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63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935325" w:rsidRDefault="00935325" w:rsidP="001D680D">
      <w:pPr>
        <w:shd w:val="clear" w:color="auto" w:fill="FFFFFF"/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1D680D" w:rsidRPr="001D680D" w:rsidRDefault="00A360FB" w:rsidP="005D48CB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ru-RU"/>
        </w:rPr>
      </w:pPr>
      <w:r w:rsidRPr="001D680D">
        <w:rPr>
          <w:rFonts w:ascii="GHEA Grapalat" w:hAnsi="GHEA Grapalat" w:cs="Sylfaen"/>
          <w:bCs/>
          <w:color w:val="000000"/>
          <w:lang w:val="hy-AM" w:eastAsia="ru-RU"/>
        </w:rPr>
        <w:t>«</w:t>
      </w:r>
      <w:r w:rsidR="001D680D" w:rsidRPr="001D680D">
        <w:rPr>
          <w:rFonts w:ascii="GHEA Grapalat" w:hAnsi="GHEA Grapalat" w:cs="Sylfaen"/>
          <w:b/>
          <w:bCs/>
          <w:color w:val="000000"/>
          <w:lang w:val="hy-AM" w:eastAsia="ru-RU"/>
        </w:rPr>
        <w:t>ԷԼԵԿՏՐԱՏԵՂԱԿԱՅԱՆՔՆԵՐԻ ՇԱՀԱԳՈՐԾՄԱՆ</w:t>
      </w:r>
    </w:p>
    <w:p w:rsidR="00011CA4" w:rsidRPr="00C15A63" w:rsidRDefault="001D680D" w:rsidP="005D48CB">
      <w:pPr>
        <w:shd w:val="clear" w:color="auto" w:fill="FFFFFF"/>
        <w:spacing w:line="360" w:lineRule="auto"/>
        <w:ind w:firstLine="270"/>
        <w:jc w:val="center"/>
        <w:rPr>
          <w:rFonts w:ascii="GHEA Grapalat" w:hAnsi="GHEA Grapalat" w:cs="Sylfaen"/>
          <w:b/>
          <w:lang w:val="hy-AM"/>
        </w:rPr>
      </w:pPr>
      <w:r w:rsidRPr="001D680D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ԱՆՎՏԱՆԳՈՒԹՅԱՆ ԿԱՆՈՆՆԵՐԸ ՀԱՍՏԱՏԵԼՈՒ, ՀԱՅԱՍՏԱՆԻ ՀԱՆՐԱՊԵՏՈՒԹՅԱՆ ԿԱՌԱՎԱՐՈՒԹՅԱՆ 2006 ԹՎԱԿԱՆԻ </w:t>
      </w:r>
      <w:r w:rsidR="005D48CB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1D680D">
        <w:rPr>
          <w:rFonts w:ascii="GHEA Grapalat" w:hAnsi="GHEA Grapalat" w:cs="Sylfaen"/>
          <w:b/>
          <w:bCs/>
          <w:color w:val="000000"/>
          <w:lang w:val="hy-AM" w:eastAsia="ru-RU"/>
        </w:rPr>
        <w:t>1933-Ն ՈՐՈՇՈՒՄ</w:t>
      </w:r>
      <w:r w:rsidR="00BB297E">
        <w:rPr>
          <w:rFonts w:ascii="GHEA Grapalat" w:hAnsi="GHEA Grapalat" w:cs="Sylfaen"/>
          <w:b/>
          <w:bCs/>
          <w:color w:val="000000"/>
          <w:lang w:eastAsia="ru-RU"/>
        </w:rPr>
        <w:t>Ն</w:t>
      </w:r>
      <w:r w:rsidRPr="001D680D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ՈՒԺԸ ԿՈՐՑՐԱԾ ՃԱՆԱՉԵԼՈՒ ԵՎ 2021 ԹՎԱԿԱՆԻ ԱՊՐԻԼԻ 22-Ի </w:t>
      </w:r>
      <w:r w:rsidR="005D48CB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Pr="001D680D">
        <w:rPr>
          <w:rFonts w:ascii="GHEA Grapalat" w:hAnsi="GHEA Grapalat" w:cs="Sylfaen"/>
          <w:b/>
          <w:bCs/>
          <w:color w:val="000000"/>
          <w:lang w:val="hy-AM" w:eastAsia="ru-RU"/>
        </w:rPr>
        <w:t>634-Ն ՈՐՈՇՄԱՆ ՄԵՋ ՓՈՓՈԽՈՒԹՅՈՒՆ ԿԱՏԱՐԵԼՈՒ ՄԱՍԻՆ</w:t>
      </w:r>
      <w:r w:rsidR="00A360FB" w:rsidRPr="001D680D">
        <w:rPr>
          <w:rFonts w:ascii="GHEA Grapalat" w:hAnsi="GHEA Grapalat" w:cs="Sylfaen"/>
          <w:b/>
          <w:bCs/>
          <w:color w:val="000000"/>
          <w:lang w:val="hy-AM" w:eastAsia="ru-RU"/>
        </w:rPr>
        <w:t>»</w:t>
      </w:r>
      <w:r w:rsidRPr="001D680D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011CA4" w:rsidRPr="00C15A63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4E4984" w:rsidRPr="00106D3F" w:rsidRDefault="004E4984" w:rsidP="00860410">
      <w:pPr>
        <w:shd w:val="clear" w:color="auto" w:fill="FFFFFF"/>
        <w:spacing w:line="360" w:lineRule="auto"/>
        <w:ind w:left="-90" w:right="-360" w:firstLine="90"/>
        <w:jc w:val="center"/>
        <w:rPr>
          <w:rFonts w:ascii="GHEA Grapalat" w:hAnsi="GHEA Grapalat"/>
          <w:color w:val="000000"/>
          <w:lang w:val="hy-AM"/>
        </w:rPr>
      </w:pPr>
    </w:p>
    <w:p w:rsidR="00C263DA" w:rsidRPr="00C610C9" w:rsidRDefault="00C263DA" w:rsidP="005D48CB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  <w:r w:rsidRPr="004043D2">
        <w:rPr>
          <w:rFonts w:ascii="GHEA Grapalat" w:hAnsi="GHEA Grapalat" w:cs="Sylfaen"/>
          <w:b/>
          <w:lang w:val="hy-AM"/>
        </w:rPr>
        <w:t>.</w:t>
      </w:r>
    </w:p>
    <w:p w:rsidR="002B45B4" w:rsidRPr="00935325" w:rsidRDefault="00A360FB" w:rsidP="005D48C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lang w:val="hy-AM" w:eastAsia="ru-RU"/>
        </w:rPr>
      </w:pPr>
      <w:r w:rsidRPr="00E90993">
        <w:rPr>
          <w:rFonts w:ascii="GHEA Grapalat" w:hAnsi="GHEA Grapalat" w:cs="Sylfaen"/>
          <w:b/>
          <w:bCs/>
          <w:color w:val="000000"/>
          <w:lang w:val="hy-AM" w:eastAsia="ru-RU"/>
        </w:rPr>
        <w:t>«Էլեկտրատեղակայանքների շահագո</w:t>
      </w:r>
      <w:r w:rsidR="001D680D" w:rsidRPr="00E90993">
        <w:rPr>
          <w:rFonts w:ascii="GHEA Grapalat" w:hAnsi="GHEA Grapalat" w:cs="Sylfaen"/>
          <w:b/>
          <w:bCs/>
          <w:color w:val="000000"/>
          <w:lang w:val="hy-AM" w:eastAsia="ru-RU"/>
        </w:rPr>
        <w:t>րծման անվտանգության կանոնները հաստատելու,</w:t>
      </w:r>
      <w:r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Հայաստանի Հանրապետության կառավարության 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2006 թվականի </w:t>
      </w:r>
      <w:r w:rsidR="005D48CB">
        <w:rPr>
          <w:rFonts w:ascii="GHEA Grapalat" w:hAnsi="GHEA Grapalat" w:cs="Sylfaen"/>
          <w:b/>
          <w:bCs/>
          <w:color w:val="000000"/>
          <w:lang w:val="hy-AM" w:eastAsia="ru-RU"/>
        </w:rPr>
        <w:br/>
        <w:t>№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>1933-Ն որոշում</w:t>
      </w:r>
      <w:r w:rsidR="00BB297E" w:rsidRPr="00BB297E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կորցրած ճանաչելու և 2021 թվականի ապրիլի 22-ի </w:t>
      </w:r>
      <w:r w:rsidR="005D48CB">
        <w:rPr>
          <w:rFonts w:ascii="GHEA Grapalat" w:hAnsi="GHEA Grapalat" w:cs="Sylfaen"/>
          <w:b/>
          <w:bCs/>
          <w:color w:val="000000"/>
          <w:lang w:val="hy-AM" w:eastAsia="ru-RU"/>
        </w:rPr>
        <w:t>№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>634-</w:t>
      </w:r>
      <w:r w:rsidR="005D48CB" w:rsidRPr="005D48CB">
        <w:rPr>
          <w:rFonts w:ascii="GHEA Grapalat" w:hAnsi="GHEA Grapalat" w:cs="Sylfaen"/>
          <w:b/>
          <w:bCs/>
          <w:color w:val="000000"/>
          <w:lang w:val="hy-AM" w:eastAsia="ru-RU"/>
        </w:rPr>
        <w:t>Ն</w:t>
      </w:r>
      <w:r w:rsidR="00935325" w:rsidRPr="00E90993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որոշման մեջ փոփոխություն կատարելու մասին»</w:t>
      </w:r>
      <w:r w:rsidR="00935325">
        <w:rPr>
          <w:rFonts w:ascii="GHEA Grapalat" w:hAnsi="GHEA Grapalat" w:cs="Sylfaen"/>
          <w:bCs/>
          <w:color w:val="000000"/>
          <w:lang w:val="hy-AM" w:eastAsia="ru-RU"/>
        </w:rPr>
        <w:t xml:space="preserve"> Հ</w:t>
      </w:r>
      <w:r w:rsidR="00935325" w:rsidRPr="00935325">
        <w:rPr>
          <w:rFonts w:ascii="GHEA Grapalat" w:hAnsi="GHEA Grapalat" w:cs="Sylfaen"/>
          <w:bCs/>
          <w:color w:val="000000"/>
          <w:lang w:val="hy-AM" w:eastAsia="ru-RU"/>
        </w:rPr>
        <w:t xml:space="preserve">այաստանի </w:t>
      </w:r>
      <w:r w:rsidR="00935325">
        <w:rPr>
          <w:rFonts w:ascii="GHEA Grapalat" w:hAnsi="GHEA Grapalat" w:cs="Sylfaen"/>
          <w:bCs/>
          <w:color w:val="000000"/>
          <w:lang w:val="hy-AM" w:eastAsia="ru-RU"/>
        </w:rPr>
        <w:t>Հ</w:t>
      </w:r>
      <w:r w:rsidR="00935325" w:rsidRPr="00935325">
        <w:rPr>
          <w:rFonts w:ascii="GHEA Grapalat" w:hAnsi="GHEA Grapalat" w:cs="Sylfaen"/>
          <w:bCs/>
          <w:color w:val="000000"/>
          <w:lang w:val="hy-AM" w:eastAsia="ru-RU"/>
        </w:rPr>
        <w:t>անրապետության կառավ</w:t>
      </w:r>
      <w:r w:rsidRPr="00A360FB">
        <w:rPr>
          <w:rFonts w:ascii="GHEA Grapalat" w:hAnsi="GHEA Grapalat" w:cs="Sylfaen"/>
          <w:bCs/>
          <w:color w:val="000000"/>
          <w:lang w:val="hy-AM" w:eastAsia="ru-RU"/>
        </w:rPr>
        <w:t xml:space="preserve">արության որոշման </w:t>
      </w:r>
      <w:r w:rsidR="00C15A63">
        <w:rPr>
          <w:rFonts w:ascii="GHEA Grapalat" w:hAnsi="GHEA Grapalat" w:cs="GHEAMariam"/>
          <w:lang w:val="hy-AM"/>
        </w:rPr>
        <w:t>նախագիծը</w:t>
      </w:r>
      <w:r w:rsidR="008E06D3">
        <w:rPr>
          <w:rFonts w:ascii="GHEA Grapalat" w:hAnsi="GHEA Grapalat" w:cs="GHEAMariam"/>
          <w:lang w:val="hy-AM"/>
        </w:rPr>
        <w:t xml:space="preserve"> </w:t>
      </w:r>
      <w:r w:rsidR="000E511A">
        <w:rPr>
          <w:rFonts w:ascii="GHEA Grapalat" w:hAnsi="GHEA Grapalat" w:cs="GHEAMariam"/>
          <w:lang w:val="hy-AM"/>
        </w:rPr>
        <w:t xml:space="preserve">մշակվել </w:t>
      </w:r>
      <w:r w:rsidR="00C15A63" w:rsidRPr="00C15A63">
        <w:rPr>
          <w:rFonts w:ascii="GHEA Grapalat" w:hAnsi="GHEA Grapalat" w:cs="GHEAMariam"/>
          <w:lang w:val="hy-AM"/>
        </w:rPr>
        <w:t xml:space="preserve">է </w:t>
      </w:r>
      <w:r w:rsidR="000E511A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>
        <w:rPr>
          <w:rFonts w:ascii="GHEA Grapalat" w:hAnsi="GHEA Grapalat" w:cs="GHEAMariam"/>
          <w:lang w:val="hy-AM"/>
        </w:rPr>
        <w:t xml:space="preserve">ապրիլի 22-ի </w:t>
      </w:r>
      <w:r w:rsidR="005D48CB">
        <w:rPr>
          <w:rFonts w:ascii="GHEA Grapalat" w:hAnsi="GHEA Grapalat" w:cs="GHEAMariam"/>
          <w:lang w:val="hy-AM"/>
        </w:rPr>
        <w:t>№</w:t>
      </w:r>
      <w:r w:rsidR="008E06D3">
        <w:rPr>
          <w:rFonts w:ascii="GHEA Grapalat" w:hAnsi="GHEA Grapalat" w:cs="GHEAMariam"/>
          <w:lang w:val="hy-AM"/>
        </w:rPr>
        <w:t>634-Ն որոշ</w:t>
      </w:r>
      <w:r w:rsidR="008E06D3" w:rsidRPr="008E06D3">
        <w:rPr>
          <w:rFonts w:ascii="GHEA Grapalat" w:hAnsi="GHEA Grapalat" w:cs="GHEAMariam"/>
          <w:lang w:val="hy-AM"/>
        </w:rPr>
        <w:t>մա</w:t>
      </w:r>
      <w:r w:rsidR="002B45B4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952CF3">
        <w:rPr>
          <w:rFonts w:ascii="GHEA Grapalat" w:hAnsi="GHEA Grapalat" w:cs="GHEAMariam"/>
          <w:lang w:val="hy-AM"/>
        </w:rPr>
        <w:t xml:space="preserve"> ելնելով</w:t>
      </w:r>
      <w:r w:rsidR="008E06D3" w:rsidRPr="008E06D3">
        <w:rPr>
          <w:rFonts w:ascii="GHEA Grapalat" w:hAnsi="GHEA Grapalat" w:cs="GHEAMariam"/>
          <w:lang w:val="hy-AM"/>
        </w:rPr>
        <w:t>:</w:t>
      </w:r>
      <w:r w:rsidR="00C15A63">
        <w:rPr>
          <w:rFonts w:ascii="GHEA Grapalat" w:hAnsi="GHEA Grapalat" w:cs="GHEAMariam"/>
          <w:lang w:val="hy-AM"/>
        </w:rPr>
        <w:t xml:space="preserve"> Ն</w:t>
      </w:r>
      <w:r w:rsidR="002B45B4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952CF3">
        <w:rPr>
          <w:rFonts w:ascii="GHEA Grapalat" w:hAnsi="GHEA Grapalat" w:cs="GHEAMariam"/>
          <w:lang w:val="hy-AM"/>
        </w:rPr>
        <w:t>և</w:t>
      </w:r>
      <w:r w:rsidR="002B45B4">
        <w:rPr>
          <w:rFonts w:ascii="GHEA Grapalat" w:hAnsi="GHEA Grapalat" w:cs="GHEAMariam"/>
          <w:lang w:val="hy-AM"/>
        </w:rPr>
        <w:t xml:space="preserve"> կապահ</w:t>
      </w:r>
      <w:r w:rsidR="004919C7">
        <w:rPr>
          <w:rFonts w:ascii="GHEA Grapalat" w:hAnsi="GHEA Grapalat" w:cs="GHEAMariam"/>
          <w:lang w:val="hy-AM"/>
        </w:rPr>
        <w:t>ովի ոլորտի կարգավորման շարունա</w:t>
      </w:r>
      <w:r w:rsidR="002B45B4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8E06D3" w:rsidRDefault="008E06D3" w:rsidP="00E124D7">
      <w:pPr>
        <w:pStyle w:val="mechtex"/>
        <w:spacing w:line="276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0756B7" w:rsidRDefault="008671D0" w:rsidP="005D48CB">
      <w:pPr>
        <w:pStyle w:val="a7"/>
        <w:ind w:right="-29" w:firstLine="720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hy-AM"/>
        </w:rPr>
        <w:t>1</w:t>
      </w:r>
      <w:r w:rsidRPr="000756B7">
        <w:rPr>
          <w:rFonts w:ascii="Cambria Math" w:hAnsi="Cambria Math" w:cs="Cambria Math"/>
          <w:b/>
          <w:lang w:val="hy-AM"/>
        </w:rPr>
        <w:t>․</w:t>
      </w:r>
      <w:r w:rsidRPr="000756B7">
        <w:rPr>
          <w:rFonts w:ascii="GHEA Grapalat" w:hAnsi="GHEA Grapalat" w:cs="Sylfaen"/>
          <w:b/>
          <w:lang w:val="hy-AM"/>
        </w:rPr>
        <w:t xml:space="preserve">1 </w:t>
      </w:r>
      <w:r w:rsidRPr="000756B7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AF58A0" w:rsidRDefault="00A21D8E" w:rsidP="000F6F87">
      <w:pPr>
        <w:spacing w:line="360" w:lineRule="auto"/>
        <w:ind w:firstLine="567"/>
        <w:jc w:val="both"/>
        <w:rPr>
          <w:rFonts w:ascii="GHEA Grapalat" w:hAnsi="GHEA Grapalat" w:cs="GHEAMariam"/>
          <w:lang w:val="fr-FR"/>
        </w:rPr>
      </w:pPr>
      <w:proofErr w:type="spellStart"/>
      <w:r>
        <w:rPr>
          <w:rFonts w:ascii="GHEA Grapalat" w:hAnsi="GHEA Grapalat" w:cs="GHEAMariam"/>
        </w:rPr>
        <w:t>Ներկայում</w:t>
      </w:r>
      <w:proofErr w:type="spellEnd"/>
      <w:r w:rsidRPr="00A21D8E">
        <w:rPr>
          <w:rFonts w:ascii="GHEA Grapalat" w:hAnsi="GHEA Grapalat" w:cs="GHEAMariam"/>
          <w:lang w:val="fr-FR"/>
        </w:rPr>
        <w:t xml:space="preserve"> </w:t>
      </w:r>
      <w:r w:rsidR="00A360FB" w:rsidRPr="00E90993">
        <w:rPr>
          <w:rFonts w:ascii="GHEA Grapalat" w:hAnsi="GHEA Grapalat"/>
          <w:b/>
          <w:color w:val="000000"/>
          <w:shd w:val="clear" w:color="auto" w:fill="FFFFFF"/>
          <w:lang w:val="ru-RU"/>
        </w:rPr>
        <w:t>է</w:t>
      </w:r>
      <w:r w:rsidR="00A360FB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լեկտրակայանքների շահագործման անվտանգության կանոնների</w:t>
      </w:r>
      <w:r w:rsidR="008A699F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ն</w:t>
      </w:r>
      <w:r w:rsidR="00A360FB" w:rsidRPr="00A360F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A360FB">
        <w:rPr>
          <w:rFonts w:ascii="GHEA Grapalat" w:hAnsi="GHEA Grapalat"/>
          <w:color w:val="000000"/>
          <w:lang w:val="fr-FR"/>
        </w:rPr>
        <w:t xml:space="preserve">ներկայացվող պահանջները </w:t>
      </w:r>
      <w:proofErr w:type="spellStart"/>
      <w:r w:rsidR="00AF58A0">
        <w:rPr>
          <w:rFonts w:ascii="GHEA Grapalat" w:hAnsi="GHEA Grapalat" w:cs="GHEAMariam"/>
        </w:rPr>
        <w:t>կարգավորում</w:t>
      </w:r>
      <w:proofErr w:type="spellEnd"/>
      <w:r w:rsidR="00AF58A0" w:rsidRPr="00AF58A0">
        <w:rPr>
          <w:rFonts w:ascii="GHEA Grapalat" w:hAnsi="GHEA Grapalat" w:cs="GHEAMariam"/>
          <w:lang w:val="fr-FR"/>
        </w:rPr>
        <w:t xml:space="preserve"> </w:t>
      </w:r>
      <w:proofErr w:type="spellStart"/>
      <w:r w:rsidR="00C15A63">
        <w:rPr>
          <w:rFonts w:ascii="GHEA Grapalat" w:hAnsi="GHEA Grapalat" w:cs="GHEAMariam"/>
        </w:rPr>
        <w:t>են</w:t>
      </w:r>
      <w:proofErr w:type="spellEnd"/>
      <w:r w:rsidR="00C15A63">
        <w:rPr>
          <w:rFonts w:ascii="GHEA Grapalat" w:hAnsi="GHEA Grapalat" w:cs="GHEAMariam"/>
          <w:lang w:val="hy-AM"/>
        </w:rPr>
        <w:t xml:space="preserve"> </w:t>
      </w:r>
      <w:r w:rsidR="00C15A63">
        <w:rPr>
          <w:rFonts w:ascii="GHEA Grapalat" w:hAnsi="GHEA Grapalat" w:cs="GHEAMariam"/>
        </w:rPr>
        <w:t>ՀՀ</w:t>
      </w:r>
      <w:r w:rsidR="00C15A63" w:rsidRPr="00C15A63">
        <w:rPr>
          <w:rFonts w:ascii="GHEA Grapalat" w:hAnsi="GHEA Grapalat" w:cs="GHEAMariam"/>
          <w:lang w:val="fr-FR"/>
        </w:rPr>
        <w:t xml:space="preserve"> </w:t>
      </w:r>
      <w:proofErr w:type="spellStart"/>
      <w:r w:rsidR="00C15A63">
        <w:rPr>
          <w:rFonts w:ascii="GHEA Grapalat" w:hAnsi="GHEA Grapalat" w:cs="GHEAMariam"/>
        </w:rPr>
        <w:t>կառավարության</w:t>
      </w:r>
      <w:proofErr w:type="spellEnd"/>
      <w:r w:rsidR="00C15A63">
        <w:rPr>
          <w:rFonts w:ascii="GHEA Grapalat" w:hAnsi="GHEA Grapalat" w:cs="GHEAMariam"/>
          <w:lang w:val="hy-AM"/>
        </w:rPr>
        <w:t xml:space="preserve"> </w:t>
      </w:r>
      <w:r w:rsidR="00A360FB" w:rsidRPr="002C68A0">
        <w:rPr>
          <w:rFonts w:ascii="GHEA Grapalat" w:hAnsi="GHEA Grapalat"/>
          <w:color w:val="000000"/>
          <w:shd w:val="clear" w:color="auto" w:fill="FFFFFF"/>
          <w:lang w:val="hy-AM"/>
        </w:rPr>
        <w:t xml:space="preserve">2006 թվականի նոյեմբերի 23-ի </w:t>
      </w:r>
      <w:r w:rsidR="005D48CB">
        <w:rPr>
          <w:rFonts w:ascii="GHEA Grapalat" w:hAnsi="GHEA Grapalat"/>
          <w:color w:val="000000"/>
          <w:shd w:val="clear" w:color="auto" w:fill="FFFFFF"/>
          <w:lang w:val="hy-AM"/>
        </w:rPr>
        <w:t>№</w:t>
      </w:r>
      <w:r w:rsidR="00A360FB" w:rsidRPr="002C68A0">
        <w:rPr>
          <w:rFonts w:ascii="GHEA Grapalat" w:hAnsi="GHEA Grapalat"/>
          <w:color w:val="000000"/>
          <w:shd w:val="clear" w:color="auto" w:fill="FFFFFF"/>
          <w:lang w:val="hy-AM"/>
        </w:rPr>
        <w:t>1933-Ն</w:t>
      </w:r>
      <w:r w:rsidR="00A360FB" w:rsidRPr="00CE6D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DC1AC7">
        <w:rPr>
          <w:rFonts w:ascii="GHEA Grapalat" w:hAnsi="GHEA Grapalat"/>
          <w:color w:val="000000"/>
          <w:shd w:val="clear" w:color="auto" w:fill="FFFFFF"/>
          <w:lang w:val="ru-RU"/>
        </w:rPr>
        <w:t>որոշմ</w:t>
      </w:r>
      <w:proofErr w:type="spellEnd"/>
      <w:r w:rsidR="00BA707D">
        <w:rPr>
          <w:rFonts w:ascii="GHEA Grapalat" w:hAnsi="GHEA Grapalat"/>
          <w:color w:val="000000"/>
          <w:shd w:val="clear" w:color="auto" w:fill="FFFFFF"/>
          <w:lang w:val="hy-AM"/>
        </w:rPr>
        <w:t>ամբ</w:t>
      </w:r>
      <w:r w:rsidR="00DC1AC7" w:rsidRPr="00DC1AC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DC1AC7">
        <w:rPr>
          <w:rFonts w:ascii="GHEA Grapalat" w:hAnsi="GHEA Grapalat"/>
          <w:color w:val="000000"/>
          <w:shd w:val="clear" w:color="auto" w:fill="FFFFFF"/>
          <w:lang w:val="ru-RU"/>
        </w:rPr>
        <w:t>հաստատված</w:t>
      </w:r>
      <w:proofErr w:type="spellEnd"/>
      <w:r w:rsidR="00C15A63">
        <w:rPr>
          <w:rFonts w:ascii="GHEA Grapalat" w:hAnsi="GHEA Grapalat" w:cs="GHEAMariam"/>
          <w:lang w:val="hy-AM"/>
        </w:rPr>
        <w:t xml:space="preserve"> </w:t>
      </w:r>
      <w:proofErr w:type="spellStart"/>
      <w:r w:rsidR="00AF58A0" w:rsidRPr="00AF58A0">
        <w:rPr>
          <w:rFonts w:ascii="GHEA Grapalat" w:hAnsi="GHEA Grapalat" w:cs="GHEAMariam"/>
          <w:b/>
          <w:i/>
        </w:rPr>
        <w:t>տեխնիկական</w:t>
      </w:r>
      <w:proofErr w:type="spellEnd"/>
      <w:r w:rsidR="00AF58A0" w:rsidRPr="00AF58A0">
        <w:rPr>
          <w:rFonts w:ascii="GHEA Grapalat" w:hAnsi="GHEA Grapalat" w:cs="GHEAMariam"/>
          <w:b/>
          <w:i/>
          <w:lang w:val="fr-FR"/>
        </w:rPr>
        <w:t xml:space="preserve"> </w:t>
      </w:r>
      <w:proofErr w:type="spellStart"/>
      <w:r w:rsidR="00AF58A0" w:rsidRPr="00AF58A0">
        <w:rPr>
          <w:rFonts w:ascii="GHEA Grapalat" w:hAnsi="GHEA Grapalat" w:cs="GHEAMariam"/>
          <w:b/>
          <w:i/>
        </w:rPr>
        <w:t>կանոնակարգով</w:t>
      </w:r>
      <w:proofErr w:type="spellEnd"/>
      <w:r w:rsidR="00AF58A0" w:rsidRPr="00AF58A0">
        <w:rPr>
          <w:rFonts w:ascii="GHEA Grapalat" w:hAnsi="GHEA Grapalat" w:cs="GHEAMariam"/>
          <w:lang w:val="fr-FR"/>
        </w:rPr>
        <w:t>:</w:t>
      </w:r>
    </w:p>
    <w:p w:rsidR="00E404D2" w:rsidRPr="00E404D2" w:rsidRDefault="00AF58A0" w:rsidP="000F6F87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F58A0">
        <w:rPr>
          <w:rFonts w:ascii="GHEA Grapalat" w:hAnsi="GHEA Grapalat" w:cs="GHEAMariam"/>
          <w:lang w:val="fr-FR"/>
        </w:rPr>
        <w:t xml:space="preserve">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E404D2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F41AAC" w:rsidRDefault="00E404D2" w:rsidP="005D48CB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404D2">
        <w:rPr>
          <w:rFonts w:ascii="GHEA Grapalat" w:eastAsia="Calibri" w:hAnsi="GHEA Grapalat" w:cs="Sylfaen"/>
          <w:lang w:val="hy-AM"/>
        </w:rPr>
        <w:lastRenderedPageBreak/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</w:t>
      </w:r>
      <w:r w:rsidR="005D48CB">
        <w:rPr>
          <w:rFonts w:ascii="GHEA Grapalat" w:eastAsia="NSimSun" w:hAnsi="GHEA Grapalat" w:cs="Sylfaen"/>
          <w:kern w:val="2"/>
          <w:lang w:val="hy-AM" w:eastAsia="zh-CN" w:bidi="hi-IN"/>
        </w:rPr>
        <w:br/>
      </w:r>
      <w:r w:rsidRPr="00E404D2">
        <w:rPr>
          <w:rFonts w:ascii="GHEA Grapalat" w:eastAsia="NSimSun" w:hAnsi="GHEA Grapalat" w:cs="Sylfaen"/>
          <w:kern w:val="2"/>
          <w:lang w:val="hy-AM" w:eastAsia="zh-CN" w:bidi="hi-IN"/>
        </w:rPr>
        <w:t>28-ի թիվ 526 որոշում)։</w:t>
      </w:r>
    </w:p>
    <w:p w:rsidR="00E71756" w:rsidRDefault="00E411A5" w:rsidP="00E71756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90993">
        <w:rPr>
          <w:rFonts w:ascii="GHEA Grapalat" w:hAnsi="GHEA Grapalat" w:cs="Sylfaen"/>
          <w:b/>
          <w:lang w:val="hy-AM"/>
        </w:rPr>
        <w:t xml:space="preserve">ՀՀ կառավարության </w:t>
      </w:r>
      <w:r w:rsidR="009A42D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2006 թվականի նոյեմբերի 23-ի </w:t>
      </w:r>
      <w:r w:rsidR="005D48CB">
        <w:rPr>
          <w:rFonts w:ascii="GHEA Grapalat" w:hAnsi="GHEA Grapalat"/>
          <w:b/>
          <w:color w:val="000000"/>
          <w:shd w:val="clear" w:color="auto" w:fill="FFFFFF"/>
          <w:lang w:val="hy-AM"/>
        </w:rPr>
        <w:t>№</w:t>
      </w:r>
      <w:r w:rsidR="009A42D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1933-Ն որոշում</w:t>
      </w:r>
      <w:r w:rsidR="00F41AAC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r w:rsidR="009A42D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B4D43" w:rsidRPr="00E90993">
        <w:rPr>
          <w:rFonts w:ascii="GHEA Grapalat" w:hAnsi="GHEA Grapalat" w:cs="Sylfaen"/>
          <w:b/>
          <w:lang w:val="hy-AM"/>
        </w:rPr>
        <w:t>ուժը կորցնելու</w:t>
      </w:r>
      <w:r w:rsidR="009B4D43" w:rsidRPr="009B4D43">
        <w:rPr>
          <w:rFonts w:ascii="GHEA Grapalat" w:hAnsi="GHEA Grapalat" w:cs="Sylfaen"/>
          <w:lang w:val="hy-AM"/>
        </w:rPr>
        <w:t xml:space="preserve">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</w:t>
      </w:r>
      <w:r w:rsidR="00E71756">
        <w:rPr>
          <w:rFonts w:ascii="GHEA Grapalat" w:hAnsi="GHEA Grapalat" w:cs="Sylfaen"/>
          <w:lang w:val="hy-AM"/>
        </w:rPr>
        <w:t>: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E71756">
        <w:rPr>
          <w:rFonts w:ascii="GHEA Grapalat" w:hAnsi="GHEA Grapalat" w:cs="Sylfaen"/>
          <w:lang w:val="hy-AM"/>
        </w:rPr>
        <w:t>Ք</w:t>
      </w:r>
      <w:r w:rsidR="009B4D43" w:rsidRPr="009B4D43">
        <w:rPr>
          <w:rFonts w:ascii="GHEA Grapalat" w:hAnsi="GHEA Grapalat" w:cs="Sylfaen"/>
          <w:lang w:val="hy-AM"/>
        </w:rPr>
        <w:t xml:space="preserve">անի որ </w:t>
      </w:r>
      <w:r w:rsidR="009A42D6" w:rsidRPr="009A42D6">
        <w:rPr>
          <w:rFonts w:ascii="GHEA Grapalat" w:hAnsi="GHEA Grapalat" w:cs="Sylfaen"/>
          <w:lang w:val="hy-AM"/>
        </w:rPr>
        <w:t>նշյալ որոշումով</w:t>
      </w:r>
      <w:r w:rsidR="009B4D43" w:rsidRPr="009B4D43">
        <w:rPr>
          <w:rFonts w:ascii="GHEA Grapalat" w:hAnsi="GHEA Grapalat" w:cs="GHEAMariam"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 xml:space="preserve">սահմանվում </w:t>
      </w:r>
      <w:r w:rsidR="009A42D6" w:rsidRPr="009A42D6">
        <w:rPr>
          <w:rFonts w:ascii="GHEA Grapalat" w:hAnsi="GHEA Grapalat" w:cs="Sylfaen"/>
          <w:lang w:val="hy-AM"/>
        </w:rPr>
        <w:t xml:space="preserve">են </w:t>
      </w:r>
      <w:r w:rsidR="00DC4994" w:rsidRPr="00DC4994">
        <w:rPr>
          <w:rFonts w:ascii="GHEA Grapalat" w:hAnsi="GHEA Grapalat" w:cs="Sylfaen"/>
          <w:lang w:val="hy-AM"/>
        </w:rPr>
        <w:t xml:space="preserve">անվտանգության </w:t>
      </w:r>
      <w:r w:rsidR="009B4D43" w:rsidRPr="009B4D43">
        <w:rPr>
          <w:rFonts w:ascii="GHEA Grapalat" w:hAnsi="GHEA Grapalat" w:cs="Sylfaen"/>
          <w:lang w:val="hy-AM"/>
        </w:rPr>
        <w:t xml:space="preserve">կանոններ, տեխնիկական պահանջներ, այլ ոչ թե արտադրանքի անվտանգությանը վերաբերող պահանջներ, ուստի </w:t>
      </w:r>
      <w:r w:rsidR="00641167">
        <w:rPr>
          <w:rFonts w:ascii="GHEA Grapalat" w:hAnsi="GHEA Grapalat" w:cs="Sylfaen"/>
          <w:lang w:val="hy-AM"/>
        </w:rPr>
        <w:t>դրանք</w:t>
      </w:r>
      <w:r w:rsidR="009B4D43" w:rsidRPr="009B4D43">
        <w:rPr>
          <w:rFonts w:ascii="GHEA Grapalat" w:hAnsi="GHEA Grapalat" w:cs="Sylfaen"/>
          <w:lang w:val="hy-AM"/>
        </w:rPr>
        <w:t xml:space="preserve"> </w:t>
      </w:r>
      <w:r w:rsidR="009B4D43">
        <w:rPr>
          <w:rFonts w:ascii="GHEA Grapalat" w:hAnsi="GHEA Grapalat" w:cs="Sylfaen"/>
          <w:lang w:val="hy-AM"/>
        </w:rPr>
        <w:t>չ</w:t>
      </w:r>
      <w:r w:rsidR="00641167" w:rsidRPr="00641167">
        <w:rPr>
          <w:rFonts w:ascii="GHEA Grapalat" w:hAnsi="GHEA Grapalat" w:cs="Sylfaen"/>
          <w:lang w:val="hy-AM"/>
        </w:rPr>
        <w:t>են</w:t>
      </w:r>
      <w:r w:rsidR="009B4D43" w:rsidRPr="009B4D43">
        <w:rPr>
          <w:rFonts w:ascii="GHEA Grapalat" w:hAnsi="GHEA Grapalat" w:cs="Sylfaen"/>
          <w:lang w:val="hy-AM"/>
        </w:rPr>
        <w:t xml:space="preserve"> կարող հանդիսանալ տեխնիկական </w:t>
      </w:r>
      <w:r w:rsidR="009B4D43">
        <w:rPr>
          <w:rFonts w:ascii="GHEA Grapalat" w:hAnsi="GHEA Grapalat" w:cs="Sylfaen"/>
          <w:lang w:val="hy-AM"/>
        </w:rPr>
        <w:t>կանոնակարգ</w:t>
      </w:r>
      <w:r w:rsidR="009B4D43" w:rsidRPr="009B4D43">
        <w:rPr>
          <w:rFonts w:ascii="GHEA Grapalat" w:hAnsi="GHEA Grapalat" w:cs="Sylfaen"/>
          <w:lang w:val="hy-AM"/>
        </w:rPr>
        <w:t xml:space="preserve"> և </w:t>
      </w:r>
      <w:r w:rsidR="00641167">
        <w:rPr>
          <w:rFonts w:ascii="GHEA Grapalat" w:hAnsi="GHEA Grapalat" w:cs="Sylfaen"/>
          <w:lang w:val="hy-AM"/>
        </w:rPr>
        <w:t>չեն</w:t>
      </w:r>
      <w:r w:rsidR="009B4D43" w:rsidRPr="009B4D43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5D48CB">
        <w:rPr>
          <w:rFonts w:ascii="GHEA Grapalat" w:hAnsi="GHEA Grapalat" w:cs="Sylfaen"/>
          <w:lang w:val="hy-AM"/>
        </w:rPr>
        <w:t>№</w:t>
      </w:r>
      <w:r w:rsidR="009B4D43" w:rsidRPr="009B4D43">
        <w:rPr>
          <w:rFonts w:ascii="GHEA Grapalat" w:hAnsi="GHEA Grapalat" w:cs="Sylfaen"/>
          <w:lang w:val="hy-AM"/>
        </w:rPr>
        <w:t xml:space="preserve">526 որոշմամբ սահմանված </w:t>
      </w:r>
      <w:r w:rsidR="009B4D43" w:rsidRPr="00781196">
        <w:rPr>
          <w:rFonts w:ascii="GHEA Grapalat" w:hAnsi="GHEA Grapalat" w:cs="Sylfaen"/>
          <w:lang w:val="hy-AM"/>
        </w:rPr>
        <w:t>արտադրանքի</w:t>
      </w:r>
      <w:r w:rsidR="009B4D43" w:rsidRPr="009B4D43">
        <w:rPr>
          <w:rFonts w:ascii="GHEA Grapalat" w:hAnsi="GHEA Grapalat" w:cs="Sylfaen"/>
          <w:b/>
          <w:lang w:val="hy-AM"/>
        </w:rPr>
        <w:t xml:space="preserve"> </w:t>
      </w:r>
      <w:r w:rsidR="009B4D43" w:rsidRPr="009B4D43">
        <w:rPr>
          <w:rFonts w:ascii="GHEA Grapalat" w:hAnsi="GHEA Grapalat" w:cs="Sylfaen"/>
          <w:lang w:val="hy-AM"/>
        </w:rPr>
        <w:t>միասնական ցանկում։</w:t>
      </w:r>
    </w:p>
    <w:p w:rsidR="00AF58A0" w:rsidRPr="00E71756" w:rsidRDefault="00AF58A0" w:rsidP="00E71756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ՀՀ կառավարության 2021թ. ապրիլի </w:t>
      </w:r>
      <w:r w:rsidR="005D48CB" w:rsidRPr="005D48CB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22-ի </w:t>
      </w:r>
      <w:r w:rsidR="005D48CB">
        <w:rPr>
          <w:rFonts w:ascii="GHEA Grapalat" w:eastAsia="NSimSun" w:hAnsi="GHEA Grapalat" w:cs="Sylfaen"/>
          <w:b/>
          <w:kern w:val="2"/>
          <w:lang w:val="hy-AM" w:eastAsia="zh-CN" w:bidi="hi-IN"/>
        </w:rPr>
        <w:t>№</w:t>
      </w:r>
      <w:r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634-Ն </w:t>
      </w:r>
      <w:r w:rsidR="009B4D43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որոշման </w:t>
      </w:r>
      <w:r w:rsidR="00DC4994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>1</w:t>
      </w:r>
      <w:r w:rsidR="009B4D43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-ին </w:t>
      </w:r>
      <w:r w:rsidR="00DC4994" w:rsidRPr="00E90993">
        <w:rPr>
          <w:rFonts w:ascii="GHEA Grapalat" w:eastAsia="NSimSun" w:hAnsi="GHEA Grapalat" w:cs="Sylfaen"/>
          <w:b/>
          <w:kern w:val="2"/>
          <w:lang w:val="hy-AM" w:eastAsia="zh-CN" w:bidi="hi-IN"/>
        </w:rPr>
        <w:t xml:space="preserve">կետի </w:t>
      </w:r>
      <w:r w:rsidR="00641167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6-րդ ենթակետ</w:t>
      </w:r>
      <w:r w:rsidR="00E71756" w:rsidRPr="00E90993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="009B4D43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 հետո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952CF3">
        <w:rPr>
          <w:rFonts w:ascii="GHEA Grapalat" w:eastAsia="NSimSun" w:hAnsi="GHEA Grapalat" w:cs="Sylfaen"/>
          <w:kern w:val="2"/>
          <w:lang w:val="hy-AM" w:eastAsia="zh-CN" w:bidi="hi-IN"/>
        </w:rPr>
        <w:t>և</w:t>
      </w:r>
      <w:r w:rsidR="00952CF3">
        <w:rPr>
          <w:rFonts w:ascii="GHEA Grapalat" w:eastAsia="NSimSun" w:hAnsi="GHEA Grapalat" w:cs="Sylfaen"/>
          <w:kern w:val="2"/>
          <w:lang w:val="hy-AM" w:eastAsia="zh-CN" w:bidi="hi-IN"/>
        </w:rPr>
        <w:t xml:space="preserve"> մինչև սահմանված ժամկետը նոր իրավական ակտ չընդունվելու դեպքում </w:t>
      </w:r>
      <w:r w:rsidR="002B45B4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2B45B4" w:rsidRPr="00AF58A0" w:rsidRDefault="002B45B4" w:rsidP="00E124D7">
      <w:pPr>
        <w:spacing w:line="276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8671D0" w:rsidRDefault="008671D0" w:rsidP="00E124D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0756B7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E124D7" w:rsidRDefault="002B45B4" w:rsidP="00E124D7">
      <w:pPr>
        <w:pStyle w:val="mechtex"/>
        <w:spacing w:line="276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8C27BC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8C27BC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220979" w:rsidRPr="00E90993">
        <w:rPr>
          <w:rFonts w:ascii="GHEA Grapalat" w:hAnsi="GHEA Grapalat" w:cs="Times Armenian"/>
          <w:b/>
          <w:sz w:val="24"/>
          <w:szCs w:val="24"/>
          <w:lang w:val="hy-AM"/>
        </w:rPr>
        <w:t xml:space="preserve">«Էլեկտրատեղակայանքների շահագործման անվտանգության կանոնները հաստատելու, Հայաստանի Հանրապետության կառավարության 2006 թվականի </w:t>
      </w:r>
      <w:r w:rsidR="005D48CB">
        <w:rPr>
          <w:rFonts w:ascii="GHEA Grapalat" w:hAnsi="GHEA Grapalat" w:cs="Times Armenian"/>
          <w:b/>
          <w:sz w:val="24"/>
          <w:szCs w:val="24"/>
          <w:lang w:val="hy-AM"/>
        </w:rPr>
        <w:t>№</w:t>
      </w:r>
      <w:r w:rsidR="00220979" w:rsidRPr="00E90993">
        <w:rPr>
          <w:rFonts w:ascii="GHEA Grapalat" w:hAnsi="GHEA Grapalat" w:cs="Times Armenian"/>
          <w:b/>
          <w:sz w:val="24"/>
          <w:szCs w:val="24"/>
          <w:lang w:val="hy-AM"/>
        </w:rPr>
        <w:t>1933-Ն որոշում</w:t>
      </w:r>
      <w:r w:rsidR="00BB297E" w:rsidRPr="00BB297E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220979" w:rsidRPr="00E90993">
        <w:rPr>
          <w:rFonts w:ascii="GHEA Grapalat" w:hAnsi="GHEA Grapalat" w:cs="Times Armenian"/>
          <w:b/>
          <w:sz w:val="24"/>
          <w:szCs w:val="24"/>
          <w:lang w:val="hy-AM"/>
        </w:rPr>
        <w:t xml:space="preserve"> կորցրած ճանաչելու և 2021 թվականի ապրիլի 22-ի </w:t>
      </w:r>
      <w:r w:rsidR="005D48CB">
        <w:rPr>
          <w:rFonts w:ascii="GHEA Grapalat" w:hAnsi="GHEA Grapalat" w:cs="Times Armenian"/>
          <w:b/>
          <w:sz w:val="24"/>
          <w:szCs w:val="24"/>
          <w:lang w:val="hy-AM"/>
        </w:rPr>
        <w:t>№</w:t>
      </w:r>
      <w:r w:rsidR="00220979" w:rsidRPr="00E90993">
        <w:rPr>
          <w:rFonts w:ascii="GHEA Grapalat" w:hAnsi="GHEA Grapalat" w:cs="Times Armenian"/>
          <w:b/>
          <w:sz w:val="24"/>
          <w:szCs w:val="24"/>
          <w:lang w:val="hy-AM"/>
        </w:rPr>
        <w:t>634-</w:t>
      </w:r>
      <w:r w:rsidR="005D48CB" w:rsidRPr="005D48CB">
        <w:rPr>
          <w:rFonts w:ascii="GHEA Grapalat" w:hAnsi="GHEA Grapalat" w:cs="Times Armenian"/>
          <w:b/>
          <w:sz w:val="24"/>
          <w:szCs w:val="24"/>
          <w:lang w:val="hy-AM"/>
        </w:rPr>
        <w:t>Ն</w:t>
      </w:r>
      <w:r w:rsidR="00220979" w:rsidRPr="00E90993">
        <w:rPr>
          <w:rFonts w:ascii="GHEA Grapalat" w:hAnsi="GHEA Grapalat" w:cs="Times Armenian"/>
          <w:b/>
          <w:sz w:val="24"/>
          <w:szCs w:val="24"/>
          <w:lang w:val="hy-AM"/>
        </w:rPr>
        <w:t xml:space="preserve"> որոշման մեջ փոփոխություն կատարելու մասին» </w:t>
      </w:r>
      <w:r w:rsidR="008C27BC" w:rsidRPr="00E90993">
        <w:rPr>
          <w:rFonts w:ascii="GHEA Grapalat" w:hAnsi="GHEA Grapalat" w:cs="Times Armenian"/>
          <w:b/>
          <w:sz w:val="24"/>
          <w:szCs w:val="24"/>
          <w:lang w:val="hy-AM"/>
        </w:rPr>
        <w:t>Հ</w:t>
      </w:r>
      <w:r w:rsidR="008C27BC" w:rsidRPr="00E124D7">
        <w:rPr>
          <w:rFonts w:ascii="GHEA Grapalat" w:hAnsi="GHEA Grapalat" w:cs="Times Armenian"/>
          <w:sz w:val="24"/>
          <w:szCs w:val="24"/>
          <w:lang w:val="hy-AM"/>
        </w:rPr>
        <w:t>Հ կառավարության որոշման նախագիծը</w:t>
      </w:r>
      <w:r w:rsidR="00012EA0" w:rsidRPr="00E124D7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263DA" w:rsidRPr="006E5A31" w:rsidRDefault="00C263DA" w:rsidP="00E124D7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0756B7" w:rsidRDefault="008671D0" w:rsidP="00E124D7">
      <w:pPr>
        <w:pStyle w:val="a3"/>
        <w:shd w:val="clear" w:color="auto" w:fill="FFFFFF"/>
        <w:spacing w:before="0" w:beforeAutospacing="0" w:after="0" w:afterAutospacing="0" w:line="276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756B7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Default="00C610C9" w:rsidP="00704858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27070C">
        <w:rPr>
          <w:rFonts w:ascii="GHEA Grapalat" w:hAnsi="GHEA Grapalat" w:cs="Sylfaen"/>
          <w:lang w:val="hy-AM"/>
        </w:rPr>
        <w:t>Սույն նախագծ</w:t>
      </w:r>
      <w:r w:rsidR="007E3284" w:rsidRPr="0027070C">
        <w:rPr>
          <w:rFonts w:ascii="GHEA Grapalat" w:hAnsi="GHEA Grapalat" w:cs="Sylfaen"/>
          <w:lang w:val="hy-AM"/>
        </w:rPr>
        <w:t xml:space="preserve">ով առաջարկվում է </w:t>
      </w:r>
      <w:r w:rsidR="00952CF3" w:rsidRPr="0062134E">
        <w:rPr>
          <w:rFonts w:ascii="GHEA Grapalat" w:hAnsi="GHEA Grapalat" w:cs="Sylfaen"/>
          <w:b/>
          <w:lang w:val="hy-AM"/>
        </w:rPr>
        <w:t>սահմանել</w:t>
      </w:r>
      <w:r w:rsidR="007E3284" w:rsidRPr="0062134E">
        <w:rPr>
          <w:rFonts w:ascii="GHEA Grapalat" w:hAnsi="GHEA Grapalat" w:cs="Sylfaen"/>
          <w:b/>
          <w:lang w:val="hy-AM"/>
        </w:rPr>
        <w:t xml:space="preserve"> </w:t>
      </w:r>
      <w:r w:rsidR="00704858" w:rsidRPr="0062134E">
        <w:rPr>
          <w:rFonts w:ascii="GHEA Grapalat" w:hAnsi="GHEA Grapalat" w:cs="Times Armenian"/>
          <w:b/>
          <w:lang w:val="hy-AM" w:eastAsia="ru-RU"/>
        </w:rPr>
        <w:t>էլեկտրատեղակայանքների շահագործման անվտանգության կանոնները</w:t>
      </w:r>
      <w:r w:rsidR="007E3284" w:rsidRPr="0062134E">
        <w:rPr>
          <w:rFonts w:ascii="GHEA Grapalat" w:hAnsi="GHEA Grapalat" w:cs="Sylfaen"/>
          <w:b/>
          <w:lang w:val="hy-AM"/>
        </w:rPr>
        <w:t>,</w:t>
      </w:r>
      <w:r w:rsidR="009768EF" w:rsidRPr="0027070C">
        <w:rPr>
          <w:rFonts w:ascii="GHEA Grapalat" w:hAnsi="GHEA Grapalat" w:cs="Sylfaen"/>
          <w:lang w:val="hy-AM"/>
        </w:rPr>
        <w:t xml:space="preserve"> </w:t>
      </w:r>
      <w:r w:rsidR="006E5A31" w:rsidRPr="0027070C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27070C">
        <w:rPr>
          <w:rFonts w:ascii="GHEA Grapalat" w:hAnsi="GHEA Grapalat" w:cs="Sylfaen"/>
          <w:lang w:val="hy-AM"/>
        </w:rPr>
        <w:t>:</w:t>
      </w:r>
    </w:p>
    <w:p w:rsidR="008C27BC" w:rsidRPr="0027070C" w:rsidRDefault="008C27BC" w:rsidP="00E124D7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0756B7" w:rsidRDefault="0000384E" w:rsidP="008671D0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00384E">
        <w:rPr>
          <w:rFonts w:ascii="GHEA Grapalat" w:hAnsi="GHEA Grapalat" w:cs="Sylfaen"/>
          <w:lang w:val="hy-AM"/>
        </w:rPr>
        <w:t xml:space="preserve"> </w:t>
      </w:r>
      <w:r w:rsidR="008671D0" w:rsidRPr="000756B7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Default="0027070C" w:rsidP="00704858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0D101F">
        <w:rPr>
          <w:rFonts w:ascii="GHEA Grapalat" w:hAnsi="GHEA Grapalat" w:cs="Sylfaen"/>
          <w:lang w:val="hy-AM"/>
        </w:rPr>
        <w:lastRenderedPageBreak/>
        <w:t>Կապահով</w:t>
      </w:r>
      <w:r w:rsidR="00704858">
        <w:rPr>
          <w:rFonts w:ascii="GHEA Grapalat" w:hAnsi="GHEA Grapalat" w:cs="Sylfaen"/>
          <w:lang w:val="hy-AM"/>
        </w:rPr>
        <w:t>վ</w:t>
      </w:r>
      <w:r w:rsidRPr="000D101F">
        <w:rPr>
          <w:rFonts w:ascii="GHEA Grapalat" w:hAnsi="GHEA Grapalat" w:cs="Sylfaen"/>
          <w:lang w:val="hy-AM"/>
        </w:rPr>
        <w:t>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ոլորտի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կարգավորումների</w:t>
      </w:r>
      <w:r w:rsidRPr="0027070C">
        <w:rPr>
          <w:rFonts w:ascii="GHEA Grapalat" w:hAnsi="GHEA Grapalat" w:cs="Sylfaen"/>
          <w:lang w:val="fr-FR"/>
        </w:rPr>
        <w:t xml:space="preserve"> </w:t>
      </w:r>
      <w:r w:rsidR="00952CF3">
        <w:rPr>
          <w:rFonts w:ascii="GHEA Grapalat" w:hAnsi="GHEA Grapalat" w:cs="Sylfaen"/>
          <w:lang w:val="hy-AM"/>
        </w:rPr>
        <w:t>շարունակական</w:t>
      </w:r>
      <w:r w:rsidRPr="000D101F">
        <w:rPr>
          <w:rFonts w:ascii="GHEA Grapalat" w:hAnsi="GHEA Grapalat" w:cs="Sylfaen"/>
          <w:lang w:val="hy-AM"/>
        </w:rPr>
        <w:t>ությունն</w:t>
      </w:r>
      <w:r w:rsidR="002B45B4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>
        <w:rPr>
          <w:rFonts w:ascii="GHEA Grapalat" w:hAnsi="GHEA Grapalat" w:cs="Sylfaen"/>
          <w:lang w:val="fr-FR"/>
        </w:rPr>
        <w:t xml:space="preserve"> </w:t>
      </w:r>
      <w:r w:rsidRPr="000D101F">
        <w:rPr>
          <w:rFonts w:ascii="GHEA Grapalat" w:hAnsi="GHEA Grapalat" w:cs="Sylfaen"/>
          <w:lang w:val="hy-AM"/>
        </w:rPr>
        <w:t>համապատասխանությունը</w:t>
      </w:r>
      <w:r w:rsidRPr="0027070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ԵԱՏՄ պահանջներին</w:t>
      </w:r>
      <w:r w:rsidR="008671D0" w:rsidRPr="007E3284">
        <w:rPr>
          <w:rFonts w:ascii="GHEA Grapalat" w:hAnsi="GHEA Grapalat" w:cs="Sylfaen"/>
          <w:lang w:val="hy-AM"/>
        </w:rPr>
        <w:t>:</w:t>
      </w:r>
    </w:p>
    <w:p w:rsidR="002B45B4" w:rsidRPr="007E3284" w:rsidRDefault="002B45B4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C263DA" w:rsidRPr="008671D0" w:rsidRDefault="008671D0" w:rsidP="008671D0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8671D0">
        <w:rPr>
          <w:rFonts w:ascii="GHEA Grapalat" w:hAnsi="GHEA Grapalat" w:cs="Sylfaen"/>
          <w:b/>
          <w:lang w:val="fr-FR"/>
        </w:rPr>
        <w:t>4</w:t>
      </w:r>
      <w:r w:rsidR="00C263DA" w:rsidRPr="008671D0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62134E" w:rsidRDefault="00C263DA" w:rsidP="00EE460F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62134E">
        <w:rPr>
          <w:rFonts w:ascii="GHEA Grapalat" w:hAnsi="GHEA Grapalat" w:cs="Sylfaen"/>
          <w:lang w:val="hy-AM"/>
        </w:rPr>
        <w:t>Հ</w:t>
      </w:r>
      <w:r w:rsidR="00106D3F" w:rsidRPr="0062134E">
        <w:rPr>
          <w:rFonts w:ascii="GHEA Grapalat" w:hAnsi="GHEA Grapalat" w:cs="Sylfaen"/>
          <w:lang w:val="hy-AM"/>
        </w:rPr>
        <w:t xml:space="preserve">այաստանի </w:t>
      </w:r>
      <w:r w:rsidRPr="0062134E">
        <w:rPr>
          <w:rFonts w:ascii="GHEA Grapalat" w:hAnsi="GHEA Grapalat" w:cs="Sylfaen"/>
          <w:lang w:val="hy-AM"/>
        </w:rPr>
        <w:t>Հ</w:t>
      </w:r>
      <w:r w:rsidR="00106D3F" w:rsidRPr="0062134E">
        <w:rPr>
          <w:rFonts w:ascii="GHEA Grapalat" w:hAnsi="GHEA Grapalat" w:cs="Sylfaen"/>
          <w:lang w:val="hy-AM"/>
        </w:rPr>
        <w:t>անրապետության</w:t>
      </w:r>
      <w:r w:rsidRPr="0062134E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E124D7" w:rsidRPr="0062134E">
        <w:rPr>
          <w:rFonts w:ascii="GHEA Grapalat" w:hAnsi="GHEA Grapalat" w:cs="Sylfaen"/>
          <w:lang w:val="hy-AM"/>
        </w:rPr>
        <w:t xml:space="preserve"> նախարարությ</w:t>
      </w:r>
      <w:r w:rsidR="00704858" w:rsidRPr="0062134E">
        <w:rPr>
          <w:rFonts w:ascii="GHEA Grapalat" w:hAnsi="GHEA Grapalat" w:cs="Sylfaen"/>
          <w:lang w:val="hy-AM"/>
        </w:rPr>
        <w:t>ուն</w:t>
      </w:r>
      <w:r w:rsidRPr="0062134E">
        <w:rPr>
          <w:rFonts w:ascii="GHEA Grapalat" w:hAnsi="GHEA Grapalat" w:cs="Sylfaen"/>
          <w:lang w:val="hy-AM"/>
        </w:rPr>
        <w:t>:</w:t>
      </w:r>
    </w:p>
    <w:p w:rsidR="00E411A5" w:rsidRPr="008671D0" w:rsidRDefault="00E411A5" w:rsidP="00012EA0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671D0" w:rsidRPr="00454473" w:rsidRDefault="008671D0" w:rsidP="008671D0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b/>
          <w:bCs/>
          <w:lang w:val="hy-AM"/>
        </w:rPr>
        <w:t xml:space="preserve">5․ </w:t>
      </w:r>
      <w:r w:rsidRPr="00454473">
        <w:rPr>
          <w:rFonts w:ascii="GHEA Grapalat" w:hAnsi="GHEA Grapalat"/>
          <w:b/>
          <w:bCs/>
          <w:lang w:val="fr-FR"/>
        </w:rPr>
        <w:t>Տեղեկատվություն</w:t>
      </w:r>
      <w:r w:rsidR="00EE460F">
        <w:rPr>
          <w:rFonts w:ascii="Calibri" w:hAnsi="Calibri" w:cs="Calibri"/>
          <w:b/>
          <w:bCs/>
          <w:lang w:val="fr-FR"/>
        </w:rPr>
        <w:t xml:space="preserve"> </w:t>
      </w:r>
      <w:r w:rsidRPr="00454473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</w:t>
      </w:r>
      <w:bookmarkStart w:id="0" w:name="_GoBack"/>
      <w:bookmarkEnd w:id="0"/>
      <w:r w:rsidRPr="00454473">
        <w:rPr>
          <w:rFonts w:ascii="GHEA Grapalat" w:hAnsi="GHEA Grapalat"/>
          <w:b/>
          <w:bCs/>
          <w:lang w:val="fr-FR"/>
        </w:rPr>
        <w:t xml:space="preserve"> և ծախսերում սպասվելիք փոփոխությունների մասին.</w:t>
      </w:r>
    </w:p>
    <w:p w:rsidR="00922749" w:rsidRDefault="00922749" w:rsidP="00EE460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7E3284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>ախագծի</w:t>
      </w:r>
      <w:r w:rsidRPr="00293389">
        <w:rPr>
          <w:rStyle w:val="a5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6A7C27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E411A5" w:rsidRDefault="00E411A5" w:rsidP="00012EA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9768EF" w:rsidRPr="009768EF" w:rsidRDefault="009768EF" w:rsidP="009768EF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9768EF">
        <w:rPr>
          <w:rFonts w:ascii="GHEA Grapalat" w:hAnsi="GHEA Grapalat"/>
          <w:b/>
          <w:bCs/>
          <w:lang w:val="fr-FR"/>
        </w:rPr>
        <w:t>6</w:t>
      </w:r>
      <w:r w:rsidRPr="009768EF">
        <w:rPr>
          <w:rFonts w:ascii="Cambria Math" w:hAnsi="Cambria Math" w:cs="Cambria Math"/>
          <w:b/>
          <w:bCs/>
          <w:lang w:val="fr-FR"/>
        </w:rPr>
        <w:t>․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Կապը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ռազմավարական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փաստաթղթերի</w:t>
      </w:r>
      <w:r w:rsidRPr="009768EF">
        <w:rPr>
          <w:rFonts w:ascii="GHEA Grapalat" w:hAnsi="GHEA Grapalat"/>
          <w:b/>
          <w:bCs/>
          <w:lang w:val="fr-FR"/>
        </w:rPr>
        <w:t xml:space="preserve"> </w:t>
      </w:r>
      <w:r w:rsidRPr="009768EF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62134E" w:rsidRDefault="009768EF" w:rsidP="00EE460F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7070C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7070C">
        <w:rPr>
          <w:rFonts w:ascii="GHEA Grapalat" w:hAnsi="GHEA Grapalat" w:cs="Sylfaen"/>
          <w:lang w:val="hy-AM"/>
        </w:rPr>
        <w:t>«</w:t>
      </w:r>
      <w:r w:rsidR="0027070C" w:rsidRPr="0027070C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5D48CB">
        <w:rPr>
          <w:rFonts w:ascii="GHEA Grapalat" w:hAnsi="GHEA Grapalat"/>
          <w:lang w:val="hy-AM"/>
        </w:rPr>
        <w:br/>
      </w:r>
      <w:r w:rsidR="0027070C" w:rsidRPr="0027070C">
        <w:rPr>
          <w:rFonts w:ascii="GHEA Grapalat" w:hAnsi="GHEA Grapalat"/>
          <w:lang w:val="hy-AM"/>
        </w:rPr>
        <w:t>2021-2026 թվականների գործունեության միջոցառումների ծրագիրը հաստատելու մասին»</w:t>
      </w:r>
      <w:r w:rsidR="0027070C" w:rsidRPr="0027070C">
        <w:rPr>
          <w:rFonts w:ascii="GHEA Grapalat" w:hAnsi="GHEA Grapalat" w:cs="Sylfaen"/>
          <w:lang w:val="hy-AM"/>
        </w:rPr>
        <w:t xml:space="preserve"> </w:t>
      </w:r>
      <w:r w:rsidR="005D48CB">
        <w:rPr>
          <w:rFonts w:ascii="GHEA Grapalat" w:hAnsi="GHEA Grapalat" w:cs="Sylfaen"/>
          <w:lang w:val="hy-AM"/>
        </w:rPr>
        <w:br/>
      </w:r>
      <w:r w:rsidRPr="0027070C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7070C">
        <w:rPr>
          <w:rFonts w:ascii="GHEA Grapalat" w:hAnsi="GHEA Grapalat" w:cs="Sylfaen"/>
          <w:lang w:val="hy-AM"/>
        </w:rPr>
        <w:t xml:space="preserve">2021թ. նոյեմբերի 18-ի </w:t>
      </w:r>
      <w:r w:rsidR="005D48CB">
        <w:rPr>
          <w:rFonts w:ascii="GHEA Grapalat" w:hAnsi="GHEA Grapalat" w:cs="Sylfaen"/>
          <w:lang w:val="hy-AM"/>
        </w:rPr>
        <w:t>№</w:t>
      </w:r>
      <w:r w:rsidR="0027070C" w:rsidRPr="0027070C">
        <w:rPr>
          <w:rFonts w:ascii="GHEA Grapalat" w:hAnsi="GHEA Grapalat" w:cs="Sylfaen"/>
          <w:lang w:val="hy-AM"/>
        </w:rPr>
        <w:t>1902</w:t>
      </w:r>
      <w:r w:rsidR="00E411A5">
        <w:rPr>
          <w:rFonts w:ascii="GHEA Grapalat" w:hAnsi="GHEA Grapalat" w:cs="Sylfaen"/>
          <w:lang w:val="hy-AM"/>
        </w:rPr>
        <w:t>-Ա որոշման</w:t>
      </w:r>
      <w:r w:rsidRPr="0027070C">
        <w:rPr>
          <w:rFonts w:ascii="GHEA Grapalat" w:hAnsi="GHEA Grapalat" w:cs="Sylfaen"/>
          <w:lang w:val="hy-AM"/>
        </w:rPr>
        <w:t xml:space="preserve"> հավելվածի </w:t>
      </w:r>
      <w:r w:rsidR="00012EA0" w:rsidRPr="00012EA0">
        <w:rPr>
          <w:rFonts w:ascii="GHEA Grapalat" w:hAnsi="GHEA Grapalat" w:cs="Sylfaen"/>
          <w:lang w:val="hy-AM"/>
        </w:rPr>
        <w:t>1</w:t>
      </w:r>
      <w:r w:rsidR="0027070C" w:rsidRPr="0027070C">
        <w:rPr>
          <w:rFonts w:ascii="GHEA Grapalat" w:hAnsi="GHEA Grapalat" w:cs="Sylfaen"/>
          <w:lang w:val="hy-AM"/>
        </w:rPr>
        <w:t xml:space="preserve">-ի Տարածքային կառավարման և ենթակառուցվածների նախարարություն </w:t>
      </w:r>
      <w:r w:rsidR="0027070C" w:rsidRPr="0062134E">
        <w:rPr>
          <w:rFonts w:ascii="GHEA Grapalat" w:hAnsi="GHEA Grapalat" w:cs="Sylfaen"/>
          <w:b/>
          <w:lang w:val="hy-AM"/>
        </w:rPr>
        <w:t xml:space="preserve">բաժնի </w:t>
      </w:r>
      <w:r w:rsidR="005D48CB">
        <w:rPr>
          <w:rFonts w:ascii="GHEA Grapalat" w:hAnsi="GHEA Grapalat" w:cs="Sylfaen"/>
          <w:b/>
          <w:lang w:val="hy-AM"/>
        </w:rPr>
        <w:t>№</w:t>
      </w:r>
      <w:r w:rsidR="0027070C" w:rsidRPr="0062134E">
        <w:rPr>
          <w:rFonts w:ascii="GHEA Grapalat" w:hAnsi="GHEA Grapalat" w:cs="Sylfaen"/>
          <w:b/>
          <w:lang w:val="hy-AM"/>
        </w:rPr>
        <w:t>33 կետից</w:t>
      </w:r>
      <w:r w:rsidRPr="0062134E">
        <w:rPr>
          <w:rFonts w:ascii="GHEA Grapalat" w:hAnsi="GHEA Grapalat" w:cs="Sylfaen"/>
          <w:b/>
          <w:lang w:val="hy-AM"/>
        </w:rPr>
        <w:t>։</w:t>
      </w:r>
    </w:p>
    <w:p w:rsidR="005D6AE3" w:rsidRPr="0027070C" w:rsidRDefault="005D6AE3" w:rsidP="0092274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7070C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D68" w:rsidRDefault="006D2D68" w:rsidP="00400B0E">
      <w:r>
        <w:separator/>
      </w:r>
    </w:p>
  </w:endnote>
  <w:endnote w:type="continuationSeparator" w:id="0">
    <w:p w:rsidR="006D2D68" w:rsidRDefault="006D2D68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D68" w:rsidRDefault="006D2D68" w:rsidP="00400B0E">
      <w:r>
        <w:separator/>
      </w:r>
    </w:p>
  </w:footnote>
  <w:footnote w:type="continuationSeparator" w:id="0">
    <w:p w:rsidR="006D2D68" w:rsidRDefault="006D2D68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6F87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D680D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509F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574D"/>
    <w:rsid w:val="00540E25"/>
    <w:rsid w:val="0055612C"/>
    <w:rsid w:val="0055663A"/>
    <w:rsid w:val="00560739"/>
    <w:rsid w:val="00561AB1"/>
    <w:rsid w:val="00575C5B"/>
    <w:rsid w:val="00580BAB"/>
    <w:rsid w:val="00586791"/>
    <w:rsid w:val="005A639A"/>
    <w:rsid w:val="005A6BCA"/>
    <w:rsid w:val="005C1232"/>
    <w:rsid w:val="005C1964"/>
    <w:rsid w:val="005C60C5"/>
    <w:rsid w:val="005D48CB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134E"/>
    <w:rsid w:val="00622B24"/>
    <w:rsid w:val="00623933"/>
    <w:rsid w:val="00623CC6"/>
    <w:rsid w:val="00623FBD"/>
    <w:rsid w:val="00633C10"/>
    <w:rsid w:val="00641167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D2D68"/>
    <w:rsid w:val="006E1571"/>
    <w:rsid w:val="006E5A31"/>
    <w:rsid w:val="006F71BC"/>
    <w:rsid w:val="00704858"/>
    <w:rsid w:val="00715FCF"/>
    <w:rsid w:val="0072133A"/>
    <w:rsid w:val="0072400C"/>
    <w:rsid w:val="007266B7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A699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5325"/>
    <w:rsid w:val="00936547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6903"/>
    <w:rsid w:val="009A0C90"/>
    <w:rsid w:val="009A42D6"/>
    <w:rsid w:val="009A4C4C"/>
    <w:rsid w:val="009A509B"/>
    <w:rsid w:val="009B4D43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20CC2"/>
    <w:rsid w:val="00A21D8E"/>
    <w:rsid w:val="00A25E46"/>
    <w:rsid w:val="00A360FB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A707D"/>
    <w:rsid w:val="00BB11DC"/>
    <w:rsid w:val="00BB297E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3CCF"/>
    <w:rsid w:val="00CA4539"/>
    <w:rsid w:val="00CA5C0D"/>
    <w:rsid w:val="00CA5DDD"/>
    <w:rsid w:val="00CB0E6D"/>
    <w:rsid w:val="00CB6603"/>
    <w:rsid w:val="00CD33AA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3A1D"/>
    <w:rsid w:val="00DD3AC6"/>
    <w:rsid w:val="00DE32C6"/>
    <w:rsid w:val="00DE7264"/>
    <w:rsid w:val="00DF2B4F"/>
    <w:rsid w:val="00DF501E"/>
    <w:rsid w:val="00E006B5"/>
    <w:rsid w:val="00E035D4"/>
    <w:rsid w:val="00E04B07"/>
    <w:rsid w:val="00E0603A"/>
    <w:rsid w:val="00E124D7"/>
    <w:rsid w:val="00E1678C"/>
    <w:rsid w:val="00E20235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1756"/>
    <w:rsid w:val="00E72568"/>
    <w:rsid w:val="00E85F4E"/>
    <w:rsid w:val="00E863D7"/>
    <w:rsid w:val="00E90993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460F"/>
    <w:rsid w:val="00EE6F32"/>
    <w:rsid w:val="00EF1DC8"/>
    <w:rsid w:val="00F11976"/>
    <w:rsid w:val="00F12A63"/>
    <w:rsid w:val="00F15C17"/>
    <w:rsid w:val="00F15C72"/>
    <w:rsid w:val="00F175D0"/>
    <w:rsid w:val="00F24872"/>
    <w:rsid w:val="00F25A43"/>
    <w:rsid w:val="00F41AAC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AECDE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a"/>
    <w:link w:val="a4"/>
    <w:uiPriority w:val="99"/>
    <w:qFormat/>
    <w:rsid w:val="00612CA2"/>
    <w:pPr>
      <w:spacing w:before="100" w:beforeAutospacing="1" w:after="100" w:afterAutospacing="1"/>
    </w:pPr>
  </w:style>
  <w:style w:type="character" w:styleId="a5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a0"/>
    <w:rsid w:val="00612CA2"/>
  </w:style>
  <w:style w:type="character" w:styleId="a6">
    <w:name w:val="Emphasis"/>
    <w:qFormat/>
    <w:rsid w:val="00B94F67"/>
    <w:rPr>
      <w:i/>
      <w:iCs/>
    </w:rPr>
  </w:style>
  <w:style w:type="paragraph" w:styleId="a7">
    <w:name w:val="Body Text"/>
    <w:basedOn w:val="a"/>
    <w:link w:val="a8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link w:val="a7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a9">
    <w:name w:val="List Paragraph"/>
    <w:basedOn w:val="a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ab">
    <w:name w:val="header"/>
    <w:basedOn w:val="a"/>
    <w:link w:val="ac"/>
    <w:rsid w:val="00F2487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rsid w:val="00F24872"/>
    <w:rPr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086B0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00B0E"/>
    <w:rPr>
      <w:sz w:val="24"/>
      <w:szCs w:val="24"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,Знак Знак1 Знак, webb Знак"/>
    <w:link w:val="a3"/>
    <w:uiPriority w:val="99"/>
    <w:locked/>
    <w:rsid w:val="00C767A4"/>
    <w:rPr>
      <w:sz w:val="24"/>
      <w:szCs w:val="24"/>
      <w:lang w:val="en-US" w:eastAsia="en-US"/>
    </w:rPr>
  </w:style>
  <w:style w:type="character" w:styleId="af1">
    <w:name w:val="annotation reference"/>
    <w:rsid w:val="00011CA4"/>
    <w:rPr>
      <w:sz w:val="16"/>
      <w:szCs w:val="16"/>
    </w:rPr>
  </w:style>
  <w:style w:type="paragraph" w:styleId="af2">
    <w:name w:val="annotation text"/>
    <w:basedOn w:val="a"/>
    <w:link w:val="af3"/>
    <w:rsid w:val="00011C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11CA4"/>
  </w:style>
  <w:style w:type="paragraph" w:styleId="af4">
    <w:name w:val="annotation subject"/>
    <w:basedOn w:val="af2"/>
    <w:next w:val="af2"/>
    <w:link w:val="af5"/>
    <w:rsid w:val="00011CA4"/>
    <w:rPr>
      <w:b/>
      <w:bCs/>
    </w:rPr>
  </w:style>
  <w:style w:type="character" w:customStyle="1" w:styleId="af5">
    <w:name w:val="Тема примечания Знак"/>
    <w:link w:val="af4"/>
    <w:rsid w:val="00011CA4"/>
    <w:rPr>
      <w:b/>
      <w:bCs/>
    </w:rPr>
  </w:style>
  <w:style w:type="paragraph" w:customStyle="1" w:styleId="mechtex">
    <w:name w:val="mechtex"/>
    <w:basedOn w:val="a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  <w:style w:type="character" w:styleId="af6">
    <w:name w:val="Placeholder Text"/>
    <w:basedOn w:val="a0"/>
    <w:uiPriority w:val="99"/>
    <w:semiHidden/>
    <w:rsid w:val="005D48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7789-4777-435F-8163-15C34012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Armen Hovhannisyan</cp:lastModifiedBy>
  <cp:revision>17</cp:revision>
  <cp:lastPrinted>2017-10-27T05:20:00Z</cp:lastPrinted>
  <dcterms:created xsi:type="dcterms:W3CDTF">2022-09-02T07:10:00Z</dcterms:created>
  <dcterms:modified xsi:type="dcterms:W3CDTF">2022-10-18T13:18:00Z</dcterms:modified>
</cp:coreProperties>
</file>