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37F2AF" w14:textId="77777777" w:rsidR="00691BF0" w:rsidRPr="00C2403D" w:rsidRDefault="00691BF0" w:rsidP="00691BF0">
      <w:pPr>
        <w:spacing w:after="0" w:line="240" w:lineRule="auto"/>
        <w:jc w:val="right"/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eastAsia="ja-JP"/>
        </w:rPr>
      </w:pPr>
      <w:r w:rsidRPr="00C2403D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eastAsia="ja-JP"/>
        </w:rPr>
        <w:t>ՆԱԽԱԳԻԾ</w:t>
      </w:r>
    </w:p>
    <w:p w14:paraId="5A76A8D6" w14:textId="77777777" w:rsidR="00691BF0" w:rsidRDefault="00691BF0" w:rsidP="008637F4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</w:pPr>
      <w:bookmarkStart w:id="0" w:name="_GoBack"/>
      <w:bookmarkEnd w:id="0"/>
    </w:p>
    <w:p w14:paraId="2A9CB55A" w14:textId="75F88797" w:rsidR="008637F4" w:rsidRPr="000800F6" w:rsidRDefault="008637F4" w:rsidP="008637F4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0800F6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ՀԱՅԱՍՏԱՆԻ ՀԱՆՐԱՊԵՏՈՒԹՅԱՆ ԿԱՌԱՎԱՐՈՒԹՅՈՒՆ</w:t>
      </w:r>
    </w:p>
    <w:p w14:paraId="58E60819" w14:textId="77777777" w:rsidR="008637F4" w:rsidRPr="000800F6" w:rsidRDefault="008637F4" w:rsidP="008637F4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0800F6"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p w14:paraId="0BD18F16" w14:textId="77777777" w:rsidR="008637F4" w:rsidRPr="000800F6" w:rsidRDefault="008637F4" w:rsidP="008637F4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</w:rPr>
      </w:pPr>
      <w:r w:rsidRPr="000800F6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</w:rPr>
        <w:t>Ո Ր Ո Շ ՈՒ Մ</w:t>
      </w:r>
    </w:p>
    <w:p w14:paraId="016AF6F8" w14:textId="77777777" w:rsidR="008637F4" w:rsidRPr="000800F6" w:rsidRDefault="008637F4" w:rsidP="008637F4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0800F6"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p w14:paraId="7F912F81" w14:textId="4B7451AE" w:rsidR="008637F4" w:rsidRPr="000800F6" w:rsidRDefault="008637F4" w:rsidP="008637F4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0800F6">
        <w:rPr>
          <w:rFonts w:ascii="Calibri" w:eastAsia="Times New Roman" w:hAnsi="Calibri" w:cs="Calibri"/>
          <w:strike/>
          <w:color w:val="000000"/>
          <w:sz w:val="24"/>
          <w:szCs w:val="24"/>
        </w:rPr>
        <w:t> </w:t>
      </w:r>
      <w:r w:rsidRPr="000800F6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-------</w:t>
      </w:r>
      <w:r w:rsidRPr="000800F6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20</w:t>
      </w:r>
      <w:r w:rsidRPr="000800F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22</w:t>
      </w:r>
      <w:r w:rsidRPr="000800F6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0800F6">
        <w:rPr>
          <w:rFonts w:ascii="GHEA Grapalat" w:eastAsia="Times New Roman" w:hAnsi="GHEA Grapalat" w:cs="Arial Unicode"/>
          <w:color w:val="000000"/>
          <w:sz w:val="24"/>
          <w:szCs w:val="24"/>
        </w:rPr>
        <w:t>թվականի</w:t>
      </w:r>
      <w:proofErr w:type="spellEnd"/>
      <w:r w:rsidRPr="000800F6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N</w:t>
      </w:r>
      <w:r w:rsidR="00691BF0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860051" w:rsidRPr="000800F6">
        <w:rPr>
          <w:rFonts w:ascii="GHEA Grapalat" w:eastAsia="Times New Roman" w:hAnsi="GHEA Grapalat" w:cs="Times New Roman"/>
          <w:color w:val="000000"/>
          <w:sz w:val="24"/>
          <w:szCs w:val="24"/>
        </w:rPr>
        <w:t>-Ն</w:t>
      </w:r>
    </w:p>
    <w:p w14:paraId="7FD85688" w14:textId="77777777" w:rsidR="008637F4" w:rsidRPr="000800F6" w:rsidRDefault="008637F4" w:rsidP="008637F4">
      <w:pPr>
        <w:shd w:val="clear" w:color="auto" w:fill="FFFFFF"/>
        <w:spacing w:after="0" w:line="240" w:lineRule="auto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0800F6"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p w14:paraId="297C8FBA" w14:textId="4345FC1A" w:rsidR="008637F4" w:rsidRPr="000800F6" w:rsidRDefault="008637F4" w:rsidP="008637F4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</w:pPr>
      <w:r w:rsidRPr="000800F6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ԲԺՇԿԱԿԱՆ ԱՐՏԱԴՐԱՏԵՍԱԿՆԵՐԻ ՇՐՋԱՆԱՌՈՒԹՅԱՆ ՊԵՏԱԿԱՆ ԿԱՐԳԱՎՈՐՄԱՆ ՈԼՈՐՏՈՒՄ ՓՈՐՁԱՔՆՆՈՒԹՅՈՒՆՆԵՐԸ ԵՎ ՄԱՍՆԱԳԻՏԱԿԱՆ ԴԻՏԱՐԿՈՒՄՆԵՐ</w:t>
      </w:r>
      <w:r w:rsidR="001258CD" w:rsidRPr="000800F6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Ն</w:t>
      </w:r>
      <w:r w:rsidRPr="000800F6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 </w:t>
      </w:r>
      <w:r w:rsidR="001258CD" w:rsidRPr="000800F6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ԻՐԱԿԱՆԱՑՆՈՂ ՓՈՐՁԱԳԻՏԱԿԱՆ ԿԱԶՄԱԿԵՐՊՈՒԹՅՈՒՆ ՍԱՀՄԱՆԵԼՈՒ ՄԱՍԻՆ</w:t>
      </w:r>
    </w:p>
    <w:p w14:paraId="2AA290D6" w14:textId="77777777" w:rsidR="008637F4" w:rsidRPr="000800F6" w:rsidRDefault="008637F4" w:rsidP="008637F4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0800F6"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p w14:paraId="399B3969" w14:textId="235AB0C4" w:rsidR="008637F4" w:rsidRPr="000800F6" w:rsidRDefault="008637F4" w:rsidP="00DC0A9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proofErr w:type="spellStart"/>
      <w:r w:rsidRPr="000800F6">
        <w:rPr>
          <w:rFonts w:ascii="GHEA Grapalat" w:eastAsia="Times New Roman" w:hAnsi="GHEA Grapalat" w:cs="Times New Roman"/>
          <w:color w:val="000000"/>
          <w:sz w:val="24"/>
          <w:szCs w:val="24"/>
        </w:rPr>
        <w:t>Հիմք</w:t>
      </w:r>
      <w:proofErr w:type="spellEnd"/>
      <w:r w:rsidRPr="000800F6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0800F6">
        <w:rPr>
          <w:rFonts w:ascii="GHEA Grapalat" w:eastAsia="Times New Roman" w:hAnsi="GHEA Grapalat" w:cs="Times New Roman"/>
          <w:color w:val="000000"/>
          <w:sz w:val="24"/>
          <w:szCs w:val="24"/>
        </w:rPr>
        <w:t>ընդունելով</w:t>
      </w:r>
      <w:proofErr w:type="spellEnd"/>
      <w:r w:rsidRPr="000800F6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«</w:t>
      </w:r>
      <w:r w:rsidRPr="000800F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Բնակչության բժշկական օգնության եւ սպասարկման մասին</w:t>
      </w:r>
      <w:r w:rsidRPr="000800F6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» </w:t>
      </w:r>
      <w:proofErr w:type="spellStart"/>
      <w:r w:rsidRPr="000800F6">
        <w:rPr>
          <w:rFonts w:ascii="GHEA Grapalat" w:eastAsia="Times New Roman" w:hAnsi="GHEA Grapalat" w:cs="Times New Roman"/>
          <w:color w:val="000000"/>
          <w:sz w:val="24"/>
          <w:szCs w:val="24"/>
        </w:rPr>
        <w:t>Հայաստանի</w:t>
      </w:r>
      <w:proofErr w:type="spellEnd"/>
      <w:r w:rsidRPr="000800F6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0800F6">
        <w:rPr>
          <w:rFonts w:ascii="GHEA Grapalat" w:eastAsia="Times New Roman" w:hAnsi="GHEA Grapalat" w:cs="Times New Roman"/>
          <w:color w:val="000000"/>
          <w:sz w:val="24"/>
          <w:szCs w:val="24"/>
        </w:rPr>
        <w:t>Հանրապետության</w:t>
      </w:r>
      <w:proofErr w:type="spellEnd"/>
      <w:r w:rsidRPr="000800F6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0800F6">
        <w:rPr>
          <w:rFonts w:ascii="GHEA Grapalat" w:eastAsia="Times New Roman" w:hAnsi="GHEA Grapalat" w:cs="Times New Roman"/>
          <w:color w:val="000000"/>
          <w:sz w:val="24"/>
          <w:szCs w:val="24"/>
        </w:rPr>
        <w:t>օրենքի</w:t>
      </w:r>
      <w:proofErr w:type="spellEnd"/>
      <w:r w:rsidRPr="000800F6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0800F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45</w:t>
      </w:r>
      <w:r w:rsidRPr="000800F6">
        <w:rPr>
          <w:rFonts w:ascii="GHEA Grapalat" w:eastAsia="Times New Roman" w:hAnsi="GHEA Grapalat" w:cs="Times New Roman"/>
          <w:color w:val="000000"/>
          <w:sz w:val="24"/>
          <w:szCs w:val="24"/>
        </w:rPr>
        <w:t>-</w:t>
      </w:r>
      <w:proofErr w:type="spellStart"/>
      <w:r w:rsidRPr="000800F6">
        <w:rPr>
          <w:rFonts w:ascii="GHEA Grapalat" w:eastAsia="Times New Roman" w:hAnsi="GHEA Grapalat" w:cs="Times New Roman"/>
          <w:color w:val="000000"/>
          <w:sz w:val="24"/>
          <w:szCs w:val="24"/>
        </w:rPr>
        <w:t>րդ</w:t>
      </w:r>
      <w:proofErr w:type="spellEnd"/>
      <w:r w:rsidRPr="000800F6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0800F6">
        <w:rPr>
          <w:rFonts w:ascii="GHEA Grapalat" w:eastAsia="Times New Roman" w:hAnsi="GHEA Grapalat" w:cs="Times New Roman"/>
          <w:color w:val="000000"/>
          <w:sz w:val="24"/>
          <w:szCs w:val="24"/>
        </w:rPr>
        <w:t>հոդվածի</w:t>
      </w:r>
      <w:proofErr w:type="spellEnd"/>
      <w:r w:rsidRPr="000800F6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0800F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4</w:t>
      </w:r>
      <w:r w:rsidRPr="000800F6">
        <w:rPr>
          <w:rFonts w:ascii="GHEA Grapalat" w:eastAsia="Times New Roman" w:hAnsi="GHEA Grapalat" w:cs="Times New Roman"/>
          <w:color w:val="000000"/>
          <w:sz w:val="24"/>
          <w:szCs w:val="24"/>
        </w:rPr>
        <w:t>-</w:t>
      </w:r>
      <w:r w:rsidRPr="000800F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րդ</w:t>
      </w:r>
      <w:r w:rsidRPr="000800F6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0800F6">
        <w:rPr>
          <w:rFonts w:ascii="GHEA Grapalat" w:eastAsia="Times New Roman" w:hAnsi="GHEA Grapalat" w:cs="Times New Roman"/>
          <w:color w:val="000000"/>
          <w:sz w:val="24"/>
          <w:szCs w:val="24"/>
        </w:rPr>
        <w:t>մաս</w:t>
      </w:r>
      <w:proofErr w:type="spellEnd"/>
      <w:r w:rsidRPr="000800F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ը</w:t>
      </w:r>
      <w:r w:rsidRPr="000800F6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` </w:t>
      </w:r>
      <w:proofErr w:type="spellStart"/>
      <w:r w:rsidRPr="000800F6">
        <w:rPr>
          <w:rFonts w:ascii="GHEA Grapalat" w:eastAsia="Times New Roman" w:hAnsi="GHEA Grapalat" w:cs="Times New Roman"/>
          <w:color w:val="000000"/>
          <w:sz w:val="24"/>
          <w:szCs w:val="24"/>
        </w:rPr>
        <w:t>Հայաստանի</w:t>
      </w:r>
      <w:proofErr w:type="spellEnd"/>
      <w:r w:rsidRPr="000800F6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0800F6">
        <w:rPr>
          <w:rFonts w:ascii="GHEA Grapalat" w:eastAsia="Times New Roman" w:hAnsi="GHEA Grapalat" w:cs="Times New Roman"/>
          <w:color w:val="000000"/>
          <w:sz w:val="24"/>
          <w:szCs w:val="24"/>
        </w:rPr>
        <w:t>Հանրապետության</w:t>
      </w:r>
      <w:proofErr w:type="spellEnd"/>
      <w:r w:rsidRPr="000800F6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0800F6">
        <w:rPr>
          <w:rFonts w:ascii="GHEA Grapalat" w:eastAsia="Times New Roman" w:hAnsi="GHEA Grapalat" w:cs="Times New Roman"/>
          <w:color w:val="000000"/>
          <w:sz w:val="24"/>
          <w:szCs w:val="24"/>
        </w:rPr>
        <w:t>կառավարությունը</w:t>
      </w:r>
      <w:proofErr w:type="spellEnd"/>
      <w:r w:rsidRPr="000800F6">
        <w:rPr>
          <w:rFonts w:ascii="Calibri" w:eastAsia="Times New Roman" w:hAnsi="Calibri" w:cs="Calibri"/>
          <w:color w:val="000000"/>
          <w:sz w:val="24"/>
          <w:szCs w:val="24"/>
        </w:rPr>
        <w:t> </w:t>
      </w:r>
      <w:proofErr w:type="spellStart"/>
      <w:r w:rsidRPr="000800F6">
        <w:rPr>
          <w:rFonts w:ascii="GHEA Grapalat" w:eastAsia="Times New Roman" w:hAnsi="GHEA Grapalat" w:cs="Times New Roman"/>
          <w:b/>
          <w:bCs/>
          <w:i/>
          <w:iCs/>
          <w:color w:val="000000"/>
          <w:sz w:val="24"/>
          <w:szCs w:val="24"/>
        </w:rPr>
        <w:t>որոշում</w:t>
      </w:r>
      <w:proofErr w:type="spellEnd"/>
      <w:r w:rsidRPr="000800F6">
        <w:rPr>
          <w:rFonts w:ascii="GHEA Grapalat" w:eastAsia="Times New Roman" w:hAnsi="GHEA Grapalat" w:cs="Times New Roman"/>
          <w:b/>
          <w:bCs/>
          <w:i/>
          <w:iCs/>
          <w:color w:val="000000"/>
          <w:sz w:val="24"/>
          <w:szCs w:val="24"/>
        </w:rPr>
        <w:t xml:space="preserve"> է.</w:t>
      </w:r>
    </w:p>
    <w:p w14:paraId="12F6388E" w14:textId="64464FF1" w:rsidR="008637F4" w:rsidRPr="000800F6" w:rsidRDefault="008637F4" w:rsidP="00DC0A9C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ind w:left="0"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proofErr w:type="spellStart"/>
      <w:r w:rsidRPr="000800F6">
        <w:rPr>
          <w:rFonts w:ascii="GHEA Grapalat" w:eastAsia="Times New Roman" w:hAnsi="GHEA Grapalat" w:cs="Times New Roman"/>
          <w:color w:val="000000"/>
          <w:sz w:val="24"/>
          <w:szCs w:val="24"/>
        </w:rPr>
        <w:t>Սահմանել</w:t>
      </w:r>
      <w:proofErr w:type="spellEnd"/>
      <w:r w:rsidRPr="000800F6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, </w:t>
      </w:r>
      <w:proofErr w:type="spellStart"/>
      <w:r w:rsidRPr="000800F6">
        <w:rPr>
          <w:rFonts w:ascii="GHEA Grapalat" w:eastAsia="Times New Roman" w:hAnsi="GHEA Grapalat" w:cs="Times New Roman"/>
          <w:color w:val="000000"/>
          <w:sz w:val="24"/>
          <w:szCs w:val="24"/>
        </w:rPr>
        <w:t>որ</w:t>
      </w:r>
      <w:proofErr w:type="spellEnd"/>
      <w:r w:rsidRPr="000800F6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0800F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բժշկական արտադրատեսակների շրջանառության պետական կարգավորման ոլորտում փորձաքննություններն ու մասնագիտական դիտարկումներ</w:t>
      </w:r>
      <w:r w:rsidR="002D2331" w:rsidRPr="000800F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ն </w:t>
      </w:r>
      <w:r w:rsidRPr="000800F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իրականացնում է </w:t>
      </w:r>
      <w:proofErr w:type="spellStart"/>
      <w:r w:rsidRPr="000800F6">
        <w:rPr>
          <w:rFonts w:ascii="GHEA Grapalat" w:eastAsia="Times New Roman" w:hAnsi="GHEA Grapalat" w:cs="Times New Roman"/>
          <w:color w:val="000000"/>
          <w:sz w:val="24"/>
          <w:szCs w:val="24"/>
        </w:rPr>
        <w:t>Հայաստանի</w:t>
      </w:r>
      <w:proofErr w:type="spellEnd"/>
      <w:r w:rsidRPr="000800F6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0800F6">
        <w:rPr>
          <w:rFonts w:ascii="GHEA Grapalat" w:eastAsia="Times New Roman" w:hAnsi="GHEA Grapalat" w:cs="Times New Roman"/>
          <w:color w:val="000000"/>
          <w:sz w:val="24"/>
          <w:szCs w:val="24"/>
        </w:rPr>
        <w:t>Հանրապետության</w:t>
      </w:r>
      <w:proofErr w:type="spellEnd"/>
      <w:r w:rsidRPr="000800F6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0800F6">
        <w:rPr>
          <w:rFonts w:ascii="GHEA Grapalat" w:eastAsia="Times New Roman" w:hAnsi="GHEA Grapalat" w:cs="Times New Roman"/>
          <w:color w:val="000000"/>
          <w:sz w:val="24"/>
          <w:szCs w:val="24"/>
        </w:rPr>
        <w:t>առողջապահության</w:t>
      </w:r>
      <w:proofErr w:type="spellEnd"/>
      <w:r w:rsidRPr="000800F6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0800F6">
        <w:rPr>
          <w:rFonts w:ascii="GHEA Grapalat" w:eastAsia="Times New Roman" w:hAnsi="GHEA Grapalat" w:cs="Times New Roman"/>
          <w:color w:val="000000"/>
          <w:sz w:val="24"/>
          <w:szCs w:val="24"/>
        </w:rPr>
        <w:t>նախարարության</w:t>
      </w:r>
      <w:proofErr w:type="spellEnd"/>
      <w:r w:rsidRPr="000800F6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«</w:t>
      </w:r>
      <w:proofErr w:type="spellStart"/>
      <w:r w:rsidRPr="000800F6">
        <w:rPr>
          <w:rFonts w:ascii="GHEA Grapalat" w:eastAsia="Times New Roman" w:hAnsi="GHEA Grapalat" w:cs="Times New Roman"/>
          <w:color w:val="000000"/>
          <w:sz w:val="24"/>
          <w:szCs w:val="24"/>
        </w:rPr>
        <w:t>Ակադեմիկոս</w:t>
      </w:r>
      <w:proofErr w:type="spellEnd"/>
      <w:r w:rsidRPr="000800F6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0800F6">
        <w:rPr>
          <w:rFonts w:ascii="GHEA Grapalat" w:eastAsia="Times New Roman" w:hAnsi="GHEA Grapalat" w:cs="Times New Roman"/>
          <w:color w:val="000000"/>
          <w:sz w:val="24"/>
          <w:szCs w:val="24"/>
        </w:rPr>
        <w:t>Էմիլ</w:t>
      </w:r>
      <w:proofErr w:type="spellEnd"/>
      <w:r w:rsidRPr="000800F6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0800F6">
        <w:rPr>
          <w:rFonts w:ascii="GHEA Grapalat" w:eastAsia="Times New Roman" w:hAnsi="GHEA Grapalat" w:cs="Times New Roman"/>
          <w:color w:val="000000"/>
          <w:sz w:val="24"/>
          <w:szCs w:val="24"/>
        </w:rPr>
        <w:t>Գաբրիելյանի</w:t>
      </w:r>
      <w:proofErr w:type="spellEnd"/>
      <w:r w:rsidRPr="000800F6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0800F6">
        <w:rPr>
          <w:rFonts w:ascii="GHEA Grapalat" w:eastAsia="Times New Roman" w:hAnsi="GHEA Grapalat" w:cs="Times New Roman"/>
          <w:color w:val="000000"/>
          <w:sz w:val="24"/>
          <w:szCs w:val="24"/>
        </w:rPr>
        <w:t>անվան</w:t>
      </w:r>
      <w:proofErr w:type="spellEnd"/>
      <w:r w:rsidRPr="000800F6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0800F6">
        <w:rPr>
          <w:rFonts w:ascii="GHEA Grapalat" w:eastAsia="Times New Roman" w:hAnsi="GHEA Grapalat" w:cs="Times New Roman"/>
          <w:color w:val="000000"/>
          <w:sz w:val="24"/>
          <w:szCs w:val="24"/>
        </w:rPr>
        <w:t>դեղերի</w:t>
      </w:r>
      <w:proofErr w:type="spellEnd"/>
      <w:r w:rsidRPr="000800F6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և </w:t>
      </w:r>
      <w:proofErr w:type="spellStart"/>
      <w:r w:rsidRPr="000800F6">
        <w:rPr>
          <w:rFonts w:ascii="GHEA Grapalat" w:eastAsia="Times New Roman" w:hAnsi="GHEA Grapalat" w:cs="Times New Roman"/>
          <w:color w:val="000000"/>
          <w:sz w:val="24"/>
          <w:szCs w:val="24"/>
        </w:rPr>
        <w:t>բժշկական</w:t>
      </w:r>
      <w:proofErr w:type="spellEnd"/>
      <w:r w:rsidRPr="000800F6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0800F6">
        <w:rPr>
          <w:rFonts w:ascii="GHEA Grapalat" w:eastAsia="Times New Roman" w:hAnsi="GHEA Grapalat" w:cs="Times New Roman"/>
          <w:color w:val="000000"/>
          <w:sz w:val="24"/>
          <w:szCs w:val="24"/>
        </w:rPr>
        <w:t>տեխնոլոգիաների</w:t>
      </w:r>
      <w:proofErr w:type="spellEnd"/>
      <w:r w:rsidRPr="000800F6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0800F6">
        <w:rPr>
          <w:rFonts w:ascii="GHEA Grapalat" w:eastAsia="Times New Roman" w:hAnsi="GHEA Grapalat" w:cs="Times New Roman"/>
          <w:color w:val="000000"/>
          <w:sz w:val="24"/>
          <w:szCs w:val="24"/>
        </w:rPr>
        <w:t>փորձագիտական</w:t>
      </w:r>
      <w:proofErr w:type="spellEnd"/>
      <w:r w:rsidRPr="000800F6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0800F6">
        <w:rPr>
          <w:rFonts w:ascii="GHEA Grapalat" w:eastAsia="Times New Roman" w:hAnsi="GHEA Grapalat" w:cs="Times New Roman"/>
          <w:color w:val="000000"/>
          <w:sz w:val="24"/>
          <w:szCs w:val="24"/>
        </w:rPr>
        <w:t>կենտրոն</w:t>
      </w:r>
      <w:proofErr w:type="spellEnd"/>
      <w:r w:rsidRPr="000800F6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» </w:t>
      </w:r>
      <w:proofErr w:type="spellStart"/>
      <w:r w:rsidRPr="000800F6">
        <w:rPr>
          <w:rFonts w:ascii="GHEA Grapalat" w:eastAsia="Times New Roman" w:hAnsi="GHEA Grapalat" w:cs="Times New Roman"/>
          <w:color w:val="000000"/>
          <w:sz w:val="24"/>
          <w:szCs w:val="24"/>
        </w:rPr>
        <w:t>փակ</w:t>
      </w:r>
      <w:proofErr w:type="spellEnd"/>
      <w:r w:rsidRPr="000800F6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0800F6">
        <w:rPr>
          <w:rFonts w:ascii="GHEA Grapalat" w:eastAsia="Times New Roman" w:hAnsi="GHEA Grapalat" w:cs="Times New Roman"/>
          <w:color w:val="000000"/>
          <w:sz w:val="24"/>
          <w:szCs w:val="24"/>
        </w:rPr>
        <w:t>բաժնետիրական</w:t>
      </w:r>
      <w:proofErr w:type="spellEnd"/>
      <w:r w:rsidRPr="000800F6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0800F6">
        <w:rPr>
          <w:rFonts w:ascii="GHEA Grapalat" w:eastAsia="Times New Roman" w:hAnsi="GHEA Grapalat" w:cs="Times New Roman"/>
          <w:color w:val="000000"/>
          <w:sz w:val="24"/>
          <w:szCs w:val="24"/>
        </w:rPr>
        <w:t>ընկերությ</w:t>
      </w:r>
      <w:proofErr w:type="spellEnd"/>
      <w:r w:rsidR="00E91976" w:rsidRPr="000800F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ունը</w:t>
      </w:r>
      <w:r w:rsidRPr="000800F6">
        <w:rPr>
          <w:rFonts w:ascii="GHEA Grapalat" w:eastAsia="Times New Roman" w:hAnsi="GHEA Grapalat" w:cs="Times New Roman"/>
          <w:color w:val="000000"/>
          <w:sz w:val="24"/>
          <w:szCs w:val="24"/>
        </w:rPr>
        <w:t>:</w:t>
      </w:r>
    </w:p>
    <w:p w14:paraId="5A1BB2EC" w14:textId="41C0ED1D" w:rsidR="00E91976" w:rsidRPr="000800F6" w:rsidRDefault="00E91976" w:rsidP="00DC0A9C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ind w:left="0"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0800F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Սույն որոշում</w:t>
      </w:r>
      <w:r w:rsidR="001258CD" w:rsidRPr="000800F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ն</w:t>
      </w:r>
      <w:r w:rsidRPr="000800F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D22922" w:rsidRPr="000800F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ուժի մեջ է մտնում պաշտոնական հրապարակման</w:t>
      </w:r>
      <w:r w:rsidR="001B66F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օրվան</w:t>
      </w:r>
      <w:r w:rsidR="00D22922" w:rsidRPr="000800F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հաջորդող տասներորդ օրը</w:t>
      </w:r>
      <w:r w:rsidR="00D22922" w:rsidRPr="000800F6">
        <w:rPr>
          <w:rFonts w:ascii="GHEA Grapalat" w:hAnsi="GHEA Grapalat"/>
          <w:sz w:val="24"/>
          <w:szCs w:val="24"/>
          <w:lang w:val="hy-AM"/>
        </w:rPr>
        <w:t>:</w:t>
      </w:r>
    </w:p>
    <w:p w14:paraId="4DA93C59" w14:textId="77777777" w:rsidR="00780ACF" w:rsidRPr="000800F6" w:rsidRDefault="00780ACF" w:rsidP="00DC0A9C">
      <w:pPr>
        <w:jc w:val="both"/>
        <w:rPr>
          <w:rFonts w:ascii="GHEA Grapalat" w:hAnsi="GHEA Grapalat"/>
          <w:sz w:val="24"/>
          <w:szCs w:val="24"/>
        </w:rPr>
      </w:pPr>
    </w:p>
    <w:sectPr w:rsidR="00780ACF" w:rsidRPr="000800F6" w:rsidSect="007E7D20">
      <w:pgSz w:w="11907" w:h="16840" w:code="9"/>
      <w:pgMar w:top="851" w:right="1134" w:bottom="851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9D7031"/>
    <w:multiLevelType w:val="hybridMultilevel"/>
    <w:tmpl w:val="D728C8C0"/>
    <w:lvl w:ilvl="0" w:tplc="97C6F6F0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90D"/>
    <w:rsid w:val="000800F6"/>
    <w:rsid w:val="001258CD"/>
    <w:rsid w:val="001B66FD"/>
    <w:rsid w:val="002D2331"/>
    <w:rsid w:val="00482CAB"/>
    <w:rsid w:val="00691BF0"/>
    <w:rsid w:val="00751132"/>
    <w:rsid w:val="00780ACF"/>
    <w:rsid w:val="007C090D"/>
    <w:rsid w:val="007E7D20"/>
    <w:rsid w:val="007F1418"/>
    <w:rsid w:val="00860051"/>
    <w:rsid w:val="008637F4"/>
    <w:rsid w:val="00A62F94"/>
    <w:rsid w:val="00A664E3"/>
    <w:rsid w:val="00A95E88"/>
    <w:rsid w:val="00D21983"/>
    <w:rsid w:val="00D22922"/>
    <w:rsid w:val="00DC0A9C"/>
    <w:rsid w:val="00E91976"/>
    <w:rsid w:val="00E93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82A3E6"/>
  <w15:docId w15:val="{3110FEA5-8F6D-4634-B9C6-9F12D5B9C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637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637F4"/>
    <w:rPr>
      <w:b/>
      <w:bCs/>
    </w:rPr>
  </w:style>
  <w:style w:type="paragraph" w:styleId="ListParagraph">
    <w:name w:val="List Paragraph"/>
    <w:basedOn w:val="Normal"/>
    <w:uiPriority w:val="34"/>
    <w:qFormat/>
    <w:rsid w:val="00E9197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664E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664E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664E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664E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664E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64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64E3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2D233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622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128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keywords>https:/mul2-moh.gov.am/tasks/437257/oneclick/Voroshum1.docx?token=768927649e1ca16496b332bb2fdf18f5</cp:keywords>
  <cp:lastModifiedBy>MOH</cp:lastModifiedBy>
  <cp:revision>4</cp:revision>
  <dcterms:created xsi:type="dcterms:W3CDTF">2022-09-27T08:27:00Z</dcterms:created>
  <dcterms:modified xsi:type="dcterms:W3CDTF">2022-09-27T08:38:00Z</dcterms:modified>
</cp:coreProperties>
</file>