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01" w:rsidRPr="006055B9" w:rsidRDefault="00280F01" w:rsidP="00A4161B">
      <w:pPr>
        <w:pStyle w:val="Header"/>
        <w:spacing w:line="360" w:lineRule="auto"/>
        <w:ind w:left="1080" w:firstLine="720"/>
        <w:jc w:val="right"/>
        <w:rPr>
          <w:rFonts w:ascii="GHEA Grapalat" w:hAnsi="GHEA Grapalat"/>
          <w:b/>
          <w:sz w:val="24"/>
          <w:lang w:val="hy-AM"/>
        </w:rPr>
      </w:pPr>
      <w:r w:rsidRPr="006055B9">
        <w:rPr>
          <w:rFonts w:ascii="GHEA Grapalat" w:hAnsi="GHEA Grapalat"/>
          <w:b/>
          <w:sz w:val="24"/>
          <w:lang w:val="hy-AM"/>
        </w:rPr>
        <w:t>ՆԱԽԱԳԻԾ</w:t>
      </w:r>
    </w:p>
    <w:p w:rsidR="00280F01" w:rsidRPr="006055B9" w:rsidRDefault="00280F01" w:rsidP="00A4161B">
      <w:pPr>
        <w:spacing w:after="0" w:line="360" w:lineRule="auto"/>
        <w:ind w:firstLine="720"/>
        <w:jc w:val="right"/>
        <w:rPr>
          <w:rFonts w:ascii="GHEA Grapalat" w:hAnsi="GHEA Grapalat" w:cs="Sylfaen"/>
          <w:b/>
          <w:sz w:val="24"/>
          <w:lang w:val="hy-AM"/>
        </w:rPr>
      </w:pPr>
    </w:p>
    <w:p w:rsidR="00280F01" w:rsidRPr="006055B9" w:rsidRDefault="00280F01" w:rsidP="00A4161B">
      <w:pPr>
        <w:spacing w:after="0" w:line="360" w:lineRule="auto"/>
        <w:ind w:firstLine="720"/>
        <w:jc w:val="center"/>
        <w:rPr>
          <w:rFonts w:ascii="GHEA Grapalat" w:hAnsi="GHEA Grapalat" w:cs="Sylfaen"/>
          <w:b/>
          <w:sz w:val="24"/>
          <w:lang w:val="hy-AM"/>
        </w:rPr>
      </w:pPr>
      <w:r w:rsidRPr="006055B9">
        <w:rPr>
          <w:rFonts w:ascii="GHEA Grapalat" w:hAnsi="GHEA Grapalat" w:cs="Sylfaen"/>
          <w:b/>
          <w:sz w:val="24"/>
          <w:lang w:val="hy-AM"/>
        </w:rPr>
        <w:t>ՀԱՅԱՍՏԱՆԻ</w:t>
      </w:r>
      <w:r w:rsidRPr="006055B9">
        <w:rPr>
          <w:rFonts w:ascii="GHEA Grapalat" w:hAnsi="GHEA Grapalat"/>
          <w:b/>
          <w:sz w:val="24"/>
          <w:lang w:val="hy-AM"/>
        </w:rPr>
        <w:t xml:space="preserve"> </w:t>
      </w:r>
      <w:r w:rsidRPr="006055B9">
        <w:rPr>
          <w:rFonts w:ascii="GHEA Grapalat" w:hAnsi="GHEA Grapalat" w:cs="Sylfaen"/>
          <w:b/>
          <w:sz w:val="24"/>
          <w:lang w:val="hy-AM"/>
        </w:rPr>
        <w:t>ՀԱՆՐԱՊԵՏՈՒԹՅԱՆ</w:t>
      </w:r>
      <w:r w:rsidRPr="006055B9">
        <w:rPr>
          <w:rFonts w:ascii="GHEA Grapalat" w:hAnsi="GHEA Grapalat"/>
          <w:b/>
          <w:sz w:val="24"/>
          <w:lang w:val="hy-AM"/>
        </w:rPr>
        <w:t xml:space="preserve"> </w:t>
      </w:r>
      <w:r w:rsidRPr="006055B9">
        <w:rPr>
          <w:rFonts w:ascii="GHEA Grapalat" w:hAnsi="GHEA Grapalat" w:cs="Sylfaen"/>
          <w:b/>
          <w:sz w:val="24"/>
          <w:lang w:val="hy-AM"/>
        </w:rPr>
        <w:t>ՍԱՀՄԱՆԱԴՐԱԿԱՆ</w:t>
      </w:r>
      <w:r w:rsidRPr="006055B9">
        <w:rPr>
          <w:rFonts w:ascii="GHEA Grapalat" w:hAnsi="GHEA Grapalat"/>
          <w:b/>
          <w:sz w:val="24"/>
          <w:lang w:val="hy-AM"/>
        </w:rPr>
        <w:t xml:space="preserve"> </w:t>
      </w:r>
      <w:r w:rsidRPr="006055B9">
        <w:rPr>
          <w:rFonts w:ascii="GHEA Grapalat" w:hAnsi="GHEA Grapalat" w:cs="Sylfaen"/>
          <w:b/>
          <w:sz w:val="24"/>
          <w:lang w:val="hy-AM"/>
        </w:rPr>
        <w:t>ՕՐԵՆՔԸ</w:t>
      </w:r>
    </w:p>
    <w:p w:rsidR="00280F01" w:rsidRPr="006055B9" w:rsidRDefault="00280F01" w:rsidP="00A4161B">
      <w:pPr>
        <w:spacing w:after="0" w:line="360" w:lineRule="auto"/>
        <w:ind w:firstLine="720"/>
        <w:jc w:val="center"/>
        <w:rPr>
          <w:rFonts w:ascii="GHEA Grapalat" w:hAnsi="GHEA Grapalat"/>
          <w:b/>
          <w:sz w:val="24"/>
          <w:lang w:val="hy-AM"/>
        </w:rPr>
      </w:pPr>
      <w:r w:rsidRPr="006055B9">
        <w:rPr>
          <w:rFonts w:ascii="GHEA Grapalat" w:hAnsi="GHEA Grapalat"/>
          <w:b/>
          <w:sz w:val="24"/>
          <w:lang w:val="hy-AM"/>
        </w:rPr>
        <w:t>«</w:t>
      </w:r>
      <w:r w:rsidRPr="006055B9">
        <w:rPr>
          <w:rFonts w:ascii="GHEA Grapalat" w:hAnsi="GHEA Grapalat" w:cs="Sylfaen"/>
          <w:b/>
          <w:sz w:val="24"/>
          <w:lang w:val="hy-AM"/>
        </w:rPr>
        <w:t>ՀԱՅԱՍՏԱՆԻ</w:t>
      </w:r>
      <w:r w:rsidRPr="006055B9">
        <w:rPr>
          <w:rFonts w:ascii="GHEA Grapalat" w:hAnsi="GHEA Grapalat"/>
          <w:b/>
          <w:sz w:val="24"/>
          <w:lang w:val="hy-AM"/>
        </w:rPr>
        <w:t xml:space="preserve"> </w:t>
      </w:r>
      <w:r w:rsidRPr="006055B9">
        <w:rPr>
          <w:rFonts w:ascii="GHEA Grapalat" w:hAnsi="GHEA Grapalat" w:cs="Sylfaen"/>
          <w:b/>
          <w:sz w:val="24"/>
          <w:lang w:val="hy-AM"/>
        </w:rPr>
        <w:t>ՀԱՆՐԱՊԵՏՈՒԹՅԱՆ</w:t>
      </w:r>
      <w:r w:rsidRPr="006055B9">
        <w:rPr>
          <w:rFonts w:ascii="GHEA Grapalat" w:hAnsi="GHEA Grapalat"/>
          <w:b/>
          <w:sz w:val="24"/>
          <w:lang w:val="hy-AM"/>
        </w:rPr>
        <w:t xml:space="preserve"> </w:t>
      </w:r>
      <w:r w:rsidRPr="006055B9">
        <w:rPr>
          <w:rFonts w:ascii="GHEA Grapalat" w:hAnsi="GHEA Grapalat" w:cs="Sylfaen"/>
          <w:b/>
          <w:sz w:val="24"/>
          <w:lang w:val="hy-AM"/>
        </w:rPr>
        <w:t>ԴԱՏԱԿԱՆ</w:t>
      </w:r>
      <w:r w:rsidRPr="006055B9">
        <w:rPr>
          <w:rFonts w:ascii="GHEA Grapalat" w:hAnsi="GHEA Grapalat"/>
          <w:b/>
          <w:sz w:val="24"/>
          <w:lang w:val="hy-AM"/>
        </w:rPr>
        <w:t xml:space="preserve"> </w:t>
      </w:r>
      <w:r w:rsidRPr="006055B9">
        <w:rPr>
          <w:rFonts w:ascii="GHEA Grapalat" w:hAnsi="GHEA Grapalat" w:cs="Sylfaen"/>
          <w:b/>
          <w:sz w:val="24"/>
          <w:lang w:val="hy-AM"/>
        </w:rPr>
        <w:t>ՕՐԵՆՍԳԻՐՔ</w:t>
      </w:r>
      <w:r w:rsidRPr="006055B9">
        <w:rPr>
          <w:rFonts w:ascii="GHEA Grapalat" w:hAnsi="GHEA Grapalat"/>
          <w:b/>
          <w:sz w:val="24"/>
          <w:lang w:val="hy-AM"/>
        </w:rPr>
        <w:t xml:space="preserve">» </w:t>
      </w:r>
      <w:r w:rsidRPr="006055B9">
        <w:rPr>
          <w:rFonts w:ascii="GHEA Grapalat" w:hAnsi="GHEA Grapalat" w:cs="Sylfaen"/>
          <w:b/>
          <w:sz w:val="24"/>
          <w:lang w:val="hy-AM"/>
        </w:rPr>
        <w:t>ՍԱՀՄԱՆԱԴՐԱԿԱՆ</w:t>
      </w:r>
      <w:r w:rsidRPr="006055B9">
        <w:rPr>
          <w:rFonts w:ascii="GHEA Grapalat" w:hAnsi="GHEA Grapalat"/>
          <w:b/>
          <w:sz w:val="24"/>
          <w:lang w:val="hy-AM"/>
        </w:rPr>
        <w:t xml:space="preserve"> </w:t>
      </w:r>
      <w:r w:rsidRPr="006055B9">
        <w:rPr>
          <w:rFonts w:ascii="GHEA Grapalat" w:hAnsi="GHEA Grapalat" w:cs="Sylfaen"/>
          <w:b/>
          <w:sz w:val="24"/>
          <w:lang w:val="hy-AM"/>
        </w:rPr>
        <w:t>ՕՐԵՆՔՈՒՄ</w:t>
      </w:r>
      <w:r w:rsidRPr="006055B9">
        <w:rPr>
          <w:rFonts w:ascii="GHEA Grapalat" w:hAnsi="GHEA Grapalat"/>
          <w:b/>
          <w:sz w:val="24"/>
          <w:lang w:val="hy-AM"/>
        </w:rPr>
        <w:t xml:space="preserve"> </w:t>
      </w:r>
      <w:r w:rsidRPr="006055B9">
        <w:rPr>
          <w:rFonts w:ascii="GHEA Grapalat" w:hAnsi="GHEA Grapalat" w:cs="Sylfaen"/>
          <w:b/>
          <w:sz w:val="24"/>
          <w:lang w:val="hy-AM"/>
        </w:rPr>
        <w:t>ՓՈՓՈԽՈՒԹՅՈՒՆՆԵՐ</w:t>
      </w:r>
      <w:r w:rsidRPr="006055B9">
        <w:rPr>
          <w:rFonts w:ascii="GHEA Grapalat" w:hAnsi="GHEA Grapalat"/>
          <w:b/>
          <w:sz w:val="24"/>
          <w:lang w:val="hy-AM"/>
        </w:rPr>
        <w:t xml:space="preserve"> </w:t>
      </w:r>
      <w:r w:rsidRPr="006055B9">
        <w:rPr>
          <w:rFonts w:ascii="GHEA Grapalat" w:hAnsi="GHEA Grapalat" w:cs="Sylfaen"/>
          <w:b/>
          <w:sz w:val="24"/>
          <w:lang w:val="hy-AM"/>
        </w:rPr>
        <w:t>ԵՎ ԼՐԱՑՈՒՄՆԵՐ ԿԱՏԱՐԵԼՈՒ</w:t>
      </w:r>
      <w:r w:rsidRPr="006055B9">
        <w:rPr>
          <w:rFonts w:ascii="GHEA Grapalat" w:hAnsi="GHEA Grapalat"/>
          <w:b/>
          <w:sz w:val="24"/>
          <w:lang w:val="hy-AM"/>
        </w:rPr>
        <w:t xml:space="preserve"> </w:t>
      </w:r>
      <w:r w:rsidRPr="006055B9">
        <w:rPr>
          <w:rFonts w:ascii="GHEA Grapalat" w:hAnsi="GHEA Grapalat" w:cs="Sylfaen"/>
          <w:b/>
          <w:sz w:val="24"/>
          <w:lang w:val="hy-AM"/>
        </w:rPr>
        <w:t>ՄԱՍԻՆ</w:t>
      </w:r>
    </w:p>
    <w:p w:rsidR="00280F01" w:rsidRPr="006055B9" w:rsidRDefault="00280F01" w:rsidP="00A4161B">
      <w:pPr>
        <w:spacing w:line="360" w:lineRule="auto"/>
        <w:ind w:firstLine="720"/>
        <w:rPr>
          <w:lang w:val="hy-AM"/>
        </w:rPr>
      </w:pPr>
    </w:p>
    <w:p w:rsidR="00280F01" w:rsidRPr="006055B9" w:rsidRDefault="00280F01" w:rsidP="00A4161B">
      <w:pPr>
        <w:shd w:val="clear" w:color="auto" w:fill="FFFFFF"/>
        <w:spacing w:after="0" w:line="360" w:lineRule="auto"/>
        <w:ind w:firstLine="720"/>
        <w:jc w:val="both"/>
        <w:rPr>
          <w:rFonts w:ascii="GHEA Grapalat" w:hAnsi="GHEA Grapalat"/>
          <w:sz w:val="24"/>
          <w:szCs w:val="24"/>
          <w:lang w:val="hy-AM"/>
        </w:rPr>
      </w:pPr>
      <w:r w:rsidRPr="006055B9">
        <w:rPr>
          <w:rFonts w:ascii="GHEA Grapalat" w:hAnsi="GHEA Grapalat"/>
          <w:b/>
          <w:sz w:val="24"/>
          <w:szCs w:val="24"/>
          <w:lang w:val="hy-AM"/>
        </w:rPr>
        <w:t>Հոդված 1.</w:t>
      </w:r>
      <w:r w:rsidRPr="006055B9">
        <w:rPr>
          <w:rFonts w:ascii="GHEA Grapalat" w:hAnsi="GHEA Grapalat"/>
          <w:sz w:val="24"/>
          <w:szCs w:val="24"/>
          <w:lang w:val="hy-AM"/>
        </w:rPr>
        <w:t xml:space="preserve"> «</w:t>
      </w:r>
      <w:r w:rsidRPr="006055B9">
        <w:rPr>
          <w:rFonts w:ascii="GHEA Grapalat" w:hAnsi="GHEA Grapalat" w:cs="Sylfaen"/>
          <w:sz w:val="24"/>
          <w:szCs w:val="24"/>
          <w:lang w:val="hy-AM"/>
        </w:rPr>
        <w:t>Հայաստանի</w:t>
      </w:r>
      <w:r w:rsidRPr="006055B9">
        <w:rPr>
          <w:rFonts w:ascii="GHEA Grapalat" w:hAnsi="GHEA Grapalat"/>
          <w:sz w:val="24"/>
          <w:szCs w:val="24"/>
          <w:lang w:val="hy-AM"/>
        </w:rPr>
        <w:t xml:space="preserve"> </w:t>
      </w:r>
      <w:r w:rsidRPr="006055B9">
        <w:rPr>
          <w:rFonts w:ascii="GHEA Grapalat" w:hAnsi="GHEA Grapalat" w:cs="Sylfaen"/>
          <w:sz w:val="24"/>
          <w:szCs w:val="24"/>
          <w:lang w:val="hy-AM"/>
        </w:rPr>
        <w:t>Հանրապետության</w:t>
      </w:r>
      <w:r w:rsidRPr="006055B9">
        <w:rPr>
          <w:rFonts w:ascii="GHEA Grapalat" w:hAnsi="GHEA Grapalat"/>
          <w:sz w:val="24"/>
          <w:szCs w:val="24"/>
          <w:lang w:val="hy-AM"/>
        </w:rPr>
        <w:t xml:space="preserve"> </w:t>
      </w:r>
      <w:r w:rsidRPr="006055B9">
        <w:rPr>
          <w:rFonts w:ascii="GHEA Grapalat" w:hAnsi="GHEA Grapalat" w:cs="Sylfaen"/>
          <w:sz w:val="24"/>
          <w:szCs w:val="24"/>
          <w:lang w:val="hy-AM"/>
        </w:rPr>
        <w:t>Դատական</w:t>
      </w:r>
      <w:r w:rsidRPr="006055B9">
        <w:rPr>
          <w:rFonts w:ascii="GHEA Grapalat" w:hAnsi="GHEA Grapalat"/>
          <w:sz w:val="24"/>
          <w:szCs w:val="24"/>
          <w:lang w:val="hy-AM"/>
        </w:rPr>
        <w:t xml:space="preserve"> </w:t>
      </w:r>
      <w:r w:rsidRPr="006055B9">
        <w:rPr>
          <w:rFonts w:ascii="GHEA Grapalat" w:hAnsi="GHEA Grapalat" w:cs="Sylfaen"/>
          <w:sz w:val="24"/>
          <w:szCs w:val="24"/>
          <w:lang w:val="hy-AM"/>
        </w:rPr>
        <w:t>օրենսգիրք» 2018 թվականի փետրվարի 7-ի ՀՕ-95-Ն սահմանադրական օրենքի (այսուհետ՝ Օրենք)</w:t>
      </w:r>
      <w:r w:rsidRPr="006055B9">
        <w:rPr>
          <w:rFonts w:ascii="GHEA Grapalat" w:hAnsi="GHEA Grapalat"/>
          <w:b/>
          <w:sz w:val="24"/>
          <w:szCs w:val="24"/>
          <w:lang w:val="hy-AM"/>
        </w:rPr>
        <w:t xml:space="preserve"> </w:t>
      </w:r>
      <w:r w:rsidRPr="006055B9">
        <w:rPr>
          <w:rFonts w:ascii="GHEA Grapalat" w:hAnsi="GHEA Grapalat"/>
          <w:sz w:val="24"/>
          <w:szCs w:val="24"/>
          <w:lang w:val="hy-AM"/>
        </w:rPr>
        <w:t>2-րդ հոդվածի 4-րդ մասում՝</w:t>
      </w:r>
    </w:p>
    <w:p w:rsidR="00280F01" w:rsidRPr="006055B9" w:rsidRDefault="00280F01" w:rsidP="00A4161B">
      <w:pPr>
        <w:pStyle w:val="ListParagraph"/>
        <w:numPr>
          <w:ilvl w:val="0"/>
          <w:numId w:val="1"/>
        </w:numPr>
        <w:shd w:val="clear" w:color="auto" w:fill="FFFFFF"/>
        <w:spacing w:after="0" w:line="360" w:lineRule="auto"/>
        <w:ind w:left="0" w:firstLine="720"/>
        <w:jc w:val="both"/>
        <w:rPr>
          <w:rFonts w:ascii="GHEA Grapalat" w:hAnsi="GHEA Grapalat"/>
          <w:sz w:val="24"/>
          <w:szCs w:val="24"/>
          <w:lang w:val="hy-AM"/>
        </w:rPr>
      </w:pPr>
      <w:r w:rsidRPr="006055B9">
        <w:rPr>
          <w:rFonts w:ascii="GHEA Grapalat" w:hAnsi="GHEA Grapalat"/>
          <w:sz w:val="24"/>
          <w:szCs w:val="24"/>
          <w:lang w:val="hy-AM"/>
        </w:rPr>
        <w:t>3-րդ կետում վերջակետ կետադրական նշանը փոխարինել միջակետ կետադրական նշանով.</w:t>
      </w:r>
    </w:p>
    <w:p w:rsidR="00280F01" w:rsidRPr="006055B9" w:rsidRDefault="00280F01" w:rsidP="00A4161B">
      <w:pPr>
        <w:pStyle w:val="ListParagraph"/>
        <w:numPr>
          <w:ilvl w:val="0"/>
          <w:numId w:val="1"/>
        </w:numPr>
        <w:shd w:val="clear" w:color="auto" w:fill="FFFFFF"/>
        <w:spacing w:after="0" w:line="360" w:lineRule="auto"/>
        <w:ind w:left="0" w:firstLine="720"/>
        <w:jc w:val="both"/>
        <w:rPr>
          <w:rFonts w:ascii="GHEA Grapalat" w:hAnsi="GHEA Grapalat"/>
          <w:sz w:val="24"/>
          <w:szCs w:val="24"/>
          <w:lang w:val="hy-AM"/>
        </w:rPr>
      </w:pPr>
      <w:r w:rsidRPr="006055B9">
        <w:rPr>
          <w:rFonts w:ascii="GHEA Grapalat" w:hAnsi="GHEA Grapalat"/>
          <w:sz w:val="24"/>
          <w:szCs w:val="24"/>
          <w:lang w:val="hy-AM"/>
        </w:rPr>
        <w:t>լրացնել հետևյալ բովանդակությամբ 4-րդ կետով.</w:t>
      </w:r>
    </w:p>
    <w:p w:rsidR="00280F01" w:rsidRPr="006055B9" w:rsidRDefault="00280F01" w:rsidP="00A4161B">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6055B9">
        <w:rPr>
          <w:rFonts w:ascii="GHEA Grapalat" w:hAnsi="GHEA Grapalat"/>
          <w:sz w:val="24"/>
          <w:szCs w:val="24"/>
          <w:lang w:val="hy-AM"/>
        </w:rPr>
        <w:t>«</w:t>
      </w:r>
      <w:r w:rsidRPr="006055B9">
        <w:rPr>
          <w:rFonts w:ascii="GHEA Grapalat" w:eastAsia="Times New Roman" w:hAnsi="GHEA Grapalat" w:cs="Times New Roman"/>
          <w:color w:val="000000"/>
          <w:sz w:val="24"/>
          <w:szCs w:val="24"/>
          <w:lang w:val="hy-AM"/>
        </w:rPr>
        <w:t>4) վերաքննիչ հակակոռուպցիոն դատարանը:</w:t>
      </w:r>
    </w:p>
    <w:p w:rsidR="002534BE" w:rsidRPr="006055B9" w:rsidRDefault="002534BE" w:rsidP="00A4161B">
      <w:pPr>
        <w:spacing w:line="360" w:lineRule="auto"/>
        <w:rPr>
          <w:rFonts w:ascii="GHEA Grapalat" w:hAnsi="GHEA Grapalat"/>
          <w:sz w:val="24"/>
          <w:szCs w:val="24"/>
          <w:lang w:val="hy-AM"/>
        </w:rPr>
      </w:pPr>
    </w:p>
    <w:p w:rsidR="00280F01" w:rsidRPr="006055B9" w:rsidRDefault="00280F01" w:rsidP="00A4161B">
      <w:pPr>
        <w:spacing w:after="0" w:line="360" w:lineRule="auto"/>
        <w:jc w:val="both"/>
        <w:rPr>
          <w:rFonts w:ascii="GHEA Grapalat" w:eastAsia="Times New Roman" w:hAnsi="GHEA Grapalat" w:cs="Times New Roman"/>
          <w:color w:val="000000"/>
          <w:sz w:val="24"/>
          <w:szCs w:val="24"/>
          <w:lang w:val="hy-AM"/>
        </w:rPr>
      </w:pPr>
      <w:r w:rsidRPr="006055B9">
        <w:rPr>
          <w:rFonts w:ascii="GHEA Grapalat" w:hAnsi="GHEA Grapalat"/>
          <w:sz w:val="24"/>
          <w:szCs w:val="24"/>
          <w:lang w:val="hy-AM"/>
        </w:rPr>
        <w:tab/>
      </w:r>
      <w:r w:rsidRPr="006055B9">
        <w:rPr>
          <w:rFonts w:ascii="GHEA Grapalat" w:hAnsi="GHEA Grapalat"/>
          <w:b/>
          <w:sz w:val="24"/>
          <w:szCs w:val="24"/>
          <w:lang w:val="hy-AM"/>
        </w:rPr>
        <w:t>Հոդված 2.</w:t>
      </w:r>
      <w:r w:rsidRPr="006055B9">
        <w:rPr>
          <w:rFonts w:ascii="GHEA Grapalat" w:hAnsi="GHEA Grapalat"/>
          <w:sz w:val="24"/>
          <w:szCs w:val="24"/>
          <w:lang w:val="hy-AM"/>
        </w:rPr>
        <w:t xml:space="preserve"> Օրենքի 15-րդ հոդվածի 2-րդ մասը լրացնել հետևյալ բովանդակությամբ նոր նախադասությամբ. «</w:t>
      </w:r>
      <w:r w:rsidRPr="006055B9">
        <w:rPr>
          <w:rFonts w:ascii="GHEA Grapalat" w:eastAsia="Times New Roman" w:hAnsi="GHEA Grapalat" w:cs="Times New Roman"/>
          <w:color w:val="000000"/>
          <w:sz w:val="24"/>
          <w:szCs w:val="24"/>
          <w:lang w:val="hy-AM"/>
        </w:rPr>
        <w:t>Վերաքննիչ հակակոռուպցիոն դատարանում սույն մասով նախատեսված կազմերը ձևավորվում են համապատասխանաբար կոռուպցիոն հանցագործությունների քննության գործերով մասնագիտացմամբ և հակակոռուպցիոն քաղաքացիական գործերով մասնագիտացմամբ դատավորներից:»:</w:t>
      </w:r>
    </w:p>
    <w:p w:rsidR="00280F01" w:rsidRPr="006055B9" w:rsidRDefault="00280F01" w:rsidP="00A4161B">
      <w:pPr>
        <w:spacing w:after="0" w:line="360" w:lineRule="auto"/>
        <w:jc w:val="both"/>
        <w:rPr>
          <w:rFonts w:ascii="GHEA Grapalat" w:eastAsia="Times New Roman" w:hAnsi="GHEA Grapalat" w:cs="Times New Roman"/>
          <w:color w:val="000000"/>
          <w:sz w:val="24"/>
          <w:szCs w:val="24"/>
          <w:lang w:val="hy-AM"/>
        </w:rPr>
      </w:pPr>
    </w:p>
    <w:p w:rsidR="00280F01" w:rsidRPr="006055B9" w:rsidRDefault="00280F01" w:rsidP="00A4161B">
      <w:pPr>
        <w:spacing w:after="0" w:line="360" w:lineRule="auto"/>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color w:val="000000"/>
          <w:sz w:val="24"/>
          <w:szCs w:val="24"/>
          <w:lang w:val="hy-AM"/>
        </w:rPr>
        <w:tab/>
      </w:r>
      <w:r w:rsidRPr="006055B9">
        <w:rPr>
          <w:rFonts w:ascii="GHEA Grapalat" w:eastAsia="Times New Roman" w:hAnsi="GHEA Grapalat" w:cs="Times New Roman"/>
          <w:b/>
          <w:color w:val="000000"/>
          <w:sz w:val="24"/>
          <w:szCs w:val="24"/>
          <w:lang w:val="hy-AM"/>
        </w:rPr>
        <w:t>Հոդված 3.</w:t>
      </w:r>
      <w:r w:rsidRPr="006055B9">
        <w:rPr>
          <w:rFonts w:ascii="GHEA Grapalat" w:eastAsia="Times New Roman" w:hAnsi="GHEA Grapalat" w:cs="Times New Roman"/>
          <w:color w:val="000000"/>
          <w:sz w:val="24"/>
          <w:szCs w:val="24"/>
          <w:lang w:val="hy-AM"/>
        </w:rPr>
        <w:t xml:space="preserve"> Օրենքի 28-րդ հոդվածի 1-ին մասում՝</w:t>
      </w:r>
    </w:p>
    <w:p w:rsidR="00280F01" w:rsidRPr="006055B9" w:rsidRDefault="00280F01" w:rsidP="00A4161B">
      <w:pPr>
        <w:pStyle w:val="ListParagraph"/>
        <w:numPr>
          <w:ilvl w:val="0"/>
          <w:numId w:val="2"/>
        </w:numPr>
        <w:shd w:val="clear" w:color="auto" w:fill="FFFFFF"/>
        <w:spacing w:after="0" w:line="360" w:lineRule="auto"/>
        <w:ind w:left="0" w:firstLine="720"/>
        <w:jc w:val="both"/>
        <w:rPr>
          <w:rFonts w:ascii="GHEA Grapalat" w:hAnsi="GHEA Grapalat"/>
          <w:sz w:val="24"/>
          <w:szCs w:val="24"/>
          <w:lang w:val="hy-AM"/>
        </w:rPr>
      </w:pPr>
      <w:r w:rsidRPr="006055B9">
        <w:rPr>
          <w:rFonts w:ascii="GHEA Grapalat" w:hAnsi="GHEA Grapalat"/>
          <w:sz w:val="24"/>
          <w:szCs w:val="24"/>
          <w:lang w:val="hy-AM"/>
        </w:rPr>
        <w:t>3-րդ կետում վերջակետ կետադրական նշանը փոխարինել միջակետ կետադրական նշանով.</w:t>
      </w:r>
    </w:p>
    <w:p w:rsidR="00280F01" w:rsidRPr="006055B9" w:rsidRDefault="00280F01" w:rsidP="00A4161B">
      <w:pPr>
        <w:pStyle w:val="ListParagraph"/>
        <w:numPr>
          <w:ilvl w:val="0"/>
          <w:numId w:val="2"/>
        </w:numPr>
        <w:shd w:val="clear" w:color="auto" w:fill="FFFFFF"/>
        <w:spacing w:after="0" w:line="360" w:lineRule="auto"/>
        <w:ind w:left="0" w:firstLine="720"/>
        <w:jc w:val="both"/>
        <w:rPr>
          <w:rFonts w:ascii="GHEA Grapalat" w:hAnsi="GHEA Grapalat"/>
          <w:sz w:val="24"/>
          <w:szCs w:val="24"/>
          <w:lang w:val="hy-AM"/>
        </w:rPr>
      </w:pPr>
      <w:r w:rsidRPr="006055B9">
        <w:rPr>
          <w:rFonts w:ascii="GHEA Grapalat" w:hAnsi="GHEA Grapalat"/>
          <w:sz w:val="24"/>
          <w:szCs w:val="24"/>
          <w:lang w:val="hy-AM"/>
        </w:rPr>
        <w:t>լրացնել հետևյալ բովանդակությամբ 4-րդ կետով.</w:t>
      </w:r>
    </w:p>
    <w:p w:rsidR="00280F01" w:rsidRPr="006055B9" w:rsidRDefault="00280F01" w:rsidP="00A4161B">
      <w:pPr>
        <w:spacing w:after="0" w:line="360" w:lineRule="auto"/>
        <w:ind w:firstLine="720"/>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color w:val="000000"/>
          <w:sz w:val="24"/>
          <w:szCs w:val="24"/>
          <w:lang w:val="hy-AM"/>
        </w:rPr>
        <w:lastRenderedPageBreak/>
        <w:t xml:space="preserve"> «4) վերաքննիչ հակակոռուպցիոն դատարանը՝ առնվազն 12 դատավորի թվակազմով,</w:t>
      </w:r>
      <w:r w:rsidRPr="006055B9">
        <w:rPr>
          <w:rFonts w:ascii="Arial" w:hAnsi="Arial" w:cs="Arial"/>
          <w:color w:val="000000"/>
          <w:sz w:val="18"/>
          <w:szCs w:val="18"/>
          <w:shd w:val="clear" w:color="auto" w:fill="FFFFFF"/>
          <w:lang w:val="hy-AM"/>
        </w:rPr>
        <w:t> </w:t>
      </w:r>
      <w:r w:rsidRPr="006055B9">
        <w:rPr>
          <w:rFonts w:ascii="GHEA Grapalat" w:eastAsia="Times New Roman" w:hAnsi="GHEA Grapalat" w:cs="Times New Roman"/>
          <w:color w:val="000000"/>
          <w:sz w:val="24"/>
          <w:szCs w:val="24"/>
          <w:lang w:val="hy-AM"/>
        </w:rPr>
        <w:t>որից առնվազն 6-ը պետք է լինեն կոռուպցիոն հանցագործությունների քննության մասնագիտացմամբ, առնվազն 6-ը՝ հակակոռուպցիոն քաղաքացիական գործերի քննության մասնագիտացմամբ դատավորներ:»</w:t>
      </w:r>
    </w:p>
    <w:p w:rsidR="00280F01" w:rsidRPr="006055B9" w:rsidRDefault="00280F01" w:rsidP="00A4161B">
      <w:pPr>
        <w:spacing w:after="0" w:line="360" w:lineRule="auto"/>
        <w:ind w:firstLine="720"/>
        <w:jc w:val="both"/>
        <w:rPr>
          <w:rFonts w:ascii="GHEA Grapalat" w:eastAsia="Times New Roman" w:hAnsi="GHEA Grapalat" w:cs="Times New Roman"/>
          <w:color w:val="000000"/>
          <w:sz w:val="24"/>
          <w:szCs w:val="24"/>
          <w:lang w:val="hy-AM"/>
        </w:rPr>
      </w:pPr>
    </w:p>
    <w:p w:rsidR="00280F01" w:rsidRPr="006055B9" w:rsidRDefault="00280F01" w:rsidP="00A4161B">
      <w:pPr>
        <w:spacing w:after="0" w:line="360" w:lineRule="auto"/>
        <w:ind w:firstLine="720"/>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b/>
          <w:color w:val="000000"/>
          <w:sz w:val="24"/>
          <w:szCs w:val="24"/>
          <w:lang w:val="hy-AM"/>
        </w:rPr>
        <w:t>Հոդված 4.</w:t>
      </w:r>
      <w:r w:rsidRPr="006055B9">
        <w:rPr>
          <w:rFonts w:ascii="GHEA Grapalat" w:eastAsia="Times New Roman" w:hAnsi="GHEA Grapalat" w:cs="Times New Roman"/>
          <w:color w:val="000000"/>
          <w:sz w:val="24"/>
          <w:szCs w:val="24"/>
          <w:lang w:val="hy-AM"/>
        </w:rPr>
        <w:t xml:space="preserve"> Օրենքի 28.1-ին հոդվածն ուժը կորցրած ճանաչել:</w:t>
      </w:r>
    </w:p>
    <w:p w:rsidR="00280F01" w:rsidRPr="006055B9" w:rsidRDefault="00280F01" w:rsidP="00A4161B">
      <w:pPr>
        <w:spacing w:after="0" w:line="360" w:lineRule="auto"/>
        <w:ind w:firstLine="720"/>
        <w:jc w:val="both"/>
        <w:rPr>
          <w:rFonts w:ascii="GHEA Grapalat" w:eastAsia="Times New Roman" w:hAnsi="GHEA Grapalat" w:cs="Times New Roman"/>
          <w:color w:val="000000"/>
          <w:sz w:val="24"/>
          <w:szCs w:val="24"/>
          <w:lang w:val="hy-AM"/>
        </w:rPr>
      </w:pPr>
    </w:p>
    <w:p w:rsidR="00280F01" w:rsidRPr="006055B9" w:rsidRDefault="00280F01" w:rsidP="00A4161B">
      <w:pPr>
        <w:spacing w:after="0" w:line="360" w:lineRule="auto"/>
        <w:ind w:firstLine="720"/>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b/>
          <w:color w:val="000000"/>
          <w:sz w:val="24"/>
          <w:szCs w:val="24"/>
          <w:lang w:val="hy-AM"/>
        </w:rPr>
        <w:t>Հոդված 5.</w:t>
      </w:r>
      <w:r w:rsidRPr="006055B9">
        <w:rPr>
          <w:rFonts w:ascii="GHEA Grapalat" w:eastAsia="Times New Roman" w:hAnsi="GHEA Grapalat" w:cs="Times New Roman"/>
          <w:color w:val="000000"/>
          <w:sz w:val="24"/>
          <w:szCs w:val="24"/>
          <w:lang w:val="hy-AM"/>
        </w:rPr>
        <w:t xml:space="preserve"> Օրենքի 43-րդ հոդվածի 2.1-ին մասը շարադրել հետևյալ խմբագրությամբ.</w:t>
      </w:r>
    </w:p>
    <w:p w:rsidR="00280F01" w:rsidRPr="006055B9" w:rsidRDefault="00280F01" w:rsidP="00A4161B">
      <w:pPr>
        <w:shd w:val="clear" w:color="auto" w:fill="FFFFFF"/>
        <w:spacing w:after="0" w:line="360" w:lineRule="auto"/>
        <w:ind w:firstLine="316"/>
        <w:jc w:val="both"/>
        <w:rPr>
          <w:rFonts w:ascii="GHEA Grapalat" w:eastAsia="Times New Roman" w:hAnsi="GHEA Grapalat" w:cs="Times New Roman"/>
          <w:color w:val="000000"/>
          <w:sz w:val="24"/>
          <w:szCs w:val="24"/>
          <w:lang w:val="hy-AM"/>
        </w:rPr>
      </w:pPr>
      <w:r w:rsidRPr="006055B9">
        <w:rPr>
          <w:rFonts w:ascii="Sylfaen" w:hAnsi="Sylfaen"/>
          <w:lang w:val="hy-AM"/>
        </w:rPr>
        <w:t>«</w:t>
      </w:r>
      <w:r w:rsidRPr="006055B9">
        <w:rPr>
          <w:rFonts w:ascii="GHEA Grapalat" w:eastAsia="Times New Roman" w:hAnsi="GHEA Grapalat" w:cs="Times New Roman"/>
          <w:color w:val="000000"/>
          <w:sz w:val="24"/>
          <w:szCs w:val="24"/>
          <w:lang w:val="hy-AM"/>
        </w:rPr>
        <w:t>2.1. Վերաքննիչ հակակոռուպցիոն դատարանում կոռուպցիոն հանցագործությունների գործերով կայացված ակտերի վերանայման գործերը բաշխվում են միայն կոռուպցիոն հանցագործությունների քննության մասնագիտացմամբ, իսկ հակակոռուպցիոն քաղաքացիական գործերով կայացված ակտերի վերանայման գործերը՝ միայն հակակոռուպցիոն քաղաքացիական գործերի քննության մասնագիտացմամբ դատավորների միջև:»:</w:t>
      </w:r>
    </w:p>
    <w:p w:rsidR="00280F01" w:rsidRPr="006055B9" w:rsidRDefault="00280F01" w:rsidP="00A4161B">
      <w:pPr>
        <w:spacing w:after="0" w:line="360" w:lineRule="auto"/>
        <w:ind w:firstLine="720"/>
        <w:jc w:val="both"/>
        <w:rPr>
          <w:rFonts w:ascii="Sylfaen" w:hAnsi="Sylfaen"/>
          <w:lang w:val="hy-AM"/>
        </w:rPr>
      </w:pPr>
    </w:p>
    <w:p w:rsidR="00280F01" w:rsidRPr="006055B9" w:rsidRDefault="00280F01" w:rsidP="00A4161B">
      <w:pPr>
        <w:spacing w:after="0" w:line="360" w:lineRule="auto"/>
        <w:ind w:firstLine="720"/>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b/>
          <w:color w:val="000000"/>
          <w:sz w:val="24"/>
          <w:szCs w:val="24"/>
          <w:lang w:val="hy-AM"/>
        </w:rPr>
        <w:t>Հոդված 6.</w:t>
      </w:r>
      <w:r w:rsidRPr="006055B9">
        <w:rPr>
          <w:rFonts w:ascii="GHEA Grapalat" w:eastAsia="Times New Roman" w:hAnsi="GHEA Grapalat" w:cs="Times New Roman"/>
          <w:color w:val="000000"/>
          <w:sz w:val="24"/>
          <w:szCs w:val="24"/>
          <w:lang w:val="hy-AM"/>
        </w:rPr>
        <w:t xml:space="preserve"> Օրենքի 112-րդ հոդվածի 1.2-րդ մասում «քրեական դատարանում կոռուպցիոն հանցագործությունների գործերով բողոքարկման ենթակա դատական ակտերի վերանայումն իրականացնող և վերաքննիչ քաղաքացիական դատարանում հակակոռուպցիոն քաղաքացիական գործերով բողոքարկման ենթակա դատական ակտերի վերանայումն իրականացնող առանձին» բառերը փոխարինել «հակակոռուպցիոն դատարանի» բառերով:</w:t>
      </w:r>
    </w:p>
    <w:p w:rsidR="00280F01" w:rsidRPr="006055B9" w:rsidRDefault="00280F01" w:rsidP="00A4161B">
      <w:pPr>
        <w:spacing w:after="0" w:line="360" w:lineRule="auto"/>
        <w:ind w:firstLine="720"/>
        <w:jc w:val="both"/>
        <w:rPr>
          <w:rFonts w:ascii="GHEA Grapalat" w:eastAsia="Times New Roman" w:hAnsi="GHEA Grapalat" w:cs="Times New Roman"/>
          <w:color w:val="000000"/>
          <w:sz w:val="24"/>
          <w:szCs w:val="24"/>
          <w:lang w:val="hy-AM"/>
        </w:rPr>
      </w:pPr>
    </w:p>
    <w:p w:rsidR="00280F01" w:rsidRPr="006055B9" w:rsidRDefault="00280F01" w:rsidP="00A4161B">
      <w:pPr>
        <w:spacing w:after="0" w:line="360" w:lineRule="auto"/>
        <w:ind w:firstLine="720"/>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b/>
          <w:color w:val="000000"/>
          <w:sz w:val="24"/>
          <w:szCs w:val="24"/>
          <w:lang w:val="hy-AM"/>
        </w:rPr>
        <w:t>Հոդված 7.</w:t>
      </w:r>
      <w:r w:rsidRPr="006055B9">
        <w:rPr>
          <w:rFonts w:ascii="GHEA Grapalat" w:eastAsia="Times New Roman" w:hAnsi="GHEA Grapalat" w:cs="Times New Roman"/>
          <w:color w:val="000000"/>
          <w:sz w:val="24"/>
          <w:szCs w:val="24"/>
          <w:lang w:val="hy-AM"/>
        </w:rPr>
        <w:t xml:space="preserve"> Օրենքի 122-րդ հոդվածի 2-րդ մասի 1-ին կետը շարադրել հետևյալ խմբագրությամբ. </w:t>
      </w:r>
    </w:p>
    <w:p w:rsidR="00280F01" w:rsidRPr="006055B9" w:rsidRDefault="00280F01" w:rsidP="00A4161B">
      <w:pPr>
        <w:shd w:val="clear" w:color="auto" w:fill="FFFFFF"/>
        <w:spacing w:after="0" w:line="360" w:lineRule="auto"/>
        <w:ind w:firstLine="316"/>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color w:val="000000"/>
          <w:sz w:val="24"/>
          <w:szCs w:val="24"/>
          <w:lang w:val="hy-AM"/>
        </w:rPr>
        <w:t xml:space="preserve">«1) վերաքննիչ դատարաններում դատավոր նշանակվելու համար առաջխաղացման ենթակա դատավորների թեկնածուների ցուցակը` քրեական, քաղաքացիական, վարչական և հակակոռուպցիոն մասնագիտացման բաժիններով: Հակակոռուպցիոն </w:t>
      </w:r>
      <w:r w:rsidRPr="006055B9">
        <w:rPr>
          <w:rFonts w:ascii="GHEA Grapalat" w:eastAsia="Times New Roman" w:hAnsi="GHEA Grapalat" w:cs="Times New Roman"/>
          <w:color w:val="000000"/>
          <w:sz w:val="24"/>
          <w:szCs w:val="24"/>
          <w:lang w:val="hy-AM"/>
        </w:rPr>
        <w:lastRenderedPageBreak/>
        <w:t>մասնագիտացման բաժնում ներառվում են կոռուպցիոն հանցագործությունների քննության և հակակոռուպցիոն քաղաքացիական գործերի քննության ենթաբաժինները.»:</w:t>
      </w:r>
    </w:p>
    <w:p w:rsidR="00280F01" w:rsidRPr="006055B9" w:rsidRDefault="00280F01" w:rsidP="00A4161B">
      <w:pPr>
        <w:spacing w:after="0" w:line="360" w:lineRule="auto"/>
        <w:ind w:firstLine="720"/>
        <w:jc w:val="both"/>
        <w:rPr>
          <w:rFonts w:ascii="Sylfaen" w:hAnsi="Sylfaen"/>
          <w:lang w:val="hy-AM"/>
        </w:rPr>
      </w:pPr>
    </w:p>
    <w:p w:rsidR="00280F01" w:rsidRPr="006055B9" w:rsidRDefault="00280F01" w:rsidP="00A4161B">
      <w:pPr>
        <w:spacing w:after="0" w:line="360" w:lineRule="auto"/>
        <w:ind w:firstLine="720"/>
        <w:jc w:val="both"/>
        <w:rPr>
          <w:rFonts w:ascii="GHEA Grapalat" w:hAnsi="GHEA Grapalat"/>
          <w:sz w:val="24"/>
          <w:szCs w:val="24"/>
          <w:lang w:val="ru-RU"/>
        </w:rPr>
      </w:pPr>
      <w:r w:rsidRPr="006055B9">
        <w:rPr>
          <w:rFonts w:ascii="GHEA Grapalat" w:hAnsi="GHEA Grapalat"/>
          <w:b/>
          <w:sz w:val="24"/>
          <w:szCs w:val="24"/>
          <w:lang w:val="ru-RU"/>
        </w:rPr>
        <w:t>Հոդված 8.</w:t>
      </w:r>
      <w:r w:rsidRPr="006055B9">
        <w:rPr>
          <w:rFonts w:ascii="GHEA Grapalat" w:hAnsi="GHEA Grapalat"/>
          <w:sz w:val="24"/>
          <w:szCs w:val="24"/>
          <w:lang w:val="ru-RU"/>
        </w:rPr>
        <w:t xml:space="preserve"> Օրենքի 123-րդ հոդվածում՝</w:t>
      </w:r>
    </w:p>
    <w:p w:rsidR="00280F01" w:rsidRPr="006055B9" w:rsidRDefault="00280F01" w:rsidP="00A4161B">
      <w:pPr>
        <w:pStyle w:val="ListParagraph"/>
        <w:numPr>
          <w:ilvl w:val="0"/>
          <w:numId w:val="3"/>
        </w:numPr>
        <w:spacing w:after="0" w:line="360" w:lineRule="auto"/>
        <w:ind w:left="0" w:firstLine="720"/>
        <w:jc w:val="both"/>
        <w:rPr>
          <w:rFonts w:ascii="GHEA Grapalat" w:hAnsi="GHEA Grapalat"/>
          <w:sz w:val="24"/>
          <w:szCs w:val="24"/>
          <w:lang w:val="ru-RU"/>
        </w:rPr>
      </w:pPr>
      <w:r w:rsidRPr="006055B9">
        <w:rPr>
          <w:rFonts w:ascii="GHEA Grapalat" w:eastAsia="Times New Roman" w:hAnsi="GHEA Grapalat" w:cs="Times New Roman"/>
          <w:color w:val="000000"/>
          <w:sz w:val="24"/>
          <w:szCs w:val="24"/>
          <w:lang w:val="ru-RU"/>
        </w:rPr>
        <w:t>2-</w:t>
      </w:r>
      <w:proofErr w:type="spellStart"/>
      <w:r w:rsidRPr="006055B9">
        <w:rPr>
          <w:rFonts w:ascii="GHEA Grapalat" w:eastAsia="Times New Roman" w:hAnsi="GHEA Grapalat" w:cs="Times New Roman"/>
          <w:color w:val="000000"/>
          <w:sz w:val="24"/>
          <w:szCs w:val="24"/>
        </w:rPr>
        <w:t>րդ</w:t>
      </w:r>
      <w:proofErr w:type="spellEnd"/>
      <w:r w:rsidRPr="006055B9">
        <w:rPr>
          <w:rFonts w:ascii="GHEA Grapalat" w:eastAsia="Times New Roman" w:hAnsi="GHEA Grapalat" w:cs="Times New Roman"/>
          <w:color w:val="000000"/>
          <w:sz w:val="24"/>
          <w:szCs w:val="24"/>
          <w:lang w:val="ru-RU"/>
        </w:rPr>
        <w:t xml:space="preserve"> </w:t>
      </w:r>
      <w:proofErr w:type="spellStart"/>
      <w:r w:rsidRPr="006055B9">
        <w:rPr>
          <w:rFonts w:ascii="GHEA Grapalat" w:eastAsia="Times New Roman" w:hAnsi="GHEA Grapalat" w:cs="Times New Roman"/>
          <w:color w:val="000000"/>
          <w:sz w:val="24"/>
          <w:szCs w:val="24"/>
        </w:rPr>
        <w:t>մասում</w:t>
      </w:r>
      <w:proofErr w:type="spellEnd"/>
      <w:r w:rsidRPr="006055B9">
        <w:rPr>
          <w:rFonts w:ascii="GHEA Grapalat" w:hAnsi="GHEA Grapalat"/>
          <w:sz w:val="24"/>
          <w:szCs w:val="24"/>
          <w:lang w:val="ru-RU"/>
        </w:rPr>
        <w:t xml:space="preserve"> «</w:t>
      </w:r>
      <w:proofErr w:type="spellStart"/>
      <w:r w:rsidRPr="006055B9">
        <w:rPr>
          <w:rFonts w:ascii="GHEA Grapalat" w:eastAsia="Times New Roman" w:hAnsi="GHEA Grapalat" w:cs="Times New Roman"/>
          <w:color w:val="000000"/>
          <w:sz w:val="24"/>
          <w:szCs w:val="24"/>
        </w:rPr>
        <w:t>քաղաքացիական</w:t>
      </w:r>
      <w:proofErr w:type="spellEnd"/>
      <w:r w:rsidRPr="006055B9">
        <w:rPr>
          <w:rFonts w:ascii="GHEA Grapalat" w:eastAsia="Times New Roman" w:hAnsi="GHEA Grapalat" w:cs="Times New Roman"/>
          <w:color w:val="000000"/>
          <w:sz w:val="24"/>
          <w:szCs w:val="24"/>
          <w:lang w:val="ru-RU"/>
        </w:rPr>
        <w:t xml:space="preserve"> </w:t>
      </w:r>
      <w:r w:rsidRPr="006055B9">
        <w:rPr>
          <w:rFonts w:ascii="GHEA Grapalat" w:eastAsia="Times New Roman" w:hAnsi="GHEA Grapalat" w:cs="Times New Roman"/>
          <w:color w:val="000000"/>
          <w:sz w:val="24"/>
          <w:szCs w:val="24"/>
        </w:rPr>
        <w:t>և</w:t>
      </w:r>
      <w:r w:rsidRPr="006055B9">
        <w:rPr>
          <w:rFonts w:ascii="GHEA Grapalat" w:eastAsia="Times New Roman" w:hAnsi="GHEA Grapalat" w:cs="Times New Roman"/>
          <w:color w:val="000000"/>
          <w:sz w:val="24"/>
          <w:szCs w:val="24"/>
          <w:lang w:val="ru-RU"/>
        </w:rPr>
        <w:t xml:space="preserve"> </w:t>
      </w:r>
      <w:proofErr w:type="spellStart"/>
      <w:r w:rsidRPr="006055B9">
        <w:rPr>
          <w:rFonts w:ascii="GHEA Grapalat" w:eastAsia="Times New Roman" w:hAnsi="GHEA Grapalat" w:cs="Times New Roman"/>
          <w:color w:val="000000"/>
          <w:sz w:val="24"/>
          <w:szCs w:val="24"/>
        </w:rPr>
        <w:t>վարչական</w:t>
      </w:r>
      <w:proofErr w:type="spellEnd"/>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մասնագիտացման</w:t>
      </w:r>
      <w:proofErr w:type="spellEnd"/>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բաժիններում</w:t>
      </w:r>
      <w:proofErr w:type="spellEnd"/>
      <w:r w:rsidR="00A4161B" w:rsidRPr="006055B9">
        <w:rPr>
          <w:rFonts w:ascii="GHEA Grapalat" w:eastAsia="Times New Roman" w:hAnsi="GHEA Grapalat" w:cs="Times New Roman"/>
          <w:color w:val="000000"/>
          <w:sz w:val="24"/>
          <w:szCs w:val="24"/>
          <w:lang w:val="ru-RU"/>
        </w:rPr>
        <w:t>» բառերից հետո</w:t>
      </w:r>
      <w:r w:rsidRPr="006055B9">
        <w:rPr>
          <w:rFonts w:ascii="GHEA Grapalat" w:eastAsia="Times New Roman" w:hAnsi="GHEA Grapalat" w:cs="Times New Roman"/>
          <w:color w:val="000000"/>
          <w:sz w:val="24"/>
          <w:szCs w:val="24"/>
          <w:lang w:val="ru-RU"/>
        </w:rPr>
        <w:t xml:space="preserve"> </w:t>
      </w:r>
      <w:r w:rsidR="00A4161B" w:rsidRPr="006055B9">
        <w:rPr>
          <w:rFonts w:ascii="GHEA Grapalat" w:eastAsia="Times New Roman" w:hAnsi="GHEA Grapalat" w:cs="Times New Roman"/>
          <w:color w:val="000000"/>
          <w:sz w:val="24"/>
          <w:szCs w:val="24"/>
          <w:lang w:val="ru-RU"/>
        </w:rPr>
        <w:t>լրացնել</w:t>
      </w:r>
      <w:r w:rsidRPr="006055B9">
        <w:rPr>
          <w:rFonts w:ascii="GHEA Grapalat" w:eastAsia="Times New Roman" w:hAnsi="GHEA Grapalat" w:cs="Times New Roman"/>
          <w:color w:val="000000"/>
          <w:sz w:val="24"/>
          <w:szCs w:val="24"/>
          <w:lang w:val="ru-RU"/>
        </w:rPr>
        <w:t xml:space="preserve"> «</w:t>
      </w:r>
      <w:r w:rsidR="00A4161B" w:rsidRPr="006055B9">
        <w:rPr>
          <w:rFonts w:ascii="GHEA Grapalat" w:eastAsia="Times New Roman" w:hAnsi="GHEA Grapalat" w:cs="Times New Roman"/>
          <w:color w:val="000000"/>
          <w:sz w:val="24"/>
          <w:szCs w:val="24"/>
          <w:lang w:val="ru-RU"/>
        </w:rPr>
        <w:t xml:space="preserve">, իսկ </w:t>
      </w:r>
      <w:proofErr w:type="spellStart"/>
      <w:r w:rsidRPr="006055B9">
        <w:rPr>
          <w:rFonts w:ascii="GHEA Grapalat" w:eastAsia="Times New Roman" w:hAnsi="GHEA Grapalat" w:cs="Times New Roman"/>
          <w:color w:val="000000"/>
          <w:sz w:val="24"/>
          <w:szCs w:val="24"/>
        </w:rPr>
        <w:t>հակակոռուպցիոն</w:t>
      </w:r>
      <w:proofErr w:type="spellEnd"/>
      <w:r w:rsidR="00A4161B" w:rsidRPr="006055B9">
        <w:rPr>
          <w:rFonts w:ascii="GHEA Grapalat" w:eastAsia="Times New Roman" w:hAnsi="GHEA Grapalat" w:cs="Times New Roman"/>
          <w:color w:val="000000"/>
          <w:sz w:val="24"/>
          <w:szCs w:val="24"/>
          <w:lang w:val="ru-RU"/>
        </w:rPr>
        <w:t xml:space="preserve"> բաժնի դեպքում </w:t>
      </w:r>
      <w:proofErr w:type="spellStart"/>
      <w:r w:rsidR="00A4161B" w:rsidRPr="006055B9">
        <w:rPr>
          <w:rFonts w:ascii="GHEA Grapalat" w:eastAsia="Times New Roman" w:hAnsi="GHEA Grapalat" w:cs="Times New Roman"/>
          <w:color w:val="000000"/>
          <w:sz w:val="24"/>
          <w:szCs w:val="24"/>
        </w:rPr>
        <w:t>կոռուպցիոն</w:t>
      </w:r>
      <w:proofErr w:type="spellEnd"/>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հանցագործությունների</w:t>
      </w:r>
      <w:proofErr w:type="spellEnd"/>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քննության</w:t>
      </w:r>
      <w:proofErr w:type="spellEnd"/>
      <w:r w:rsidR="00A4161B" w:rsidRPr="006055B9">
        <w:rPr>
          <w:rFonts w:ascii="GHEA Grapalat" w:eastAsia="Times New Roman" w:hAnsi="GHEA Grapalat" w:cs="Times New Roman"/>
          <w:color w:val="000000"/>
          <w:sz w:val="24"/>
          <w:szCs w:val="24"/>
          <w:lang w:val="ru-RU"/>
        </w:rPr>
        <w:t xml:space="preserve"> </w:t>
      </w:r>
      <w:r w:rsidR="00A4161B" w:rsidRPr="006055B9">
        <w:rPr>
          <w:rFonts w:ascii="GHEA Grapalat" w:eastAsia="Times New Roman" w:hAnsi="GHEA Grapalat" w:cs="Times New Roman"/>
          <w:color w:val="000000"/>
          <w:sz w:val="24"/>
          <w:szCs w:val="24"/>
        </w:rPr>
        <w:t>և</w:t>
      </w:r>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հակակոռուպցիոն</w:t>
      </w:r>
      <w:proofErr w:type="spellEnd"/>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քաղաքացիական</w:t>
      </w:r>
      <w:proofErr w:type="spellEnd"/>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գործերի</w:t>
      </w:r>
      <w:proofErr w:type="spellEnd"/>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քննության</w:t>
      </w:r>
      <w:proofErr w:type="spellEnd"/>
      <w:r w:rsidR="00A4161B" w:rsidRPr="006055B9">
        <w:rPr>
          <w:rFonts w:ascii="GHEA Grapalat" w:eastAsia="Times New Roman" w:hAnsi="GHEA Grapalat" w:cs="Times New Roman"/>
          <w:color w:val="000000"/>
          <w:sz w:val="24"/>
          <w:szCs w:val="24"/>
          <w:lang w:val="ru-RU"/>
        </w:rPr>
        <w:t xml:space="preserve"> </w:t>
      </w:r>
      <w:proofErr w:type="spellStart"/>
      <w:r w:rsidR="00A4161B" w:rsidRPr="006055B9">
        <w:rPr>
          <w:rFonts w:ascii="GHEA Grapalat" w:eastAsia="Times New Roman" w:hAnsi="GHEA Grapalat" w:cs="Times New Roman"/>
          <w:color w:val="000000"/>
          <w:sz w:val="24"/>
          <w:szCs w:val="24"/>
        </w:rPr>
        <w:t>ենթաբաժիններ</w:t>
      </w:r>
      <w:proofErr w:type="spellEnd"/>
      <w:r w:rsidR="00A4161B" w:rsidRPr="006055B9">
        <w:rPr>
          <w:rFonts w:ascii="GHEA Grapalat" w:eastAsia="Times New Roman" w:hAnsi="GHEA Grapalat" w:cs="Times New Roman"/>
          <w:color w:val="000000"/>
          <w:sz w:val="24"/>
          <w:szCs w:val="24"/>
          <w:lang w:val="ru-RU"/>
        </w:rPr>
        <w:t>ում</w:t>
      </w:r>
      <w:r w:rsidRPr="006055B9">
        <w:rPr>
          <w:rFonts w:ascii="GHEA Grapalat" w:eastAsia="Times New Roman" w:hAnsi="GHEA Grapalat" w:cs="Times New Roman"/>
          <w:color w:val="000000"/>
          <w:sz w:val="24"/>
          <w:szCs w:val="24"/>
          <w:lang w:val="ru-RU"/>
        </w:rPr>
        <w:t>» բառերով, իսկ «համապատասխան մասնագիտացման բաժինը» բառերից հետո լրացնել « կամ ենթաբաժինը» բառերով.</w:t>
      </w:r>
    </w:p>
    <w:p w:rsidR="00280F01" w:rsidRPr="006055B9" w:rsidRDefault="00A4161B" w:rsidP="00A4161B">
      <w:pPr>
        <w:pStyle w:val="ListParagraph"/>
        <w:numPr>
          <w:ilvl w:val="0"/>
          <w:numId w:val="3"/>
        </w:numPr>
        <w:spacing w:after="0" w:line="360" w:lineRule="auto"/>
        <w:ind w:left="0" w:firstLine="720"/>
        <w:jc w:val="both"/>
        <w:rPr>
          <w:rFonts w:ascii="GHEA Grapalat" w:hAnsi="GHEA Grapalat"/>
          <w:sz w:val="24"/>
          <w:szCs w:val="24"/>
          <w:lang w:val="ru-RU"/>
        </w:rPr>
      </w:pPr>
      <w:r w:rsidRPr="006055B9">
        <w:rPr>
          <w:rFonts w:ascii="GHEA Grapalat" w:hAnsi="GHEA Grapalat"/>
          <w:sz w:val="24"/>
          <w:szCs w:val="24"/>
          <w:lang w:val="ru-RU"/>
        </w:rPr>
        <w:t>3-րդ մասում՝ «մասնագիտացման բաժնների» բառերից հետո լրացնել «կամ ենթաբաժինների» բառերով.</w:t>
      </w:r>
    </w:p>
    <w:p w:rsidR="00A4161B" w:rsidRPr="006055B9" w:rsidRDefault="00A4161B" w:rsidP="00A4161B">
      <w:pPr>
        <w:pStyle w:val="ListParagraph"/>
        <w:numPr>
          <w:ilvl w:val="0"/>
          <w:numId w:val="3"/>
        </w:numPr>
        <w:spacing w:after="0" w:line="360" w:lineRule="auto"/>
        <w:ind w:left="0" w:firstLine="720"/>
        <w:jc w:val="both"/>
        <w:rPr>
          <w:rFonts w:ascii="GHEA Grapalat" w:hAnsi="GHEA Grapalat"/>
          <w:sz w:val="24"/>
          <w:szCs w:val="24"/>
          <w:lang w:val="ru-RU"/>
        </w:rPr>
      </w:pPr>
      <w:r w:rsidRPr="006055B9">
        <w:rPr>
          <w:rFonts w:ascii="GHEA Grapalat" w:hAnsi="GHEA Grapalat"/>
          <w:sz w:val="24"/>
          <w:szCs w:val="24"/>
          <w:lang w:val="ru-RU"/>
        </w:rPr>
        <w:t>լրացնել հետևյալ բովանդակությամբ 8.1-ին կետով.</w:t>
      </w:r>
    </w:p>
    <w:p w:rsidR="00A4161B" w:rsidRPr="006055B9" w:rsidRDefault="00A4161B" w:rsidP="00A4161B">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r w:rsidRPr="006055B9">
        <w:rPr>
          <w:rFonts w:ascii="GHEA Grapalat" w:hAnsi="GHEA Grapalat"/>
          <w:lang w:val="ru-RU"/>
        </w:rPr>
        <w:t>«</w:t>
      </w:r>
      <w:r w:rsidRPr="006055B9">
        <w:rPr>
          <w:rFonts w:ascii="GHEA Grapalat" w:hAnsi="GHEA Grapalat"/>
          <w:color w:val="000000"/>
          <w:lang w:val="ru-RU"/>
        </w:rPr>
        <w:t xml:space="preserve">8.1. </w:t>
      </w:r>
      <w:proofErr w:type="spellStart"/>
      <w:r w:rsidRPr="006055B9">
        <w:rPr>
          <w:rFonts w:ascii="GHEA Grapalat" w:hAnsi="GHEA Grapalat"/>
          <w:color w:val="000000"/>
        </w:rPr>
        <w:t>Սույն</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հոդվածի</w:t>
      </w:r>
      <w:proofErr w:type="spellEnd"/>
      <w:r w:rsidRPr="006055B9">
        <w:rPr>
          <w:rFonts w:ascii="GHEA Grapalat" w:hAnsi="GHEA Grapalat"/>
          <w:color w:val="000000"/>
          <w:lang w:val="ru-RU"/>
        </w:rPr>
        <w:t xml:space="preserve"> 6-</w:t>
      </w:r>
      <w:proofErr w:type="spellStart"/>
      <w:r w:rsidRPr="006055B9">
        <w:rPr>
          <w:rFonts w:ascii="GHEA Grapalat" w:hAnsi="GHEA Grapalat"/>
          <w:color w:val="000000"/>
        </w:rPr>
        <w:t>րդ</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մասի</w:t>
      </w:r>
      <w:proofErr w:type="spellEnd"/>
      <w:r w:rsidRPr="006055B9">
        <w:rPr>
          <w:rFonts w:ascii="GHEA Grapalat" w:hAnsi="GHEA Grapalat"/>
          <w:color w:val="000000"/>
          <w:lang w:val="ru-RU"/>
        </w:rPr>
        <w:t xml:space="preserve"> 1-</w:t>
      </w:r>
      <w:proofErr w:type="spellStart"/>
      <w:r w:rsidRPr="006055B9">
        <w:rPr>
          <w:rFonts w:ascii="GHEA Grapalat" w:hAnsi="GHEA Grapalat"/>
          <w:color w:val="000000"/>
        </w:rPr>
        <w:t>ին</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կետում</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նշված</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անձը</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դիմումին</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կցում</w:t>
      </w:r>
      <w:proofErr w:type="spellEnd"/>
      <w:r w:rsidRPr="006055B9">
        <w:rPr>
          <w:rFonts w:ascii="GHEA Grapalat" w:hAnsi="GHEA Grapalat"/>
          <w:color w:val="000000"/>
          <w:lang w:val="ru-RU"/>
        </w:rPr>
        <w:t xml:space="preserve"> </w:t>
      </w:r>
      <w:r w:rsidRPr="006055B9">
        <w:rPr>
          <w:rFonts w:ascii="GHEA Grapalat" w:hAnsi="GHEA Grapalat"/>
          <w:color w:val="000000"/>
        </w:rPr>
        <w:t>է</w:t>
      </w:r>
      <w:r w:rsidRPr="006055B9">
        <w:rPr>
          <w:rFonts w:ascii="GHEA Grapalat" w:hAnsi="GHEA Grapalat"/>
          <w:color w:val="000000"/>
          <w:lang w:val="ru-RU"/>
        </w:rPr>
        <w:t xml:space="preserve"> </w:t>
      </w:r>
      <w:proofErr w:type="spellStart"/>
      <w:r w:rsidRPr="006055B9">
        <w:rPr>
          <w:rFonts w:ascii="GHEA Grapalat" w:hAnsi="GHEA Grapalat"/>
          <w:color w:val="000000"/>
        </w:rPr>
        <w:t>բարեվարքության</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վերաբերյալ</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լրացված</w:t>
      </w:r>
      <w:proofErr w:type="spellEnd"/>
      <w:r w:rsidRPr="006055B9">
        <w:rPr>
          <w:rFonts w:ascii="GHEA Grapalat" w:hAnsi="GHEA Grapalat"/>
          <w:color w:val="000000"/>
          <w:lang w:val="ru-RU"/>
        </w:rPr>
        <w:t xml:space="preserve"> </w:t>
      </w:r>
      <w:proofErr w:type="spellStart"/>
      <w:r w:rsidRPr="006055B9">
        <w:rPr>
          <w:rFonts w:ascii="GHEA Grapalat" w:hAnsi="GHEA Grapalat"/>
          <w:color w:val="000000"/>
        </w:rPr>
        <w:t>հարցաթերթիկը</w:t>
      </w:r>
      <w:proofErr w:type="spellEnd"/>
      <w:proofErr w:type="gramStart"/>
      <w:r w:rsidRPr="006055B9">
        <w:rPr>
          <w:rFonts w:ascii="GHEA Grapalat" w:hAnsi="GHEA Grapalat"/>
          <w:color w:val="000000"/>
          <w:lang w:val="ru-RU"/>
        </w:rPr>
        <w:t>:»</w:t>
      </w:r>
      <w:proofErr w:type="gramEnd"/>
      <w:r w:rsidRPr="006055B9">
        <w:rPr>
          <w:rFonts w:ascii="GHEA Grapalat" w:hAnsi="GHEA Grapalat"/>
          <w:color w:val="000000"/>
          <w:lang w:val="ru-RU"/>
        </w:rPr>
        <w:t>:</w:t>
      </w:r>
    </w:p>
    <w:p w:rsidR="00A4161B" w:rsidRPr="006055B9" w:rsidRDefault="00A4161B" w:rsidP="00A4161B">
      <w:pPr>
        <w:pStyle w:val="NormalWeb"/>
        <w:shd w:val="clear" w:color="auto" w:fill="FFFFFF"/>
        <w:spacing w:before="0" w:beforeAutospacing="0" w:after="0" w:afterAutospacing="0" w:line="360" w:lineRule="auto"/>
        <w:ind w:firstLine="720"/>
        <w:jc w:val="both"/>
        <w:rPr>
          <w:rFonts w:ascii="GHEA Grapalat" w:hAnsi="GHEA Grapalat"/>
          <w:color w:val="000000"/>
          <w:lang w:val="ru-RU"/>
        </w:rPr>
      </w:pPr>
    </w:p>
    <w:p w:rsidR="00A4161B" w:rsidRPr="006055B9" w:rsidRDefault="00A4161B" w:rsidP="00A4161B">
      <w:pPr>
        <w:pStyle w:val="NormalWeb"/>
        <w:spacing w:before="0" w:beforeAutospacing="0" w:after="0" w:afterAutospacing="0" w:line="360" w:lineRule="auto"/>
        <w:ind w:firstLine="720"/>
        <w:rPr>
          <w:rFonts w:ascii="GHEA Grapalat" w:hAnsi="GHEA Grapalat"/>
          <w:color w:val="000000"/>
          <w:lang w:val="ru-RU"/>
        </w:rPr>
      </w:pPr>
      <w:r w:rsidRPr="006055B9">
        <w:rPr>
          <w:rFonts w:ascii="GHEA Grapalat" w:hAnsi="GHEA Grapalat"/>
          <w:b/>
          <w:color w:val="000000"/>
          <w:lang w:val="ru-RU"/>
        </w:rPr>
        <w:t>Հոդված 9.</w:t>
      </w:r>
      <w:r w:rsidRPr="006055B9">
        <w:rPr>
          <w:rFonts w:ascii="GHEA Grapalat" w:hAnsi="GHEA Grapalat"/>
          <w:color w:val="000000"/>
          <w:lang w:val="ru-RU"/>
        </w:rPr>
        <w:t xml:space="preserve"> Օրենքի 124-րդ հոդվածում՝</w:t>
      </w:r>
    </w:p>
    <w:p w:rsidR="00A4161B" w:rsidRPr="006055B9" w:rsidRDefault="00A4161B" w:rsidP="00A4161B">
      <w:pPr>
        <w:pStyle w:val="ListParagraph"/>
        <w:numPr>
          <w:ilvl w:val="0"/>
          <w:numId w:val="4"/>
        </w:numPr>
        <w:shd w:val="clear" w:color="auto" w:fill="FFFFFF"/>
        <w:overflowPunct w:val="0"/>
        <w:autoSpaceDE w:val="0"/>
        <w:autoSpaceDN w:val="0"/>
        <w:adjustRightInd w:val="0"/>
        <w:spacing w:after="0" w:line="360" w:lineRule="auto"/>
        <w:ind w:left="0" w:firstLine="720"/>
        <w:jc w:val="both"/>
        <w:rPr>
          <w:rFonts w:ascii="GHEA Grapalat" w:hAnsi="GHEA Grapalat"/>
          <w:color w:val="000000"/>
          <w:sz w:val="24"/>
          <w:szCs w:val="24"/>
          <w:lang w:val="ru-RU"/>
        </w:rPr>
      </w:pPr>
      <w:r w:rsidRPr="006055B9">
        <w:rPr>
          <w:rFonts w:ascii="GHEA Grapalat" w:hAnsi="GHEA Grapalat"/>
          <w:color w:val="000000"/>
          <w:sz w:val="24"/>
          <w:szCs w:val="24"/>
          <w:lang w:val="ru-RU"/>
        </w:rPr>
        <w:t xml:space="preserve">1-ին մասը շարադրել հետևյալ խմբագրությամբ. </w:t>
      </w:r>
    </w:p>
    <w:p w:rsidR="00A4161B" w:rsidRPr="006055B9" w:rsidRDefault="00A4161B" w:rsidP="00A4161B">
      <w:pPr>
        <w:shd w:val="clear" w:color="auto" w:fill="FFFFFF"/>
        <w:spacing w:after="0" w:line="360" w:lineRule="auto"/>
        <w:ind w:firstLine="720"/>
        <w:jc w:val="both"/>
        <w:rPr>
          <w:rFonts w:ascii="GHEA Grapalat" w:hAnsi="GHEA Grapalat"/>
          <w:color w:val="000000"/>
          <w:sz w:val="24"/>
          <w:szCs w:val="24"/>
        </w:rPr>
      </w:pPr>
      <w:r w:rsidRPr="006055B9">
        <w:rPr>
          <w:rFonts w:ascii="GHEA Grapalat" w:hAnsi="GHEA Grapalat"/>
          <w:color w:val="000000"/>
          <w:sz w:val="24"/>
          <w:szCs w:val="24"/>
          <w:lang w:val="ru-RU"/>
        </w:rPr>
        <w:t xml:space="preserve">«1. </w:t>
      </w:r>
      <w:proofErr w:type="spellStart"/>
      <w:r w:rsidRPr="006055B9">
        <w:rPr>
          <w:rFonts w:ascii="GHEA Grapalat" w:hAnsi="GHEA Grapalat"/>
          <w:color w:val="000000"/>
          <w:sz w:val="24"/>
          <w:szCs w:val="24"/>
        </w:rPr>
        <w:t>Դիմումներ</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ընդունելու</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ժամկետի</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ավարտից</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հետո</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մեկ</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աշխատանքային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օրվա</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ընթացքում</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Բարձրագույն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դատական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խորհուրդը</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բարեվարքության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վերաբերյալ</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լրացված</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հարցաթերթիկը</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ներկայացնում</w:t>
      </w:r>
      <w:proofErr w:type="spellEnd"/>
      <w:r w:rsidRPr="006055B9">
        <w:rPr>
          <w:rFonts w:ascii="GHEA Grapalat" w:hAnsi="GHEA Grapalat"/>
          <w:color w:val="000000"/>
          <w:sz w:val="24"/>
          <w:szCs w:val="24"/>
          <w:lang w:val="ru-RU"/>
        </w:rPr>
        <w:t xml:space="preserve"> </w:t>
      </w:r>
      <w:r w:rsidRPr="006055B9">
        <w:rPr>
          <w:rFonts w:ascii="GHEA Grapalat" w:hAnsi="GHEA Grapalat"/>
          <w:color w:val="000000"/>
          <w:sz w:val="24"/>
          <w:szCs w:val="24"/>
        </w:rPr>
        <w:t>է</w:t>
      </w:r>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Կոռուպցիայի</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կանխարգելման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հանձնաժողով</w:t>
      </w:r>
      <w:proofErr w:type="spellEnd"/>
      <w:r w:rsidRPr="006055B9">
        <w:rPr>
          <w:rFonts w:ascii="GHEA Grapalat" w:hAnsi="GHEA Grapalat"/>
          <w:color w:val="000000"/>
          <w:sz w:val="24"/>
          <w:szCs w:val="24"/>
        </w:rPr>
        <w:t>՝</w:t>
      </w:r>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քսանօրյա</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ժամկետում</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խորհրդատվական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եզրակացություն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ստանալու</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նպատակով</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Բարեվարքության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վերաբերյալ</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խորհրդատվական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եզրակացությունն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ստանալուց</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հետո</w:t>
      </w:r>
      <w:proofErr w:type="spellEnd"/>
      <w:r w:rsidRPr="006055B9">
        <w:rPr>
          <w:rFonts w:ascii="GHEA Grapalat" w:hAnsi="GHEA Grapalat"/>
          <w:color w:val="000000"/>
          <w:sz w:val="24"/>
          <w:szCs w:val="24"/>
        </w:rPr>
        <w:t>՝</w:t>
      </w:r>
      <w:r w:rsidRPr="006055B9">
        <w:rPr>
          <w:rFonts w:ascii="GHEA Grapalat" w:hAnsi="GHEA Grapalat"/>
          <w:color w:val="000000"/>
          <w:sz w:val="24"/>
          <w:szCs w:val="24"/>
          <w:lang w:val="ru-RU"/>
        </w:rPr>
        <w:t xml:space="preserve"> տասնօրյա </w:t>
      </w:r>
      <w:proofErr w:type="spellStart"/>
      <w:r w:rsidRPr="006055B9">
        <w:rPr>
          <w:rFonts w:ascii="GHEA Grapalat" w:hAnsi="GHEA Grapalat"/>
          <w:color w:val="000000"/>
          <w:sz w:val="24"/>
          <w:szCs w:val="24"/>
        </w:rPr>
        <w:t>ժամկետում</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Բարձրագույն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դատական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խորհուրդն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իր</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նիստում</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ուսումնասիրում</w:t>
      </w:r>
      <w:proofErr w:type="spellEnd"/>
      <w:r w:rsidRPr="006055B9">
        <w:rPr>
          <w:rFonts w:ascii="GHEA Grapalat" w:hAnsi="GHEA Grapalat"/>
          <w:color w:val="000000"/>
          <w:sz w:val="24"/>
          <w:szCs w:val="24"/>
          <w:lang w:val="ru-RU"/>
        </w:rPr>
        <w:t xml:space="preserve"> </w:t>
      </w:r>
      <w:r w:rsidRPr="006055B9">
        <w:rPr>
          <w:rFonts w:ascii="GHEA Grapalat" w:hAnsi="GHEA Grapalat"/>
          <w:color w:val="000000"/>
          <w:sz w:val="24"/>
          <w:szCs w:val="24"/>
        </w:rPr>
        <w:t>է</w:t>
      </w:r>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թեկնածուի</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անձնական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գործը</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իսկ</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թեկնածուի</w:t>
      </w:r>
      <w:proofErr w:type="spellEnd"/>
      <w:r w:rsidRPr="006055B9">
        <w:rPr>
          <w:rFonts w:ascii="GHEA Grapalat" w:hAnsi="GHEA Grapalat"/>
          <w:color w:val="000000"/>
          <w:sz w:val="24"/>
          <w:szCs w:val="24"/>
        </w:rPr>
        <w:t>՝</w:t>
      </w:r>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դատավոր</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չլինելու</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դեպքում</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նրա</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ներկայացրած</w:t>
      </w:r>
      <w:proofErr w:type="spellEnd"/>
      <w:r w:rsidRPr="006055B9">
        <w:rPr>
          <w:rFonts w:ascii="GHEA Grapalat" w:hAnsi="GHEA Grapalat"/>
          <w:color w:val="000000"/>
          <w:sz w:val="24"/>
          <w:szCs w:val="24"/>
          <w:lang w:val="ru-RU"/>
        </w:rPr>
        <w:t xml:space="preserve"> </w:t>
      </w:r>
      <w:r w:rsidRPr="006055B9">
        <w:rPr>
          <w:rFonts w:ascii="GHEA Grapalat" w:hAnsi="GHEA Grapalat"/>
          <w:color w:val="000000"/>
          <w:sz w:val="24"/>
          <w:szCs w:val="24"/>
        </w:rPr>
        <w:t>և</w:t>
      </w:r>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դրանց</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ստուգման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արդյունքով</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ձեռք</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բերված</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փաստաթղթերը</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այդ</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թվում</w:t>
      </w:r>
      <w:proofErr w:type="spellEnd"/>
      <w:r w:rsidRPr="006055B9">
        <w:rPr>
          <w:rFonts w:ascii="GHEA Grapalat" w:hAnsi="GHEA Grapalat"/>
          <w:color w:val="000000"/>
          <w:sz w:val="24"/>
          <w:szCs w:val="24"/>
        </w:rPr>
        <w:t>՝</w:t>
      </w:r>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բարեվարքության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վերաբերյալ</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խորհրդատվական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lastRenderedPageBreak/>
        <w:t>եզրակացությունը</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ինչպես</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նաև</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անհրաժեշտության</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դեպքում</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հրավիրում</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նրանց</w:t>
      </w:r>
      <w:proofErr w:type="spellEnd"/>
      <w:r w:rsidRPr="006055B9">
        <w:rPr>
          <w:rFonts w:ascii="GHEA Grapalat" w:hAnsi="GHEA Grapalat"/>
          <w:color w:val="000000"/>
          <w:sz w:val="24"/>
          <w:szCs w:val="24"/>
          <w:lang w:val="ru-RU"/>
        </w:rPr>
        <w:t xml:space="preserve"> </w:t>
      </w:r>
      <w:proofErr w:type="spellStart"/>
      <w:r w:rsidRPr="006055B9">
        <w:rPr>
          <w:rFonts w:ascii="GHEA Grapalat" w:hAnsi="GHEA Grapalat"/>
          <w:color w:val="000000"/>
          <w:sz w:val="24"/>
          <w:szCs w:val="24"/>
        </w:rPr>
        <w:t>զրույցի</w:t>
      </w:r>
      <w:proofErr w:type="spellEnd"/>
      <w:r w:rsidRPr="006055B9">
        <w:rPr>
          <w:rFonts w:ascii="GHEA Grapalat" w:hAnsi="GHEA Grapalat"/>
          <w:color w:val="000000"/>
          <w:sz w:val="24"/>
          <w:szCs w:val="24"/>
        </w:rPr>
        <w:t>։».</w:t>
      </w:r>
    </w:p>
    <w:p w:rsidR="00A4161B" w:rsidRPr="006055B9" w:rsidRDefault="00A4161B" w:rsidP="00A4161B">
      <w:pPr>
        <w:pStyle w:val="ListParagraph"/>
        <w:numPr>
          <w:ilvl w:val="0"/>
          <w:numId w:val="4"/>
        </w:numPr>
        <w:shd w:val="clear" w:color="auto" w:fill="FFFFFF"/>
        <w:overflowPunct w:val="0"/>
        <w:autoSpaceDE w:val="0"/>
        <w:autoSpaceDN w:val="0"/>
        <w:adjustRightInd w:val="0"/>
        <w:spacing w:after="0" w:line="360" w:lineRule="auto"/>
        <w:ind w:left="0" w:firstLine="720"/>
        <w:jc w:val="both"/>
        <w:rPr>
          <w:rFonts w:ascii="GHEA Grapalat" w:hAnsi="GHEA Grapalat"/>
          <w:color w:val="000000"/>
          <w:sz w:val="24"/>
          <w:szCs w:val="24"/>
        </w:rPr>
      </w:pPr>
      <w:r w:rsidRPr="006055B9">
        <w:rPr>
          <w:rFonts w:ascii="GHEA Grapalat" w:hAnsi="GHEA Grapalat"/>
          <w:color w:val="000000"/>
          <w:sz w:val="24"/>
          <w:szCs w:val="24"/>
        </w:rPr>
        <w:t>2-</w:t>
      </w:r>
      <w:r w:rsidRPr="006055B9">
        <w:rPr>
          <w:rFonts w:ascii="GHEA Grapalat" w:hAnsi="GHEA Grapalat"/>
          <w:color w:val="000000"/>
          <w:sz w:val="24"/>
          <w:szCs w:val="24"/>
          <w:lang w:val="ru-RU"/>
        </w:rPr>
        <w:t>րդ</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մասը</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որակները</w:t>
      </w:r>
      <w:proofErr w:type="gramStart"/>
      <w:r w:rsidRPr="006055B9">
        <w:rPr>
          <w:rFonts w:ascii="GHEA Grapalat" w:hAnsi="GHEA Grapalat"/>
          <w:color w:val="000000"/>
          <w:sz w:val="24"/>
          <w:szCs w:val="24"/>
        </w:rPr>
        <w:t>,»</w:t>
      </w:r>
      <w:proofErr w:type="gramEnd"/>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բառից</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հետո</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լրացնել</w:t>
      </w:r>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թեկնածուի</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վերաբերյալ</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Կոռուպցիայի</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կանխարգելման</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հանձնաժողովի</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տրամադրած</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բարեվարքության</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վերաբերյալ</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խորհրդատվական</w:t>
      </w:r>
      <w:proofErr w:type="spellEnd"/>
      <w:r w:rsidRPr="006055B9">
        <w:rPr>
          <w:rFonts w:ascii="GHEA Grapalat" w:hAnsi="GHEA Grapalat"/>
          <w:color w:val="000000"/>
          <w:sz w:val="24"/>
          <w:szCs w:val="24"/>
        </w:rPr>
        <w:t xml:space="preserve"> </w:t>
      </w:r>
      <w:proofErr w:type="spellStart"/>
      <w:r w:rsidRPr="006055B9">
        <w:rPr>
          <w:rFonts w:ascii="GHEA Grapalat" w:hAnsi="GHEA Grapalat"/>
          <w:color w:val="000000"/>
          <w:sz w:val="24"/>
          <w:szCs w:val="24"/>
        </w:rPr>
        <w:t>եզրակացությունը</w:t>
      </w:r>
      <w:proofErr w:type="spellEnd"/>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բառերով</w:t>
      </w:r>
      <w:r w:rsidRPr="006055B9">
        <w:rPr>
          <w:rFonts w:ascii="GHEA Grapalat" w:hAnsi="GHEA Grapalat"/>
          <w:color w:val="000000"/>
          <w:sz w:val="24"/>
          <w:szCs w:val="24"/>
        </w:rPr>
        <w:t>.</w:t>
      </w:r>
    </w:p>
    <w:p w:rsidR="00A4161B" w:rsidRPr="006055B9" w:rsidRDefault="00A4161B" w:rsidP="00A4161B">
      <w:pPr>
        <w:pStyle w:val="ListParagraph"/>
        <w:numPr>
          <w:ilvl w:val="0"/>
          <w:numId w:val="4"/>
        </w:numPr>
        <w:shd w:val="clear" w:color="auto" w:fill="FFFFFF"/>
        <w:overflowPunct w:val="0"/>
        <w:autoSpaceDE w:val="0"/>
        <w:autoSpaceDN w:val="0"/>
        <w:adjustRightInd w:val="0"/>
        <w:spacing w:after="0" w:line="360" w:lineRule="auto"/>
        <w:ind w:left="0" w:firstLine="720"/>
        <w:jc w:val="both"/>
        <w:rPr>
          <w:rFonts w:ascii="GHEA Grapalat" w:hAnsi="GHEA Grapalat"/>
          <w:color w:val="000000"/>
          <w:sz w:val="24"/>
          <w:szCs w:val="24"/>
        </w:rPr>
      </w:pPr>
      <w:r w:rsidRPr="006055B9">
        <w:rPr>
          <w:rFonts w:ascii="GHEA Grapalat" w:hAnsi="GHEA Grapalat"/>
          <w:color w:val="000000"/>
          <w:sz w:val="24"/>
          <w:szCs w:val="24"/>
        </w:rPr>
        <w:t>5-</w:t>
      </w:r>
      <w:r w:rsidRPr="006055B9">
        <w:rPr>
          <w:rFonts w:ascii="GHEA Grapalat" w:hAnsi="GHEA Grapalat"/>
          <w:color w:val="000000"/>
          <w:sz w:val="24"/>
          <w:szCs w:val="24"/>
          <w:lang w:val="ru-RU"/>
        </w:rPr>
        <w:t>րդ</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և</w:t>
      </w:r>
      <w:r w:rsidRPr="006055B9">
        <w:rPr>
          <w:rFonts w:ascii="GHEA Grapalat" w:hAnsi="GHEA Grapalat"/>
          <w:color w:val="000000"/>
          <w:sz w:val="24"/>
          <w:szCs w:val="24"/>
        </w:rPr>
        <w:t xml:space="preserve"> 6-</w:t>
      </w:r>
      <w:r w:rsidRPr="006055B9">
        <w:rPr>
          <w:rFonts w:ascii="GHEA Grapalat" w:hAnsi="GHEA Grapalat"/>
          <w:color w:val="000000"/>
          <w:sz w:val="24"/>
          <w:szCs w:val="24"/>
          <w:lang w:val="ru-RU"/>
        </w:rPr>
        <w:t>րդ</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մասերում</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բաժնի</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բառեից</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հետո</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լրացնել</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կամ</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ենթաբաժնի</w:t>
      </w:r>
      <w:r w:rsidRPr="006055B9">
        <w:rPr>
          <w:rFonts w:ascii="GHEA Grapalat" w:hAnsi="GHEA Grapalat"/>
          <w:color w:val="000000"/>
          <w:sz w:val="24"/>
          <w:szCs w:val="24"/>
        </w:rPr>
        <w:t xml:space="preserve">» </w:t>
      </w:r>
      <w:r w:rsidRPr="006055B9">
        <w:rPr>
          <w:rFonts w:ascii="GHEA Grapalat" w:hAnsi="GHEA Grapalat"/>
          <w:color w:val="000000"/>
          <w:sz w:val="24"/>
          <w:szCs w:val="24"/>
          <w:lang w:val="ru-RU"/>
        </w:rPr>
        <w:t>բառերով</w:t>
      </w:r>
      <w:r w:rsidRPr="006055B9">
        <w:rPr>
          <w:rFonts w:ascii="GHEA Grapalat" w:hAnsi="GHEA Grapalat"/>
          <w:color w:val="000000"/>
          <w:sz w:val="24"/>
          <w:szCs w:val="24"/>
        </w:rPr>
        <w:t>:</w:t>
      </w:r>
    </w:p>
    <w:p w:rsidR="00A4161B" w:rsidRPr="006055B9" w:rsidRDefault="00A4161B" w:rsidP="00A4161B">
      <w:pPr>
        <w:shd w:val="clear" w:color="auto" w:fill="FFFFFF"/>
        <w:overflowPunct w:val="0"/>
        <w:autoSpaceDE w:val="0"/>
        <w:autoSpaceDN w:val="0"/>
        <w:adjustRightInd w:val="0"/>
        <w:spacing w:after="0" w:line="360" w:lineRule="auto"/>
        <w:jc w:val="both"/>
        <w:rPr>
          <w:rFonts w:ascii="GHEA Grapalat" w:hAnsi="GHEA Grapalat"/>
          <w:color w:val="000000"/>
          <w:sz w:val="24"/>
          <w:szCs w:val="24"/>
        </w:rPr>
      </w:pPr>
    </w:p>
    <w:p w:rsidR="00A4161B" w:rsidRPr="006055B9" w:rsidRDefault="00A4161B" w:rsidP="00A4161B">
      <w:pPr>
        <w:spacing w:line="360" w:lineRule="auto"/>
        <w:ind w:firstLine="360"/>
        <w:jc w:val="both"/>
        <w:rPr>
          <w:rFonts w:ascii="GHEA Grapalat" w:hAnsi="GHEA Grapalat"/>
          <w:sz w:val="24"/>
          <w:szCs w:val="24"/>
        </w:rPr>
      </w:pPr>
      <w:r w:rsidRPr="006055B9">
        <w:rPr>
          <w:rFonts w:ascii="GHEA Grapalat" w:hAnsi="GHEA Grapalat"/>
          <w:b/>
          <w:color w:val="000000"/>
          <w:sz w:val="24"/>
          <w:szCs w:val="24"/>
          <w:lang w:val="ru-RU"/>
        </w:rPr>
        <w:t>Հոդված</w:t>
      </w:r>
      <w:r w:rsidRPr="006055B9">
        <w:rPr>
          <w:rFonts w:ascii="GHEA Grapalat" w:hAnsi="GHEA Grapalat"/>
          <w:b/>
          <w:color w:val="000000"/>
          <w:sz w:val="24"/>
          <w:szCs w:val="24"/>
        </w:rPr>
        <w:t xml:space="preserve"> </w:t>
      </w:r>
      <w:r w:rsidR="009E6423" w:rsidRPr="006055B9">
        <w:rPr>
          <w:rFonts w:ascii="GHEA Grapalat" w:hAnsi="GHEA Grapalat"/>
          <w:b/>
          <w:color w:val="000000"/>
          <w:sz w:val="24"/>
          <w:szCs w:val="24"/>
        </w:rPr>
        <w:t>10</w:t>
      </w:r>
      <w:r w:rsidRPr="006055B9">
        <w:rPr>
          <w:rFonts w:ascii="GHEA Grapalat" w:hAnsi="GHEA Grapalat"/>
          <w:b/>
          <w:color w:val="000000"/>
          <w:sz w:val="24"/>
          <w:szCs w:val="24"/>
        </w:rPr>
        <w:t>.</w:t>
      </w:r>
      <w:r w:rsidRPr="006055B9">
        <w:rPr>
          <w:rFonts w:ascii="GHEA Grapalat" w:hAnsi="GHEA Grapalat"/>
          <w:color w:val="000000"/>
          <w:sz w:val="24"/>
          <w:szCs w:val="24"/>
        </w:rPr>
        <w:t xml:space="preserve"> </w:t>
      </w:r>
      <w:proofErr w:type="spellStart"/>
      <w:r w:rsidRPr="006055B9">
        <w:rPr>
          <w:rFonts w:ascii="GHEA Grapalat" w:hAnsi="GHEA Grapalat"/>
          <w:b/>
          <w:sz w:val="24"/>
          <w:szCs w:val="24"/>
        </w:rPr>
        <w:t>Եզրափակիչ</w:t>
      </w:r>
      <w:proofErr w:type="spellEnd"/>
      <w:r w:rsidRPr="006055B9">
        <w:rPr>
          <w:rFonts w:ascii="GHEA Grapalat" w:hAnsi="GHEA Grapalat"/>
          <w:b/>
          <w:sz w:val="24"/>
          <w:szCs w:val="24"/>
        </w:rPr>
        <w:t xml:space="preserve"> </w:t>
      </w:r>
      <w:proofErr w:type="spellStart"/>
      <w:r w:rsidRPr="006055B9">
        <w:rPr>
          <w:rFonts w:ascii="GHEA Grapalat" w:hAnsi="GHEA Grapalat"/>
          <w:b/>
          <w:sz w:val="24"/>
          <w:szCs w:val="24"/>
        </w:rPr>
        <w:t>մաս</w:t>
      </w:r>
      <w:proofErr w:type="spellEnd"/>
      <w:r w:rsidRPr="006055B9">
        <w:rPr>
          <w:rFonts w:ascii="GHEA Grapalat" w:hAnsi="GHEA Grapalat"/>
          <w:b/>
          <w:sz w:val="24"/>
          <w:szCs w:val="24"/>
        </w:rPr>
        <w:t xml:space="preserve"> և </w:t>
      </w:r>
      <w:proofErr w:type="spellStart"/>
      <w:r w:rsidRPr="006055B9">
        <w:rPr>
          <w:rFonts w:ascii="GHEA Grapalat" w:hAnsi="GHEA Grapalat"/>
          <w:b/>
          <w:sz w:val="24"/>
          <w:szCs w:val="24"/>
        </w:rPr>
        <w:t>անցումային</w:t>
      </w:r>
      <w:proofErr w:type="spellEnd"/>
      <w:r w:rsidRPr="006055B9">
        <w:rPr>
          <w:rFonts w:ascii="GHEA Grapalat" w:hAnsi="GHEA Grapalat"/>
          <w:b/>
          <w:sz w:val="24"/>
          <w:szCs w:val="24"/>
        </w:rPr>
        <w:t xml:space="preserve"> </w:t>
      </w:r>
      <w:proofErr w:type="spellStart"/>
      <w:r w:rsidRPr="006055B9">
        <w:rPr>
          <w:rFonts w:ascii="GHEA Grapalat" w:hAnsi="GHEA Grapalat"/>
          <w:b/>
          <w:sz w:val="24"/>
          <w:szCs w:val="24"/>
        </w:rPr>
        <w:t>դրույթներ</w:t>
      </w:r>
      <w:proofErr w:type="spellEnd"/>
    </w:p>
    <w:p w:rsidR="00A4161B" w:rsidRPr="006055B9" w:rsidRDefault="00A4161B" w:rsidP="00A4161B">
      <w:pPr>
        <w:pStyle w:val="ListParagraph"/>
        <w:numPr>
          <w:ilvl w:val="0"/>
          <w:numId w:val="5"/>
        </w:numPr>
        <w:spacing w:line="360" w:lineRule="auto"/>
        <w:ind w:left="0" w:firstLine="360"/>
        <w:jc w:val="both"/>
        <w:rPr>
          <w:rFonts w:ascii="GHEA Grapalat" w:hAnsi="GHEA Grapalat"/>
          <w:sz w:val="24"/>
          <w:szCs w:val="24"/>
        </w:rPr>
      </w:pPr>
      <w:proofErr w:type="spellStart"/>
      <w:r w:rsidRPr="006055B9">
        <w:rPr>
          <w:rFonts w:ascii="GHEA Grapalat" w:hAnsi="GHEA Grapalat"/>
          <w:sz w:val="24"/>
          <w:szCs w:val="24"/>
        </w:rPr>
        <w:t>Սույն</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օրենքն</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ուժի</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մեջ</w:t>
      </w:r>
      <w:proofErr w:type="spellEnd"/>
      <w:r w:rsidRPr="006055B9">
        <w:rPr>
          <w:rFonts w:ascii="GHEA Grapalat" w:hAnsi="GHEA Grapalat"/>
          <w:sz w:val="24"/>
          <w:szCs w:val="24"/>
        </w:rPr>
        <w:t xml:space="preserve"> է </w:t>
      </w:r>
      <w:proofErr w:type="spellStart"/>
      <w:r w:rsidRPr="006055B9">
        <w:rPr>
          <w:rFonts w:ascii="GHEA Grapalat" w:hAnsi="GHEA Grapalat"/>
          <w:sz w:val="24"/>
          <w:szCs w:val="24"/>
        </w:rPr>
        <w:t>մտնում</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պաշտոնական</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հրապարակման</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օրվան</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հաջորդող</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տասներորդ</w:t>
      </w:r>
      <w:proofErr w:type="spellEnd"/>
      <w:r w:rsidRPr="006055B9">
        <w:rPr>
          <w:rFonts w:ascii="GHEA Grapalat" w:hAnsi="GHEA Grapalat"/>
          <w:sz w:val="24"/>
          <w:szCs w:val="24"/>
        </w:rPr>
        <w:t xml:space="preserve"> </w:t>
      </w:r>
      <w:proofErr w:type="spellStart"/>
      <w:r w:rsidRPr="006055B9">
        <w:rPr>
          <w:rFonts w:ascii="GHEA Grapalat" w:hAnsi="GHEA Grapalat"/>
          <w:sz w:val="24"/>
          <w:szCs w:val="24"/>
        </w:rPr>
        <w:t>օրը</w:t>
      </w:r>
      <w:proofErr w:type="spellEnd"/>
      <w:r w:rsidRPr="006055B9">
        <w:rPr>
          <w:rFonts w:ascii="GHEA Grapalat" w:hAnsi="GHEA Grapalat"/>
          <w:sz w:val="24"/>
          <w:szCs w:val="24"/>
        </w:rPr>
        <w:t>:</w:t>
      </w:r>
    </w:p>
    <w:p w:rsidR="00A4161B" w:rsidRPr="006055B9" w:rsidRDefault="006055B9" w:rsidP="00A4161B">
      <w:pPr>
        <w:pStyle w:val="ListParagraph"/>
        <w:widowControl w:val="0"/>
        <w:numPr>
          <w:ilvl w:val="0"/>
          <w:numId w:val="5"/>
        </w:numPr>
        <w:pBdr>
          <w:top w:val="nil"/>
          <w:left w:val="nil"/>
          <w:bottom w:val="nil"/>
          <w:right w:val="nil"/>
          <w:between w:val="nil"/>
        </w:pBdr>
        <w:tabs>
          <w:tab w:val="left" w:pos="993"/>
        </w:tabs>
        <w:spacing w:line="360" w:lineRule="auto"/>
        <w:ind w:left="0" w:right="124" w:firstLine="360"/>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color w:val="000000"/>
          <w:sz w:val="24"/>
          <w:szCs w:val="24"/>
        </w:rPr>
        <w:t>Վ</w:t>
      </w:r>
      <w:r w:rsidR="00A4161B" w:rsidRPr="006055B9">
        <w:rPr>
          <w:rFonts w:ascii="GHEA Grapalat" w:eastAsia="Times New Roman" w:hAnsi="GHEA Grapalat" w:cs="Times New Roman"/>
          <w:color w:val="000000"/>
          <w:sz w:val="24"/>
          <w:szCs w:val="24"/>
          <w:lang w:val="hy-AM"/>
        </w:rPr>
        <w:t xml:space="preserve">երաքննիչ </w:t>
      </w:r>
      <w:r w:rsidRPr="006055B9">
        <w:rPr>
          <w:rFonts w:ascii="GHEA Grapalat" w:eastAsia="Times New Roman" w:hAnsi="GHEA Grapalat" w:cs="Times New Roman"/>
          <w:color w:val="000000"/>
          <w:sz w:val="24"/>
          <w:szCs w:val="24"/>
        </w:rPr>
        <w:t>հ</w:t>
      </w:r>
      <w:r w:rsidRPr="006055B9">
        <w:rPr>
          <w:rFonts w:ascii="GHEA Grapalat" w:eastAsia="Times New Roman" w:hAnsi="GHEA Grapalat" w:cs="Times New Roman"/>
          <w:color w:val="000000"/>
          <w:sz w:val="24"/>
          <w:szCs w:val="24"/>
          <w:lang w:val="hy-AM"/>
        </w:rPr>
        <w:t xml:space="preserve">ակակոռուպցիոն </w:t>
      </w:r>
      <w:r w:rsidR="00A4161B" w:rsidRPr="006055B9">
        <w:rPr>
          <w:rFonts w:ascii="GHEA Grapalat" w:eastAsia="Times New Roman" w:hAnsi="GHEA Grapalat" w:cs="Times New Roman"/>
          <w:color w:val="000000"/>
          <w:sz w:val="24"/>
          <w:szCs w:val="24"/>
          <w:lang w:val="hy-AM"/>
        </w:rPr>
        <w:t xml:space="preserve">դատարանի դատավոր նշանակվելու համար առաջխաղացման ենթակա դատավորների թեկնածուների ցուցակի համալրումն իրականացվում է Օրենքով սահմանված կարգով՝ հաշվի առնելով </w:t>
      </w:r>
      <w:r w:rsidR="00A4161B" w:rsidRPr="006055B9">
        <w:rPr>
          <w:rFonts w:ascii="GHEA Grapalat" w:eastAsia="Times New Roman" w:hAnsi="GHEA Grapalat" w:cs="Times New Roman"/>
          <w:color w:val="000000" w:themeColor="text1"/>
          <w:sz w:val="24"/>
          <w:szCs w:val="24"/>
          <w:lang w:val="hy-AM"/>
        </w:rPr>
        <w:t>«Հայաստանի Հանրապետության դատական օրենսգիրք» սահմանադրական օրենքում լրացումներ և փոփոխություններ կատարելու մասին» 2021 թվականի հոկտեմբերի 15-ի ՀՕ-331-Ն օրենքի 19-րդ հոդվածով վերաքննիչ քաղաքացիական դատարանում հակակոռուպցիոն քաղաքացիական գործերով բողոքարկման ենթակա դատական ակտերի վերանայումն իրականացնող և վերաքննիչ քրեական դատարանում կոռուպցիոն հանցագործությունների գործերով բողոքարկման ենթակա դատական ակտերի վերանայումն իրականացնող առանձին դատավորների թափուր պաշտոնների համալրման իրականացման համար սահմանված առանձնահատկությունները: «Հայաստանի Հանրապետության դատական օրենսգիրք» սահմանադրական օրենքում լրացումներ և փոփոխություններ կատարելու մասին» 2021 թվականի հոկտեմբերի 15-ի ՀՕ-331-Ն օրենքի 19-րդ հոդվածի 18-րդ մասով սահմանված և այդ օրենքն ուժի մեջ մտնելուց հետո սկսված երեք տարվա ժամկետի ժամկետի հաշվարկը շարունակվում է:</w:t>
      </w:r>
      <w:r w:rsidR="00A4161B" w:rsidRPr="006055B9">
        <w:rPr>
          <w:rFonts w:ascii="GHEA Grapalat" w:eastAsia="Times New Roman" w:hAnsi="GHEA Grapalat" w:cs="Times New Roman"/>
          <w:color w:val="000000"/>
          <w:sz w:val="24"/>
          <w:szCs w:val="24"/>
          <w:lang w:val="hy-AM"/>
        </w:rPr>
        <w:t xml:space="preserve">  </w:t>
      </w:r>
    </w:p>
    <w:p w:rsidR="00A4161B" w:rsidRPr="006055B9" w:rsidRDefault="00A4161B" w:rsidP="00A4161B">
      <w:pPr>
        <w:pStyle w:val="ListParagraph"/>
        <w:widowControl w:val="0"/>
        <w:numPr>
          <w:ilvl w:val="0"/>
          <w:numId w:val="5"/>
        </w:numPr>
        <w:pBdr>
          <w:top w:val="nil"/>
          <w:left w:val="nil"/>
          <w:bottom w:val="nil"/>
          <w:right w:val="nil"/>
          <w:between w:val="nil"/>
        </w:pBdr>
        <w:tabs>
          <w:tab w:val="left" w:pos="993"/>
        </w:tabs>
        <w:spacing w:line="360" w:lineRule="auto"/>
        <w:ind w:left="0" w:right="124" w:firstLine="360"/>
        <w:jc w:val="both"/>
        <w:rPr>
          <w:rFonts w:ascii="GHEA Grapalat" w:eastAsia="GHEA Grapalat" w:hAnsi="GHEA Grapalat" w:cs="GHEA Grapalat"/>
          <w:color w:val="000000" w:themeColor="text1"/>
          <w:sz w:val="24"/>
          <w:szCs w:val="24"/>
          <w:lang w:val="hy-AM" w:eastAsia="ru-RU"/>
        </w:rPr>
      </w:pPr>
      <w:r w:rsidRPr="006055B9">
        <w:rPr>
          <w:rFonts w:ascii="GHEA Grapalat" w:eastAsia="Times New Roman" w:hAnsi="GHEA Grapalat" w:cs="Times New Roman"/>
          <w:color w:val="000000" w:themeColor="text1"/>
          <w:sz w:val="24"/>
          <w:szCs w:val="24"/>
          <w:lang w:val="hy-AM"/>
        </w:rPr>
        <w:t xml:space="preserve">Սույն օրենքն ուժի մեջ մտնելու պահից «Հայաստանի Հանրապետության </w:t>
      </w:r>
      <w:r w:rsidRPr="006055B9">
        <w:rPr>
          <w:rFonts w:ascii="GHEA Grapalat" w:eastAsia="Times New Roman" w:hAnsi="GHEA Grapalat" w:cs="Times New Roman"/>
          <w:color w:val="000000" w:themeColor="text1"/>
          <w:sz w:val="24"/>
          <w:szCs w:val="24"/>
          <w:lang w:val="hy-AM"/>
        </w:rPr>
        <w:lastRenderedPageBreak/>
        <w:t xml:space="preserve">դատական օրենսգիրք» սահմանադրական օրենքում լրացումներ և փոփոխություններ կատարելու մասին» 2021 թվականի հոկտեմբերի 15-ի ՀՕ-331-Ն օրենքով սահմանված կարգով վերաքննիչ քաղաքացիական դատարանում հակակոռուպցիոն քաղաքացիական գործերով բողոքարկման ենթակա դատական ակտերի վերանայումն իրականացնող և վերաքննիչ քրեական դատարանում կոռուպցիոն հանցագործությունների գործերով բողոքարկման ենթակա դատական ակտերի վերանայումն իրականացնող առանձին դատավոր նշանակված դատավորները շարունակում են պաշտոնավարել </w:t>
      </w:r>
      <w:r w:rsidR="009E6423" w:rsidRPr="006055B9">
        <w:rPr>
          <w:rFonts w:ascii="GHEA Grapalat" w:eastAsia="Times New Roman" w:hAnsi="GHEA Grapalat" w:cs="Times New Roman"/>
          <w:color w:val="000000" w:themeColor="text1"/>
          <w:sz w:val="24"/>
          <w:szCs w:val="24"/>
          <w:lang w:val="hy-AM"/>
        </w:rPr>
        <w:t>վերաքննիչ</w:t>
      </w:r>
      <w:r w:rsidR="006055B9" w:rsidRPr="006055B9">
        <w:rPr>
          <w:rFonts w:ascii="GHEA Grapalat" w:eastAsia="Times New Roman" w:hAnsi="GHEA Grapalat" w:cs="Times New Roman"/>
          <w:color w:val="000000" w:themeColor="text1"/>
          <w:sz w:val="24"/>
          <w:szCs w:val="24"/>
          <w:lang w:val="hy-AM"/>
        </w:rPr>
        <w:t xml:space="preserve"> հակակոռուպցիոն</w:t>
      </w:r>
      <w:r w:rsidR="009E6423" w:rsidRPr="006055B9">
        <w:rPr>
          <w:rFonts w:ascii="GHEA Grapalat" w:eastAsia="Times New Roman" w:hAnsi="GHEA Grapalat" w:cs="Times New Roman"/>
          <w:color w:val="000000" w:themeColor="text1"/>
          <w:sz w:val="24"/>
          <w:szCs w:val="24"/>
          <w:lang w:val="hy-AM"/>
        </w:rPr>
        <w:t xml:space="preserve"> դատարան</w:t>
      </w:r>
      <w:r w:rsidRPr="006055B9">
        <w:rPr>
          <w:rFonts w:ascii="GHEA Grapalat" w:eastAsia="Times New Roman" w:hAnsi="GHEA Grapalat" w:cs="Times New Roman"/>
          <w:color w:val="000000" w:themeColor="text1"/>
          <w:sz w:val="24"/>
          <w:szCs w:val="24"/>
          <w:lang w:val="hy-AM"/>
        </w:rPr>
        <w:t>ում որպես համապատասխանաբար</w:t>
      </w:r>
      <w:r w:rsidRPr="006055B9">
        <w:rPr>
          <w:rFonts w:ascii="GHEA Grapalat" w:eastAsia="Times New Roman" w:hAnsi="GHEA Grapalat" w:cs="Times New Roman"/>
          <w:color w:val="000000"/>
          <w:sz w:val="24"/>
          <w:szCs w:val="24"/>
          <w:lang w:val="hy-AM"/>
        </w:rPr>
        <w:t xml:space="preserve"> հակակոռուպցիոն քաղաքացիական գործերի քննության</w:t>
      </w:r>
      <w:r w:rsidRPr="006055B9">
        <w:rPr>
          <w:rFonts w:ascii="GHEA Grapalat" w:eastAsia="Times New Roman" w:hAnsi="GHEA Grapalat" w:cs="Times New Roman"/>
          <w:color w:val="000000" w:themeColor="text1"/>
          <w:sz w:val="24"/>
          <w:szCs w:val="24"/>
          <w:lang w:val="hy-AM"/>
        </w:rPr>
        <w:t xml:space="preserve"> </w:t>
      </w:r>
      <w:r w:rsidRPr="006055B9">
        <w:rPr>
          <w:rFonts w:ascii="GHEA Grapalat" w:eastAsia="Times New Roman" w:hAnsi="GHEA Grapalat" w:cs="Times New Roman"/>
          <w:color w:val="000000"/>
          <w:sz w:val="24"/>
          <w:szCs w:val="24"/>
          <w:lang w:val="hy-AM"/>
        </w:rPr>
        <w:t xml:space="preserve">և կոռուպցիոն հանցագործությունների քննության </w:t>
      </w:r>
      <w:r w:rsidRPr="006055B9">
        <w:rPr>
          <w:rFonts w:ascii="GHEA Grapalat" w:eastAsia="Times New Roman" w:hAnsi="GHEA Grapalat" w:cs="Times New Roman"/>
          <w:color w:val="000000" w:themeColor="text1"/>
          <w:sz w:val="24"/>
          <w:szCs w:val="24"/>
          <w:lang w:val="hy-AM"/>
        </w:rPr>
        <w:t xml:space="preserve">մասնագիտացման դատավորներ, և շարունակում են քննել իրենց վարույթում </w:t>
      </w:r>
      <w:r w:rsidR="00927759" w:rsidRPr="00F8498D">
        <w:rPr>
          <w:rFonts w:ascii="GHEA Grapalat" w:eastAsia="Times New Roman" w:hAnsi="GHEA Grapalat" w:cs="Times New Roman"/>
          <w:color w:val="000000" w:themeColor="text1"/>
          <w:sz w:val="24"/>
          <w:szCs w:val="24"/>
          <w:lang w:val="hy-AM"/>
        </w:rPr>
        <w:t>առկա</w:t>
      </w:r>
      <w:r w:rsidR="00927759" w:rsidRPr="006055B9">
        <w:rPr>
          <w:rFonts w:ascii="GHEA Grapalat" w:eastAsia="Times New Roman" w:hAnsi="GHEA Grapalat" w:cs="Times New Roman"/>
          <w:color w:val="000000"/>
          <w:sz w:val="24"/>
          <w:szCs w:val="24"/>
          <w:lang w:val="hy-AM"/>
        </w:rPr>
        <w:t xml:space="preserve"> </w:t>
      </w:r>
      <w:r w:rsidRPr="006055B9">
        <w:rPr>
          <w:rFonts w:ascii="GHEA Grapalat" w:eastAsia="Times New Roman" w:hAnsi="GHEA Grapalat" w:cs="Times New Roman"/>
          <w:color w:val="000000"/>
          <w:sz w:val="24"/>
          <w:szCs w:val="24"/>
          <w:lang w:val="hy-AM"/>
        </w:rPr>
        <w:t>հակակոռուպցիոն քաղաքացիական և կոռուպցիոն հանցագործությունների</w:t>
      </w:r>
      <w:r w:rsidRPr="006055B9">
        <w:rPr>
          <w:rFonts w:ascii="GHEA Grapalat" w:eastAsia="Times New Roman" w:hAnsi="GHEA Grapalat" w:cs="Times New Roman"/>
          <w:color w:val="000000" w:themeColor="text1"/>
          <w:sz w:val="24"/>
          <w:szCs w:val="24"/>
          <w:lang w:val="hy-AM"/>
        </w:rPr>
        <w:t xml:space="preserve"> վերաբերյալ գործերը</w:t>
      </w:r>
      <w:r w:rsidR="00927759" w:rsidRPr="00F8498D">
        <w:rPr>
          <w:rFonts w:ascii="GHEA Grapalat" w:eastAsia="Times New Roman" w:hAnsi="GHEA Grapalat" w:cs="Times New Roman"/>
          <w:color w:val="000000" w:themeColor="text1"/>
          <w:sz w:val="24"/>
          <w:szCs w:val="24"/>
          <w:lang w:val="hy-AM"/>
        </w:rPr>
        <w:t>, որոնք համարվում են փոխանցված վերաքննիչ հակակոռուպցիոն դատարանին</w:t>
      </w:r>
      <w:r w:rsidRPr="006055B9">
        <w:rPr>
          <w:rFonts w:ascii="GHEA Grapalat" w:eastAsia="Times New Roman" w:hAnsi="GHEA Grapalat" w:cs="Times New Roman"/>
          <w:color w:val="000000" w:themeColor="text1"/>
          <w:sz w:val="24"/>
          <w:szCs w:val="24"/>
          <w:lang w:val="hy-AM"/>
        </w:rPr>
        <w:t>: Սույն մասով նախատեսված դատավորների վարույթում գտնվող մյուս քաղաքացիական և քրեական գործերը սույն օրենքն ուժի մեջ մտնելուց հետո՝ մեկշաբաթյա ժամկետում, վերաբաշխվում են համապատասխանաբար վերաքննիչ քաղաքացիական և վերաքննիչ քրեական դատարանների դատավորների միջև:</w:t>
      </w:r>
    </w:p>
    <w:p w:rsidR="00A4161B" w:rsidRPr="006055B9" w:rsidRDefault="00A4161B" w:rsidP="00A4161B">
      <w:pPr>
        <w:pStyle w:val="ListParagraph"/>
        <w:widowControl w:val="0"/>
        <w:numPr>
          <w:ilvl w:val="0"/>
          <w:numId w:val="5"/>
        </w:numPr>
        <w:pBdr>
          <w:top w:val="nil"/>
          <w:left w:val="nil"/>
          <w:bottom w:val="nil"/>
          <w:right w:val="nil"/>
          <w:between w:val="nil"/>
        </w:pBdr>
        <w:tabs>
          <w:tab w:val="left" w:pos="993"/>
        </w:tabs>
        <w:spacing w:line="360" w:lineRule="auto"/>
        <w:ind w:left="0" w:right="124" w:firstLine="360"/>
        <w:jc w:val="both"/>
        <w:rPr>
          <w:rFonts w:ascii="GHEA Grapalat" w:eastAsia="Times New Roman" w:hAnsi="GHEA Grapalat" w:cs="Times New Roman"/>
          <w:color w:val="000000"/>
          <w:sz w:val="24"/>
          <w:szCs w:val="24"/>
          <w:lang w:val="hy-AM"/>
        </w:rPr>
      </w:pPr>
      <w:r w:rsidRPr="006055B9">
        <w:rPr>
          <w:rFonts w:ascii="GHEA Grapalat" w:eastAsia="Times New Roman" w:hAnsi="GHEA Grapalat" w:cs="Times New Roman"/>
          <w:color w:val="000000"/>
          <w:sz w:val="24"/>
          <w:szCs w:val="24"/>
          <w:lang w:val="hy-AM"/>
        </w:rPr>
        <w:t xml:space="preserve">Սույն օրենքն ուժի մեջ մտնելու պահից </w:t>
      </w:r>
      <w:r w:rsidRPr="006055B9">
        <w:rPr>
          <w:rFonts w:ascii="GHEA Grapalat" w:eastAsia="Times New Roman" w:hAnsi="GHEA Grapalat" w:cs="Times New Roman"/>
          <w:color w:val="000000" w:themeColor="text1"/>
          <w:sz w:val="24"/>
          <w:szCs w:val="24"/>
          <w:lang w:val="hy-AM"/>
        </w:rPr>
        <w:t xml:space="preserve">վերաքննիչ քաղաքացիական դատարանում հակակոռուպցիոն քաղաքացիական գործերով բողոքարկման ենթակա դատական ակտերի վերանայումն իրականացնող և վերաքննիչ քրեական դատարանում կոռուպցիոն հանցագործությունների գործերով բողոքարկման ենթակա դատական ակտերի վերանայումն իրականացնող առանձին դատավորների թափուր պաշտոնների համալրման նպատակով մեկնարկած </w:t>
      </w:r>
      <w:r w:rsidRPr="006055B9">
        <w:rPr>
          <w:rFonts w:ascii="GHEA Grapalat" w:eastAsia="Times New Roman" w:hAnsi="GHEA Grapalat" w:cs="Times New Roman"/>
          <w:color w:val="000000"/>
          <w:sz w:val="24"/>
          <w:szCs w:val="24"/>
          <w:lang w:val="hy-AM"/>
        </w:rPr>
        <w:t>գործընթացը շարունակվում է որպես վերաքննիչ</w:t>
      </w:r>
      <w:r w:rsidR="006055B9" w:rsidRPr="006055B9">
        <w:rPr>
          <w:rFonts w:ascii="GHEA Grapalat" w:eastAsia="Times New Roman" w:hAnsi="GHEA Grapalat" w:cs="Times New Roman"/>
          <w:color w:val="000000"/>
          <w:sz w:val="24"/>
          <w:szCs w:val="24"/>
          <w:lang w:val="hy-AM"/>
        </w:rPr>
        <w:t xml:space="preserve"> հակակոռուպցիոն</w:t>
      </w:r>
      <w:r w:rsidRPr="006055B9">
        <w:rPr>
          <w:rFonts w:ascii="GHEA Grapalat" w:eastAsia="Times New Roman" w:hAnsi="GHEA Grapalat" w:cs="Times New Roman"/>
          <w:color w:val="000000"/>
          <w:sz w:val="24"/>
          <w:szCs w:val="24"/>
          <w:lang w:val="hy-AM"/>
        </w:rPr>
        <w:t xml:space="preserve"> դատարանում դատավոր նշանակվելու համար դատավորների առաջխաղացման ցուցակի համալրման գործընթաց:</w:t>
      </w:r>
    </w:p>
    <w:p w:rsidR="00A4161B" w:rsidRPr="006055B9" w:rsidRDefault="00A4161B" w:rsidP="00A4161B">
      <w:pPr>
        <w:pStyle w:val="ListParagraph"/>
        <w:widowControl w:val="0"/>
        <w:numPr>
          <w:ilvl w:val="0"/>
          <w:numId w:val="5"/>
        </w:numPr>
        <w:pBdr>
          <w:top w:val="nil"/>
          <w:left w:val="nil"/>
          <w:bottom w:val="nil"/>
          <w:right w:val="nil"/>
          <w:between w:val="nil"/>
        </w:pBdr>
        <w:tabs>
          <w:tab w:val="left" w:pos="993"/>
        </w:tabs>
        <w:spacing w:line="360" w:lineRule="auto"/>
        <w:ind w:left="0" w:right="124" w:firstLine="360"/>
        <w:jc w:val="both"/>
        <w:rPr>
          <w:rFonts w:ascii="GHEA Grapalat" w:eastAsia="GHEA Grapalat" w:hAnsi="GHEA Grapalat" w:cs="GHEA Grapalat"/>
          <w:color w:val="000000" w:themeColor="text1"/>
          <w:szCs w:val="24"/>
          <w:lang w:val="hy-AM" w:eastAsia="ru-RU"/>
        </w:rPr>
      </w:pPr>
      <w:r w:rsidRPr="006055B9">
        <w:rPr>
          <w:rFonts w:ascii="GHEA Grapalat" w:eastAsia="Times New Roman" w:hAnsi="GHEA Grapalat" w:cs="Times New Roman"/>
          <w:color w:val="000000" w:themeColor="text1"/>
          <w:sz w:val="24"/>
          <w:szCs w:val="24"/>
          <w:lang w:val="hy-AM"/>
        </w:rPr>
        <w:t>Սույն օրենքն ուժի մեջ մտնելուց հետո՝ մեկամսյա ժամկետում, Բարձրագույն դատական խորհուրդն իրականացնում է Դատական դեպարտամենտի կանոնադրության փոփոխություն:</w:t>
      </w:r>
    </w:p>
    <w:p w:rsidR="00A4161B" w:rsidRPr="006055B9" w:rsidRDefault="00A4161B" w:rsidP="00A4161B">
      <w:pPr>
        <w:pStyle w:val="ListParagraph"/>
        <w:widowControl w:val="0"/>
        <w:numPr>
          <w:ilvl w:val="0"/>
          <w:numId w:val="5"/>
        </w:numPr>
        <w:pBdr>
          <w:top w:val="nil"/>
          <w:left w:val="nil"/>
          <w:bottom w:val="nil"/>
          <w:right w:val="nil"/>
          <w:between w:val="nil"/>
        </w:pBdr>
        <w:tabs>
          <w:tab w:val="left" w:pos="993"/>
        </w:tabs>
        <w:spacing w:after="0" w:line="360" w:lineRule="auto"/>
        <w:ind w:left="0" w:right="124" w:firstLine="360"/>
        <w:jc w:val="both"/>
        <w:rPr>
          <w:rFonts w:ascii="GHEA Grapalat" w:eastAsia="GHEA Grapalat" w:hAnsi="GHEA Grapalat" w:cs="GHEA Grapalat"/>
          <w:color w:val="000000" w:themeColor="text1"/>
          <w:szCs w:val="24"/>
          <w:lang w:val="hy-AM" w:eastAsia="ru-RU"/>
        </w:rPr>
      </w:pPr>
      <w:r w:rsidRPr="006055B9">
        <w:rPr>
          <w:rFonts w:ascii="GHEA Grapalat" w:eastAsia="Times New Roman" w:hAnsi="GHEA Grapalat" w:cs="Times New Roman"/>
          <w:color w:val="000000" w:themeColor="text1"/>
          <w:sz w:val="24"/>
          <w:szCs w:val="24"/>
          <w:lang w:val="hy-AM"/>
        </w:rPr>
        <w:lastRenderedPageBreak/>
        <w:t xml:space="preserve"> Սույն օրենքն ուժի մեջ մտնելուց հետո` քսանօրյա ժամկետում, Բարձրագույն դատական խորհուրդը`</w:t>
      </w:r>
    </w:p>
    <w:p w:rsidR="00A4161B" w:rsidRPr="006055B9" w:rsidRDefault="00A4161B" w:rsidP="00A4161B">
      <w:pPr>
        <w:widowControl w:val="0"/>
        <w:pBdr>
          <w:top w:val="nil"/>
          <w:left w:val="nil"/>
          <w:bottom w:val="nil"/>
          <w:right w:val="nil"/>
          <w:between w:val="nil"/>
        </w:pBdr>
        <w:tabs>
          <w:tab w:val="left" w:pos="993"/>
        </w:tabs>
        <w:spacing w:after="0" w:line="360" w:lineRule="auto"/>
        <w:ind w:right="124" w:firstLine="360"/>
        <w:jc w:val="both"/>
        <w:rPr>
          <w:rFonts w:ascii="GHEA Grapalat" w:eastAsia="Times New Roman" w:hAnsi="GHEA Grapalat" w:cs="Times New Roman"/>
          <w:color w:val="000000" w:themeColor="text1"/>
          <w:sz w:val="24"/>
          <w:szCs w:val="24"/>
          <w:lang w:val="hy-AM"/>
        </w:rPr>
      </w:pPr>
      <w:r w:rsidRPr="006055B9">
        <w:rPr>
          <w:rFonts w:ascii="GHEA Grapalat" w:eastAsia="Times New Roman" w:hAnsi="GHEA Grapalat" w:cs="Times New Roman"/>
          <w:color w:val="000000" w:themeColor="text1"/>
          <w:sz w:val="24"/>
          <w:szCs w:val="24"/>
          <w:lang w:val="hy-AM"/>
        </w:rPr>
        <w:t>1) փոփոխություններ է կատարում Բարձրագույն դատական խորհրդի</w:t>
      </w:r>
      <w:r w:rsidR="001D7E79" w:rsidRPr="00F8498D">
        <w:rPr>
          <w:rFonts w:ascii="GHEA Grapalat" w:eastAsia="Times New Roman" w:hAnsi="GHEA Grapalat" w:cs="Times New Roman"/>
          <w:color w:val="000000" w:themeColor="text1"/>
          <w:sz w:val="24"/>
          <w:szCs w:val="24"/>
          <w:lang w:val="hy-AM"/>
        </w:rPr>
        <w:t xml:space="preserve"> 2018 թվականի հուլիսի 9-ի N ԲԴԽ-23-Ն-1 և</w:t>
      </w:r>
      <w:r w:rsidRPr="006055B9">
        <w:rPr>
          <w:rFonts w:ascii="GHEA Grapalat" w:eastAsia="Times New Roman" w:hAnsi="GHEA Grapalat" w:cs="Times New Roman"/>
          <w:color w:val="000000" w:themeColor="text1"/>
          <w:sz w:val="24"/>
          <w:szCs w:val="24"/>
          <w:lang w:val="hy-AM"/>
        </w:rPr>
        <w:t xml:space="preserve"> 2021 թվականի մարտի 25-ի N ԲԴԽ-16-Ն-6 որոշ</w:t>
      </w:r>
      <w:r w:rsidR="001D7E79" w:rsidRPr="00F8498D">
        <w:rPr>
          <w:rFonts w:ascii="GHEA Grapalat" w:eastAsia="Times New Roman" w:hAnsi="GHEA Grapalat" w:cs="Times New Roman"/>
          <w:color w:val="000000" w:themeColor="text1"/>
          <w:sz w:val="24"/>
          <w:szCs w:val="24"/>
          <w:lang w:val="hy-AM"/>
        </w:rPr>
        <w:t>ու</w:t>
      </w:r>
      <w:r w:rsidRPr="006055B9">
        <w:rPr>
          <w:rFonts w:ascii="GHEA Grapalat" w:eastAsia="Times New Roman" w:hAnsi="GHEA Grapalat" w:cs="Times New Roman"/>
          <w:color w:val="000000" w:themeColor="text1"/>
          <w:sz w:val="24"/>
          <w:szCs w:val="24"/>
          <w:lang w:val="hy-AM"/>
        </w:rPr>
        <w:t>մ</w:t>
      </w:r>
      <w:r w:rsidR="001D7E79" w:rsidRPr="00F8498D">
        <w:rPr>
          <w:rFonts w:ascii="GHEA Grapalat" w:eastAsia="Times New Roman" w:hAnsi="GHEA Grapalat" w:cs="Times New Roman"/>
          <w:color w:val="000000" w:themeColor="text1"/>
          <w:sz w:val="24"/>
          <w:szCs w:val="24"/>
          <w:lang w:val="hy-AM"/>
        </w:rPr>
        <w:t>ների</w:t>
      </w:r>
      <w:r w:rsidRPr="006055B9">
        <w:rPr>
          <w:rFonts w:ascii="GHEA Grapalat" w:eastAsia="Times New Roman" w:hAnsi="GHEA Grapalat" w:cs="Times New Roman"/>
          <w:color w:val="000000" w:themeColor="text1"/>
          <w:sz w:val="24"/>
          <w:szCs w:val="24"/>
          <w:lang w:val="hy-AM"/>
        </w:rPr>
        <w:t xml:space="preserve"> մեջ.</w:t>
      </w:r>
    </w:p>
    <w:p w:rsidR="00A4161B" w:rsidRPr="006055B9" w:rsidRDefault="00A4161B" w:rsidP="00A4161B">
      <w:pPr>
        <w:widowControl w:val="0"/>
        <w:pBdr>
          <w:top w:val="nil"/>
          <w:left w:val="nil"/>
          <w:bottom w:val="nil"/>
          <w:right w:val="nil"/>
          <w:between w:val="nil"/>
        </w:pBdr>
        <w:tabs>
          <w:tab w:val="left" w:pos="993"/>
        </w:tabs>
        <w:spacing w:after="0" w:line="360" w:lineRule="auto"/>
        <w:ind w:right="124" w:firstLine="360"/>
        <w:jc w:val="both"/>
        <w:rPr>
          <w:rFonts w:ascii="GHEA Grapalat" w:eastAsia="Times New Roman" w:hAnsi="GHEA Grapalat" w:cs="Times New Roman"/>
          <w:color w:val="000000" w:themeColor="text1"/>
          <w:sz w:val="24"/>
          <w:szCs w:val="24"/>
          <w:lang w:val="hy-AM"/>
        </w:rPr>
      </w:pPr>
      <w:r w:rsidRPr="006055B9">
        <w:rPr>
          <w:rFonts w:ascii="GHEA Grapalat" w:eastAsia="Times New Roman" w:hAnsi="GHEA Grapalat" w:cs="Times New Roman"/>
          <w:color w:val="000000" w:themeColor="text1"/>
          <w:sz w:val="24"/>
          <w:szCs w:val="24"/>
          <w:lang w:val="hy-AM"/>
        </w:rPr>
        <w:t xml:space="preserve">2) </w:t>
      </w:r>
      <w:r w:rsidR="009E6423" w:rsidRPr="006055B9">
        <w:rPr>
          <w:rFonts w:ascii="GHEA Grapalat" w:eastAsia="Times New Roman" w:hAnsi="GHEA Grapalat" w:cs="Times New Roman"/>
          <w:color w:val="000000" w:themeColor="text1"/>
          <w:sz w:val="24"/>
          <w:szCs w:val="24"/>
          <w:lang w:val="hy-AM"/>
        </w:rPr>
        <w:t>Հայաստանի Հանրապետության դատարանների գործավարության կանոնները համապատասխանեցնում է սույն օրենքին</w:t>
      </w:r>
      <w:r w:rsidRPr="006055B9">
        <w:rPr>
          <w:rFonts w:ascii="GHEA Grapalat" w:eastAsia="Times New Roman" w:hAnsi="GHEA Grapalat" w:cs="Times New Roman"/>
          <w:color w:val="000000" w:themeColor="text1"/>
          <w:sz w:val="24"/>
          <w:szCs w:val="24"/>
          <w:lang w:val="hy-AM"/>
        </w:rPr>
        <w:t>.</w:t>
      </w:r>
    </w:p>
    <w:p w:rsidR="00A4161B" w:rsidRPr="006055B9" w:rsidRDefault="009E6423" w:rsidP="00A4161B">
      <w:pPr>
        <w:widowControl w:val="0"/>
        <w:pBdr>
          <w:top w:val="nil"/>
          <w:left w:val="nil"/>
          <w:bottom w:val="nil"/>
          <w:right w:val="nil"/>
          <w:between w:val="nil"/>
        </w:pBdr>
        <w:tabs>
          <w:tab w:val="left" w:pos="993"/>
        </w:tabs>
        <w:spacing w:after="0" w:line="360" w:lineRule="auto"/>
        <w:ind w:right="124" w:firstLine="360"/>
        <w:jc w:val="both"/>
        <w:rPr>
          <w:rFonts w:ascii="GHEA Grapalat" w:eastAsia="Times New Roman" w:hAnsi="GHEA Grapalat" w:cs="Times New Roman"/>
          <w:color w:val="000000" w:themeColor="text1"/>
          <w:sz w:val="24"/>
          <w:szCs w:val="24"/>
          <w:lang w:val="hy-AM"/>
        </w:rPr>
      </w:pPr>
      <w:r w:rsidRPr="00F8498D">
        <w:rPr>
          <w:rFonts w:ascii="GHEA Grapalat" w:eastAsia="Times New Roman" w:hAnsi="GHEA Grapalat" w:cs="Times New Roman"/>
          <w:color w:val="000000" w:themeColor="text1"/>
          <w:sz w:val="24"/>
          <w:szCs w:val="24"/>
          <w:lang w:val="hy-AM"/>
        </w:rPr>
        <w:t>3</w:t>
      </w:r>
      <w:r w:rsidR="00A4161B" w:rsidRPr="006055B9">
        <w:rPr>
          <w:rFonts w:ascii="GHEA Grapalat" w:eastAsia="Times New Roman" w:hAnsi="GHEA Grapalat" w:cs="Times New Roman"/>
          <w:color w:val="000000" w:themeColor="text1"/>
          <w:sz w:val="24"/>
          <w:szCs w:val="24"/>
          <w:lang w:val="hy-AM"/>
        </w:rPr>
        <w:t xml:space="preserve">) սահմանում է </w:t>
      </w:r>
      <w:r w:rsidRPr="006055B9">
        <w:rPr>
          <w:rFonts w:ascii="GHEA Grapalat" w:eastAsia="Times New Roman" w:hAnsi="GHEA Grapalat" w:cs="Times New Roman"/>
          <w:color w:val="000000" w:themeColor="text1"/>
          <w:sz w:val="24"/>
          <w:szCs w:val="24"/>
          <w:lang w:val="hy-AM"/>
        </w:rPr>
        <w:t xml:space="preserve">վերաքննիչ </w:t>
      </w:r>
      <w:r w:rsidR="00A4161B" w:rsidRPr="006055B9">
        <w:rPr>
          <w:rFonts w:ascii="GHEA Grapalat" w:eastAsia="Times New Roman" w:hAnsi="GHEA Grapalat" w:cs="Times New Roman"/>
          <w:color w:val="000000" w:themeColor="text1"/>
          <w:sz w:val="24"/>
          <w:szCs w:val="24"/>
          <w:lang w:val="hy-AM"/>
        </w:rPr>
        <w:t>հակակոռուպցիոն դատարանի դատավորների կնիքների և դրոշմակնիքների նկարագրությունը:</w:t>
      </w:r>
    </w:p>
    <w:p w:rsidR="00A4161B" w:rsidRPr="006055B9" w:rsidRDefault="00A4161B" w:rsidP="00A4161B">
      <w:pPr>
        <w:pStyle w:val="ListParagraph"/>
        <w:widowControl w:val="0"/>
        <w:numPr>
          <w:ilvl w:val="0"/>
          <w:numId w:val="5"/>
        </w:numPr>
        <w:pBdr>
          <w:top w:val="nil"/>
          <w:left w:val="nil"/>
          <w:bottom w:val="nil"/>
          <w:right w:val="nil"/>
          <w:between w:val="nil"/>
        </w:pBdr>
        <w:tabs>
          <w:tab w:val="left" w:pos="993"/>
        </w:tabs>
        <w:spacing w:after="0" w:line="360" w:lineRule="auto"/>
        <w:ind w:left="0" w:right="124" w:firstLine="360"/>
        <w:jc w:val="both"/>
        <w:rPr>
          <w:rFonts w:ascii="GHEA Grapalat" w:eastAsia="Times New Roman" w:hAnsi="GHEA Grapalat" w:cs="Times New Roman"/>
          <w:color w:val="000000" w:themeColor="text1"/>
          <w:sz w:val="24"/>
          <w:szCs w:val="24"/>
          <w:lang w:val="hy-AM"/>
        </w:rPr>
      </w:pPr>
      <w:r w:rsidRPr="006055B9">
        <w:rPr>
          <w:rFonts w:ascii="GHEA Grapalat" w:eastAsia="Times New Roman" w:hAnsi="GHEA Grapalat" w:cs="Times New Roman"/>
          <w:color w:val="000000" w:themeColor="text1"/>
          <w:sz w:val="24"/>
          <w:szCs w:val="24"/>
          <w:lang w:val="hy-AM"/>
        </w:rPr>
        <w:t xml:space="preserve"> Մինչև վերաքննիչ</w:t>
      </w:r>
      <w:r w:rsidR="009E6423" w:rsidRPr="006055B9">
        <w:rPr>
          <w:rFonts w:ascii="GHEA Grapalat" w:eastAsia="Times New Roman" w:hAnsi="GHEA Grapalat" w:cs="Times New Roman"/>
          <w:color w:val="000000" w:themeColor="text1"/>
          <w:sz w:val="24"/>
          <w:szCs w:val="24"/>
          <w:lang w:val="hy-AM"/>
        </w:rPr>
        <w:t xml:space="preserve"> հակակոռուպցիոն</w:t>
      </w:r>
      <w:r w:rsidRPr="006055B9">
        <w:rPr>
          <w:rFonts w:ascii="GHEA Grapalat" w:eastAsia="Times New Roman" w:hAnsi="GHEA Grapalat" w:cs="Times New Roman"/>
          <w:color w:val="000000" w:themeColor="text1"/>
          <w:sz w:val="24"/>
          <w:szCs w:val="24"/>
          <w:lang w:val="hy-AM"/>
        </w:rPr>
        <w:t xml:space="preserve"> դատարանի դատավորներին կնիքների և դրոշմակնիքների տրամադրումը վերաքննիչ </w:t>
      </w:r>
      <w:r w:rsidR="009E6423" w:rsidRPr="006055B9">
        <w:rPr>
          <w:rFonts w:ascii="GHEA Grapalat" w:eastAsia="Times New Roman" w:hAnsi="GHEA Grapalat" w:cs="Times New Roman"/>
          <w:color w:val="000000" w:themeColor="text1"/>
          <w:sz w:val="24"/>
          <w:szCs w:val="24"/>
          <w:lang w:val="hy-AM"/>
        </w:rPr>
        <w:t xml:space="preserve">հակակոռուպցիոն </w:t>
      </w:r>
      <w:r w:rsidRPr="006055B9">
        <w:rPr>
          <w:rFonts w:ascii="GHEA Grapalat" w:eastAsia="Times New Roman" w:hAnsi="GHEA Grapalat" w:cs="Times New Roman"/>
          <w:color w:val="000000" w:themeColor="text1"/>
          <w:sz w:val="24"/>
          <w:szCs w:val="24"/>
          <w:lang w:val="hy-AM"/>
        </w:rPr>
        <w:t xml:space="preserve">դատարանի </w:t>
      </w:r>
      <w:r w:rsidRPr="006055B9">
        <w:rPr>
          <w:rFonts w:ascii="GHEA Grapalat" w:eastAsia="Times New Roman" w:hAnsi="GHEA Grapalat" w:cs="GHEA Grapalat"/>
          <w:color w:val="000000" w:themeColor="text1"/>
          <w:sz w:val="24"/>
          <w:szCs w:val="24"/>
          <w:lang w:val="hy-AM"/>
        </w:rPr>
        <w:t xml:space="preserve"> </w:t>
      </w:r>
      <w:r w:rsidRPr="006055B9">
        <w:rPr>
          <w:rFonts w:ascii="GHEA Grapalat" w:eastAsia="Times New Roman" w:hAnsi="GHEA Grapalat" w:cs="Times New Roman"/>
          <w:color w:val="000000"/>
          <w:sz w:val="24"/>
          <w:szCs w:val="24"/>
          <w:lang w:val="hy-AM"/>
        </w:rPr>
        <w:t xml:space="preserve">կոռուպցիոն հանցագործությունների քննության մասնագիտացմամբ և հակակոռուպցիոն քաղաքացիական գործերի քննության մասնագիտացմամբ </w:t>
      </w:r>
      <w:r w:rsidRPr="006055B9">
        <w:rPr>
          <w:rFonts w:ascii="GHEA Grapalat" w:eastAsia="Times New Roman" w:hAnsi="GHEA Grapalat" w:cs="GHEA Grapalat"/>
          <w:color w:val="000000" w:themeColor="text1"/>
          <w:sz w:val="24"/>
          <w:szCs w:val="24"/>
          <w:lang w:val="hy-AM"/>
        </w:rPr>
        <w:t xml:space="preserve">դատավորներն օգտագործում են մինչ այդ որպես համապատասխանաբար վերաքննիչ քրեական և վերաքննիչ քաղաքացիական դատարանների </w:t>
      </w:r>
      <w:r w:rsidRPr="006055B9">
        <w:rPr>
          <w:rFonts w:ascii="GHEA Grapalat" w:eastAsia="Times New Roman" w:hAnsi="GHEA Grapalat" w:cs="Times New Roman"/>
          <w:color w:val="000000" w:themeColor="text1"/>
          <w:sz w:val="24"/>
          <w:szCs w:val="24"/>
          <w:lang w:val="hy-AM"/>
        </w:rPr>
        <w:t>դատավոր ունեցած կնիքները և դրոշմակնիքները:</w:t>
      </w:r>
    </w:p>
    <w:p w:rsidR="00A4161B" w:rsidRPr="006055B9" w:rsidRDefault="00A4161B" w:rsidP="00A4161B">
      <w:pPr>
        <w:widowControl w:val="0"/>
        <w:pBdr>
          <w:top w:val="nil"/>
          <w:left w:val="nil"/>
          <w:bottom w:val="nil"/>
          <w:right w:val="nil"/>
          <w:between w:val="nil"/>
        </w:pBdr>
        <w:tabs>
          <w:tab w:val="left" w:pos="993"/>
        </w:tabs>
        <w:spacing w:line="360" w:lineRule="auto"/>
        <w:ind w:right="124"/>
        <w:jc w:val="both"/>
        <w:rPr>
          <w:rFonts w:ascii="GHEA Grapalat" w:eastAsia="Times New Roman" w:hAnsi="GHEA Grapalat" w:cs="Times New Roman"/>
          <w:color w:val="000000"/>
          <w:sz w:val="24"/>
          <w:szCs w:val="24"/>
          <w:lang w:val="hy-AM"/>
        </w:rPr>
      </w:pPr>
    </w:p>
    <w:p w:rsidR="00A4161B" w:rsidRPr="006055B9" w:rsidRDefault="00A4161B"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772AA9" w:rsidRPr="006055B9"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E447F8" w:rsidRPr="00F8498D" w:rsidRDefault="00E447F8" w:rsidP="00E447F8">
      <w:pPr>
        <w:spacing w:after="0" w:line="360" w:lineRule="auto"/>
        <w:ind w:firstLine="720"/>
        <w:jc w:val="right"/>
        <w:rPr>
          <w:rFonts w:ascii="GHEA Grapalat" w:hAnsi="GHEA Grapalat"/>
          <w:b/>
          <w:sz w:val="24"/>
          <w:lang w:val="hy-AM"/>
        </w:rPr>
      </w:pPr>
      <w:r w:rsidRPr="006055B9">
        <w:rPr>
          <w:rFonts w:ascii="GHEA Grapalat" w:hAnsi="GHEA Grapalat"/>
          <w:b/>
          <w:sz w:val="24"/>
          <w:lang w:val="hy-AM"/>
        </w:rPr>
        <w:t>ՆԱԽԱԳԻԾ</w:t>
      </w:r>
    </w:p>
    <w:p w:rsidR="00E447F8" w:rsidRPr="00F8498D" w:rsidRDefault="00E447F8" w:rsidP="00E447F8">
      <w:pPr>
        <w:spacing w:after="0" w:line="360" w:lineRule="auto"/>
        <w:ind w:firstLine="720"/>
        <w:jc w:val="right"/>
        <w:rPr>
          <w:rFonts w:ascii="GHEA Grapalat" w:hAnsi="GHEA Grapalat" w:cs="Sylfaen"/>
          <w:b/>
          <w:sz w:val="24"/>
          <w:lang w:val="hy-AM"/>
        </w:rPr>
      </w:pPr>
    </w:p>
    <w:p w:rsidR="00772AA9" w:rsidRPr="006055B9" w:rsidRDefault="00772AA9" w:rsidP="00772AA9">
      <w:pPr>
        <w:spacing w:after="0" w:line="360" w:lineRule="auto"/>
        <w:ind w:firstLine="720"/>
        <w:jc w:val="center"/>
        <w:rPr>
          <w:rFonts w:ascii="GHEA Grapalat" w:hAnsi="GHEA Grapalat" w:cs="Sylfaen"/>
          <w:b/>
          <w:sz w:val="24"/>
          <w:lang w:val="hy-AM"/>
        </w:rPr>
      </w:pPr>
      <w:r w:rsidRPr="006055B9">
        <w:rPr>
          <w:rFonts w:ascii="GHEA Grapalat" w:hAnsi="GHEA Grapalat" w:cs="Sylfaen"/>
          <w:b/>
          <w:sz w:val="24"/>
          <w:lang w:val="hy-AM"/>
        </w:rPr>
        <w:t>ՀԱՅԱՍՏԱՆԻ</w:t>
      </w:r>
      <w:r w:rsidRPr="006055B9">
        <w:rPr>
          <w:rFonts w:ascii="GHEA Grapalat" w:hAnsi="GHEA Grapalat"/>
          <w:b/>
          <w:sz w:val="24"/>
          <w:lang w:val="hy-AM"/>
        </w:rPr>
        <w:t xml:space="preserve"> </w:t>
      </w:r>
      <w:r w:rsidRPr="006055B9">
        <w:rPr>
          <w:rFonts w:ascii="GHEA Grapalat" w:hAnsi="GHEA Grapalat" w:cs="Sylfaen"/>
          <w:b/>
          <w:sz w:val="24"/>
          <w:lang w:val="hy-AM"/>
        </w:rPr>
        <w:t>ՀԱՆՐԱՊԵՏՈՒԹՅԱՆ</w:t>
      </w:r>
      <w:r w:rsidRPr="006055B9">
        <w:rPr>
          <w:rFonts w:ascii="GHEA Grapalat" w:hAnsi="GHEA Grapalat"/>
          <w:b/>
          <w:sz w:val="24"/>
          <w:lang w:val="hy-AM"/>
        </w:rPr>
        <w:t xml:space="preserve"> </w:t>
      </w:r>
      <w:r w:rsidRPr="006055B9">
        <w:rPr>
          <w:rFonts w:ascii="GHEA Grapalat" w:hAnsi="GHEA Grapalat" w:cs="Sylfaen"/>
          <w:b/>
          <w:sz w:val="24"/>
          <w:lang w:val="hy-AM"/>
        </w:rPr>
        <w:t>ՕՐԵՆՔԸ</w:t>
      </w:r>
    </w:p>
    <w:p w:rsidR="00772AA9" w:rsidRPr="006055B9" w:rsidRDefault="00772AA9" w:rsidP="00772AA9">
      <w:pPr>
        <w:spacing w:after="0" w:line="360" w:lineRule="auto"/>
        <w:ind w:firstLine="720"/>
        <w:jc w:val="center"/>
        <w:rPr>
          <w:rFonts w:ascii="GHEA Grapalat" w:eastAsia="Times New Roman" w:hAnsi="GHEA Grapalat" w:cs="Times New Roman"/>
          <w:b/>
          <w:bCs/>
          <w:color w:val="000000"/>
          <w:sz w:val="24"/>
          <w:szCs w:val="24"/>
          <w:lang w:val="hy-AM"/>
        </w:rPr>
      </w:pPr>
      <w:r w:rsidRPr="006055B9">
        <w:rPr>
          <w:rFonts w:ascii="GHEA Grapalat" w:eastAsia="Times New Roman" w:hAnsi="GHEA Grapalat" w:cs="Times New Roman"/>
          <w:b/>
          <w:bCs/>
          <w:color w:val="000000"/>
          <w:sz w:val="24"/>
          <w:szCs w:val="24"/>
          <w:lang w:val="hy-AM"/>
        </w:rPr>
        <w:t>ՀԱՅԱՍՏԱՆԻ ՀԱՆՐԱՊԵՏՈՒԹՅԱՆ</w:t>
      </w:r>
      <w:r w:rsidRPr="006055B9">
        <w:rPr>
          <w:rFonts w:ascii="GHEA Grapalat" w:hAnsi="GHEA Grapalat" w:cs="Sylfaen"/>
          <w:b/>
          <w:sz w:val="24"/>
          <w:lang w:val="hy-AM"/>
        </w:rPr>
        <w:t xml:space="preserve"> </w:t>
      </w:r>
      <w:r w:rsidRPr="006055B9">
        <w:rPr>
          <w:rFonts w:ascii="GHEA Grapalat" w:eastAsia="Times New Roman" w:hAnsi="GHEA Grapalat" w:cs="Times New Roman"/>
          <w:b/>
          <w:bCs/>
          <w:color w:val="000000"/>
          <w:sz w:val="24"/>
          <w:szCs w:val="24"/>
          <w:lang w:val="hy-AM"/>
        </w:rPr>
        <w:t>ՔԱՂԱՔԱՑԻԱԿԱՆ ԴԱՏԱՎԱՐՈՒԹՅԱՆ</w:t>
      </w:r>
    </w:p>
    <w:p w:rsidR="00772AA9" w:rsidRPr="006055B9" w:rsidRDefault="00772AA9" w:rsidP="00772AA9">
      <w:pPr>
        <w:spacing w:after="0" w:line="360" w:lineRule="auto"/>
        <w:ind w:firstLine="720"/>
        <w:jc w:val="center"/>
        <w:rPr>
          <w:rFonts w:ascii="GHEA Grapalat" w:eastAsia="Times New Roman" w:hAnsi="GHEA Grapalat" w:cs="Times New Roman"/>
          <w:b/>
          <w:bCs/>
          <w:color w:val="000000"/>
          <w:sz w:val="24"/>
          <w:szCs w:val="24"/>
          <w:lang w:val="hy-AM"/>
        </w:rPr>
      </w:pPr>
      <w:r w:rsidRPr="006055B9">
        <w:rPr>
          <w:rFonts w:ascii="GHEA Grapalat" w:eastAsia="Times New Roman" w:hAnsi="GHEA Grapalat" w:cs="Times New Roman"/>
          <w:b/>
          <w:bCs/>
          <w:color w:val="000000"/>
          <w:sz w:val="24"/>
          <w:szCs w:val="24"/>
          <w:lang w:val="hy-AM"/>
        </w:rPr>
        <w:t>ՕՐԵՆՍԳՐՔՈՒՄ</w:t>
      </w:r>
      <w:r w:rsidRPr="006055B9">
        <w:rPr>
          <w:rFonts w:ascii="GHEA Grapalat" w:hAnsi="GHEA Grapalat" w:cs="Sylfaen"/>
          <w:b/>
          <w:sz w:val="24"/>
          <w:lang w:val="hy-AM"/>
        </w:rPr>
        <w:t xml:space="preserve"> ԼՐԱՑՈՒՄ ԿԱՏԱՐԵԼՈՒ</w:t>
      </w:r>
      <w:r w:rsidRPr="006055B9">
        <w:rPr>
          <w:rFonts w:ascii="GHEA Grapalat" w:hAnsi="GHEA Grapalat"/>
          <w:b/>
          <w:sz w:val="24"/>
          <w:lang w:val="hy-AM"/>
        </w:rPr>
        <w:t xml:space="preserve"> </w:t>
      </w:r>
      <w:r w:rsidRPr="006055B9">
        <w:rPr>
          <w:rFonts w:ascii="GHEA Grapalat" w:hAnsi="GHEA Grapalat" w:cs="Sylfaen"/>
          <w:b/>
          <w:sz w:val="24"/>
          <w:lang w:val="hy-AM"/>
        </w:rPr>
        <w:t>ՄԱՍԻՆ</w:t>
      </w:r>
    </w:p>
    <w:p w:rsidR="00772AA9" w:rsidRPr="006055B9" w:rsidRDefault="00772AA9" w:rsidP="00772AA9">
      <w:pPr>
        <w:shd w:val="clear" w:color="auto" w:fill="FFFFFF"/>
        <w:spacing w:after="0" w:line="360" w:lineRule="auto"/>
        <w:ind w:firstLine="720"/>
        <w:jc w:val="both"/>
        <w:rPr>
          <w:rFonts w:ascii="GHEA Grapalat" w:eastAsia="Times New Roman" w:hAnsi="GHEA Grapalat" w:cs="Times New Roman"/>
          <w:b/>
          <w:color w:val="000000" w:themeColor="text1"/>
          <w:sz w:val="24"/>
          <w:szCs w:val="24"/>
          <w:lang w:val="hy-AM"/>
        </w:rPr>
      </w:pPr>
    </w:p>
    <w:p w:rsidR="00772AA9" w:rsidRPr="006055B9" w:rsidRDefault="00772AA9" w:rsidP="00772AA9">
      <w:pPr>
        <w:shd w:val="clear" w:color="auto" w:fill="FFFFFF"/>
        <w:spacing w:after="0" w:line="360" w:lineRule="auto"/>
        <w:ind w:firstLine="720"/>
        <w:jc w:val="both"/>
        <w:rPr>
          <w:rFonts w:ascii="GHEA Grapalat" w:hAnsi="GHEA Grapalat"/>
          <w:sz w:val="24"/>
          <w:szCs w:val="24"/>
          <w:lang w:val="hy-AM"/>
        </w:rPr>
      </w:pPr>
      <w:r w:rsidRPr="006055B9">
        <w:rPr>
          <w:rFonts w:ascii="GHEA Grapalat" w:hAnsi="GHEA Grapalat"/>
          <w:b/>
          <w:sz w:val="24"/>
          <w:szCs w:val="24"/>
          <w:lang w:val="hy-AM"/>
        </w:rPr>
        <w:t>Հոդված 1.</w:t>
      </w:r>
      <w:r w:rsidRPr="006055B9">
        <w:rPr>
          <w:rFonts w:ascii="GHEA Grapalat" w:hAnsi="GHEA Grapalat"/>
          <w:sz w:val="24"/>
          <w:szCs w:val="24"/>
          <w:lang w:val="hy-AM"/>
        </w:rPr>
        <w:t xml:space="preserve"> </w:t>
      </w:r>
      <w:r w:rsidRPr="006055B9">
        <w:rPr>
          <w:rFonts w:ascii="GHEA Grapalat" w:eastAsia="Times New Roman" w:hAnsi="GHEA Grapalat" w:cs="Times New Roman"/>
          <w:color w:val="000000"/>
          <w:sz w:val="24"/>
          <w:szCs w:val="24"/>
          <w:lang w:val="hy-AM"/>
        </w:rPr>
        <w:t>2018 թվականի փետրվարի 9-ի Հայաստանի Հանրապետության քաղաքացիական դատավարության օրենսգրքի (այսուհետ՝ Օրենսգիրք)</w:t>
      </w:r>
      <w:r w:rsidRPr="006055B9">
        <w:rPr>
          <w:rFonts w:ascii="GHEA Grapalat" w:hAnsi="GHEA Grapalat"/>
          <w:b/>
          <w:sz w:val="24"/>
          <w:szCs w:val="24"/>
          <w:lang w:val="hy-AM"/>
        </w:rPr>
        <w:t xml:space="preserve"> </w:t>
      </w:r>
      <w:r w:rsidRPr="006055B9">
        <w:rPr>
          <w:rFonts w:ascii="GHEA Grapalat" w:hAnsi="GHEA Grapalat"/>
          <w:sz w:val="24"/>
          <w:szCs w:val="24"/>
          <w:lang w:val="hy-AM"/>
        </w:rPr>
        <w:t>1-ին հոդվածը լրացնել հետևյալ բովանդակությամբ 2.2-րդ մասով.</w:t>
      </w:r>
    </w:p>
    <w:p w:rsidR="00772AA9" w:rsidRPr="006055B9" w:rsidRDefault="00772AA9" w:rsidP="00772AA9">
      <w:pPr>
        <w:shd w:val="clear" w:color="auto" w:fill="FFFFFF"/>
        <w:spacing w:after="0" w:line="360" w:lineRule="auto"/>
        <w:ind w:firstLine="720"/>
        <w:jc w:val="both"/>
        <w:rPr>
          <w:rFonts w:ascii="GHEA Grapalat" w:hAnsi="GHEA Grapalat"/>
          <w:sz w:val="24"/>
          <w:szCs w:val="24"/>
          <w:lang w:val="hy-AM"/>
        </w:rPr>
      </w:pPr>
      <w:r w:rsidRPr="006055B9">
        <w:rPr>
          <w:rFonts w:ascii="GHEA Grapalat" w:hAnsi="GHEA Grapalat"/>
          <w:sz w:val="24"/>
          <w:szCs w:val="24"/>
          <w:lang w:val="hy-AM"/>
        </w:rPr>
        <w:t xml:space="preserve">«2.2. </w:t>
      </w:r>
      <w:r w:rsidRPr="006055B9">
        <w:rPr>
          <w:rFonts w:ascii="GHEA Grapalat" w:eastAsia="Times New Roman" w:hAnsi="GHEA Grapalat" w:cs="Times New Roman"/>
          <w:color w:val="000000"/>
          <w:sz w:val="24"/>
          <w:szCs w:val="24"/>
          <w:lang w:val="hy-AM"/>
        </w:rPr>
        <w:t>Սույն օրենսգրքով սահմանված կանոնները կիրառելի են վերաքննիչ հակակոռուպցիոն դատարանում հակակոռուպցիոն քաղաքացիական գործերով կայացված ակտերի վերանայման գործերի քննության նկատմամբ:»:</w:t>
      </w:r>
    </w:p>
    <w:p w:rsidR="00772AA9" w:rsidRPr="00F8498D" w:rsidRDefault="00772AA9" w:rsidP="00A4161B">
      <w:pPr>
        <w:shd w:val="clear" w:color="auto" w:fill="FFFFFF"/>
        <w:overflowPunct w:val="0"/>
        <w:autoSpaceDE w:val="0"/>
        <w:autoSpaceDN w:val="0"/>
        <w:adjustRightInd w:val="0"/>
        <w:spacing w:after="0" w:line="360" w:lineRule="auto"/>
        <w:ind w:left="720"/>
        <w:jc w:val="both"/>
        <w:rPr>
          <w:rFonts w:ascii="GHEA Grapalat" w:hAnsi="GHEA Grapalat"/>
          <w:color w:val="000000"/>
          <w:sz w:val="24"/>
          <w:szCs w:val="24"/>
          <w:lang w:val="hy-AM"/>
        </w:rPr>
      </w:pPr>
    </w:p>
    <w:p w:rsidR="00F8498D" w:rsidRPr="00CE518F" w:rsidRDefault="00F8498D" w:rsidP="00F8498D">
      <w:pPr>
        <w:spacing w:line="360" w:lineRule="auto"/>
        <w:ind w:firstLine="720"/>
        <w:jc w:val="both"/>
        <w:rPr>
          <w:rFonts w:ascii="GHEA Grapalat" w:hAnsi="GHEA Grapalat"/>
          <w:color w:val="000000"/>
          <w:sz w:val="24"/>
          <w:szCs w:val="24"/>
          <w:lang w:val="hy-AM"/>
        </w:rPr>
      </w:pPr>
      <w:r w:rsidRPr="00CE518F">
        <w:rPr>
          <w:rFonts w:ascii="GHEA Grapalat" w:hAnsi="GHEA Grapalat"/>
          <w:b/>
          <w:color w:val="000000"/>
          <w:sz w:val="24"/>
          <w:szCs w:val="24"/>
          <w:lang w:val="hy-AM"/>
        </w:rPr>
        <w:t>Հոդված 2.</w:t>
      </w:r>
      <w:r w:rsidRPr="00CE518F">
        <w:rPr>
          <w:rFonts w:ascii="GHEA Grapalat" w:hAnsi="GHEA Grapalat"/>
          <w:color w:val="000000"/>
          <w:sz w:val="24"/>
          <w:szCs w:val="24"/>
          <w:lang w:val="hy-AM"/>
        </w:rPr>
        <w:t xml:space="preserve"> </w:t>
      </w:r>
      <w:r w:rsidRPr="00CE518F">
        <w:rPr>
          <w:rFonts w:ascii="GHEA Grapalat" w:hAnsi="GHEA Grapalat"/>
          <w:b/>
          <w:color w:val="000000"/>
          <w:sz w:val="24"/>
          <w:szCs w:val="24"/>
          <w:lang w:val="hy-AM"/>
        </w:rPr>
        <w:t>Եզրափակիչ մաս և անցումային դրույթ</w:t>
      </w:r>
    </w:p>
    <w:p w:rsidR="00F8498D" w:rsidRPr="00CE518F" w:rsidRDefault="00F8498D" w:rsidP="00F8498D">
      <w:pPr>
        <w:pStyle w:val="ListParagraph"/>
        <w:numPr>
          <w:ilvl w:val="0"/>
          <w:numId w:val="8"/>
        </w:numPr>
        <w:spacing w:line="360" w:lineRule="auto"/>
        <w:ind w:left="0" w:firstLine="720"/>
        <w:jc w:val="both"/>
        <w:rPr>
          <w:rFonts w:ascii="GHEA Grapalat" w:hAnsi="GHEA Grapalat"/>
          <w:sz w:val="24"/>
          <w:szCs w:val="24"/>
          <w:lang w:val="hy-AM"/>
        </w:rPr>
      </w:pPr>
      <w:r w:rsidRPr="00CE518F">
        <w:rPr>
          <w:rFonts w:ascii="GHEA Grapalat" w:hAnsi="GHEA Grapalat" w:cs="Sylfaen"/>
          <w:sz w:val="24"/>
          <w:szCs w:val="24"/>
          <w:lang w:val="hy-AM"/>
        </w:rPr>
        <w:t>Սույն</w:t>
      </w:r>
      <w:r w:rsidRPr="00CE518F">
        <w:rPr>
          <w:rFonts w:ascii="GHEA Grapalat" w:hAnsi="GHEA Grapalat"/>
          <w:sz w:val="24"/>
          <w:szCs w:val="24"/>
          <w:lang w:val="hy-AM"/>
        </w:rPr>
        <w:t xml:space="preserve"> օրենքն ուժի մեջ է մտնում պաշտոնական հրապարակման օրվան հաջորդող տասներորդ օրը:</w:t>
      </w:r>
    </w:p>
    <w:p w:rsidR="00F8498D" w:rsidRPr="003C74B9" w:rsidRDefault="00F8498D" w:rsidP="00F8498D">
      <w:pPr>
        <w:pStyle w:val="ListParagraph"/>
        <w:numPr>
          <w:ilvl w:val="0"/>
          <w:numId w:val="8"/>
        </w:numPr>
        <w:spacing w:line="360" w:lineRule="auto"/>
        <w:ind w:left="0" w:firstLine="720"/>
        <w:jc w:val="both"/>
        <w:rPr>
          <w:rFonts w:ascii="GHEA Grapalat" w:hAnsi="GHEA Grapalat"/>
          <w:sz w:val="24"/>
          <w:szCs w:val="24"/>
          <w:lang w:val="hy-AM"/>
        </w:rPr>
      </w:pPr>
      <w:r w:rsidRPr="00CE518F">
        <w:rPr>
          <w:rFonts w:ascii="GHEA Grapalat" w:hAnsi="GHEA Grapalat" w:cs="Sylfaen"/>
          <w:sz w:val="24"/>
          <w:szCs w:val="24"/>
          <w:lang w:val="hy-AM"/>
        </w:rPr>
        <w:t>Մինչև հակակառուպցիոն դատարանը գործելը հակակոռուպցիոն քաղաքացիական գործերով առաջին ատյանի ընդհանուր իրավասության դատարանի</w:t>
      </w:r>
      <w:r w:rsidRPr="00CE518F">
        <w:rPr>
          <w:rFonts w:ascii="Arial Unicode" w:hAnsi="Arial Unicode"/>
          <w:color w:val="000000"/>
          <w:sz w:val="19"/>
          <w:szCs w:val="19"/>
          <w:shd w:val="clear" w:color="auto" w:fill="FFFFFF"/>
          <w:lang w:val="hy-AM"/>
        </w:rPr>
        <w:t xml:space="preserve"> </w:t>
      </w:r>
      <w:r w:rsidRPr="00CE518F">
        <w:rPr>
          <w:rFonts w:ascii="GHEA Grapalat" w:hAnsi="GHEA Grapalat" w:cs="Sylfaen"/>
          <w:sz w:val="24"/>
          <w:szCs w:val="24"/>
          <w:lang w:val="hy-AM"/>
        </w:rPr>
        <w:t xml:space="preserve"> կայացրած </w:t>
      </w:r>
      <w:r w:rsidRPr="006055B9">
        <w:rPr>
          <w:rFonts w:ascii="GHEA Grapalat" w:eastAsia="Times New Roman" w:hAnsi="GHEA Grapalat" w:cs="Times New Roman"/>
          <w:color w:val="000000"/>
          <w:sz w:val="24"/>
          <w:szCs w:val="24"/>
          <w:lang w:val="hy-AM"/>
        </w:rPr>
        <w:t>ակտերի</w:t>
      </w:r>
      <w:r>
        <w:rPr>
          <w:rFonts w:ascii="GHEA Grapalat" w:eastAsia="Times New Roman" w:hAnsi="GHEA Grapalat" w:cs="Times New Roman"/>
          <w:color w:val="000000"/>
          <w:sz w:val="24"/>
          <w:szCs w:val="24"/>
          <w:lang w:val="hy-AM"/>
        </w:rPr>
        <w:t xml:space="preserve"> դեմ բողոքները ն</w:t>
      </w:r>
      <w:r w:rsidRPr="000B4A5F">
        <w:rPr>
          <w:rFonts w:ascii="GHEA Grapalat" w:eastAsia="Times New Roman" w:hAnsi="GHEA Grapalat" w:cs="Times New Roman"/>
          <w:color w:val="000000"/>
          <w:sz w:val="24"/>
          <w:szCs w:val="24"/>
          <w:lang w:val="hy-AM"/>
        </w:rPr>
        <w:t>ե</w:t>
      </w:r>
      <w:r w:rsidRPr="003C74B9">
        <w:rPr>
          <w:rFonts w:ascii="GHEA Grapalat" w:eastAsia="Times New Roman" w:hAnsi="GHEA Grapalat" w:cs="Times New Roman"/>
          <w:color w:val="000000"/>
          <w:sz w:val="24"/>
          <w:szCs w:val="24"/>
          <w:lang w:val="hy-AM"/>
        </w:rPr>
        <w:t>րկայացվում են վերաքննիչ հակակոռուպցիոն դատարան:</w:t>
      </w:r>
    </w:p>
    <w:p w:rsidR="00733C57" w:rsidRPr="00F8498D" w:rsidRDefault="00733C57">
      <w:pPr>
        <w:rPr>
          <w:rFonts w:ascii="GHEA Grapalat" w:hAnsi="GHEA Grapalat"/>
          <w:sz w:val="24"/>
          <w:szCs w:val="24"/>
          <w:lang w:val="hy-AM"/>
        </w:rPr>
      </w:pPr>
      <w:r w:rsidRPr="00F8498D">
        <w:rPr>
          <w:rFonts w:ascii="GHEA Grapalat" w:hAnsi="GHEA Grapalat"/>
          <w:sz w:val="24"/>
          <w:szCs w:val="24"/>
          <w:lang w:val="hy-AM"/>
        </w:rPr>
        <w:br w:type="page"/>
      </w:r>
    </w:p>
    <w:p w:rsidR="00733C57" w:rsidRPr="006055B9" w:rsidRDefault="00733C57" w:rsidP="00733C57">
      <w:pPr>
        <w:pStyle w:val="Header"/>
        <w:spacing w:line="360" w:lineRule="auto"/>
        <w:ind w:left="1080" w:firstLine="720"/>
        <w:jc w:val="right"/>
        <w:rPr>
          <w:rFonts w:ascii="GHEA Grapalat" w:hAnsi="GHEA Grapalat"/>
          <w:b/>
          <w:sz w:val="24"/>
          <w:lang w:val="hy-AM"/>
        </w:rPr>
      </w:pPr>
      <w:r w:rsidRPr="006055B9">
        <w:rPr>
          <w:rFonts w:ascii="GHEA Grapalat" w:hAnsi="GHEA Grapalat"/>
          <w:b/>
          <w:sz w:val="24"/>
          <w:lang w:val="hy-AM"/>
        </w:rPr>
        <w:lastRenderedPageBreak/>
        <w:t>ՆԱԽԱԳԻԾ</w:t>
      </w:r>
    </w:p>
    <w:p w:rsidR="00733C57" w:rsidRPr="006055B9" w:rsidRDefault="00733C57" w:rsidP="00733C57">
      <w:pPr>
        <w:spacing w:after="0" w:line="360" w:lineRule="auto"/>
        <w:ind w:firstLine="720"/>
        <w:jc w:val="center"/>
        <w:rPr>
          <w:rFonts w:ascii="GHEA Grapalat" w:hAnsi="GHEA Grapalat" w:cs="Sylfaen"/>
          <w:b/>
          <w:sz w:val="24"/>
          <w:lang w:val="hy-AM"/>
        </w:rPr>
      </w:pPr>
    </w:p>
    <w:p w:rsidR="00733C57" w:rsidRPr="006055B9" w:rsidRDefault="00733C57" w:rsidP="00733C57">
      <w:pPr>
        <w:spacing w:after="0" w:line="360" w:lineRule="auto"/>
        <w:ind w:firstLine="720"/>
        <w:jc w:val="center"/>
        <w:rPr>
          <w:rFonts w:ascii="GHEA Grapalat" w:hAnsi="GHEA Grapalat" w:cs="Sylfaen"/>
          <w:b/>
          <w:sz w:val="24"/>
          <w:lang w:val="hy-AM"/>
        </w:rPr>
      </w:pPr>
      <w:r w:rsidRPr="006055B9">
        <w:rPr>
          <w:rFonts w:ascii="GHEA Grapalat" w:hAnsi="GHEA Grapalat" w:cs="Sylfaen"/>
          <w:b/>
          <w:sz w:val="24"/>
          <w:lang w:val="hy-AM"/>
        </w:rPr>
        <w:t>ՀԱՅԱՍՏԱՆԻ</w:t>
      </w:r>
      <w:r w:rsidRPr="006055B9">
        <w:rPr>
          <w:rFonts w:ascii="GHEA Grapalat" w:hAnsi="GHEA Grapalat"/>
          <w:b/>
          <w:sz w:val="24"/>
          <w:lang w:val="hy-AM"/>
        </w:rPr>
        <w:t xml:space="preserve"> </w:t>
      </w:r>
      <w:r w:rsidRPr="006055B9">
        <w:rPr>
          <w:rFonts w:ascii="GHEA Grapalat" w:hAnsi="GHEA Grapalat" w:cs="Sylfaen"/>
          <w:b/>
          <w:sz w:val="24"/>
          <w:lang w:val="hy-AM"/>
        </w:rPr>
        <w:t>ՀԱՆՐԱՊԵՏՈՒԹՅԱՆ</w:t>
      </w:r>
      <w:r w:rsidRPr="006055B9">
        <w:rPr>
          <w:rFonts w:ascii="GHEA Grapalat" w:hAnsi="GHEA Grapalat"/>
          <w:b/>
          <w:sz w:val="24"/>
          <w:lang w:val="hy-AM"/>
        </w:rPr>
        <w:t xml:space="preserve"> </w:t>
      </w:r>
      <w:r w:rsidRPr="006055B9">
        <w:rPr>
          <w:rFonts w:ascii="GHEA Grapalat" w:hAnsi="GHEA Grapalat" w:cs="Sylfaen"/>
          <w:b/>
          <w:sz w:val="24"/>
          <w:lang w:val="hy-AM"/>
        </w:rPr>
        <w:t>ՕՐԵՆՔԸ</w:t>
      </w:r>
    </w:p>
    <w:p w:rsidR="00733C57" w:rsidRPr="006055B9" w:rsidRDefault="00733C57" w:rsidP="00733C57">
      <w:pPr>
        <w:spacing w:after="0" w:line="360" w:lineRule="auto"/>
        <w:ind w:firstLine="720"/>
        <w:jc w:val="center"/>
        <w:rPr>
          <w:rFonts w:ascii="GHEA Grapalat" w:hAnsi="GHEA Grapalat" w:cs="Sylfaen"/>
          <w:b/>
          <w:sz w:val="24"/>
          <w:lang w:val="hy-AM"/>
        </w:rPr>
      </w:pPr>
      <w:r w:rsidRPr="006055B9">
        <w:rPr>
          <w:rFonts w:ascii="GHEA Grapalat" w:eastAsia="Times New Roman" w:hAnsi="GHEA Grapalat" w:cs="Times New Roman"/>
          <w:b/>
          <w:bCs/>
          <w:color w:val="000000"/>
          <w:sz w:val="24"/>
          <w:szCs w:val="24"/>
          <w:lang w:val="hy-AM"/>
        </w:rPr>
        <w:t>ՀԱՅԱՍՏԱՆԻ ՀԱՆՐԱՊԵՏՈՒԹՅԱՆ</w:t>
      </w:r>
      <w:r w:rsidRPr="006055B9">
        <w:rPr>
          <w:rFonts w:ascii="GHEA Grapalat" w:hAnsi="GHEA Grapalat" w:cs="Sylfaen"/>
          <w:b/>
          <w:sz w:val="24"/>
          <w:lang w:val="hy-AM"/>
        </w:rPr>
        <w:t xml:space="preserve"> </w:t>
      </w:r>
      <w:r w:rsidRPr="006055B9">
        <w:rPr>
          <w:rFonts w:ascii="GHEA Grapalat" w:eastAsia="Times New Roman" w:hAnsi="GHEA Grapalat" w:cs="Times New Roman"/>
          <w:b/>
          <w:bCs/>
          <w:color w:val="000000"/>
          <w:sz w:val="24"/>
          <w:szCs w:val="24"/>
          <w:lang w:val="hy-AM"/>
        </w:rPr>
        <w:t>ՔՐԵԱԿԱՆ ԴԱՏԱՎԱՐՈՒԹՅԱՆ ՕՐԵՆՍԳՐՔՈՒՄ</w:t>
      </w:r>
      <w:r w:rsidRPr="006055B9">
        <w:rPr>
          <w:rFonts w:ascii="GHEA Grapalat" w:hAnsi="GHEA Grapalat" w:cs="Sylfaen"/>
          <w:b/>
          <w:sz w:val="24"/>
          <w:lang w:val="hy-AM"/>
        </w:rPr>
        <w:t xml:space="preserve"> ՓՈՓՈԽՈՒԹՅՈՒՆՆԵՐ </w:t>
      </w:r>
      <w:r w:rsidR="00D20DFC" w:rsidRPr="006055B9">
        <w:rPr>
          <w:rFonts w:ascii="GHEA Grapalat" w:hAnsi="GHEA Grapalat" w:cs="Sylfaen"/>
          <w:b/>
          <w:sz w:val="24"/>
          <w:lang w:val="hy-AM"/>
        </w:rPr>
        <w:t xml:space="preserve">ԵՎ ԼՐԱՑՈՒՄՆԵՐ </w:t>
      </w:r>
      <w:r w:rsidRPr="006055B9">
        <w:rPr>
          <w:rFonts w:ascii="GHEA Grapalat" w:hAnsi="GHEA Grapalat" w:cs="Sylfaen"/>
          <w:b/>
          <w:sz w:val="24"/>
          <w:lang w:val="hy-AM"/>
        </w:rPr>
        <w:t>ԿԱՏԱՐԵԼՈՒ</w:t>
      </w:r>
      <w:r w:rsidRPr="006055B9">
        <w:rPr>
          <w:rFonts w:ascii="GHEA Grapalat" w:hAnsi="GHEA Grapalat"/>
          <w:b/>
          <w:sz w:val="24"/>
          <w:lang w:val="hy-AM"/>
        </w:rPr>
        <w:t xml:space="preserve"> </w:t>
      </w:r>
      <w:r w:rsidRPr="006055B9">
        <w:rPr>
          <w:rFonts w:ascii="GHEA Grapalat" w:hAnsi="GHEA Grapalat" w:cs="Sylfaen"/>
          <w:b/>
          <w:sz w:val="24"/>
          <w:lang w:val="hy-AM"/>
        </w:rPr>
        <w:t>ՄԱՍԻՆ</w:t>
      </w:r>
    </w:p>
    <w:p w:rsidR="00733C57" w:rsidRPr="006055B9" w:rsidRDefault="00733C57" w:rsidP="00733C57">
      <w:pPr>
        <w:spacing w:after="0" w:line="360" w:lineRule="auto"/>
        <w:ind w:firstLine="720"/>
        <w:jc w:val="both"/>
        <w:rPr>
          <w:rFonts w:ascii="GHEA Grapalat" w:hAnsi="GHEA Grapalat"/>
          <w:sz w:val="24"/>
          <w:szCs w:val="24"/>
          <w:lang w:val="hy-AM"/>
        </w:rPr>
      </w:pPr>
    </w:p>
    <w:p w:rsidR="00733C57" w:rsidRPr="00F8498D" w:rsidRDefault="00733C57" w:rsidP="006055B9">
      <w:pPr>
        <w:spacing w:after="0" w:line="360" w:lineRule="auto"/>
        <w:ind w:firstLine="720"/>
        <w:jc w:val="both"/>
        <w:rPr>
          <w:rFonts w:ascii="GHEA Grapalat" w:eastAsia="Times New Roman" w:hAnsi="GHEA Grapalat" w:cs="Times New Roman"/>
          <w:color w:val="000000"/>
          <w:sz w:val="24"/>
          <w:szCs w:val="24"/>
          <w:lang w:val="hy-AM"/>
        </w:rPr>
      </w:pPr>
      <w:r w:rsidRPr="006055B9">
        <w:rPr>
          <w:rFonts w:ascii="GHEA Grapalat" w:hAnsi="GHEA Grapalat"/>
          <w:b/>
          <w:sz w:val="24"/>
          <w:szCs w:val="24"/>
          <w:lang w:val="hy-AM"/>
        </w:rPr>
        <w:t xml:space="preserve">Հոդված 1. </w:t>
      </w:r>
      <w:r w:rsidRPr="006055B9">
        <w:rPr>
          <w:rFonts w:ascii="GHEA Grapalat" w:hAnsi="GHEA Grapalat"/>
          <w:color w:val="000000"/>
          <w:sz w:val="24"/>
          <w:szCs w:val="24"/>
          <w:shd w:val="clear" w:color="auto" w:fill="FFFFFF"/>
          <w:lang w:val="hy-AM"/>
        </w:rPr>
        <w:t xml:space="preserve">2021 թվականի հունիսի 30-ի Հայաստանի Հանրապետության քրեական դատավարության օրենսգրքի </w:t>
      </w:r>
      <w:r w:rsidRPr="006055B9">
        <w:rPr>
          <w:rFonts w:ascii="GHEA Grapalat" w:eastAsia="Times New Roman" w:hAnsi="GHEA Grapalat" w:cs="Times New Roman"/>
          <w:color w:val="000000"/>
          <w:sz w:val="24"/>
          <w:szCs w:val="24"/>
          <w:lang w:val="hy-AM"/>
        </w:rPr>
        <w:t>(այսուհետ՝ Օրենսգիրք) 30-րդ հոդվածի 1-ին մասում վերաքննիչ քրեական դատարանը» բառեր</w:t>
      </w:r>
      <w:r w:rsidR="00927759" w:rsidRPr="00F8498D">
        <w:rPr>
          <w:rFonts w:ascii="GHEA Grapalat" w:eastAsia="Times New Roman" w:hAnsi="GHEA Grapalat" w:cs="Times New Roman"/>
          <w:color w:val="000000"/>
          <w:sz w:val="24"/>
          <w:szCs w:val="24"/>
          <w:lang w:val="hy-AM"/>
        </w:rPr>
        <w:t>ից</w:t>
      </w:r>
      <w:r w:rsidRPr="006055B9">
        <w:rPr>
          <w:rFonts w:ascii="GHEA Grapalat" w:eastAsia="Times New Roman" w:hAnsi="GHEA Grapalat" w:cs="Times New Roman"/>
          <w:color w:val="000000"/>
          <w:sz w:val="24"/>
          <w:szCs w:val="24"/>
          <w:lang w:val="hy-AM"/>
        </w:rPr>
        <w:t xml:space="preserve"> </w:t>
      </w:r>
      <w:r w:rsidR="00927759" w:rsidRPr="00F8498D">
        <w:rPr>
          <w:rFonts w:ascii="GHEA Grapalat" w:eastAsia="Times New Roman" w:hAnsi="GHEA Grapalat" w:cs="Times New Roman"/>
          <w:color w:val="000000"/>
          <w:sz w:val="24"/>
          <w:szCs w:val="24"/>
          <w:lang w:val="hy-AM"/>
        </w:rPr>
        <w:t>հետո լրացնել</w:t>
      </w:r>
      <w:r w:rsidR="00927759" w:rsidRPr="006055B9">
        <w:rPr>
          <w:rFonts w:ascii="GHEA Grapalat" w:eastAsia="Times New Roman" w:hAnsi="GHEA Grapalat" w:cs="Times New Roman"/>
          <w:color w:val="000000"/>
          <w:sz w:val="24"/>
          <w:szCs w:val="24"/>
          <w:lang w:val="hy-AM"/>
        </w:rPr>
        <w:t xml:space="preserve"> </w:t>
      </w:r>
      <w:r w:rsidRPr="006055B9">
        <w:rPr>
          <w:rFonts w:ascii="GHEA Grapalat" w:eastAsia="Times New Roman" w:hAnsi="GHEA Grapalat" w:cs="Times New Roman"/>
          <w:color w:val="000000"/>
          <w:sz w:val="24"/>
          <w:szCs w:val="24"/>
          <w:lang w:val="hy-AM"/>
        </w:rPr>
        <w:t>«</w:t>
      </w:r>
      <w:r w:rsidR="00927759" w:rsidRPr="00F8498D">
        <w:rPr>
          <w:rFonts w:ascii="GHEA Grapalat" w:eastAsia="Times New Roman" w:hAnsi="GHEA Grapalat" w:cs="Times New Roman"/>
          <w:color w:val="000000"/>
          <w:sz w:val="24"/>
          <w:szCs w:val="24"/>
          <w:lang w:val="hy-AM"/>
        </w:rPr>
        <w:t xml:space="preserve">, </w:t>
      </w:r>
      <w:r w:rsidRPr="006055B9">
        <w:rPr>
          <w:rFonts w:ascii="GHEA Grapalat" w:eastAsia="Times New Roman" w:hAnsi="GHEA Grapalat" w:cs="Times New Roman"/>
          <w:color w:val="000000"/>
          <w:sz w:val="24"/>
          <w:szCs w:val="24"/>
          <w:lang w:val="hy-AM"/>
        </w:rPr>
        <w:t xml:space="preserve">վերաքննիչ  հակակոռուպցիոն </w:t>
      </w:r>
      <w:r w:rsidR="00927759" w:rsidRPr="00F8498D">
        <w:rPr>
          <w:rFonts w:ascii="GHEA Grapalat" w:eastAsia="Times New Roman" w:hAnsi="GHEA Grapalat" w:cs="Times New Roman"/>
          <w:color w:val="000000"/>
          <w:sz w:val="24"/>
          <w:szCs w:val="24"/>
          <w:lang w:val="hy-AM"/>
        </w:rPr>
        <w:t>դատարանը</w:t>
      </w:r>
      <w:r w:rsidRPr="006055B9">
        <w:rPr>
          <w:rFonts w:ascii="GHEA Grapalat" w:eastAsia="Times New Roman" w:hAnsi="GHEA Grapalat" w:cs="Times New Roman"/>
          <w:color w:val="000000"/>
          <w:sz w:val="24"/>
          <w:szCs w:val="24"/>
          <w:lang w:val="hy-AM"/>
        </w:rPr>
        <w:t>» բառերով:</w:t>
      </w:r>
    </w:p>
    <w:p w:rsidR="006055B9" w:rsidRPr="00F8498D" w:rsidRDefault="006055B9" w:rsidP="006055B9">
      <w:pPr>
        <w:spacing w:after="0" w:line="360" w:lineRule="auto"/>
        <w:ind w:firstLine="720"/>
        <w:jc w:val="both"/>
        <w:rPr>
          <w:rFonts w:ascii="GHEA Grapalat" w:eastAsia="Times New Roman" w:hAnsi="GHEA Grapalat" w:cs="Times New Roman"/>
          <w:color w:val="000000"/>
          <w:sz w:val="24"/>
          <w:szCs w:val="24"/>
          <w:lang w:val="hy-AM"/>
        </w:rPr>
      </w:pPr>
    </w:p>
    <w:p w:rsidR="00880735" w:rsidRPr="006055B9" w:rsidRDefault="00880735" w:rsidP="00880735">
      <w:pPr>
        <w:spacing w:after="0" w:line="360" w:lineRule="auto"/>
        <w:ind w:firstLine="720"/>
        <w:jc w:val="both"/>
        <w:rPr>
          <w:rFonts w:ascii="GHEA Grapalat" w:hAnsi="GHEA Grapalat"/>
          <w:sz w:val="24"/>
          <w:szCs w:val="24"/>
        </w:rPr>
      </w:pPr>
      <w:proofErr w:type="spellStart"/>
      <w:proofErr w:type="gramStart"/>
      <w:r w:rsidRPr="006055B9">
        <w:rPr>
          <w:rFonts w:ascii="GHEA Grapalat" w:hAnsi="GHEA Grapalat"/>
          <w:b/>
          <w:sz w:val="24"/>
          <w:szCs w:val="24"/>
        </w:rPr>
        <w:t>Հոդված</w:t>
      </w:r>
      <w:proofErr w:type="spellEnd"/>
      <w:r w:rsidRPr="006055B9">
        <w:rPr>
          <w:rFonts w:ascii="GHEA Grapalat" w:hAnsi="GHEA Grapalat"/>
          <w:b/>
          <w:sz w:val="24"/>
          <w:szCs w:val="24"/>
        </w:rPr>
        <w:t xml:space="preserve"> 2.</w:t>
      </w:r>
      <w:proofErr w:type="gramEnd"/>
      <w:r w:rsidRPr="006055B9">
        <w:rPr>
          <w:rFonts w:ascii="GHEA Grapalat" w:hAnsi="GHEA Grapalat"/>
          <w:sz w:val="24"/>
          <w:szCs w:val="24"/>
        </w:rPr>
        <w:t xml:space="preserve"> </w:t>
      </w:r>
      <w:proofErr w:type="spellStart"/>
      <w:r w:rsidRPr="006055B9">
        <w:rPr>
          <w:rFonts w:ascii="GHEA Grapalat" w:hAnsi="GHEA Grapalat"/>
          <w:sz w:val="24"/>
          <w:szCs w:val="24"/>
        </w:rPr>
        <w:t>Օրենսգրքի</w:t>
      </w:r>
      <w:proofErr w:type="spellEnd"/>
      <w:r w:rsidRPr="006055B9">
        <w:rPr>
          <w:rFonts w:ascii="GHEA Grapalat" w:hAnsi="GHEA Grapalat"/>
          <w:sz w:val="24"/>
          <w:szCs w:val="24"/>
        </w:rPr>
        <w:t xml:space="preserve"> 260-րդ </w:t>
      </w:r>
      <w:proofErr w:type="spellStart"/>
      <w:r w:rsidRPr="006055B9">
        <w:rPr>
          <w:rFonts w:ascii="GHEA Grapalat" w:hAnsi="GHEA Grapalat"/>
          <w:sz w:val="24"/>
          <w:szCs w:val="24"/>
        </w:rPr>
        <w:t>հոդվածում</w:t>
      </w:r>
      <w:proofErr w:type="spellEnd"/>
      <w:r w:rsidRPr="006055B9">
        <w:rPr>
          <w:rFonts w:ascii="GHEA Grapalat" w:hAnsi="GHEA Grapalat"/>
          <w:sz w:val="24"/>
          <w:szCs w:val="24"/>
        </w:rPr>
        <w:t>՝</w:t>
      </w:r>
    </w:p>
    <w:p w:rsidR="00927759" w:rsidRDefault="00880735" w:rsidP="00880735">
      <w:pPr>
        <w:pStyle w:val="ListParagraph"/>
        <w:numPr>
          <w:ilvl w:val="0"/>
          <w:numId w:val="6"/>
        </w:numPr>
        <w:spacing w:after="0" w:line="360" w:lineRule="auto"/>
        <w:ind w:left="0" w:firstLine="720"/>
        <w:jc w:val="both"/>
        <w:rPr>
          <w:rFonts w:ascii="GHEA Grapalat" w:hAnsi="GHEA Grapalat"/>
          <w:sz w:val="24"/>
          <w:szCs w:val="24"/>
        </w:rPr>
      </w:pPr>
      <w:r w:rsidRPr="006055B9">
        <w:rPr>
          <w:rFonts w:ascii="GHEA Grapalat" w:hAnsi="GHEA Grapalat"/>
          <w:sz w:val="24"/>
          <w:szCs w:val="24"/>
        </w:rPr>
        <w:t xml:space="preserve"> 2-րդ </w:t>
      </w:r>
      <w:proofErr w:type="spellStart"/>
      <w:r w:rsidRPr="006055B9">
        <w:rPr>
          <w:rFonts w:ascii="GHEA Grapalat" w:hAnsi="GHEA Grapalat"/>
          <w:sz w:val="24"/>
          <w:szCs w:val="24"/>
        </w:rPr>
        <w:t>մասը</w:t>
      </w:r>
      <w:proofErr w:type="spellEnd"/>
      <w:r w:rsidR="00927759">
        <w:rPr>
          <w:rFonts w:ascii="GHEA Grapalat" w:hAnsi="GHEA Grapalat"/>
          <w:sz w:val="24"/>
          <w:szCs w:val="24"/>
        </w:rPr>
        <w:t xml:space="preserve"> </w:t>
      </w:r>
      <w:proofErr w:type="spellStart"/>
      <w:r w:rsidR="00927759">
        <w:rPr>
          <w:rFonts w:ascii="GHEA Grapalat" w:hAnsi="GHEA Grapalat"/>
          <w:sz w:val="24"/>
          <w:szCs w:val="24"/>
        </w:rPr>
        <w:t>շարադրել</w:t>
      </w:r>
      <w:proofErr w:type="spellEnd"/>
      <w:r w:rsidR="00927759">
        <w:rPr>
          <w:rFonts w:ascii="GHEA Grapalat" w:hAnsi="GHEA Grapalat"/>
          <w:sz w:val="24"/>
          <w:szCs w:val="24"/>
        </w:rPr>
        <w:t xml:space="preserve"> </w:t>
      </w:r>
      <w:proofErr w:type="spellStart"/>
      <w:r w:rsidR="00927759">
        <w:rPr>
          <w:rFonts w:ascii="GHEA Grapalat" w:hAnsi="GHEA Grapalat"/>
          <w:sz w:val="24"/>
          <w:szCs w:val="24"/>
        </w:rPr>
        <w:t>հետյալ</w:t>
      </w:r>
      <w:proofErr w:type="spellEnd"/>
      <w:r w:rsidR="00927759">
        <w:rPr>
          <w:rFonts w:ascii="GHEA Grapalat" w:hAnsi="GHEA Grapalat"/>
          <w:sz w:val="24"/>
          <w:szCs w:val="24"/>
        </w:rPr>
        <w:t xml:space="preserve"> </w:t>
      </w:r>
      <w:proofErr w:type="spellStart"/>
      <w:r w:rsidR="00927759">
        <w:rPr>
          <w:rFonts w:ascii="GHEA Grapalat" w:hAnsi="GHEA Grapalat"/>
          <w:sz w:val="24"/>
          <w:szCs w:val="24"/>
        </w:rPr>
        <w:t>խմբագրությամբ</w:t>
      </w:r>
      <w:proofErr w:type="spellEnd"/>
      <w:r w:rsidR="00927759">
        <w:rPr>
          <w:rFonts w:ascii="GHEA Grapalat" w:hAnsi="GHEA Grapalat"/>
          <w:sz w:val="24"/>
          <w:szCs w:val="24"/>
        </w:rPr>
        <w:t>.</w:t>
      </w:r>
    </w:p>
    <w:p w:rsidR="00000000" w:rsidRDefault="00B00F7E">
      <w:pPr>
        <w:spacing w:after="0" w:line="360" w:lineRule="auto"/>
        <w:jc w:val="both"/>
        <w:rPr>
          <w:rFonts w:ascii="GHEA Grapalat" w:eastAsia="Times New Roman" w:hAnsi="GHEA Grapalat" w:cs="Times New Roman"/>
          <w:color w:val="000000"/>
          <w:sz w:val="24"/>
          <w:szCs w:val="24"/>
        </w:rPr>
      </w:pPr>
      <w:r w:rsidRPr="00B00F7E">
        <w:rPr>
          <w:rFonts w:ascii="GHEA Grapalat" w:hAnsi="GHEA Grapalat"/>
          <w:sz w:val="24"/>
          <w:szCs w:val="24"/>
        </w:rPr>
        <w:t xml:space="preserve">«2. </w:t>
      </w:r>
      <w:proofErr w:type="spellStart"/>
      <w:r w:rsidRPr="00B00F7E">
        <w:rPr>
          <w:rFonts w:ascii="GHEA Grapalat" w:hAnsi="GHEA Grapalat"/>
          <w:sz w:val="24"/>
          <w:szCs w:val="24"/>
        </w:rPr>
        <w:t>Վերաքննիչ</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քրեական</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դատարանին</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ընդդատյա</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են</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բոլոր</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այն</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վարույթները</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որոնցով</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առաջին</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ատյանի</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դատարանների</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դատական</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ակտերի</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դեմ</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վերանայման</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բողոք</w:t>
      </w:r>
      <w:proofErr w:type="spellEnd"/>
      <w:r w:rsidRPr="00B00F7E">
        <w:rPr>
          <w:rFonts w:ascii="GHEA Grapalat" w:hAnsi="GHEA Grapalat"/>
          <w:sz w:val="24"/>
          <w:szCs w:val="24"/>
        </w:rPr>
        <w:t xml:space="preserve"> է </w:t>
      </w:r>
      <w:proofErr w:type="spellStart"/>
      <w:r w:rsidRPr="00B00F7E">
        <w:rPr>
          <w:rFonts w:ascii="GHEA Grapalat" w:hAnsi="GHEA Grapalat"/>
          <w:sz w:val="24"/>
          <w:szCs w:val="24"/>
        </w:rPr>
        <w:t>բերվել</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բացառությամբ</w:t>
      </w:r>
      <w:proofErr w:type="spellEnd"/>
      <w:r w:rsidRPr="00B00F7E">
        <w:rPr>
          <w:rFonts w:ascii="GHEA Grapalat" w:hAnsi="GHEA Grapalat"/>
          <w:sz w:val="24"/>
          <w:szCs w:val="24"/>
        </w:rPr>
        <w:t xml:space="preserve"> </w:t>
      </w:r>
      <w:proofErr w:type="spellStart"/>
      <w:r w:rsidRPr="00B00F7E">
        <w:rPr>
          <w:rFonts w:ascii="GHEA Grapalat" w:eastAsia="Times New Roman" w:hAnsi="GHEA Grapalat" w:cs="Times New Roman"/>
          <w:color w:val="000000"/>
          <w:sz w:val="24"/>
          <w:szCs w:val="24"/>
        </w:rPr>
        <w:t>հակակոռուպցիոն</w:t>
      </w:r>
      <w:proofErr w:type="spellEnd"/>
      <w:r w:rsidRPr="00B00F7E">
        <w:rPr>
          <w:rFonts w:ascii="GHEA Grapalat" w:eastAsia="Times New Roman" w:hAnsi="GHEA Grapalat" w:cs="Times New Roman"/>
          <w:color w:val="000000"/>
          <w:sz w:val="24"/>
          <w:szCs w:val="24"/>
        </w:rPr>
        <w:t xml:space="preserve"> </w:t>
      </w:r>
      <w:proofErr w:type="spellStart"/>
      <w:proofErr w:type="gramStart"/>
      <w:r w:rsidRPr="00B00F7E">
        <w:rPr>
          <w:rFonts w:ascii="GHEA Grapalat" w:eastAsia="Times New Roman" w:hAnsi="GHEA Grapalat" w:cs="Times New Roman"/>
          <w:color w:val="000000"/>
          <w:sz w:val="24"/>
          <w:szCs w:val="24"/>
        </w:rPr>
        <w:t>դատարանի</w:t>
      </w:r>
      <w:proofErr w:type="spellEnd"/>
      <w:r w:rsidRPr="00B00F7E">
        <w:rPr>
          <w:rFonts w:ascii="GHEA Grapalat" w:eastAsia="Times New Roman" w:hAnsi="GHEA Grapalat" w:cs="Times New Roman"/>
          <w:color w:val="000000"/>
          <w:sz w:val="24"/>
          <w:szCs w:val="24"/>
        </w:rPr>
        <w:t xml:space="preserve"> </w:t>
      </w:r>
      <w:r w:rsidRPr="00B00F7E">
        <w:rPr>
          <w:rFonts w:ascii="Courier New" w:eastAsia="Times New Roman" w:hAnsi="Courier New" w:cs="Courier New"/>
          <w:color w:val="000000"/>
          <w:sz w:val="24"/>
          <w:szCs w:val="24"/>
        </w:rPr>
        <w:t> </w:t>
      </w:r>
      <w:proofErr w:type="spellStart"/>
      <w:r w:rsidRPr="00B00F7E">
        <w:rPr>
          <w:rFonts w:ascii="GHEA Grapalat" w:eastAsia="Times New Roman" w:hAnsi="GHEA Grapalat" w:cs="GHEA Grapalat"/>
          <w:color w:val="000000"/>
          <w:sz w:val="24"/>
          <w:szCs w:val="24"/>
        </w:rPr>
        <w:t>դատա</w:t>
      </w:r>
      <w:r w:rsidRPr="00B00F7E">
        <w:rPr>
          <w:rFonts w:ascii="GHEA Grapalat" w:eastAsia="Times New Roman" w:hAnsi="GHEA Grapalat" w:cs="Times New Roman"/>
          <w:color w:val="000000"/>
          <w:sz w:val="24"/>
          <w:szCs w:val="24"/>
        </w:rPr>
        <w:t>կան</w:t>
      </w:r>
      <w:proofErr w:type="spellEnd"/>
      <w:proofErr w:type="gram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ակտերի</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դեմ</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բերված</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վերանայման</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բողոքներով</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վարույթների</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որոնք</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ընդդատյա</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են</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hAnsi="GHEA Grapalat"/>
          <w:sz w:val="24"/>
          <w:szCs w:val="24"/>
        </w:rPr>
        <w:t>վերաքննիչ</w:t>
      </w:r>
      <w:proofErr w:type="spellEnd"/>
      <w:r w:rsidRPr="00B00F7E">
        <w:rPr>
          <w:rFonts w:ascii="GHEA Grapalat" w:hAnsi="GHEA Grapalat"/>
          <w:sz w:val="24"/>
          <w:szCs w:val="24"/>
        </w:rPr>
        <w:t xml:space="preserve"> </w:t>
      </w:r>
      <w:proofErr w:type="spellStart"/>
      <w:r w:rsidRPr="00B00F7E">
        <w:rPr>
          <w:rFonts w:ascii="GHEA Grapalat" w:hAnsi="GHEA Grapalat"/>
          <w:sz w:val="24"/>
          <w:szCs w:val="24"/>
        </w:rPr>
        <w:t>hակա</w:t>
      </w:r>
      <w:r w:rsidRPr="00B00F7E">
        <w:rPr>
          <w:rFonts w:ascii="GHEA Grapalat" w:eastAsia="Times New Roman" w:hAnsi="GHEA Grapalat" w:cs="Times New Roman"/>
          <w:color w:val="000000"/>
          <w:sz w:val="24"/>
          <w:szCs w:val="24"/>
        </w:rPr>
        <w:t>կոռուպցիոն</w:t>
      </w:r>
      <w:proofErr w:type="spellEnd"/>
      <w:r w:rsidRPr="00B00F7E">
        <w:rPr>
          <w:rFonts w:ascii="GHEA Grapalat" w:eastAsia="Times New Roman" w:hAnsi="GHEA Grapalat" w:cs="Times New Roman"/>
          <w:color w:val="000000"/>
          <w:sz w:val="24"/>
          <w:szCs w:val="24"/>
        </w:rPr>
        <w:t xml:space="preserve"> </w:t>
      </w:r>
      <w:proofErr w:type="spellStart"/>
      <w:r w:rsidRPr="00B00F7E">
        <w:rPr>
          <w:rFonts w:ascii="GHEA Grapalat" w:eastAsia="Times New Roman" w:hAnsi="GHEA Grapalat" w:cs="Times New Roman"/>
          <w:color w:val="000000"/>
          <w:sz w:val="24"/>
          <w:szCs w:val="24"/>
        </w:rPr>
        <w:t>դատարանին</w:t>
      </w:r>
      <w:proofErr w:type="spellEnd"/>
      <w:r w:rsidR="00927759">
        <w:rPr>
          <w:rFonts w:ascii="GHEA Grapalat" w:eastAsia="Times New Roman" w:hAnsi="GHEA Grapalat" w:cs="Times New Roman"/>
          <w:color w:val="000000"/>
          <w:sz w:val="24"/>
          <w:szCs w:val="24"/>
        </w:rPr>
        <w:t>:</w:t>
      </w:r>
      <w:r w:rsidR="00927759" w:rsidRPr="006055B9">
        <w:rPr>
          <w:rFonts w:ascii="GHEA Grapalat" w:eastAsia="Times New Roman" w:hAnsi="GHEA Grapalat" w:cs="Times New Roman"/>
          <w:color w:val="000000"/>
          <w:sz w:val="24"/>
          <w:szCs w:val="24"/>
        </w:rPr>
        <w:t>»</w:t>
      </w:r>
      <w:r w:rsidR="00927759">
        <w:rPr>
          <w:rFonts w:ascii="GHEA Grapalat" w:eastAsia="Times New Roman" w:hAnsi="GHEA Grapalat" w:cs="Times New Roman"/>
          <w:color w:val="000000"/>
          <w:sz w:val="24"/>
          <w:szCs w:val="24"/>
        </w:rPr>
        <w:t>.</w:t>
      </w:r>
      <w:r w:rsidRPr="00B00F7E">
        <w:rPr>
          <w:rFonts w:ascii="GHEA Grapalat" w:hAnsi="GHEA Grapalat"/>
          <w:sz w:val="24"/>
          <w:szCs w:val="24"/>
        </w:rPr>
        <w:t xml:space="preserve"> </w:t>
      </w:r>
    </w:p>
    <w:p w:rsidR="00880735" w:rsidRPr="006055B9" w:rsidRDefault="00880735" w:rsidP="00880735">
      <w:pPr>
        <w:pStyle w:val="ListParagraph"/>
        <w:numPr>
          <w:ilvl w:val="0"/>
          <w:numId w:val="6"/>
        </w:numPr>
        <w:spacing w:after="0" w:line="360" w:lineRule="auto"/>
        <w:ind w:left="0" w:firstLine="720"/>
        <w:jc w:val="both"/>
        <w:rPr>
          <w:rFonts w:ascii="GHEA Grapalat" w:eastAsia="Times New Roman" w:hAnsi="GHEA Grapalat" w:cs="Times New Roman"/>
          <w:color w:val="000000"/>
          <w:sz w:val="24"/>
          <w:szCs w:val="24"/>
        </w:rPr>
      </w:pPr>
      <w:r w:rsidRPr="006055B9">
        <w:rPr>
          <w:rFonts w:ascii="GHEA Grapalat" w:eastAsia="Times New Roman" w:hAnsi="GHEA Grapalat" w:cs="Times New Roman"/>
          <w:color w:val="000000"/>
          <w:sz w:val="24"/>
          <w:szCs w:val="24"/>
        </w:rPr>
        <w:t xml:space="preserve">4-րդ </w:t>
      </w:r>
      <w:proofErr w:type="spellStart"/>
      <w:r w:rsidRPr="006055B9">
        <w:rPr>
          <w:rFonts w:ascii="GHEA Grapalat" w:eastAsia="Times New Roman" w:hAnsi="GHEA Grapalat" w:cs="Times New Roman"/>
          <w:color w:val="000000"/>
          <w:sz w:val="24"/>
          <w:szCs w:val="24"/>
        </w:rPr>
        <w:t>մասում</w:t>
      </w:r>
      <w:proofErr w:type="spellEnd"/>
      <w:r w:rsidRPr="006055B9">
        <w:rPr>
          <w:rFonts w:ascii="GHEA Grapalat" w:eastAsia="Times New Roman" w:hAnsi="GHEA Grapalat" w:cs="Times New Roman"/>
          <w:color w:val="000000"/>
          <w:sz w:val="24"/>
          <w:szCs w:val="24"/>
        </w:rPr>
        <w:t xml:space="preserve"> «</w:t>
      </w:r>
      <w:proofErr w:type="spellStart"/>
      <w:r w:rsidRPr="006055B9">
        <w:rPr>
          <w:rFonts w:ascii="GHEA Grapalat" w:eastAsia="Times New Roman" w:hAnsi="GHEA Grapalat" w:cs="Times New Roman"/>
          <w:color w:val="000000"/>
          <w:sz w:val="24"/>
          <w:szCs w:val="24"/>
        </w:rPr>
        <w:t>վերաքննիչ</w:t>
      </w:r>
      <w:proofErr w:type="spellEnd"/>
      <w:r w:rsidRPr="006055B9">
        <w:rPr>
          <w:rFonts w:ascii="GHEA Grapalat" w:eastAsia="Times New Roman" w:hAnsi="GHEA Grapalat" w:cs="Times New Roman"/>
          <w:color w:val="000000"/>
          <w:sz w:val="24"/>
          <w:szCs w:val="24"/>
        </w:rPr>
        <w:t xml:space="preserve"> </w:t>
      </w:r>
      <w:proofErr w:type="spellStart"/>
      <w:r w:rsidRPr="006055B9">
        <w:rPr>
          <w:rFonts w:ascii="GHEA Grapalat" w:eastAsia="Times New Roman" w:hAnsi="GHEA Grapalat" w:cs="Times New Roman"/>
          <w:color w:val="000000"/>
          <w:sz w:val="24"/>
          <w:szCs w:val="24"/>
        </w:rPr>
        <w:t>քրեական</w:t>
      </w:r>
      <w:proofErr w:type="spellEnd"/>
      <w:r w:rsidRPr="006055B9">
        <w:rPr>
          <w:rFonts w:ascii="GHEA Grapalat" w:eastAsia="Times New Roman" w:hAnsi="GHEA Grapalat" w:cs="Times New Roman"/>
          <w:color w:val="000000"/>
          <w:sz w:val="24"/>
          <w:szCs w:val="24"/>
        </w:rPr>
        <w:t xml:space="preserve">» </w:t>
      </w:r>
      <w:proofErr w:type="spellStart"/>
      <w:r w:rsidRPr="006055B9">
        <w:rPr>
          <w:rFonts w:ascii="GHEA Grapalat" w:eastAsia="Times New Roman" w:hAnsi="GHEA Grapalat" w:cs="Times New Roman"/>
          <w:color w:val="000000"/>
          <w:sz w:val="24"/>
          <w:szCs w:val="24"/>
        </w:rPr>
        <w:t>բառերը</w:t>
      </w:r>
      <w:proofErr w:type="spellEnd"/>
      <w:r w:rsidRPr="006055B9">
        <w:rPr>
          <w:rFonts w:ascii="GHEA Grapalat" w:eastAsia="Times New Roman" w:hAnsi="GHEA Grapalat" w:cs="Times New Roman"/>
          <w:color w:val="000000"/>
          <w:sz w:val="24"/>
          <w:szCs w:val="24"/>
        </w:rPr>
        <w:t xml:space="preserve"> </w:t>
      </w:r>
      <w:proofErr w:type="spellStart"/>
      <w:r w:rsidRPr="006055B9">
        <w:rPr>
          <w:rFonts w:ascii="GHEA Grapalat" w:eastAsia="Times New Roman" w:hAnsi="GHEA Grapalat" w:cs="Times New Roman"/>
          <w:color w:val="000000"/>
          <w:sz w:val="24"/>
          <w:szCs w:val="24"/>
        </w:rPr>
        <w:t>փոխարինել</w:t>
      </w:r>
      <w:proofErr w:type="spellEnd"/>
      <w:r w:rsidRPr="006055B9">
        <w:rPr>
          <w:rFonts w:ascii="GHEA Grapalat" w:eastAsia="Times New Roman" w:hAnsi="GHEA Grapalat" w:cs="Times New Roman"/>
          <w:color w:val="000000"/>
          <w:sz w:val="24"/>
          <w:szCs w:val="24"/>
        </w:rPr>
        <w:t xml:space="preserve"> «</w:t>
      </w:r>
      <w:proofErr w:type="spellStart"/>
      <w:r w:rsidRPr="006055B9">
        <w:rPr>
          <w:rFonts w:ascii="GHEA Grapalat" w:eastAsia="Times New Roman" w:hAnsi="GHEA Grapalat" w:cs="Times New Roman"/>
          <w:color w:val="000000"/>
          <w:sz w:val="24"/>
          <w:szCs w:val="24"/>
        </w:rPr>
        <w:t>վերաքննիչ</w:t>
      </w:r>
      <w:proofErr w:type="spellEnd"/>
      <w:r w:rsidRPr="006055B9">
        <w:rPr>
          <w:rFonts w:ascii="GHEA Grapalat" w:eastAsia="Times New Roman" w:hAnsi="GHEA Grapalat" w:cs="Times New Roman"/>
          <w:color w:val="000000"/>
          <w:sz w:val="24"/>
          <w:szCs w:val="24"/>
        </w:rPr>
        <w:t xml:space="preserve"> </w:t>
      </w:r>
      <w:proofErr w:type="spellStart"/>
      <w:r w:rsidRPr="006055B9">
        <w:rPr>
          <w:rFonts w:ascii="GHEA Grapalat" w:eastAsia="Times New Roman" w:hAnsi="GHEA Grapalat" w:cs="Times New Roman"/>
          <w:color w:val="000000"/>
          <w:sz w:val="24"/>
          <w:szCs w:val="24"/>
        </w:rPr>
        <w:t>հակակոռ</w:t>
      </w:r>
      <w:proofErr w:type="spellEnd"/>
      <w:r w:rsidR="00432D25" w:rsidRPr="006055B9">
        <w:rPr>
          <w:rFonts w:ascii="GHEA Grapalat" w:eastAsia="Times New Roman" w:hAnsi="GHEA Grapalat" w:cs="Times New Roman"/>
          <w:color w:val="000000"/>
          <w:sz w:val="24"/>
          <w:szCs w:val="24"/>
          <w:lang w:val="ru-RU"/>
        </w:rPr>
        <w:t>ո</w:t>
      </w:r>
      <w:proofErr w:type="spellStart"/>
      <w:r w:rsidRPr="006055B9">
        <w:rPr>
          <w:rFonts w:ascii="GHEA Grapalat" w:eastAsia="Times New Roman" w:hAnsi="GHEA Grapalat" w:cs="Times New Roman"/>
          <w:color w:val="000000"/>
          <w:sz w:val="24"/>
          <w:szCs w:val="24"/>
        </w:rPr>
        <w:t>ւպցիոն</w:t>
      </w:r>
      <w:proofErr w:type="spellEnd"/>
      <w:r w:rsidRPr="006055B9">
        <w:rPr>
          <w:rFonts w:ascii="GHEA Grapalat" w:eastAsia="Times New Roman" w:hAnsi="GHEA Grapalat" w:cs="Times New Roman"/>
          <w:color w:val="000000"/>
          <w:sz w:val="24"/>
          <w:szCs w:val="24"/>
        </w:rPr>
        <w:t xml:space="preserve"> </w:t>
      </w:r>
      <w:proofErr w:type="spellStart"/>
      <w:r w:rsidRPr="006055B9">
        <w:rPr>
          <w:rFonts w:ascii="GHEA Grapalat" w:eastAsia="Times New Roman" w:hAnsi="GHEA Grapalat" w:cs="Times New Roman"/>
          <w:color w:val="000000"/>
          <w:sz w:val="24"/>
          <w:szCs w:val="24"/>
        </w:rPr>
        <w:t>բառերով</w:t>
      </w:r>
      <w:proofErr w:type="spellEnd"/>
      <w:r w:rsidRPr="006055B9">
        <w:rPr>
          <w:rFonts w:ascii="GHEA Grapalat" w:eastAsia="Times New Roman" w:hAnsi="GHEA Grapalat" w:cs="Times New Roman"/>
          <w:color w:val="000000"/>
          <w:sz w:val="24"/>
          <w:szCs w:val="24"/>
        </w:rPr>
        <w:t>»:</w:t>
      </w:r>
    </w:p>
    <w:p w:rsidR="00880735" w:rsidRPr="006055B9" w:rsidRDefault="00880735" w:rsidP="00880735">
      <w:pPr>
        <w:spacing w:after="0" w:line="360" w:lineRule="auto"/>
        <w:ind w:firstLine="720"/>
        <w:jc w:val="both"/>
        <w:rPr>
          <w:rFonts w:ascii="GHEA Grapalat" w:hAnsi="GHEA Grapalat"/>
          <w:sz w:val="24"/>
          <w:szCs w:val="24"/>
        </w:rPr>
      </w:pPr>
    </w:p>
    <w:p w:rsidR="00692046" w:rsidRPr="00CE518F" w:rsidRDefault="00692046" w:rsidP="00692046">
      <w:pPr>
        <w:spacing w:line="360" w:lineRule="auto"/>
        <w:ind w:firstLine="720"/>
        <w:jc w:val="both"/>
        <w:rPr>
          <w:rFonts w:ascii="GHEA Grapalat" w:hAnsi="GHEA Grapalat"/>
          <w:color w:val="000000"/>
          <w:sz w:val="24"/>
          <w:szCs w:val="24"/>
          <w:lang w:val="hy-AM"/>
        </w:rPr>
      </w:pPr>
      <w:proofErr w:type="spellStart"/>
      <w:proofErr w:type="gramStart"/>
      <w:r w:rsidRPr="006055B9">
        <w:rPr>
          <w:rFonts w:ascii="GHEA Grapalat" w:hAnsi="GHEA Grapalat"/>
          <w:b/>
          <w:color w:val="000000"/>
          <w:sz w:val="24"/>
          <w:szCs w:val="24"/>
        </w:rPr>
        <w:t>Հոդված</w:t>
      </w:r>
      <w:proofErr w:type="spellEnd"/>
      <w:r w:rsidRPr="006055B9">
        <w:rPr>
          <w:rFonts w:ascii="GHEA Grapalat" w:hAnsi="GHEA Grapalat"/>
          <w:b/>
          <w:color w:val="000000"/>
          <w:sz w:val="24"/>
          <w:szCs w:val="24"/>
        </w:rPr>
        <w:t xml:space="preserve"> </w:t>
      </w:r>
      <w:r w:rsidRPr="00CE518F">
        <w:rPr>
          <w:rFonts w:ascii="GHEA Grapalat" w:hAnsi="GHEA Grapalat"/>
          <w:b/>
          <w:color w:val="000000"/>
          <w:sz w:val="24"/>
          <w:szCs w:val="24"/>
        </w:rPr>
        <w:t>3</w:t>
      </w:r>
      <w:r w:rsidRPr="006055B9">
        <w:rPr>
          <w:rFonts w:ascii="GHEA Grapalat" w:hAnsi="GHEA Grapalat"/>
          <w:b/>
          <w:color w:val="000000"/>
          <w:sz w:val="24"/>
          <w:szCs w:val="24"/>
        </w:rPr>
        <w:t>.</w:t>
      </w:r>
      <w:proofErr w:type="gramEnd"/>
      <w:r w:rsidRPr="006055B9">
        <w:rPr>
          <w:rFonts w:ascii="GHEA Grapalat" w:hAnsi="GHEA Grapalat"/>
          <w:color w:val="000000"/>
          <w:sz w:val="24"/>
          <w:szCs w:val="24"/>
        </w:rPr>
        <w:t xml:space="preserve"> </w:t>
      </w:r>
      <w:r w:rsidRPr="00CE518F">
        <w:rPr>
          <w:rFonts w:ascii="GHEA Grapalat" w:hAnsi="GHEA Grapalat"/>
          <w:b/>
          <w:color w:val="000000"/>
          <w:sz w:val="24"/>
          <w:szCs w:val="24"/>
          <w:lang w:val="hy-AM"/>
        </w:rPr>
        <w:t>Եզրափակիչ մաս և անցումային դրույթ</w:t>
      </w:r>
    </w:p>
    <w:p w:rsidR="00692046" w:rsidRPr="00CE518F" w:rsidRDefault="00692046" w:rsidP="00692046">
      <w:pPr>
        <w:pStyle w:val="ListParagraph"/>
        <w:numPr>
          <w:ilvl w:val="0"/>
          <w:numId w:val="9"/>
        </w:numPr>
        <w:spacing w:line="360" w:lineRule="auto"/>
        <w:ind w:left="0" w:firstLine="720"/>
        <w:jc w:val="both"/>
        <w:rPr>
          <w:rFonts w:ascii="GHEA Grapalat" w:hAnsi="GHEA Grapalat"/>
          <w:sz w:val="24"/>
          <w:szCs w:val="24"/>
          <w:lang w:val="hy-AM"/>
        </w:rPr>
      </w:pPr>
      <w:r w:rsidRPr="00CE518F">
        <w:rPr>
          <w:rFonts w:ascii="GHEA Grapalat" w:hAnsi="GHEA Grapalat" w:cs="Sylfaen"/>
          <w:sz w:val="24"/>
          <w:szCs w:val="24"/>
          <w:lang w:val="hy-AM"/>
        </w:rPr>
        <w:t>Սույն</w:t>
      </w:r>
      <w:r w:rsidRPr="00CE518F">
        <w:rPr>
          <w:rFonts w:ascii="GHEA Grapalat" w:hAnsi="GHEA Grapalat"/>
          <w:sz w:val="24"/>
          <w:szCs w:val="24"/>
          <w:lang w:val="hy-AM"/>
        </w:rPr>
        <w:t xml:space="preserve"> օրենքն ուժի մեջ է մտնում պաշտոնական հրապարակման օրվան հաջորդող տասներորդ օրը:</w:t>
      </w:r>
    </w:p>
    <w:p w:rsidR="00692046" w:rsidRPr="00CE518F" w:rsidRDefault="00692046" w:rsidP="00692046">
      <w:pPr>
        <w:pStyle w:val="ListParagraph"/>
        <w:numPr>
          <w:ilvl w:val="0"/>
          <w:numId w:val="9"/>
        </w:numPr>
        <w:spacing w:line="360" w:lineRule="auto"/>
        <w:ind w:left="0" w:firstLine="720"/>
        <w:jc w:val="both"/>
        <w:rPr>
          <w:rFonts w:ascii="GHEA Grapalat" w:hAnsi="GHEA Grapalat"/>
          <w:sz w:val="24"/>
          <w:szCs w:val="24"/>
          <w:lang w:val="hy-AM"/>
        </w:rPr>
      </w:pPr>
      <w:r w:rsidRPr="00CE518F">
        <w:rPr>
          <w:rFonts w:ascii="GHEA Grapalat" w:hAnsi="GHEA Grapalat" w:cs="Sylfaen"/>
          <w:sz w:val="24"/>
          <w:szCs w:val="24"/>
          <w:lang w:val="hy-AM"/>
        </w:rPr>
        <w:t xml:space="preserve">Մինչև հակակառուպցիոն դատարանը գործելը </w:t>
      </w:r>
      <w:r w:rsidRPr="006055B9">
        <w:rPr>
          <w:rFonts w:ascii="GHEA Grapalat" w:eastAsia="Times New Roman" w:hAnsi="GHEA Grapalat" w:cs="Times New Roman"/>
          <w:color w:val="000000"/>
          <w:sz w:val="24"/>
          <w:szCs w:val="24"/>
          <w:lang w:val="hy-AM"/>
        </w:rPr>
        <w:t>կոռուպցիոն հանցագործությունների</w:t>
      </w:r>
      <w:r w:rsidRPr="00CE518F">
        <w:rPr>
          <w:rFonts w:ascii="GHEA Grapalat" w:eastAsia="Times New Roman" w:hAnsi="GHEA Grapalat" w:cs="Times New Roman"/>
          <w:color w:val="000000"/>
          <w:sz w:val="24"/>
          <w:szCs w:val="24"/>
          <w:lang w:val="hy-AM"/>
        </w:rPr>
        <w:t xml:space="preserve"> վերաբերյալ գործերով</w:t>
      </w:r>
      <w:r w:rsidRPr="00CE518F">
        <w:rPr>
          <w:rFonts w:ascii="GHEA Grapalat" w:hAnsi="GHEA Grapalat" w:cs="Sylfaen"/>
          <w:sz w:val="24"/>
          <w:szCs w:val="24"/>
          <w:lang w:val="hy-AM"/>
        </w:rPr>
        <w:t xml:space="preserve"> առաջին ատյանի ընդհանուր իրավասության դատարանի</w:t>
      </w:r>
      <w:r w:rsidRPr="00CE518F">
        <w:rPr>
          <w:rFonts w:ascii="Arial Unicode" w:hAnsi="Arial Unicode"/>
          <w:color w:val="000000"/>
          <w:sz w:val="19"/>
          <w:szCs w:val="19"/>
          <w:shd w:val="clear" w:color="auto" w:fill="FFFFFF"/>
          <w:lang w:val="hy-AM"/>
        </w:rPr>
        <w:t xml:space="preserve"> </w:t>
      </w:r>
      <w:r w:rsidRPr="00CE518F">
        <w:rPr>
          <w:rFonts w:ascii="GHEA Grapalat" w:hAnsi="GHEA Grapalat" w:cs="Sylfaen"/>
          <w:sz w:val="24"/>
          <w:szCs w:val="24"/>
          <w:lang w:val="hy-AM"/>
        </w:rPr>
        <w:t xml:space="preserve"> կայացրած </w:t>
      </w:r>
      <w:r w:rsidRPr="00CE518F">
        <w:rPr>
          <w:rFonts w:ascii="GHEA Grapalat" w:eastAsia="Times New Roman" w:hAnsi="GHEA Grapalat" w:cs="Times New Roman"/>
          <w:color w:val="000000"/>
          <w:sz w:val="24"/>
          <w:szCs w:val="24"/>
          <w:lang w:val="hy-AM"/>
        </w:rPr>
        <w:t>ակտերի</w:t>
      </w:r>
      <w:r>
        <w:rPr>
          <w:rFonts w:ascii="GHEA Grapalat" w:eastAsia="Times New Roman" w:hAnsi="GHEA Grapalat" w:cs="Times New Roman"/>
          <w:color w:val="000000"/>
          <w:sz w:val="24"/>
          <w:szCs w:val="24"/>
          <w:lang w:val="hy-AM"/>
        </w:rPr>
        <w:t xml:space="preserve"> դեմ բողոքները ն</w:t>
      </w:r>
      <w:r w:rsidRPr="00CE518F">
        <w:rPr>
          <w:rFonts w:ascii="GHEA Grapalat" w:eastAsia="Times New Roman" w:hAnsi="GHEA Grapalat" w:cs="Times New Roman"/>
          <w:color w:val="000000"/>
          <w:sz w:val="24"/>
          <w:szCs w:val="24"/>
          <w:lang w:val="hy-AM"/>
        </w:rPr>
        <w:t>երկայացվում են վերաքննիչ հակակոռուպցիոն դատարան:</w:t>
      </w:r>
    </w:p>
    <w:p w:rsidR="000B333C" w:rsidRPr="006055B9" w:rsidRDefault="000B333C" w:rsidP="00692046">
      <w:pPr>
        <w:pStyle w:val="Header"/>
        <w:spacing w:line="360" w:lineRule="auto"/>
        <w:jc w:val="right"/>
        <w:rPr>
          <w:rFonts w:ascii="GHEA Grapalat" w:hAnsi="GHEA Grapalat"/>
          <w:b/>
          <w:sz w:val="24"/>
          <w:lang w:val="hy-AM"/>
        </w:rPr>
      </w:pPr>
      <w:r w:rsidRPr="006055B9">
        <w:rPr>
          <w:rFonts w:ascii="GHEA Grapalat" w:hAnsi="GHEA Grapalat"/>
          <w:b/>
          <w:sz w:val="24"/>
          <w:lang w:val="hy-AM"/>
        </w:rPr>
        <w:lastRenderedPageBreak/>
        <w:t>ՆԱԽԱԳԻԾ</w:t>
      </w:r>
    </w:p>
    <w:p w:rsidR="000B333C" w:rsidRPr="00F8498D" w:rsidRDefault="000B333C" w:rsidP="00D20DFC">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D20DFC" w:rsidRPr="00F8498D" w:rsidRDefault="00D20DFC" w:rsidP="00D20DFC">
      <w:pPr>
        <w:pStyle w:val="NormalWeb"/>
        <w:shd w:val="clear" w:color="auto" w:fill="FFFFFF"/>
        <w:spacing w:before="0" w:beforeAutospacing="0" w:after="0" w:afterAutospacing="0" w:line="360" w:lineRule="auto"/>
        <w:jc w:val="center"/>
        <w:rPr>
          <w:rFonts w:ascii="GHEA Grapalat" w:hAnsi="GHEA Grapalat"/>
          <w:color w:val="000000"/>
          <w:lang w:val="hy-AM"/>
        </w:rPr>
      </w:pPr>
      <w:r w:rsidRPr="00F8498D">
        <w:rPr>
          <w:rStyle w:val="Strong"/>
          <w:rFonts w:ascii="GHEA Grapalat" w:hAnsi="GHEA Grapalat"/>
          <w:color w:val="000000"/>
          <w:lang w:val="hy-AM"/>
        </w:rPr>
        <w:t>ՀԱՅԱՍՏԱՆԻ ՀԱՆՐԱՊԵՏՈՒԹՅԱՆ</w:t>
      </w:r>
      <w:r w:rsidRPr="00F8498D">
        <w:rPr>
          <w:rFonts w:ascii="GHEA Grapalat" w:hAnsi="GHEA Grapalat"/>
          <w:color w:val="000000"/>
          <w:lang w:val="hy-AM"/>
        </w:rPr>
        <w:t xml:space="preserve"> </w:t>
      </w:r>
      <w:r w:rsidRPr="00F8498D">
        <w:rPr>
          <w:rFonts w:ascii="GHEA Grapalat" w:hAnsi="GHEA Grapalat"/>
          <w:b/>
          <w:bCs/>
          <w:color w:val="000000"/>
          <w:lang w:val="hy-AM"/>
        </w:rPr>
        <w:t>ՕՐԵՆՔԸ</w:t>
      </w:r>
      <w:r w:rsidRPr="00F8498D">
        <w:rPr>
          <w:rFonts w:ascii="Arial" w:hAnsi="Arial" w:cs="Arial"/>
          <w:color w:val="000000"/>
          <w:lang w:val="hy-AM"/>
        </w:rPr>
        <w:t> </w:t>
      </w:r>
    </w:p>
    <w:p w:rsidR="00D20DFC" w:rsidRPr="00F8498D" w:rsidRDefault="00D20DFC" w:rsidP="00D20DFC">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F8498D">
        <w:rPr>
          <w:rFonts w:ascii="GHEA Grapalat" w:hAnsi="GHEA Grapalat"/>
          <w:b/>
          <w:bCs/>
          <w:color w:val="000000"/>
          <w:shd w:val="clear" w:color="auto" w:fill="FFFFFF"/>
          <w:lang w:val="hy-AM"/>
        </w:rPr>
        <w:t>«ԱՊՕՐԻՆԻ ԾԱԳՈՒՄ ՈՒՆԵՑՈՂ ԳՈՒՅՔԻ ԲՌՆԱԳԱՆՁՄԱՆ ՄԱՍԻՆ» ՕՐԵՆՔՈՒՄ ՓՈՓՈԽՈՒԹՅՈՒՆՆԵՐ ԿԱՏԱՐԵԼՈՒ ՄԱՍԻՆ</w:t>
      </w:r>
    </w:p>
    <w:p w:rsidR="00D20DFC" w:rsidRPr="00F8498D" w:rsidRDefault="00D20DFC" w:rsidP="00D20DFC">
      <w:pPr>
        <w:pStyle w:val="NormalWeb"/>
        <w:shd w:val="clear" w:color="auto" w:fill="FFFFFF"/>
        <w:spacing w:before="0" w:beforeAutospacing="0" w:after="0" w:afterAutospacing="0"/>
        <w:rPr>
          <w:rFonts w:ascii="Arial Unicode" w:hAnsi="Arial Unicode"/>
          <w:color w:val="000000"/>
          <w:sz w:val="21"/>
          <w:szCs w:val="21"/>
          <w:lang w:val="hy-AM"/>
        </w:rPr>
      </w:pPr>
    </w:p>
    <w:p w:rsidR="00D20DFC" w:rsidRPr="00F8498D" w:rsidRDefault="00D20DFC" w:rsidP="00D20DFC">
      <w:pPr>
        <w:shd w:val="clear" w:color="auto" w:fill="FFFFFF"/>
        <w:spacing w:after="0" w:line="360" w:lineRule="auto"/>
        <w:ind w:firstLine="375"/>
        <w:jc w:val="both"/>
        <w:rPr>
          <w:rFonts w:ascii="GHEA Grapalat" w:hAnsi="GHEA Grapalat"/>
          <w:sz w:val="24"/>
          <w:szCs w:val="24"/>
          <w:lang w:val="hy-AM"/>
        </w:rPr>
      </w:pPr>
      <w:r w:rsidRPr="00F8498D">
        <w:rPr>
          <w:rFonts w:ascii="GHEA Grapalat" w:hAnsi="GHEA Grapalat"/>
          <w:b/>
          <w:sz w:val="24"/>
          <w:szCs w:val="24"/>
          <w:lang w:val="hy-AM"/>
        </w:rPr>
        <w:t>Հոդված 1.</w:t>
      </w:r>
      <w:r w:rsidRPr="00F8498D">
        <w:rPr>
          <w:rFonts w:ascii="GHEA Grapalat" w:hAnsi="GHEA Grapalat"/>
          <w:sz w:val="24"/>
          <w:szCs w:val="24"/>
          <w:lang w:val="hy-AM"/>
        </w:rPr>
        <w:t xml:space="preserve"> «Ապօրինի ծագում ունեցող գույքի բռնագանձման մասին» 2020 թվականի ապրիլի 16-ի ՀՕ-240-Ն օրենքի 12-րդ հոդվածում՝</w:t>
      </w:r>
    </w:p>
    <w:p w:rsidR="00D20DFC" w:rsidRPr="00F8498D" w:rsidRDefault="00D20DFC" w:rsidP="00D20DFC">
      <w:pPr>
        <w:pStyle w:val="ListParagraph"/>
        <w:numPr>
          <w:ilvl w:val="0"/>
          <w:numId w:val="7"/>
        </w:numPr>
        <w:shd w:val="clear" w:color="auto" w:fill="FFFFFF"/>
        <w:spacing w:after="0" w:line="360" w:lineRule="auto"/>
        <w:ind w:left="0" w:firstLine="375"/>
        <w:jc w:val="both"/>
        <w:rPr>
          <w:rFonts w:ascii="GHEA Grapalat" w:hAnsi="GHEA Grapalat"/>
          <w:sz w:val="24"/>
          <w:szCs w:val="24"/>
          <w:lang w:val="hy-AM"/>
        </w:rPr>
      </w:pPr>
      <w:r w:rsidRPr="00F8498D">
        <w:rPr>
          <w:rFonts w:ascii="GHEA Grapalat" w:hAnsi="GHEA Grapalat"/>
          <w:sz w:val="24"/>
          <w:szCs w:val="24"/>
          <w:lang w:val="hy-AM"/>
        </w:rPr>
        <w:t xml:space="preserve">7-րդ մասում «վերաքննիչ քաղաքացիական» բառերը փոխարինել «վերաքննիչ հակակոռուպցիոն» բառերով, իսկ «Վերաքննիչ </w:t>
      </w:r>
      <w:r w:rsidR="006055B9" w:rsidRPr="00F8498D">
        <w:rPr>
          <w:rFonts w:ascii="GHEA Grapalat" w:hAnsi="GHEA Grapalat"/>
          <w:sz w:val="24"/>
          <w:szCs w:val="24"/>
          <w:lang w:val="hy-AM"/>
        </w:rPr>
        <w:t>քաղաքացիական</w:t>
      </w:r>
      <w:r w:rsidRPr="00F8498D">
        <w:rPr>
          <w:rFonts w:ascii="GHEA Grapalat" w:hAnsi="GHEA Grapalat"/>
          <w:sz w:val="24"/>
          <w:szCs w:val="24"/>
          <w:lang w:val="hy-AM"/>
        </w:rPr>
        <w:t>» բառերը</w:t>
      </w:r>
      <w:r w:rsidR="00D27D83" w:rsidRPr="00F8498D">
        <w:rPr>
          <w:rFonts w:ascii="GHEA Grapalat" w:hAnsi="GHEA Grapalat"/>
          <w:sz w:val="24"/>
          <w:szCs w:val="24"/>
          <w:lang w:val="hy-AM"/>
        </w:rPr>
        <w:t>՝</w:t>
      </w:r>
      <w:r w:rsidRPr="00F8498D">
        <w:rPr>
          <w:rFonts w:ascii="GHEA Grapalat" w:hAnsi="GHEA Grapalat"/>
          <w:sz w:val="24"/>
          <w:szCs w:val="24"/>
          <w:lang w:val="hy-AM"/>
        </w:rPr>
        <w:t xml:space="preserve"> «Վերաքննիչ հակակոռուպցիոն» բառերով.</w:t>
      </w:r>
    </w:p>
    <w:p w:rsidR="00D20DFC" w:rsidRPr="00F8498D" w:rsidRDefault="00D20DFC" w:rsidP="00D20DFC">
      <w:pPr>
        <w:pStyle w:val="ListParagraph"/>
        <w:numPr>
          <w:ilvl w:val="0"/>
          <w:numId w:val="7"/>
        </w:numPr>
        <w:shd w:val="clear" w:color="auto" w:fill="FFFFFF"/>
        <w:spacing w:after="0" w:line="360" w:lineRule="auto"/>
        <w:ind w:left="0" w:firstLine="375"/>
        <w:jc w:val="both"/>
        <w:rPr>
          <w:rFonts w:ascii="GHEA Grapalat" w:hAnsi="GHEA Grapalat"/>
          <w:sz w:val="24"/>
          <w:szCs w:val="24"/>
          <w:lang w:val="hy-AM"/>
        </w:rPr>
      </w:pPr>
      <w:r w:rsidRPr="00F8498D">
        <w:rPr>
          <w:rFonts w:ascii="GHEA Grapalat" w:hAnsi="GHEA Grapalat"/>
          <w:sz w:val="24"/>
          <w:szCs w:val="24"/>
          <w:lang w:val="hy-AM"/>
        </w:rPr>
        <w:t xml:space="preserve">8-րդ մասում «Վերաքննիչ </w:t>
      </w:r>
      <w:r w:rsidR="006055B9" w:rsidRPr="00F8498D">
        <w:rPr>
          <w:rFonts w:ascii="GHEA Grapalat" w:hAnsi="GHEA Grapalat"/>
          <w:sz w:val="24"/>
          <w:szCs w:val="24"/>
          <w:lang w:val="hy-AM"/>
        </w:rPr>
        <w:t>քաղաքացիական</w:t>
      </w:r>
      <w:r w:rsidRPr="00F8498D">
        <w:rPr>
          <w:rFonts w:ascii="GHEA Grapalat" w:hAnsi="GHEA Grapalat"/>
          <w:sz w:val="24"/>
          <w:szCs w:val="24"/>
          <w:lang w:val="hy-AM"/>
        </w:rPr>
        <w:t>» բառերը</w:t>
      </w:r>
      <w:r w:rsidR="00D27D83" w:rsidRPr="00F8498D">
        <w:rPr>
          <w:rFonts w:ascii="GHEA Grapalat" w:hAnsi="GHEA Grapalat"/>
          <w:sz w:val="24"/>
          <w:szCs w:val="24"/>
          <w:lang w:val="hy-AM"/>
        </w:rPr>
        <w:t xml:space="preserve"> փոխարինել</w:t>
      </w:r>
      <w:r w:rsidRPr="00F8498D">
        <w:rPr>
          <w:rFonts w:ascii="GHEA Grapalat" w:hAnsi="GHEA Grapalat"/>
          <w:sz w:val="24"/>
          <w:szCs w:val="24"/>
          <w:lang w:val="hy-AM"/>
        </w:rPr>
        <w:t xml:space="preserve"> «Վերաքննիչ հակակոռուպցիոն» բառերով:</w:t>
      </w:r>
    </w:p>
    <w:p w:rsidR="00D20DFC" w:rsidRPr="00F8498D" w:rsidRDefault="00D20DFC" w:rsidP="00D20DFC">
      <w:pPr>
        <w:shd w:val="clear" w:color="auto" w:fill="FFFFFF"/>
        <w:spacing w:after="0" w:line="360" w:lineRule="auto"/>
        <w:ind w:firstLine="375"/>
        <w:jc w:val="both"/>
        <w:rPr>
          <w:rFonts w:ascii="GHEA Grapalat" w:hAnsi="GHEA Grapalat"/>
          <w:sz w:val="24"/>
          <w:szCs w:val="24"/>
          <w:lang w:val="hy-AM"/>
        </w:rPr>
      </w:pPr>
    </w:p>
    <w:p w:rsidR="000B333C" w:rsidRPr="00F8498D" w:rsidRDefault="00D20DFC" w:rsidP="00D20DFC">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hy-AM"/>
        </w:rPr>
      </w:pPr>
      <w:r w:rsidRPr="00F8498D">
        <w:rPr>
          <w:rFonts w:ascii="GHEA Grapalat" w:hAnsi="GHEA Grapalat"/>
          <w:b/>
          <w:sz w:val="24"/>
          <w:szCs w:val="24"/>
          <w:lang w:val="hy-AM"/>
        </w:rPr>
        <w:t xml:space="preserve">Հոդված 2. </w:t>
      </w:r>
      <w:r w:rsidRPr="00F8498D">
        <w:rPr>
          <w:rFonts w:ascii="GHEA Grapalat" w:eastAsia="Times New Roman" w:hAnsi="GHEA Grapalat" w:cs="Times New Roman"/>
          <w:color w:val="000000" w:themeColor="text1"/>
          <w:sz w:val="24"/>
          <w:szCs w:val="24"/>
          <w:lang w:val="hy-AM"/>
        </w:rPr>
        <w:t xml:space="preserve"> Սույն օրենքն ուժի մեջ է մտնում պաշտոնական հրապարակման օրվան հաջորդող տասներորդ օրը:</w:t>
      </w:r>
    </w:p>
    <w:p w:rsidR="000B333C" w:rsidRPr="00F8498D" w:rsidRDefault="000B333C">
      <w:pPr>
        <w:rPr>
          <w:rFonts w:ascii="GHEA Grapalat" w:eastAsia="Times New Roman" w:hAnsi="GHEA Grapalat" w:cs="Times New Roman"/>
          <w:color w:val="000000" w:themeColor="text1"/>
          <w:sz w:val="24"/>
          <w:szCs w:val="24"/>
          <w:lang w:val="hy-AM"/>
        </w:rPr>
      </w:pPr>
      <w:r w:rsidRPr="00F8498D">
        <w:rPr>
          <w:rFonts w:ascii="GHEA Grapalat" w:eastAsia="Times New Roman" w:hAnsi="GHEA Grapalat" w:cs="Times New Roman"/>
          <w:color w:val="000000" w:themeColor="text1"/>
          <w:sz w:val="24"/>
          <w:szCs w:val="24"/>
          <w:lang w:val="hy-AM"/>
        </w:rPr>
        <w:br w:type="page"/>
      </w:r>
    </w:p>
    <w:p w:rsidR="00E447F8" w:rsidRPr="00F8498D" w:rsidRDefault="00E447F8" w:rsidP="00E447F8">
      <w:pPr>
        <w:pStyle w:val="Header"/>
        <w:spacing w:line="360" w:lineRule="auto"/>
        <w:ind w:left="1080" w:firstLine="720"/>
        <w:jc w:val="right"/>
        <w:rPr>
          <w:rStyle w:val="Strong"/>
          <w:rFonts w:ascii="GHEA Grapalat" w:hAnsi="GHEA Grapalat"/>
          <w:bCs w:val="0"/>
          <w:sz w:val="24"/>
          <w:lang w:val="hy-AM"/>
        </w:rPr>
      </w:pPr>
      <w:r w:rsidRPr="006055B9">
        <w:rPr>
          <w:rFonts w:ascii="GHEA Grapalat" w:hAnsi="GHEA Grapalat"/>
          <w:b/>
          <w:sz w:val="24"/>
          <w:lang w:val="hy-AM"/>
        </w:rPr>
        <w:lastRenderedPageBreak/>
        <w:t>ՆԱԽԱԳԻԾ</w:t>
      </w:r>
    </w:p>
    <w:p w:rsidR="00E447F8" w:rsidRPr="00F8498D" w:rsidRDefault="00E447F8" w:rsidP="000B333C">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p>
    <w:p w:rsidR="000B333C" w:rsidRPr="00F8498D" w:rsidRDefault="000B333C" w:rsidP="000B333C">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r w:rsidRPr="00F8498D">
        <w:rPr>
          <w:rStyle w:val="Strong"/>
          <w:rFonts w:ascii="GHEA Grapalat" w:hAnsi="GHEA Grapalat"/>
          <w:color w:val="000000"/>
          <w:lang w:val="hy-AM"/>
        </w:rPr>
        <w:t xml:space="preserve">ՀԱՅԱՍՏԱՆԻ ՀԱՆՐԱՊԵՏՈՒԹՅԱՆ </w:t>
      </w:r>
      <w:r w:rsidRPr="00F8498D">
        <w:rPr>
          <w:rFonts w:ascii="GHEA Grapalat" w:hAnsi="GHEA Grapalat"/>
          <w:b/>
          <w:bCs/>
          <w:color w:val="000000"/>
          <w:lang w:val="hy-AM"/>
        </w:rPr>
        <w:t>ՕՐԵՆՔԸ</w:t>
      </w:r>
      <w:r w:rsidRPr="00F8498D">
        <w:rPr>
          <w:rFonts w:ascii="Arial" w:hAnsi="Arial" w:cs="Arial"/>
          <w:color w:val="000000"/>
          <w:lang w:val="hy-AM"/>
        </w:rPr>
        <w:t> </w:t>
      </w:r>
    </w:p>
    <w:p w:rsidR="000B333C" w:rsidRPr="00F8498D" w:rsidRDefault="000B333C" w:rsidP="000B333C">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r w:rsidRPr="00F8498D">
        <w:rPr>
          <w:rStyle w:val="Strong"/>
          <w:rFonts w:ascii="GHEA Grapalat" w:hAnsi="GHEA Grapalat"/>
          <w:color w:val="000000"/>
          <w:lang w:val="hy-AM"/>
        </w:rPr>
        <w:t>«ՊԵՏԱԿԱՆ ՊԱՇՏՈՆՆԵՐ ԵՎ ՊԵՏԱԿԱՆ ԾԱՌԱՅՈՒԹՅԱՆ ՊԱՇՏՈՆՆԵՐ ԶԲԱՂԵՑՆՈՂ ԱՆՁԱՆՑ ՎԱՐՁԱՏՐՈՒԹՅԱՆ ՄԱՍԻՆ» ՕՐԵՆՔՈՒՄ ՓՈՓՈԽՈՒԹՅՈՒՆ ԿԱՏԱՐԵԼՈՒ ՄԱՍԻՆ</w:t>
      </w:r>
    </w:p>
    <w:p w:rsidR="000B333C" w:rsidRPr="00F8498D" w:rsidRDefault="000B333C" w:rsidP="000B333C">
      <w:pPr>
        <w:pStyle w:val="NormalWeb"/>
        <w:shd w:val="clear" w:color="auto" w:fill="FFFFFF"/>
        <w:spacing w:before="0" w:beforeAutospacing="0" w:after="0" w:afterAutospacing="0"/>
        <w:rPr>
          <w:rFonts w:ascii="Arial Unicode" w:hAnsi="Arial Unicode"/>
          <w:color w:val="000000"/>
          <w:sz w:val="19"/>
          <w:szCs w:val="19"/>
          <w:lang w:val="hy-AM"/>
        </w:rPr>
      </w:pPr>
      <w:r w:rsidRPr="00F8498D">
        <w:rPr>
          <w:rFonts w:ascii="Arial" w:hAnsi="Arial" w:cs="Arial"/>
          <w:color w:val="000000"/>
          <w:sz w:val="19"/>
          <w:szCs w:val="19"/>
          <w:lang w:val="hy-AM"/>
        </w:rPr>
        <w:t>              </w:t>
      </w:r>
    </w:p>
    <w:p w:rsidR="000B333C" w:rsidRPr="00F8498D" w:rsidRDefault="000B333C" w:rsidP="000B333C">
      <w:pPr>
        <w:pStyle w:val="NormalWeb"/>
        <w:shd w:val="clear" w:color="auto" w:fill="FFFFFF"/>
        <w:spacing w:before="0" w:beforeAutospacing="0" w:after="0" w:afterAutospacing="0" w:line="360" w:lineRule="auto"/>
        <w:ind w:firstLine="340"/>
        <w:jc w:val="both"/>
        <w:rPr>
          <w:rFonts w:ascii="GHEA Grapalat" w:hAnsi="GHEA Grapalat"/>
          <w:color w:val="000000"/>
          <w:lang w:val="hy-AM"/>
        </w:rPr>
      </w:pPr>
      <w:r w:rsidRPr="00F8498D">
        <w:rPr>
          <w:rFonts w:ascii="GHEA Grapalat" w:hAnsi="GHEA Grapalat"/>
          <w:b/>
          <w:bCs/>
          <w:color w:val="000000"/>
          <w:lang w:val="hy-AM"/>
        </w:rPr>
        <w:t>Հոդված 1.</w:t>
      </w:r>
      <w:r w:rsidRPr="00F8498D">
        <w:rPr>
          <w:rFonts w:ascii="Arial" w:hAnsi="Arial" w:cs="Arial"/>
          <w:color w:val="000000"/>
          <w:lang w:val="hy-AM"/>
        </w:rPr>
        <w:t> </w:t>
      </w:r>
      <w:r w:rsidRPr="00F8498D">
        <w:rPr>
          <w:rFonts w:ascii="GHEA Grapalat" w:hAnsi="GHEA Grapalat"/>
          <w:color w:val="000000"/>
          <w:lang w:val="hy-AM"/>
        </w:rPr>
        <w:t>«Պետական պաշտոններ և պետական ծառայության պաշտոններ զբաղեցնող անձանց վարձատրության մասին» 2013 թվականի դեկտեմբերի 12-ի ՀՕ-157-Ն օրենքի 13-րդ հոդվածի 6-րդ մասում  «Վերաքննիչ քրեական դատարանի կոռուպցիոն հանցագործությունների գործերը քննող առանձին դատավորներին և վերաքննիչ քաղաքացիական դատարանի քաղաքացիական դատավարության կարգով պետության գույքային և ոչ գույքային շահերի պաշտպանության հայցերով և «Ապօրինի ծագում ունեցող գույքի բռնագանձման մասին» օրենքի հիման վրա գույքի բռնագանձման հայցերով հարուցված քաղաքացիական գործեր քննող առանձին» բառերը փոխարինել «Վերաքննիչ հակակոռուպցիոն դատարանի» բառերով:</w:t>
      </w:r>
    </w:p>
    <w:p w:rsidR="00D20DFC" w:rsidRPr="00F8498D" w:rsidRDefault="00D20DFC" w:rsidP="000B333C">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hy-AM"/>
        </w:rPr>
      </w:pPr>
    </w:p>
    <w:p w:rsidR="000B333C" w:rsidRPr="00F8498D" w:rsidRDefault="000B333C" w:rsidP="000B333C">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hy-AM"/>
        </w:rPr>
      </w:pPr>
      <w:r w:rsidRPr="00F8498D">
        <w:rPr>
          <w:rFonts w:ascii="GHEA Grapalat" w:hAnsi="GHEA Grapalat"/>
          <w:b/>
          <w:sz w:val="24"/>
          <w:szCs w:val="24"/>
          <w:lang w:val="hy-AM"/>
        </w:rPr>
        <w:t xml:space="preserve">Հոդված 2. </w:t>
      </w:r>
      <w:r w:rsidRPr="00F8498D">
        <w:rPr>
          <w:rFonts w:ascii="GHEA Grapalat" w:eastAsia="Times New Roman" w:hAnsi="GHEA Grapalat" w:cs="Times New Roman"/>
          <w:color w:val="000000" w:themeColor="text1"/>
          <w:sz w:val="24"/>
          <w:szCs w:val="24"/>
          <w:lang w:val="hy-AM"/>
        </w:rPr>
        <w:t xml:space="preserve"> Սույն օրենքն ուժի մեջ է մտնում պաշտոնական հրապարակման օրվան հաջորդող տասներորդ օրը:</w:t>
      </w:r>
    </w:p>
    <w:p w:rsidR="00A522B0" w:rsidRPr="00F8498D" w:rsidRDefault="00A522B0" w:rsidP="00A4161B">
      <w:pPr>
        <w:pStyle w:val="ListParagraph"/>
        <w:spacing w:after="0" w:line="360" w:lineRule="auto"/>
        <w:ind w:left="0" w:firstLine="720"/>
        <w:jc w:val="both"/>
        <w:rPr>
          <w:rFonts w:ascii="GHEA Grapalat" w:hAnsi="GHEA Grapalat"/>
          <w:sz w:val="24"/>
          <w:szCs w:val="24"/>
          <w:lang w:val="hy-AM"/>
        </w:rPr>
      </w:pPr>
    </w:p>
    <w:p w:rsidR="00733C57" w:rsidRPr="00733C57" w:rsidRDefault="00733C57" w:rsidP="00A4161B">
      <w:pPr>
        <w:pStyle w:val="ListParagraph"/>
        <w:spacing w:after="0" w:line="360" w:lineRule="auto"/>
        <w:ind w:left="0" w:firstLine="720"/>
        <w:jc w:val="both"/>
        <w:rPr>
          <w:rFonts w:ascii="GHEA Grapalat" w:hAnsi="GHEA Grapalat"/>
          <w:sz w:val="24"/>
          <w:szCs w:val="24"/>
          <w:lang w:val="hy-AM"/>
        </w:rPr>
      </w:pPr>
    </w:p>
    <w:sectPr w:rsidR="00733C57" w:rsidRPr="00733C57" w:rsidSect="002534BE">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A21" w:rsidRDefault="00632A21" w:rsidP="009E6423">
      <w:pPr>
        <w:spacing w:after="0" w:line="240" w:lineRule="auto"/>
      </w:pPr>
      <w:r>
        <w:separator/>
      </w:r>
    </w:p>
  </w:endnote>
  <w:endnote w:type="continuationSeparator" w:id="0">
    <w:p w:rsidR="00632A21" w:rsidRDefault="00632A21" w:rsidP="009E6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A21" w:rsidRDefault="00632A21" w:rsidP="009E6423">
      <w:pPr>
        <w:spacing w:after="0" w:line="240" w:lineRule="auto"/>
      </w:pPr>
      <w:r>
        <w:separator/>
      </w:r>
    </w:p>
  </w:footnote>
  <w:footnote w:type="continuationSeparator" w:id="0">
    <w:p w:rsidR="00632A21" w:rsidRDefault="00632A21" w:rsidP="009E6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466"/>
    <w:multiLevelType w:val="hybridMultilevel"/>
    <w:tmpl w:val="1516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45ED2"/>
    <w:multiLevelType w:val="hybridMultilevel"/>
    <w:tmpl w:val="91806A8C"/>
    <w:lvl w:ilvl="0" w:tplc="08A0299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A1C15"/>
    <w:multiLevelType w:val="hybridMultilevel"/>
    <w:tmpl w:val="D86AF536"/>
    <w:lvl w:ilvl="0" w:tplc="B2F017E6">
      <w:start w:val="1"/>
      <w:numFmt w:val="decimal"/>
      <w:lvlText w:val="%1)"/>
      <w:lvlJc w:val="left"/>
      <w:pPr>
        <w:ind w:left="1080" w:hanging="360"/>
      </w:pPr>
      <w:rPr>
        <w:rFonts w:ascii="GHEA Grapalat" w:hAnsi="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F74D7E"/>
    <w:multiLevelType w:val="hybridMultilevel"/>
    <w:tmpl w:val="4FFAA3C4"/>
    <w:lvl w:ilvl="0" w:tplc="ADC84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3E51E0"/>
    <w:multiLevelType w:val="hybridMultilevel"/>
    <w:tmpl w:val="EDF8C3DC"/>
    <w:lvl w:ilvl="0" w:tplc="6AD8717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46085172"/>
    <w:multiLevelType w:val="hybridMultilevel"/>
    <w:tmpl w:val="633C7FAC"/>
    <w:lvl w:ilvl="0" w:tplc="34E6E9F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5DA07F5A"/>
    <w:multiLevelType w:val="hybridMultilevel"/>
    <w:tmpl w:val="53F65994"/>
    <w:lvl w:ilvl="0" w:tplc="B5E82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39298C"/>
    <w:multiLevelType w:val="hybridMultilevel"/>
    <w:tmpl w:val="53F65994"/>
    <w:lvl w:ilvl="0" w:tplc="B5E82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6F11FA"/>
    <w:multiLevelType w:val="hybridMultilevel"/>
    <w:tmpl w:val="7116B9C8"/>
    <w:lvl w:ilvl="0" w:tplc="ECCE51D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0F01"/>
    <w:rsid w:val="000B333C"/>
    <w:rsid w:val="001D7E79"/>
    <w:rsid w:val="002534BE"/>
    <w:rsid w:val="00280F01"/>
    <w:rsid w:val="00365A49"/>
    <w:rsid w:val="00432D25"/>
    <w:rsid w:val="00462B71"/>
    <w:rsid w:val="006055B9"/>
    <w:rsid w:val="00632A21"/>
    <w:rsid w:val="00692046"/>
    <w:rsid w:val="00733C57"/>
    <w:rsid w:val="00772AA9"/>
    <w:rsid w:val="00871D70"/>
    <w:rsid w:val="00880735"/>
    <w:rsid w:val="00894E56"/>
    <w:rsid w:val="00922203"/>
    <w:rsid w:val="00927759"/>
    <w:rsid w:val="009E6423"/>
    <w:rsid w:val="00A4161B"/>
    <w:rsid w:val="00A45DDD"/>
    <w:rsid w:val="00A522B0"/>
    <w:rsid w:val="00B00F7E"/>
    <w:rsid w:val="00B5112E"/>
    <w:rsid w:val="00D20DFC"/>
    <w:rsid w:val="00D27D83"/>
    <w:rsid w:val="00DC05A7"/>
    <w:rsid w:val="00E447F8"/>
    <w:rsid w:val="00E45676"/>
    <w:rsid w:val="00F84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F01"/>
  </w:style>
  <w:style w:type="paragraph" w:styleId="ListParagraph">
    <w:name w:val="List Paragraph"/>
    <w:basedOn w:val="Normal"/>
    <w:uiPriority w:val="34"/>
    <w:qFormat/>
    <w:rsid w:val="00280F01"/>
    <w:pPr>
      <w:ind w:left="720"/>
      <w:contextualSpacing/>
    </w:pPr>
  </w:style>
  <w:style w:type="paragraph" w:styleId="BalloonText">
    <w:name w:val="Balloon Text"/>
    <w:basedOn w:val="Normal"/>
    <w:link w:val="BalloonTextChar"/>
    <w:uiPriority w:val="99"/>
    <w:semiHidden/>
    <w:unhideWhenUsed/>
    <w:rsid w:val="00280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F01"/>
    <w:rPr>
      <w:rFonts w:ascii="Tahoma" w:hAnsi="Tahoma" w:cs="Tahoma"/>
      <w:sz w:val="16"/>
      <w:szCs w:val="16"/>
    </w:rPr>
  </w:style>
  <w:style w:type="character" w:styleId="CommentReference">
    <w:name w:val="annotation reference"/>
    <w:basedOn w:val="DefaultParagraphFont"/>
    <w:uiPriority w:val="99"/>
    <w:semiHidden/>
    <w:unhideWhenUsed/>
    <w:rsid w:val="00A4161B"/>
    <w:rPr>
      <w:sz w:val="16"/>
      <w:szCs w:val="16"/>
    </w:rPr>
  </w:style>
  <w:style w:type="paragraph" w:styleId="CommentText">
    <w:name w:val="annotation text"/>
    <w:basedOn w:val="Normal"/>
    <w:link w:val="CommentTextChar"/>
    <w:uiPriority w:val="99"/>
    <w:semiHidden/>
    <w:unhideWhenUsed/>
    <w:rsid w:val="00A4161B"/>
    <w:pPr>
      <w:spacing w:line="240" w:lineRule="auto"/>
    </w:pPr>
    <w:rPr>
      <w:sz w:val="20"/>
      <w:szCs w:val="20"/>
    </w:rPr>
  </w:style>
  <w:style w:type="character" w:customStyle="1" w:styleId="CommentTextChar">
    <w:name w:val="Comment Text Char"/>
    <w:basedOn w:val="DefaultParagraphFont"/>
    <w:link w:val="CommentText"/>
    <w:uiPriority w:val="99"/>
    <w:semiHidden/>
    <w:rsid w:val="00A4161B"/>
    <w:rPr>
      <w:sz w:val="20"/>
      <w:szCs w:val="20"/>
    </w:rPr>
  </w:style>
  <w:style w:type="paragraph" w:styleId="NormalWeb">
    <w:name w:val="Normal (Web)"/>
    <w:basedOn w:val="Normal"/>
    <w:uiPriority w:val="99"/>
    <w:unhideWhenUsed/>
    <w:rsid w:val="00A416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0DFC"/>
    <w:rPr>
      <w:b/>
      <w:bCs/>
    </w:rPr>
  </w:style>
  <w:style w:type="paragraph" w:styleId="Footer">
    <w:name w:val="footer"/>
    <w:basedOn w:val="Normal"/>
    <w:link w:val="FooterChar"/>
    <w:uiPriority w:val="99"/>
    <w:semiHidden/>
    <w:unhideWhenUsed/>
    <w:rsid w:val="009E64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6423"/>
  </w:style>
</w:styles>
</file>

<file path=word/webSettings.xml><?xml version="1.0" encoding="utf-8"?>
<w:webSettings xmlns:r="http://schemas.openxmlformats.org/officeDocument/2006/relationships" xmlns:w="http://schemas.openxmlformats.org/wordprocessingml/2006/main">
  <w:divs>
    <w:div w:id="224068869">
      <w:bodyDiv w:val="1"/>
      <w:marLeft w:val="0"/>
      <w:marRight w:val="0"/>
      <w:marTop w:val="0"/>
      <w:marBottom w:val="0"/>
      <w:divBdr>
        <w:top w:val="none" w:sz="0" w:space="0" w:color="auto"/>
        <w:left w:val="none" w:sz="0" w:space="0" w:color="auto"/>
        <w:bottom w:val="none" w:sz="0" w:space="0" w:color="auto"/>
        <w:right w:val="none" w:sz="0" w:space="0" w:color="auto"/>
      </w:divBdr>
    </w:div>
    <w:div w:id="17839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77599-8DE0-455C-84C8-17CD954B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Aleksanyan</dc:creator>
  <cp:lastModifiedBy>Kristine Aleksanyan</cp:lastModifiedBy>
  <cp:revision>2</cp:revision>
  <dcterms:created xsi:type="dcterms:W3CDTF">2022-09-23T13:39:00Z</dcterms:created>
  <dcterms:modified xsi:type="dcterms:W3CDTF">2022-09-23T13:39:00Z</dcterms:modified>
</cp:coreProperties>
</file>