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887A0" w14:textId="46EA99C3" w:rsidR="00F36B16" w:rsidRPr="00824172" w:rsidRDefault="00F36B16" w:rsidP="00B71C44">
      <w:pPr>
        <w:pStyle w:val="BodyText"/>
        <w:spacing w:after="0"/>
        <w:ind w:left="720" w:right="-414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14:paraId="0B97B95B" w14:textId="77777777" w:rsidR="00DA3BF7" w:rsidRPr="00824172" w:rsidRDefault="00DA3BF7" w:rsidP="00811ECE">
      <w:pPr>
        <w:pStyle w:val="BodyText"/>
        <w:spacing w:after="0"/>
        <w:jc w:val="center"/>
        <w:rPr>
          <w:rFonts w:ascii="GHEA Grapalat" w:hAnsi="GHEA Grapalat"/>
          <w:b/>
          <w:lang w:val="hy-AM"/>
        </w:rPr>
      </w:pPr>
      <w:r w:rsidRPr="00824172">
        <w:rPr>
          <w:rFonts w:ascii="GHEA Grapalat" w:hAnsi="GHEA Grapalat"/>
          <w:b/>
          <w:lang w:val="hy-AM"/>
        </w:rPr>
        <w:t>Հիմնավորում</w:t>
      </w:r>
    </w:p>
    <w:p w14:paraId="7EE452B1" w14:textId="7BABA080" w:rsidR="00DA3BF7" w:rsidRDefault="002F2378" w:rsidP="00BE29E8">
      <w:pPr>
        <w:spacing w:before="120" w:line="360" w:lineRule="auto"/>
        <w:jc w:val="center"/>
        <w:rPr>
          <w:rFonts w:ascii="GHEA Grapalat" w:hAnsi="GHEA Grapalat"/>
          <w:lang w:val="hy-AM"/>
        </w:rPr>
      </w:pPr>
      <w:r w:rsidRPr="002F2378">
        <w:rPr>
          <w:rFonts w:ascii="GHEA Grapalat" w:hAnsi="GHEA Grapalat" w:cs="GHEA Grapalat"/>
          <w:lang w:val="hy-AM"/>
        </w:rPr>
        <w:t>«Պետական տուրքի մասին»</w:t>
      </w:r>
      <w:r w:rsidR="00DA3BF7" w:rsidRPr="00824172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օրենքում </w:t>
      </w:r>
      <w:r w:rsidRPr="00042933">
        <w:rPr>
          <w:rFonts w:ascii="GHEA Grapalat" w:hAnsi="GHEA Grapalat"/>
          <w:lang w:val="hy-AM"/>
        </w:rPr>
        <w:t>լրացում</w:t>
      </w:r>
      <w:r w:rsidR="00042933">
        <w:rPr>
          <w:rFonts w:ascii="GHEA Grapalat" w:hAnsi="GHEA Grapalat"/>
          <w:lang w:val="hy-AM"/>
        </w:rPr>
        <w:t xml:space="preserve"> </w:t>
      </w:r>
      <w:r w:rsidR="00042933" w:rsidRPr="00042933">
        <w:rPr>
          <w:rFonts w:ascii="GHEA Grapalat" w:hAnsi="GHEA Grapalat"/>
          <w:lang w:val="hy-AM"/>
        </w:rPr>
        <w:t>և փոփոխություն</w:t>
      </w:r>
      <w:r>
        <w:rPr>
          <w:rFonts w:ascii="GHEA Grapalat" w:hAnsi="GHEA Grapalat"/>
          <w:lang w:val="hy-AM"/>
        </w:rPr>
        <w:t xml:space="preserve"> կատարելու մասին»</w:t>
      </w:r>
      <w:r w:rsidR="00794009">
        <w:rPr>
          <w:rFonts w:ascii="GHEA Grapalat" w:hAnsi="GHEA Grapalat"/>
          <w:lang w:val="hy-AM"/>
        </w:rPr>
        <w:t xml:space="preserve">, </w:t>
      </w:r>
      <w:r w:rsidR="00794009" w:rsidRPr="00117E1E">
        <w:rPr>
          <w:rFonts w:ascii="GHEA Grapalat" w:hAnsi="GHEA Grapalat" w:cs="Sylfaen"/>
          <w:lang w:val="hy-AM"/>
        </w:rPr>
        <w:t xml:space="preserve">«Վիճակախաղերի մասին» </w:t>
      </w:r>
      <w:r w:rsidR="00794009">
        <w:rPr>
          <w:rFonts w:ascii="GHEA Grapalat" w:hAnsi="GHEA Grapalat" w:cs="Sylfaen"/>
          <w:lang w:val="hy-AM"/>
        </w:rPr>
        <w:t xml:space="preserve">օրենքում լրացումներ կատարելու մասին» և </w:t>
      </w:r>
      <w:bookmarkStart w:id="0" w:name="_Hlk96600651"/>
      <w:r w:rsidR="00794009" w:rsidRPr="00117E1E">
        <w:rPr>
          <w:rFonts w:ascii="GHEA Grapalat" w:hAnsi="GHEA Grapalat" w:cs="Sylfaen"/>
          <w:lang w:val="hy-AM"/>
        </w:rPr>
        <w:t>«</w:t>
      </w:r>
      <w:bookmarkEnd w:id="0"/>
      <w:r w:rsidR="00794009" w:rsidRPr="00117E1E">
        <w:rPr>
          <w:rFonts w:ascii="GHEA Grapalat" w:hAnsi="GHEA Grapalat" w:cs="Sylfaen"/>
          <w:lang w:val="hy-AM"/>
        </w:rPr>
        <w:t>Շահումով խաղերի, ինտերնետ շահումով խաղերի և խաղատների մասին</w:t>
      </w:r>
      <w:bookmarkStart w:id="1" w:name="_Hlk96600667"/>
      <w:r w:rsidR="00794009" w:rsidRPr="00117E1E">
        <w:rPr>
          <w:rFonts w:ascii="GHEA Grapalat" w:hAnsi="GHEA Grapalat" w:cs="Sylfaen"/>
          <w:lang w:val="hy-AM"/>
        </w:rPr>
        <w:t>»</w:t>
      </w:r>
      <w:bookmarkEnd w:id="1"/>
      <w:r w:rsidR="00794009" w:rsidRPr="00117E1E">
        <w:rPr>
          <w:rFonts w:ascii="GHEA Grapalat" w:hAnsi="GHEA Grapalat" w:cs="Sylfaen"/>
          <w:lang w:val="hy-AM"/>
        </w:rPr>
        <w:t xml:space="preserve"> </w:t>
      </w:r>
      <w:r w:rsidR="00794009">
        <w:rPr>
          <w:rFonts w:ascii="GHEA Grapalat" w:hAnsi="GHEA Grapalat" w:cs="Sylfaen"/>
          <w:lang w:val="hy-AM"/>
        </w:rPr>
        <w:t>օրենքում լրացումներ կատա</w:t>
      </w:r>
      <w:r w:rsidR="00794009">
        <w:rPr>
          <w:rFonts w:ascii="GHEA Grapalat" w:hAnsi="GHEA Grapalat" w:cs="Sylfaen"/>
          <w:lang w:val="hy-AM"/>
        </w:rPr>
        <w:softHyphen/>
        <w:t xml:space="preserve">րելու մասին» </w:t>
      </w:r>
      <w:r>
        <w:rPr>
          <w:rFonts w:ascii="GHEA Grapalat" w:hAnsi="GHEA Grapalat"/>
          <w:lang w:val="hy-AM"/>
        </w:rPr>
        <w:t>ՀՀ օրենք</w:t>
      </w:r>
      <w:r w:rsidR="00794009">
        <w:rPr>
          <w:rFonts w:ascii="GHEA Grapalat" w:hAnsi="GHEA Grapalat"/>
          <w:lang w:val="hy-AM"/>
        </w:rPr>
        <w:t>ներ</w:t>
      </w:r>
      <w:r>
        <w:rPr>
          <w:rFonts w:ascii="GHEA Grapalat" w:hAnsi="GHEA Grapalat"/>
          <w:lang w:val="hy-AM"/>
        </w:rPr>
        <w:t>ի</w:t>
      </w:r>
      <w:r w:rsidR="00DA3BF7" w:rsidRPr="00824172">
        <w:rPr>
          <w:rFonts w:ascii="GHEA Grapalat" w:hAnsi="GHEA Grapalat"/>
          <w:lang w:val="hy-AM"/>
        </w:rPr>
        <w:t xml:space="preserve"> նախագծ</w:t>
      </w:r>
      <w:r w:rsidR="00794009">
        <w:rPr>
          <w:rFonts w:ascii="GHEA Grapalat" w:hAnsi="GHEA Grapalat"/>
          <w:lang w:val="hy-AM"/>
        </w:rPr>
        <w:t>եր</w:t>
      </w:r>
      <w:r w:rsidR="00DA3BF7" w:rsidRPr="00824172">
        <w:rPr>
          <w:rFonts w:ascii="GHEA Grapalat" w:hAnsi="GHEA Grapalat"/>
          <w:lang w:val="hy-AM"/>
        </w:rPr>
        <w:t>ի վերաբերյալ</w:t>
      </w:r>
    </w:p>
    <w:p w14:paraId="46F065A4" w14:textId="77777777" w:rsidR="00BE29E8" w:rsidRPr="00BE29E8" w:rsidRDefault="00BE29E8" w:rsidP="00BE29E8">
      <w:pPr>
        <w:spacing w:before="120" w:line="360" w:lineRule="auto"/>
        <w:jc w:val="center"/>
        <w:rPr>
          <w:rFonts w:ascii="GHEA Grapalat" w:hAnsi="GHEA Grapalat"/>
          <w:lang w:val="hy-AM"/>
        </w:rPr>
      </w:pPr>
    </w:p>
    <w:p w14:paraId="1C69F34F" w14:textId="77777777" w:rsidR="00A420DA" w:rsidRPr="00824172" w:rsidRDefault="00A420DA" w:rsidP="00B71C44">
      <w:pPr>
        <w:spacing w:line="360" w:lineRule="auto"/>
        <w:ind w:left="720" w:right="-414"/>
        <w:jc w:val="center"/>
        <w:rPr>
          <w:rFonts w:ascii="GHEA Grapalat" w:hAnsi="GHEA Grapalat"/>
          <w:sz w:val="20"/>
          <w:lang w:val="hy-AM"/>
        </w:rPr>
      </w:pPr>
    </w:p>
    <w:p w14:paraId="184548A3" w14:textId="3B75A2B3" w:rsidR="00DA3BF7" w:rsidRPr="00824172" w:rsidRDefault="00DA3BF7" w:rsidP="00811ECE">
      <w:pPr>
        <w:pStyle w:val="BodyText"/>
        <w:numPr>
          <w:ilvl w:val="0"/>
          <w:numId w:val="5"/>
        </w:numPr>
        <w:tabs>
          <w:tab w:val="clear" w:pos="360"/>
          <w:tab w:val="num" w:pos="900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/>
          <w:b/>
          <w:lang w:val="hy-AM"/>
        </w:rPr>
      </w:pPr>
      <w:r w:rsidRPr="00824172">
        <w:rPr>
          <w:rFonts w:ascii="GHEA Grapalat" w:hAnsi="GHEA Grapalat" w:cs="Sylfaen"/>
          <w:b/>
          <w:lang w:val="hy-AM"/>
        </w:rPr>
        <w:t>Իրավական ակտի անհրաժեշտությունը (նպատակը).</w:t>
      </w:r>
      <w:r w:rsidRPr="00824172">
        <w:rPr>
          <w:rFonts w:ascii="GHEA Grapalat" w:hAnsi="GHEA Grapalat"/>
          <w:lang w:val="hy-AM"/>
        </w:rPr>
        <w:t xml:space="preserve"> </w:t>
      </w:r>
      <w:r w:rsidR="00F30F27">
        <w:rPr>
          <w:rFonts w:ascii="GHEA Grapalat" w:hAnsi="GHEA Grapalat"/>
          <w:lang w:val="hy-AM"/>
        </w:rPr>
        <w:t>Նախագծերի</w:t>
      </w:r>
      <w:r w:rsidR="00042933">
        <w:rPr>
          <w:rFonts w:ascii="GHEA Grapalat" w:hAnsi="GHEA Grapalat"/>
          <w:lang w:val="hy-AM"/>
        </w:rPr>
        <w:t xml:space="preserve"> նպատակը </w:t>
      </w:r>
      <w:r w:rsidR="00042933" w:rsidRPr="00042933">
        <w:rPr>
          <w:rFonts w:ascii="GHEA Grapalat" w:hAnsi="GHEA Grapalat"/>
          <w:lang w:val="hy-AM"/>
        </w:rPr>
        <w:t>խաղա</w:t>
      </w:r>
      <w:r w:rsidR="00042933">
        <w:rPr>
          <w:rFonts w:ascii="GHEA Grapalat" w:hAnsi="GHEA Grapalat"/>
          <w:lang w:val="hy-AM"/>
        </w:rPr>
        <w:softHyphen/>
      </w:r>
      <w:r w:rsidR="00042933" w:rsidRPr="00042933">
        <w:rPr>
          <w:rFonts w:ascii="GHEA Grapalat" w:hAnsi="GHEA Grapalat"/>
          <w:lang w:val="hy-AM"/>
        </w:rPr>
        <w:t>յին ոլորտի ինտեր</w:t>
      </w:r>
      <w:r w:rsidR="00042933">
        <w:rPr>
          <w:rFonts w:ascii="GHEA Grapalat" w:hAnsi="GHEA Grapalat"/>
          <w:lang w:val="hy-AM"/>
        </w:rPr>
        <w:softHyphen/>
      </w:r>
      <w:r w:rsidR="00042933" w:rsidRPr="00042933">
        <w:rPr>
          <w:rFonts w:ascii="GHEA Grapalat" w:hAnsi="GHEA Grapalat"/>
          <w:lang w:val="hy-AM"/>
        </w:rPr>
        <w:t>նետ շահումով խաղ</w:t>
      </w:r>
      <w:r w:rsidR="001B2129" w:rsidRPr="001B2129">
        <w:rPr>
          <w:rFonts w:ascii="GHEA Grapalat" w:hAnsi="GHEA Grapalat"/>
          <w:lang w:val="hy-AM"/>
        </w:rPr>
        <w:t>երի</w:t>
      </w:r>
      <w:r w:rsidR="00042933" w:rsidRPr="00042933">
        <w:rPr>
          <w:rFonts w:ascii="GHEA Grapalat" w:hAnsi="GHEA Grapalat"/>
          <w:lang w:val="hy-AM"/>
        </w:rPr>
        <w:t xml:space="preserve"> և տոտալիզատորի, ինտերնետ տոտա</w:t>
      </w:r>
      <w:r w:rsidR="00042933">
        <w:rPr>
          <w:rFonts w:ascii="GHEA Grapalat" w:hAnsi="GHEA Grapalat"/>
          <w:lang w:val="hy-AM"/>
        </w:rPr>
        <w:softHyphen/>
      </w:r>
      <w:r w:rsidR="00042933" w:rsidRPr="00042933">
        <w:rPr>
          <w:rFonts w:ascii="GHEA Grapalat" w:hAnsi="GHEA Grapalat"/>
          <w:lang w:val="hy-AM"/>
        </w:rPr>
        <w:t>լի</w:t>
      </w:r>
      <w:r w:rsidR="00042933">
        <w:rPr>
          <w:rFonts w:ascii="GHEA Grapalat" w:hAnsi="GHEA Grapalat"/>
          <w:lang w:val="hy-AM"/>
        </w:rPr>
        <w:softHyphen/>
      </w:r>
      <w:r w:rsidR="00042933" w:rsidRPr="00042933">
        <w:rPr>
          <w:rFonts w:ascii="GHEA Grapalat" w:hAnsi="GHEA Grapalat"/>
          <w:lang w:val="hy-AM"/>
        </w:rPr>
        <w:t>զա</w:t>
      </w:r>
      <w:r w:rsidR="00042933">
        <w:rPr>
          <w:rFonts w:ascii="GHEA Grapalat" w:hAnsi="GHEA Grapalat"/>
          <w:lang w:val="hy-AM"/>
        </w:rPr>
        <w:softHyphen/>
      </w:r>
      <w:r w:rsidR="00042933" w:rsidRPr="00042933">
        <w:rPr>
          <w:rFonts w:ascii="GHEA Grapalat" w:hAnsi="GHEA Grapalat"/>
          <w:lang w:val="hy-AM"/>
        </w:rPr>
        <w:t>տորի հարկային բեռի վերանայումն է</w:t>
      </w:r>
      <w:r w:rsidR="00BE29E8">
        <w:rPr>
          <w:rFonts w:ascii="GHEA Grapalat" w:hAnsi="GHEA Grapalat"/>
          <w:lang w:val="hy-AM"/>
        </w:rPr>
        <w:t>:</w:t>
      </w:r>
    </w:p>
    <w:p w14:paraId="7AE85BCE" w14:textId="18C798AF" w:rsidR="00042933" w:rsidRPr="000B6EAB" w:rsidRDefault="00297456" w:rsidP="00297456">
      <w:pPr>
        <w:pStyle w:val="ListParagraph"/>
        <w:numPr>
          <w:ilvl w:val="0"/>
          <w:numId w:val="5"/>
        </w:numPr>
        <w:tabs>
          <w:tab w:val="clear" w:pos="360"/>
          <w:tab w:val="left" w:pos="900"/>
        </w:tabs>
        <w:spacing w:line="360" w:lineRule="auto"/>
        <w:ind w:left="0" w:firstLine="540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</w:pPr>
      <w:r w:rsidRPr="00297456">
        <w:rPr>
          <w:rFonts w:ascii="GHEA Grapalat" w:hAnsi="GHEA Grapalat" w:cs="Sylfaen"/>
          <w:b/>
          <w:lang w:val="hy-AM"/>
        </w:rPr>
        <w:t>Կարգավորման հարաբերությունների ներկա վիճակը և առկա խնդիրները.</w:t>
      </w:r>
      <w:r w:rsidRPr="00297456">
        <w:rPr>
          <w:rFonts w:ascii="GHEA Grapalat" w:hAnsi="GHEA Grapalat" w:cs="Sylfaen"/>
          <w:lang w:val="hy-AM"/>
        </w:rPr>
        <w:t xml:space="preserve"> </w:t>
      </w:r>
      <w:r w:rsidR="00042933" w:rsidRPr="00042933">
        <w:rPr>
          <w:rFonts w:ascii="GHEA Grapalat" w:hAnsi="GHEA Grapalat" w:cs="Sylfaen"/>
          <w:lang w:val="hy-AM"/>
        </w:rPr>
        <w:t>Գոր</w:t>
      </w:r>
      <w:r w:rsidR="00042933">
        <w:rPr>
          <w:rFonts w:ascii="GHEA Grapalat" w:hAnsi="GHEA Grapalat" w:cs="Sylfaen"/>
          <w:lang w:val="hy-AM"/>
        </w:rPr>
        <w:softHyphen/>
      </w:r>
      <w:r w:rsidR="00042933" w:rsidRPr="00042933">
        <w:rPr>
          <w:rFonts w:ascii="GHEA Grapalat" w:hAnsi="GHEA Grapalat" w:cs="Sylfaen"/>
          <w:lang w:val="hy-AM"/>
        </w:rPr>
        <w:t xml:space="preserve">ծող օրենսդրությամբ </w:t>
      </w:r>
      <w:r w:rsidR="00042933" w:rsidRPr="00042933">
        <w:rPr>
          <w:rFonts w:ascii="GHEA Grapalat" w:hAnsi="GHEA Grapalat"/>
          <w:lang w:val="hy-AM"/>
        </w:rPr>
        <w:t>ինտեր</w:t>
      </w:r>
      <w:r w:rsidR="00042933">
        <w:rPr>
          <w:rFonts w:ascii="GHEA Grapalat" w:hAnsi="GHEA Grapalat"/>
          <w:lang w:val="hy-AM"/>
        </w:rPr>
        <w:softHyphen/>
        <w:t>նետ շահումով խաղերի</w:t>
      </w:r>
      <w:r w:rsidR="00042933" w:rsidRPr="00042933">
        <w:rPr>
          <w:rFonts w:ascii="GHEA Grapalat" w:hAnsi="GHEA Grapalat"/>
          <w:lang w:val="hy-AM"/>
        </w:rPr>
        <w:t xml:space="preserve"> և վիճակախաղերի տոտալիզատորի, ինտեր</w:t>
      </w:r>
      <w:r w:rsidR="00042933">
        <w:rPr>
          <w:rFonts w:ascii="GHEA Grapalat" w:hAnsi="GHEA Grapalat"/>
          <w:lang w:val="hy-AM"/>
        </w:rPr>
        <w:softHyphen/>
      </w:r>
      <w:r w:rsidR="00042933" w:rsidRPr="00042933">
        <w:rPr>
          <w:rFonts w:ascii="GHEA Grapalat" w:hAnsi="GHEA Grapalat"/>
          <w:lang w:val="hy-AM"/>
        </w:rPr>
        <w:t>նետ տոտա</w:t>
      </w:r>
      <w:r w:rsidR="00042933">
        <w:rPr>
          <w:rFonts w:ascii="GHEA Grapalat" w:hAnsi="GHEA Grapalat"/>
          <w:lang w:val="hy-AM"/>
        </w:rPr>
        <w:softHyphen/>
      </w:r>
      <w:r w:rsidR="00042933" w:rsidRPr="00042933">
        <w:rPr>
          <w:rFonts w:ascii="GHEA Grapalat" w:hAnsi="GHEA Grapalat"/>
          <w:lang w:val="hy-AM"/>
        </w:rPr>
        <w:t>լի</w:t>
      </w:r>
      <w:r w:rsidR="00042933">
        <w:rPr>
          <w:rFonts w:ascii="GHEA Grapalat" w:hAnsi="GHEA Grapalat"/>
          <w:lang w:val="hy-AM"/>
        </w:rPr>
        <w:softHyphen/>
        <w:t>զատոր</w:t>
      </w:r>
      <w:r w:rsidR="00042933" w:rsidRPr="00042933">
        <w:rPr>
          <w:rFonts w:ascii="GHEA Grapalat" w:hAnsi="GHEA Grapalat"/>
          <w:lang w:val="hy-AM"/>
        </w:rPr>
        <w:t> կազմակերպումը համարվում են լիցենզավորման ենթակա գոր</w:t>
      </w:r>
      <w:r w:rsidR="00042933">
        <w:rPr>
          <w:rFonts w:ascii="GHEA Grapalat" w:hAnsi="GHEA Grapalat"/>
          <w:lang w:val="hy-AM"/>
        </w:rPr>
        <w:softHyphen/>
      </w:r>
      <w:r w:rsidR="00042933" w:rsidRPr="00042933">
        <w:rPr>
          <w:rFonts w:ascii="GHEA Grapalat" w:hAnsi="GHEA Grapalat"/>
          <w:lang w:val="hy-AM"/>
        </w:rPr>
        <w:t>ծու</w:t>
      </w:r>
      <w:r w:rsidR="00042933">
        <w:rPr>
          <w:rFonts w:ascii="GHEA Grapalat" w:hAnsi="GHEA Grapalat"/>
          <w:lang w:val="hy-AM"/>
        </w:rPr>
        <w:softHyphen/>
      </w:r>
      <w:r w:rsidR="00042933" w:rsidRPr="00042933">
        <w:rPr>
          <w:rFonts w:ascii="GHEA Grapalat" w:hAnsi="GHEA Grapalat"/>
          <w:lang w:val="hy-AM"/>
        </w:rPr>
        <w:t xml:space="preserve">նեության տեսակներ, որոնց իրականացման համար սահմանված է տարեկան 600 մլն դրամի չափով պետական տուրք: </w:t>
      </w:r>
      <w:r w:rsidR="000B6EAB" w:rsidRPr="000B6EAB">
        <w:rPr>
          <w:rFonts w:ascii="GHEA Grapalat" w:hAnsi="GHEA Grapalat"/>
          <w:lang w:val="hy-AM"/>
        </w:rPr>
        <w:t xml:space="preserve">Բացի այդ, </w:t>
      </w:r>
      <w:r w:rsidR="00042933" w:rsidRPr="00042933">
        <w:rPr>
          <w:rFonts w:ascii="GHEA Grapalat" w:hAnsi="GHEA Grapalat"/>
          <w:lang w:val="hy-AM"/>
        </w:rPr>
        <w:t>ինտեր</w:t>
      </w:r>
      <w:r w:rsidR="00042933">
        <w:rPr>
          <w:rFonts w:ascii="GHEA Grapalat" w:hAnsi="GHEA Grapalat"/>
          <w:lang w:val="hy-AM"/>
        </w:rPr>
        <w:softHyphen/>
        <w:t>նետ շահումով խաղերի</w:t>
      </w:r>
      <w:r w:rsidR="00042933" w:rsidRPr="00042933">
        <w:rPr>
          <w:rFonts w:ascii="GHEA Grapalat" w:hAnsi="GHEA Grapalat"/>
          <w:lang w:val="hy-AM"/>
        </w:rPr>
        <w:t xml:space="preserve"> </w:t>
      </w:r>
      <w:r w:rsidR="00042933">
        <w:rPr>
          <w:rFonts w:ascii="GHEA Grapalat" w:hAnsi="GHEA Grapalat"/>
          <w:lang w:val="hy-AM"/>
        </w:rPr>
        <w:t>գործունեությունը</w:t>
      </w:r>
      <w:r w:rsidR="000B6EAB" w:rsidRPr="000B6EAB">
        <w:rPr>
          <w:rFonts w:ascii="GHEA Grapalat" w:hAnsi="GHEA Grapalat"/>
          <w:lang w:val="hy-AM"/>
        </w:rPr>
        <w:t>՝</w:t>
      </w:r>
      <w:r w:rsidR="00042933">
        <w:rPr>
          <w:rFonts w:ascii="GHEA Grapalat" w:hAnsi="GHEA Grapalat"/>
          <w:lang w:val="hy-AM"/>
        </w:rPr>
        <w:t xml:space="preserve"> </w:t>
      </w:r>
      <w:r w:rsidR="00042933" w:rsidRPr="00042933">
        <w:rPr>
          <w:rFonts w:ascii="GHEA Grapalat" w:hAnsi="GHEA Grapalat"/>
          <w:lang w:val="hy-AM"/>
        </w:rPr>
        <w:t>2021 թվականի հունվարի 1-ից</w:t>
      </w:r>
      <w:r w:rsidR="000B6EAB" w:rsidRPr="000B6EAB">
        <w:rPr>
          <w:rFonts w:ascii="GHEA Grapalat" w:hAnsi="GHEA Grapalat"/>
          <w:lang w:val="hy-AM"/>
        </w:rPr>
        <w:t>, իսկ</w:t>
      </w:r>
      <w:r w:rsidR="00042933" w:rsidRPr="00042933">
        <w:rPr>
          <w:rFonts w:ascii="GHEA Grapalat" w:hAnsi="GHEA Grapalat"/>
          <w:lang w:val="hy-AM"/>
        </w:rPr>
        <w:t xml:space="preserve"> տոտալիզատորի</w:t>
      </w:r>
      <w:r w:rsidR="000B6EAB" w:rsidRPr="000B6EAB">
        <w:rPr>
          <w:rFonts w:ascii="GHEA Grapalat" w:hAnsi="GHEA Grapalat"/>
          <w:lang w:val="hy-AM"/>
        </w:rPr>
        <w:t xml:space="preserve"> և</w:t>
      </w:r>
      <w:r w:rsidR="00042933" w:rsidRPr="00042933">
        <w:rPr>
          <w:rFonts w:ascii="GHEA Grapalat" w:hAnsi="GHEA Grapalat"/>
          <w:lang w:val="hy-AM"/>
        </w:rPr>
        <w:t xml:space="preserve"> ինտեր</w:t>
      </w:r>
      <w:r w:rsidR="00042933">
        <w:rPr>
          <w:rFonts w:ascii="GHEA Grapalat" w:hAnsi="GHEA Grapalat"/>
          <w:lang w:val="hy-AM"/>
        </w:rPr>
        <w:softHyphen/>
      </w:r>
      <w:r w:rsidR="00042933" w:rsidRPr="00042933">
        <w:rPr>
          <w:rFonts w:ascii="GHEA Grapalat" w:hAnsi="GHEA Grapalat"/>
          <w:lang w:val="hy-AM"/>
        </w:rPr>
        <w:t>նետ տոտա</w:t>
      </w:r>
      <w:r w:rsidR="00042933">
        <w:rPr>
          <w:rFonts w:ascii="GHEA Grapalat" w:hAnsi="GHEA Grapalat"/>
          <w:lang w:val="hy-AM"/>
        </w:rPr>
        <w:softHyphen/>
      </w:r>
      <w:r w:rsidR="00042933" w:rsidRPr="00042933">
        <w:rPr>
          <w:rFonts w:ascii="GHEA Grapalat" w:hAnsi="GHEA Grapalat"/>
          <w:lang w:val="hy-AM"/>
        </w:rPr>
        <w:t>լի</w:t>
      </w:r>
      <w:r w:rsidR="00042933">
        <w:rPr>
          <w:rFonts w:ascii="GHEA Grapalat" w:hAnsi="GHEA Grapalat"/>
          <w:lang w:val="hy-AM"/>
        </w:rPr>
        <w:softHyphen/>
        <w:t>զատոր</w:t>
      </w:r>
      <w:r w:rsidR="000B6EAB" w:rsidRPr="000B6EAB">
        <w:rPr>
          <w:rFonts w:ascii="GHEA Grapalat" w:hAnsi="GHEA Grapalat"/>
          <w:lang w:val="hy-AM"/>
        </w:rPr>
        <w:t>ի գործու</w:t>
      </w:r>
      <w:r w:rsidR="000B6EAB">
        <w:rPr>
          <w:rFonts w:ascii="GHEA Grapalat" w:hAnsi="GHEA Grapalat"/>
          <w:lang w:val="hy-AM"/>
        </w:rPr>
        <w:softHyphen/>
      </w:r>
      <w:r w:rsidR="000B6EAB" w:rsidRPr="000B6EAB">
        <w:rPr>
          <w:rFonts w:ascii="GHEA Grapalat" w:hAnsi="GHEA Grapalat"/>
          <w:lang w:val="hy-AM"/>
        </w:rPr>
        <w:t>նեու</w:t>
      </w:r>
      <w:r w:rsidR="000B6EAB">
        <w:rPr>
          <w:rFonts w:ascii="GHEA Grapalat" w:hAnsi="GHEA Grapalat"/>
          <w:lang w:val="hy-AM"/>
        </w:rPr>
        <w:softHyphen/>
      </w:r>
      <w:r w:rsidR="000B6EAB">
        <w:rPr>
          <w:rFonts w:ascii="GHEA Grapalat" w:hAnsi="GHEA Grapalat"/>
          <w:lang w:val="hy-AM"/>
        </w:rPr>
        <w:softHyphen/>
      </w:r>
      <w:r w:rsidR="000B6EAB" w:rsidRPr="000B6EAB">
        <w:rPr>
          <w:rFonts w:ascii="GHEA Grapalat" w:hAnsi="GHEA Grapalat"/>
          <w:lang w:val="hy-AM"/>
        </w:rPr>
        <w:t>թյունը 2020 թվականի հունվարի 1-ից սկսել են հարկվել շահութահարկով:</w:t>
      </w:r>
    </w:p>
    <w:p w14:paraId="5369AF64" w14:textId="004A95F7" w:rsidR="00966E0E" w:rsidRPr="00966E0E" w:rsidRDefault="007901C3" w:rsidP="00966E0E">
      <w:pPr>
        <w:tabs>
          <w:tab w:val="left" w:pos="900"/>
        </w:tabs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BE29E8">
        <w:rPr>
          <w:rFonts w:ascii="GHEA Grapalat" w:hAnsi="GHEA Grapalat" w:cs="Arial"/>
          <w:lang w:val="hy-AM"/>
        </w:rPr>
        <w:t xml:space="preserve">Խնդիրը կայանում է նրանում, որ </w:t>
      </w:r>
      <w:r w:rsidR="008D0AEE" w:rsidRPr="008D0AEE">
        <w:rPr>
          <w:rFonts w:ascii="GHEA Grapalat" w:hAnsi="GHEA Grapalat" w:cs="Arial"/>
          <w:lang w:val="hy-AM"/>
        </w:rPr>
        <w:t xml:space="preserve">2017-2019 թվականների ընթացքում </w:t>
      </w:r>
      <w:r w:rsidR="00966E0E" w:rsidRPr="00042933">
        <w:rPr>
          <w:rFonts w:ascii="GHEA Grapalat" w:hAnsi="GHEA Grapalat"/>
          <w:lang w:val="hy-AM"/>
        </w:rPr>
        <w:t>ինտեր</w:t>
      </w:r>
      <w:r w:rsidR="00966E0E">
        <w:rPr>
          <w:rFonts w:ascii="GHEA Grapalat" w:hAnsi="GHEA Grapalat"/>
          <w:lang w:val="hy-AM"/>
        </w:rPr>
        <w:softHyphen/>
        <w:t>նետ շահու</w:t>
      </w:r>
      <w:r w:rsidR="00966E0E">
        <w:rPr>
          <w:rFonts w:ascii="GHEA Grapalat" w:hAnsi="GHEA Grapalat"/>
          <w:lang w:val="hy-AM"/>
        </w:rPr>
        <w:softHyphen/>
        <w:t>մով խաղերի</w:t>
      </w:r>
      <w:r w:rsidR="00966E0E" w:rsidRPr="00042933">
        <w:rPr>
          <w:rFonts w:ascii="GHEA Grapalat" w:hAnsi="GHEA Grapalat"/>
          <w:lang w:val="hy-AM"/>
        </w:rPr>
        <w:t xml:space="preserve"> և վիճակախաղերի տոտալիզատորի, ինտեր</w:t>
      </w:r>
      <w:r w:rsidR="00966E0E">
        <w:rPr>
          <w:rFonts w:ascii="GHEA Grapalat" w:hAnsi="GHEA Grapalat"/>
          <w:lang w:val="hy-AM"/>
        </w:rPr>
        <w:softHyphen/>
      </w:r>
      <w:r w:rsidR="00966E0E" w:rsidRPr="00042933">
        <w:rPr>
          <w:rFonts w:ascii="GHEA Grapalat" w:hAnsi="GHEA Grapalat"/>
          <w:lang w:val="hy-AM"/>
        </w:rPr>
        <w:t>նետ տոտա</w:t>
      </w:r>
      <w:r w:rsidR="00966E0E">
        <w:rPr>
          <w:rFonts w:ascii="GHEA Grapalat" w:hAnsi="GHEA Grapalat"/>
          <w:lang w:val="hy-AM"/>
        </w:rPr>
        <w:softHyphen/>
      </w:r>
      <w:r w:rsidR="00966E0E" w:rsidRPr="00042933">
        <w:rPr>
          <w:rFonts w:ascii="GHEA Grapalat" w:hAnsi="GHEA Grapalat"/>
          <w:lang w:val="hy-AM"/>
        </w:rPr>
        <w:t>լի</w:t>
      </w:r>
      <w:r w:rsidR="00966E0E">
        <w:rPr>
          <w:rFonts w:ascii="GHEA Grapalat" w:hAnsi="GHEA Grapalat"/>
          <w:lang w:val="hy-AM"/>
        </w:rPr>
        <w:softHyphen/>
        <w:t>զատոր կազ</w:t>
      </w:r>
      <w:r w:rsidR="00966E0E">
        <w:rPr>
          <w:rFonts w:ascii="GHEA Grapalat" w:hAnsi="GHEA Grapalat"/>
          <w:lang w:val="hy-AM"/>
        </w:rPr>
        <w:softHyphen/>
        <w:t>մա</w:t>
      </w:r>
      <w:r w:rsidR="00966E0E">
        <w:rPr>
          <w:rFonts w:ascii="GHEA Grapalat" w:hAnsi="GHEA Grapalat"/>
          <w:lang w:val="hy-AM"/>
        </w:rPr>
        <w:softHyphen/>
        <w:t>կերպ</w:t>
      </w:r>
      <w:r w:rsidR="00966E0E">
        <w:rPr>
          <w:rFonts w:ascii="GHEA Grapalat" w:hAnsi="GHEA Grapalat"/>
          <w:lang w:val="hy-AM"/>
        </w:rPr>
        <w:softHyphen/>
        <w:t xml:space="preserve">ման համար պետական տուրքը կազմել է 500 մլն դրամ, իսկ </w:t>
      </w:r>
      <w:r w:rsidR="00966E0E" w:rsidRPr="00966E0E">
        <w:rPr>
          <w:rFonts w:ascii="GHEA Grapalat" w:hAnsi="GHEA Grapalat"/>
          <w:lang w:val="hy-AM"/>
        </w:rPr>
        <w:t xml:space="preserve">2020 թվականից 600 մլն դրամ է: </w:t>
      </w:r>
      <w:r w:rsidR="00966E0E" w:rsidRPr="00042933">
        <w:rPr>
          <w:rFonts w:ascii="GHEA Grapalat" w:hAnsi="GHEA Grapalat"/>
          <w:lang w:val="hy-AM"/>
        </w:rPr>
        <w:t xml:space="preserve"> </w:t>
      </w:r>
      <w:r w:rsidR="00966E0E" w:rsidRPr="00966E0E">
        <w:rPr>
          <w:rFonts w:ascii="GHEA Grapalat" w:hAnsi="GHEA Grapalat"/>
          <w:lang w:val="hy-AM"/>
        </w:rPr>
        <w:t>Մյուս կողմից, սկսած 2017 թվականից</w:t>
      </w:r>
      <w:r w:rsidR="00DC2881" w:rsidRPr="00DC2881">
        <w:rPr>
          <w:rFonts w:ascii="GHEA Grapalat" w:hAnsi="GHEA Grapalat"/>
          <w:lang w:val="hy-AM"/>
        </w:rPr>
        <w:t>,</w:t>
      </w:r>
      <w:r w:rsidR="00966E0E" w:rsidRPr="00966E0E">
        <w:rPr>
          <w:rFonts w:ascii="GHEA Grapalat" w:hAnsi="GHEA Grapalat"/>
          <w:lang w:val="hy-AM"/>
        </w:rPr>
        <w:t xml:space="preserve"> ոլորտի ծավալներ</w:t>
      </w:r>
      <w:r w:rsidR="00DC2881">
        <w:rPr>
          <w:rFonts w:ascii="GHEA Grapalat" w:hAnsi="GHEA Grapalat"/>
          <w:lang w:val="hy-AM"/>
        </w:rPr>
        <w:t>ն</w:t>
      </w:r>
      <w:r w:rsidR="00966E0E" w:rsidRPr="00966E0E">
        <w:rPr>
          <w:rFonts w:ascii="GHEA Grapalat" w:hAnsi="GHEA Grapalat"/>
          <w:lang w:val="hy-AM"/>
        </w:rPr>
        <w:t xml:space="preserve"> էականորեն աճել են՝ մոտ 28 անգամ: Մասնավորապես, </w:t>
      </w:r>
      <w:r w:rsidR="00966E0E">
        <w:rPr>
          <w:rFonts w:ascii="GHEA Grapalat" w:hAnsi="GHEA Grapalat"/>
          <w:lang w:val="hy-AM"/>
        </w:rPr>
        <w:t xml:space="preserve">2017 թվականին ոլորտի կողմից ընդունվող </w:t>
      </w:r>
      <w:r w:rsidR="00966E0E" w:rsidRPr="00AC121B">
        <w:rPr>
          <w:rFonts w:ascii="GHEA Grapalat" w:hAnsi="GHEA Grapalat" w:cs="Arial"/>
          <w:lang w:val="hy-AM"/>
        </w:rPr>
        <w:t>խաղադրույք</w:t>
      </w:r>
      <w:r w:rsidR="00966E0E">
        <w:rPr>
          <w:rFonts w:ascii="GHEA Grapalat" w:hAnsi="GHEA Grapalat" w:cs="Arial"/>
          <w:lang w:val="hy-AM"/>
        </w:rPr>
        <w:softHyphen/>
      </w:r>
      <w:r w:rsidR="00966E0E" w:rsidRPr="00AC121B">
        <w:rPr>
          <w:rFonts w:ascii="GHEA Grapalat" w:hAnsi="GHEA Grapalat" w:cs="Arial"/>
          <w:lang w:val="hy-AM"/>
        </w:rPr>
        <w:t>ների ծավալը կազ</w:t>
      </w:r>
      <w:r w:rsidR="00966E0E">
        <w:rPr>
          <w:rFonts w:ascii="GHEA Grapalat" w:hAnsi="GHEA Grapalat" w:cs="Arial"/>
          <w:lang w:val="hy-AM"/>
        </w:rPr>
        <w:softHyphen/>
      </w:r>
      <w:r w:rsidR="00966E0E" w:rsidRPr="00966E0E">
        <w:rPr>
          <w:rFonts w:ascii="GHEA Grapalat" w:hAnsi="GHEA Grapalat" w:cs="Arial"/>
          <w:lang w:val="hy-AM"/>
        </w:rPr>
        <w:t xml:space="preserve">մել է 138,5 </w:t>
      </w:r>
      <w:r w:rsidR="00966E0E" w:rsidRPr="00AF0962">
        <w:rPr>
          <w:rFonts w:ascii="GHEA Grapalat" w:hAnsi="GHEA Grapalat" w:cs="Arial"/>
          <w:lang w:val="hy-AM"/>
        </w:rPr>
        <w:t>մլրդ դրամ,</w:t>
      </w:r>
      <w:r w:rsidR="00966E0E" w:rsidRPr="00966E0E">
        <w:rPr>
          <w:rFonts w:ascii="GHEA Grapalat" w:hAnsi="GHEA Grapalat" w:cs="Arial"/>
          <w:lang w:val="hy-AM"/>
        </w:rPr>
        <w:t xml:space="preserve"> իսկ 2021 </w:t>
      </w:r>
      <w:r w:rsidR="00966E0E" w:rsidRPr="00445CA7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թվականի</w:t>
      </w:r>
      <w:r w:rsidR="00966E0E" w:rsidRPr="00966E0E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ն</w:t>
      </w:r>
      <w:r w:rsidR="00AF0962" w:rsidRPr="00AF0962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`</w:t>
      </w:r>
      <w:r w:rsidR="00966E0E" w:rsidRPr="00445CA7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 </w:t>
      </w:r>
      <w:r w:rsidR="00966E0E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3.</w:t>
      </w:r>
      <w:r w:rsidR="00966E0E" w:rsidRPr="00445CA7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931 </w:t>
      </w:r>
      <w:r w:rsidR="00966E0E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մլրդ դրամ</w:t>
      </w:r>
      <w:r w:rsidR="00966E0E" w:rsidRPr="00966E0E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: Մյուս տարի</w:t>
      </w:r>
      <w:r w:rsidR="00966E0E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966E0E" w:rsidRPr="00966E0E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ներին </w:t>
      </w:r>
      <w:r w:rsidR="00966E0E">
        <w:rPr>
          <w:rFonts w:ascii="GHEA Grapalat" w:hAnsi="GHEA Grapalat"/>
          <w:lang w:val="hy-AM"/>
        </w:rPr>
        <w:t xml:space="preserve">ընդունվող </w:t>
      </w:r>
      <w:r w:rsidR="00966E0E" w:rsidRPr="00AC121B">
        <w:rPr>
          <w:rFonts w:ascii="GHEA Grapalat" w:hAnsi="GHEA Grapalat" w:cs="Arial"/>
          <w:lang w:val="hy-AM"/>
        </w:rPr>
        <w:t>խաղադրույք</w:t>
      </w:r>
      <w:r w:rsidR="00966E0E">
        <w:rPr>
          <w:rFonts w:ascii="GHEA Grapalat" w:hAnsi="GHEA Grapalat" w:cs="Arial"/>
          <w:lang w:val="hy-AM"/>
        </w:rPr>
        <w:softHyphen/>
      </w:r>
      <w:r w:rsidR="00966E0E" w:rsidRPr="00AC121B">
        <w:rPr>
          <w:rFonts w:ascii="GHEA Grapalat" w:hAnsi="GHEA Grapalat" w:cs="Arial"/>
          <w:lang w:val="hy-AM"/>
        </w:rPr>
        <w:t xml:space="preserve">ների ծավալը </w:t>
      </w:r>
      <w:r w:rsidR="00966E0E" w:rsidRPr="00966E0E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համապատասխանաբար կազմել է 2018-ին</w:t>
      </w:r>
      <w:r w:rsidR="00AF0962" w:rsidRPr="00AF0962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`</w:t>
      </w:r>
      <w:r w:rsidR="00966E0E" w:rsidRPr="00966E0E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 333,6 մլրդ, 2019-ին</w:t>
      </w:r>
      <w:r w:rsidR="00AF0962" w:rsidRPr="00AF0962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`</w:t>
      </w:r>
      <w:r w:rsidR="00966E0E" w:rsidRPr="00966E0E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 1.116,1 մլրդ, 2020-ին</w:t>
      </w:r>
      <w:r w:rsidR="00AF0962" w:rsidRPr="00AF0962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`</w:t>
      </w:r>
      <w:r w:rsidR="00966E0E" w:rsidRPr="00966E0E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 1.980,8 </w:t>
      </w:r>
      <w:r w:rsidR="00966E0E" w:rsidRPr="00AF0962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մլրդ դրամ:</w:t>
      </w:r>
    </w:p>
    <w:p w14:paraId="67E731BE" w14:textId="3163F889" w:rsidR="000B6EAB" w:rsidRPr="007901C3" w:rsidRDefault="00966E0E" w:rsidP="000B6EAB">
      <w:pPr>
        <w:tabs>
          <w:tab w:val="left" w:pos="900"/>
        </w:tabs>
        <w:spacing w:line="360" w:lineRule="auto"/>
        <w:ind w:firstLine="567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</w:pPr>
      <w:r w:rsidRPr="00966E0E">
        <w:rPr>
          <w:rFonts w:ascii="GHEA Grapalat" w:hAnsi="GHEA Grapalat"/>
          <w:lang w:val="hy-AM"/>
        </w:rPr>
        <w:t xml:space="preserve"> </w:t>
      </w:r>
      <w:r w:rsidR="00F7188F" w:rsidRPr="00F7188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Արդյուն</w:t>
      </w:r>
      <w:r w:rsidR="00E0639D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F7188F" w:rsidRPr="00F7188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քում, </w:t>
      </w:r>
      <w:r w:rsidR="007901C3" w:rsidRPr="007901C3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չնայած այն հան</w:t>
      </w:r>
      <w:r w:rsidR="00AC121B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AC121B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7901C3" w:rsidRPr="007901C3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գամանքին, որ </w:t>
      </w:r>
      <w:r w:rsidRPr="00966E0E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2020 և 2021 թվականներից </w:t>
      </w:r>
      <w:r w:rsidR="007901C3" w:rsidRPr="007901C3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ոլորտը սկսել է հարկվել շահութահարկով</w:t>
      </w:r>
      <w:r w:rsidR="00AF0962" w:rsidRPr="00AF0962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,</w:t>
      </w:r>
      <w:r w:rsidR="007901C3" w:rsidRPr="007901C3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 ոլորտի կողմից վճարվող հար</w:t>
      </w:r>
      <w:r w:rsidR="00AC121B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7901C3" w:rsidRPr="007901C3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կերը և տուրքերը </w:t>
      </w:r>
      <w:r w:rsidR="007901C3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համարժեք չեն</w:t>
      </w:r>
      <w:r w:rsidR="00E0639D" w:rsidRPr="00E0639D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 </w:t>
      </w:r>
      <w:r w:rsidRPr="00966E0E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ոլորտի աճի տեմպերի և </w:t>
      </w:r>
      <w:r w:rsidR="00E0639D" w:rsidRPr="00E0639D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ՀՆԱ-ում ոլորտի կշռի հետ</w:t>
      </w:r>
      <w:r w:rsidR="00F7188F" w:rsidRPr="00F7188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:</w:t>
      </w:r>
      <w:r w:rsidR="007901C3" w:rsidRPr="007901C3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 Մյուս կողմից, կատարված խաղադրույք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7901C3" w:rsidRPr="007901C3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ների ծավալների աճը մտահոգիչ է և անհրաժեշտ է տար</w:t>
      </w:r>
      <w:r w:rsidR="00E0639D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7901C3" w:rsidRPr="007901C3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բեր գործիքներով, այդ թվում՝ հար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7901C3" w:rsidRPr="007901C3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կա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7901C3" w:rsidRPr="007901C3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յին</w:t>
      </w:r>
      <w:r w:rsidR="00AF0962" w:rsidRPr="00AF0962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,</w:t>
      </w:r>
      <w:r w:rsidR="007901C3" w:rsidRPr="007901C3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 զսպել խաղա</w:t>
      </w:r>
      <w:r w:rsidR="00AC121B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7901C3" w:rsidRPr="007901C3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դրույքների կատարումը:</w:t>
      </w:r>
      <w:bookmarkStart w:id="2" w:name="_GoBack"/>
      <w:bookmarkEnd w:id="2"/>
    </w:p>
    <w:p w14:paraId="6FF9B0C1" w14:textId="4C9E746E" w:rsidR="001B2129" w:rsidRPr="001B2129" w:rsidRDefault="00541DEF" w:rsidP="00705F97">
      <w:pPr>
        <w:pStyle w:val="BodyText"/>
        <w:numPr>
          <w:ilvl w:val="0"/>
          <w:numId w:val="5"/>
        </w:numPr>
        <w:tabs>
          <w:tab w:val="clear" w:pos="360"/>
          <w:tab w:val="num" w:pos="900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/>
          <w:b/>
          <w:color w:val="FF0000"/>
          <w:lang w:val="hy-AM"/>
        </w:rPr>
      </w:pPr>
      <w:r w:rsidRPr="00541DEF">
        <w:rPr>
          <w:rFonts w:ascii="GHEA Grapalat" w:hAnsi="GHEA Grapalat"/>
          <w:b/>
          <w:lang w:val="hy-AM"/>
        </w:rPr>
        <w:lastRenderedPageBreak/>
        <w:t>Առկա խնդիրների առաջարկվող լուծումները</w:t>
      </w:r>
      <w:r w:rsidR="00DA3BF7" w:rsidRPr="00824172">
        <w:rPr>
          <w:rFonts w:ascii="GHEA Grapalat" w:hAnsi="GHEA Grapalat"/>
          <w:b/>
          <w:lang w:val="hy-AM"/>
        </w:rPr>
        <w:t xml:space="preserve">. </w:t>
      </w:r>
      <w:r w:rsidR="00F30F27">
        <w:rPr>
          <w:rFonts w:ascii="GHEA Grapalat" w:hAnsi="GHEA Grapalat"/>
          <w:lang w:val="hy-AM"/>
        </w:rPr>
        <w:t>Նախագծերով</w:t>
      </w:r>
      <w:r w:rsidR="001E5F82">
        <w:rPr>
          <w:rFonts w:ascii="GHEA Grapalat" w:hAnsi="GHEA Grapalat"/>
          <w:lang w:val="hy-AM"/>
        </w:rPr>
        <w:t xml:space="preserve"> առաջարկվում է </w:t>
      </w:r>
      <w:r w:rsidR="001B2129" w:rsidRPr="001B2129">
        <w:rPr>
          <w:rFonts w:ascii="GHEA Grapalat" w:hAnsi="GHEA Grapalat"/>
          <w:lang w:val="hy-AM"/>
        </w:rPr>
        <w:t>բարձրաց</w:t>
      </w:r>
      <w:r w:rsidR="001B2129">
        <w:rPr>
          <w:rFonts w:ascii="GHEA Grapalat" w:hAnsi="GHEA Grapalat"/>
          <w:lang w:val="hy-AM"/>
        </w:rPr>
        <w:softHyphen/>
      </w:r>
      <w:r w:rsidR="001B2129" w:rsidRPr="001B2129">
        <w:rPr>
          <w:rFonts w:ascii="GHEA Grapalat" w:hAnsi="GHEA Grapalat"/>
          <w:lang w:val="hy-AM"/>
        </w:rPr>
        <w:t xml:space="preserve">նել </w:t>
      </w:r>
      <w:r w:rsidR="001B2129" w:rsidRPr="00042933">
        <w:rPr>
          <w:rFonts w:ascii="GHEA Grapalat" w:hAnsi="GHEA Grapalat"/>
          <w:lang w:val="hy-AM"/>
        </w:rPr>
        <w:t>ինտեր</w:t>
      </w:r>
      <w:r w:rsidR="001B2129">
        <w:rPr>
          <w:rFonts w:ascii="GHEA Grapalat" w:hAnsi="GHEA Grapalat"/>
          <w:lang w:val="hy-AM"/>
        </w:rPr>
        <w:softHyphen/>
        <w:t>նետ շահումով խաղերի</w:t>
      </w:r>
      <w:r w:rsidR="001B2129" w:rsidRPr="00042933">
        <w:rPr>
          <w:rFonts w:ascii="GHEA Grapalat" w:hAnsi="GHEA Grapalat"/>
          <w:lang w:val="hy-AM"/>
        </w:rPr>
        <w:t xml:space="preserve"> և վիճակախաղերի տոտալիզատորի, ինտեր</w:t>
      </w:r>
      <w:r w:rsidR="001B2129">
        <w:rPr>
          <w:rFonts w:ascii="GHEA Grapalat" w:hAnsi="GHEA Grapalat"/>
          <w:lang w:val="hy-AM"/>
        </w:rPr>
        <w:softHyphen/>
      </w:r>
      <w:r w:rsidR="001B2129" w:rsidRPr="00042933">
        <w:rPr>
          <w:rFonts w:ascii="GHEA Grapalat" w:hAnsi="GHEA Grapalat"/>
          <w:lang w:val="hy-AM"/>
        </w:rPr>
        <w:t>նետ տոտա</w:t>
      </w:r>
      <w:r w:rsidR="001B2129">
        <w:rPr>
          <w:rFonts w:ascii="GHEA Grapalat" w:hAnsi="GHEA Grapalat"/>
          <w:lang w:val="hy-AM"/>
        </w:rPr>
        <w:softHyphen/>
      </w:r>
      <w:r w:rsidR="001B2129">
        <w:rPr>
          <w:rFonts w:ascii="GHEA Grapalat" w:hAnsi="GHEA Grapalat"/>
          <w:lang w:val="hy-AM"/>
        </w:rPr>
        <w:softHyphen/>
      </w:r>
      <w:r w:rsidR="001B2129" w:rsidRPr="00042933">
        <w:rPr>
          <w:rFonts w:ascii="GHEA Grapalat" w:hAnsi="GHEA Grapalat"/>
          <w:lang w:val="hy-AM"/>
        </w:rPr>
        <w:t>լի</w:t>
      </w:r>
      <w:r w:rsidR="001B2129">
        <w:rPr>
          <w:rFonts w:ascii="GHEA Grapalat" w:hAnsi="GHEA Grapalat"/>
          <w:lang w:val="hy-AM"/>
        </w:rPr>
        <w:softHyphen/>
        <w:t>զատոր</w:t>
      </w:r>
      <w:r w:rsidR="001B2129" w:rsidRPr="00042933">
        <w:rPr>
          <w:rFonts w:ascii="GHEA Grapalat" w:hAnsi="GHEA Grapalat"/>
          <w:lang w:val="hy-AM"/>
        </w:rPr>
        <w:t xml:space="preserve"> </w:t>
      </w:r>
      <w:r w:rsidR="001B2129" w:rsidRPr="001B2129">
        <w:rPr>
          <w:rFonts w:ascii="GHEA Grapalat" w:hAnsi="GHEA Grapalat"/>
          <w:lang w:val="hy-AM"/>
        </w:rPr>
        <w:t xml:space="preserve">պետական տուրքի գծով բեռը և </w:t>
      </w:r>
      <w:r w:rsidR="00F30F27">
        <w:rPr>
          <w:rFonts w:ascii="GHEA Grapalat" w:hAnsi="GHEA Grapalat"/>
          <w:lang w:val="hy-AM"/>
        </w:rPr>
        <w:t>կարգավորել խաղադրույքների հաս</w:t>
      </w:r>
      <w:r w:rsidR="00F30F27">
        <w:rPr>
          <w:rFonts w:ascii="GHEA Grapalat" w:hAnsi="GHEA Grapalat"/>
          <w:lang w:val="hy-AM"/>
        </w:rPr>
        <w:softHyphen/>
        <w:t>կա</w:t>
      </w:r>
      <w:r w:rsidR="00F30F27">
        <w:rPr>
          <w:rFonts w:ascii="GHEA Grapalat" w:hAnsi="GHEA Grapalat"/>
          <w:lang w:val="hy-AM"/>
        </w:rPr>
        <w:softHyphen/>
        <w:t>ցու</w:t>
      </w:r>
      <w:r w:rsidR="00F30F27">
        <w:rPr>
          <w:rFonts w:ascii="GHEA Grapalat" w:hAnsi="GHEA Grapalat"/>
          <w:lang w:val="hy-AM"/>
        </w:rPr>
        <w:softHyphen/>
        <w:t>թյան</w:t>
      </w:r>
      <w:r w:rsidR="00F30F27" w:rsidRPr="00F30F27">
        <w:rPr>
          <w:rFonts w:ascii="GHEA Grapalat" w:hAnsi="GHEA Grapalat"/>
          <w:lang w:val="hy-AM"/>
        </w:rPr>
        <w:t xml:space="preserve">, ինչպես նաև </w:t>
      </w:r>
      <w:r w:rsidR="00DC2881">
        <w:rPr>
          <w:rFonts w:ascii="GHEA Grapalat" w:hAnsi="GHEA Grapalat"/>
          <w:lang w:val="hy-AM"/>
        </w:rPr>
        <w:t xml:space="preserve">կարգավորել </w:t>
      </w:r>
      <w:r w:rsidR="00F30F27">
        <w:rPr>
          <w:rFonts w:ascii="GHEA Grapalat" w:hAnsi="GHEA Grapalat"/>
          <w:bCs/>
          <w:lang w:val="hy-AM"/>
        </w:rPr>
        <w:t>խ</w:t>
      </w:r>
      <w:r w:rsidR="00F30F27" w:rsidRPr="00F30F27">
        <w:rPr>
          <w:rFonts w:ascii="GHEA Grapalat" w:hAnsi="GHEA Grapalat"/>
          <w:bCs/>
          <w:lang w:val="hy-AM"/>
        </w:rPr>
        <w:t>աղադրույքներ ընդունելու իրավունք</w:t>
      </w:r>
      <w:r w:rsidR="00DC2881">
        <w:rPr>
          <w:rFonts w:ascii="GHEA Grapalat" w:hAnsi="GHEA Grapalat"/>
          <w:bCs/>
          <w:lang w:val="hy-AM"/>
        </w:rPr>
        <w:t>ի</w:t>
      </w:r>
      <w:r w:rsidR="00F30F27">
        <w:rPr>
          <w:rFonts w:ascii="GHEA Grapalat" w:hAnsi="GHEA Grapalat"/>
          <w:lang w:val="hy-AM"/>
        </w:rPr>
        <w:t xml:space="preserve"> հետ կապված հարա</w:t>
      </w:r>
      <w:r w:rsidR="00DC2881">
        <w:rPr>
          <w:rFonts w:ascii="GHEA Grapalat" w:hAnsi="GHEA Grapalat"/>
          <w:lang w:val="hy-AM"/>
        </w:rPr>
        <w:softHyphen/>
      </w:r>
      <w:r w:rsidR="00F30F27">
        <w:rPr>
          <w:rFonts w:ascii="GHEA Grapalat" w:hAnsi="GHEA Grapalat"/>
          <w:lang w:val="hy-AM"/>
        </w:rPr>
        <w:t>բե</w:t>
      </w:r>
      <w:r w:rsidR="00DC2881">
        <w:rPr>
          <w:rFonts w:ascii="GHEA Grapalat" w:hAnsi="GHEA Grapalat"/>
          <w:lang w:val="hy-AM"/>
        </w:rPr>
        <w:softHyphen/>
      </w:r>
      <w:r w:rsidR="00F30F27">
        <w:rPr>
          <w:rFonts w:ascii="GHEA Grapalat" w:hAnsi="GHEA Grapalat"/>
          <w:lang w:val="hy-AM"/>
        </w:rPr>
        <w:t>րություններ</w:t>
      </w:r>
      <w:r w:rsidR="00DC2881">
        <w:rPr>
          <w:rFonts w:ascii="GHEA Grapalat" w:hAnsi="GHEA Grapalat"/>
          <w:lang w:val="hy-AM"/>
        </w:rPr>
        <w:t>ը</w:t>
      </w:r>
      <w:r w:rsidR="00F30F27">
        <w:rPr>
          <w:rFonts w:ascii="GHEA Grapalat" w:hAnsi="GHEA Grapalat"/>
          <w:lang w:val="hy-AM"/>
        </w:rPr>
        <w:t>: Նախագծերով</w:t>
      </w:r>
      <w:r w:rsidR="00F30F27" w:rsidRPr="00F30F27">
        <w:rPr>
          <w:rFonts w:ascii="GHEA Grapalat" w:hAnsi="GHEA Grapalat"/>
          <w:lang w:val="hy-AM"/>
        </w:rPr>
        <w:t>, մասնավորապես, առաջարկվում է սահ</w:t>
      </w:r>
      <w:r w:rsidR="00F30F27">
        <w:rPr>
          <w:rFonts w:ascii="GHEA Grapalat" w:hAnsi="GHEA Grapalat"/>
          <w:lang w:val="hy-AM"/>
        </w:rPr>
        <w:softHyphen/>
      </w:r>
      <w:r w:rsidR="00F30F27" w:rsidRPr="00F30F27">
        <w:rPr>
          <w:rFonts w:ascii="GHEA Grapalat" w:hAnsi="GHEA Grapalat"/>
          <w:lang w:val="hy-AM"/>
        </w:rPr>
        <w:t>մանել</w:t>
      </w:r>
      <w:r w:rsidR="001B2129" w:rsidRPr="001B2129">
        <w:rPr>
          <w:rFonts w:ascii="GHEA Grapalat" w:hAnsi="GHEA Grapalat"/>
          <w:lang w:val="hy-AM"/>
        </w:rPr>
        <w:t>, որ՝</w:t>
      </w:r>
    </w:p>
    <w:p w14:paraId="06AB0F42" w14:textId="19F8133E" w:rsidR="00F30F27" w:rsidRDefault="00F30F27" w:rsidP="001B2129">
      <w:pPr>
        <w:pStyle w:val="BodyText"/>
        <w:numPr>
          <w:ilvl w:val="0"/>
          <w:numId w:val="32"/>
        </w:numPr>
        <w:tabs>
          <w:tab w:val="left" w:pos="851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F30F27">
        <w:rPr>
          <w:rFonts w:ascii="GHEA Grapalat" w:hAnsi="GHEA Grapalat"/>
          <w:lang w:val="hy-AM"/>
        </w:rPr>
        <w:t xml:space="preserve">վիճակախաղերի մասով </w:t>
      </w:r>
      <w:r>
        <w:rPr>
          <w:rFonts w:ascii="GHEA Grapalat" w:hAnsi="GHEA Grapalat"/>
          <w:lang w:val="hy-AM"/>
        </w:rPr>
        <w:t xml:space="preserve">խաղադրույք (մասնակցության վճար) է </w:t>
      </w:r>
      <w:r w:rsidRPr="00F30F27">
        <w:rPr>
          <w:rFonts w:ascii="GHEA Grapalat" w:hAnsi="GHEA Grapalat"/>
          <w:lang w:val="hy-AM"/>
        </w:rPr>
        <w:t>համարվում իրա</w:t>
      </w:r>
      <w:r>
        <w:rPr>
          <w:rFonts w:ascii="GHEA Grapalat" w:hAnsi="GHEA Grapalat"/>
          <w:lang w:val="hy-AM"/>
        </w:rPr>
        <w:softHyphen/>
      </w:r>
      <w:r w:rsidRPr="00F30F27">
        <w:rPr>
          <w:rFonts w:ascii="GHEA Grapalat" w:hAnsi="GHEA Grapalat"/>
          <w:lang w:val="hy-AM"/>
        </w:rPr>
        <w:t>դար</w:t>
      </w:r>
      <w:r>
        <w:rPr>
          <w:rFonts w:ascii="GHEA Grapalat" w:hAnsi="GHEA Grapalat"/>
          <w:lang w:val="hy-AM"/>
        </w:rPr>
        <w:softHyphen/>
      </w:r>
      <w:r w:rsidRPr="00F30F27">
        <w:rPr>
          <w:rFonts w:ascii="GHEA Grapalat" w:hAnsi="GHEA Grapalat"/>
          <w:lang w:val="hy-AM"/>
        </w:rPr>
        <w:t>ձու</w:t>
      </w:r>
      <w:r>
        <w:rPr>
          <w:rFonts w:ascii="GHEA Grapalat" w:hAnsi="GHEA Grapalat"/>
          <w:lang w:val="hy-AM"/>
        </w:rPr>
        <w:softHyphen/>
      </w:r>
      <w:r w:rsidRPr="00F30F27">
        <w:rPr>
          <w:rFonts w:ascii="GHEA Grapalat" w:hAnsi="GHEA Grapalat"/>
          <w:lang w:val="hy-AM"/>
        </w:rPr>
        <w:t>թյունների ելքերի կամ խաղային մեկ համակցության համար անկանխիկ եղանակով վճար</w:t>
      </w:r>
      <w:r>
        <w:rPr>
          <w:rFonts w:ascii="GHEA Grapalat" w:hAnsi="GHEA Grapalat"/>
          <w:lang w:val="hy-AM"/>
        </w:rPr>
        <w:softHyphen/>
      </w:r>
      <w:r w:rsidRPr="00F30F27">
        <w:rPr>
          <w:rFonts w:ascii="GHEA Grapalat" w:hAnsi="GHEA Grapalat"/>
          <w:lang w:val="hy-AM"/>
        </w:rPr>
        <w:t>ված դրամային միջոցը, որի վճարման հիմքով կնքվում է խաղին մասնակցության և շահումի վճարման մասին պայմանագիրը,</w:t>
      </w:r>
    </w:p>
    <w:p w14:paraId="5D07024B" w14:textId="4994539C" w:rsidR="00F30F27" w:rsidRPr="00F30F27" w:rsidRDefault="00F30F27" w:rsidP="00F30F27">
      <w:pPr>
        <w:pStyle w:val="BodyText"/>
        <w:numPr>
          <w:ilvl w:val="0"/>
          <w:numId w:val="32"/>
        </w:numPr>
        <w:tabs>
          <w:tab w:val="left" w:pos="851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F30F27">
        <w:rPr>
          <w:rFonts w:ascii="GHEA Grapalat" w:hAnsi="GHEA Grapalat"/>
          <w:lang w:val="hy-AM"/>
        </w:rPr>
        <w:t>ինտերնետ շահումով խաղերի մասով խաղադրույք (մասնակցության վճար)</w:t>
      </w:r>
      <w:r>
        <w:rPr>
          <w:rFonts w:ascii="GHEA Grapalat" w:hAnsi="GHEA Grapalat"/>
          <w:b/>
          <w:lang w:val="hy-AM"/>
        </w:rPr>
        <w:t xml:space="preserve"> </w:t>
      </w:r>
      <w:r w:rsidRPr="00F30F27">
        <w:rPr>
          <w:rFonts w:ascii="GHEA Grapalat" w:hAnsi="GHEA Grapalat"/>
          <w:lang w:val="hy-AM"/>
        </w:rPr>
        <w:t>են համար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 w:rsidRPr="00F30F27">
        <w:rPr>
          <w:rFonts w:ascii="GHEA Grapalat" w:hAnsi="GHEA Grapalat"/>
          <w:lang w:val="hy-AM"/>
        </w:rPr>
        <w:t>վում</w:t>
      </w:r>
      <w:r>
        <w:rPr>
          <w:rFonts w:ascii="GHEA Grapalat" w:hAnsi="GHEA Grapalat"/>
          <w:b/>
          <w:lang w:val="hy-AM"/>
        </w:rPr>
        <w:t xml:space="preserve"> </w:t>
      </w:r>
      <w:r w:rsidRPr="00F30F27">
        <w:rPr>
          <w:rFonts w:ascii="GHEA Grapalat" w:hAnsi="GHEA Grapalat"/>
          <w:lang w:val="hy-AM"/>
        </w:rPr>
        <w:t>դրամական միջոցները, որոնք խաղացողի կողմից անկան</w:t>
      </w:r>
      <w:r w:rsidRPr="00F30F27">
        <w:rPr>
          <w:rFonts w:ascii="GHEA Grapalat" w:hAnsi="GHEA Grapalat"/>
          <w:lang w:val="hy-AM"/>
        </w:rPr>
        <w:softHyphen/>
        <w:t>խիկ եղանակով փոխանց</w:t>
      </w:r>
      <w:r>
        <w:rPr>
          <w:rFonts w:ascii="GHEA Grapalat" w:hAnsi="GHEA Grapalat"/>
          <w:lang w:val="hy-AM"/>
        </w:rPr>
        <w:softHyphen/>
      </w:r>
      <w:r w:rsidRPr="00F30F27">
        <w:rPr>
          <w:rFonts w:ascii="GHEA Grapalat" w:hAnsi="GHEA Grapalat"/>
          <w:lang w:val="hy-AM"/>
        </w:rPr>
        <w:t>վում են կազմակերպչին և ծառայում են որպես շահումով խաղերի մասնակցելու պայ</w:t>
      </w:r>
      <w:r>
        <w:rPr>
          <w:rFonts w:ascii="GHEA Grapalat" w:hAnsi="GHEA Grapalat"/>
          <w:lang w:val="hy-AM"/>
        </w:rPr>
        <w:softHyphen/>
      </w:r>
      <w:r w:rsidRPr="00F30F27">
        <w:rPr>
          <w:rFonts w:ascii="GHEA Grapalat" w:hAnsi="GHEA Grapalat"/>
          <w:lang w:val="hy-AM"/>
        </w:rPr>
        <w:t>ման՝ կազմակերպչի կողմից սահմանված կանոններին համա</w:t>
      </w:r>
      <w:r w:rsidRPr="00F30F27">
        <w:rPr>
          <w:rFonts w:ascii="GHEA Grapalat" w:hAnsi="GHEA Grapalat"/>
          <w:lang w:val="hy-AM"/>
        </w:rPr>
        <w:softHyphen/>
        <w:t>պա</w:t>
      </w:r>
      <w:r w:rsidRPr="00F30F27">
        <w:rPr>
          <w:rFonts w:ascii="GHEA Grapalat" w:hAnsi="GHEA Grapalat"/>
          <w:lang w:val="hy-AM"/>
        </w:rPr>
        <w:softHyphen/>
        <w:t>տաս</w:t>
      </w:r>
      <w:r w:rsidRPr="00F30F27">
        <w:rPr>
          <w:rFonts w:ascii="GHEA Grapalat" w:hAnsi="GHEA Grapalat"/>
          <w:lang w:val="hy-AM"/>
        </w:rPr>
        <w:softHyphen/>
        <w:t>խան,</w:t>
      </w:r>
    </w:p>
    <w:p w14:paraId="6F79E8D3" w14:textId="654E449C" w:rsidR="001B2129" w:rsidRDefault="001B2129" w:rsidP="001B2129">
      <w:pPr>
        <w:pStyle w:val="BodyText"/>
        <w:numPr>
          <w:ilvl w:val="0"/>
          <w:numId w:val="32"/>
        </w:numPr>
        <w:tabs>
          <w:tab w:val="left" w:pos="851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1B2129">
        <w:rPr>
          <w:rFonts w:ascii="GHEA Grapalat" w:hAnsi="GHEA Grapalat"/>
          <w:lang w:val="hy-AM"/>
        </w:rPr>
        <w:t>ինտերնետ շահումով խաղերի կազմակերպչի կողմից յուրաքանչյուր 100 միլիարդ դրամի չափով խաղադրույք ընդունելու իրավունք ձեռք բերելու համար պետական տուրքը կազ</w:t>
      </w:r>
      <w:r w:rsidR="00AC121B">
        <w:rPr>
          <w:rFonts w:ascii="GHEA Grapalat" w:hAnsi="GHEA Grapalat"/>
          <w:lang w:val="hy-AM"/>
        </w:rPr>
        <w:softHyphen/>
      </w:r>
      <w:r w:rsidRPr="001B2129">
        <w:rPr>
          <w:rFonts w:ascii="GHEA Grapalat" w:hAnsi="GHEA Grapalat"/>
          <w:lang w:val="hy-AM"/>
        </w:rPr>
        <w:t>մում է 300 մլն դրամ,</w:t>
      </w:r>
    </w:p>
    <w:p w14:paraId="10A755DE" w14:textId="34F67E00" w:rsidR="00DA3BF7" w:rsidRPr="001B2129" w:rsidRDefault="001B2129" w:rsidP="001B2129">
      <w:pPr>
        <w:pStyle w:val="BodyText"/>
        <w:numPr>
          <w:ilvl w:val="0"/>
          <w:numId w:val="32"/>
        </w:numPr>
        <w:tabs>
          <w:tab w:val="left" w:pos="851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1B2129">
        <w:rPr>
          <w:rFonts w:ascii="GHEA Grapalat" w:hAnsi="GHEA Grapalat"/>
          <w:lang w:val="hy-AM"/>
        </w:rPr>
        <w:t>տոտալիզատորի ինտերնետ տոտալիզատորի) կազմակերպչի կողմից յուրաքանչյուր 30 միլիարդ դրամի չափով խաղադրույք ընդունելու իրավունք ձեռք բերելու համար պետական տուրքը կազմում է 100 մլն դրամ</w:t>
      </w:r>
      <w:r w:rsidR="009D2B42" w:rsidRPr="001B2129">
        <w:rPr>
          <w:rFonts w:ascii="GHEA Grapalat" w:hAnsi="GHEA Grapalat" w:cs="Sylfaen"/>
          <w:lang w:val="hy-AM"/>
        </w:rPr>
        <w:t>:</w:t>
      </w:r>
    </w:p>
    <w:p w14:paraId="7E95D453" w14:textId="79B31553" w:rsidR="00DA3BF7" w:rsidRPr="00824172" w:rsidRDefault="00DA3BF7" w:rsidP="00811ECE">
      <w:pPr>
        <w:pStyle w:val="BodyText"/>
        <w:numPr>
          <w:ilvl w:val="0"/>
          <w:numId w:val="5"/>
        </w:numPr>
        <w:tabs>
          <w:tab w:val="clear" w:pos="360"/>
          <w:tab w:val="num" w:pos="900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824172">
        <w:rPr>
          <w:rFonts w:ascii="GHEA Grapalat" w:hAnsi="GHEA Grapalat" w:cs="Sylfaen"/>
          <w:b/>
          <w:lang w:val="hy-AM"/>
        </w:rPr>
        <w:t>Կարգավորման առարկան.</w:t>
      </w:r>
      <w:r w:rsidRPr="00824172">
        <w:rPr>
          <w:rFonts w:ascii="GHEA Grapalat" w:hAnsi="GHEA Grapalat"/>
          <w:lang w:val="hy-AM"/>
        </w:rPr>
        <w:t xml:space="preserve"> </w:t>
      </w:r>
      <w:r w:rsidR="00541DEF" w:rsidRPr="00824172">
        <w:rPr>
          <w:rFonts w:ascii="GHEA Grapalat" w:hAnsi="GHEA Grapalat"/>
          <w:lang w:val="hy-AM"/>
        </w:rPr>
        <w:t>Նախագծ</w:t>
      </w:r>
      <w:r w:rsidR="00F30F27" w:rsidRPr="00F30F27">
        <w:rPr>
          <w:rFonts w:ascii="GHEA Grapalat" w:hAnsi="GHEA Grapalat"/>
          <w:lang w:val="hy-AM"/>
        </w:rPr>
        <w:t>երի</w:t>
      </w:r>
      <w:r w:rsidR="00541DEF" w:rsidRPr="00824172">
        <w:rPr>
          <w:rFonts w:ascii="GHEA Grapalat" w:hAnsi="GHEA Grapalat"/>
          <w:lang w:val="hy-AM"/>
        </w:rPr>
        <w:t xml:space="preserve"> կարգավորման առարկան</w:t>
      </w:r>
      <w:r w:rsidR="00DB7A56" w:rsidRPr="00DB7A56">
        <w:rPr>
          <w:rFonts w:ascii="GHEA Grapalat" w:hAnsi="GHEA Grapalat"/>
          <w:lang w:val="hy-AM"/>
        </w:rPr>
        <w:t xml:space="preserve"> </w:t>
      </w:r>
      <w:r w:rsidR="001B2129" w:rsidRPr="00042933">
        <w:rPr>
          <w:rFonts w:ascii="GHEA Grapalat" w:hAnsi="GHEA Grapalat"/>
          <w:lang w:val="hy-AM"/>
        </w:rPr>
        <w:t>ինտեր</w:t>
      </w:r>
      <w:r w:rsidR="001B2129">
        <w:rPr>
          <w:rFonts w:ascii="GHEA Grapalat" w:hAnsi="GHEA Grapalat"/>
          <w:lang w:val="hy-AM"/>
        </w:rPr>
        <w:softHyphen/>
        <w:t>նետ շահու</w:t>
      </w:r>
      <w:r w:rsidR="001B2129">
        <w:rPr>
          <w:rFonts w:ascii="GHEA Grapalat" w:hAnsi="GHEA Grapalat"/>
          <w:lang w:val="hy-AM"/>
        </w:rPr>
        <w:softHyphen/>
      </w:r>
      <w:r w:rsidR="00F30F27">
        <w:rPr>
          <w:rFonts w:ascii="GHEA Grapalat" w:hAnsi="GHEA Grapalat"/>
          <w:lang w:val="hy-AM"/>
        </w:rPr>
        <w:softHyphen/>
      </w:r>
      <w:r w:rsidR="001B2129">
        <w:rPr>
          <w:rFonts w:ascii="GHEA Grapalat" w:hAnsi="GHEA Grapalat"/>
          <w:lang w:val="hy-AM"/>
        </w:rPr>
        <w:t>մով խաղերի</w:t>
      </w:r>
      <w:r w:rsidR="001B2129" w:rsidRPr="00042933">
        <w:rPr>
          <w:rFonts w:ascii="GHEA Grapalat" w:hAnsi="GHEA Grapalat"/>
          <w:lang w:val="hy-AM"/>
        </w:rPr>
        <w:t xml:space="preserve"> և վիճակախաղերի տոտալիզատորի, ինտեր</w:t>
      </w:r>
      <w:r w:rsidR="001B2129">
        <w:rPr>
          <w:rFonts w:ascii="GHEA Grapalat" w:hAnsi="GHEA Grapalat"/>
          <w:lang w:val="hy-AM"/>
        </w:rPr>
        <w:softHyphen/>
      </w:r>
      <w:r w:rsidR="001B2129" w:rsidRPr="00042933">
        <w:rPr>
          <w:rFonts w:ascii="GHEA Grapalat" w:hAnsi="GHEA Grapalat"/>
          <w:lang w:val="hy-AM"/>
        </w:rPr>
        <w:t>նետ տոտա</w:t>
      </w:r>
      <w:r w:rsidR="001B2129">
        <w:rPr>
          <w:rFonts w:ascii="GHEA Grapalat" w:hAnsi="GHEA Grapalat"/>
          <w:lang w:val="hy-AM"/>
        </w:rPr>
        <w:softHyphen/>
      </w:r>
      <w:r w:rsidR="001B2129">
        <w:rPr>
          <w:rFonts w:ascii="GHEA Grapalat" w:hAnsi="GHEA Grapalat"/>
          <w:lang w:val="hy-AM"/>
        </w:rPr>
        <w:softHyphen/>
      </w:r>
      <w:r w:rsidR="001B2129" w:rsidRPr="00042933">
        <w:rPr>
          <w:rFonts w:ascii="GHEA Grapalat" w:hAnsi="GHEA Grapalat"/>
          <w:lang w:val="hy-AM"/>
        </w:rPr>
        <w:t>լի</w:t>
      </w:r>
      <w:r w:rsidR="001B2129">
        <w:rPr>
          <w:rFonts w:ascii="GHEA Grapalat" w:hAnsi="GHEA Grapalat"/>
          <w:lang w:val="hy-AM"/>
        </w:rPr>
        <w:softHyphen/>
        <w:t>զատոր</w:t>
      </w:r>
      <w:r w:rsidR="001B2129" w:rsidRPr="00042933">
        <w:rPr>
          <w:rFonts w:ascii="GHEA Grapalat" w:hAnsi="GHEA Grapalat"/>
          <w:lang w:val="hy-AM"/>
        </w:rPr>
        <w:t></w:t>
      </w:r>
      <w:r w:rsidR="001B2129" w:rsidRPr="001B2129">
        <w:rPr>
          <w:rFonts w:ascii="GHEA Grapalat" w:hAnsi="GHEA Grapalat"/>
          <w:lang w:val="hy-AM"/>
        </w:rPr>
        <w:t xml:space="preserve"> </w:t>
      </w:r>
      <w:r w:rsidR="00DB7A56" w:rsidRPr="00254341">
        <w:rPr>
          <w:rFonts w:ascii="GHEA Grapalat" w:hAnsi="GHEA Grapalat"/>
          <w:lang w:val="hy-AM"/>
        </w:rPr>
        <w:t>ընդուն</w:t>
      </w:r>
      <w:r w:rsidR="00F30F27">
        <w:rPr>
          <w:rFonts w:ascii="GHEA Grapalat" w:hAnsi="GHEA Grapalat"/>
          <w:lang w:val="hy-AM"/>
        </w:rPr>
        <w:softHyphen/>
      </w:r>
      <w:r w:rsidR="00DB7A56" w:rsidRPr="00254341">
        <w:rPr>
          <w:rFonts w:ascii="GHEA Grapalat" w:hAnsi="GHEA Grapalat"/>
          <w:lang w:val="hy-AM"/>
        </w:rPr>
        <w:t>վող խաղադրույքներ</w:t>
      </w:r>
      <w:r w:rsidR="00DB7A56">
        <w:rPr>
          <w:rFonts w:ascii="GHEA Grapalat" w:hAnsi="GHEA Grapalat"/>
          <w:lang w:val="hy-AM"/>
        </w:rPr>
        <w:t>ն են</w:t>
      </w:r>
      <w:r w:rsidR="00BF36A5" w:rsidRPr="00824172">
        <w:rPr>
          <w:rFonts w:ascii="GHEA Grapalat" w:hAnsi="GHEA Grapalat" w:cs="Sylfaen"/>
          <w:lang w:val="hy-AM"/>
        </w:rPr>
        <w:t>:</w:t>
      </w:r>
    </w:p>
    <w:p w14:paraId="54FF7A93" w14:textId="3A54D6DC" w:rsidR="00541DEF" w:rsidRPr="00824172" w:rsidRDefault="00541DEF" w:rsidP="00811ECE">
      <w:pPr>
        <w:numPr>
          <w:ilvl w:val="0"/>
          <w:numId w:val="5"/>
        </w:numPr>
        <w:tabs>
          <w:tab w:val="clear" w:pos="360"/>
          <w:tab w:val="num" w:pos="-709"/>
          <w:tab w:val="left" w:pos="90"/>
          <w:tab w:val="num" w:pos="270"/>
          <w:tab w:val="num" w:pos="900"/>
          <w:tab w:val="left" w:pos="1620"/>
        </w:tabs>
        <w:autoSpaceDN w:val="0"/>
        <w:spacing w:line="360" w:lineRule="auto"/>
        <w:ind w:left="0" w:firstLine="567"/>
        <w:jc w:val="both"/>
        <w:rPr>
          <w:rFonts w:ascii="GHEA Grapalat" w:hAnsi="GHEA Grapalat" w:cs="GHEA Grapalat"/>
          <w:lang w:val="hy-AM"/>
        </w:rPr>
      </w:pPr>
      <w:r w:rsidRPr="00824172">
        <w:rPr>
          <w:rFonts w:ascii="GHEA Grapalat" w:hAnsi="GHEA Grapalat" w:cs="GHEA Grapalat"/>
          <w:b/>
          <w:lang w:val="hy-AM"/>
        </w:rPr>
        <w:t xml:space="preserve">Նախագծի մշակման գործընթացում ներգրավված ինստիտուտները և անձինք. </w:t>
      </w:r>
      <w:r w:rsidR="00F30F27">
        <w:rPr>
          <w:rFonts w:ascii="GHEA Grapalat" w:hAnsi="GHEA Grapalat" w:cs="GHEA Grapalat"/>
          <w:lang w:val="hy-AM"/>
        </w:rPr>
        <w:t>Նախա</w:t>
      </w:r>
      <w:r w:rsidR="00F30F27">
        <w:rPr>
          <w:rFonts w:ascii="GHEA Grapalat" w:hAnsi="GHEA Grapalat" w:cs="GHEA Grapalat"/>
          <w:lang w:val="hy-AM"/>
        </w:rPr>
        <w:softHyphen/>
        <w:t>գծերը</w:t>
      </w:r>
      <w:r w:rsidRPr="00824172">
        <w:rPr>
          <w:rFonts w:ascii="GHEA Grapalat" w:hAnsi="GHEA Grapalat" w:cs="GHEA Grapalat"/>
          <w:lang w:val="hy-AM"/>
        </w:rPr>
        <w:t xml:space="preserve"> մշակվել </w:t>
      </w:r>
      <w:r w:rsidR="00F30F27" w:rsidRPr="00F30F27">
        <w:rPr>
          <w:rFonts w:ascii="GHEA Grapalat" w:hAnsi="GHEA Grapalat" w:cs="GHEA Grapalat"/>
          <w:lang w:val="hy-AM"/>
        </w:rPr>
        <w:t>են</w:t>
      </w:r>
      <w:r w:rsidRPr="00824172">
        <w:rPr>
          <w:rFonts w:ascii="GHEA Grapalat" w:hAnsi="GHEA Grapalat" w:cs="GHEA Grapalat"/>
          <w:lang w:val="hy-AM"/>
        </w:rPr>
        <w:t xml:space="preserve"> ՀՀ ֆինանսների նախարարության կող</w:t>
      </w:r>
      <w:r w:rsidRPr="00824172">
        <w:rPr>
          <w:rFonts w:ascii="GHEA Grapalat" w:hAnsi="GHEA Grapalat" w:cs="GHEA Grapalat"/>
          <w:lang w:val="hy-AM"/>
        </w:rPr>
        <w:softHyphen/>
      </w:r>
      <w:r w:rsidRPr="00824172">
        <w:rPr>
          <w:rFonts w:ascii="GHEA Grapalat" w:hAnsi="GHEA Grapalat" w:cs="GHEA Grapalat"/>
          <w:lang w:val="hy-AM"/>
        </w:rPr>
        <w:softHyphen/>
        <w:t>մից:</w:t>
      </w:r>
    </w:p>
    <w:p w14:paraId="680E2E25" w14:textId="2D5B04BE" w:rsidR="00DA3BF7" w:rsidRPr="00824172" w:rsidRDefault="00DA3BF7" w:rsidP="005E322B">
      <w:pPr>
        <w:pStyle w:val="BodyText"/>
        <w:numPr>
          <w:ilvl w:val="0"/>
          <w:numId w:val="5"/>
        </w:numPr>
        <w:tabs>
          <w:tab w:val="clear" w:pos="360"/>
          <w:tab w:val="num" w:pos="900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824172">
        <w:rPr>
          <w:rFonts w:ascii="GHEA Grapalat" w:hAnsi="GHEA Grapalat" w:cs="Sylfaen"/>
          <w:b/>
          <w:lang w:val="hy-AM"/>
        </w:rPr>
        <w:t>Իրավական ակտի ընդունման արդյունքում ակնկալվող արդյունքը</w:t>
      </w:r>
      <w:r w:rsidRPr="00824172">
        <w:rPr>
          <w:rFonts w:ascii="GHEA Grapalat" w:hAnsi="GHEA Grapalat"/>
          <w:b/>
          <w:lang w:val="hy-AM"/>
        </w:rPr>
        <w:t>.</w:t>
      </w:r>
      <w:r w:rsidRPr="00824172">
        <w:rPr>
          <w:rFonts w:ascii="GHEA Grapalat" w:hAnsi="GHEA Grapalat"/>
          <w:lang w:val="hy-AM"/>
        </w:rPr>
        <w:t xml:space="preserve"> </w:t>
      </w:r>
      <w:r w:rsidR="00BF36A5" w:rsidRPr="001B5637">
        <w:rPr>
          <w:rFonts w:ascii="GHEA Grapalat" w:hAnsi="GHEA Grapalat" w:cs="Sylfaen"/>
          <w:lang w:val="hy-AM" w:eastAsia="ru-RU"/>
        </w:rPr>
        <w:t>Նախա</w:t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F30F27">
        <w:rPr>
          <w:rFonts w:ascii="GHEA Grapalat" w:hAnsi="GHEA Grapalat" w:cs="Sylfaen"/>
          <w:lang w:val="hy-AM" w:eastAsia="ru-RU"/>
        </w:rPr>
        <w:t>գծերի</w:t>
      </w:r>
      <w:r w:rsidR="00BF36A5" w:rsidRPr="001B5637">
        <w:rPr>
          <w:rFonts w:ascii="GHEA Grapalat" w:hAnsi="GHEA Grapalat" w:cs="GHEA Grapalat"/>
          <w:lang w:val="hy-AM" w:eastAsia="ru-RU"/>
        </w:rPr>
        <w:t xml:space="preserve"> </w:t>
      </w:r>
      <w:r w:rsidR="00BF36A5" w:rsidRPr="001B5637">
        <w:rPr>
          <w:rFonts w:ascii="GHEA Grapalat" w:hAnsi="GHEA Grapalat" w:cs="Sylfaen"/>
          <w:lang w:val="hy-AM" w:eastAsia="ru-RU"/>
        </w:rPr>
        <w:t>ընդուն</w:t>
      </w:r>
      <w:r w:rsidR="00BF36A5" w:rsidRPr="00824172">
        <w:rPr>
          <w:rFonts w:ascii="GHEA Grapalat" w:hAnsi="GHEA Grapalat" w:cs="Sylfaen"/>
          <w:lang w:val="hy-AM" w:eastAsia="ru-RU"/>
        </w:rPr>
        <w:softHyphen/>
      </w:r>
      <w:r w:rsidR="00BF36A5">
        <w:rPr>
          <w:rFonts w:ascii="GHEA Grapalat" w:hAnsi="GHEA Grapalat" w:cs="Sylfaen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Sylfaen"/>
          <w:lang w:val="hy-AM" w:eastAsia="ru-RU"/>
        </w:rPr>
        <w:t>ման</w:t>
      </w:r>
      <w:r w:rsidR="00BF36A5" w:rsidRPr="001B5637">
        <w:rPr>
          <w:rFonts w:ascii="GHEA Grapalat" w:hAnsi="GHEA Grapalat" w:cs="GHEA Grapalat"/>
          <w:lang w:val="hy-AM" w:eastAsia="ru-RU"/>
        </w:rPr>
        <w:t xml:space="preserve"> </w:t>
      </w:r>
      <w:r w:rsidR="00BF36A5" w:rsidRPr="001B5637">
        <w:rPr>
          <w:rFonts w:ascii="GHEA Grapalat" w:hAnsi="GHEA Grapalat" w:cs="Sylfaen"/>
          <w:lang w:val="hy-AM" w:eastAsia="ru-RU"/>
        </w:rPr>
        <w:t>արդ</w:t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Sylfaen"/>
          <w:lang w:val="hy-AM" w:eastAsia="ru-RU"/>
        </w:rPr>
        <w:t>յուն</w:t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Sylfaen"/>
          <w:lang w:val="hy-AM" w:eastAsia="ru-RU"/>
        </w:rPr>
        <w:t>քում</w:t>
      </w:r>
      <w:r w:rsidR="00BF36A5" w:rsidRPr="001B5637">
        <w:rPr>
          <w:rFonts w:ascii="GHEA Grapalat" w:hAnsi="GHEA Grapalat" w:cs="GHEA Grapalat"/>
          <w:lang w:val="hy-AM" w:eastAsia="ru-RU"/>
        </w:rPr>
        <w:t xml:space="preserve"> </w:t>
      </w:r>
      <w:r w:rsidR="00BF36A5" w:rsidRPr="001B5637">
        <w:rPr>
          <w:rFonts w:ascii="GHEA Grapalat" w:hAnsi="GHEA Grapalat" w:cs="Sylfaen"/>
          <w:lang w:val="hy-AM" w:eastAsia="ru-RU"/>
        </w:rPr>
        <w:t>ակնկալվում</w:t>
      </w:r>
      <w:r w:rsidR="00BF36A5" w:rsidRPr="001B5637">
        <w:rPr>
          <w:rFonts w:ascii="GHEA Grapalat" w:hAnsi="GHEA Grapalat" w:cs="GHEA Grapalat"/>
          <w:lang w:val="hy-AM" w:eastAsia="ru-RU"/>
        </w:rPr>
        <w:t xml:space="preserve"> </w:t>
      </w:r>
      <w:r w:rsidR="00BF36A5" w:rsidRPr="001B5637">
        <w:rPr>
          <w:rFonts w:ascii="GHEA Grapalat" w:hAnsi="GHEA Grapalat" w:cs="Sylfaen"/>
          <w:lang w:val="hy-AM" w:eastAsia="ru-RU"/>
        </w:rPr>
        <w:t>է</w:t>
      </w:r>
      <w:r w:rsidR="00BF36A5" w:rsidRPr="001B5637">
        <w:rPr>
          <w:rFonts w:ascii="GHEA Grapalat" w:hAnsi="GHEA Grapalat" w:cs="GHEA Grapalat"/>
          <w:lang w:val="hy-AM" w:eastAsia="ru-RU"/>
        </w:rPr>
        <w:t xml:space="preserve"> </w:t>
      </w:r>
      <w:r w:rsidR="001B2129" w:rsidRPr="001B2129">
        <w:rPr>
          <w:rFonts w:ascii="GHEA Grapalat" w:hAnsi="GHEA Grapalat" w:cs="GHEA Grapalat"/>
          <w:lang w:val="hy-AM" w:eastAsia="ru-RU"/>
        </w:rPr>
        <w:t xml:space="preserve">բարձրացնել </w:t>
      </w:r>
      <w:r w:rsidR="001B2129" w:rsidRPr="00042933">
        <w:rPr>
          <w:rFonts w:ascii="GHEA Grapalat" w:hAnsi="GHEA Grapalat"/>
          <w:lang w:val="hy-AM"/>
        </w:rPr>
        <w:t>ինտեր</w:t>
      </w:r>
      <w:r w:rsidR="001B2129">
        <w:rPr>
          <w:rFonts w:ascii="GHEA Grapalat" w:hAnsi="GHEA Grapalat"/>
          <w:lang w:val="hy-AM"/>
        </w:rPr>
        <w:softHyphen/>
        <w:t>նետ շահումով խաղերի</w:t>
      </w:r>
      <w:r w:rsidR="001B2129" w:rsidRPr="00042933">
        <w:rPr>
          <w:rFonts w:ascii="GHEA Grapalat" w:hAnsi="GHEA Grapalat"/>
          <w:lang w:val="hy-AM"/>
        </w:rPr>
        <w:t xml:space="preserve"> և վիճա</w:t>
      </w:r>
      <w:r w:rsidR="001B2129">
        <w:rPr>
          <w:rFonts w:ascii="GHEA Grapalat" w:hAnsi="GHEA Grapalat"/>
          <w:lang w:val="hy-AM"/>
        </w:rPr>
        <w:softHyphen/>
      </w:r>
      <w:r w:rsidR="001B2129" w:rsidRPr="00042933">
        <w:rPr>
          <w:rFonts w:ascii="GHEA Grapalat" w:hAnsi="GHEA Grapalat"/>
          <w:lang w:val="hy-AM"/>
        </w:rPr>
        <w:t>կա</w:t>
      </w:r>
      <w:r w:rsidR="001B2129">
        <w:rPr>
          <w:rFonts w:ascii="GHEA Grapalat" w:hAnsi="GHEA Grapalat"/>
          <w:lang w:val="hy-AM"/>
        </w:rPr>
        <w:softHyphen/>
      </w:r>
      <w:r w:rsidR="001B2129">
        <w:rPr>
          <w:rFonts w:ascii="GHEA Grapalat" w:hAnsi="GHEA Grapalat"/>
          <w:lang w:val="hy-AM"/>
        </w:rPr>
        <w:softHyphen/>
      </w:r>
      <w:r w:rsidR="001B2129" w:rsidRPr="00042933">
        <w:rPr>
          <w:rFonts w:ascii="GHEA Grapalat" w:hAnsi="GHEA Grapalat"/>
          <w:lang w:val="hy-AM"/>
        </w:rPr>
        <w:t>խաղերի տոտալիզատորի, ինտեր</w:t>
      </w:r>
      <w:r w:rsidR="001B2129">
        <w:rPr>
          <w:rFonts w:ascii="GHEA Grapalat" w:hAnsi="GHEA Grapalat"/>
          <w:lang w:val="hy-AM"/>
        </w:rPr>
        <w:softHyphen/>
      </w:r>
      <w:r w:rsidR="001B2129" w:rsidRPr="00042933">
        <w:rPr>
          <w:rFonts w:ascii="GHEA Grapalat" w:hAnsi="GHEA Grapalat"/>
          <w:lang w:val="hy-AM"/>
        </w:rPr>
        <w:t>նետ տոտա</w:t>
      </w:r>
      <w:r w:rsidR="001B2129">
        <w:rPr>
          <w:rFonts w:ascii="GHEA Grapalat" w:hAnsi="GHEA Grapalat"/>
          <w:lang w:val="hy-AM"/>
        </w:rPr>
        <w:softHyphen/>
      </w:r>
      <w:r w:rsidR="001B2129">
        <w:rPr>
          <w:rFonts w:ascii="GHEA Grapalat" w:hAnsi="GHEA Grapalat"/>
          <w:lang w:val="hy-AM"/>
        </w:rPr>
        <w:softHyphen/>
      </w:r>
      <w:r w:rsidR="001B2129" w:rsidRPr="00042933">
        <w:rPr>
          <w:rFonts w:ascii="GHEA Grapalat" w:hAnsi="GHEA Grapalat"/>
          <w:lang w:val="hy-AM"/>
        </w:rPr>
        <w:t>լի</w:t>
      </w:r>
      <w:r w:rsidR="001B2129">
        <w:rPr>
          <w:rFonts w:ascii="GHEA Grapalat" w:hAnsi="GHEA Grapalat"/>
          <w:lang w:val="hy-AM"/>
        </w:rPr>
        <w:softHyphen/>
        <w:t>զատոր</w:t>
      </w:r>
      <w:r w:rsidR="001B2129" w:rsidRPr="00042933">
        <w:rPr>
          <w:rFonts w:ascii="GHEA Grapalat" w:hAnsi="GHEA Grapalat"/>
          <w:lang w:val="hy-AM"/>
        </w:rPr>
        <w:t></w:t>
      </w:r>
      <w:r w:rsidR="001B2129" w:rsidRPr="001B2129">
        <w:rPr>
          <w:rFonts w:ascii="GHEA Grapalat" w:hAnsi="GHEA Grapalat"/>
          <w:lang w:val="hy-AM"/>
        </w:rPr>
        <w:t xml:space="preserve"> </w:t>
      </w:r>
      <w:r w:rsidR="00DB7A56" w:rsidRPr="00254341">
        <w:rPr>
          <w:rFonts w:ascii="GHEA Grapalat" w:hAnsi="GHEA Grapalat"/>
          <w:lang w:val="hy-AM"/>
        </w:rPr>
        <w:t xml:space="preserve">կազմակերպիչների </w:t>
      </w:r>
      <w:r w:rsidR="001B2129" w:rsidRPr="001B2129">
        <w:rPr>
          <w:rFonts w:ascii="GHEA Grapalat" w:hAnsi="GHEA Grapalat"/>
          <w:lang w:val="hy-AM"/>
        </w:rPr>
        <w:t>պետական տուրքի գծով բեռը</w:t>
      </w:r>
      <w:r w:rsidR="00BF36A5" w:rsidRPr="00824172">
        <w:rPr>
          <w:rFonts w:ascii="GHEA Grapalat" w:hAnsi="GHEA Grapalat"/>
          <w:lang w:val="hy-AM"/>
        </w:rPr>
        <w:t>:</w:t>
      </w:r>
    </w:p>
    <w:p w14:paraId="36C7ABC5" w14:textId="2F3FA042" w:rsidR="00A014F0" w:rsidRPr="007A167A" w:rsidRDefault="00A014F0" w:rsidP="005C7C92">
      <w:pPr>
        <w:tabs>
          <w:tab w:val="num" w:pos="900"/>
        </w:tabs>
        <w:spacing w:line="360" w:lineRule="auto"/>
        <w:ind w:right="-54" w:firstLine="567"/>
        <w:jc w:val="both"/>
        <w:rPr>
          <w:rFonts w:ascii="GHEA Grapalat" w:hAnsi="GHEA Grapalat" w:cs="GHEA Grapalat"/>
          <w:lang w:val="hy-AM"/>
        </w:rPr>
      </w:pPr>
      <w:r w:rsidRPr="001F21F3">
        <w:rPr>
          <w:rFonts w:ascii="GHEA Grapalat" w:hAnsi="GHEA Grapalat" w:cs="GHEA Grapalat"/>
          <w:lang w:val="hy-AM"/>
        </w:rPr>
        <w:lastRenderedPageBreak/>
        <w:t>Միաժամանակ, նախագծի ընդունումը լրացուցիչ ֆինանսական միջոցների անհրա</w:t>
      </w:r>
      <w:r w:rsidRPr="001F21F3">
        <w:rPr>
          <w:rFonts w:ascii="GHEA Grapalat" w:hAnsi="GHEA Grapalat" w:cs="GHEA Grapalat"/>
          <w:lang w:val="hy-AM"/>
        </w:rPr>
        <w:softHyphen/>
        <w:t>ժեշ</w:t>
      </w:r>
      <w:r w:rsidRPr="001F21F3">
        <w:rPr>
          <w:rFonts w:ascii="GHEA Grapalat" w:hAnsi="GHEA Grapalat" w:cs="GHEA Grapalat"/>
          <w:lang w:val="hy-AM"/>
        </w:rPr>
        <w:softHyphen/>
        <w:t>տու</w:t>
      </w:r>
      <w:r w:rsidRPr="001F21F3">
        <w:rPr>
          <w:rFonts w:ascii="GHEA Grapalat" w:hAnsi="GHEA Grapalat" w:cs="GHEA Grapalat"/>
          <w:lang w:val="hy-AM"/>
        </w:rPr>
        <w:softHyphen/>
        <w:t>թյուն չի պահանջում, իսկ դրա ընդուն</w:t>
      </w:r>
      <w:r w:rsidRPr="001F21F3">
        <w:rPr>
          <w:rFonts w:ascii="GHEA Grapalat" w:hAnsi="GHEA Grapalat" w:cs="GHEA Grapalat"/>
          <w:lang w:val="hy-AM"/>
        </w:rPr>
        <w:softHyphen/>
      </w:r>
      <w:r w:rsidRPr="001F21F3">
        <w:rPr>
          <w:rFonts w:ascii="GHEA Grapalat" w:hAnsi="GHEA Grapalat" w:cs="GHEA Grapalat"/>
          <w:lang w:val="hy-AM"/>
        </w:rPr>
        <w:softHyphen/>
        <w:t>մամբ պայմանավորված՝ պե</w:t>
      </w:r>
      <w:r w:rsidRPr="001F21F3">
        <w:rPr>
          <w:rFonts w:ascii="GHEA Grapalat" w:hAnsi="GHEA Grapalat" w:cs="GHEA Grapalat"/>
          <w:lang w:val="hy-AM"/>
        </w:rPr>
        <w:softHyphen/>
        <w:t>տա</w:t>
      </w:r>
      <w:r w:rsidRPr="001F21F3">
        <w:rPr>
          <w:rFonts w:ascii="GHEA Grapalat" w:hAnsi="GHEA Grapalat" w:cs="GHEA Grapalat"/>
          <w:lang w:val="hy-AM"/>
        </w:rPr>
        <w:softHyphen/>
      </w:r>
      <w:r w:rsidRPr="001F21F3">
        <w:rPr>
          <w:rFonts w:ascii="GHEA Grapalat" w:hAnsi="GHEA Grapalat" w:cs="GHEA Grapalat"/>
          <w:lang w:val="hy-AM"/>
        </w:rPr>
        <w:softHyphen/>
        <w:t>կան բյուջեի եկա</w:t>
      </w:r>
      <w:r w:rsidRPr="001F21F3">
        <w:rPr>
          <w:rFonts w:ascii="GHEA Grapalat" w:hAnsi="GHEA Grapalat" w:cs="GHEA Grapalat"/>
          <w:lang w:val="hy-AM"/>
        </w:rPr>
        <w:softHyphen/>
      </w:r>
      <w:r w:rsidRPr="001F21F3">
        <w:rPr>
          <w:rFonts w:ascii="GHEA Grapalat" w:hAnsi="GHEA Grapalat" w:cs="GHEA Grapalat"/>
          <w:lang w:val="hy-AM"/>
        </w:rPr>
        <w:softHyphen/>
        <w:t>մուտ</w:t>
      </w:r>
      <w:r w:rsidRPr="001F21F3">
        <w:rPr>
          <w:rFonts w:ascii="GHEA Grapalat" w:hAnsi="GHEA Grapalat" w:cs="GHEA Grapalat"/>
          <w:lang w:val="hy-AM"/>
        </w:rPr>
        <w:softHyphen/>
      </w:r>
      <w:r w:rsidRPr="001F21F3">
        <w:rPr>
          <w:rFonts w:ascii="GHEA Grapalat" w:hAnsi="GHEA Grapalat" w:cs="GHEA Grapalat"/>
          <w:lang w:val="hy-AM"/>
        </w:rPr>
        <w:softHyphen/>
      </w:r>
      <w:r w:rsidRPr="001F21F3">
        <w:rPr>
          <w:rFonts w:ascii="GHEA Grapalat" w:hAnsi="GHEA Grapalat" w:cs="GHEA Grapalat"/>
          <w:lang w:val="hy-AM"/>
        </w:rPr>
        <w:softHyphen/>
        <w:t>ների էական նվա</w:t>
      </w:r>
      <w:r w:rsidRPr="001F21F3">
        <w:rPr>
          <w:rFonts w:ascii="GHEA Grapalat" w:hAnsi="GHEA Grapalat" w:cs="GHEA Grapalat"/>
          <w:lang w:val="hy-AM"/>
        </w:rPr>
        <w:softHyphen/>
      </w:r>
      <w:r w:rsidRPr="001F21F3">
        <w:rPr>
          <w:rFonts w:ascii="GHEA Grapalat" w:hAnsi="GHEA Grapalat" w:cs="GHEA Grapalat"/>
          <w:lang w:val="hy-AM"/>
        </w:rPr>
        <w:softHyphen/>
        <w:t>զե</w:t>
      </w:r>
      <w:r w:rsidRPr="001F21F3">
        <w:rPr>
          <w:rFonts w:ascii="GHEA Grapalat" w:hAnsi="GHEA Grapalat" w:cs="GHEA Grapalat"/>
          <w:lang w:val="hy-AM"/>
        </w:rPr>
        <w:softHyphen/>
      </w:r>
      <w:r w:rsidRPr="001F21F3">
        <w:rPr>
          <w:rFonts w:ascii="GHEA Grapalat" w:hAnsi="GHEA Grapalat" w:cs="GHEA Grapalat"/>
          <w:lang w:val="hy-AM"/>
        </w:rPr>
        <w:softHyphen/>
        <w:t>ցում կամ ծախ</w:t>
      </w:r>
      <w:r w:rsidRPr="001F21F3">
        <w:rPr>
          <w:rFonts w:ascii="GHEA Grapalat" w:hAnsi="GHEA Grapalat" w:cs="GHEA Grapalat"/>
          <w:lang w:val="hy-AM"/>
        </w:rPr>
        <w:softHyphen/>
      </w:r>
      <w:r w:rsidRPr="001F21F3">
        <w:rPr>
          <w:rFonts w:ascii="GHEA Grapalat" w:hAnsi="GHEA Grapalat" w:cs="GHEA Grapalat"/>
          <w:lang w:val="hy-AM"/>
        </w:rPr>
        <w:softHyphen/>
      </w:r>
      <w:r w:rsidRPr="001F21F3">
        <w:rPr>
          <w:rFonts w:ascii="GHEA Grapalat" w:hAnsi="GHEA Grapalat" w:cs="GHEA Grapalat"/>
          <w:lang w:val="hy-AM"/>
        </w:rPr>
        <w:softHyphen/>
      </w:r>
      <w:r w:rsidRPr="001F21F3">
        <w:rPr>
          <w:rFonts w:ascii="GHEA Grapalat" w:hAnsi="GHEA Grapalat" w:cs="GHEA Grapalat"/>
          <w:lang w:val="hy-AM"/>
        </w:rPr>
        <w:softHyphen/>
        <w:t>սերի ավելա</w:t>
      </w:r>
      <w:r w:rsidRPr="001F21F3">
        <w:rPr>
          <w:rFonts w:ascii="GHEA Grapalat" w:hAnsi="GHEA Grapalat" w:cs="GHEA Grapalat"/>
          <w:lang w:val="hy-AM"/>
        </w:rPr>
        <w:softHyphen/>
        <w:t>ցում տեղի չի ունենա:</w:t>
      </w:r>
    </w:p>
    <w:p w14:paraId="251585E6" w14:textId="37E1E229" w:rsidR="00A014F0" w:rsidRPr="006F0E6A" w:rsidRDefault="00A014F0" w:rsidP="00043430">
      <w:pPr>
        <w:pStyle w:val="BodyText"/>
        <w:numPr>
          <w:ilvl w:val="0"/>
          <w:numId w:val="5"/>
        </w:numPr>
        <w:tabs>
          <w:tab w:val="clear" w:pos="360"/>
          <w:tab w:val="left" w:pos="851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/>
          <w:b/>
          <w:color w:val="000000"/>
          <w:lang w:val="hy-AM"/>
        </w:rPr>
      </w:pPr>
      <w:r w:rsidRPr="007A167A">
        <w:rPr>
          <w:rFonts w:ascii="GHEA Grapalat" w:hAnsi="GHEA Grapalat"/>
          <w:b/>
          <w:color w:val="000000"/>
          <w:lang w:val="hy-AM"/>
        </w:rPr>
        <w:t>Կապը ռազմավարական փաստաթղթերի հետ. Հայաստանի վերափոխման ռազ</w:t>
      </w:r>
      <w:r w:rsidRPr="007A167A">
        <w:rPr>
          <w:rFonts w:ascii="GHEA Grapalat" w:hAnsi="GHEA Grapalat"/>
          <w:b/>
          <w:color w:val="000000"/>
          <w:lang w:val="hy-AM"/>
        </w:rPr>
        <w:softHyphen/>
        <w:t>մա</w:t>
      </w:r>
      <w:r w:rsidRPr="007A167A">
        <w:rPr>
          <w:rFonts w:ascii="GHEA Grapalat" w:hAnsi="GHEA Grapalat"/>
          <w:b/>
          <w:color w:val="000000"/>
          <w:lang w:val="hy-AM"/>
        </w:rPr>
        <w:softHyphen/>
        <w:t>վա</w:t>
      </w:r>
      <w:r w:rsidRPr="007A167A">
        <w:rPr>
          <w:rFonts w:ascii="GHEA Grapalat" w:hAnsi="GHEA Grapalat"/>
          <w:b/>
          <w:color w:val="000000"/>
          <w:lang w:val="hy-AM"/>
        </w:rPr>
        <w:softHyphen/>
        <w:t xml:space="preserve">րություն 2050, Կառավարության 2021-2026թթ. ծրագիր, ոլորտային և/կամ այլ </w:t>
      </w:r>
      <w:r w:rsidRPr="006F0E6A">
        <w:rPr>
          <w:rFonts w:ascii="GHEA Grapalat" w:hAnsi="GHEA Grapalat"/>
          <w:b/>
          <w:color w:val="000000"/>
          <w:lang w:val="hy-AM"/>
        </w:rPr>
        <w:t>ռազ</w:t>
      </w:r>
      <w:r w:rsidRPr="006F0E6A">
        <w:rPr>
          <w:rFonts w:ascii="GHEA Grapalat" w:hAnsi="GHEA Grapalat"/>
          <w:b/>
          <w:color w:val="000000"/>
          <w:lang w:val="hy-AM"/>
        </w:rPr>
        <w:softHyphen/>
      </w:r>
      <w:r w:rsidRPr="006F0E6A">
        <w:rPr>
          <w:rFonts w:ascii="GHEA Grapalat" w:hAnsi="GHEA Grapalat"/>
          <w:b/>
          <w:color w:val="000000"/>
          <w:lang w:val="hy-AM"/>
        </w:rPr>
        <w:softHyphen/>
      </w:r>
      <w:r w:rsidR="00616E5D">
        <w:rPr>
          <w:rFonts w:ascii="GHEA Grapalat" w:hAnsi="GHEA Grapalat"/>
          <w:b/>
          <w:color w:val="000000"/>
          <w:lang w:val="hy-AM"/>
        </w:rPr>
        <w:softHyphen/>
      </w:r>
      <w:r w:rsidR="005C7C92">
        <w:rPr>
          <w:rFonts w:ascii="GHEA Grapalat" w:hAnsi="GHEA Grapalat"/>
          <w:b/>
          <w:color w:val="000000"/>
          <w:lang w:val="hy-AM"/>
        </w:rPr>
        <w:softHyphen/>
      </w:r>
      <w:r w:rsidRPr="006F0E6A">
        <w:rPr>
          <w:rFonts w:ascii="GHEA Grapalat" w:hAnsi="GHEA Grapalat"/>
          <w:b/>
          <w:color w:val="000000"/>
          <w:lang w:val="hy-AM"/>
        </w:rPr>
        <w:t>մա</w:t>
      </w:r>
      <w:r w:rsidRPr="006F0E6A">
        <w:rPr>
          <w:rFonts w:ascii="GHEA Grapalat" w:hAnsi="GHEA Grapalat"/>
          <w:b/>
          <w:color w:val="000000"/>
          <w:lang w:val="hy-AM"/>
        </w:rPr>
        <w:softHyphen/>
        <w:t>վա</w:t>
      </w:r>
      <w:r w:rsidRPr="006F0E6A">
        <w:rPr>
          <w:rFonts w:ascii="GHEA Grapalat" w:hAnsi="GHEA Grapalat"/>
          <w:b/>
          <w:color w:val="000000"/>
          <w:lang w:val="hy-AM"/>
        </w:rPr>
        <w:softHyphen/>
        <w:t>րություններ</w:t>
      </w:r>
      <w:r w:rsidR="002F29AB">
        <w:rPr>
          <w:rFonts w:ascii="Cambria Math" w:hAnsi="Cambria Math" w:cs="Cambria Math"/>
          <w:b/>
          <w:color w:val="000000"/>
          <w:lang w:val="hy-AM"/>
        </w:rPr>
        <w:t>.</w:t>
      </w:r>
    </w:p>
    <w:p w14:paraId="70B67182" w14:textId="6494C593" w:rsidR="00541DEF" w:rsidRPr="00937E47" w:rsidRDefault="00FE17EA" w:rsidP="00AE2015">
      <w:pPr>
        <w:autoSpaceDN w:val="0"/>
        <w:spacing w:line="360" w:lineRule="auto"/>
        <w:ind w:left="-14" w:firstLine="581"/>
        <w:jc w:val="both"/>
        <w:rPr>
          <w:rFonts w:ascii="GHEA Grapalat" w:hAnsi="GHEA Grapalat" w:cs="GHEA Grapalat"/>
          <w:lang w:val="hy-AM" w:eastAsia="en-US"/>
        </w:rPr>
      </w:pPr>
      <w:r>
        <w:rPr>
          <w:rFonts w:ascii="GHEA Grapalat" w:hAnsi="GHEA Grapalat"/>
          <w:color w:val="000000"/>
          <w:lang w:val="hy-AM"/>
        </w:rPr>
        <w:t xml:space="preserve">Նախագիծը բխում է </w:t>
      </w:r>
      <w:r w:rsidR="00AE2015" w:rsidRPr="00CC36B6">
        <w:rPr>
          <w:rFonts w:ascii="GHEA Grapalat" w:hAnsi="GHEA Grapalat"/>
          <w:color w:val="000000"/>
          <w:lang w:val="hy-AM"/>
        </w:rPr>
        <w:t>Կառավարության 2021-2026 թվականների ծրագրի 6.8-րդ «Հար</w:t>
      </w:r>
      <w:r w:rsidR="00AE2015">
        <w:rPr>
          <w:rFonts w:ascii="GHEA Grapalat" w:hAnsi="GHEA Grapalat"/>
          <w:color w:val="000000"/>
          <w:lang w:val="hy-AM"/>
        </w:rPr>
        <w:softHyphen/>
      </w:r>
      <w:r w:rsidR="00AE2015" w:rsidRPr="00CC36B6">
        <w:rPr>
          <w:rFonts w:ascii="GHEA Grapalat" w:hAnsi="GHEA Grapalat"/>
          <w:color w:val="000000"/>
          <w:lang w:val="hy-AM"/>
        </w:rPr>
        <w:t>կա</w:t>
      </w:r>
      <w:r w:rsidR="00AE2015">
        <w:rPr>
          <w:rFonts w:ascii="GHEA Grapalat" w:hAnsi="GHEA Grapalat"/>
          <w:color w:val="000000"/>
          <w:lang w:val="hy-AM"/>
        </w:rPr>
        <w:softHyphen/>
      </w:r>
      <w:r w:rsidR="00AE2015" w:rsidRPr="00CC36B6">
        <w:rPr>
          <w:rFonts w:ascii="GHEA Grapalat" w:hAnsi="GHEA Grapalat"/>
          <w:color w:val="000000"/>
          <w:lang w:val="hy-AM"/>
        </w:rPr>
        <w:softHyphen/>
        <w:t>բյու</w:t>
      </w:r>
      <w:r w:rsidR="00AE2015" w:rsidRPr="00CC36B6">
        <w:rPr>
          <w:rFonts w:ascii="GHEA Grapalat" w:hAnsi="GHEA Grapalat"/>
          <w:color w:val="000000"/>
          <w:lang w:val="hy-AM"/>
        </w:rPr>
        <w:softHyphen/>
        <w:t>ջետային քաղաքականություն» մասով սահմանված քաղաքականության ուղղու</w:t>
      </w:r>
      <w:r w:rsidR="00AE2015">
        <w:rPr>
          <w:rFonts w:ascii="GHEA Grapalat" w:hAnsi="GHEA Grapalat"/>
          <w:color w:val="000000"/>
          <w:lang w:val="hy-AM"/>
        </w:rPr>
        <w:softHyphen/>
      </w:r>
      <w:r w:rsidR="00AE2015" w:rsidRPr="00CC36B6">
        <w:rPr>
          <w:rFonts w:ascii="GHEA Grapalat" w:hAnsi="GHEA Grapalat"/>
          <w:color w:val="000000"/>
          <w:lang w:val="hy-AM"/>
        </w:rPr>
        <w:t>թյուն</w:t>
      </w:r>
      <w:r w:rsidR="00AE2015">
        <w:rPr>
          <w:rFonts w:ascii="GHEA Grapalat" w:hAnsi="GHEA Grapalat"/>
          <w:color w:val="000000"/>
          <w:lang w:val="hy-AM"/>
        </w:rPr>
        <w:softHyphen/>
      </w:r>
      <w:r w:rsidR="00AE2015" w:rsidRPr="00CC36B6">
        <w:rPr>
          <w:rFonts w:ascii="GHEA Grapalat" w:hAnsi="GHEA Grapalat"/>
          <w:color w:val="000000"/>
          <w:lang w:val="hy-AM"/>
        </w:rPr>
        <w:t>նե</w:t>
      </w:r>
      <w:r w:rsidR="00AE2015">
        <w:rPr>
          <w:rFonts w:ascii="GHEA Grapalat" w:hAnsi="GHEA Grapalat"/>
          <w:color w:val="000000"/>
          <w:lang w:val="hy-AM"/>
        </w:rPr>
        <w:softHyphen/>
      </w:r>
      <w:r w:rsidR="00AE2015" w:rsidRPr="00CC36B6">
        <w:rPr>
          <w:rFonts w:ascii="GHEA Grapalat" w:hAnsi="GHEA Grapalat"/>
          <w:color w:val="000000"/>
          <w:lang w:val="hy-AM"/>
        </w:rPr>
        <w:t>րից:</w:t>
      </w:r>
      <w:r w:rsidR="00AE2015">
        <w:rPr>
          <w:rFonts w:ascii="GHEA Grapalat" w:hAnsi="GHEA Grapalat"/>
          <w:color w:val="000000"/>
          <w:lang w:val="hy-AM"/>
        </w:rPr>
        <w:t xml:space="preserve"> Մասնավորապես, </w:t>
      </w:r>
      <w:r w:rsidR="00AE2015" w:rsidRPr="00AE2015">
        <w:rPr>
          <w:rFonts w:ascii="GHEA Grapalat" w:hAnsi="GHEA Grapalat"/>
          <w:color w:val="000000"/>
          <w:lang w:val="hy"/>
        </w:rPr>
        <w:t>Կառավարությունը նպատակ ունի ապահովել հարկեր/ՀՆԱ ցուցա</w:t>
      </w:r>
      <w:r w:rsidR="00AE2015">
        <w:rPr>
          <w:rFonts w:ascii="GHEA Grapalat" w:hAnsi="GHEA Grapalat"/>
          <w:color w:val="000000"/>
          <w:lang w:val="hy"/>
        </w:rPr>
        <w:softHyphen/>
      </w:r>
      <w:r w:rsidR="00AE2015" w:rsidRPr="00AE2015">
        <w:rPr>
          <w:rFonts w:ascii="GHEA Grapalat" w:hAnsi="GHEA Grapalat"/>
          <w:color w:val="000000"/>
          <w:lang w:val="hy"/>
        </w:rPr>
        <w:t>նիշի բարելավում առն</w:t>
      </w:r>
      <w:r w:rsidR="00AE2015" w:rsidRPr="00AE2015">
        <w:rPr>
          <w:rFonts w:ascii="GHEA Grapalat" w:hAnsi="GHEA Grapalat"/>
          <w:color w:val="000000"/>
          <w:lang w:val="hy"/>
        </w:rPr>
        <w:softHyphen/>
        <w:t>վազն 2.6 տոկոսային կետով՝ 2026 թվականին հարկեր/ՀՆԱ ցուցանիշը հասց</w:t>
      </w:r>
      <w:r w:rsidR="00AE2015">
        <w:rPr>
          <w:rFonts w:ascii="GHEA Grapalat" w:hAnsi="GHEA Grapalat"/>
          <w:color w:val="000000"/>
          <w:lang w:val="hy"/>
        </w:rPr>
        <w:softHyphen/>
      </w:r>
      <w:r w:rsidR="00AE2015" w:rsidRPr="00AE2015">
        <w:rPr>
          <w:rFonts w:ascii="GHEA Grapalat" w:hAnsi="GHEA Grapalat"/>
          <w:color w:val="000000"/>
          <w:lang w:val="hy"/>
        </w:rPr>
        <w:t>նելով առնվազն 25 տոկոսի</w:t>
      </w:r>
      <w:r w:rsidR="00AE2015">
        <w:rPr>
          <w:rFonts w:ascii="GHEA Grapalat" w:hAnsi="GHEA Grapalat"/>
          <w:color w:val="000000"/>
          <w:lang w:val="hy-AM"/>
        </w:rPr>
        <w:t>:</w:t>
      </w:r>
    </w:p>
    <w:sectPr w:rsidR="00541DEF" w:rsidRPr="00937E47" w:rsidSect="00BE29E8">
      <w:pgSz w:w="11907" w:h="16840" w:code="9"/>
      <w:pgMar w:top="1134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958F1" w14:textId="77777777" w:rsidR="00544B95" w:rsidRDefault="00544B95" w:rsidP="000C577F">
      <w:r>
        <w:separator/>
      </w:r>
    </w:p>
  </w:endnote>
  <w:endnote w:type="continuationSeparator" w:id="0">
    <w:p w14:paraId="49A9D8ED" w14:textId="77777777" w:rsidR="00544B95" w:rsidRDefault="00544B95" w:rsidP="000C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E93DE" w14:textId="77777777" w:rsidR="00544B95" w:rsidRDefault="00544B95" w:rsidP="000C577F">
      <w:r>
        <w:separator/>
      </w:r>
    </w:p>
  </w:footnote>
  <w:footnote w:type="continuationSeparator" w:id="0">
    <w:p w14:paraId="24038C2E" w14:textId="77777777" w:rsidR="00544B95" w:rsidRDefault="00544B95" w:rsidP="000C5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156"/>
    <w:multiLevelType w:val="hybridMultilevel"/>
    <w:tmpl w:val="265E2F54"/>
    <w:lvl w:ilvl="0" w:tplc="040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1" w15:restartNumberingAfterBreak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06A5CBD"/>
    <w:multiLevelType w:val="hybridMultilevel"/>
    <w:tmpl w:val="DF263486"/>
    <w:lvl w:ilvl="0" w:tplc="BC582E4E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F1313"/>
    <w:multiLevelType w:val="hybridMultilevel"/>
    <w:tmpl w:val="EBBC5244"/>
    <w:lvl w:ilvl="0" w:tplc="04090011">
      <w:start w:val="1"/>
      <w:numFmt w:val="decimal"/>
      <w:lvlText w:val="%1)"/>
      <w:lvlJc w:val="left"/>
      <w:pPr>
        <w:ind w:left="793" w:hanging="360"/>
      </w:p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4" w15:restartNumberingAfterBreak="0">
    <w:nsid w:val="196434C1"/>
    <w:multiLevelType w:val="multilevel"/>
    <w:tmpl w:val="325C6F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5" w15:restartNumberingAfterBreak="0">
    <w:nsid w:val="1CF50F4B"/>
    <w:multiLevelType w:val="hybridMultilevel"/>
    <w:tmpl w:val="AC4ED9E2"/>
    <w:lvl w:ilvl="0" w:tplc="39DE42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63239"/>
    <w:multiLevelType w:val="hybridMultilevel"/>
    <w:tmpl w:val="96C6D298"/>
    <w:lvl w:ilvl="0" w:tplc="9EEAF398">
      <w:start w:val="1"/>
      <w:numFmt w:val="decimal"/>
      <w:lvlText w:val="%1."/>
      <w:lvlJc w:val="left"/>
      <w:pPr>
        <w:tabs>
          <w:tab w:val="num" w:pos="263"/>
        </w:tabs>
        <w:ind w:left="-37" w:firstLine="20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27FB5"/>
    <w:multiLevelType w:val="hybridMultilevel"/>
    <w:tmpl w:val="8020BC60"/>
    <w:lvl w:ilvl="0" w:tplc="0409000F">
      <w:start w:val="1"/>
      <w:numFmt w:val="decimal"/>
      <w:lvlText w:val="%1."/>
      <w:lvlJc w:val="left"/>
      <w:pPr>
        <w:ind w:left="376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C2347"/>
    <w:multiLevelType w:val="hybridMultilevel"/>
    <w:tmpl w:val="0AE662AE"/>
    <w:lvl w:ilvl="0" w:tplc="1E88A0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E7F48"/>
    <w:multiLevelType w:val="multilevel"/>
    <w:tmpl w:val="BEE4CA0C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567"/>
      </w:pPr>
      <w:rPr>
        <w:rFonts w:ascii="GHEA Grapalat" w:hAnsi="GHEA Grapalat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2A81757"/>
    <w:multiLevelType w:val="hybridMultilevel"/>
    <w:tmpl w:val="25DCAE8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3976590"/>
    <w:multiLevelType w:val="hybridMultilevel"/>
    <w:tmpl w:val="2FBE0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 w15:restartNumberingAfterBreak="0">
    <w:nsid w:val="399F5005"/>
    <w:multiLevelType w:val="hybridMultilevel"/>
    <w:tmpl w:val="2FC03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F2C1E"/>
    <w:multiLevelType w:val="hybridMultilevel"/>
    <w:tmpl w:val="DAC67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97C35"/>
    <w:multiLevelType w:val="hybridMultilevel"/>
    <w:tmpl w:val="87A4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87E77"/>
    <w:multiLevelType w:val="hybridMultilevel"/>
    <w:tmpl w:val="16FE8D7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5701E3"/>
    <w:multiLevelType w:val="hybridMultilevel"/>
    <w:tmpl w:val="9094F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" w15:restartNumberingAfterBreak="0">
    <w:nsid w:val="3D9B26C9"/>
    <w:multiLevelType w:val="multilevel"/>
    <w:tmpl w:val="BEE4CA0C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567"/>
      </w:pPr>
      <w:rPr>
        <w:rFonts w:ascii="GHEA Grapalat" w:hAnsi="GHEA Grapalat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F902DCA"/>
    <w:multiLevelType w:val="hybridMultilevel"/>
    <w:tmpl w:val="16FE8D7E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B85790"/>
    <w:multiLevelType w:val="hybridMultilevel"/>
    <w:tmpl w:val="6456BED8"/>
    <w:lvl w:ilvl="0" w:tplc="041C0E9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14E94"/>
    <w:multiLevelType w:val="multilevel"/>
    <w:tmpl w:val="BEE4CA0C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567"/>
      </w:pPr>
      <w:rPr>
        <w:rFonts w:ascii="GHEA Grapalat" w:hAnsi="GHEA Grapalat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60D67B1"/>
    <w:multiLevelType w:val="hybridMultilevel"/>
    <w:tmpl w:val="672A0BC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6792998"/>
    <w:multiLevelType w:val="hybridMultilevel"/>
    <w:tmpl w:val="C04A4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77D7F"/>
    <w:multiLevelType w:val="hybridMultilevel"/>
    <w:tmpl w:val="90BC0580"/>
    <w:lvl w:ilvl="0" w:tplc="0409000F">
      <w:start w:val="1"/>
      <w:numFmt w:val="decimal"/>
      <w:lvlText w:val="%1."/>
      <w:lvlJc w:val="left"/>
      <w:pPr>
        <w:ind w:left="376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51B68"/>
    <w:multiLevelType w:val="hybridMultilevel"/>
    <w:tmpl w:val="AE489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071D3"/>
    <w:multiLevelType w:val="hybridMultilevel"/>
    <w:tmpl w:val="2CF06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C54D1"/>
    <w:multiLevelType w:val="hybridMultilevel"/>
    <w:tmpl w:val="C04A4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E5D4E"/>
    <w:multiLevelType w:val="hybridMultilevel"/>
    <w:tmpl w:val="E7F2D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51698"/>
    <w:multiLevelType w:val="hybridMultilevel"/>
    <w:tmpl w:val="16307DA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9" w15:restartNumberingAfterBreak="0">
    <w:nsid w:val="762C3A07"/>
    <w:multiLevelType w:val="hybridMultilevel"/>
    <w:tmpl w:val="C420A4C4"/>
    <w:lvl w:ilvl="0" w:tplc="0409000F">
      <w:start w:val="1"/>
      <w:numFmt w:val="decimal"/>
      <w:lvlText w:val="%1."/>
      <w:lvlJc w:val="left"/>
      <w:pPr>
        <w:ind w:left="1282" w:hanging="360"/>
      </w:pPr>
    </w:lvl>
    <w:lvl w:ilvl="1" w:tplc="04090019" w:tentative="1">
      <w:start w:val="1"/>
      <w:numFmt w:val="lowerLetter"/>
      <w:lvlText w:val="%2."/>
      <w:lvlJc w:val="left"/>
      <w:pPr>
        <w:ind w:left="2002" w:hanging="360"/>
      </w:pPr>
    </w:lvl>
    <w:lvl w:ilvl="2" w:tplc="0409001B" w:tentative="1">
      <w:start w:val="1"/>
      <w:numFmt w:val="lowerRoman"/>
      <w:lvlText w:val="%3."/>
      <w:lvlJc w:val="right"/>
      <w:pPr>
        <w:ind w:left="2722" w:hanging="180"/>
      </w:pPr>
    </w:lvl>
    <w:lvl w:ilvl="3" w:tplc="0409000F" w:tentative="1">
      <w:start w:val="1"/>
      <w:numFmt w:val="decimal"/>
      <w:lvlText w:val="%4."/>
      <w:lvlJc w:val="left"/>
      <w:pPr>
        <w:ind w:left="3442" w:hanging="360"/>
      </w:pPr>
    </w:lvl>
    <w:lvl w:ilvl="4" w:tplc="04090019" w:tentative="1">
      <w:start w:val="1"/>
      <w:numFmt w:val="lowerLetter"/>
      <w:lvlText w:val="%5."/>
      <w:lvlJc w:val="left"/>
      <w:pPr>
        <w:ind w:left="4162" w:hanging="360"/>
      </w:pPr>
    </w:lvl>
    <w:lvl w:ilvl="5" w:tplc="0409001B" w:tentative="1">
      <w:start w:val="1"/>
      <w:numFmt w:val="lowerRoman"/>
      <w:lvlText w:val="%6."/>
      <w:lvlJc w:val="right"/>
      <w:pPr>
        <w:ind w:left="4882" w:hanging="180"/>
      </w:pPr>
    </w:lvl>
    <w:lvl w:ilvl="6" w:tplc="0409000F" w:tentative="1">
      <w:start w:val="1"/>
      <w:numFmt w:val="decimal"/>
      <w:lvlText w:val="%7."/>
      <w:lvlJc w:val="left"/>
      <w:pPr>
        <w:ind w:left="5602" w:hanging="360"/>
      </w:pPr>
    </w:lvl>
    <w:lvl w:ilvl="7" w:tplc="04090019" w:tentative="1">
      <w:start w:val="1"/>
      <w:numFmt w:val="lowerLetter"/>
      <w:lvlText w:val="%8."/>
      <w:lvlJc w:val="left"/>
      <w:pPr>
        <w:ind w:left="6322" w:hanging="360"/>
      </w:pPr>
    </w:lvl>
    <w:lvl w:ilvl="8" w:tplc="04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30" w15:restartNumberingAfterBreak="0">
    <w:nsid w:val="77C93EE7"/>
    <w:multiLevelType w:val="hybridMultilevel"/>
    <w:tmpl w:val="459A9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0"/>
  </w:num>
  <w:num w:numId="9">
    <w:abstractNumId w:val="3"/>
  </w:num>
  <w:num w:numId="10">
    <w:abstractNumId w:val="12"/>
  </w:num>
  <w:num w:numId="11">
    <w:abstractNumId w:val="26"/>
  </w:num>
  <w:num w:numId="12">
    <w:abstractNumId w:val="25"/>
  </w:num>
  <w:num w:numId="13">
    <w:abstractNumId w:val="24"/>
  </w:num>
  <w:num w:numId="14">
    <w:abstractNumId w:val="22"/>
  </w:num>
  <w:num w:numId="15">
    <w:abstractNumId w:val="27"/>
  </w:num>
  <w:num w:numId="16">
    <w:abstractNumId w:val="13"/>
  </w:num>
  <w:num w:numId="17">
    <w:abstractNumId w:val="7"/>
  </w:num>
  <w:num w:numId="18">
    <w:abstractNumId w:val="10"/>
  </w:num>
  <w:num w:numId="19">
    <w:abstractNumId w:val="29"/>
  </w:num>
  <w:num w:numId="20">
    <w:abstractNumId w:val="19"/>
  </w:num>
  <w:num w:numId="21">
    <w:abstractNumId w:val="17"/>
  </w:num>
  <w:num w:numId="22">
    <w:abstractNumId w:val="20"/>
  </w:num>
  <w:num w:numId="23">
    <w:abstractNumId w:val="23"/>
  </w:num>
  <w:num w:numId="24">
    <w:abstractNumId w:val="30"/>
  </w:num>
  <w:num w:numId="25">
    <w:abstractNumId w:val="2"/>
  </w:num>
  <w:num w:numId="26">
    <w:abstractNumId w:val="28"/>
  </w:num>
  <w:num w:numId="27">
    <w:abstractNumId w:val="16"/>
  </w:num>
  <w:num w:numId="28">
    <w:abstractNumId w:val="8"/>
  </w:num>
  <w:num w:numId="29">
    <w:abstractNumId w:val="11"/>
  </w:num>
  <w:num w:numId="30">
    <w:abstractNumId w:val="5"/>
  </w:num>
  <w:num w:numId="31">
    <w:abstractNumId w:val="2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09"/>
    <w:rsid w:val="00000997"/>
    <w:rsid w:val="00011334"/>
    <w:rsid w:val="000119D8"/>
    <w:rsid w:val="00016898"/>
    <w:rsid w:val="00021DD4"/>
    <w:rsid w:val="00024ED2"/>
    <w:rsid w:val="00030F9B"/>
    <w:rsid w:val="00034CFE"/>
    <w:rsid w:val="000371FB"/>
    <w:rsid w:val="00042933"/>
    <w:rsid w:val="00042E4A"/>
    <w:rsid w:val="000433A8"/>
    <w:rsid w:val="00043430"/>
    <w:rsid w:val="0005318D"/>
    <w:rsid w:val="0005328E"/>
    <w:rsid w:val="0005386D"/>
    <w:rsid w:val="00057C83"/>
    <w:rsid w:val="0006421F"/>
    <w:rsid w:val="00065E02"/>
    <w:rsid w:val="00076929"/>
    <w:rsid w:val="000821CC"/>
    <w:rsid w:val="00090AA1"/>
    <w:rsid w:val="000919A9"/>
    <w:rsid w:val="00097A58"/>
    <w:rsid w:val="000A30FD"/>
    <w:rsid w:val="000B439A"/>
    <w:rsid w:val="000B5879"/>
    <w:rsid w:val="000B6EAB"/>
    <w:rsid w:val="000C3B57"/>
    <w:rsid w:val="000C577F"/>
    <w:rsid w:val="000C585D"/>
    <w:rsid w:val="000C7742"/>
    <w:rsid w:val="000D5C03"/>
    <w:rsid w:val="000D723F"/>
    <w:rsid w:val="000E63D1"/>
    <w:rsid w:val="000F3027"/>
    <w:rsid w:val="00106F16"/>
    <w:rsid w:val="00107BD0"/>
    <w:rsid w:val="0011350C"/>
    <w:rsid w:val="001238CD"/>
    <w:rsid w:val="00132E3C"/>
    <w:rsid w:val="001339E9"/>
    <w:rsid w:val="00141EA4"/>
    <w:rsid w:val="0015068A"/>
    <w:rsid w:val="0015689C"/>
    <w:rsid w:val="00167470"/>
    <w:rsid w:val="00174891"/>
    <w:rsid w:val="00175436"/>
    <w:rsid w:val="00183F68"/>
    <w:rsid w:val="00186E7A"/>
    <w:rsid w:val="00190CA8"/>
    <w:rsid w:val="00193C41"/>
    <w:rsid w:val="00194F04"/>
    <w:rsid w:val="001A757C"/>
    <w:rsid w:val="001B1B2B"/>
    <w:rsid w:val="001B2129"/>
    <w:rsid w:val="001B33CA"/>
    <w:rsid w:val="001E135A"/>
    <w:rsid w:val="001E5F82"/>
    <w:rsid w:val="001F21F3"/>
    <w:rsid w:val="001F3E46"/>
    <w:rsid w:val="001F4AC5"/>
    <w:rsid w:val="002002DC"/>
    <w:rsid w:val="00203A46"/>
    <w:rsid w:val="002051C7"/>
    <w:rsid w:val="002172D1"/>
    <w:rsid w:val="002175AA"/>
    <w:rsid w:val="0022580A"/>
    <w:rsid w:val="0024374A"/>
    <w:rsid w:val="00244099"/>
    <w:rsid w:val="002466FD"/>
    <w:rsid w:val="00247F2B"/>
    <w:rsid w:val="002502AF"/>
    <w:rsid w:val="0025359D"/>
    <w:rsid w:val="00254341"/>
    <w:rsid w:val="0025602D"/>
    <w:rsid w:val="00261989"/>
    <w:rsid w:val="00267620"/>
    <w:rsid w:val="00275E6D"/>
    <w:rsid w:val="00275FFE"/>
    <w:rsid w:val="00280350"/>
    <w:rsid w:val="002828D7"/>
    <w:rsid w:val="002915B5"/>
    <w:rsid w:val="00292D11"/>
    <w:rsid w:val="00295773"/>
    <w:rsid w:val="00297456"/>
    <w:rsid w:val="002A24E8"/>
    <w:rsid w:val="002A2E3B"/>
    <w:rsid w:val="002A3FF5"/>
    <w:rsid w:val="002A48CB"/>
    <w:rsid w:val="002A52BD"/>
    <w:rsid w:val="002B2D40"/>
    <w:rsid w:val="002B41AC"/>
    <w:rsid w:val="002B5D5D"/>
    <w:rsid w:val="002C6579"/>
    <w:rsid w:val="002D38FE"/>
    <w:rsid w:val="002D427D"/>
    <w:rsid w:val="002D5CCD"/>
    <w:rsid w:val="002E1366"/>
    <w:rsid w:val="002F2378"/>
    <w:rsid w:val="002F29AB"/>
    <w:rsid w:val="002F3A6E"/>
    <w:rsid w:val="00305066"/>
    <w:rsid w:val="0030780A"/>
    <w:rsid w:val="003225D9"/>
    <w:rsid w:val="003311C2"/>
    <w:rsid w:val="00332960"/>
    <w:rsid w:val="003419CB"/>
    <w:rsid w:val="00343C35"/>
    <w:rsid w:val="00351AB3"/>
    <w:rsid w:val="0035221F"/>
    <w:rsid w:val="00354921"/>
    <w:rsid w:val="00354F5F"/>
    <w:rsid w:val="0035533B"/>
    <w:rsid w:val="00361F43"/>
    <w:rsid w:val="003666C4"/>
    <w:rsid w:val="0037552C"/>
    <w:rsid w:val="00382921"/>
    <w:rsid w:val="003837B5"/>
    <w:rsid w:val="00387263"/>
    <w:rsid w:val="003955B4"/>
    <w:rsid w:val="003A0DB3"/>
    <w:rsid w:val="003C5C8D"/>
    <w:rsid w:val="003D21B8"/>
    <w:rsid w:val="003E56A0"/>
    <w:rsid w:val="003F0A4A"/>
    <w:rsid w:val="003F425D"/>
    <w:rsid w:val="004075AA"/>
    <w:rsid w:val="00412AC2"/>
    <w:rsid w:val="0041410C"/>
    <w:rsid w:val="00414EE9"/>
    <w:rsid w:val="00421727"/>
    <w:rsid w:val="004228A8"/>
    <w:rsid w:val="00435BE8"/>
    <w:rsid w:val="00437C74"/>
    <w:rsid w:val="004422D7"/>
    <w:rsid w:val="00442AE9"/>
    <w:rsid w:val="004444A9"/>
    <w:rsid w:val="00445CA7"/>
    <w:rsid w:val="00451F92"/>
    <w:rsid w:val="00455B83"/>
    <w:rsid w:val="00460263"/>
    <w:rsid w:val="00461BAA"/>
    <w:rsid w:val="0046492F"/>
    <w:rsid w:val="00465604"/>
    <w:rsid w:val="004716C5"/>
    <w:rsid w:val="00472B1F"/>
    <w:rsid w:val="004830E0"/>
    <w:rsid w:val="004A0A12"/>
    <w:rsid w:val="004A1917"/>
    <w:rsid w:val="004A29D7"/>
    <w:rsid w:val="004A486A"/>
    <w:rsid w:val="004B35B2"/>
    <w:rsid w:val="004C08F7"/>
    <w:rsid w:val="004C0A11"/>
    <w:rsid w:val="004C1426"/>
    <w:rsid w:val="004C17AB"/>
    <w:rsid w:val="004C1B1D"/>
    <w:rsid w:val="004C6C45"/>
    <w:rsid w:val="004C7970"/>
    <w:rsid w:val="004D1F93"/>
    <w:rsid w:val="004D276A"/>
    <w:rsid w:val="004D3CC7"/>
    <w:rsid w:val="004E2F3F"/>
    <w:rsid w:val="004E455E"/>
    <w:rsid w:val="004E6324"/>
    <w:rsid w:val="00504D27"/>
    <w:rsid w:val="00507756"/>
    <w:rsid w:val="00512B65"/>
    <w:rsid w:val="00524C6E"/>
    <w:rsid w:val="00537558"/>
    <w:rsid w:val="00541DEF"/>
    <w:rsid w:val="00544B95"/>
    <w:rsid w:val="0054659B"/>
    <w:rsid w:val="005478BE"/>
    <w:rsid w:val="00553E1B"/>
    <w:rsid w:val="00570B92"/>
    <w:rsid w:val="00572CEF"/>
    <w:rsid w:val="00574C66"/>
    <w:rsid w:val="00576753"/>
    <w:rsid w:val="00580CB6"/>
    <w:rsid w:val="00590302"/>
    <w:rsid w:val="00591A1E"/>
    <w:rsid w:val="00591B8C"/>
    <w:rsid w:val="005A0574"/>
    <w:rsid w:val="005A2E5A"/>
    <w:rsid w:val="005C7C92"/>
    <w:rsid w:val="005E322B"/>
    <w:rsid w:val="005E33A9"/>
    <w:rsid w:val="005E79AD"/>
    <w:rsid w:val="005F1006"/>
    <w:rsid w:val="005F19A3"/>
    <w:rsid w:val="005F3775"/>
    <w:rsid w:val="0060261F"/>
    <w:rsid w:val="006060E4"/>
    <w:rsid w:val="00613505"/>
    <w:rsid w:val="00616E5D"/>
    <w:rsid w:val="006249FC"/>
    <w:rsid w:val="00633659"/>
    <w:rsid w:val="006356B9"/>
    <w:rsid w:val="00636BC1"/>
    <w:rsid w:val="006446DC"/>
    <w:rsid w:val="006502ED"/>
    <w:rsid w:val="006579C2"/>
    <w:rsid w:val="00685A76"/>
    <w:rsid w:val="00693771"/>
    <w:rsid w:val="00695719"/>
    <w:rsid w:val="006A6B85"/>
    <w:rsid w:val="006B71A1"/>
    <w:rsid w:val="006C1F26"/>
    <w:rsid w:val="006C4821"/>
    <w:rsid w:val="006C4906"/>
    <w:rsid w:val="006D068B"/>
    <w:rsid w:val="006E5E88"/>
    <w:rsid w:val="006F1DF0"/>
    <w:rsid w:val="006F7643"/>
    <w:rsid w:val="00703623"/>
    <w:rsid w:val="00704ECB"/>
    <w:rsid w:val="00705F97"/>
    <w:rsid w:val="00707A48"/>
    <w:rsid w:val="00712635"/>
    <w:rsid w:val="00713C8B"/>
    <w:rsid w:val="00716630"/>
    <w:rsid w:val="00717D31"/>
    <w:rsid w:val="00717D84"/>
    <w:rsid w:val="00725435"/>
    <w:rsid w:val="007268F7"/>
    <w:rsid w:val="0073030F"/>
    <w:rsid w:val="00744EEA"/>
    <w:rsid w:val="00744FAB"/>
    <w:rsid w:val="00747A67"/>
    <w:rsid w:val="00747E7B"/>
    <w:rsid w:val="007555DA"/>
    <w:rsid w:val="00760C01"/>
    <w:rsid w:val="00767ACD"/>
    <w:rsid w:val="00787480"/>
    <w:rsid w:val="007901C3"/>
    <w:rsid w:val="00794009"/>
    <w:rsid w:val="007A401C"/>
    <w:rsid w:val="007B0F7F"/>
    <w:rsid w:val="007B367A"/>
    <w:rsid w:val="007B7AAC"/>
    <w:rsid w:val="007D3BA5"/>
    <w:rsid w:val="007D5750"/>
    <w:rsid w:val="007E2AA0"/>
    <w:rsid w:val="007E5DDC"/>
    <w:rsid w:val="007E686F"/>
    <w:rsid w:val="007E7BB6"/>
    <w:rsid w:val="007F3FE7"/>
    <w:rsid w:val="007F7447"/>
    <w:rsid w:val="00801B63"/>
    <w:rsid w:val="00802394"/>
    <w:rsid w:val="00803B5F"/>
    <w:rsid w:val="00811ECE"/>
    <w:rsid w:val="008174CC"/>
    <w:rsid w:val="00822E11"/>
    <w:rsid w:val="00824172"/>
    <w:rsid w:val="0082460F"/>
    <w:rsid w:val="008346B3"/>
    <w:rsid w:val="008414C8"/>
    <w:rsid w:val="00841662"/>
    <w:rsid w:val="008432C3"/>
    <w:rsid w:val="00843362"/>
    <w:rsid w:val="008459E8"/>
    <w:rsid w:val="00852228"/>
    <w:rsid w:val="00863086"/>
    <w:rsid w:val="00863933"/>
    <w:rsid w:val="00863AFC"/>
    <w:rsid w:val="00870F3A"/>
    <w:rsid w:val="00874519"/>
    <w:rsid w:val="00874F29"/>
    <w:rsid w:val="00882E2D"/>
    <w:rsid w:val="00894351"/>
    <w:rsid w:val="00897EF5"/>
    <w:rsid w:val="008A01A2"/>
    <w:rsid w:val="008A5907"/>
    <w:rsid w:val="008B21A4"/>
    <w:rsid w:val="008B3D6B"/>
    <w:rsid w:val="008B7B1C"/>
    <w:rsid w:val="008C4816"/>
    <w:rsid w:val="008D0AEE"/>
    <w:rsid w:val="008D0B17"/>
    <w:rsid w:val="008D0CF5"/>
    <w:rsid w:val="008D1824"/>
    <w:rsid w:val="008D492E"/>
    <w:rsid w:val="008D6913"/>
    <w:rsid w:val="008E02F0"/>
    <w:rsid w:val="008E05AD"/>
    <w:rsid w:val="008F586B"/>
    <w:rsid w:val="008F596A"/>
    <w:rsid w:val="009019D4"/>
    <w:rsid w:val="0090231F"/>
    <w:rsid w:val="009054D1"/>
    <w:rsid w:val="00912DF9"/>
    <w:rsid w:val="00913010"/>
    <w:rsid w:val="00913CCD"/>
    <w:rsid w:val="009179E6"/>
    <w:rsid w:val="00917EE3"/>
    <w:rsid w:val="009270E5"/>
    <w:rsid w:val="00931BEC"/>
    <w:rsid w:val="00937E47"/>
    <w:rsid w:val="00940B09"/>
    <w:rsid w:val="0094393C"/>
    <w:rsid w:val="0095311C"/>
    <w:rsid w:val="0096262E"/>
    <w:rsid w:val="00966E0E"/>
    <w:rsid w:val="00990CC0"/>
    <w:rsid w:val="009928E5"/>
    <w:rsid w:val="0099343F"/>
    <w:rsid w:val="009942AA"/>
    <w:rsid w:val="009B31B3"/>
    <w:rsid w:val="009C0C9D"/>
    <w:rsid w:val="009D052A"/>
    <w:rsid w:val="009D2B42"/>
    <w:rsid w:val="009D3483"/>
    <w:rsid w:val="009D5455"/>
    <w:rsid w:val="009D54C2"/>
    <w:rsid w:val="009E341F"/>
    <w:rsid w:val="009E5A64"/>
    <w:rsid w:val="009F0AFB"/>
    <w:rsid w:val="009F1034"/>
    <w:rsid w:val="009F3C0D"/>
    <w:rsid w:val="00A014F0"/>
    <w:rsid w:val="00A01EAB"/>
    <w:rsid w:val="00A07012"/>
    <w:rsid w:val="00A12A50"/>
    <w:rsid w:val="00A1534B"/>
    <w:rsid w:val="00A166E6"/>
    <w:rsid w:val="00A174D6"/>
    <w:rsid w:val="00A17D14"/>
    <w:rsid w:val="00A2075C"/>
    <w:rsid w:val="00A218F1"/>
    <w:rsid w:val="00A277E4"/>
    <w:rsid w:val="00A420DA"/>
    <w:rsid w:val="00A420E5"/>
    <w:rsid w:val="00A43E30"/>
    <w:rsid w:val="00A52AE9"/>
    <w:rsid w:val="00A56D10"/>
    <w:rsid w:val="00A6151E"/>
    <w:rsid w:val="00A64109"/>
    <w:rsid w:val="00A8119F"/>
    <w:rsid w:val="00A83FC4"/>
    <w:rsid w:val="00A8675A"/>
    <w:rsid w:val="00A92A8E"/>
    <w:rsid w:val="00A92C00"/>
    <w:rsid w:val="00A9574E"/>
    <w:rsid w:val="00A97EA5"/>
    <w:rsid w:val="00AA6802"/>
    <w:rsid w:val="00AC121B"/>
    <w:rsid w:val="00AD3F8A"/>
    <w:rsid w:val="00AE2015"/>
    <w:rsid w:val="00AE407A"/>
    <w:rsid w:val="00AE5FEC"/>
    <w:rsid w:val="00AF0962"/>
    <w:rsid w:val="00AF3F7F"/>
    <w:rsid w:val="00B073FE"/>
    <w:rsid w:val="00B11313"/>
    <w:rsid w:val="00B11DD9"/>
    <w:rsid w:val="00B14942"/>
    <w:rsid w:val="00B14D83"/>
    <w:rsid w:val="00B16DC3"/>
    <w:rsid w:val="00B1790D"/>
    <w:rsid w:val="00B27AD9"/>
    <w:rsid w:val="00B30B97"/>
    <w:rsid w:val="00B31082"/>
    <w:rsid w:val="00B34020"/>
    <w:rsid w:val="00B54989"/>
    <w:rsid w:val="00B55843"/>
    <w:rsid w:val="00B55BE1"/>
    <w:rsid w:val="00B5669D"/>
    <w:rsid w:val="00B65B18"/>
    <w:rsid w:val="00B71C44"/>
    <w:rsid w:val="00B76480"/>
    <w:rsid w:val="00B8601F"/>
    <w:rsid w:val="00B94EE1"/>
    <w:rsid w:val="00BA7649"/>
    <w:rsid w:val="00BB1BF9"/>
    <w:rsid w:val="00BD1D33"/>
    <w:rsid w:val="00BE29E8"/>
    <w:rsid w:val="00BE2F88"/>
    <w:rsid w:val="00BE4982"/>
    <w:rsid w:val="00BF36A5"/>
    <w:rsid w:val="00BF3FBF"/>
    <w:rsid w:val="00BF5F84"/>
    <w:rsid w:val="00C11CBF"/>
    <w:rsid w:val="00C22C66"/>
    <w:rsid w:val="00C231BF"/>
    <w:rsid w:val="00C31F78"/>
    <w:rsid w:val="00C338D3"/>
    <w:rsid w:val="00C53E25"/>
    <w:rsid w:val="00C652EC"/>
    <w:rsid w:val="00C87E75"/>
    <w:rsid w:val="00C90589"/>
    <w:rsid w:val="00C90F60"/>
    <w:rsid w:val="00C922EF"/>
    <w:rsid w:val="00CA3088"/>
    <w:rsid w:val="00CA527A"/>
    <w:rsid w:val="00CB0FBF"/>
    <w:rsid w:val="00CB7397"/>
    <w:rsid w:val="00CB7FCF"/>
    <w:rsid w:val="00CC1F45"/>
    <w:rsid w:val="00CC520D"/>
    <w:rsid w:val="00CF4CEE"/>
    <w:rsid w:val="00D011EC"/>
    <w:rsid w:val="00D0146C"/>
    <w:rsid w:val="00D0366C"/>
    <w:rsid w:val="00D03C1C"/>
    <w:rsid w:val="00D1093D"/>
    <w:rsid w:val="00D15617"/>
    <w:rsid w:val="00D17BE9"/>
    <w:rsid w:val="00D2169C"/>
    <w:rsid w:val="00D45CC6"/>
    <w:rsid w:val="00D539CC"/>
    <w:rsid w:val="00D56DDD"/>
    <w:rsid w:val="00D70C19"/>
    <w:rsid w:val="00D71ECB"/>
    <w:rsid w:val="00D80973"/>
    <w:rsid w:val="00D86AED"/>
    <w:rsid w:val="00DA3BF7"/>
    <w:rsid w:val="00DA6B8F"/>
    <w:rsid w:val="00DB5AC2"/>
    <w:rsid w:val="00DB7A56"/>
    <w:rsid w:val="00DC2345"/>
    <w:rsid w:val="00DC2881"/>
    <w:rsid w:val="00DC2E1F"/>
    <w:rsid w:val="00DC468A"/>
    <w:rsid w:val="00DD630D"/>
    <w:rsid w:val="00DE09FC"/>
    <w:rsid w:val="00DF2617"/>
    <w:rsid w:val="00E02DA4"/>
    <w:rsid w:val="00E0639D"/>
    <w:rsid w:val="00E07254"/>
    <w:rsid w:val="00E12DA6"/>
    <w:rsid w:val="00E13888"/>
    <w:rsid w:val="00E14E82"/>
    <w:rsid w:val="00E158CB"/>
    <w:rsid w:val="00E26F28"/>
    <w:rsid w:val="00E536D1"/>
    <w:rsid w:val="00E66403"/>
    <w:rsid w:val="00E73C09"/>
    <w:rsid w:val="00E745F4"/>
    <w:rsid w:val="00E7525B"/>
    <w:rsid w:val="00E76A32"/>
    <w:rsid w:val="00E800C7"/>
    <w:rsid w:val="00E85EDB"/>
    <w:rsid w:val="00E87F90"/>
    <w:rsid w:val="00E9730D"/>
    <w:rsid w:val="00EA3FC9"/>
    <w:rsid w:val="00EA474D"/>
    <w:rsid w:val="00EA5D02"/>
    <w:rsid w:val="00EB2C44"/>
    <w:rsid w:val="00EB4B83"/>
    <w:rsid w:val="00EC0F0C"/>
    <w:rsid w:val="00EC7087"/>
    <w:rsid w:val="00EC7248"/>
    <w:rsid w:val="00ED0C7D"/>
    <w:rsid w:val="00EE4A7F"/>
    <w:rsid w:val="00EF54A3"/>
    <w:rsid w:val="00EF62E7"/>
    <w:rsid w:val="00F072E0"/>
    <w:rsid w:val="00F17E04"/>
    <w:rsid w:val="00F21B92"/>
    <w:rsid w:val="00F30F27"/>
    <w:rsid w:val="00F350F6"/>
    <w:rsid w:val="00F36164"/>
    <w:rsid w:val="00F36B16"/>
    <w:rsid w:val="00F432E0"/>
    <w:rsid w:val="00F4463A"/>
    <w:rsid w:val="00F471BB"/>
    <w:rsid w:val="00F50ABA"/>
    <w:rsid w:val="00F50D25"/>
    <w:rsid w:val="00F533D7"/>
    <w:rsid w:val="00F7188F"/>
    <w:rsid w:val="00F82AB0"/>
    <w:rsid w:val="00F92161"/>
    <w:rsid w:val="00F95B94"/>
    <w:rsid w:val="00FB195E"/>
    <w:rsid w:val="00FB3B5B"/>
    <w:rsid w:val="00FC3713"/>
    <w:rsid w:val="00FC5150"/>
    <w:rsid w:val="00FE0212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FB0CB"/>
  <w15:docId w15:val="{1B7C3015-9A82-47EA-B538-2FAFF4E8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BF7"/>
    <w:pPr>
      <w:spacing w:after="0" w:line="240" w:lineRule="auto"/>
    </w:pPr>
    <w:rPr>
      <w:rFonts w:ascii="GHEA Mariam" w:eastAsia="Times New Roman" w:hAnsi="GHEA Mariam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A3BF7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DA3BF7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A3BF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590302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table" w:styleId="TableGrid">
    <w:name w:val="Table Grid"/>
    <w:basedOn w:val="TableNormal"/>
    <w:uiPriority w:val="39"/>
    <w:rsid w:val="009D3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53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53E1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931BEC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31BE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C5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77F"/>
    <w:rPr>
      <w:rFonts w:ascii="GHEA Mariam" w:eastAsia="Times New Roman" w:hAnsi="GHEA Mariam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874F29"/>
    <w:pPr>
      <w:ind w:left="720"/>
      <w:contextualSpacing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rsid w:val="0054659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locked/>
    <w:rsid w:val="00351AB3"/>
    <w:rPr>
      <w:rFonts w:ascii="GHEA Mariam" w:eastAsia="Times New Roman" w:hAnsi="GHEA Mariam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4C08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77809-FC45-4077-9B15-E3715FF11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526</Words>
  <Characters>3867</Characters>
  <Application>Microsoft Office Word</Application>
  <DocSecurity>0</DocSecurity>
  <Lines>70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Arthur Aleksanyan1</dc:creator>
  <cp:keywords>https://mul2-minfin.gov.am/tasks/525074/oneclick/Himnavorum.docx?token=6adb51779863d31cb8b31fa622b1a9b2</cp:keywords>
  <cp:lastModifiedBy>Arman Poghosyan</cp:lastModifiedBy>
  <cp:revision>4</cp:revision>
  <cp:lastPrinted>2019-07-09T07:32:00Z</cp:lastPrinted>
  <dcterms:created xsi:type="dcterms:W3CDTF">2022-07-26T10:41:00Z</dcterms:created>
  <dcterms:modified xsi:type="dcterms:W3CDTF">2022-07-26T11:49:00Z</dcterms:modified>
</cp:coreProperties>
</file>