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98" w:rsidRPr="007858CE" w:rsidRDefault="00E70898" w:rsidP="009E5DA1">
      <w:pPr>
        <w:spacing w:after="0"/>
        <w:rPr>
          <w:rFonts w:ascii="GHEA Grapalat" w:hAnsi="GHEA Grapalat"/>
          <w:sz w:val="24"/>
          <w:szCs w:val="24"/>
        </w:rPr>
      </w:pPr>
    </w:p>
    <w:p w:rsidR="00E70898" w:rsidRPr="007858CE" w:rsidRDefault="00E70898" w:rsidP="009E5DA1">
      <w:pPr>
        <w:spacing w:after="0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E70898" w:rsidRPr="007858CE" w:rsidRDefault="00E70898" w:rsidP="009E5DA1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758"/>
        <w:gridCol w:w="3311"/>
        <w:gridCol w:w="3415"/>
        <w:gridCol w:w="1961"/>
        <w:gridCol w:w="2216"/>
      </w:tblGrid>
      <w:tr w:rsidR="00E70898" w:rsidRPr="007858CE" w:rsidTr="00B170E5">
        <w:tc>
          <w:tcPr>
            <w:tcW w:w="558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78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333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Ակնկալվող արդյունքը</w:t>
            </w:r>
          </w:p>
        </w:tc>
        <w:tc>
          <w:tcPr>
            <w:tcW w:w="342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Կատարող մարմինը</w:t>
            </w:r>
          </w:p>
        </w:tc>
        <w:tc>
          <w:tcPr>
            <w:tcW w:w="198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Կատարման ժամկետը</w:t>
            </w:r>
          </w:p>
        </w:tc>
        <w:tc>
          <w:tcPr>
            <w:tcW w:w="2178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Ֆինանսավորման աղբյուրը</w:t>
            </w:r>
          </w:p>
        </w:tc>
      </w:tr>
      <w:tr w:rsidR="00E70898" w:rsidRPr="007858CE" w:rsidTr="00B170E5">
        <w:tc>
          <w:tcPr>
            <w:tcW w:w="558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E70898" w:rsidRPr="007858CE" w:rsidRDefault="00E70898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595896" w:rsidRPr="007858CE" w:rsidTr="00A73116">
        <w:tc>
          <w:tcPr>
            <w:tcW w:w="15246" w:type="dxa"/>
            <w:gridSpan w:val="6"/>
          </w:tcPr>
          <w:p w:rsidR="00595896" w:rsidRPr="007858CE" w:rsidRDefault="00595896" w:rsidP="009E5DA1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858CE">
              <w:rPr>
                <w:rFonts w:ascii="GHEA Grapalat" w:hAnsi="GHEA Grapalat"/>
                <w:b/>
                <w:sz w:val="24"/>
                <w:szCs w:val="24"/>
              </w:rPr>
              <w:t>1. Թմրամոլության և թմրամիջոցների ապօրինի շրջանառության դեմ պայքարի ոլորտը կանոնակարգող՝ Հայաստանի Հանրապետության ներպետական իրավական ակտերի կատարելագործումը և դրանց համապատասխանեցումը միջազգային պայմանագրերին</w:t>
            </w:r>
          </w:p>
        </w:tc>
      </w:tr>
      <w:tr w:rsidR="00E70898" w:rsidRPr="007858CE" w:rsidTr="00B170E5">
        <w:tc>
          <w:tcPr>
            <w:tcW w:w="558" w:type="dxa"/>
          </w:tcPr>
          <w:p w:rsidR="00E70898" w:rsidRPr="007858CE" w:rsidRDefault="0059589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E70898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Թմրամոլության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թմրամիջոցների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ապօրինի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շրջանառության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դեմ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պայքարի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ոլորտը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կանոնակարգող՝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ներպետական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իրավական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ակտերի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համակարգային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վերլուծության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իրականացում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դեպքում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փոփոխություններ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լրացումներ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կատարելու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վերա</w:t>
            </w:r>
            <w:r w:rsidR="007858CE" w:rsidRPr="007858CE">
              <w:rPr>
                <w:rFonts w:ascii="GHEA Grapalat" w:hAnsi="GHEA Grapalat"/>
                <w:sz w:val="24"/>
                <w:szCs w:val="24"/>
              </w:rPr>
              <w:t>բ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երյալ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առաջարկություններ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ներկայացնելը՝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ՄԱԿ</w:t>
            </w:r>
            <w:r w:rsidRPr="007858CE">
              <w:rPr>
                <w:rFonts w:ascii="GHEA Grapalat" w:hAnsi="GHEA Grapalat"/>
                <w:sz w:val="24"/>
                <w:szCs w:val="24"/>
              </w:rPr>
              <w:t>-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կոնվենցիաների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փաստաթղթերի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դրույթներին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համապատասխան</w:t>
            </w:r>
          </w:p>
        </w:tc>
        <w:tc>
          <w:tcPr>
            <w:tcW w:w="3330" w:type="dxa"/>
          </w:tcPr>
          <w:p w:rsidR="00E70898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գործող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օրենսդրության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կատարելագործում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համապատասխանեցում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հանձնառություններին</w:t>
            </w:r>
          </w:p>
        </w:tc>
        <w:tc>
          <w:tcPr>
            <w:tcW w:w="3420" w:type="dxa"/>
          </w:tcPr>
          <w:p w:rsidR="00E70898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ոստիկանություն</w:t>
            </w: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առողջապահության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նախարարություն</w:t>
            </w: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արդարադատության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նախարարություն</w:t>
            </w: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41E5A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 պետական եկամուների կոմիտե</w:t>
            </w:r>
          </w:p>
        </w:tc>
        <w:tc>
          <w:tcPr>
            <w:tcW w:w="1980" w:type="dxa"/>
          </w:tcPr>
          <w:p w:rsidR="00E70898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541E5A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E70898" w:rsidRPr="007858CE" w:rsidRDefault="00541E5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Ֆինանսավորում չի պահանջվում</w:t>
            </w:r>
          </w:p>
        </w:tc>
      </w:tr>
      <w:tr w:rsidR="00807432" w:rsidRPr="007858CE" w:rsidTr="00B170E5">
        <w:tc>
          <w:tcPr>
            <w:tcW w:w="558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2.</w:t>
            </w:r>
          </w:p>
        </w:tc>
        <w:tc>
          <w:tcPr>
            <w:tcW w:w="3780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 w:rsidR="00B94886">
              <w:rPr>
                <w:rFonts w:ascii="GHEA Grapalat" w:hAnsi="GHEA Grapalat"/>
                <w:sz w:val="24"/>
                <w:szCs w:val="24"/>
              </w:rPr>
              <w:t>2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թ. իրականացված աշխատանքների արդյունքների հիման վրա ՀՀ-ում թմրամոլության և թմրամիջոցների ապօրինի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շրջանառության դեմ տարվող պայքարին վերաբերող դիտակտիկ նյութերի և դրանց կից նկարագրական զեկույցների նախապատրաստում /հայերեն, ռուսերեն, անգլերեն/</w:t>
            </w:r>
          </w:p>
        </w:tc>
        <w:tc>
          <w:tcPr>
            <w:tcW w:w="3330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Հնարավորություն կտա ներկայացնել հանրապետությունում թմրամիջոցների ապօրինի շրջանառության դեմ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պայքարի ուղղությամբ իրականացված աշխատանքները միջազգային հանդիպումներում</w:t>
            </w:r>
          </w:p>
        </w:tc>
        <w:tc>
          <w:tcPr>
            <w:tcW w:w="3420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ՀՀ ոստիկանություն</w:t>
            </w: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 ազգային անվտանգության ծառայություն</w:t>
            </w: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 առողջապահության նախարարություն</w:t>
            </w: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ՀՀ պետական եկամուտների կոմիտե</w:t>
            </w:r>
          </w:p>
        </w:tc>
        <w:tc>
          <w:tcPr>
            <w:tcW w:w="1980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202</w:t>
            </w:r>
            <w:r w:rsidR="00B94886">
              <w:rPr>
                <w:rFonts w:ascii="GHEA Grapalat" w:hAnsi="GHEA Grapalat"/>
                <w:sz w:val="24"/>
                <w:szCs w:val="24"/>
              </w:rPr>
              <w:t>3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թ. փետրվարի 3-րդ տասնօրյակ</w:t>
            </w:r>
          </w:p>
        </w:tc>
        <w:tc>
          <w:tcPr>
            <w:tcW w:w="2178" w:type="dxa"/>
          </w:tcPr>
          <w:p w:rsidR="00807432" w:rsidRPr="007858CE" w:rsidRDefault="00807432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Ֆինանսավորում չի պահանջվում</w:t>
            </w:r>
          </w:p>
        </w:tc>
      </w:tr>
      <w:tr w:rsidR="00D7654A" w:rsidRPr="007858CE" w:rsidTr="00B170E5">
        <w:tc>
          <w:tcPr>
            <w:tcW w:w="558" w:type="dxa"/>
          </w:tcPr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780" w:type="dxa"/>
          </w:tcPr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գրասենյակի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ընդգրկումն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հսկման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ենթակա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ցանկում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կատարումը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չափերը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ենթաօրենսդրական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ակտերում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330" w:type="dxa"/>
          </w:tcPr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Կնվազեցնի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/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շրջանառությունը</w:t>
            </w:r>
          </w:p>
        </w:tc>
        <w:tc>
          <w:tcPr>
            <w:tcW w:w="3420" w:type="dxa"/>
          </w:tcPr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</w:p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</w:tc>
        <w:tc>
          <w:tcPr>
            <w:tcW w:w="1980" w:type="dxa"/>
          </w:tcPr>
          <w:p w:rsidR="00D7654A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D7654A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D7654A" w:rsidRPr="007858CE" w:rsidRDefault="00D7654A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Ֆինանսավորում չի պահանջվում</w:t>
            </w:r>
          </w:p>
        </w:tc>
      </w:tr>
      <w:tr w:rsidR="00C02411" w:rsidRPr="007858CE" w:rsidTr="00A73116">
        <w:tc>
          <w:tcPr>
            <w:tcW w:w="15246" w:type="dxa"/>
            <w:gridSpan w:val="6"/>
          </w:tcPr>
          <w:p w:rsidR="00C02411" w:rsidRPr="007858CE" w:rsidRDefault="00C02411" w:rsidP="009E5DA1">
            <w:pPr>
              <w:spacing w:line="276" w:lineRule="auto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2. Թմրամոլության և թմրամիջոցների ապօրինի շրջանառության դեմ պայքարում</w:t>
            </w:r>
          </w:p>
          <w:p w:rsidR="00C02411" w:rsidRPr="007858CE" w:rsidRDefault="00C02411" w:rsidP="009E5DA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օպերատիվ կանխարգելիչ և հատուկ միջոցառումների անցկացում</w:t>
            </w:r>
          </w:p>
        </w:tc>
      </w:tr>
      <w:tr w:rsidR="00C02411" w:rsidRPr="007858CE" w:rsidTr="00B170E5">
        <w:tc>
          <w:tcPr>
            <w:tcW w:w="558" w:type="dxa"/>
          </w:tcPr>
          <w:p w:rsidR="00C02411" w:rsidRPr="007858CE" w:rsidRDefault="00C0241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4.</w:t>
            </w:r>
          </w:p>
        </w:tc>
        <w:tc>
          <w:tcPr>
            <w:tcW w:w="3780" w:type="dxa"/>
          </w:tcPr>
          <w:p w:rsidR="00C02411" w:rsidRPr="007858CE" w:rsidRDefault="00C0241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Հանրապետության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վավերացված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համաձայնագրերի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դրույթների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իրականացում</w:t>
            </w:r>
          </w:p>
        </w:tc>
        <w:tc>
          <w:tcPr>
            <w:tcW w:w="3330" w:type="dxa"/>
          </w:tcPr>
          <w:p w:rsidR="00C02411" w:rsidRPr="007858CE" w:rsidRDefault="00C0241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/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դեմ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ամրապնդում</w:t>
            </w:r>
          </w:p>
        </w:tc>
        <w:tc>
          <w:tcPr>
            <w:tcW w:w="3420" w:type="dxa"/>
          </w:tcPr>
          <w:p w:rsidR="005448C0" w:rsidRPr="007858CE" w:rsidRDefault="00C02411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ոստիկանություն</w:t>
            </w:r>
          </w:p>
          <w:p w:rsidR="005448C0" w:rsidRPr="007858CE" w:rsidRDefault="00C02411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ծառայություն</w:t>
            </w:r>
          </w:p>
          <w:p w:rsidR="005448C0" w:rsidRPr="007858CE" w:rsidRDefault="00C02411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պաշտպանության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նախարարություն</w:t>
            </w:r>
          </w:p>
          <w:p w:rsidR="005448C0" w:rsidRPr="007858CE" w:rsidRDefault="00C02411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նախարարություն</w:t>
            </w:r>
          </w:p>
          <w:p w:rsidR="00C02411" w:rsidRPr="007858CE" w:rsidRDefault="00C02411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կոմիտե</w:t>
            </w:r>
          </w:p>
        </w:tc>
        <w:tc>
          <w:tcPr>
            <w:tcW w:w="1980" w:type="dxa"/>
          </w:tcPr>
          <w:p w:rsidR="00C02411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C02411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C02411" w:rsidRPr="007858CE" w:rsidRDefault="00C0241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միջոցներ</w:t>
            </w:r>
          </w:p>
        </w:tc>
      </w:tr>
      <w:tr w:rsidR="006C0FF5" w:rsidRPr="007858CE" w:rsidTr="00B170E5">
        <w:tc>
          <w:tcPr>
            <w:tcW w:w="55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78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5.1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600B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="00D600B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</w:t>
            </w:r>
            <w:r w:rsidR="00D600B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600B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անցման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մաքսային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հսկողության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գոտիներում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հսկողության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կատարելագործում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5.2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կինոլոգիական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կենտրոնների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նյութատեխնիկական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բազայի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ընդլայնում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հզորացում</w:t>
            </w:r>
          </w:p>
        </w:tc>
        <w:tc>
          <w:tcPr>
            <w:tcW w:w="333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մաքսային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սահմաններով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տեղափոխվող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/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հայտնաբերում</w:t>
            </w:r>
            <w:r w:rsidRPr="007858CE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2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</w:tc>
        <w:tc>
          <w:tcPr>
            <w:tcW w:w="1980" w:type="dxa"/>
          </w:tcPr>
          <w:p w:rsidR="006C0FF5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6C0FF5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6C0FF5" w:rsidRPr="007858CE" w:rsidTr="00B170E5">
        <w:tc>
          <w:tcPr>
            <w:tcW w:w="55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6.</w:t>
            </w:r>
          </w:p>
        </w:tc>
        <w:tc>
          <w:tcPr>
            <w:tcW w:w="378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Կանալ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տարածաշրջանային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օպերատիվ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կանխարգելիչ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համալիր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միջոցառմանը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</w:p>
        </w:tc>
        <w:tc>
          <w:tcPr>
            <w:tcW w:w="333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Տարածաշրջանային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ամրապնդում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`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մաքսանենգ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ճանապարհով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ներմուծման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կանխում</w:t>
            </w:r>
          </w:p>
        </w:tc>
        <w:tc>
          <w:tcPr>
            <w:tcW w:w="342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</w:tc>
        <w:tc>
          <w:tcPr>
            <w:tcW w:w="1980" w:type="dxa"/>
          </w:tcPr>
          <w:p w:rsidR="006C0FF5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6C0FF5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6C0FF5" w:rsidRPr="007858CE" w:rsidTr="00B170E5">
        <w:tc>
          <w:tcPr>
            <w:tcW w:w="55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78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Զինծառայողների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արդյունավետության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այդ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իրավապահ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</w:p>
        </w:tc>
        <w:tc>
          <w:tcPr>
            <w:tcW w:w="333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Զինծառայողների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</w:p>
        </w:tc>
        <w:tc>
          <w:tcPr>
            <w:tcW w:w="342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պաշտպանության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</w:tc>
        <w:tc>
          <w:tcPr>
            <w:tcW w:w="1980" w:type="dxa"/>
          </w:tcPr>
          <w:p w:rsidR="006C0FF5" w:rsidRPr="007858CE" w:rsidRDefault="00B9488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6C0FF5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6C0FF5" w:rsidRPr="007858CE" w:rsidTr="00A73116">
        <w:tc>
          <w:tcPr>
            <w:tcW w:w="15246" w:type="dxa"/>
            <w:gridSpan w:val="6"/>
          </w:tcPr>
          <w:p w:rsidR="006C0FF5" w:rsidRPr="007858CE" w:rsidRDefault="006C0FF5" w:rsidP="009E5DA1">
            <w:pPr>
              <w:spacing w:line="276" w:lineRule="auto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կապված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հասցրած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վնասի</w:t>
            </w:r>
          </w:p>
          <w:p w:rsidR="006C0FF5" w:rsidRPr="007858CE" w:rsidRDefault="006C0FF5" w:rsidP="009E5DA1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բնակչության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իրազեկության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</w:p>
        </w:tc>
      </w:tr>
      <w:tr w:rsidR="006C0FF5" w:rsidRPr="007858CE" w:rsidTr="00B170E5">
        <w:tc>
          <w:tcPr>
            <w:tcW w:w="55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8.</w:t>
            </w:r>
          </w:p>
        </w:tc>
        <w:tc>
          <w:tcPr>
            <w:tcW w:w="378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8.1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մասնավոր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հեռուստաընկերությունների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հատուկ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հաղորդումների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թեմատիկ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ֆիլմերի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տեսահոլովակների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պատրաստում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ցուցադրում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զետեղում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վարկանիշային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էլեկտրոնային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լրատվամիջոցների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կայքերում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8.2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քարոզչական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տեղեկատվության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տարածում</w:t>
            </w:r>
          </w:p>
        </w:tc>
        <w:tc>
          <w:tcPr>
            <w:tcW w:w="333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հասցրած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վնասի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բնակչության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իրազեկվածության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</w:p>
        </w:tc>
        <w:tc>
          <w:tcPr>
            <w:tcW w:w="342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պաշտպանության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կրթության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սպորտի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ԶԼՄ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0" w:type="dxa"/>
          </w:tcPr>
          <w:p w:rsidR="006C0FF5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6C0FF5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6C0FF5" w:rsidRPr="007858CE" w:rsidTr="00B170E5">
        <w:tc>
          <w:tcPr>
            <w:tcW w:w="55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9.</w:t>
            </w:r>
          </w:p>
        </w:tc>
        <w:tc>
          <w:tcPr>
            <w:tcW w:w="3780" w:type="dxa"/>
          </w:tcPr>
          <w:p w:rsidR="006C0FF5" w:rsidRPr="007858CE" w:rsidRDefault="00441F6C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t>հաստատություններում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սովորողների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ուսուցիչների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ծնողների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շրջանում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թմրամիջոցների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ապօրինի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շրջանառության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թմրամոլության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դեմ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պայքարի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թեմաներով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զեկույցների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սեմինարների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</w:rPr>
              <w:t>անցկացում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: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330" w:type="dxa"/>
          </w:tcPr>
          <w:p w:rsidR="006C0FF5" w:rsidRPr="007858CE" w:rsidRDefault="00441F6C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Ուսումնական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հաստատություններում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սովորողների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հոգեմետ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գործածման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կանխարգելում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դրա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հասցրած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վնասի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անչափահասների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իրազեկվածության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</w:p>
        </w:tc>
        <w:tc>
          <w:tcPr>
            <w:tcW w:w="3420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կրթության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սպորտի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նախարարություն</w:t>
            </w:r>
          </w:p>
          <w:p w:rsidR="007D003E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մարզպետարաններ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6C0FF5" w:rsidRPr="007858CE" w:rsidRDefault="007D003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համայնքապետարաններ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="006C0FF5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քաղաքապետարան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</w:p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C0FF5" w:rsidRPr="007858CE" w:rsidRDefault="006C0FF5" w:rsidP="00912892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ԶԼՄ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9128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ներ </w:t>
            </w:r>
            <w:r w:rsidR="00912892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12892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="00912892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0" w:type="dxa"/>
          </w:tcPr>
          <w:p w:rsidR="006C0FF5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6C0FF5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6C0FF5" w:rsidRPr="007858CE" w:rsidRDefault="006C0FF5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միջոցներ</w:t>
            </w:r>
          </w:p>
        </w:tc>
      </w:tr>
      <w:tr w:rsidR="00A73116" w:rsidRPr="007858CE" w:rsidTr="00A73116">
        <w:tc>
          <w:tcPr>
            <w:tcW w:w="15246" w:type="dxa"/>
            <w:gridSpan w:val="6"/>
          </w:tcPr>
          <w:p w:rsidR="00A73116" w:rsidRPr="007858CE" w:rsidRDefault="00A73116" w:rsidP="009E5DA1">
            <w:pPr>
              <w:spacing w:line="276" w:lineRule="auto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4.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դեմ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պայքարում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</w:p>
          <w:p w:rsidR="00A73116" w:rsidRPr="007858CE" w:rsidRDefault="00A73116" w:rsidP="009E5DA1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գիտելիքների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կատարելագործում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զարգացում</w:t>
            </w:r>
          </w:p>
        </w:tc>
      </w:tr>
      <w:tr w:rsidR="00A73116" w:rsidRPr="007858CE" w:rsidTr="00B170E5">
        <w:tc>
          <w:tcPr>
            <w:tcW w:w="558" w:type="dxa"/>
          </w:tcPr>
          <w:p w:rsidR="00A73116" w:rsidRPr="007858CE" w:rsidRDefault="00A7311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80" w:type="dxa"/>
          </w:tcPr>
          <w:p w:rsidR="00A73116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ԱՊՀ</w:t>
            </w:r>
            <w:r w:rsidR="00441F6C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41F6C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մասնակից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ՀԱՊԿ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անդամ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իրավապահ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հաստատություններում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իրավապահ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վերապատրաստման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գիտելիքների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կատարելագործման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ներգրավում</w:t>
            </w:r>
          </w:p>
        </w:tc>
        <w:tc>
          <w:tcPr>
            <w:tcW w:w="3330" w:type="dxa"/>
          </w:tcPr>
          <w:p w:rsidR="00A73116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աշխատակիցների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գիտելիքների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կատարելագործում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փորձի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փոխանակում</w:t>
            </w:r>
          </w:p>
        </w:tc>
        <w:tc>
          <w:tcPr>
            <w:tcW w:w="3420" w:type="dxa"/>
          </w:tcPr>
          <w:p w:rsidR="00A0178F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A0178F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</w:p>
          <w:p w:rsidR="00A0178F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արդարադատության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0178F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պաշտպանության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73116" w:rsidRPr="007858CE" w:rsidRDefault="00A73116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</w:tc>
        <w:tc>
          <w:tcPr>
            <w:tcW w:w="1980" w:type="dxa"/>
          </w:tcPr>
          <w:p w:rsidR="00A73116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73116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73116" w:rsidRPr="007858CE" w:rsidRDefault="00A73116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A0178F" w:rsidRPr="007858CE" w:rsidTr="00B170E5">
        <w:tc>
          <w:tcPr>
            <w:tcW w:w="55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80" w:type="dxa"/>
          </w:tcPr>
          <w:p w:rsidR="00A0178F" w:rsidRPr="007858CE" w:rsidRDefault="00A0178F" w:rsidP="00F160AE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«2019-2023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թթ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հանցավորության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իրագործման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ուղղությամբ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մասնակից</w:t>
            </w:r>
            <w:r w:rsidR="00CA50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խորհրդի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="00F160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որոշման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կետերի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շարունակական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իրականացում</w:t>
            </w:r>
          </w:p>
        </w:tc>
        <w:tc>
          <w:tcPr>
            <w:tcW w:w="333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Համատեղ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օպերատիվ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կանխարգելիչ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անցկացման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հոգեներգործուն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իրացմա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ն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կապված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հանցագործությունների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նախականխում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42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ՀՀ ոստիկանություն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</w:tcPr>
          <w:p w:rsidR="00A0178F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178F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A0178F" w:rsidRPr="007858CE" w:rsidTr="00B170E5">
        <w:tc>
          <w:tcPr>
            <w:tcW w:w="55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780" w:type="dxa"/>
          </w:tcPr>
          <w:p w:rsidR="00CA5015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12.1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պայքարում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փորձի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ներդրման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խորհրդակցությունների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սեմինարների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12.2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Փորձագիտական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ակտիվ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մասնակցություն</w:t>
            </w:r>
          </w:p>
        </w:tc>
        <w:tc>
          <w:tcPr>
            <w:tcW w:w="333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ամրապնդում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ծառայողների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տեսական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գիտելիքների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հմտությունների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առաջավոր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փորձի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փոխառում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ներդրում</w:t>
            </w:r>
          </w:p>
        </w:tc>
        <w:tc>
          <w:tcPr>
            <w:tcW w:w="342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արդարադատության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պաշտպանության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</w:tc>
        <w:tc>
          <w:tcPr>
            <w:tcW w:w="1980" w:type="dxa"/>
          </w:tcPr>
          <w:p w:rsidR="00A0178F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178F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A0178F" w:rsidRPr="007858CE" w:rsidTr="00B170E5">
        <w:tc>
          <w:tcPr>
            <w:tcW w:w="55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13.</w:t>
            </w:r>
          </w:p>
        </w:tc>
        <w:tc>
          <w:tcPr>
            <w:tcW w:w="378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արդարադատության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քրեակատարողական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հիմնարկների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նյութատեխնիկական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վերազինման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</w:p>
        </w:tc>
        <w:tc>
          <w:tcPr>
            <w:tcW w:w="333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Իրավասու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բարելավում</w:t>
            </w:r>
          </w:p>
        </w:tc>
        <w:tc>
          <w:tcPr>
            <w:tcW w:w="3420" w:type="dxa"/>
          </w:tcPr>
          <w:p w:rsidR="001804FE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</w:p>
          <w:p w:rsidR="001804FE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արդարադատության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</w:tc>
        <w:tc>
          <w:tcPr>
            <w:tcW w:w="1980" w:type="dxa"/>
          </w:tcPr>
          <w:p w:rsidR="00A0178F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178F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A0178F" w:rsidRPr="007858CE" w:rsidTr="00B170E5">
        <w:tc>
          <w:tcPr>
            <w:tcW w:w="55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78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քիմիական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տնտեսվարող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սուբյեկտների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կողմից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իրենց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արտադրական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կարիքների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օգտագործվող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շրջանառության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1988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Կոնվենցիայի ցուցակներով հսկվող նյութերի շարժի նկատմամբ հսկողության ապահովում:</w:t>
            </w:r>
          </w:p>
        </w:tc>
        <w:tc>
          <w:tcPr>
            <w:tcW w:w="333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Պ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րեկուրսորների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մեծածախ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առևտրի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նկատմամբ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ապօրինի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առևտրի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ընդհատակյա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լաբորատորիաների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ուղղված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քայլերի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342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ոստիկանություն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եկամուտների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կոմիտե</w:t>
            </w:r>
          </w:p>
        </w:tc>
        <w:tc>
          <w:tcPr>
            <w:tcW w:w="1980" w:type="dxa"/>
          </w:tcPr>
          <w:p w:rsidR="00A0178F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178F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A0178F" w:rsidRPr="007858CE" w:rsidTr="007C098A">
        <w:tc>
          <w:tcPr>
            <w:tcW w:w="15246" w:type="dxa"/>
            <w:gridSpan w:val="6"/>
          </w:tcPr>
          <w:p w:rsidR="00A0178F" w:rsidRPr="007858CE" w:rsidRDefault="00A0178F" w:rsidP="009E5DA1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գործածող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վերականգնողական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միջոցառումներ</w:t>
            </w:r>
          </w:p>
        </w:tc>
      </w:tr>
      <w:tr w:rsidR="00A0178F" w:rsidRPr="007858CE" w:rsidTr="00B170E5">
        <w:tc>
          <w:tcPr>
            <w:tcW w:w="55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15.</w:t>
            </w:r>
          </w:p>
        </w:tc>
        <w:tc>
          <w:tcPr>
            <w:tcW w:w="3780" w:type="dxa"/>
          </w:tcPr>
          <w:p w:rsidR="001804FE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15.1 Թմրամիջոցների կամ հոգեմետ նյութերի գործածումը դադարեցրած անձանց վերականգնողական աշխատանքների իրականացնող ծառայությունների կարիքների ուսումնասիրություն և առաջարկությունների ներկայացում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15.2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Նարկոլոգիական ծառայությունում հաշվառված անձանց, որոնք գտնվում են դադարի /ռեմիսիայի/ շրջանում կամ հաջողությամբ ավարտել են բուժման կուրսը, պետական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զբաղվածության կարգավորման ծրագրերում ընդգրկելը</w:t>
            </w:r>
          </w:p>
        </w:tc>
        <w:tc>
          <w:tcPr>
            <w:tcW w:w="333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հոգեմետ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գործածումը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դադարեցրած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ռեմիսիայի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բուժման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կուրսն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ավարտած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ինտեգրումը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հասարակություն</w:t>
            </w:r>
          </w:p>
        </w:tc>
        <w:tc>
          <w:tcPr>
            <w:tcW w:w="3420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մարզպետարաններ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համայնքապետարաններ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քաղաքապետարան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0" w:type="dxa"/>
          </w:tcPr>
          <w:p w:rsidR="00A0178F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A0178F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A0178F" w:rsidRPr="007858CE" w:rsidRDefault="00A0178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բյուջե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չարգելված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միջոցներ</w:t>
            </w:r>
          </w:p>
        </w:tc>
      </w:tr>
      <w:tr w:rsidR="001804FE" w:rsidRPr="007858CE" w:rsidTr="00B170E5">
        <w:tc>
          <w:tcPr>
            <w:tcW w:w="558" w:type="dxa"/>
          </w:tcPr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3780" w:type="dxa"/>
          </w:tcPr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Բնակչության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հասարակական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նարկոլոգիական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բժշկական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օգնություն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ծառայություններ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մատուցող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բժշկական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ծառայությունների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սերտ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համագործակցության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</w:p>
        </w:tc>
        <w:tc>
          <w:tcPr>
            <w:tcW w:w="3330" w:type="dxa"/>
          </w:tcPr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արդյունավետության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բարձրացում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նարկոլոգիական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բժշկական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օգնության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ծառայության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առավել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մատչելիության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վարման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գործոնների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կանխարգելիչ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</w:p>
        </w:tc>
        <w:tc>
          <w:tcPr>
            <w:tcW w:w="3420" w:type="dxa"/>
          </w:tcPr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առողջապահության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մարզպետարաններ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համայնքապետարաններ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քաղաքապետարան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0" w:type="dxa"/>
          </w:tcPr>
          <w:p w:rsidR="001804FE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1804FE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1804FE" w:rsidRPr="007858CE" w:rsidRDefault="001804FE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Ֆինանսավորում չի պահանջվում</w:t>
            </w:r>
          </w:p>
        </w:tc>
      </w:tr>
      <w:tr w:rsidR="00FA6B47" w:rsidRPr="007858CE" w:rsidTr="00B170E5">
        <w:tc>
          <w:tcPr>
            <w:tcW w:w="55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17.</w:t>
            </w:r>
          </w:p>
        </w:tc>
        <w:tc>
          <w:tcPr>
            <w:tcW w:w="37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Սոցիալական ծառայությունների շրջանակում` թմրամոլության հակում ունեցող անձանց սոցիալական կարիքների ամբողջական գնահատում և դրանց համարժեք սոցիալական ծառայությունների փաթեթի տրամադրում</w:t>
            </w:r>
          </w:p>
        </w:tc>
        <w:tc>
          <w:tcPr>
            <w:tcW w:w="333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Սոցիալական ծրագրերում թմրամոլության հակում ունեցող անձանց սոցիալ-վերականգնողական անանհրաժեշտ օգնության ցուցաբերում</w:t>
            </w:r>
          </w:p>
        </w:tc>
        <w:tc>
          <w:tcPr>
            <w:tcW w:w="342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D003E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ՀՀ մարզպետարաններ,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համայնքապետարաններ</w:t>
            </w:r>
          </w:p>
          <w:p w:rsidR="007D003E" w:rsidRPr="007858CE" w:rsidRDefault="007D003E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Երևանիքաղաքապետարան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9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202</w:t>
            </w:r>
            <w:r w:rsidR="009E5DA1">
              <w:rPr>
                <w:rFonts w:ascii="GHEA Grapalat" w:hAnsi="GHEA Grapalat"/>
                <w:sz w:val="24"/>
                <w:szCs w:val="24"/>
              </w:rPr>
              <w:t>3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ՀՀ պետական բյուջե և ՀՀ օրենսդրությամբ չարգելված միջոցներ</w:t>
            </w:r>
          </w:p>
        </w:tc>
      </w:tr>
      <w:tr w:rsidR="00FA6B47" w:rsidRPr="007858CE" w:rsidTr="00DE64E9">
        <w:tc>
          <w:tcPr>
            <w:tcW w:w="15246" w:type="dxa"/>
            <w:gridSpan w:val="6"/>
          </w:tcPr>
          <w:p w:rsidR="00FA6B47" w:rsidRPr="007858CE" w:rsidRDefault="00FA6B47" w:rsidP="009E5DA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Անչափահասների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երիտասարդության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շրջանում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առողջ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ապրելակերպի</w:t>
            </w:r>
            <w:r w:rsidRPr="007858CE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միջոցառումներ</w:t>
            </w:r>
          </w:p>
        </w:tc>
      </w:tr>
      <w:tr w:rsidR="00FA6B47" w:rsidRPr="007858CE" w:rsidTr="00B170E5">
        <w:tc>
          <w:tcPr>
            <w:tcW w:w="55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18.</w:t>
            </w:r>
          </w:p>
        </w:tc>
        <w:tc>
          <w:tcPr>
            <w:tcW w:w="37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(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արհեստագործական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հաստատություններում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Առողջ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ապրելակերպի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դասավանդման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ընթացքում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թմրամոլության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թեմաների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ուսուցում</w:t>
            </w:r>
          </w:p>
        </w:tc>
        <w:tc>
          <w:tcPr>
            <w:tcW w:w="333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Անչափահասների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երիտասարդների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շրջանում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թմրամիջոցների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գործածման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նկատմամբ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անձեռնմխելիության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խթանում</w:t>
            </w:r>
          </w:p>
        </w:tc>
        <w:tc>
          <w:tcPr>
            <w:tcW w:w="342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կրթության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մշակույթի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սպորտի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7D003E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մարզպետարաններ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համայնքապետարաններ</w:t>
            </w:r>
          </w:p>
          <w:p w:rsidR="00FA6B47" w:rsidRPr="007858CE" w:rsidRDefault="007D003E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A6B4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A6B4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r w:rsidR="00FA6B47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980" w:type="dxa"/>
          </w:tcPr>
          <w:p w:rsidR="00FA6B47" w:rsidRPr="007858CE" w:rsidRDefault="009E5DA1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202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FA6B47" w:rsidRPr="007858CE">
              <w:rPr>
                <w:rFonts w:ascii="GHEA Grapalat" w:hAnsi="GHEA Grapalat"/>
                <w:sz w:val="24"/>
                <w:szCs w:val="24"/>
                <w:lang w:val="ru-RU"/>
              </w:rPr>
              <w:t xml:space="preserve"> թվականի </w:t>
            </w:r>
            <w:r w:rsidR="00FA6B47"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ընթացքում</w:t>
            </w:r>
          </w:p>
        </w:tc>
        <w:tc>
          <w:tcPr>
            <w:tcW w:w="217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Ֆինանսավորում 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չի պահանջվում</w:t>
            </w:r>
          </w:p>
        </w:tc>
      </w:tr>
      <w:tr w:rsidR="00FA6B47" w:rsidRPr="007858CE" w:rsidTr="00B170E5">
        <w:tc>
          <w:tcPr>
            <w:tcW w:w="55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37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19.1 Ֆիզիկական պատրաստականության,</w:t>
            </w:r>
            <w:r w:rsidR="00B948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առողջարարական և զանգվածային մարզական միջոցառումների կազմակերպման և անցկացման ապահովում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19.2 Ֆիզիկական պատրաստականության,</w:t>
            </w:r>
            <w:r w:rsidR="00B948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առողջարարական և մարզական զանգվածային քարոզչություն` տպագիր,  էլեկտրոնային և զանգվածային լրատվական միջոցներով</w:t>
            </w:r>
          </w:p>
        </w:tc>
        <w:tc>
          <w:tcPr>
            <w:tcW w:w="333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Բնակչության ակտիվ հանգստի կազմակերպում, առողջ կենսակերպի արմատավորում, հանրությանը իրազեկում, բնակչության լայն խավերին սպորտի պարապմունքներում ներգրավում, բնակչության բազմակողմանի ու ներդաշնակ զարգացում, առողջության ամրապնդում, ֆիզիկական պատրաստականության և սպորտի դերի բարձրացում</w:t>
            </w:r>
          </w:p>
        </w:tc>
        <w:tc>
          <w:tcPr>
            <w:tcW w:w="342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ՀՀ կրթության, գիտության, մշակույթի և սպորտի նախարարություն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  <w:p w:rsidR="008345FF" w:rsidRDefault="008345FF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345FF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</w:p>
          <w:p w:rsidR="008345FF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քաղաքապետարան, 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ՀՀ մարզպետարաններ</w:t>
            </w:r>
            <w:r w:rsidR="007D003E"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համայնքապետարաններ,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մարզական հասարակական կազմակերպություններ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(</w:t>
            </w: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համաձայնությամբ</w:t>
            </w:r>
            <w:r w:rsidRPr="007858C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202</w:t>
            </w:r>
            <w:r w:rsidR="009E5DA1">
              <w:rPr>
                <w:rFonts w:ascii="GHEA Grapalat" w:hAnsi="GHEA Grapalat"/>
                <w:sz w:val="24"/>
                <w:szCs w:val="24"/>
              </w:rPr>
              <w:t>3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ՀՀ պետական բյուջե և ՀՀ օրենսդրությամբ չարգելված միջոցներ</w:t>
            </w:r>
          </w:p>
        </w:tc>
      </w:tr>
      <w:tr w:rsidR="00FA6B47" w:rsidRPr="007858CE" w:rsidTr="00B170E5">
        <w:tc>
          <w:tcPr>
            <w:tcW w:w="55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ru-RU"/>
              </w:rPr>
              <w:t>20.</w:t>
            </w:r>
          </w:p>
        </w:tc>
        <w:tc>
          <w:tcPr>
            <w:tcW w:w="37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Ըստ բնակության վայրերի պարզ տիպի խաղահրապարակների ստեղծում</w:t>
            </w:r>
          </w:p>
        </w:tc>
        <w:tc>
          <w:tcPr>
            <w:tcW w:w="333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Համայնքների բակերում և հանգստի գոտիներում (զբոսայգիներ, պուրակներ) խաղահրապարակների ստեղծում` հագեցած պարզ տիպի մարզասարքերով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(պտտաձողեր, ճոճանակներ, զուգափայտեր, սահելու, մագլցման և ձգումների համակցված հարմարանքներ ու սարքեր և այլն)</w:t>
            </w:r>
          </w:p>
        </w:tc>
        <w:tc>
          <w:tcPr>
            <w:tcW w:w="342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տարածքային կառավարման և ենթակառուցվածքների նախարարություն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 xml:space="preserve">(Երևանի քաղաքապետարան, ՀՀ 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մարզպետարաններ, </w:t>
            </w:r>
            <w:r w:rsidR="007D003E" w:rsidRPr="007858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համայնքապետարաններ</w:t>
            </w:r>
            <w:r w:rsidRPr="007858C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lastRenderedPageBreak/>
              <w:t>202</w:t>
            </w:r>
            <w:r w:rsidR="009E5DA1">
              <w:rPr>
                <w:rFonts w:ascii="GHEA Grapalat" w:hAnsi="GHEA Grapalat"/>
                <w:sz w:val="24"/>
                <w:szCs w:val="24"/>
              </w:rPr>
              <w:t>3</w:t>
            </w:r>
            <w:r w:rsidRPr="007858CE">
              <w:rPr>
                <w:rFonts w:ascii="GHEA Grapalat" w:hAnsi="GHEA Grapalat"/>
                <w:sz w:val="24"/>
                <w:szCs w:val="24"/>
              </w:rPr>
              <w:t xml:space="preserve"> թվականի ընթացքում</w:t>
            </w:r>
          </w:p>
        </w:tc>
        <w:tc>
          <w:tcPr>
            <w:tcW w:w="2178" w:type="dxa"/>
          </w:tcPr>
          <w:p w:rsidR="00FA6B47" w:rsidRPr="007858CE" w:rsidRDefault="00FA6B47" w:rsidP="009E5DA1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858CE">
              <w:rPr>
                <w:rFonts w:ascii="GHEA Grapalat" w:hAnsi="GHEA Grapalat"/>
                <w:sz w:val="24"/>
                <w:szCs w:val="24"/>
              </w:rPr>
              <w:t>ՀՀ պետական բյուջե և ՀՀ օրենսդրությամբ չարգելված միջոցներ</w:t>
            </w:r>
          </w:p>
        </w:tc>
      </w:tr>
    </w:tbl>
    <w:p w:rsidR="00E70898" w:rsidRPr="007858CE" w:rsidRDefault="00E70898" w:rsidP="009E5DA1">
      <w:pPr>
        <w:spacing w:after="0"/>
        <w:rPr>
          <w:rFonts w:ascii="GHEA Grapalat" w:hAnsi="GHEA Grapalat"/>
          <w:sz w:val="24"/>
          <w:szCs w:val="24"/>
        </w:rPr>
      </w:pPr>
    </w:p>
    <w:sectPr w:rsidR="00E70898" w:rsidRPr="007858CE" w:rsidSect="00B170E5">
      <w:pgSz w:w="15840" w:h="12240" w:orient="landscape"/>
      <w:pgMar w:top="450" w:right="360" w:bottom="3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CE4"/>
    <w:rsid w:val="000F4604"/>
    <w:rsid w:val="001804FE"/>
    <w:rsid w:val="0024089B"/>
    <w:rsid w:val="0033558E"/>
    <w:rsid w:val="00441F6C"/>
    <w:rsid w:val="004C5C2F"/>
    <w:rsid w:val="00541E5A"/>
    <w:rsid w:val="005448C0"/>
    <w:rsid w:val="00595896"/>
    <w:rsid w:val="005C3E14"/>
    <w:rsid w:val="006C0FF5"/>
    <w:rsid w:val="006D03FB"/>
    <w:rsid w:val="006F0CD2"/>
    <w:rsid w:val="007858CE"/>
    <w:rsid w:val="007D003E"/>
    <w:rsid w:val="00807432"/>
    <w:rsid w:val="008345FF"/>
    <w:rsid w:val="00912892"/>
    <w:rsid w:val="009E5DA1"/>
    <w:rsid w:val="00A0178F"/>
    <w:rsid w:val="00A019AB"/>
    <w:rsid w:val="00A73116"/>
    <w:rsid w:val="00AA7CE4"/>
    <w:rsid w:val="00B170E5"/>
    <w:rsid w:val="00B94886"/>
    <w:rsid w:val="00C02411"/>
    <w:rsid w:val="00CA5015"/>
    <w:rsid w:val="00D600B7"/>
    <w:rsid w:val="00D7654A"/>
    <w:rsid w:val="00E25F00"/>
    <w:rsid w:val="00E70898"/>
    <w:rsid w:val="00F160AE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58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2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KHDPGV</dc:creator>
  <cp:keywords>https://mul2-police.gov.am/tasks/1353323/oneclick/jamnakacuyc.docx?token=3134b72f2433a77ef7ae8b998caaa7f1</cp:keywords>
  <dc:description/>
  <cp:lastModifiedBy>Avoyan</cp:lastModifiedBy>
  <cp:revision>34</cp:revision>
  <dcterms:created xsi:type="dcterms:W3CDTF">2020-04-21T08:48:00Z</dcterms:created>
  <dcterms:modified xsi:type="dcterms:W3CDTF">2022-08-31T12:12:00Z</dcterms:modified>
</cp:coreProperties>
</file>