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30B78">
      <w:pPr>
        <w:pStyle w:val="a3"/>
        <w:jc w:val="right"/>
        <w:divId w:val="584648380"/>
      </w:pPr>
      <w:r>
        <w:rPr>
          <w:rStyle w:val="a4"/>
          <w:sz w:val="36"/>
          <w:szCs w:val="36"/>
        </w:rPr>
        <w:t>ՆԱԽԱԳԻԾ</w:t>
      </w:r>
      <w:r>
        <w:rPr>
          <w:rStyle w:val="a4"/>
          <w:sz w:val="36"/>
          <w:szCs w:val="36"/>
        </w:rPr>
        <w:t xml:space="preserve"> 157-</w:t>
      </w:r>
      <w:r>
        <w:rPr>
          <w:rStyle w:val="a4"/>
          <w:sz w:val="36"/>
          <w:szCs w:val="36"/>
        </w:rPr>
        <w:t>Ն</w:t>
      </w:r>
      <w:r>
        <w:rPr>
          <w:rStyle w:val="a4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br/>
      </w:r>
      <w:r>
        <w:rPr>
          <w:b/>
          <w:bCs/>
          <w:noProof/>
          <w:sz w:val="15"/>
          <w:szCs w:val="15"/>
        </w:rPr>
        <w:drawing>
          <wp:inline distT="0" distB="0" distL="0" distR="0">
            <wp:extent cx="6381750" cy="28575"/>
            <wp:effectExtent l="0" t="0" r="0" b="0"/>
            <wp:docPr id="1" name="Рисунок 1" descr="գի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գիծ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30B78">
      <w:pPr>
        <w:pStyle w:val="a3"/>
        <w:divId w:val="584648380"/>
      </w:pPr>
      <w:r>
        <w:rPr>
          <w:rFonts w:ascii="Courier New" w:hAnsi="Courier New" w:cs="Courier New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000000">
        <w:trPr>
          <w:divId w:val="584648380"/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000000" w:rsidRDefault="00E30B78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30B78">
            <w:pPr>
              <w:pStyle w:val="a3"/>
              <w:jc w:val="right"/>
            </w:pPr>
            <w:r>
              <w:rPr>
                <w:rFonts w:ascii="Courier New" w:hAnsi="Courier New" w:cs="Courier New"/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ՀԱՅԱՍՏԱՆԻ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ՀԱՆՐԱՊԵՏՈՒԹՅԱՆ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ՇԻՐԱԿԻ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ՄԱՐԶԻ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ԱԽՈՒՐՅԱՆ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ՀԱՄԱՅՆՔԻ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ՎԱՐՉԱԿԱՆ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ՏԱՐԱԾՔՈՒՄ</w:t>
            </w:r>
            <w:r>
              <w:rPr>
                <w:sz w:val="27"/>
                <w:szCs w:val="27"/>
              </w:rPr>
              <w:t xml:space="preserve"> </w:t>
            </w:r>
            <w:r w:rsidR="00F3366B">
              <w:rPr>
                <w:sz w:val="27"/>
                <w:szCs w:val="27"/>
                <w:lang w:val="hy-AM"/>
              </w:rPr>
              <w:t>&lt;&lt;</w:t>
            </w:r>
            <w:r>
              <w:rPr>
                <w:sz w:val="27"/>
                <w:szCs w:val="27"/>
              </w:rPr>
              <w:t>ՏԵՂԱԿԱՆ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ՏՈՒՐՔԵՐԻ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ԵՎ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ՎՃԱՐՆԵՐԻ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ՄԱՍԻՆ</w:t>
            </w:r>
            <w:r w:rsidR="00F3366B">
              <w:rPr>
                <w:sz w:val="27"/>
                <w:szCs w:val="27"/>
                <w:lang w:val="hy-AM"/>
              </w:rPr>
              <w:t xml:space="preserve">&gt;&gt; 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ՀԱՅԱՍՏԱՆԻ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ՀԱՆՐԱՊԵՏՈՒԹՅԱՆ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ՕՐԵՆՔՈՎ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ՆԱԽԱՏԵՍՎԱԾ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ԹՈՒՅԼՏՎՈՒԹՅՈՒՆՆԵՐԻ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ՏՐԱՄԱԴՐՄԱՆ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ԿԱՐԳԸ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ՍԱՀՄԱՆԵԼՈՒ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ՄԱՍԻՆ</w:t>
            </w:r>
          </w:p>
          <w:p w:rsidR="00000000" w:rsidRDefault="00E30B78">
            <w:pPr>
              <w:pStyle w:val="a3"/>
              <w:jc w:val="right"/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000000">
        <w:trPr>
          <w:divId w:val="58464838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E30B78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30B78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</w:rPr>
              <w:pict w14:anchorId="1389B9FE">
                <v:rect id="_x0000_i1025" style="width:0;height:1.5pt" o:hralign="center" o:hrstd="t" o:hr="t" fillcolor="#a0a0a0" stroked="f"/>
              </w:pict>
            </w:r>
          </w:p>
        </w:tc>
      </w:tr>
      <w:tr w:rsidR="00000000">
        <w:trPr>
          <w:divId w:val="58464838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E30B78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30B78">
            <w:pPr>
              <w:jc w:val="right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  <w:r>
              <w:rPr>
                <w:rFonts w:ascii="GHEA Grapalat" w:eastAsia="Times New Roman" w:hAnsi="GHEA Grapalat"/>
              </w:rPr>
              <w:t>/</w:t>
            </w:r>
            <w:proofErr w:type="spellStart"/>
            <w:r>
              <w:rPr>
                <w:rFonts w:ascii="GHEA Grapalat" w:eastAsia="Times New Roman" w:hAnsi="GHEA Grapalat" w:cs="GHEA Grapalat"/>
              </w:rPr>
              <w:t>Զեկ</w:t>
            </w:r>
            <w:proofErr w:type="spellEnd"/>
            <w:r>
              <w:rPr>
                <w:rFonts w:ascii="GHEA Grapalat" w:eastAsia="Times New Roman" w:hAnsi="GHEA Grapalat"/>
              </w:rPr>
              <w:t>.</w:t>
            </w:r>
            <w:r>
              <w:rPr>
                <w:rStyle w:val="a5"/>
                <w:rFonts w:ascii="GHEA Grapalat" w:eastAsia="Times New Roman" w:hAnsi="GHEA Grapalat"/>
              </w:rPr>
              <w:t xml:space="preserve"> ԳՆԵԼ ՄԱՆՈՒԿՅԱՆ</w:t>
            </w:r>
          </w:p>
        </w:tc>
      </w:tr>
    </w:tbl>
    <w:p w:rsidR="00000000" w:rsidRDefault="00E30B78">
      <w:pPr>
        <w:pStyle w:val="a3"/>
        <w:divId w:val="584648380"/>
      </w:pPr>
      <w:r>
        <w:rPr>
          <w:rFonts w:ascii="Courier New" w:hAnsi="Courier New" w:cs="Courier New"/>
        </w:rPr>
        <w:t> </w:t>
      </w:r>
    </w:p>
    <w:p w:rsidR="00000000" w:rsidRPr="00F3366B" w:rsidRDefault="00E30B78" w:rsidP="00F3366B">
      <w:pPr>
        <w:pStyle w:val="a3"/>
        <w:ind w:firstLine="284"/>
        <w:divId w:val="584648380"/>
        <w:rPr>
          <w:lang w:val="hy-AM"/>
        </w:rPr>
      </w:pPr>
      <w:proofErr w:type="spellStart"/>
      <w:r>
        <w:t>Ղեկավարվելով</w:t>
      </w:r>
      <w:proofErr w:type="spellEnd"/>
      <w:r>
        <w:t xml:space="preserve"> &lt;&lt;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ինքնակառավարման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&gt;&gt;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օրենքի</w:t>
      </w:r>
      <w:proofErr w:type="spellEnd"/>
      <w:r>
        <w:t xml:space="preserve"> 18-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մասի</w:t>
      </w:r>
      <w:proofErr w:type="spellEnd"/>
      <w:r>
        <w:t xml:space="preserve"> 41.4-</w:t>
      </w:r>
      <w:r>
        <w:t>րդ</w:t>
      </w:r>
      <w:r>
        <w:t xml:space="preserve"> </w:t>
      </w:r>
      <w:proofErr w:type="spellStart"/>
      <w:r>
        <w:t>կետի</w:t>
      </w:r>
      <w:proofErr w:type="spellEnd"/>
      <w:r>
        <w:t xml:space="preserve"> </w:t>
      </w:r>
      <w:r>
        <w:t>և</w:t>
      </w:r>
      <w:r>
        <w:t xml:space="preserve"> &lt;&lt;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տուրքերի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վճարների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&gt;&gt;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օրենքի</w:t>
      </w:r>
      <w:proofErr w:type="spellEnd"/>
      <w:r>
        <w:t xml:space="preserve"> 9-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մասի</w:t>
      </w:r>
      <w:proofErr w:type="spellEnd"/>
      <w:r>
        <w:t xml:space="preserve"> 4-</w:t>
      </w:r>
      <w:r>
        <w:t>րդ</w:t>
      </w:r>
      <w:r>
        <w:t>, 4.1-</w:t>
      </w:r>
      <w:r>
        <w:t>րդ</w:t>
      </w:r>
      <w:r>
        <w:t>, 4.2-</w:t>
      </w:r>
      <w:r>
        <w:t>րդ</w:t>
      </w:r>
      <w:r>
        <w:t>, 6-</w:t>
      </w:r>
      <w:r>
        <w:t>րդ</w:t>
      </w:r>
      <w:r>
        <w:t>, 8-12-</w:t>
      </w:r>
      <w:r>
        <w:t>րդ</w:t>
      </w:r>
      <w:r>
        <w:t>, 17-</w:t>
      </w:r>
      <w:r>
        <w:t>րդ</w:t>
      </w:r>
      <w:r>
        <w:t>, 20-</w:t>
      </w:r>
      <w:r>
        <w:t>րդ</w:t>
      </w:r>
      <w:r>
        <w:t xml:space="preserve"> </w:t>
      </w:r>
      <w:proofErr w:type="spellStart"/>
      <w:r>
        <w:t>կետերի</w:t>
      </w:r>
      <w:proofErr w:type="spellEnd"/>
      <w:r>
        <w:t xml:space="preserve"> </w:t>
      </w:r>
      <w:proofErr w:type="spellStart"/>
      <w:r>
        <w:t>դրույթներով</w:t>
      </w:r>
      <w:proofErr w:type="spellEnd"/>
      <w:r>
        <w:t xml:space="preserve">,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</w:t>
      </w:r>
      <w:r>
        <w:t>ան</w:t>
      </w:r>
      <w:proofErr w:type="spellEnd"/>
      <w:r>
        <w:t xml:space="preserve"> </w:t>
      </w:r>
      <w:proofErr w:type="spellStart"/>
      <w:r>
        <w:t>Շիրակի</w:t>
      </w:r>
      <w:proofErr w:type="spellEnd"/>
      <w:r>
        <w:t xml:space="preserve"> </w:t>
      </w:r>
      <w:proofErr w:type="spellStart"/>
      <w:r>
        <w:t>մարզի</w:t>
      </w:r>
      <w:proofErr w:type="spellEnd"/>
      <w:r>
        <w:t xml:space="preserve"> </w:t>
      </w:r>
      <w:proofErr w:type="spellStart"/>
      <w:r>
        <w:t>Ախուրյան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ավագանին</w:t>
      </w:r>
      <w:proofErr w:type="spellEnd"/>
      <w:r>
        <w:t xml:space="preserve"> </w:t>
      </w:r>
      <w:proofErr w:type="spellStart"/>
      <w:r>
        <w:t>որոշում</w:t>
      </w:r>
      <w:proofErr w:type="spellEnd"/>
      <w:r>
        <w:t xml:space="preserve"> </w:t>
      </w:r>
      <w:r>
        <w:t>է</w:t>
      </w:r>
      <w:r w:rsidR="00F3366B">
        <w:rPr>
          <w:lang w:val="hy-AM"/>
        </w:rPr>
        <w:t>՝</w:t>
      </w:r>
    </w:p>
    <w:p w:rsidR="00000000" w:rsidRDefault="00E30B78" w:rsidP="00F3366B">
      <w:pPr>
        <w:pStyle w:val="a3"/>
        <w:ind w:firstLine="284"/>
        <w:divId w:val="584648380"/>
      </w:pPr>
      <w:r>
        <w:t>1.</w:t>
      </w:r>
      <w:r>
        <w:t>Սահմանել</w:t>
      </w:r>
      <w:r>
        <w:t xml:space="preserve">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Շիրակի</w:t>
      </w:r>
      <w:proofErr w:type="spellEnd"/>
      <w:r>
        <w:t xml:space="preserve"> </w:t>
      </w:r>
      <w:proofErr w:type="spellStart"/>
      <w:r>
        <w:t>մարզի</w:t>
      </w:r>
      <w:proofErr w:type="spellEnd"/>
      <w:r>
        <w:t xml:space="preserve"> </w:t>
      </w:r>
      <w:proofErr w:type="spellStart"/>
      <w:r>
        <w:t>Ախուրյան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վարչական</w:t>
      </w:r>
      <w:proofErr w:type="spellEnd"/>
      <w:r>
        <w:t xml:space="preserve"> </w:t>
      </w:r>
      <w:proofErr w:type="spellStart"/>
      <w:r>
        <w:t>տարածքում</w:t>
      </w:r>
      <w:proofErr w:type="spellEnd"/>
      <w:r>
        <w:t xml:space="preserve"> &lt;&lt;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տուրքերի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վճարների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&gt;&gt; </w:t>
      </w:r>
      <w:bookmarkStart w:id="0" w:name="_GoBack"/>
      <w:bookmarkEnd w:id="0"/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օրենքով</w:t>
      </w:r>
      <w:proofErr w:type="spellEnd"/>
      <w:r>
        <w:t xml:space="preserve"> </w:t>
      </w:r>
      <w:proofErr w:type="spellStart"/>
      <w:r>
        <w:t>նախատեսված</w:t>
      </w:r>
      <w:proofErr w:type="spellEnd"/>
      <w:r>
        <w:rPr>
          <w:rFonts w:ascii="Courier New" w:hAnsi="Courier New" w:cs="Courier New"/>
        </w:rPr>
        <w:t> </w:t>
      </w:r>
      <w:r>
        <w:t xml:space="preserve"> </w:t>
      </w:r>
      <w:proofErr w:type="spellStart"/>
      <w:r>
        <w:t>թույլտվությունների</w:t>
      </w:r>
      <w:proofErr w:type="spellEnd"/>
      <w:r>
        <w:t xml:space="preserve"> </w:t>
      </w:r>
      <w:proofErr w:type="spellStart"/>
      <w:r>
        <w:t>տրամադրման</w:t>
      </w:r>
      <w:proofErr w:type="spellEnd"/>
      <w:r>
        <w:t xml:space="preserve"> </w:t>
      </w:r>
      <w:proofErr w:type="spellStart"/>
      <w:r>
        <w:t>կարգ</w:t>
      </w:r>
      <w:r>
        <w:t>ը</w:t>
      </w:r>
      <w:proofErr w:type="spellEnd"/>
      <w:r>
        <w:t>՝</w:t>
      </w:r>
      <w:r>
        <w:t xml:space="preserve"> </w:t>
      </w:r>
      <w:proofErr w:type="spellStart"/>
      <w:r>
        <w:t>համաձայն</w:t>
      </w:r>
      <w:proofErr w:type="spellEnd"/>
      <w:r>
        <w:t xml:space="preserve"> </w:t>
      </w:r>
      <w:proofErr w:type="spellStart"/>
      <w:r>
        <w:t>հավելվածի</w:t>
      </w:r>
      <w:proofErr w:type="spellEnd"/>
      <w:r>
        <w:t>:</w:t>
      </w:r>
    </w:p>
    <w:p w:rsidR="00000000" w:rsidRDefault="00E30B78">
      <w:pPr>
        <w:pStyle w:val="a3"/>
        <w:jc w:val="center"/>
        <w:divId w:val="584648380"/>
      </w:pPr>
      <w:r>
        <w:rPr>
          <w:rStyle w:val="a4"/>
          <w:sz w:val="27"/>
          <w:szCs w:val="27"/>
        </w:rPr>
        <w:t>ՀԱՄԱՅՆՔԻ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sz w:val="27"/>
          <w:szCs w:val="27"/>
        </w:rPr>
        <w:t>ՂԵԿԱՎԱՐ՝</w:t>
      </w:r>
      <w:r w:rsidR="00F3366B">
        <w:rPr>
          <w:rStyle w:val="a4"/>
          <w:rFonts w:ascii="Courier New" w:hAnsi="Courier New" w:cs="Courier New"/>
          <w:sz w:val="27"/>
          <w:szCs w:val="27"/>
        </w:rPr>
        <w:t>          </w:t>
      </w:r>
      <w:r w:rsidR="00F3366B">
        <w:rPr>
          <w:rStyle w:val="a4"/>
          <w:rFonts w:ascii="Courier New" w:hAnsi="Courier New" w:cs="Courier New"/>
          <w:sz w:val="27"/>
          <w:szCs w:val="27"/>
          <w:lang w:val="hy-AM"/>
        </w:rPr>
        <w:t xml:space="preserve">        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sz w:val="27"/>
          <w:szCs w:val="27"/>
        </w:rPr>
        <w:t>ԱՐԾՐՈՒՆԻ</w:t>
      </w:r>
      <w:r>
        <w:rPr>
          <w:rStyle w:val="a4"/>
          <w:sz w:val="27"/>
          <w:szCs w:val="27"/>
        </w:rPr>
        <w:t xml:space="preserve"> </w:t>
      </w:r>
      <w:r w:rsidR="00F3366B">
        <w:rPr>
          <w:rStyle w:val="a4"/>
          <w:sz w:val="27"/>
          <w:szCs w:val="27"/>
          <w:lang w:val="hy-AM"/>
        </w:rPr>
        <w:t xml:space="preserve">    </w:t>
      </w:r>
      <w:r>
        <w:rPr>
          <w:rStyle w:val="a4"/>
          <w:sz w:val="27"/>
          <w:szCs w:val="27"/>
        </w:rPr>
        <w:t>ԻԳԻԹՅԱՆ</w:t>
      </w:r>
    </w:p>
    <w:p w:rsidR="00E30B78" w:rsidRDefault="00E30B78">
      <w:pPr>
        <w:pStyle w:val="a3"/>
        <w:jc w:val="right"/>
        <w:divId w:val="584648380"/>
      </w:pPr>
      <w:r>
        <w:rPr>
          <w:rStyle w:val="a5"/>
        </w:rPr>
        <w:t>ՈՐՈՇՄԱՆ</w:t>
      </w:r>
      <w:r>
        <w:rPr>
          <w:rStyle w:val="a5"/>
        </w:rPr>
        <w:t xml:space="preserve"> </w:t>
      </w:r>
      <w:r>
        <w:rPr>
          <w:rStyle w:val="a5"/>
        </w:rPr>
        <w:t>ՆԱԽԱԳԻԾԸ</w:t>
      </w:r>
      <w:r>
        <w:rPr>
          <w:rStyle w:val="a5"/>
        </w:rPr>
        <w:t xml:space="preserve"> </w:t>
      </w:r>
      <w:r>
        <w:rPr>
          <w:rStyle w:val="a5"/>
        </w:rPr>
        <w:t>ՆԱԽԱՊԱՏՐԱՍՏԵՑ</w:t>
      </w:r>
      <w:r>
        <w:br/>
      </w:r>
      <w:r>
        <w:t>ԳՆԵԼ</w:t>
      </w:r>
      <w:r>
        <w:t xml:space="preserve"> </w:t>
      </w:r>
      <w:r>
        <w:t>ՄԱՆՈՒԿՅԱՆ</w:t>
      </w:r>
    </w:p>
    <w:sectPr w:rsidR="00E30B78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261C"/>
    <w:rsid w:val="00E30B78"/>
    <w:rsid w:val="00F3366B"/>
    <w:rsid w:val="00F5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33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64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0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813</Characters>
  <Application>Microsoft Office Word</Application>
  <DocSecurity>0</DocSecurity>
  <Lines>6</Lines>
  <Paragraphs>1</Paragraphs>
  <ScaleCrop>false</ScaleCrop>
  <Company>SPecialiST RePack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2022-09-09T13:38:00Z</dcterms:created>
  <dcterms:modified xsi:type="dcterms:W3CDTF">2022-09-09T13:42:00Z</dcterms:modified>
</cp:coreProperties>
</file>