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C1" w:rsidRPr="00164D5C" w:rsidRDefault="00ED14C1" w:rsidP="00ED14C1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D14C1" w:rsidRPr="00164D5C" w:rsidRDefault="00ED14C1" w:rsidP="00ED14C1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ED14C1" w:rsidRPr="00164D5C" w:rsidRDefault="00ED14C1" w:rsidP="00ED14C1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</w:t>
      </w:r>
      <w:r w:rsidR="000D46B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97387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ED14C1" w:rsidRPr="007134B8" w:rsidRDefault="00ED14C1" w:rsidP="00ED14C1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164D5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164D5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</w:t>
      </w:r>
      <w:r w:rsidRPr="00164D5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տուրքի</w:t>
      </w:r>
      <w:r w:rsidRPr="00164D5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1997 թվականի դեկտեմբերի 27-ի ՀՕ-186 օրենքի (այսուհետ՝ օրենք) 19-րդ հոդվածի «2. ԱՌՈՂՋԱՊԱՀՈՒԹՅԱՆ ԲՆԱԳԱՎԱՌ» բաժինը 2.8-րդ կետից հետո լրացնել</w:t>
      </w:r>
      <w:r w:rsidR="000D4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բովանդակությամբ 2.8.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1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E56755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10A46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2.8.</w:t>
      </w:r>
      <w:r w:rsidR="00010A46" w:rsidRPr="007134B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2 </w:t>
      </w:r>
      <w:r w:rsidR="00010A46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–րդ</w:t>
      </w:r>
      <w:r w:rsidR="000D4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56755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2.8</w:t>
      </w:r>
      <w:r w:rsidR="00E56755" w:rsidRPr="007134B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="00E56755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0D4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010A46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ով.</w:t>
      </w:r>
    </w:p>
    <w:p w:rsidR="00010A46" w:rsidRPr="007134B8" w:rsidRDefault="00ED14C1" w:rsidP="00965372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«2.8.</w:t>
      </w:r>
      <w:r w:rsidRPr="007134B8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1</w:t>
      </w:r>
      <w:r w:rsidR="000D46BA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Բուժաշխատողի անհատական լիցենզիա ստանալու համար</w:t>
      </w:r>
      <w:r w:rsidR="003E2174"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21B8E" w:rsidRPr="007134B8">
        <w:rPr>
          <w:rFonts w:ascii="GHEA Grapalat" w:hAnsi="GHEA Grapalat"/>
          <w:sz w:val="24"/>
          <w:szCs w:val="24"/>
          <w:lang w:val="hy-AM"/>
        </w:rPr>
        <w:t xml:space="preserve">բացառությամբ Հայաստանի Հանրապետության զինված ուժերի, </w:t>
      </w:r>
      <w:r w:rsidR="007134B8">
        <w:rPr>
          <w:rFonts w:ascii="GHEA Grapalat" w:hAnsi="GHEA Grapalat"/>
          <w:sz w:val="24"/>
          <w:szCs w:val="24"/>
          <w:lang w:val="hy-AM"/>
        </w:rPr>
        <w:t>Ա</w:t>
      </w:r>
      <w:r w:rsidR="00F21B8E" w:rsidRPr="007134B8">
        <w:rPr>
          <w:rFonts w:ascii="GHEA Grapalat" w:hAnsi="GHEA Grapalat"/>
          <w:sz w:val="24"/>
          <w:szCs w:val="24"/>
          <w:lang w:val="hy-AM"/>
        </w:rPr>
        <w:t xml:space="preserve">զգային անվտանգության ծառայության, </w:t>
      </w:r>
      <w:r w:rsidR="007134B8">
        <w:rPr>
          <w:rFonts w:ascii="GHEA Grapalat" w:hAnsi="GHEA Grapalat"/>
          <w:sz w:val="24"/>
          <w:szCs w:val="24"/>
          <w:lang w:val="hy-AM"/>
        </w:rPr>
        <w:t>Ո</w:t>
      </w:r>
      <w:r w:rsidR="00437750" w:rsidRPr="007134B8">
        <w:rPr>
          <w:rFonts w:ascii="GHEA Grapalat" w:hAnsi="GHEA Grapalat"/>
          <w:sz w:val="24"/>
          <w:szCs w:val="24"/>
          <w:lang w:val="hy-AM"/>
        </w:rPr>
        <w:t>ստիկանությ</w:t>
      </w:r>
      <w:r w:rsidR="00F21B8E" w:rsidRPr="007134B8">
        <w:rPr>
          <w:rFonts w:ascii="GHEA Grapalat" w:hAnsi="GHEA Grapalat"/>
          <w:sz w:val="24"/>
          <w:szCs w:val="24"/>
          <w:lang w:val="hy-AM"/>
        </w:rPr>
        <w:t xml:space="preserve">ան և </w:t>
      </w:r>
      <w:r w:rsidR="00B20D58" w:rsidRPr="007134B8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Փ</w:t>
      </w:r>
      <w:r w:rsidR="00F21B8E" w:rsidRPr="007134B8">
        <w:rPr>
          <w:rFonts w:ascii="GHEA Grapalat" w:hAnsi="GHEA Grapalat"/>
          <w:sz w:val="24"/>
          <w:szCs w:val="24"/>
          <w:lang w:val="hy-AM"/>
        </w:rPr>
        <w:t>րկարար ծառայության զինվորական հաստիք զբաղեցնող ավագ բուժաշխատողների</w:t>
      </w:r>
      <w:r w:rsidR="003E2174"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D4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բազային տուրքի տաս</w:t>
      </w:r>
      <w:r w:rsidR="00F70958"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72826"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հինգ</w:t>
      </w:r>
      <w:r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ապատիկի չափով</w:t>
      </w:r>
      <w:r w:rsidR="00010A46" w:rsidRPr="007134B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AB0687" w:rsidRPr="007134B8" w:rsidRDefault="00010A46" w:rsidP="00AB0687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2.8.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0D46B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 </w:t>
      </w:r>
      <w:r w:rsidR="00307BB4" w:rsidRPr="007134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</w:t>
      </w:r>
      <w:r w:rsidR="000D46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լիցենզիա ստանալու համար</w:t>
      </w:r>
      <w:r w:rsidR="006069CB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B20D58" w:rsidRPr="007134B8">
        <w:rPr>
          <w:rFonts w:ascii="GHEA Grapalat" w:hAnsi="GHEA Grapalat"/>
          <w:sz w:val="24"/>
          <w:szCs w:val="24"/>
          <w:lang w:val="hy-AM"/>
        </w:rPr>
        <w:t>բացառությամբ Հայաստանի Հանրապետության զինված ուժերի</w:t>
      </w:r>
      <w:r w:rsidR="005609AE" w:rsidRPr="007134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9CB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բարձրագույն հետբուհական հաստատությունում </w:t>
      </w:r>
      <w:r w:rsidR="0065102F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ուսումնառողների</w:t>
      </w:r>
      <w:r w:rsidR="006069CB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)՝</w:t>
      </w:r>
      <w:r w:rsidR="000D4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բազային տուրքի </w:t>
      </w:r>
      <w:r w:rsidR="00C72826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հնգապատիկի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չափով.</w:t>
      </w:r>
    </w:p>
    <w:p w:rsidR="00ED14C1" w:rsidRPr="00164D5C" w:rsidRDefault="00E56755" w:rsidP="00AB0687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2.8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2305DA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2.8</w:t>
      </w:r>
      <w:r w:rsidR="00AB0687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 w:rsidR="002305DA" w:rsidRPr="007134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–րդ կետում նշված լիցենզիայի </w:t>
      </w:r>
      <w:r w:rsidR="002305DA" w:rsidRPr="007134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գործողության ժամկետի երկարաձգման համար գանձվում է նույն չափով պետական տուրք, որը նախատեսված</w:t>
      </w:r>
      <w:r w:rsidR="002305DA" w:rsidRPr="002305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տվյալ լիցենզիայի համար</w:t>
      </w:r>
      <w:r w:rsidR="00B20D58" w:rsidRPr="00B20D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B20D58" w:rsidRPr="00B20D58">
        <w:rPr>
          <w:rFonts w:ascii="GHEA Grapalat" w:hAnsi="GHEA Grapalat"/>
          <w:sz w:val="24"/>
          <w:szCs w:val="24"/>
          <w:lang w:val="hy-AM"/>
        </w:rPr>
        <w:t>բացառությամբ Հայաստանի Հանրապետության զինված ուժերի, ազգային անվտանգության ծառայության, ոստիկանության և Արտակարգ իրավիճակների նախարարության Փրկարար ծառայության զինվորական հաստիք զբաղեցնող ավագ բուժաշխատողների</w:t>
      </w:r>
      <w:r w:rsidR="00B20D58" w:rsidRPr="00B20D5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305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D14C1" w:rsidRPr="002305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995DA8" w:rsidRPr="000D46BA" w:rsidRDefault="00ED14C1" w:rsidP="000D46BA">
      <w:pPr>
        <w:spacing w:after="0" w:line="360" w:lineRule="auto"/>
        <w:jc w:val="both"/>
        <w:outlineLvl w:val="2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56755" w:rsidRPr="00E5675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</w:t>
      </w:r>
      <w:r w:rsidR="002305D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E56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202</w:t>
      </w:r>
      <w:r w:rsidR="00010A46"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5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թվականի հու</w:t>
      </w:r>
      <w:r w:rsidR="00010A46"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նվարի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1-ից:</w:t>
      </w:r>
      <w:bookmarkStart w:id="0" w:name="_GoBack"/>
      <w:bookmarkEnd w:id="0"/>
    </w:p>
    <w:sectPr w:rsidR="00995DA8" w:rsidRPr="000D46BA" w:rsidSect="000D46B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03"/>
    <w:rsid w:val="00010A46"/>
    <w:rsid w:val="000D46BA"/>
    <w:rsid w:val="00164D5C"/>
    <w:rsid w:val="002305DA"/>
    <w:rsid w:val="00262DAE"/>
    <w:rsid w:val="002F1882"/>
    <w:rsid w:val="00307BB4"/>
    <w:rsid w:val="003E2174"/>
    <w:rsid w:val="00437750"/>
    <w:rsid w:val="004E173C"/>
    <w:rsid w:val="005609AE"/>
    <w:rsid w:val="006069CB"/>
    <w:rsid w:val="0065102F"/>
    <w:rsid w:val="006555B9"/>
    <w:rsid w:val="007134B8"/>
    <w:rsid w:val="007D2B91"/>
    <w:rsid w:val="00965372"/>
    <w:rsid w:val="00973879"/>
    <w:rsid w:val="00995DA8"/>
    <w:rsid w:val="00AB0687"/>
    <w:rsid w:val="00AC55FA"/>
    <w:rsid w:val="00B20D58"/>
    <w:rsid w:val="00C72826"/>
    <w:rsid w:val="00DF7E03"/>
    <w:rsid w:val="00E56755"/>
    <w:rsid w:val="00E7499E"/>
    <w:rsid w:val="00ED14C1"/>
    <w:rsid w:val="00F21B8E"/>
    <w:rsid w:val="00F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4C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4C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Arax</cp:lastModifiedBy>
  <cp:revision>2</cp:revision>
  <dcterms:created xsi:type="dcterms:W3CDTF">2022-09-09T09:20:00Z</dcterms:created>
  <dcterms:modified xsi:type="dcterms:W3CDTF">2022-09-09T09:20:00Z</dcterms:modified>
</cp:coreProperties>
</file>