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B90" w:rsidRDefault="00DA4B90" w:rsidP="00DA4B90">
      <w:pPr>
        <w:spacing w:line="273" w:lineRule="auto"/>
        <w:jc w:val="center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bCs/>
        </w:rPr>
        <w:t>ՀԻՄՆԱՎՈՐՈՒՄ</w:t>
      </w:r>
    </w:p>
    <w:p w:rsidR="00DA4B90" w:rsidRDefault="00DA4B90" w:rsidP="00C504E0">
      <w:pPr>
        <w:spacing w:line="273" w:lineRule="auto"/>
        <w:ind w:right="-720" w:firstLine="720"/>
        <w:jc w:val="center"/>
        <w:rPr>
          <w:rFonts w:ascii="GHEA Grapalat" w:hAnsi="GHEA Grapalat" w:cs="Sylfaen"/>
          <w:b/>
          <w:bCs/>
        </w:rPr>
      </w:pPr>
      <w:r>
        <w:rPr>
          <w:rFonts w:ascii="GHEA Grapalat" w:hAnsi="GHEA Grapalat"/>
          <w:b/>
          <w:bCs/>
        </w:rPr>
        <w:t xml:space="preserve">«ԷՆԵՐԳԱԽՆԱՅՈՂՈՒԹՅԱՆ ԵՎ ՎԵՐԱԿԱՆԳՆՎՈՂ ԷՆԵՐԳԵՏԻԿԱՅԻ ՄԱՍԻՆ» ՀԱՅԱՍՏԱՆԻ ՀԱՆՐԱՊԵՏՈՒԹՅԱՆ ՕՐԵՆՔՈՒՄ ՓՈՓՈԽՈՒԹՅՈՒՆՆԵՐ ԵՎ ԼՐԱՑՈՒՄՆԵՐ ԿԱՏԱՐԵԼՈՒ ՄԱՍԻՆ» </w:t>
      </w:r>
      <w:r>
        <w:rPr>
          <w:rFonts w:ascii="GHEA Grapalat" w:hAnsi="GHEA Grapalat" w:cs="Sylfaen"/>
          <w:b/>
          <w:bCs/>
        </w:rPr>
        <w:t>ՕՐԵՆՔԻ ՆԱԽԱԳԾԻ ԸՆԴՈՒՆՄԱՆ ՎԵՐԱԲԵՐՅԱԼ</w:t>
      </w:r>
    </w:p>
    <w:p w:rsidR="00DA4B90" w:rsidRDefault="00DA4B90" w:rsidP="00DA4B90">
      <w:pPr>
        <w:spacing w:line="273" w:lineRule="auto"/>
        <w:ind w:firstLine="720"/>
        <w:jc w:val="center"/>
        <w:rPr>
          <w:rFonts w:ascii="GHEA Grapalat" w:hAnsi="GHEA Grapalat" w:cs="Sylfaen"/>
          <w:b/>
          <w:bCs/>
        </w:rPr>
      </w:pPr>
      <w:r>
        <w:rPr>
          <w:rFonts w:ascii="GHEA Grapalat" w:hAnsi="GHEA Grapalat" w:cs="Sylfaen"/>
          <w:b/>
          <w:bCs/>
        </w:rPr>
        <w:t xml:space="preserve"> </w:t>
      </w:r>
    </w:p>
    <w:tbl>
      <w:tblPr>
        <w:tblW w:w="1066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668"/>
      </w:tblGrid>
      <w:tr w:rsidR="00DA4B90" w:rsidTr="00DA4B90">
        <w:trPr>
          <w:trHeight w:val="350"/>
        </w:trPr>
        <w:tc>
          <w:tcPr>
            <w:tcW w:w="10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A4B90" w:rsidRDefault="00DA4B90">
            <w:pPr>
              <w:spacing w:line="273" w:lineRule="auto"/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>
              <w:rPr>
                <w:rFonts w:ascii="GHEA Grapalat" w:hAnsi="GHEA Grapalat"/>
                <w:b/>
                <w:bCs/>
              </w:rPr>
              <w:t>Իրավական</w:t>
            </w:r>
            <w:proofErr w:type="spellEnd"/>
            <w:r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</w:rPr>
              <w:t>ակտի</w:t>
            </w:r>
            <w:proofErr w:type="spellEnd"/>
            <w:r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</w:rPr>
              <w:t>հիմնավորումը</w:t>
            </w:r>
            <w:proofErr w:type="spellEnd"/>
          </w:p>
        </w:tc>
      </w:tr>
      <w:tr w:rsidR="00DA4B90" w:rsidTr="00DA4B90">
        <w:tc>
          <w:tcPr>
            <w:tcW w:w="10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B90" w:rsidRDefault="00DA4B90">
            <w:pPr>
              <w:pStyle w:val="ListParagraph"/>
              <w:ind w:left="0"/>
              <w:jc w:val="both"/>
              <w:rPr>
                <w:rFonts w:ascii="GHEA Grapalat" w:hAnsi="GHEA Grapalat" w:cs="Calibri"/>
                <w:b/>
                <w:bCs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</w:rPr>
              <w:t>Կարգավորման</w:t>
            </w:r>
            <w:proofErr w:type="spellEnd"/>
            <w:r>
              <w:rPr>
                <w:rFonts w:ascii="GHEA Grapalat" w:hAnsi="GHEA Grapalat" w:cs="Calibri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</w:rPr>
              <w:t>ենթակա</w:t>
            </w:r>
            <w:proofErr w:type="spellEnd"/>
            <w:r>
              <w:rPr>
                <w:rFonts w:ascii="GHEA Grapalat" w:hAnsi="GHEA Grapalat" w:cs="Calibri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</w:rPr>
              <w:t>խնդրի</w:t>
            </w:r>
            <w:proofErr w:type="spellEnd"/>
            <w:r>
              <w:rPr>
                <w:rFonts w:ascii="GHEA Grapalat" w:hAnsi="GHEA Grapalat" w:cs="Calibri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</w:rPr>
              <w:t>սահմանումը</w:t>
            </w:r>
            <w:proofErr w:type="spellEnd"/>
            <w:r>
              <w:rPr>
                <w:rFonts w:ascii="GHEA Grapalat" w:hAnsi="GHEA Grapalat" w:cs="Calibri"/>
                <w:b/>
                <w:bCs/>
              </w:rPr>
              <w:t xml:space="preserve"> և </w:t>
            </w:r>
            <w:proofErr w:type="spellStart"/>
            <w:r>
              <w:rPr>
                <w:rFonts w:ascii="GHEA Grapalat" w:hAnsi="GHEA Grapalat" w:cs="Calibri"/>
                <w:b/>
                <w:bCs/>
              </w:rPr>
              <w:t>առկա</w:t>
            </w:r>
            <w:proofErr w:type="spellEnd"/>
            <w:r>
              <w:rPr>
                <w:rFonts w:ascii="GHEA Grapalat" w:hAnsi="GHEA Grapalat" w:cs="Calibri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</w:rPr>
              <w:t>իրավիճակը</w:t>
            </w:r>
            <w:proofErr w:type="spellEnd"/>
          </w:p>
        </w:tc>
      </w:tr>
      <w:tr w:rsidR="00DA4B90" w:rsidRPr="00C504E0" w:rsidTr="00DA4B90">
        <w:tc>
          <w:tcPr>
            <w:tcW w:w="10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4E0" w:rsidRDefault="00DA4B90" w:rsidP="00FC706F">
            <w:pPr>
              <w:spacing w:line="276" w:lineRule="auto"/>
              <w:ind w:hanging="90"/>
              <w:jc w:val="both"/>
              <w:rPr>
                <w:rFonts w:ascii="GHEA Grapalat" w:hAnsi="GHEA Grapalat"/>
                <w:color w:val="000000"/>
                <w:shd w:val="clear" w:color="auto" w:fill="FFFFFF"/>
              </w:rPr>
            </w:pPr>
            <w:r>
              <w:rPr>
                <w:rFonts w:ascii="Courier New" w:hAnsi="Courier New" w:cs="Courier New"/>
              </w:rPr>
              <w:t> </w:t>
            </w:r>
            <w:r w:rsidR="001F5C8E" w:rsidRPr="00C504E0">
              <w:rPr>
                <w:rFonts w:ascii="GHEA Grapalat" w:hAnsi="GHEA Grapalat" w:cs="Courier New"/>
                <w:lang w:val="hy-AM"/>
              </w:rPr>
              <w:t>1</w:t>
            </w:r>
            <w:r w:rsidR="00C504E0" w:rsidRPr="00C504E0">
              <w:rPr>
                <w:rFonts w:ascii="GHEA Grapalat" w:hAnsi="GHEA Grapalat" w:cs="Courier New"/>
              </w:rPr>
              <w:t>.</w:t>
            </w:r>
            <w:r w:rsidR="00FC706F" w:rsidRPr="00FC706F">
              <w:rPr>
                <w:rFonts w:ascii="GHEA Grapalat" w:hAnsi="GHEA Grapalat"/>
                <w:lang w:val="hy-AM"/>
              </w:rPr>
              <w:t xml:space="preserve">«Էներգախնայողության և վերականգնվող էներգետիկայի մասին» ՀՀ օրենքի 13-րդ հոդվածի 3-րդ մասի համաձայն՝  </w:t>
            </w:r>
            <w:r w:rsidR="00FC706F" w:rsidRPr="00FC706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Էներգետիկ փորձաքննությունն իրականացվում է Հայաստանի Հանրապետության կառավարության սահմանած</w:t>
            </w:r>
            <w:r w:rsidR="00FC706F" w:rsidRPr="00FC706F">
              <w:rPr>
                <w:rFonts w:ascii="Calibri" w:hAnsi="Calibri" w:cs="Calibri"/>
                <w:color w:val="000000"/>
                <w:shd w:val="clear" w:color="auto" w:fill="FFFFFF"/>
                <w:lang w:val="hy-AM"/>
              </w:rPr>
              <w:t> </w:t>
            </w:r>
            <w:hyperlink r:id="rId6" w:tgtFrame="" w:tooltip="" w:history="1">
              <w:r w:rsidR="00FC706F" w:rsidRPr="00C504E0">
                <w:rPr>
                  <w:rFonts w:ascii="GHEA Grapalat" w:hAnsi="GHEA Grapalat"/>
                  <w:shd w:val="clear" w:color="auto" w:fill="FFFFFF"/>
                  <w:lang w:val="hy-AM"/>
                </w:rPr>
                <w:t>կարգով</w:t>
              </w:r>
            </w:hyperlink>
            <w:r w:rsidR="00FC706F" w:rsidRPr="00C504E0">
              <w:rPr>
                <w:rFonts w:ascii="GHEA Grapalat" w:hAnsi="GHEA Grapalat"/>
                <w:shd w:val="clear" w:color="auto" w:fill="FFFFFF"/>
                <w:lang w:val="hy-AM"/>
              </w:rPr>
              <w:t>` «</w:t>
            </w:r>
            <w:r w:rsidR="00FC706F" w:rsidRPr="00C504E0">
              <w:rPr>
                <w:rFonts w:ascii="GHEA Grapalat" w:hAnsi="GHEA Grapalat"/>
              </w:rPr>
              <w:fldChar w:fldCharType="begin"/>
            </w:r>
            <w:r w:rsidR="00FC706F" w:rsidRPr="00C504E0">
              <w:rPr>
                <w:rFonts w:ascii="GHEA Grapalat" w:hAnsi="GHEA Grapalat"/>
                <w:lang w:val="hy-AM"/>
              </w:rPr>
              <w:instrText xml:space="preserve"> HYPERLINK "http://www.irtek.am/views/act.aspx?aid=27535" \o "" \t "" </w:instrText>
            </w:r>
            <w:r w:rsidR="00FC706F" w:rsidRPr="00C504E0">
              <w:rPr>
                <w:rFonts w:ascii="GHEA Grapalat" w:hAnsi="GHEA Grapalat"/>
              </w:rPr>
              <w:fldChar w:fldCharType="separate"/>
            </w:r>
            <w:r w:rsidR="00FC706F" w:rsidRPr="00C504E0">
              <w:rPr>
                <w:rFonts w:ascii="GHEA Grapalat" w:hAnsi="GHEA Grapalat"/>
                <w:shd w:val="clear" w:color="auto" w:fill="FFFFFF"/>
                <w:lang w:val="hy-AM"/>
              </w:rPr>
              <w:t>Հավատարմագրման մասին</w:t>
            </w:r>
            <w:r w:rsidR="00FC706F" w:rsidRPr="00C504E0">
              <w:rPr>
                <w:rFonts w:ascii="GHEA Grapalat" w:hAnsi="GHEA Grapalat"/>
              </w:rPr>
              <w:fldChar w:fldCharType="end"/>
            </w:r>
            <w:r w:rsidR="00FC706F" w:rsidRPr="00C504E0">
              <w:rPr>
                <w:rFonts w:ascii="GHEA Grapalat" w:hAnsi="GHEA Grapalat"/>
                <w:shd w:val="clear" w:color="auto" w:fill="FFFFFF"/>
                <w:lang w:val="hy-AM"/>
              </w:rPr>
              <w:t>»</w:t>
            </w:r>
            <w:r w:rsidR="00FC706F" w:rsidRPr="00FC706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Հայաստանի Հանրապետության օրենքի համաձայն</w:t>
            </w:r>
            <w:r w:rsidR="00FC706F" w:rsidRPr="00FC706F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="00FC706F" w:rsidRPr="00C504E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հավատարմագրված համապատասխանության գնահատման գործունեություն իրականացնող համապատասխանության գնահատման մարմինների կողմից: </w:t>
            </w:r>
          </w:p>
          <w:p w:rsidR="00FC706F" w:rsidRPr="00C504E0" w:rsidRDefault="00C504E0" w:rsidP="00C504E0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="00FC706F" w:rsidRPr="00C504E0">
              <w:rPr>
                <w:rFonts w:ascii="GHEA Grapalat" w:hAnsi="GHEA Grapalat"/>
                <w:lang w:val="hy-AM"/>
              </w:rPr>
              <w:t>ՀՀ կառավարության 2006թ</w:t>
            </w:r>
            <w:r w:rsidR="00E0698F" w:rsidRPr="00C504E0">
              <w:rPr>
                <w:rFonts w:ascii="MS Gothic" w:eastAsia="MS Gothic" w:hAnsi="MS Gothic" w:cs="MS Gothic"/>
                <w:lang w:val="hy-AM"/>
              </w:rPr>
              <w:t>․</w:t>
            </w:r>
            <w:r w:rsidR="00FC706F" w:rsidRPr="00C504E0">
              <w:rPr>
                <w:rFonts w:ascii="GHEA Grapalat" w:hAnsi="GHEA Grapalat"/>
                <w:lang w:val="hy-AM"/>
              </w:rPr>
              <w:t>N 1399-Ն որոշմամբ</w:t>
            </w:r>
            <w:r w:rsidR="00E0698F" w:rsidRPr="00C504E0">
              <w:rPr>
                <w:rFonts w:ascii="GHEA Grapalat" w:hAnsi="GHEA Grapalat"/>
                <w:lang w:val="hy-AM"/>
              </w:rPr>
              <w:t xml:space="preserve"> հաստատված </w:t>
            </w:r>
            <w:r w:rsidR="00FC706F" w:rsidRPr="00C504E0">
              <w:rPr>
                <w:rFonts w:ascii="GHEA Grapalat" w:hAnsi="GHEA Grapalat"/>
                <w:bCs/>
                <w:color w:val="000000"/>
                <w:lang w:val="hy-AM"/>
              </w:rPr>
              <w:t>էներգետիկ փորձաքննության իրականացման</w:t>
            </w:r>
            <w:r w:rsidR="00E0698F" w:rsidRPr="00C504E0">
              <w:rPr>
                <w:rFonts w:ascii="GHEA Grapalat" w:hAnsi="GHEA Grapalat"/>
                <w:lang w:val="hy-AM"/>
              </w:rPr>
              <w:t xml:space="preserve"> </w:t>
            </w:r>
            <w:r w:rsidR="00FC706F" w:rsidRPr="00C504E0">
              <w:rPr>
                <w:rFonts w:ascii="GHEA Grapalat" w:hAnsi="GHEA Grapalat"/>
                <w:color w:val="000000"/>
                <w:lang w:val="hy-AM"/>
              </w:rPr>
              <w:t xml:space="preserve">կարգի 6-րդ կետի համաձայն՝ </w:t>
            </w:r>
            <w:r>
              <w:rPr>
                <w:rFonts w:ascii="GHEA Grapalat" w:hAnsi="GHEA Grapalat"/>
              </w:rPr>
              <w:t>է</w:t>
            </w:r>
            <w:r w:rsidR="00FC706F" w:rsidRPr="00C504E0">
              <w:rPr>
                <w:rFonts w:ascii="GHEA Grapalat" w:hAnsi="GHEA Grapalat"/>
                <w:lang w:val="hy-AM"/>
              </w:rPr>
              <w:t>ներգետիկ փորձաքննությունն իրականացնում են «Հավատարմագրման մասին» Հայաստանի Հանրապետության օրենքի համաձայն, հավատարմագրված համապատասխանության գնահատման գործունեություն իրականացնող համապատասխանության գնահատման մարմինների կողմից սերտիֆիկացված անձինք (այսուհետ` սերտիֆիկացված անձ):</w:t>
            </w:r>
            <w:r w:rsidR="000A1EC4" w:rsidRPr="00C504E0">
              <w:rPr>
                <w:rFonts w:ascii="GHEA Grapalat" w:hAnsi="GHEA Grapalat"/>
                <w:lang w:val="hy-AM"/>
              </w:rPr>
              <w:t xml:space="preserve"> </w:t>
            </w:r>
          </w:p>
          <w:p w:rsidR="00FC706F" w:rsidRDefault="000A1EC4" w:rsidP="00FC706F">
            <w:pPr>
              <w:spacing w:line="276" w:lineRule="auto"/>
              <w:ind w:hanging="90"/>
              <w:jc w:val="both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1F5C8E">
              <w:rPr>
                <w:rFonts w:ascii="GHEA Grapalat" w:hAnsi="GHEA Grapalat"/>
                <w:lang w:val="hy-AM"/>
              </w:rPr>
              <w:t xml:space="preserve">էներգետիկ փորձաքննությունը պետք է իրականացնեն </w:t>
            </w:r>
            <w:r w:rsidR="001F5C8E" w:rsidRPr="00FF5DBE">
              <w:rPr>
                <w:rFonts w:ascii="GHEA Grapalat" w:hAnsi="GHEA Grapalat"/>
                <w:lang w:val="hy-AM"/>
              </w:rPr>
              <w:t xml:space="preserve">հավատարմագրված համապատասխանության գնահատման գործունեություն իրականացնող համապատասխանության գնահատման մարմինների կողմից </w:t>
            </w:r>
            <w:r w:rsidR="00FC706F" w:rsidRPr="00C504E0">
              <w:rPr>
                <w:rFonts w:ascii="GHEA Grapalat" w:hAnsi="GHEA Grapalat"/>
                <w:lang w:val="hy-AM"/>
              </w:rPr>
              <w:t>սերտիֆիկացված անձինք</w:t>
            </w:r>
            <w:r w:rsidR="001F5C8E" w:rsidRPr="00C504E0">
              <w:rPr>
                <w:rFonts w:ascii="GHEA Grapalat" w:hAnsi="GHEA Grapalat"/>
                <w:lang w:val="hy-AM"/>
              </w:rPr>
              <w:t>, որը և ճիշտ տարբերակն է, քանի որ համապատասխանության գնահատման մարմինը չի կարող</w:t>
            </w:r>
            <w:r w:rsidR="001F5C8E">
              <w:rPr>
                <w:rFonts w:ascii="GHEA Grapalat" w:hAnsi="GHEA Grapalat"/>
                <w:lang w:val="hy-AM"/>
              </w:rPr>
              <w:t xml:space="preserve">  միևնույն ժամանակ </w:t>
            </w:r>
            <w:r w:rsidR="00C504E0" w:rsidRPr="00C504E0">
              <w:rPr>
                <w:rFonts w:ascii="GHEA Grapalat" w:hAnsi="GHEA Grapalat"/>
                <w:lang w:val="hy-AM"/>
              </w:rPr>
              <w:t xml:space="preserve">և՛ </w:t>
            </w:r>
            <w:r w:rsidR="001F5C8E">
              <w:rPr>
                <w:rFonts w:ascii="GHEA Grapalat" w:hAnsi="GHEA Grapalat"/>
                <w:lang w:val="hy-AM"/>
              </w:rPr>
              <w:t>սերտիֆիկատ տրամադրել սերտ</w:t>
            </w:r>
            <w:r w:rsidR="001F5C8E" w:rsidRPr="002F33D8">
              <w:rPr>
                <w:rFonts w:ascii="GHEA Grapalat" w:hAnsi="GHEA Grapalat"/>
                <w:lang w:val="hy-AM"/>
              </w:rPr>
              <w:t>ի</w:t>
            </w:r>
            <w:r w:rsidR="001F5C8E">
              <w:rPr>
                <w:rFonts w:ascii="GHEA Grapalat" w:hAnsi="GHEA Grapalat"/>
                <w:lang w:val="hy-AM"/>
              </w:rPr>
              <w:t>ֆիկացված անձանց</w:t>
            </w:r>
            <w:r w:rsidR="001F5C8E" w:rsidRPr="002F33D8">
              <w:rPr>
                <w:rFonts w:ascii="GHEA Grapalat" w:hAnsi="GHEA Grapalat"/>
                <w:lang w:val="hy-AM"/>
              </w:rPr>
              <w:t>,</w:t>
            </w:r>
            <w:r w:rsidR="001F5C8E">
              <w:rPr>
                <w:rFonts w:ascii="GHEA Grapalat" w:hAnsi="GHEA Grapalat"/>
                <w:lang w:val="hy-AM"/>
              </w:rPr>
              <w:t xml:space="preserve"> որոնք պետք է իրականացնեն էներգետիկ փորձաքննություն</w:t>
            </w:r>
            <w:r w:rsidR="00C504E0" w:rsidRPr="00C504E0">
              <w:rPr>
                <w:rFonts w:ascii="GHEA Grapalat" w:hAnsi="GHEA Grapalat"/>
                <w:lang w:val="hy-AM"/>
              </w:rPr>
              <w:t>ը,</w:t>
            </w:r>
            <w:r w:rsidR="001F5C8E">
              <w:rPr>
                <w:rFonts w:ascii="GHEA Grapalat" w:hAnsi="GHEA Grapalat"/>
                <w:lang w:val="hy-AM"/>
              </w:rPr>
              <w:t xml:space="preserve"> և միևնույն ժամանակ  </w:t>
            </w:r>
            <w:r w:rsidR="001F5C8E" w:rsidRPr="00FF5DBE">
              <w:rPr>
                <w:rFonts w:ascii="GHEA Grapalat" w:hAnsi="GHEA Grapalat"/>
                <w:lang w:val="hy-AM"/>
              </w:rPr>
              <w:t>համապատասխանության գնահատման մարմին</w:t>
            </w:r>
            <w:r w:rsidR="001F5C8E">
              <w:rPr>
                <w:rFonts w:ascii="GHEA Grapalat" w:hAnsi="GHEA Grapalat"/>
                <w:lang w:val="hy-AM"/>
              </w:rPr>
              <w:t>ն ինքն իրականացնի էներգետիկ փորձաքննություն:</w:t>
            </w:r>
          </w:p>
          <w:p w:rsidR="00FC706F" w:rsidRPr="00FC706F" w:rsidRDefault="00FC706F" w:rsidP="00FC706F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C706F">
              <w:rPr>
                <w:rFonts w:ascii="GHEA Grapalat" w:hAnsi="GHEA Grapalat"/>
                <w:lang w:val="hy-AM"/>
              </w:rPr>
              <w:t>Հակասությունից և տարընթերցումներից խուսափելու համար նախատեսվում է «Էներգախնայողության և վերականգնվող էներգետիկայի մասին» ՀՀ օրենքի 13-րդ հոդվածի 3-րդ մասում կատարել համապատասխան փոփոխություն։</w:t>
            </w:r>
          </w:p>
          <w:p w:rsidR="00FC706F" w:rsidRDefault="00C504E0" w:rsidP="00C504E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right="150"/>
              <w:jc w:val="both"/>
              <w:rPr>
                <w:rFonts w:cs="Sylfae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Pr="00C504E0">
              <w:rPr>
                <w:rFonts w:ascii="GHEA Grapalat" w:hAnsi="GHEA Grapalat"/>
                <w:lang w:val="hy-AM"/>
              </w:rPr>
              <w:t>.</w:t>
            </w:r>
            <w:r w:rsidR="001F5C8E">
              <w:rPr>
                <w:rFonts w:ascii="GHEA Grapalat" w:hAnsi="GHEA Grapalat"/>
                <w:lang w:val="hy-AM"/>
              </w:rPr>
              <w:t xml:space="preserve"> </w:t>
            </w:r>
            <w:r w:rsidR="00DA4B90" w:rsidRPr="001437EA">
              <w:rPr>
                <w:rFonts w:ascii="GHEA Grapalat" w:hAnsi="GHEA Grapalat"/>
                <w:lang w:val="hy-AM"/>
              </w:rPr>
              <w:t>«Էներգախնայողության և վերականգնվող էներգետիկայի մասին» ՀՀ օրենքում</w:t>
            </w:r>
            <w:r w:rsidR="001F5C8E">
              <w:rPr>
                <w:rFonts w:ascii="GHEA Grapalat" w:hAnsi="GHEA Grapalat"/>
                <w:lang w:val="hy-AM"/>
              </w:rPr>
              <w:t xml:space="preserve"> և հաջորդիվ նաև</w:t>
            </w:r>
            <w:r w:rsidR="00DA4B90" w:rsidRPr="001437EA">
              <w:rPr>
                <w:rFonts w:ascii="GHEA Grapalat" w:hAnsi="GHEA Grapalat"/>
                <w:lang w:val="hy-AM"/>
              </w:rPr>
              <w:t xml:space="preserve"> ՀՀ կառավարության </w:t>
            </w:r>
            <w:r w:rsidR="00E66422">
              <w:rPr>
                <w:rFonts w:ascii="GHEA Grapalat" w:hAnsi="GHEA Grapalat"/>
                <w:lang w:val="hy-AM"/>
              </w:rPr>
              <w:t>2006թ</w:t>
            </w:r>
            <w:r w:rsidR="00E66422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="000274FA">
              <w:rPr>
                <w:rFonts w:ascii="GHEA Grapalat" w:hAnsi="GHEA Grapalat"/>
                <w:lang w:val="hy-AM"/>
              </w:rPr>
              <w:t>-ի օգոստոսի 31-ի</w:t>
            </w:r>
            <w:r w:rsidR="00E66422">
              <w:rPr>
                <w:rFonts w:ascii="GHEA Grapalat" w:hAnsi="GHEA Grapalat"/>
                <w:lang w:val="hy-AM"/>
              </w:rPr>
              <w:t xml:space="preserve"> </w:t>
            </w:r>
            <w:r w:rsidR="00DA4B90" w:rsidRPr="001437EA">
              <w:rPr>
                <w:rFonts w:ascii="GHEA Grapalat" w:hAnsi="GHEA Grapalat"/>
                <w:lang w:val="hy-AM"/>
              </w:rPr>
              <w:t>N 1399-Ն</w:t>
            </w:r>
            <w:r w:rsidR="00E66422">
              <w:rPr>
                <w:rFonts w:ascii="GHEA Grapalat" w:hAnsi="GHEA Grapalat" w:cs="Arial"/>
                <w:lang w:val="hy-AM"/>
              </w:rPr>
              <w:t xml:space="preserve"> և 2018թ</w:t>
            </w:r>
            <w:r w:rsidR="00E66422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="00E66422">
              <w:rPr>
                <w:rFonts w:ascii="GHEA Grapalat" w:hAnsi="GHEA Grapalat" w:cs="GHEA Grapalat"/>
                <w:lang w:val="hy-AM"/>
              </w:rPr>
              <w:t>ա</w:t>
            </w:r>
            <w:r w:rsidR="00E66422">
              <w:rPr>
                <w:rFonts w:ascii="GHEA Grapalat" w:hAnsi="GHEA Grapalat" w:cs="Arial"/>
                <w:lang w:val="hy-AM"/>
              </w:rPr>
              <w:t xml:space="preserve">պրիլի 12-ի </w:t>
            </w:r>
            <w:r w:rsidR="00DA4B90" w:rsidRPr="00FF5DBE">
              <w:rPr>
                <w:rFonts w:ascii="GHEA Grapalat" w:hAnsi="GHEA Grapalat" w:cs="Arial"/>
                <w:lang w:val="hy-AM"/>
              </w:rPr>
              <w:t>որոշ</w:t>
            </w:r>
            <w:r w:rsidR="00E66422">
              <w:rPr>
                <w:rFonts w:ascii="GHEA Grapalat" w:hAnsi="GHEA Grapalat" w:cs="Arial"/>
                <w:lang w:val="hy-AM"/>
              </w:rPr>
              <w:t>ումներում</w:t>
            </w:r>
            <w:r w:rsidR="00DA4B90" w:rsidRPr="00C556F7">
              <w:rPr>
                <w:rFonts w:ascii="GHEA Grapalat" w:hAnsi="GHEA Grapalat" w:cs="Arial"/>
                <w:lang w:val="hy-AM"/>
              </w:rPr>
              <w:t xml:space="preserve"> </w:t>
            </w:r>
            <w:r w:rsidR="00E66422">
              <w:rPr>
                <w:rFonts w:ascii="GHEA Grapalat" w:hAnsi="GHEA Grapalat" w:cs="Arial"/>
                <w:lang w:val="hy-AM"/>
              </w:rPr>
              <w:t>նախատեսվում է</w:t>
            </w:r>
            <w:r w:rsidR="00DA4B90" w:rsidRPr="00C556F7">
              <w:rPr>
                <w:rFonts w:ascii="GHEA Grapalat" w:hAnsi="GHEA Grapalat" w:cs="Arial"/>
                <w:lang w:val="hy-AM"/>
              </w:rPr>
              <w:t xml:space="preserve"> </w:t>
            </w:r>
            <w:r w:rsidR="00DA4B90" w:rsidRPr="001437EA">
              <w:rPr>
                <w:rFonts w:ascii="GHEA Grapalat" w:hAnsi="GHEA Grapalat"/>
                <w:lang w:val="hy-AM"/>
              </w:rPr>
              <w:t xml:space="preserve">«Էներգետիկ փորձաքննություն» տերմինը </w:t>
            </w:r>
            <w:r w:rsidR="00DA4B90">
              <w:rPr>
                <w:rFonts w:ascii="GHEA Grapalat" w:hAnsi="GHEA Grapalat"/>
                <w:lang w:val="hy-AM"/>
              </w:rPr>
              <w:t xml:space="preserve">փոխարինել </w:t>
            </w:r>
            <w:r w:rsidR="00DA4B90" w:rsidRPr="001437EA">
              <w:rPr>
                <w:rFonts w:ascii="GHEA Grapalat" w:hAnsi="GHEA Grapalat"/>
                <w:lang w:val="hy-AM"/>
              </w:rPr>
              <w:t>«Էներգետիկ աուդիտ» տերմինով</w:t>
            </w:r>
            <w:r w:rsidR="00DA4B90">
              <w:rPr>
                <w:rFonts w:ascii="GHEA Grapalat" w:hAnsi="GHEA Grapalat"/>
                <w:lang w:val="hy-AM"/>
              </w:rPr>
              <w:t xml:space="preserve">: </w:t>
            </w:r>
            <w:r w:rsidR="00E66422">
              <w:rPr>
                <w:rFonts w:ascii="GHEA Grapalat" w:hAnsi="GHEA Grapalat"/>
                <w:lang w:val="hy-AM"/>
              </w:rPr>
              <w:t>Ս</w:t>
            </w:r>
            <w:r w:rsidR="00DA4B90" w:rsidRPr="001437EA">
              <w:rPr>
                <w:rFonts w:ascii="GHEA Grapalat" w:hAnsi="GHEA Grapalat"/>
                <w:lang w:val="hy-AM"/>
              </w:rPr>
              <w:t>ահմանումներ</w:t>
            </w:r>
            <w:r w:rsidR="00E66422">
              <w:rPr>
                <w:rFonts w:ascii="GHEA Grapalat" w:hAnsi="GHEA Grapalat"/>
                <w:lang w:val="hy-AM"/>
              </w:rPr>
              <w:t>ն</w:t>
            </w:r>
            <w:r w:rsidR="00DA4B90" w:rsidRPr="001437EA">
              <w:rPr>
                <w:rFonts w:ascii="GHEA Grapalat" w:hAnsi="GHEA Grapalat"/>
                <w:lang w:val="hy-AM"/>
              </w:rPr>
              <w:t xml:space="preserve"> արտահայտում են </w:t>
            </w:r>
            <w:r w:rsidR="00DA4B90">
              <w:rPr>
                <w:rFonts w:ascii="GHEA Grapalat" w:hAnsi="GHEA Grapalat"/>
                <w:lang w:val="hy-AM"/>
              </w:rPr>
              <w:t>միև</w:t>
            </w:r>
            <w:r w:rsidR="00DA4B90" w:rsidRPr="001437EA">
              <w:rPr>
                <w:rFonts w:ascii="GHEA Grapalat" w:hAnsi="GHEA Grapalat"/>
                <w:lang w:val="hy-AM"/>
              </w:rPr>
              <w:t>նույն իմաստը</w:t>
            </w:r>
            <w:r w:rsidR="00FC7F68" w:rsidRPr="002F33D8">
              <w:rPr>
                <w:rFonts w:ascii="GHEA Grapalat" w:hAnsi="GHEA Grapalat"/>
                <w:lang w:val="hy-AM"/>
              </w:rPr>
              <w:t>,</w:t>
            </w:r>
            <w:r w:rsidR="00DA4B90" w:rsidRPr="001437EA">
              <w:rPr>
                <w:rFonts w:ascii="GHEA Grapalat" w:hAnsi="GHEA Grapalat"/>
                <w:lang w:val="hy-AM"/>
              </w:rPr>
              <w:t xml:space="preserve"> </w:t>
            </w:r>
            <w:r w:rsidR="00DA4B90" w:rsidRPr="001437EA">
              <w:rPr>
                <w:rFonts w:ascii="GHEA Grapalat" w:hAnsi="GHEA Grapalat"/>
                <w:lang w:val="hy-AM"/>
              </w:rPr>
              <w:lastRenderedPageBreak/>
              <w:t>սակայն տերմինները տարբեր են։</w:t>
            </w:r>
            <w:r w:rsidR="00DA4B90">
              <w:rPr>
                <w:rFonts w:ascii="GHEA Grapalat" w:hAnsi="GHEA Grapalat"/>
                <w:lang w:val="hy-AM"/>
              </w:rPr>
              <w:t xml:space="preserve"> Տերմինների նույնականացում</w:t>
            </w:r>
            <w:r w:rsidRPr="00C504E0">
              <w:rPr>
                <w:rFonts w:ascii="GHEA Grapalat" w:hAnsi="GHEA Grapalat"/>
                <w:lang w:val="hy-AM"/>
              </w:rPr>
              <w:t>ն</w:t>
            </w:r>
            <w:r w:rsidR="00DA4B90">
              <w:rPr>
                <w:rFonts w:ascii="GHEA Grapalat" w:hAnsi="GHEA Grapalat"/>
                <w:lang w:val="hy-AM"/>
              </w:rPr>
              <w:t xml:space="preserve"> անհրաժեշտ է նաև այն պատճառով, որպեսզի այն համահունչ լինի </w:t>
            </w:r>
            <w:r w:rsidR="00DA4B90" w:rsidRPr="001437EA">
              <w:rPr>
                <w:rFonts w:ascii="GHEA Grapalat" w:hAnsi="GHEA Grapalat"/>
                <w:lang w:val="hy-AM"/>
              </w:rPr>
              <w:t>Եվրոպական միության և Հայաստանի Հանրապետության միջև</w:t>
            </w:r>
            <w:r w:rsidR="00DA4B90">
              <w:rPr>
                <w:rFonts w:ascii="GHEA Grapalat" w:hAnsi="GHEA Grapalat"/>
                <w:lang w:val="hy-AM"/>
              </w:rPr>
              <w:t xml:space="preserve"> կնքված</w:t>
            </w:r>
            <w:r w:rsidR="00DA4B90" w:rsidRPr="001437EA">
              <w:rPr>
                <w:rFonts w:ascii="GHEA Grapalat" w:hAnsi="GHEA Grapalat"/>
                <w:lang w:val="hy-AM"/>
              </w:rPr>
              <w:t xml:space="preserve"> Համապարփակ և ընդլայնված գործընկերության համաձայնագրի (ՀԸԳՀ) և Եվրասիական տնտեսական միության (ԵԱՏՄ) օրենսդրա</w:t>
            </w:r>
            <w:r w:rsidR="00FC7F68">
              <w:rPr>
                <w:rFonts w:ascii="GHEA Grapalat" w:hAnsi="GHEA Grapalat"/>
                <w:lang w:val="hy-AM"/>
              </w:rPr>
              <w:t>կան ակտերի տերմինաբանության հետ</w:t>
            </w:r>
            <w:r w:rsidR="00FC7F68" w:rsidRPr="002F33D8">
              <w:rPr>
                <w:rFonts w:ascii="GHEA Grapalat" w:hAnsi="GHEA Grapalat"/>
                <w:lang w:val="hy-AM"/>
              </w:rPr>
              <w:t xml:space="preserve">, </w:t>
            </w:r>
            <w:r w:rsidR="00FC7F68">
              <w:rPr>
                <w:rFonts w:ascii="GHEA Grapalat" w:hAnsi="GHEA Grapalat"/>
                <w:lang w:val="hy-AM"/>
              </w:rPr>
              <w:t xml:space="preserve"> </w:t>
            </w:r>
            <w:r w:rsidR="00FC7F68" w:rsidRPr="002F33D8">
              <w:rPr>
                <w:rFonts w:ascii="GHEA Grapalat" w:hAnsi="GHEA Grapalat"/>
                <w:lang w:val="hy-AM"/>
              </w:rPr>
              <w:t>ո</w:t>
            </w:r>
            <w:r w:rsidR="00DA4B90" w:rsidRPr="001437EA">
              <w:rPr>
                <w:rFonts w:ascii="GHEA Grapalat" w:hAnsi="GHEA Grapalat"/>
                <w:lang w:val="hy-AM"/>
              </w:rPr>
              <w:t>րտեղ համապատասխանորեն կիրառվում են՝ ռուսերեն՝ “Энергетический Аудит” և անգլերեն՝ “Energy Audit” տերմինները։</w:t>
            </w:r>
          </w:p>
        </w:tc>
      </w:tr>
      <w:tr w:rsidR="00DA4B90" w:rsidTr="00DA4B90">
        <w:tc>
          <w:tcPr>
            <w:tcW w:w="10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B90" w:rsidRDefault="00DA4B90">
            <w:pPr>
              <w:spacing w:line="273" w:lineRule="auto"/>
              <w:rPr>
                <w:rFonts w:ascii="GHEA Grapalat" w:hAnsi="GHEA Grapalat"/>
                <w:b/>
                <w:bCs/>
              </w:rPr>
            </w:pPr>
            <w:proofErr w:type="spellStart"/>
            <w:r>
              <w:rPr>
                <w:rFonts w:ascii="GHEA Grapalat" w:hAnsi="GHEA Grapalat"/>
                <w:b/>
                <w:bCs/>
              </w:rPr>
              <w:lastRenderedPageBreak/>
              <w:t>Կարգավորման</w:t>
            </w:r>
            <w:proofErr w:type="spellEnd"/>
            <w:r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</w:rPr>
              <w:t>նպատակը</w:t>
            </w:r>
            <w:proofErr w:type="spellEnd"/>
            <w:r>
              <w:rPr>
                <w:rFonts w:ascii="GHEA Grapalat" w:hAnsi="GHEA Grapalat"/>
                <w:b/>
                <w:bCs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bCs/>
              </w:rPr>
              <w:t>բնույթը</w:t>
            </w:r>
            <w:proofErr w:type="spellEnd"/>
          </w:p>
        </w:tc>
      </w:tr>
      <w:tr w:rsidR="00DA4B90" w:rsidRPr="00C504E0" w:rsidTr="00DA4B90">
        <w:trPr>
          <w:trHeight w:val="1520"/>
        </w:trPr>
        <w:tc>
          <w:tcPr>
            <w:tcW w:w="10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06F" w:rsidRPr="00FF0EB7" w:rsidRDefault="00DA4B90" w:rsidP="00FC706F">
            <w:pPr>
              <w:pStyle w:val="ListParagraph"/>
              <w:spacing w:line="276" w:lineRule="auto"/>
              <w:ind w:left="99"/>
              <w:jc w:val="both"/>
              <w:rPr>
                <w:rFonts w:ascii="GHEA Grapalat" w:hAnsi="GHEA Grapalat"/>
                <w:lang w:val="hy-AM"/>
              </w:rPr>
            </w:pPr>
            <w:r w:rsidRPr="00DA4B90">
              <w:rPr>
                <w:rFonts w:ascii="GHEA Grapalat" w:hAnsi="GHEA Grapalat"/>
                <w:lang w:val="hy-AM"/>
              </w:rPr>
              <w:t xml:space="preserve"> </w:t>
            </w:r>
            <w:r w:rsidR="00C504E0" w:rsidRPr="00FF0EB7">
              <w:rPr>
                <w:rFonts w:ascii="GHEA Grapalat" w:hAnsi="GHEA Grapalat" w:cs="Sylfaen"/>
                <w:lang w:val="hy-AM"/>
              </w:rPr>
              <w:t>1</w:t>
            </w:r>
            <w:r w:rsidR="00FF0EB7" w:rsidRPr="00FF0EB7">
              <w:rPr>
                <w:rFonts w:ascii="GHEA Grapalat" w:hAnsi="GHEA Grapalat" w:cs="Sylfaen"/>
              </w:rPr>
              <w:t>-</w:t>
            </w:r>
            <w:proofErr w:type="spellStart"/>
            <w:r w:rsidR="00FF0EB7" w:rsidRPr="00FF0EB7">
              <w:rPr>
                <w:rFonts w:ascii="GHEA Grapalat" w:hAnsi="GHEA Grapalat" w:cs="Sylfaen"/>
              </w:rPr>
              <w:t>ին</w:t>
            </w:r>
            <w:proofErr w:type="spellEnd"/>
            <w:r w:rsidR="000A1EC4" w:rsidRPr="00FF0EB7">
              <w:rPr>
                <w:rFonts w:ascii="GHEA Grapalat" w:hAnsi="GHEA Grapalat" w:cs="Sylfaen"/>
                <w:lang w:val="hy-AM"/>
              </w:rPr>
              <w:t xml:space="preserve"> </w:t>
            </w:r>
            <w:r w:rsidR="00FF0EB7" w:rsidRPr="00FF0EB7">
              <w:rPr>
                <w:rFonts w:ascii="GHEA Grapalat" w:hAnsi="GHEA Grapalat"/>
              </w:rPr>
              <w:t>կ</w:t>
            </w:r>
            <w:r w:rsidRPr="00FF0EB7">
              <w:rPr>
                <w:rFonts w:ascii="GHEA Grapalat" w:hAnsi="GHEA Grapalat"/>
                <w:lang w:val="hy-AM"/>
              </w:rPr>
              <w:t xml:space="preserve">ետում </w:t>
            </w:r>
            <w:r w:rsidR="000A1EC4" w:rsidRPr="00FF0EB7">
              <w:rPr>
                <w:rFonts w:ascii="GHEA Grapalat" w:hAnsi="GHEA Grapalat"/>
                <w:lang w:val="hy-AM"/>
              </w:rPr>
              <w:t>ի</w:t>
            </w:r>
            <w:r w:rsidRPr="00FF0EB7">
              <w:rPr>
                <w:rFonts w:ascii="GHEA Grapalat" w:hAnsi="GHEA Grapalat"/>
                <w:lang w:val="hy-AM"/>
              </w:rPr>
              <w:t>րականացվող օրենսդրական փոփոխությ</w:t>
            </w:r>
            <w:r w:rsidR="000A1EC4" w:rsidRPr="00FF0EB7">
              <w:rPr>
                <w:rFonts w:ascii="GHEA Grapalat" w:hAnsi="GHEA Grapalat"/>
                <w:lang w:val="hy-AM"/>
              </w:rPr>
              <w:t>ան</w:t>
            </w:r>
            <w:r w:rsidRPr="00FF0EB7">
              <w:rPr>
                <w:rFonts w:ascii="GHEA Grapalat" w:hAnsi="GHEA Grapalat"/>
                <w:lang w:val="hy-AM"/>
              </w:rPr>
              <w:t xml:space="preserve"> միջոցով կկարգավորվեն իրավական ակտերում առկա հակասությունները` կհստակեցվեն սերտ</w:t>
            </w:r>
            <w:r w:rsidR="000A1EC4" w:rsidRPr="00FF0EB7">
              <w:rPr>
                <w:rFonts w:ascii="GHEA Grapalat" w:hAnsi="GHEA Grapalat"/>
                <w:lang w:val="hy-AM"/>
              </w:rPr>
              <w:t>ի</w:t>
            </w:r>
            <w:r w:rsidRPr="00FF0EB7">
              <w:rPr>
                <w:rFonts w:ascii="GHEA Grapalat" w:hAnsi="GHEA Grapalat"/>
                <w:lang w:val="hy-AM"/>
              </w:rPr>
              <w:t>ֆիկացնող մարմնի գործառույթները, կվերանան այն հակասությունները, որ սերտ</w:t>
            </w:r>
            <w:r w:rsidR="000A1EC4" w:rsidRPr="00FF0EB7">
              <w:rPr>
                <w:rFonts w:ascii="GHEA Grapalat" w:hAnsi="GHEA Grapalat"/>
                <w:lang w:val="hy-AM"/>
              </w:rPr>
              <w:t>ի</w:t>
            </w:r>
            <w:r w:rsidRPr="00FF0EB7">
              <w:rPr>
                <w:rFonts w:ascii="GHEA Grapalat" w:hAnsi="GHEA Grapalat"/>
                <w:lang w:val="hy-AM"/>
              </w:rPr>
              <w:t>ֆիկ</w:t>
            </w:r>
            <w:r w:rsidR="000A1EC4" w:rsidRPr="00FF0EB7">
              <w:rPr>
                <w:rFonts w:ascii="GHEA Grapalat" w:hAnsi="GHEA Grapalat"/>
                <w:lang w:val="hy-AM"/>
              </w:rPr>
              <w:t>ա</w:t>
            </w:r>
            <w:r w:rsidRPr="00FF0EB7">
              <w:rPr>
                <w:rFonts w:ascii="GHEA Grapalat" w:hAnsi="GHEA Grapalat"/>
                <w:lang w:val="hy-AM"/>
              </w:rPr>
              <w:t>ցնող մարմինը մի դեպքում սերտ</w:t>
            </w:r>
            <w:r w:rsidR="000A1EC4" w:rsidRPr="00FF0EB7">
              <w:rPr>
                <w:rFonts w:ascii="GHEA Grapalat" w:hAnsi="GHEA Grapalat"/>
                <w:lang w:val="hy-AM"/>
              </w:rPr>
              <w:t>ի</w:t>
            </w:r>
            <w:r w:rsidRPr="00FF0EB7">
              <w:rPr>
                <w:rFonts w:ascii="GHEA Grapalat" w:hAnsi="GHEA Grapalat"/>
                <w:lang w:val="hy-AM"/>
              </w:rPr>
              <w:t>ֆիկ</w:t>
            </w:r>
            <w:r w:rsidR="000A1EC4" w:rsidRPr="00FF0EB7">
              <w:rPr>
                <w:rFonts w:ascii="GHEA Grapalat" w:hAnsi="GHEA Grapalat"/>
                <w:lang w:val="hy-AM"/>
              </w:rPr>
              <w:t>ա</w:t>
            </w:r>
            <w:r w:rsidRPr="00FF0EB7">
              <w:rPr>
                <w:rFonts w:ascii="GHEA Grapalat" w:hAnsi="GHEA Grapalat"/>
                <w:lang w:val="hy-AM"/>
              </w:rPr>
              <w:t xml:space="preserve">տ տրամադրող մարմին է հանդիսանում էներգետիկ փորձաքննություն իրականացնող անձանց, իսկ մեկ այլ դեպքում էներգետիկ փորձաքննություն իրականացնող մարմին: </w:t>
            </w:r>
          </w:p>
          <w:p w:rsidR="00FC706F" w:rsidRDefault="000A1EC4" w:rsidP="00FF0EB7">
            <w:pPr>
              <w:pStyle w:val="ListParagraph"/>
              <w:spacing w:line="276" w:lineRule="auto"/>
              <w:ind w:left="99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FF0EB7">
              <w:rPr>
                <w:rFonts w:ascii="GHEA Grapalat" w:hAnsi="GHEA Grapalat"/>
                <w:lang w:val="hy-AM"/>
              </w:rPr>
              <w:t>2</w:t>
            </w:r>
            <w:r w:rsidR="00FF0EB7" w:rsidRPr="00FF0EB7">
              <w:rPr>
                <w:rFonts w:ascii="GHEA Grapalat" w:eastAsia="MS Gothic" w:hAnsi="GHEA Grapalat" w:cs="MS Gothic"/>
                <w:lang w:val="hy-AM"/>
              </w:rPr>
              <w:t>-րդ</w:t>
            </w:r>
            <w:r w:rsidRPr="00FF0EB7">
              <w:rPr>
                <w:rFonts w:ascii="GHEA Grapalat" w:hAnsi="GHEA Grapalat"/>
                <w:lang w:val="hy-AM"/>
              </w:rPr>
              <w:t xml:space="preserve"> </w:t>
            </w:r>
            <w:r w:rsidR="00FF0EB7" w:rsidRPr="00FF0EB7">
              <w:rPr>
                <w:rFonts w:ascii="GHEA Grapalat" w:hAnsi="GHEA Grapalat"/>
                <w:lang w:val="hy-AM"/>
              </w:rPr>
              <w:t>կ</w:t>
            </w:r>
            <w:r w:rsidR="00DA4B90" w:rsidRPr="00FF0EB7">
              <w:rPr>
                <w:rFonts w:ascii="GHEA Grapalat" w:hAnsi="GHEA Grapalat"/>
                <w:lang w:val="hy-AM"/>
              </w:rPr>
              <w:t xml:space="preserve">ետում իրականացվող փոփոխության </w:t>
            </w:r>
            <w:r w:rsidRPr="00FF0EB7">
              <w:rPr>
                <w:rFonts w:ascii="GHEA Grapalat" w:hAnsi="GHEA Grapalat"/>
                <w:lang w:val="hy-AM"/>
              </w:rPr>
              <w:t xml:space="preserve">միջոցով </w:t>
            </w:r>
            <w:r w:rsidR="00DA4B90" w:rsidRPr="00FF0EB7">
              <w:rPr>
                <w:rFonts w:ascii="GHEA Grapalat" w:hAnsi="GHEA Grapalat"/>
                <w:lang w:val="hy-AM"/>
              </w:rPr>
              <w:t>«Էներգետիկ փորձաքննություն»  տերմինը</w:t>
            </w:r>
            <w:r w:rsidR="00DA4B90" w:rsidRPr="000A1EC4">
              <w:rPr>
                <w:rFonts w:ascii="GHEA Grapalat" w:hAnsi="GHEA Grapalat"/>
                <w:lang w:val="hy-AM"/>
              </w:rPr>
              <w:t xml:space="preserve"> կփոխարինվի «Էներգետիկ աուդիտ» տերմինով, որպեսզի համանման սահմանումները տարբեր իրավական ակտերում տարբեր տերմին</w:t>
            </w:r>
            <w:r w:rsidR="00FF0EB7" w:rsidRPr="00FF0EB7">
              <w:rPr>
                <w:rFonts w:ascii="GHEA Grapalat" w:hAnsi="GHEA Grapalat"/>
                <w:lang w:val="hy-AM"/>
              </w:rPr>
              <w:t>ն</w:t>
            </w:r>
            <w:r w:rsidRPr="000A1EC4">
              <w:rPr>
                <w:rFonts w:ascii="GHEA Grapalat" w:hAnsi="GHEA Grapalat"/>
                <w:lang w:val="hy-AM"/>
              </w:rPr>
              <w:t>ե</w:t>
            </w:r>
            <w:r w:rsidR="00DA4B90" w:rsidRPr="000A1EC4">
              <w:rPr>
                <w:rFonts w:ascii="GHEA Grapalat" w:hAnsi="GHEA Grapalat"/>
                <w:lang w:val="hy-AM"/>
              </w:rPr>
              <w:t>րով չօգտագործվեն:</w:t>
            </w:r>
            <w:r w:rsidR="00DA4B90">
              <w:rPr>
                <w:rFonts w:ascii="GHEA Grapalat" w:hAnsi="GHEA Grapalat"/>
                <w:lang w:val="hy-AM"/>
              </w:rPr>
              <w:t xml:space="preserve">  </w:t>
            </w:r>
            <w:r w:rsidR="00DA4B90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</w:tr>
      <w:tr w:rsidR="00DA4B90" w:rsidRPr="00C504E0" w:rsidTr="00DA4B90">
        <w:tc>
          <w:tcPr>
            <w:tcW w:w="10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B90" w:rsidRPr="00F11F6E" w:rsidRDefault="00DA4B90">
            <w:pPr>
              <w:pStyle w:val="NormalWeb"/>
              <w:spacing w:before="0" w:beforeAutospacing="0" w:after="0" w:afterAutospacing="0" w:line="273" w:lineRule="auto"/>
              <w:ind w:right="232"/>
              <w:rPr>
                <w:rFonts w:ascii="GHEA Grapalat" w:hAnsi="GHEA Grapalat"/>
                <w:b/>
                <w:bCs/>
                <w:u w:val="single"/>
                <w:lang w:val="hy-AM"/>
              </w:rPr>
            </w:pPr>
            <w:r w:rsidRPr="00F11F6E">
              <w:rPr>
                <w:rFonts w:ascii="GHEA Grapalat" w:hAnsi="GHEA Grapalat"/>
                <w:b/>
                <w:bCs/>
                <w:shd w:val="clear" w:color="auto" w:fill="FFFFFF"/>
                <w:lang w:val="hy-AM"/>
              </w:rPr>
              <w:t>Նախագծի մշակման գործընթացում ներգրավված</w:t>
            </w:r>
            <w:r w:rsidRPr="00F11F6E">
              <w:rPr>
                <w:rFonts w:ascii="Calibri" w:hAnsi="Calibri"/>
                <w:shd w:val="clear" w:color="auto" w:fill="FFFFFF"/>
                <w:lang w:val="hy-AM"/>
              </w:rPr>
              <w:t> </w:t>
            </w:r>
            <w:r w:rsidRPr="00F11F6E">
              <w:rPr>
                <w:rFonts w:ascii="GHEA Grapalat" w:hAnsi="GHEA Grapalat"/>
                <w:b/>
                <w:bCs/>
                <w:shd w:val="clear" w:color="auto" w:fill="FFFFFF"/>
                <w:lang w:val="hy-AM"/>
              </w:rPr>
              <w:t>ինստիտուտները և անձինք</w:t>
            </w:r>
          </w:p>
        </w:tc>
      </w:tr>
      <w:tr w:rsidR="00DA4B90" w:rsidRPr="00C504E0" w:rsidTr="00DA4B90">
        <w:tc>
          <w:tcPr>
            <w:tcW w:w="10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06F" w:rsidRDefault="00DA4B90" w:rsidP="00FC706F">
            <w:pPr>
              <w:pStyle w:val="NormalWeb"/>
              <w:spacing w:before="0" w:beforeAutospacing="0" w:after="0" w:afterAutospacing="0" w:line="276" w:lineRule="auto"/>
              <w:ind w:left="9" w:right="130"/>
              <w:jc w:val="both"/>
              <w:rPr>
                <w:rFonts w:ascii="GHEA Grapalat" w:hAnsi="GHEA Grapalat"/>
                <w:lang w:val="hy-AM"/>
              </w:rPr>
            </w:pPr>
            <w:r w:rsidRPr="00F11F6E">
              <w:rPr>
                <w:rFonts w:ascii="GHEA Grapalat" w:hAnsi="GHEA Grapalat" w:cs="Sylfaen"/>
                <w:lang w:val="hy-AM"/>
              </w:rPr>
              <w:t>Նախագիծը մշակվել է ՀՀ տարածքային կառավարման և ենթակառուցվածքների նախարարության</w:t>
            </w:r>
            <w:r w:rsidRPr="00F11F6E">
              <w:rPr>
                <w:rFonts w:ascii="GHEA Grapalat" w:hAnsi="GHEA Grapalat"/>
                <w:lang w:val="hy-AM"/>
              </w:rPr>
              <w:t xml:space="preserve"> կողմից</w:t>
            </w:r>
            <w:r w:rsidRPr="00F11F6E">
              <w:rPr>
                <w:rFonts w:ascii="GHEA Grapalat" w:hAnsi="GHEA Grapalat" w:cs="Sylfaen"/>
                <w:lang w:val="hy-AM"/>
              </w:rPr>
              <w:t xml:space="preserve">: </w:t>
            </w:r>
          </w:p>
        </w:tc>
      </w:tr>
      <w:tr w:rsidR="00DA4B90" w:rsidTr="00DA4B90">
        <w:tc>
          <w:tcPr>
            <w:tcW w:w="10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B90" w:rsidRDefault="00DA4B90">
            <w:pPr>
              <w:spacing w:line="273" w:lineRule="auto"/>
              <w:rPr>
                <w:rFonts w:ascii="GHEA Grapalat" w:hAnsi="GHEA Grapalat"/>
                <w:b/>
                <w:bCs/>
              </w:rPr>
            </w:pPr>
            <w:proofErr w:type="spellStart"/>
            <w:r>
              <w:rPr>
                <w:rFonts w:ascii="GHEA Grapalat" w:hAnsi="GHEA Grapalat"/>
                <w:b/>
                <w:bCs/>
              </w:rPr>
              <w:t>Ակնկալվող</w:t>
            </w:r>
            <w:proofErr w:type="spellEnd"/>
            <w:r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</w:rPr>
              <w:t>արդյունքը</w:t>
            </w:r>
            <w:proofErr w:type="spellEnd"/>
          </w:p>
        </w:tc>
      </w:tr>
      <w:tr w:rsidR="00DA4B90" w:rsidTr="00DA4B90">
        <w:tc>
          <w:tcPr>
            <w:tcW w:w="10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06F" w:rsidRDefault="00DA4B90" w:rsidP="00FF0EB7">
            <w:pPr>
              <w:pStyle w:val="NormalWeb"/>
              <w:spacing w:before="0" w:beforeAutospacing="0" w:after="0" w:afterAutospacing="0" w:line="276" w:lineRule="auto"/>
              <w:ind w:left="9" w:right="130"/>
              <w:jc w:val="both"/>
              <w:rPr>
                <w:lang w:val="hy-AM"/>
              </w:rPr>
            </w:pPr>
            <w:r w:rsidRPr="001437EA">
              <w:rPr>
                <w:rFonts w:ascii="GHEA Grapalat" w:hAnsi="GHEA Grapalat"/>
                <w:lang w:val="hy-AM"/>
              </w:rPr>
              <w:t xml:space="preserve">«Էներգախնայողության և վերականգնվող էներգետիկայի մասին» ՀՀ օրենքում, </w:t>
            </w:r>
            <w:r w:rsidR="000274FA" w:rsidRPr="001437EA">
              <w:rPr>
                <w:rFonts w:ascii="GHEA Grapalat" w:hAnsi="GHEA Grapalat"/>
                <w:lang w:val="hy-AM"/>
              </w:rPr>
              <w:t xml:space="preserve">ՀՀ կառավարության </w:t>
            </w:r>
            <w:r w:rsidR="000274FA">
              <w:rPr>
                <w:rFonts w:ascii="GHEA Grapalat" w:hAnsi="GHEA Grapalat"/>
                <w:lang w:val="hy-AM"/>
              </w:rPr>
              <w:t>2006թ</w:t>
            </w:r>
            <w:r w:rsidR="000274FA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="000274FA">
              <w:rPr>
                <w:rFonts w:ascii="GHEA Grapalat" w:hAnsi="GHEA Grapalat" w:cs="GHEA Grapalat"/>
                <w:lang w:val="hy-AM"/>
              </w:rPr>
              <w:t xml:space="preserve">-ի օգոստոսի 31-ի </w:t>
            </w:r>
            <w:r w:rsidR="000274FA" w:rsidRPr="001437EA">
              <w:rPr>
                <w:rFonts w:ascii="GHEA Grapalat" w:hAnsi="GHEA Grapalat"/>
                <w:lang w:val="hy-AM"/>
              </w:rPr>
              <w:t>N 1399-Ն</w:t>
            </w:r>
            <w:r w:rsidR="000274FA">
              <w:rPr>
                <w:rFonts w:ascii="GHEA Grapalat" w:hAnsi="GHEA Grapalat" w:cs="Arial"/>
                <w:lang w:val="hy-AM"/>
              </w:rPr>
              <w:t xml:space="preserve"> և 2018թ</w:t>
            </w:r>
            <w:r w:rsidR="000274FA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="000274FA">
              <w:rPr>
                <w:rFonts w:ascii="GHEA Grapalat" w:hAnsi="GHEA Grapalat" w:cs="GHEA Grapalat"/>
                <w:lang w:val="hy-AM"/>
              </w:rPr>
              <w:t xml:space="preserve">ապրիլի 12-ի </w:t>
            </w:r>
            <w:r w:rsidR="000274FA" w:rsidRPr="00FF5DBE">
              <w:rPr>
                <w:rFonts w:ascii="GHEA Grapalat" w:hAnsi="GHEA Grapalat" w:cs="Arial"/>
                <w:lang w:val="hy-AM"/>
              </w:rPr>
              <w:t>որոշ</w:t>
            </w:r>
            <w:r w:rsidR="000274FA">
              <w:rPr>
                <w:rFonts w:ascii="GHEA Grapalat" w:hAnsi="GHEA Grapalat" w:cs="Arial"/>
                <w:lang w:val="hy-AM"/>
              </w:rPr>
              <w:t>ումներում</w:t>
            </w:r>
            <w:r w:rsidRPr="00594473"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hy-AM"/>
              </w:rPr>
              <w:t xml:space="preserve">առաջարկվող </w:t>
            </w:r>
            <w:r w:rsidRPr="00FF5DBE">
              <w:rPr>
                <w:rFonts w:ascii="GHEA Grapalat" w:hAnsi="GHEA Grapalat"/>
                <w:bCs/>
                <w:lang w:val="hy-AM"/>
              </w:rPr>
              <w:t>փոփոխությունների ընդունման արդյունքում կկատարելագործվեն իրավական ակտերը, կվերանան առկա թերությունները, կհստակեցվեն սահմանումները</w:t>
            </w:r>
            <w:r w:rsidR="00FF0EB7">
              <w:rPr>
                <w:rFonts w:ascii="GHEA Grapalat" w:hAnsi="GHEA Grapalat"/>
                <w:bCs/>
              </w:rPr>
              <w:t>, իսկ</w:t>
            </w:r>
            <w:r w:rsidRPr="00FF5DBE">
              <w:rPr>
                <w:rFonts w:ascii="GHEA Grapalat" w:hAnsi="GHEA Grapalat"/>
                <w:bCs/>
                <w:lang w:val="hy-AM"/>
              </w:rPr>
              <w:t xml:space="preserve"> փաստաթղ</w:t>
            </w:r>
            <w:r w:rsidR="003B6CBF">
              <w:rPr>
                <w:rFonts w:ascii="GHEA Grapalat" w:hAnsi="GHEA Grapalat"/>
                <w:bCs/>
                <w:lang w:val="hy-AM"/>
              </w:rPr>
              <w:t>թ</w:t>
            </w:r>
            <w:bookmarkStart w:id="0" w:name="_GoBack"/>
            <w:bookmarkEnd w:id="0"/>
            <w:r w:rsidRPr="00FF5DBE">
              <w:rPr>
                <w:rFonts w:ascii="GHEA Grapalat" w:hAnsi="GHEA Grapalat"/>
                <w:bCs/>
                <w:lang w:val="hy-AM"/>
              </w:rPr>
              <w:t xml:space="preserve">երը կհամապատասխանեցվեն </w:t>
            </w:r>
            <w:r w:rsidRPr="00FF5DBE">
              <w:rPr>
                <w:rFonts w:ascii="GHEA Grapalat" w:hAnsi="GHEA Grapalat" w:cs="Sylfaen"/>
                <w:lang w:val="hy-AM"/>
              </w:rPr>
              <w:t>Եվրոպական միության և Հայաստանի Հանրապետության միջև Համապարփակ և ընդլայնված գործընկերության համաձայնագրի (ՀԸԳՀ) և Եվրասիական տնտեսական միության (ԵԱՏՄ) օրենսդրական ակտերի տերմինաբանության հետ։</w:t>
            </w:r>
            <w:r w:rsidRPr="00FF5DBE">
              <w:rPr>
                <w:rFonts w:ascii="GHEA Grapalat" w:hAnsi="GHEA Grapalat"/>
                <w:bCs/>
                <w:lang w:val="hy-AM"/>
              </w:rPr>
              <w:t xml:space="preserve"> </w:t>
            </w:r>
          </w:p>
        </w:tc>
      </w:tr>
      <w:tr w:rsidR="00DA4B90" w:rsidTr="00DA4B90">
        <w:tc>
          <w:tcPr>
            <w:tcW w:w="10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B90" w:rsidRDefault="00DA4B90">
            <w:pPr>
              <w:spacing w:line="273" w:lineRule="auto"/>
              <w:rPr>
                <w:rFonts w:ascii="GHEA Grapalat" w:hAnsi="GHEA Grapalat"/>
                <w:b/>
                <w:bCs/>
              </w:rPr>
            </w:pPr>
            <w:proofErr w:type="spellStart"/>
            <w:r>
              <w:rPr>
                <w:rFonts w:ascii="GHEA Grapalat" w:hAnsi="GHEA Grapalat"/>
                <w:b/>
                <w:bCs/>
              </w:rPr>
              <w:t>Տեղեկատվություն</w:t>
            </w:r>
            <w:proofErr w:type="spellEnd"/>
            <w:r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</w:rPr>
              <w:t>լրացուցիչ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</w:rPr>
              <w:t>ֆինանսական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</w:rPr>
              <w:t>միջոցների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</w:rPr>
              <w:t>անհրաժեշտության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</w:rPr>
              <w:t>պետական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</w:rPr>
              <w:t>բյուջեում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</w:rPr>
              <w:t>եկամուտներում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</w:rPr>
              <w:t>ծախսերում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</w:rPr>
              <w:t>սպասվելիք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</w:rPr>
              <w:t>փոփոխությունների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</w:rPr>
              <w:t>մասին</w:t>
            </w:r>
            <w:proofErr w:type="spellEnd"/>
          </w:p>
        </w:tc>
      </w:tr>
      <w:tr w:rsidR="00DA4B90" w:rsidTr="00DA4B90">
        <w:tc>
          <w:tcPr>
            <w:tcW w:w="10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06F" w:rsidRDefault="00DA4B90" w:rsidP="00FC706F">
            <w:pPr>
              <w:spacing w:line="276" w:lineRule="auto"/>
              <w:ind w:firstLine="9"/>
              <w:jc w:val="both"/>
              <w:rPr>
                <w:rFonts w:ascii="GHEA Grapalat" w:hAnsi="GHEA Grapalat"/>
              </w:rPr>
            </w:pPr>
            <w:r w:rsidRPr="002F33D8">
              <w:rPr>
                <w:rFonts w:ascii="GHEA Grapalat" w:hAnsi="GHEA Grapalat" w:cs="Arial"/>
                <w:lang w:val="hy-AM"/>
              </w:rPr>
              <w:t>Հայաստանի Հանրապետության կառավարության որոշման նախագծի ընդունմամբ լրացուցիչ ֆինանսական միջոցների անհրաժեշտություն չի առաջանում, պետական բյուջեում եկամուտների և ծախսերի ավելացում կամ նվազեցում չի նախատեսվում։</w:t>
            </w:r>
          </w:p>
        </w:tc>
      </w:tr>
      <w:tr w:rsidR="00DA4B90" w:rsidTr="00DA4B90">
        <w:tc>
          <w:tcPr>
            <w:tcW w:w="10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B90" w:rsidRDefault="00DA4B90" w:rsidP="00F11F6E">
            <w:pPr>
              <w:spacing w:line="273" w:lineRule="auto"/>
              <w:ind w:firstLine="9"/>
              <w:jc w:val="both"/>
              <w:rPr>
                <w:rFonts w:ascii="GHEA Grapalat" w:hAnsi="GHEA Grapalat" w:cs="Sylfaen"/>
                <w:color w:val="000000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</w:rPr>
              <w:t>Նախագծի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</w:rPr>
              <w:t>կապը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</w:rPr>
              <w:t>ռազմավարական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</w:rPr>
              <w:t>փաստաթղթերի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</w:rPr>
              <w:t>հետ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/>
              </w:rPr>
              <w:t>.</w:t>
            </w:r>
            <w:r>
              <w:rPr>
                <w:rFonts w:ascii="Courier New" w:hAnsi="Courier New" w:cs="Courier New"/>
                <w:color w:val="000000"/>
              </w:rPr>
              <w:t> 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</w:rPr>
              <w:t>Հայաստանի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</w:rPr>
              <w:t>վերափոխման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</w:rPr>
              <w:lastRenderedPageBreak/>
              <w:t>ռազմավարություն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</w:rPr>
              <w:t xml:space="preserve"> 2050,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</w:rPr>
              <w:t xml:space="preserve"> 2021-2026թթ.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</w:rPr>
              <w:t>ծրագիր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</w:rPr>
              <w:t>ոլորտային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</w:rPr>
              <w:t xml:space="preserve"> և/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</w:rPr>
              <w:t>ռազմավարություններ</w:t>
            </w:r>
            <w:proofErr w:type="spellEnd"/>
          </w:p>
        </w:tc>
      </w:tr>
      <w:tr w:rsidR="00DA4B90" w:rsidTr="00DA4B90">
        <w:tc>
          <w:tcPr>
            <w:tcW w:w="10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06F" w:rsidRDefault="00DA4B90" w:rsidP="00FC706F">
            <w:pPr>
              <w:spacing w:before="240" w:after="200" w:line="276" w:lineRule="auto"/>
              <w:jc w:val="both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/>
              </w:rPr>
              <w:lastRenderedPageBreak/>
              <w:t>«</w:t>
            </w:r>
            <w:proofErr w:type="spellStart"/>
            <w:r>
              <w:rPr>
                <w:rFonts w:ascii="GHEA Grapalat" w:hAnsi="GHEA Grapalat"/>
              </w:rPr>
              <w:t>Էներգախնայողության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վերականգնվող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էներգետիկայի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մասին</w:t>
            </w:r>
            <w:proofErr w:type="spellEnd"/>
            <w:r>
              <w:rPr>
                <w:rFonts w:ascii="GHEA Grapalat" w:hAnsi="GHEA Grapalat"/>
              </w:rPr>
              <w:t xml:space="preserve">» ՀՀ </w:t>
            </w:r>
            <w:proofErr w:type="spellStart"/>
            <w:r>
              <w:rPr>
                <w:rFonts w:ascii="GHEA Grapalat" w:hAnsi="GHEA Grapalat"/>
              </w:rPr>
              <w:t>օրենքում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փոփոխություններ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</w:rPr>
              <w:t>լրացումներ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կատարելու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մասին</w:t>
            </w:r>
            <w:proofErr w:type="spellEnd"/>
            <w:r>
              <w:rPr>
                <w:rFonts w:ascii="GHEA Grapalat" w:hAnsi="GHEA Grapalat"/>
              </w:rPr>
              <w:t>»</w:t>
            </w:r>
            <w:r>
              <w:rPr>
                <w:rFonts w:ascii="Courier New" w:eastAsia="MS Gothic" w:hAnsi="Courier New" w:cs="Courier New"/>
                <w:color w:val="000000"/>
              </w:rPr>
              <w:t> </w:t>
            </w:r>
            <w:proofErr w:type="spellStart"/>
            <w:r>
              <w:rPr>
                <w:rFonts w:ascii="GHEA Grapalat" w:hAnsi="GHEA Grapalat"/>
                <w:color w:val="000000"/>
              </w:rPr>
              <w:t>օրենքի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նախագիծը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բխում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 է 2021թ. </w:t>
            </w:r>
            <w:proofErr w:type="spellStart"/>
            <w:proofErr w:type="gramStart"/>
            <w:r>
              <w:rPr>
                <w:rFonts w:ascii="GHEA Grapalat" w:hAnsi="GHEA Grapalat" w:cs="Sylfaen"/>
                <w:color w:val="000000"/>
              </w:rPr>
              <w:t>հունվարի</w:t>
            </w:r>
            <w:proofErr w:type="spellEnd"/>
            <w:proofErr w:type="gramEnd"/>
            <w:r>
              <w:rPr>
                <w:rFonts w:ascii="GHEA Grapalat" w:hAnsi="GHEA Grapalat" w:cs="Sylfaen"/>
                <w:color w:val="000000"/>
              </w:rPr>
              <w:t xml:space="preserve"> 14-ի </w:t>
            </w:r>
            <w:r>
              <w:rPr>
                <w:rFonts w:ascii="GHEA Grapalat" w:hAnsi="GHEA Grapalat"/>
                <w:color w:val="000000"/>
              </w:rPr>
              <w:t>N</w:t>
            </w:r>
            <w:r>
              <w:rPr>
                <w:rFonts w:ascii="Courier New" w:hAnsi="Courier New" w:cs="Courier New"/>
                <w:color w:val="000000"/>
              </w:rPr>
              <w:t> </w:t>
            </w:r>
            <w:r>
              <w:rPr>
                <w:rFonts w:ascii="GHEA Grapalat" w:hAnsi="GHEA Grapalat" w:cs="GHEA Grapalat"/>
                <w:color w:val="000000"/>
              </w:rPr>
              <w:t xml:space="preserve">48-Լ </w:t>
            </w:r>
            <w:proofErr w:type="spellStart"/>
            <w:r>
              <w:rPr>
                <w:rFonts w:ascii="GHEA Grapalat" w:hAnsi="GHEA Grapalat" w:cs="GHEA Grapalat"/>
                <w:color w:val="000000"/>
              </w:rPr>
              <w:t>Հայաստանի</w:t>
            </w:r>
            <w:proofErr w:type="spellEnd"/>
            <w:r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color w:val="000000"/>
              </w:rPr>
              <w:t>Հանրապետության</w:t>
            </w:r>
            <w:proofErr w:type="spellEnd"/>
            <w:r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color w:val="000000"/>
              </w:rPr>
              <w:t>էներգետիկայի</w:t>
            </w:r>
            <w:proofErr w:type="spellEnd"/>
            <w:r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color w:val="000000"/>
              </w:rPr>
              <w:t>բ</w:t>
            </w:r>
            <w:r>
              <w:rPr>
                <w:rFonts w:ascii="GHEA Grapalat" w:hAnsi="GHEA Grapalat" w:cs="Sylfaen"/>
                <w:color w:val="000000"/>
              </w:rPr>
              <w:t>նագավառի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զարգացման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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մինչև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2040թ.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ռազմավարական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</w:rPr>
              <w:t>ծրագրից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և </w:t>
            </w:r>
            <w:r>
              <w:rPr>
                <w:rFonts w:ascii="GHEA Grapalat" w:hAnsi="GHEA Grapalat"/>
              </w:rPr>
              <w:t>«</w:t>
            </w:r>
            <w:proofErr w:type="spellStart"/>
            <w:r>
              <w:rPr>
                <w:rFonts w:ascii="GHEA Grapalat" w:hAnsi="GHEA Grapalat"/>
              </w:rPr>
              <w:t>Էներգախնայողության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վերականգնվող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էներգետիկայի</w:t>
            </w:r>
            <w:proofErr w:type="spellEnd"/>
            <w:r>
              <w:rPr>
                <w:rFonts w:ascii="GHEA Grapalat" w:hAnsi="GHEA Grapalat"/>
              </w:rPr>
              <w:t xml:space="preserve"> 2022-2030թթ. </w:t>
            </w:r>
            <w:proofErr w:type="spellStart"/>
            <w:r>
              <w:rPr>
                <w:rFonts w:ascii="GHEA Grapalat" w:hAnsi="GHEA Grapalat"/>
              </w:rPr>
              <w:t>Ծրագրին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Էներգախնայողության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վերականգնվող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էներգետիկայի</w:t>
            </w:r>
            <w:proofErr w:type="spellEnd"/>
            <w:r>
              <w:rPr>
                <w:rFonts w:ascii="GHEA Grapalat" w:hAnsi="GHEA Grapalat"/>
              </w:rPr>
              <w:t xml:space="preserve"> 2022-2030թթ. </w:t>
            </w:r>
            <w:proofErr w:type="spellStart"/>
            <w:r>
              <w:rPr>
                <w:rFonts w:ascii="GHEA Grapalat" w:hAnsi="GHEA Grapalat"/>
              </w:rPr>
              <w:t>Ծրագրի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առաջին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փուլի</w:t>
            </w:r>
            <w:proofErr w:type="spellEnd"/>
            <w:r>
              <w:rPr>
                <w:rFonts w:ascii="GHEA Grapalat" w:hAnsi="GHEA Grapalat"/>
              </w:rPr>
              <w:t xml:space="preserve"> (2022-2024 </w:t>
            </w:r>
            <w:proofErr w:type="spellStart"/>
            <w:r>
              <w:rPr>
                <w:rFonts w:ascii="GHEA Grapalat" w:hAnsi="GHEA Grapalat"/>
              </w:rPr>
              <w:t>թվականների</w:t>
            </w:r>
            <w:proofErr w:type="spellEnd"/>
            <w:r>
              <w:rPr>
                <w:rFonts w:ascii="GHEA Grapalat" w:hAnsi="GHEA Grapalat"/>
              </w:rPr>
              <w:t xml:space="preserve">.) </w:t>
            </w:r>
            <w:proofErr w:type="spellStart"/>
            <w:r>
              <w:rPr>
                <w:rFonts w:ascii="GHEA Grapalat" w:hAnsi="GHEA Grapalat"/>
              </w:rPr>
              <w:t>իրագործումն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ապահովող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ծրագիր-ժամանակացույցին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հավանություն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տալու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մասին</w:t>
            </w:r>
            <w:proofErr w:type="spellEnd"/>
            <w:r>
              <w:rPr>
                <w:rFonts w:ascii="GHEA Grapalat" w:hAnsi="GHEA Grapalat"/>
              </w:rPr>
              <w:t xml:space="preserve">» ՀՀ </w:t>
            </w:r>
            <w:proofErr w:type="spellStart"/>
            <w:r>
              <w:rPr>
                <w:rFonts w:ascii="GHEA Grapalat" w:hAnsi="GHEA Grapalat"/>
              </w:rPr>
              <w:t>կառավարության</w:t>
            </w:r>
            <w:proofErr w:type="spellEnd"/>
            <w:r>
              <w:rPr>
                <w:rFonts w:ascii="GHEA Grapalat" w:hAnsi="GHEA Grapalat"/>
              </w:rPr>
              <w:t xml:space="preserve"> 2022թ. </w:t>
            </w:r>
            <w:proofErr w:type="spellStart"/>
            <w:r>
              <w:rPr>
                <w:rFonts w:ascii="GHEA Grapalat" w:hAnsi="GHEA Grapalat"/>
              </w:rPr>
              <w:t>մարտի</w:t>
            </w:r>
            <w:proofErr w:type="spellEnd"/>
            <w:r>
              <w:rPr>
                <w:rFonts w:ascii="GHEA Grapalat" w:hAnsi="GHEA Grapalat"/>
              </w:rPr>
              <w:t xml:space="preserve"> 24-ի </w:t>
            </w:r>
            <w:r>
              <w:rPr>
                <w:rFonts w:ascii="GHEA Grapalat" w:hAnsi="GHEA Grapalat"/>
                <w:color w:val="000000"/>
              </w:rPr>
              <w:t xml:space="preserve">N 398-Լ </w:t>
            </w:r>
            <w:proofErr w:type="spellStart"/>
            <w:r>
              <w:rPr>
                <w:rFonts w:ascii="GHEA Grapalat" w:hAnsi="GHEA Grapalat"/>
                <w:color w:val="000000"/>
              </w:rPr>
              <w:t>որոշումից</w:t>
            </w:r>
            <w:proofErr w:type="spellEnd"/>
            <w:r>
              <w:rPr>
                <w:rFonts w:ascii="GHEA Grapalat" w:hAnsi="GHEA Grapalat"/>
                <w:color w:val="000000"/>
              </w:rPr>
              <w:t>:</w:t>
            </w:r>
          </w:p>
        </w:tc>
      </w:tr>
    </w:tbl>
    <w:p w:rsidR="00DA4B90" w:rsidRDefault="00DA4B90" w:rsidP="00DA4B90">
      <w:pPr>
        <w:spacing w:after="120" w:line="273" w:lineRule="auto"/>
        <w:rPr>
          <w:rFonts w:ascii="GHEA Grapalat" w:hAnsi="GHEA Grapalat" w:cs="Sylfaen"/>
          <w:b/>
          <w:bCs/>
        </w:rPr>
      </w:pPr>
      <w:r>
        <w:rPr>
          <w:rFonts w:ascii="GHEA Grapalat" w:hAnsi="GHEA Grapalat" w:cs="Sylfaen"/>
          <w:b/>
          <w:bCs/>
        </w:rPr>
        <w:t xml:space="preserve"> </w:t>
      </w:r>
    </w:p>
    <w:p w:rsidR="004850F1" w:rsidRPr="005B46CA" w:rsidRDefault="004850F1" w:rsidP="005B46CA">
      <w:pPr>
        <w:rPr>
          <w:rFonts w:eastAsia="MS Gothic"/>
        </w:rPr>
      </w:pPr>
    </w:p>
    <w:sectPr w:rsidR="004850F1" w:rsidRPr="005B46CA" w:rsidSect="00AA41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F6C70"/>
    <w:multiLevelType w:val="multilevel"/>
    <w:tmpl w:val="B0FEA94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32" w:hanging="2160"/>
      </w:pPr>
      <w:rPr>
        <w:rFonts w:hint="default"/>
      </w:rPr>
    </w:lvl>
  </w:abstractNum>
  <w:abstractNum w:abstractNumId="1">
    <w:nsid w:val="271B7B97"/>
    <w:multiLevelType w:val="hybridMultilevel"/>
    <w:tmpl w:val="5F6295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BA508A2"/>
    <w:multiLevelType w:val="hybridMultilevel"/>
    <w:tmpl w:val="C8946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7B0963"/>
    <w:multiLevelType w:val="hybridMultilevel"/>
    <w:tmpl w:val="B6FEBC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igran_Melqonyan">
    <w15:presenceInfo w15:providerId="None" w15:userId="Tigran_Melqonya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783C"/>
    <w:rsid w:val="00012DD6"/>
    <w:rsid w:val="000150C1"/>
    <w:rsid w:val="000268DB"/>
    <w:rsid w:val="000274FA"/>
    <w:rsid w:val="00066772"/>
    <w:rsid w:val="00071480"/>
    <w:rsid w:val="000A1EC4"/>
    <w:rsid w:val="000E128E"/>
    <w:rsid w:val="00143EBB"/>
    <w:rsid w:val="00155675"/>
    <w:rsid w:val="00157FED"/>
    <w:rsid w:val="00185108"/>
    <w:rsid w:val="00197154"/>
    <w:rsid w:val="001A4697"/>
    <w:rsid w:val="001D023D"/>
    <w:rsid w:val="001F5C8E"/>
    <w:rsid w:val="00215634"/>
    <w:rsid w:val="0025379C"/>
    <w:rsid w:val="00260556"/>
    <w:rsid w:val="002C5F69"/>
    <w:rsid w:val="002F33D8"/>
    <w:rsid w:val="00320FB4"/>
    <w:rsid w:val="00332F60"/>
    <w:rsid w:val="0033398C"/>
    <w:rsid w:val="00357C91"/>
    <w:rsid w:val="0037003A"/>
    <w:rsid w:val="00376F3B"/>
    <w:rsid w:val="003B49A4"/>
    <w:rsid w:val="003B6CBF"/>
    <w:rsid w:val="003D71C4"/>
    <w:rsid w:val="003F1A45"/>
    <w:rsid w:val="004113F3"/>
    <w:rsid w:val="00423C17"/>
    <w:rsid w:val="00454E0A"/>
    <w:rsid w:val="00464391"/>
    <w:rsid w:val="004850F1"/>
    <w:rsid w:val="00497B4C"/>
    <w:rsid w:val="004E09CF"/>
    <w:rsid w:val="004F2CA9"/>
    <w:rsid w:val="004F796C"/>
    <w:rsid w:val="005379A7"/>
    <w:rsid w:val="00540864"/>
    <w:rsid w:val="00543A21"/>
    <w:rsid w:val="00544D66"/>
    <w:rsid w:val="0057626D"/>
    <w:rsid w:val="00582FD5"/>
    <w:rsid w:val="005B46CA"/>
    <w:rsid w:val="005C51CF"/>
    <w:rsid w:val="005E50DF"/>
    <w:rsid w:val="006117D1"/>
    <w:rsid w:val="00632510"/>
    <w:rsid w:val="00647CDC"/>
    <w:rsid w:val="0067051C"/>
    <w:rsid w:val="00670CD4"/>
    <w:rsid w:val="0068488F"/>
    <w:rsid w:val="006E1A5D"/>
    <w:rsid w:val="006F0E11"/>
    <w:rsid w:val="006F4050"/>
    <w:rsid w:val="006F48CA"/>
    <w:rsid w:val="00716FC2"/>
    <w:rsid w:val="00726E65"/>
    <w:rsid w:val="007507E0"/>
    <w:rsid w:val="00766982"/>
    <w:rsid w:val="00774DBF"/>
    <w:rsid w:val="007C06C1"/>
    <w:rsid w:val="007C4985"/>
    <w:rsid w:val="008031F9"/>
    <w:rsid w:val="008042EF"/>
    <w:rsid w:val="008662E4"/>
    <w:rsid w:val="0087518D"/>
    <w:rsid w:val="008766B8"/>
    <w:rsid w:val="008B2ABB"/>
    <w:rsid w:val="008B40C9"/>
    <w:rsid w:val="008C07C1"/>
    <w:rsid w:val="008C68A7"/>
    <w:rsid w:val="008E6602"/>
    <w:rsid w:val="0090375A"/>
    <w:rsid w:val="00912696"/>
    <w:rsid w:val="00923961"/>
    <w:rsid w:val="0098783C"/>
    <w:rsid w:val="009A5653"/>
    <w:rsid w:val="009E1F0D"/>
    <w:rsid w:val="009E585A"/>
    <w:rsid w:val="00A100FB"/>
    <w:rsid w:val="00A1132F"/>
    <w:rsid w:val="00A4137C"/>
    <w:rsid w:val="00A50683"/>
    <w:rsid w:val="00A50D09"/>
    <w:rsid w:val="00A577EA"/>
    <w:rsid w:val="00A636E5"/>
    <w:rsid w:val="00AA41D8"/>
    <w:rsid w:val="00AB0DD2"/>
    <w:rsid w:val="00B12588"/>
    <w:rsid w:val="00B427E8"/>
    <w:rsid w:val="00B54A07"/>
    <w:rsid w:val="00B764F7"/>
    <w:rsid w:val="00B975F9"/>
    <w:rsid w:val="00BB320A"/>
    <w:rsid w:val="00C1210D"/>
    <w:rsid w:val="00C504E0"/>
    <w:rsid w:val="00C63853"/>
    <w:rsid w:val="00C81619"/>
    <w:rsid w:val="00C91AAA"/>
    <w:rsid w:val="00CA0A42"/>
    <w:rsid w:val="00CD6F5F"/>
    <w:rsid w:val="00D0400C"/>
    <w:rsid w:val="00D336B7"/>
    <w:rsid w:val="00D45674"/>
    <w:rsid w:val="00D71A3C"/>
    <w:rsid w:val="00D85766"/>
    <w:rsid w:val="00D97BE2"/>
    <w:rsid w:val="00DA4B90"/>
    <w:rsid w:val="00DD0427"/>
    <w:rsid w:val="00DE5676"/>
    <w:rsid w:val="00E023F3"/>
    <w:rsid w:val="00E0698F"/>
    <w:rsid w:val="00E46CED"/>
    <w:rsid w:val="00E66422"/>
    <w:rsid w:val="00E97EAB"/>
    <w:rsid w:val="00EA3792"/>
    <w:rsid w:val="00EE4987"/>
    <w:rsid w:val="00EE4AC5"/>
    <w:rsid w:val="00F010ED"/>
    <w:rsid w:val="00F051AD"/>
    <w:rsid w:val="00F11F6E"/>
    <w:rsid w:val="00F13EF0"/>
    <w:rsid w:val="00F21B3C"/>
    <w:rsid w:val="00F40F92"/>
    <w:rsid w:val="00F8794D"/>
    <w:rsid w:val="00FB5BFA"/>
    <w:rsid w:val="00FC706F"/>
    <w:rsid w:val="00FC7F68"/>
    <w:rsid w:val="00FF0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8783C"/>
    <w:pPr>
      <w:spacing w:before="100" w:beforeAutospacing="1" w:after="100" w:afterAutospacing="1"/>
      <w:jc w:val="center"/>
      <w:outlineLvl w:val="0"/>
    </w:pPr>
    <w:rPr>
      <w:b/>
      <w:bCs/>
      <w:kern w:val="36"/>
    </w:rPr>
  </w:style>
  <w:style w:type="paragraph" w:styleId="Heading2">
    <w:name w:val="heading 2"/>
    <w:basedOn w:val="Normal"/>
    <w:link w:val="Heading2Char"/>
    <w:uiPriority w:val="9"/>
    <w:qFormat/>
    <w:rsid w:val="0098783C"/>
    <w:pPr>
      <w:spacing w:before="100" w:beforeAutospacing="1" w:after="100" w:afterAutospacing="1"/>
      <w:jc w:val="center"/>
      <w:outlineLvl w:val="1"/>
    </w:pPr>
    <w:rPr>
      <w:b/>
      <w:bCs/>
      <w:i/>
      <w:iCs/>
      <w:sz w:val="18"/>
      <w:szCs w:val="18"/>
    </w:rPr>
  </w:style>
  <w:style w:type="paragraph" w:styleId="Heading3">
    <w:name w:val="heading 3"/>
    <w:basedOn w:val="Normal"/>
    <w:link w:val="Heading3Char"/>
    <w:uiPriority w:val="9"/>
    <w:qFormat/>
    <w:rsid w:val="0098783C"/>
    <w:pPr>
      <w:spacing w:before="100" w:beforeAutospacing="1" w:after="100" w:afterAutospacing="1"/>
      <w:outlineLvl w:val="2"/>
    </w:pPr>
    <w:rPr>
      <w:b/>
      <w:bCs/>
      <w:i/>
      <w:iCs/>
      <w:sz w:val="18"/>
      <w:szCs w:val="18"/>
    </w:rPr>
  </w:style>
  <w:style w:type="paragraph" w:styleId="Heading4">
    <w:name w:val="heading 4"/>
    <w:basedOn w:val="Normal"/>
    <w:link w:val="Heading4Char"/>
    <w:uiPriority w:val="9"/>
    <w:qFormat/>
    <w:rsid w:val="0098783C"/>
    <w:pPr>
      <w:spacing w:before="100" w:beforeAutospacing="1" w:after="100" w:afterAutospacing="1"/>
      <w:outlineLvl w:val="3"/>
    </w:pPr>
    <w:rPr>
      <w:b/>
      <w:bCs/>
      <w:cap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83C"/>
    <w:rPr>
      <w:rFonts w:ascii="Times New Roman" w:eastAsia="Times New Roman" w:hAnsi="Times New Roman" w:cs="Times New Roman"/>
      <w:b/>
      <w:bCs/>
      <w:kern w:val="36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8783C"/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98783C"/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98783C"/>
    <w:rPr>
      <w:rFonts w:ascii="Times New Roman" w:eastAsia="Times New Roman" w:hAnsi="Times New Roman" w:cs="Times New Roman"/>
      <w:b/>
      <w:bCs/>
      <w:caps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8783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783C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878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ylfaen" w:hAnsi="Sylfaen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8783C"/>
    <w:rPr>
      <w:rFonts w:ascii="Sylfaen" w:eastAsia="Times New Roman" w:hAnsi="Sylfaen" w:cs="Courier New"/>
      <w:sz w:val="20"/>
      <w:szCs w:val="20"/>
    </w:rPr>
  </w:style>
  <w:style w:type="paragraph" w:customStyle="1" w:styleId="design">
    <w:name w:val="design"/>
    <w:basedOn w:val="Normal"/>
    <w:rsid w:val="0098783C"/>
    <w:pPr>
      <w:shd w:val="clear" w:color="auto" w:fill="F6F6F6"/>
      <w:spacing w:before="100" w:beforeAutospacing="1" w:after="100" w:afterAutospacing="1"/>
    </w:pPr>
    <w:rPr>
      <w:b/>
      <w:bCs/>
      <w:i/>
      <w:iCs/>
      <w:color w:val="545454"/>
      <w:sz w:val="14"/>
      <w:szCs w:val="14"/>
    </w:rPr>
  </w:style>
  <w:style w:type="paragraph" w:customStyle="1" w:styleId="diz">
    <w:name w:val="diz"/>
    <w:basedOn w:val="Normal"/>
    <w:rsid w:val="0098783C"/>
    <w:pPr>
      <w:shd w:val="clear" w:color="auto" w:fill="F6F6F6"/>
      <w:spacing w:before="100" w:beforeAutospacing="1" w:after="100" w:afterAutospacing="1"/>
    </w:pPr>
    <w:rPr>
      <w:b/>
      <w:bCs/>
      <w:color w:val="545454"/>
      <w:sz w:val="14"/>
      <w:szCs w:val="14"/>
    </w:rPr>
  </w:style>
  <w:style w:type="paragraph" w:customStyle="1" w:styleId="diz1">
    <w:name w:val="diz1"/>
    <w:basedOn w:val="Normal"/>
    <w:rsid w:val="0098783C"/>
    <w:pPr>
      <w:shd w:val="clear" w:color="auto" w:fill="F6F6F6"/>
      <w:spacing w:before="100" w:beforeAutospacing="1" w:after="100" w:afterAutospacing="1"/>
    </w:pPr>
    <w:rPr>
      <w:b/>
      <w:bCs/>
      <w:color w:val="545454"/>
    </w:rPr>
  </w:style>
  <w:style w:type="paragraph" w:customStyle="1" w:styleId="diz2">
    <w:name w:val="diz2"/>
    <w:basedOn w:val="Normal"/>
    <w:rsid w:val="0098783C"/>
    <w:pPr>
      <w:shd w:val="clear" w:color="auto" w:fill="F6F6F6"/>
      <w:spacing w:before="100" w:beforeAutospacing="1" w:after="100" w:afterAutospacing="1"/>
    </w:pPr>
  </w:style>
  <w:style w:type="paragraph" w:customStyle="1" w:styleId="showhide">
    <w:name w:val="showhide"/>
    <w:basedOn w:val="Normal"/>
    <w:rsid w:val="0098783C"/>
    <w:pPr>
      <w:spacing w:before="100" w:beforeAutospacing="1" w:after="100" w:afterAutospacing="1"/>
    </w:pPr>
    <w:rPr>
      <w:b/>
      <w:bCs/>
      <w:color w:val="000000"/>
      <w:sz w:val="14"/>
      <w:szCs w:val="14"/>
      <w:u w:val="single"/>
    </w:rPr>
  </w:style>
  <w:style w:type="paragraph" w:customStyle="1" w:styleId="hilite">
    <w:name w:val="hilite"/>
    <w:basedOn w:val="Normal"/>
    <w:rsid w:val="0098783C"/>
    <w:pPr>
      <w:shd w:val="clear" w:color="auto" w:fill="0A246A"/>
      <w:spacing w:before="100" w:beforeAutospacing="1" w:after="100" w:afterAutospacing="1"/>
    </w:pPr>
    <w:rPr>
      <w:color w:val="FFFFFF"/>
    </w:rPr>
  </w:style>
  <w:style w:type="paragraph" w:customStyle="1" w:styleId="margin">
    <w:name w:val="margin"/>
    <w:basedOn w:val="Normal"/>
    <w:rsid w:val="0098783C"/>
    <w:pPr>
      <w:spacing w:before="100" w:beforeAutospacing="1" w:after="100" w:afterAutospacing="1"/>
    </w:pPr>
  </w:style>
  <w:style w:type="paragraph" w:customStyle="1" w:styleId="nopadding">
    <w:name w:val="nopadding"/>
    <w:basedOn w:val="Normal"/>
    <w:rsid w:val="0098783C"/>
    <w:pPr>
      <w:spacing w:before="100" w:beforeAutospacing="1" w:after="100" w:afterAutospacing="1"/>
    </w:pPr>
  </w:style>
  <w:style w:type="paragraph" w:customStyle="1" w:styleId="center">
    <w:name w:val="center"/>
    <w:basedOn w:val="Normal"/>
    <w:rsid w:val="0098783C"/>
    <w:pPr>
      <w:spacing w:before="100" w:beforeAutospacing="1" w:after="100" w:afterAutospacing="1"/>
      <w:jc w:val="center"/>
    </w:pPr>
  </w:style>
  <w:style w:type="paragraph" w:customStyle="1" w:styleId="doubleborder">
    <w:name w:val="doubleborder"/>
    <w:basedOn w:val="Normal"/>
    <w:rsid w:val="0098783C"/>
    <w:pPr>
      <w:spacing w:before="500" w:after="100" w:afterAutospacing="1"/>
    </w:pPr>
  </w:style>
  <w:style w:type="paragraph" w:customStyle="1" w:styleId="quantity">
    <w:name w:val="quantity"/>
    <w:basedOn w:val="Normal"/>
    <w:rsid w:val="0098783C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rame">
    <w:name w:val="frame"/>
    <w:basedOn w:val="Normal"/>
    <w:rsid w:val="0098783C"/>
    <w:pPr>
      <w:spacing w:before="100" w:beforeAutospacing="1" w:after="100" w:afterAutospacing="1"/>
    </w:pPr>
  </w:style>
  <w:style w:type="paragraph" w:customStyle="1" w:styleId="framebody">
    <w:name w:val="framebody"/>
    <w:basedOn w:val="Normal"/>
    <w:rsid w:val="0098783C"/>
    <w:pPr>
      <w:spacing w:before="100" w:beforeAutospacing="1" w:after="100" w:afterAutospacing="1"/>
      <w:ind w:right="-10"/>
    </w:pPr>
  </w:style>
  <w:style w:type="paragraph" w:customStyle="1" w:styleId="frametitle">
    <w:name w:val="frametitle"/>
    <w:basedOn w:val="Normal"/>
    <w:rsid w:val="0098783C"/>
    <w:pPr>
      <w:ind w:left="10" w:right="10"/>
      <w:jc w:val="center"/>
    </w:pPr>
    <w:rPr>
      <w:b/>
      <w:bCs/>
      <w:spacing w:val="30"/>
      <w:sz w:val="15"/>
      <w:szCs w:val="15"/>
    </w:rPr>
  </w:style>
  <w:style w:type="paragraph" w:customStyle="1" w:styleId="main">
    <w:name w:val="main"/>
    <w:basedOn w:val="Normal"/>
    <w:rsid w:val="0098783C"/>
    <w:pPr>
      <w:spacing w:before="100" w:beforeAutospacing="1" w:after="100" w:afterAutospacing="1"/>
    </w:pPr>
  </w:style>
  <w:style w:type="paragraph" w:customStyle="1" w:styleId="min-width">
    <w:name w:val="min-width"/>
    <w:basedOn w:val="Normal"/>
    <w:rsid w:val="0098783C"/>
    <w:pPr>
      <w:spacing w:before="100" w:beforeAutospacing="1" w:after="100" w:afterAutospacing="1"/>
    </w:pPr>
  </w:style>
  <w:style w:type="paragraph" w:customStyle="1" w:styleId="wrapper">
    <w:name w:val="wrapper"/>
    <w:basedOn w:val="Normal"/>
    <w:rsid w:val="0098783C"/>
    <w:pPr>
      <w:spacing w:before="200"/>
      <w:ind w:left="1224" w:right="1224"/>
    </w:pPr>
  </w:style>
  <w:style w:type="paragraph" w:customStyle="1" w:styleId="logobar">
    <w:name w:val="logobar"/>
    <w:basedOn w:val="Normal"/>
    <w:rsid w:val="0098783C"/>
    <w:pPr>
      <w:spacing w:before="100" w:beforeAutospacing="1" w:after="100" w:afterAutospacing="1"/>
    </w:pPr>
  </w:style>
  <w:style w:type="paragraph" w:customStyle="1" w:styleId="Header1">
    <w:name w:val="Header1"/>
    <w:basedOn w:val="Normal"/>
    <w:rsid w:val="0098783C"/>
    <w:pPr>
      <w:shd w:val="clear" w:color="auto" w:fill="507DA5"/>
      <w:spacing w:before="100" w:beforeAutospacing="1" w:after="100" w:afterAutospacing="1"/>
    </w:pPr>
  </w:style>
  <w:style w:type="paragraph" w:customStyle="1" w:styleId="mainhead">
    <w:name w:val="mainhead"/>
    <w:basedOn w:val="Normal"/>
    <w:rsid w:val="0098783C"/>
    <w:pPr>
      <w:spacing w:before="100" w:beforeAutospacing="1" w:after="100" w:afterAutospacing="1"/>
    </w:pPr>
    <w:rPr>
      <w:rFonts w:ascii="Sylfaen" w:hAnsi="Sylfaen"/>
      <w:b/>
      <w:bCs/>
      <w:caps/>
      <w:color w:val="FFFFFF"/>
    </w:rPr>
  </w:style>
  <w:style w:type="paragraph" w:customStyle="1" w:styleId="navbar">
    <w:name w:val="navbar"/>
    <w:basedOn w:val="Normal"/>
    <w:rsid w:val="0098783C"/>
    <w:pPr>
      <w:pBdr>
        <w:bottom w:val="single" w:sz="4" w:space="0" w:color="507DA5"/>
      </w:pBdr>
      <w:spacing w:before="100" w:beforeAutospacing="1" w:after="100" w:afterAutospacing="1"/>
    </w:pPr>
  </w:style>
  <w:style w:type="paragraph" w:customStyle="1" w:styleId="content">
    <w:name w:val="content"/>
    <w:basedOn w:val="Normal"/>
    <w:rsid w:val="0098783C"/>
    <w:pPr>
      <w:spacing w:before="100" w:beforeAutospacing="1" w:after="100" w:afterAutospacing="1"/>
    </w:pPr>
  </w:style>
  <w:style w:type="paragraph" w:customStyle="1" w:styleId="contentwrapper">
    <w:name w:val="contentwrapper"/>
    <w:basedOn w:val="Normal"/>
    <w:rsid w:val="0098783C"/>
    <w:pPr>
      <w:spacing w:before="100" w:beforeAutospacing="1" w:after="100" w:afterAutospacing="1"/>
    </w:pPr>
  </w:style>
  <w:style w:type="paragraph" w:customStyle="1" w:styleId="contentcolumn">
    <w:name w:val="contentcolumn"/>
    <w:basedOn w:val="Normal"/>
    <w:rsid w:val="0098783C"/>
    <w:pPr>
      <w:spacing w:before="100" w:beforeAutospacing="1" w:after="100" w:afterAutospacing="1"/>
      <w:ind w:left="2448"/>
    </w:pPr>
  </w:style>
  <w:style w:type="paragraph" w:customStyle="1" w:styleId="leftcolumn">
    <w:name w:val="leftcolumn"/>
    <w:basedOn w:val="Normal"/>
    <w:rsid w:val="0098783C"/>
    <w:pPr>
      <w:spacing w:before="100" w:beforeAutospacing="1" w:after="100" w:afterAutospacing="1"/>
      <w:ind w:left="-12240"/>
    </w:pPr>
  </w:style>
  <w:style w:type="paragraph" w:customStyle="1" w:styleId="rightcolumn">
    <w:name w:val="rightcolumn"/>
    <w:basedOn w:val="Normal"/>
    <w:rsid w:val="0098783C"/>
    <w:pPr>
      <w:spacing w:before="100" w:beforeAutospacing="1" w:after="100" w:afterAutospacing="1"/>
      <w:ind w:left="-2448"/>
    </w:pPr>
  </w:style>
  <w:style w:type="paragraph" w:customStyle="1" w:styleId="inner">
    <w:name w:val="inner"/>
    <w:basedOn w:val="Normal"/>
    <w:rsid w:val="0098783C"/>
    <w:pPr>
      <w:spacing w:before="200"/>
    </w:pPr>
  </w:style>
  <w:style w:type="paragraph" w:customStyle="1" w:styleId="booksthumbs">
    <w:name w:val="booksthumbs"/>
    <w:basedOn w:val="Normal"/>
    <w:rsid w:val="0098783C"/>
    <w:pPr>
      <w:spacing w:before="100" w:beforeAutospacing="1" w:after="100" w:afterAutospacing="1"/>
    </w:pPr>
    <w:rPr>
      <w:sz w:val="10"/>
      <w:szCs w:val="10"/>
    </w:rPr>
  </w:style>
  <w:style w:type="paragraph" w:customStyle="1" w:styleId="bannersblock">
    <w:name w:val="bannersblock"/>
    <w:basedOn w:val="Normal"/>
    <w:rsid w:val="0098783C"/>
    <w:pPr>
      <w:spacing w:before="100" w:after="100"/>
      <w:ind w:left="100" w:right="100"/>
    </w:pPr>
  </w:style>
  <w:style w:type="paragraph" w:customStyle="1" w:styleId="row">
    <w:name w:val="row"/>
    <w:basedOn w:val="Normal"/>
    <w:rsid w:val="0098783C"/>
    <w:pPr>
      <w:spacing w:before="100" w:beforeAutospacing="1" w:after="100" w:afterAutospacing="1"/>
    </w:pPr>
  </w:style>
  <w:style w:type="paragraph" w:customStyle="1" w:styleId="buttons">
    <w:name w:val="buttons"/>
    <w:basedOn w:val="Normal"/>
    <w:rsid w:val="0098783C"/>
    <w:pPr>
      <w:spacing w:before="200" w:after="100" w:afterAutospacing="1"/>
    </w:pPr>
  </w:style>
  <w:style w:type="paragraph" w:customStyle="1" w:styleId="halfrow">
    <w:name w:val="halfrow"/>
    <w:basedOn w:val="Normal"/>
    <w:rsid w:val="0098783C"/>
    <w:pPr>
      <w:spacing w:before="100" w:beforeAutospacing="1" w:after="100" w:afterAutospacing="1"/>
    </w:pPr>
  </w:style>
  <w:style w:type="paragraph" w:customStyle="1" w:styleId="cell">
    <w:name w:val="cell"/>
    <w:basedOn w:val="Normal"/>
    <w:rsid w:val="0098783C"/>
    <w:pPr>
      <w:spacing w:after="50"/>
      <w:ind w:left="50" w:right="50"/>
      <w:jc w:val="center"/>
    </w:pPr>
  </w:style>
  <w:style w:type="paragraph" w:customStyle="1" w:styleId="resultstable">
    <w:name w:val="resultstable"/>
    <w:basedOn w:val="Normal"/>
    <w:rsid w:val="0098783C"/>
    <w:pPr>
      <w:spacing w:before="100" w:beforeAutospacing="1" w:after="100" w:afterAutospacing="1"/>
    </w:pPr>
    <w:rPr>
      <w:sz w:val="12"/>
      <w:szCs w:val="12"/>
    </w:rPr>
  </w:style>
  <w:style w:type="paragraph" w:customStyle="1" w:styleId="documentwrapper">
    <w:name w:val="documentwrapper"/>
    <w:basedOn w:val="Normal"/>
    <w:rsid w:val="0098783C"/>
  </w:style>
  <w:style w:type="paragraph" w:customStyle="1" w:styleId="documentheader">
    <w:name w:val="documentheader"/>
    <w:basedOn w:val="Normal"/>
    <w:rsid w:val="0098783C"/>
    <w:pPr>
      <w:spacing w:before="100" w:beforeAutospacing="1" w:after="100"/>
    </w:pPr>
  </w:style>
  <w:style w:type="paragraph" w:customStyle="1" w:styleId="documentbody">
    <w:name w:val="documentbody"/>
    <w:basedOn w:val="Normal"/>
    <w:rsid w:val="0098783C"/>
    <w:pPr>
      <w:shd w:val="clear" w:color="auto" w:fill="FFFFFF"/>
      <w:spacing w:before="100" w:beforeAutospacing="1" w:after="100" w:afterAutospacing="1"/>
    </w:pPr>
  </w:style>
  <w:style w:type="paragraph" w:customStyle="1" w:styleId="innertube">
    <w:name w:val="innertube"/>
    <w:basedOn w:val="Normal"/>
    <w:rsid w:val="0098783C"/>
    <w:pPr>
      <w:spacing w:before="200"/>
    </w:pPr>
    <w:rPr>
      <w:rFonts w:ascii="Arial" w:hAnsi="Arial" w:cs="Arial"/>
    </w:rPr>
  </w:style>
  <w:style w:type="paragraph" w:customStyle="1" w:styleId="watermarkon">
    <w:name w:val="watermarkon"/>
    <w:basedOn w:val="Normal"/>
    <w:rsid w:val="0098783C"/>
    <w:pPr>
      <w:pBdr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</w:pBdr>
      <w:spacing w:before="100" w:beforeAutospacing="1" w:after="100" w:afterAutospacing="1"/>
    </w:pPr>
    <w:rPr>
      <w:i/>
      <w:iCs/>
      <w:color w:val="BBBBBB"/>
      <w:sz w:val="12"/>
      <w:szCs w:val="12"/>
    </w:rPr>
  </w:style>
  <w:style w:type="paragraph" w:customStyle="1" w:styleId="framelawlist">
    <w:name w:val="framelawlist"/>
    <w:basedOn w:val="Normal"/>
    <w:rsid w:val="0098783C"/>
    <w:pPr>
      <w:spacing w:before="100" w:beforeAutospacing="1" w:after="100" w:afterAutospacing="1"/>
    </w:pPr>
  </w:style>
  <w:style w:type="paragraph" w:customStyle="1" w:styleId="Footer1">
    <w:name w:val="Footer1"/>
    <w:basedOn w:val="Normal"/>
    <w:rsid w:val="0098783C"/>
    <w:pPr>
      <w:spacing w:before="30" w:after="100" w:afterAutospacing="1"/>
    </w:pPr>
    <w:rPr>
      <w:color w:val="1C5180"/>
      <w:sz w:val="10"/>
      <w:szCs w:val="10"/>
    </w:rPr>
  </w:style>
  <w:style w:type="paragraph" w:customStyle="1" w:styleId="framewrapper">
    <w:name w:val="framewrapper"/>
    <w:basedOn w:val="Normal"/>
    <w:rsid w:val="0098783C"/>
    <w:pPr>
      <w:spacing w:before="100" w:beforeAutospacing="1" w:after="100" w:afterAutospacing="1"/>
    </w:pPr>
  </w:style>
  <w:style w:type="paragraph" w:customStyle="1" w:styleId="tabwndselected">
    <w:name w:val="tabwndselected"/>
    <w:basedOn w:val="Normal"/>
    <w:rsid w:val="0098783C"/>
    <w:pPr>
      <w:spacing w:before="100" w:beforeAutospacing="1" w:after="100" w:afterAutospacing="1"/>
    </w:pPr>
  </w:style>
  <w:style w:type="paragraph" w:customStyle="1" w:styleId="tabwnd">
    <w:name w:val="tabwnd"/>
    <w:basedOn w:val="Normal"/>
    <w:rsid w:val="0098783C"/>
    <w:pPr>
      <w:spacing w:before="100" w:beforeAutospacing="1" w:after="100" w:afterAutospacing="1"/>
    </w:pPr>
    <w:rPr>
      <w:vanish/>
    </w:rPr>
  </w:style>
  <w:style w:type="paragraph" w:customStyle="1" w:styleId="frameborder">
    <w:name w:val="frameborder"/>
    <w:basedOn w:val="Normal"/>
    <w:rsid w:val="0098783C"/>
    <w:pPr>
      <w:pBdr>
        <w:top w:val="single" w:sz="4" w:space="0" w:color="7F9DB9"/>
        <w:left w:val="single" w:sz="4" w:space="0" w:color="7F9DB9"/>
        <w:bottom w:val="single" w:sz="4" w:space="0" w:color="7F9DB9"/>
        <w:right w:val="single" w:sz="4" w:space="0" w:color="7F9DB9"/>
      </w:pBdr>
      <w:spacing w:before="100" w:beforeAutospacing="1" w:after="100" w:afterAutospacing="1"/>
    </w:pPr>
  </w:style>
  <w:style w:type="paragraph" w:customStyle="1" w:styleId="languagebutton">
    <w:name w:val="language_button"/>
    <w:basedOn w:val="Normal"/>
    <w:rsid w:val="0098783C"/>
    <w:pPr>
      <w:pBdr>
        <w:top w:val="single" w:sz="4" w:space="0" w:color="FFFFFF"/>
        <w:left w:val="single" w:sz="4" w:space="0" w:color="FFFFFF"/>
        <w:bottom w:val="single" w:sz="4" w:space="0" w:color="507DA5"/>
        <w:right w:val="single" w:sz="4" w:space="0" w:color="507DA5"/>
      </w:pBdr>
      <w:spacing w:before="100" w:beforeAutospacing="1" w:after="100" w:afterAutospacing="1"/>
      <w:ind w:right="50"/>
    </w:pPr>
  </w:style>
  <w:style w:type="paragraph" w:customStyle="1" w:styleId="languagebuttonselected">
    <w:name w:val="language_button_selected"/>
    <w:basedOn w:val="Normal"/>
    <w:rsid w:val="0098783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</w:style>
  <w:style w:type="paragraph" w:customStyle="1" w:styleId="langswitches">
    <w:name w:val="langswitches"/>
    <w:basedOn w:val="Normal"/>
    <w:rsid w:val="0098783C"/>
    <w:pPr>
      <w:spacing w:before="40" w:after="100" w:afterAutospacing="1"/>
    </w:pPr>
  </w:style>
  <w:style w:type="paragraph" w:customStyle="1" w:styleId="labelmarkwords">
    <w:name w:val="labelmarkwords"/>
    <w:basedOn w:val="Normal"/>
    <w:rsid w:val="0098783C"/>
    <w:pPr>
      <w:spacing w:before="100" w:beforeAutospacing="1" w:after="100" w:afterAutospacing="1"/>
      <w:ind w:right="100"/>
    </w:pPr>
    <w:rPr>
      <w:spacing w:val="10"/>
      <w:sz w:val="10"/>
      <w:szCs w:val="10"/>
      <w:vertAlign w:val="superscript"/>
    </w:rPr>
  </w:style>
  <w:style w:type="paragraph" w:customStyle="1" w:styleId="modalbg">
    <w:name w:val="modal_bg"/>
    <w:basedOn w:val="Normal"/>
    <w:rsid w:val="0098783C"/>
    <w:pPr>
      <w:spacing w:before="100" w:beforeAutospacing="1" w:after="100" w:afterAutospacing="1"/>
    </w:pPr>
  </w:style>
  <w:style w:type="paragraph" w:customStyle="1" w:styleId="plpopup">
    <w:name w:val="pl_popup"/>
    <w:basedOn w:val="Normal"/>
    <w:rsid w:val="0098783C"/>
    <w:pPr>
      <w:spacing w:before="100" w:beforeAutospacing="1" w:after="100" w:afterAutospacing="1"/>
    </w:pPr>
  </w:style>
  <w:style w:type="paragraph" w:customStyle="1" w:styleId="plpopuptop">
    <w:name w:val="pl_popup_top"/>
    <w:basedOn w:val="Normal"/>
    <w:rsid w:val="0098783C"/>
    <w:pPr>
      <w:shd w:val="clear" w:color="auto" w:fill="FFFFFF"/>
      <w:spacing w:before="100" w:beforeAutospacing="1" w:after="100" w:afterAutospacing="1"/>
    </w:pPr>
    <w:rPr>
      <w:color w:val="666666"/>
    </w:rPr>
  </w:style>
  <w:style w:type="paragraph" w:customStyle="1" w:styleId="plpopupbottom">
    <w:name w:val="pl_popup_bottom"/>
    <w:basedOn w:val="Normal"/>
    <w:rsid w:val="0098783C"/>
    <w:pPr>
      <w:pBdr>
        <w:top w:val="single" w:sz="4" w:space="5" w:color="BAD492"/>
      </w:pBdr>
      <w:shd w:val="clear" w:color="auto" w:fill="E2E8ED"/>
      <w:spacing w:before="100" w:beforeAutospacing="1" w:after="100" w:afterAutospacing="1"/>
      <w:jc w:val="center"/>
    </w:pPr>
  </w:style>
  <w:style w:type="paragraph" w:customStyle="1" w:styleId="clear">
    <w:name w:val="clear"/>
    <w:basedOn w:val="Normal"/>
    <w:rsid w:val="0098783C"/>
    <w:pPr>
      <w:spacing w:before="100" w:beforeAutospacing="1" w:after="100" w:afterAutospacing="1"/>
    </w:pPr>
  </w:style>
  <w:style w:type="paragraph" w:customStyle="1" w:styleId="publicationsyearselector">
    <w:name w:val="publicationsyearselector"/>
    <w:basedOn w:val="Normal"/>
    <w:rsid w:val="0098783C"/>
    <w:pPr>
      <w:spacing w:before="100" w:beforeAutospacing="1" w:after="100" w:afterAutospacing="1"/>
    </w:pPr>
  </w:style>
  <w:style w:type="paragraph" w:customStyle="1" w:styleId="logo">
    <w:name w:val="logo"/>
    <w:basedOn w:val="Normal"/>
    <w:rsid w:val="0098783C"/>
    <w:pPr>
      <w:spacing w:before="100" w:beforeAutospacing="1" w:after="100" w:afterAutospacing="1"/>
    </w:pPr>
  </w:style>
  <w:style w:type="paragraph" w:customStyle="1" w:styleId="fbook">
    <w:name w:val="f_book"/>
    <w:basedOn w:val="Normal"/>
    <w:rsid w:val="0098783C"/>
    <w:pPr>
      <w:spacing w:before="100" w:beforeAutospacing="1" w:after="100" w:afterAutospacing="1"/>
    </w:pPr>
  </w:style>
  <w:style w:type="paragraph" w:customStyle="1" w:styleId="plpopuptext">
    <w:name w:val="pl_popup_text"/>
    <w:basedOn w:val="Normal"/>
    <w:rsid w:val="0098783C"/>
    <w:pPr>
      <w:spacing w:before="100" w:beforeAutospacing="1" w:after="100" w:afterAutospacing="1"/>
    </w:pPr>
  </w:style>
  <w:style w:type="paragraph" w:customStyle="1" w:styleId="bcolor">
    <w:name w:val="bcolor"/>
    <w:basedOn w:val="Normal"/>
    <w:rsid w:val="0098783C"/>
    <w:pPr>
      <w:shd w:val="clear" w:color="auto" w:fill="FFFFFF"/>
      <w:spacing w:before="100" w:beforeAutospacing="1" w:after="100" w:afterAutospacing="1"/>
    </w:pPr>
  </w:style>
  <w:style w:type="paragraph" w:customStyle="1" w:styleId="frame1">
    <w:name w:val="frame1"/>
    <w:basedOn w:val="Normal"/>
    <w:rsid w:val="0098783C"/>
    <w:pPr>
      <w:spacing w:before="100" w:after="100"/>
      <w:ind w:left="1468" w:right="1468"/>
      <w:jc w:val="center"/>
    </w:pPr>
  </w:style>
  <w:style w:type="paragraph" w:customStyle="1" w:styleId="logo1">
    <w:name w:val="logo1"/>
    <w:basedOn w:val="Normal"/>
    <w:rsid w:val="0098783C"/>
    <w:pPr>
      <w:spacing w:before="100" w:beforeAutospacing="1" w:after="100" w:afterAutospacing="1"/>
    </w:pPr>
  </w:style>
  <w:style w:type="paragraph" w:customStyle="1" w:styleId="logobar1">
    <w:name w:val="logobar1"/>
    <w:basedOn w:val="Normal"/>
    <w:rsid w:val="0098783C"/>
    <w:pPr>
      <w:spacing w:before="100" w:beforeAutospacing="1" w:after="100" w:afterAutospacing="1"/>
    </w:pPr>
  </w:style>
  <w:style w:type="paragraph" w:customStyle="1" w:styleId="logo2">
    <w:name w:val="logo2"/>
    <w:basedOn w:val="Normal"/>
    <w:rsid w:val="0098783C"/>
    <w:pPr>
      <w:ind w:left="300" w:right="300"/>
    </w:pPr>
  </w:style>
  <w:style w:type="paragraph" w:customStyle="1" w:styleId="langswitches1">
    <w:name w:val="langswitches1"/>
    <w:basedOn w:val="Normal"/>
    <w:rsid w:val="0098783C"/>
    <w:pPr>
      <w:ind w:left="150" w:right="150"/>
    </w:pPr>
  </w:style>
  <w:style w:type="paragraph" w:customStyle="1" w:styleId="fbook1">
    <w:name w:val="f_book1"/>
    <w:basedOn w:val="Normal"/>
    <w:rsid w:val="0098783C"/>
    <w:pPr>
      <w:ind w:left="150" w:right="150"/>
    </w:pPr>
  </w:style>
  <w:style w:type="paragraph" w:customStyle="1" w:styleId="plpopuptext1">
    <w:name w:val="pl_popup_text1"/>
    <w:basedOn w:val="Normal"/>
    <w:rsid w:val="0098783C"/>
    <w:pPr>
      <w:spacing w:before="50" w:after="100" w:afterAutospacing="1"/>
      <w:ind w:left="100"/>
    </w:pPr>
    <w:rPr>
      <w:sz w:val="13"/>
      <w:szCs w:val="13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8783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8783C"/>
    <w:rPr>
      <w:rFonts w:ascii="Arial" w:eastAsia="Times New Roman" w:hAnsi="Arial" w:cs="Arial"/>
      <w:vanish/>
      <w:sz w:val="16"/>
      <w:szCs w:val="16"/>
    </w:rPr>
  </w:style>
  <w:style w:type="character" w:customStyle="1" w:styleId="showhide1">
    <w:name w:val="showhide1"/>
    <w:basedOn w:val="DefaultParagraphFont"/>
    <w:rsid w:val="0098783C"/>
    <w:rPr>
      <w:b/>
      <w:bCs/>
      <w:color w:val="000000"/>
      <w:sz w:val="14"/>
      <w:szCs w:val="14"/>
      <w:u w:val="single"/>
    </w:rPr>
  </w:style>
  <w:style w:type="paragraph" w:styleId="NormalWeb">
    <w:name w:val="Normal (Web)"/>
    <w:basedOn w:val="Normal"/>
    <w:uiPriority w:val="99"/>
    <w:unhideWhenUsed/>
    <w:rsid w:val="0098783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8783C"/>
    <w:rPr>
      <w:b/>
      <w:bCs/>
    </w:rPr>
  </w:style>
  <w:style w:type="character" w:styleId="Emphasis">
    <w:name w:val="Emphasis"/>
    <w:basedOn w:val="DefaultParagraphFont"/>
    <w:uiPriority w:val="20"/>
    <w:qFormat/>
    <w:rsid w:val="0098783C"/>
    <w:rPr>
      <w:i/>
      <w:i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8783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8783C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8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83C"/>
    <w:rPr>
      <w:rFonts w:ascii="Tahoma" w:hAnsi="Tahoma" w:cs="Tahoma"/>
      <w:sz w:val="16"/>
      <w:szCs w:val="16"/>
    </w:rPr>
  </w:style>
  <w:style w:type="character" w:customStyle="1" w:styleId="16">
    <w:name w:val="16"/>
    <w:basedOn w:val="DefaultParagraphFont"/>
    <w:rsid w:val="00DE5676"/>
    <w:rPr>
      <w:rFonts w:ascii="Sylfaen" w:hAnsi="Sylfaen" w:hint="default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85766"/>
    <w:pPr>
      <w:ind w:left="720"/>
      <w:contextualSpacing/>
    </w:pPr>
  </w:style>
  <w:style w:type="paragraph" w:customStyle="1" w:styleId="dec-date">
    <w:name w:val="dec-date"/>
    <w:basedOn w:val="Normal"/>
    <w:rsid w:val="0037003A"/>
    <w:pPr>
      <w:spacing w:before="100" w:beforeAutospacing="1" w:after="100" w:afterAutospacing="1"/>
    </w:pPr>
  </w:style>
  <w:style w:type="paragraph" w:customStyle="1" w:styleId="ydpbd9923f3yiv0789281075msonormal">
    <w:name w:val="ydpbd9923f3yiv0789281075msonormal"/>
    <w:basedOn w:val="Normal"/>
    <w:rsid w:val="004850F1"/>
    <w:pPr>
      <w:spacing w:before="100" w:beforeAutospacing="1" w:after="100" w:afterAutospacing="1"/>
    </w:pPr>
    <w:rPr>
      <w:rFonts w:eastAsiaTheme="minorHAnsi"/>
    </w:rPr>
  </w:style>
  <w:style w:type="paragraph" w:customStyle="1" w:styleId="vhc">
    <w:name w:val="vhc"/>
    <w:basedOn w:val="Normal"/>
    <w:rsid w:val="00E0698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6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4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6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2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1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3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6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7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4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565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5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0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2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rtek.am/views/act.aspx?aid=2753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17453-29AF-4CDE-A7F4-24DC70E5B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VIKA_KHESHISHYAN</dc:creator>
  <cp:keywords>https://mul2-mta.gov.am/tasks/1156289/oneclick/3_Himnavorum_orenq.docx?token=9c5ede64c61fef2f11a437a2d821a159</cp:keywords>
  <cp:lastModifiedBy>VIKA_KHESHISHYAN</cp:lastModifiedBy>
  <cp:revision>5</cp:revision>
  <cp:lastPrinted>2022-06-08T11:45:00Z</cp:lastPrinted>
  <dcterms:created xsi:type="dcterms:W3CDTF">2022-08-24T11:39:00Z</dcterms:created>
  <dcterms:modified xsi:type="dcterms:W3CDTF">2022-08-24T11:53:00Z</dcterms:modified>
</cp:coreProperties>
</file>