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79CAE" w14:textId="77777777" w:rsidR="00395687" w:rsidRPr="00D72642" w:rsidRDefault="00395687" w:rsidP="00395687">
      <w:pPr>
        <w:pStyle w:val="BodyText"/>
        <w:jc w:val="center"/>
        <w:rPr>
          <w:rFonts w:ascii="GHEA Grapalat" w:hAnsi="GHEA Grapalat" w:cs="GHEA Mariam"/>
          <w:b/>
          <w:lang w:val="hy-AM"/>
        </w:rPr>
      </w:pPr>
      <w:bookmarkStart w:id="0" w:name="_GoBack"/>
      <w:bookmarkEnd w:id="0"/>
      <w:r w:rsidRPr="00D72642">
        <w:rPr>
          <w:rFonts w:ascii="GHEA Grapalat" w:hAnsi="GHEA Grapalat" w:cs="GHEA Mariam"/>
          <w:b/>
          <w:lang w:val="hy-AM"/>
        </w:rPr>
        <w:t>Հիմնավորում</w:t>
      </w:r>
    </w:p>
    <w:p w14:paraId="5E42A6AF" w14:textId="53276C3F" w:rsidR="00395687" w:rsidRDefault="00395687" w:rsidP="00395687">
      <w:pPr>
        <w:spacing w:before="120" w:line="360" w:lineRule="auto"/>
        <w:jc w:val="center"/>
        <w:rPr>
          <w:rFonts w:ascii="GHEA Grapalat" w:hAnsi="GHEA Grapalat"/>
          <w:lang w:val="hy-AM"/>
        </w:rPr>
      </w:pPr>
      <w:r w:rsidRPr="00D72642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Հ</w:t>
      </w:r>
      <w:r w:rsidRPr="00BA64F0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BA64F0">
        <w:rPr>
          <w:rFonts w:ascii="GHEA Grapalat" w:hAnsi="GHEA Grapalat"/>
          <w:lang w:val="hy-AM"/>
        </w:rPr>
        <w:t xml:space="preserve">անրապետության հարկային օրենսգրքում </w:t>
      </w:r>
      <w:r>
        <w:rPr>
          <w:rFonts w:ascii="GHEA Grapalat" w:hAnsi="GHEA Grapalat"/>
          <w:lang w:val="hy-AM"/>
        </w:rPr>
        <w:t>փոփոխություններ և լրացումներ</w:t>
      </w:r>
      <w:r w:rsidRPr="00BA64F0">
        <w:rPr>
          <w:rFonts w:ascii="GHEA Grapalat" w:hAnsi="GHEA Grapalat"/>
          <w:lang w:val="hy-AM"/>
        </w:rPr>
        <w:t xml:space="preserve"> կատարելու մասին</w:t>
      </w:r>
      <w:r w:rsidRPr="00D72642">
        <w:rPr>
          <w:rFonts w:ascii="GHEA Grapalat" w:hAnsi="GHEA Grapalat"/>
          <w:lang w:val="hy-AM"/>
        </w:rPr>
        <w:t>»</w:t>
      </w:r>
      <w:r w:rsidR="00543A73">
        <w:rPr>
          <w:rFonts w:ascii="GHEA Grapalat" w:hAnsi="GHEA Grapalat"/>
          <w:lang w:val="hy-AM"/>
        </w:rPr>
        <w:t xml:space="preserve"> և</w:t>
      </w:r>
      <w:r w:rsidRPr="00D72642">
        <w:rPr>
          <w:rFonts w:ascii="GHEA Grapalat" w:hAnsi="GHEA Grapalat"/>
          <w:lang w:val="hy-AM"/>
        </w:rPr>
        <w:t xml:space="preserve"> </w:t>
      </w:r>
      <w:r w:rsidR="00543A73" w:rsidRPr="00D13132">
        <w:rPr>
          <w:rFonts w:ascii="GHEA Grapalat" w:hAnsi="GHEA Grapalat"/>
          <w:lang w:val="hy-AM"/>
        </w:rPr>
        <w:t>«Ժամանակավոր անաշխատունակության և մայրու</w:t>
      </w:r>
      <w:r w:rsidR="00543A73">
        <w:rPr>
          <w:rFonts w:ascii="GHEA Grapalat" w:hAnsi="GHEA Grapalat"/>
          <w:lang w:val="hy-AM"/>
        </w:rPr>
        <w:softHyphen/>
      </w:r>
      <w:r w:rsidR="00543A73" w:rsidRPr="00D13132">
        <w:rPr>
          <w:rFonts w:ascii="GHEA Grapalat" w:hAnsi="GHEA Grapalat"/>
          <w:lang w:val="hy-AM"/>
        </w:rPr>
        <w:t>թյան</w:t>
      </w:r>
      <w:r w:rsidR="00543A73" w:rsidRPr="00D13132">
        <w:rPr>
          <w:rFonts w:cs="Calibri"/>
          <w:lang w:val="hy-AM"/>
        </w:rPr>
        <w:t> </w:t>
      </w:r>
      <w:r w:rsidR="00543A73" w:rsidRPr="00D13132">
        <w:rPr>
          <w:rFonts w:ascii="GHEA Grapalat" w:hAnsi="GHEA Grapalat"/>
          <w:lang w:val="hy-AM"/>
        </w:rPr>
        <w:t>նպաստների մասին» օրենքում փոփոխություն կատարելու մասին</w:t>
      </w:r>
      <w:r w:rsidR="00543A73">
        <w:rPr>
          <w:rFonts w:ascii="GHEA Grapalat" w:hAnsi="GHEA Grapalat"/>
          <w:lang w:val="hy-AM"/>
        </w:rPr>
        <w:t xml:space="preserve">» </w:t>
      </w:r>
      <w:r w:rsidRPr="00D72642">
        <w:rPr>
          <w:rFonts w:ascii="GHEA Grapalat" w:hAnsi="GHEA Grapalat" w:cs="GHEA Mariam"/>
          <w:lang w:val="hy-AM"/>
        </w:rPr>
        <w:t xml:space="preserve">ՀՀ </w:t>
      </w:r>
      <w:r>
        <w:rPr>
          <w:rFonts w:ascii="GHEA Grapalat" w:hAnsi="GHEA Grapalat" w:cs="GHEA Mariam"/>
          <w:lang w:val="hy-AM"/>
        </w:rPr>
        <w:t>օրենք</w:t>
      </w:r>
      <w:r w:rsidR="00543A73">
        <w:rPr>
          <w:rFonts w:ascii="GHEA Grapalat" w:hAnsi="GHEA Grapalat" w:cs="GHEA Mariam"/>
          <w:lang w:val="hy-AM"/>
        </w:rPr>
        <w:t>ների</w:t>
      </w:r>
      <w:r w:rsidRPr="00D72642">
        <w:rPr>
          <w:rFonts w:ascii="GHEA Grapalat" w:hAnsi="GHEA Grapalat" w:cs="GHEA Mariam"/>
          <w:lang w:val="hy-AM"/>
        </w:rPr>
        <w:t xml:space="preserve"> նախագծ</w:t>
      </w:r>
      <w:r w:rsidR="00543A73">
        <w:rPr>
          <w:rFonts w:ascii="GHEA Grapalat" w:hAnsi="GHEA Grapalat" w:cs="GHEA Mariam"/>
          <w:lang w:val="hy-AM"/>
        </w:rPr>
        <w:t>երի</w:t>
      </w:r>
      <w:r w:rsidRPr="00D72642">
        <w:rPr>
          <w:rFonts w:ascii="GHEA Grapalat" w:hAnsi="GHEA Grapalat" w:cs="GHEA Mariam"/>
          <w:lang w:val="hy-AM"/>
        </w:rPr>
        <w:t xml:space="preserve"> վերաբերյալ</w:t>
      </w:r>
    </w:p>
    <w:p w14:paraId="3E0181DC" w14:textId="77777777" w:rsidR="00395687" w:rsidRDefault="00395687" w:rsidP="00395687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5ADF992E" w14:textId="77777777" w:rsidR="00395687" w:rsidRPr="0044728E" w:rsidRDefault="00395687" w:rsidP="00395687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4F0465C2" w14:textId="15992117" w:rsidR="00395687" w:rsidRDefault="00395687" w:rsidP="00395687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Sylfaen"/>
          <w:lang w:val="hy-AM" w:eastAsia="en-US"/>
        </w:rPr>
      </w:pPr>
      <w:r w:rsidRPr="00D72642">
        <w:rPr>
          <w:rFonts w:ascii="GHEA Grapalat" w:hAnsi="GHEA Grapalat" w:cs="Sylfaen"/>
          <w:b/>
          <w:lang w:val="hy-AM" w:eastAsia="en-US"/>
        </w:rPr>
        <w:t xml:space="preserve">Իրավական ակտի անհրաժեշտությունը (նպատակը). </w:t>
      </w:r>
      <w:r w:rsidRPr="00D72642">
        <w:rPr>
          <w:rFonts w:ascii="GHEA Grapalat" w:hAnsi="GHEA Grapalat" w:cs="Sylfaen"/>
          <w:lang w:val="hy-AM" w:eastAsia="en-US"/>
        </w:rPr>
        <w:t>Նախագծ</w:t>
      </w:r>
      <w:r w:rsidR="00543A73">
        <w:rPr>
          <w:rFonts w:ascii="GHEA Grapalat" w:hAnsi="GHEA Grapalat" w:cs="Sylfaen"/>
          <w:lang w:val="hy-AM" w:eastAsia="en-US"/>
        </w:rPr>
        <w:t>երի</w:t>
      </w:r>
      <w:r w:rsidRPr="00D72642">
        <w:rPr>
          <w:rFonts w:ascii="GHEA Grapalat" w:hAnsi="GHEA Grapalat" w:cs="Sylfaen"/>
          <w:lang w:val="hy-AM" w:eastAsia="en-US"/>
        </w:rPr>
        <w:t xml:space="preserve"> նպա</w:t>
      </w:r>
      <w:r w:rsidRPr="00D72642">
        <w:rPr>
          <w:rFonts w:ascii="GHEA Grapalat" w:hAnsi="GHEA Grapalat" w:cs="Sylfaen"/>
          <w:lang w:val="hy-AM" w:eastAsia="en-US"/>
        </w:rPr>
        <w:softHyphen/>
        <w:t xml:space="preserve">տակը </w:t>
      </w:r>
      <w:r w:rsidRPr="008C5BEC">
        <w:rPr>
          <w:rFonts w:ascii="GHEA Grapalat" w:hAnsi="GHEA Grapalat" w:cs="Sylfaen"/>
          <w:lang w:val="hy-AM" w:eastAsia="en-US"/>
        </w:rPr>
        <w:t>միկրո</w:t>
      </w:r>
      <w:r>
        <w:rPr>
          <w:rFonts w:ascii="GHEA Grapalat" w:hAnsi="GHEA Grapalat" w:cs="Sylfaen"/>
          <w:lang w:val="hy-AM" w:eastAsia="en-US"/>
        </w:rPr>
        <w:softHyphen/>
      </w:r>
      <w:r w:rsidRPr="008C5BEC">
        <w:rPr>
          <w:rFonts w:ascii="GHEA Grapalat" w:hAnsi="GHEA Grapalat" w:cs="Sylfaen"/>
          <w:lang w:val="hy-AM" w:eastAsia="en-US"/>
        </w:rPr>
        <w:t>ձեռ</w:t>
      </w:r>
      <w:r>
        <w:rPr>
          <w:rFonts w:ascii="GHEA Grapalat" w:hAnsi="GHEA Grapalat" w:cs="Sylfaen"/>
          <w:lang w:val="hy-AM" w:eastAsia="en-US"/>
        </w:rPr>
        <w:softHyphen/>
      </w:r>
      <w:r w:rsidRPr="008C5BEC">
        <w:rPr>
          <w:rFonts w:ascii="GHEA Grapalat" w:hAnsi="GHEA Grapalat" w:cs="Sylfaen"/>
          <w:lang w:val="hy-AM" w:eastAsia="en-US"/>
        </w:rPr>
        <w:t xml:space="preserve">նարկատիրության </w:t>
      </w:r>
      <w:r w:rsidR="00AC7257">
        <w:rPr>
          <w:rFonts w:ascii="GHEA Grapalat" w:hAnsi="GHEA Grapalat" w:cs="Sylfaen"/>
          <w:lang w:val="hy-AM" w:eastAsia="en-US"/>
        </w:rPr>
        <w:t xml:space="preserve">հարկման </w:t>
      </w:r>
      <w:r w:rsidRPr="008C5BEC">
        <w:rPr>
          <w:rFonts w:ascii="GHEA Grapalat" w:hAnsi="GHEA Grapalat" w:cs="Sylfaen"/>
          <w:lang w:val="hy-AM" w:eastAsia="en-US"/>
        </w:rPr>
        <w:t xml:space="preserve">համակարգի </w:t>
      </w:r>
      <w:r>
        <w:rPr>
          <w:rFonts w:ascii="GHEA Grapalat" w:hAnsi="GHEA Grapalat" w:cs="Sylfaen"/>
          <w:lang w:val="hy-AM" w:eastAsia="en-US"/>
        </w:rPr>
        <w:t>վերանայումն է այնպես, որ այն իրապես ծառայի հարկման այս համակարգի առջև սկզբնապես դրված նպատակներին: Մասնավորապես, ինչպես հայտնի է, միկրոձեռնարկատիրության հարկման համակարգը սկզբնապես բնութա</w:t>
      </w:r>
      <w:r w:rsidR="00AC7257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t>գրվում է</w:t>
      </w:r>
      <w:r w:rsidRPr="00412014">
        <w:rPr>
          <w:rFonts w:ascii="GHEA Grapalat" w:hAnsi="GHEA Grapalat" w:cs="Sylfaen"/>
          <w:lang w:val="hy-AM" w:eastAsia="en-US"/>
        </w:rPr>
        <w:t>ր</w:t>
      </w:r>
      <w:r>
        <w:rPr>
          <w:rFonts w:ascii="GHEA Grapalat" w:hAnsi="GHEA Grapalat" w:cs="Sylfaen"/>
          <w:lang w:val="hy-AM" w:eastAsia="en-US"/>
        </w:rPr>
        <w:t xml:space="preserve"> ո</w:t>
      </w:r>
      <w:r w:rsidR="0029737A">
        <w:rPr>
          <w:rFonts w:ascii="GHEA Grapalat" w:hAnsi="GHEA Grapalat" w:cs="Sylfaen"/>
          <w:lang w:val="hy-AM" w:eastAsia="en-US"/>
        </w:rPr>
        <w:t>րպես հարկ</w:t>
      </w:r>
      <w:r w:rsidR="0029737A">
        <w:rPr>
          <w:rFonts w:ascii="GHEA Grapalat" w:hAnsi="GHEA Grapalat" w:cs="Sylfaen"/>
          <w:lang w:val="hy-AM" w:eastAsia="en-US"/>
        </w:rPr>
        <w:softHyphen/>
        <w:t>ման արտոնյալ համակարգ</w:t>
      </w:r>
      <w:r>
        <w:rPr>
          <w:rFonts w:ascii="GHEA Grapalat" w:hAnsi="GHEA Grapalat" w:cs="Sylfaen"/>
          <w:lang w:val="hy-AM" w:eastAsia="en-US"/>
        </w:rPr>
        <w:t>, որի նպատակն էր բնակչությանը ծառա</w:t>
      </w:r>
      <w:r w:rsidR="00AC7257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t>յու</w:t>
      </w:r>
      <w:r w:rsidR="00AC7257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t>թյուններ մատու</w:t>
      </w:r>
      <w:r>
        <w:rPr>
          <w:rFonts w:ascii="GHEA Grapalat" w:hAnsi="GHEA Grapalat" w:cs="Sylfaen"/>
          <w:lang w:val="hy-AM" w:eastAsia="en-US"/>
        </w:rPr>
        <w:softHyphen/>
        <w:t>ցող, բնակչության համար աշխատանքներ կատարող և ապրանքներ մատա</w:t>
      </w:r>
      <w:r w:rsidR="00AC7257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t>կա</w:t>
      </w:r>
      <w:r w:rsidR="00AC7257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t>րարող փոքր տնտե</w:t>
      </w:r>
      <w:r>
        <w:rPr>
          <w:rFonts w:ascii="GHEA Grapalat" w:hAnsi="GHEA Grapalat" w:cs="Sylfaen"/>
          <w:lang w:val="hy-AM" w:eastAsia="en-US"/>
        </w:rPr>
        <w:softHyphen/>
        <w:t>սավարող սուբյեկտների համար ստեղծել հարկման արտոնյալ պայման</w:t>
      </w:r>
      <w:r w:rsidR="00AC7257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t>ներ:</w:t>
      </w:r>
    </w:p>
    <w:p w14:paraId="76C09A77" w14:textId="206EB3E9" w:rsidR="00395687" w:rsidRDefault="00395687" w:rsidP="00395687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Sylfaen"/>
          <w:lang w:val="hy-AM" w:eastAsia="en-US"/>
        </w:rPr>
      </w:pPr>
      <w:r w:rsidRPr="00D72642">
        <w:rPr>
          <w:rFonts w:ascii="GHEA Grapalat" w:hAnsi="GHEA Grapalat" w:cs="Sylfaen"/>
          <w:b/>
          <w:lang w:val="hy-AM" w:eastAsia="en-US"/>
        </w:rPr>
        <w:t>Կարգավորման հարաբերությունների ներկա վիճակը և առկա խնդիրները.</w:t>
      </w:r>
      <w:r>
        <w:rPr>
          <w:rFonts w:ascii="GHEA Grapalat" w:hAnsi="GHEA Grapalat" w:cs="Sylfaen"/>
          <w:lang w:val="hy-AM" w:eastAsia="en-US"/>
        </w:rPr>
        <w:t xml:space="preserve"> Ներ</w:t>
      </w:r>
      <w:r w:rsidRPr="00A029D2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t>կա</w:t>
      </w:r>
      <w:r w:rsidRPr="00A029D2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t>յումս, սակայն, միկրոձեռնարկատիրության մասով սահմանված հարկային կարգավորումների գործ</w:t>
      </w:r>
      <w:r>
        <w:rPr>
          <w:rFonts w:ascii="GHEA Grapalat" w:hAnsi="GHEA Grapalat" w:cs="Sylfaen"/>
          <w:lang w:val="hy-AM" w:eastAsia="en-US"/>
        </w:rPr>
        <w:softHyphen/>
        <w:t>նական կիրառության ընթացքում պարզվել է, որ համակարգից օգտվում են ոչ միայն բնակ</w:t>
      </w:r>
      <w:r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softHyphen/>
        <w:t>չությանը ծառայություններ մատուցող, բնակչության համար աշխատանքներ կատարող և ապրանքներ մատակարարող փոքր տնտեսավարող սուբյեկտները, այլ նաև այն տնտե</w:t>
      </w:r>
      <w:r>
        <w:rPr>
          <w:rFonts w:ascii="GHEA Grapalat" w:hAnsi="GHEA Grapalat" w:cs="Sylfaen"/>
          <w:lang w:val="hy-AM" w:eastAsia="en-US"/>
        </w:rPr>
        <w:softHyphen/>
        <w:t>սա</w:t>
      </w:r>
      <w:r>
        <w:rPr>
          <w:rFonts w:ascii="GHEA Grapalat" w:hAnsi="GHEA Grapalat" w:cs="Sylfaen"/>
          <w:lang w:val="hy-AM" w:eastAsia="en-US"/>
        </w:rPr>
        <w:softHyphen/>
        <w:t>վա</w:t>
      </w:r>
      <w:r>
        <w:rPr>
          <w:rFonts w:ascii="GHEA Grapalat" w:hAnsi="GHEA Grapalat" w:cs="Sylfaen"/>
          <w:lang w:val="hy-AM" w:eastAsia="en-US"/>
        </w:rPr>
        <w:softHyphen/>
        <w:t>րող սուբյեկտները, որոնք եկամուտներ են ստանում այլ տնտեսավարող սուբյեկտներից: Մյուս կող</w:t>
      </w:r>
      <w:r>
        <w:rPr>
          <w:rFonts w:ascii="GHEA Grapalat" w:hAnsi="GHEA Grapalat" w:cs="Sylfaen"/>
          <w:lang w:val="hy-AM" w:eastAsia="en-US"/>
        </w:rPr>
        <w:softHyphen/>
        <w:t>մից, միկրոձեռնարկատիրության համակարգի շրջանակի այսպիսի արհեստական ընդլայն</w:t>
      </w:r>
      <w:r>
        <w:rPr>
          <w:rFonts w:ascii="GHEA Grapalat" w:hAnsi="GHEA Grapalat" w:cs="Sylfaen"/>
          <w:lang w:val="hy-AM" w:eastAsia="en-US"/>
        </w:rPr>
        <w:softHyphen/>
        <w:t>մանը նպաստում է նաև այն, որ հարկման այս համակարգի շրջանակում հարկումից ազատված են ոչ միայն ձեռնարկատիրական եկամուտներ</w:t>
      </w:r>
      <w:r w:rsidRPr="006334D3">
        <w:rPr>
          <w:rFonts w:ascii="GHEA Grapalat" w:hAnsi="GHEA Grapalat" w:cs="Sylfaen"/>
          <w:lang w:val="hy-AM" w:eastAsia="en-US"/>
        </w:rPr>
        <w:t>ը</w:t>
      </w:r>
      <w:r>
        <w:rPr>
          <w:rFonts w:ascii="GHEA Grapalat" w:hAnsi="GHEA Grapalat" w:cs="Sylfaen"/>
          <w:lang w:val="hy-AM" w:eastAsia="en-US"/>
        </w:rPr>
        <w:t xml:space="preserve">, այլ նաև պասիվ եկամուտները, </w:t>
      </w:r>
      <w:r w:rsidRPr="006334D3">
        <w:rPr>
          <w:rFonts w:ascii="GHEA Grapalat" w:hAnsi="GHEA Grapalat" w:cs="Sylfaen"/>
          <w:lang w:val="hy-AM" w:eastAsia="en-US"/>
        </w:rPr>
        <w:t xml:space="preserve">իսկ </w:t>
      </w:r>
      <w:r>
        <w:rPr>
          <w:rFonts w:ascii="GHEA Grapalat" w:hAnsi="GHEA Grapalat" w:cs="Sylfaen"/>
          <w:lang w:val="hy-AM" w:eastAsia="en-US"/>
        </w:rPr>
        <w:t>ֆիզի</w:t>
      </w:r>
      <w:r>
        <w:rPr>
          <w:rFonts w:ascii="GHEA Grapalat" w:hAnsi="GHEA Grapalat" w:cs="Sylfaen"/>
          <w:lang w:val="hy-AM" w:eastAsia="en-US"/>
        </w:rPr>
        <w:softHyphen/>
        <w:t>կական անձանց վճարվող աշխատավարձից եկամտային հարկը հաշվարկվում է ամսա</w:t>
      </w:r>
      <w:r>
        <w:rPr>
          <w:rFonts w:ascii="GHEA Grapalat" w:hAnsi="GHEA Grapalat" w:cs="Sylfaen"/>
          <w:lang w:val="hy-AM" w:eastAsia="en-US"/>
        </w:rPr>
        <w:softHyphen/>
        <w:t>կ</w:t>
      </w:r>
      <w:r w:rsidR="00AC7257">
        <w:rPr>
          <w:rFonts w:ascii="GHEA Grapalat" w:hAnsi="GHEA Grapalat" w:cs="Sylfaen"/>
          <w:lang w:val="hy-AM" w:eastAsia="en-US"/>
        </w:rPr>
        <w:t>ան ընդամենը 5 հազար դրամի չափով՝</w:t>
      </w:r>
      <w:r>
        <w:rPr>
          <w:rFonts w:ascii="GHEA Grapalat" w:hAnsi="GHEA Grapalat" w:cs="Sylfaen"/>
          <w:lang w:val="hy-AM" w:eastAsia="en-US"/>
        </w:rPr>
        <w:t xml:space="preserve"> անկախ վճարվող աշխատավարձի մեծությունից:</w:t>
      </w:r>
    </w:p>
    <w:p w14:paraId="55F2C303" w14:textId="767C3E6B" w:rsidR="00395687" w:rsidRPr="006001A8" w:rsidRDefault="00395687" w:rsidP="00395687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Sylfaen"/>
          <w:lang w:val="hy-AM" w:eastAsia="en-US"/>
        </w:rPr>
      </w:pPr>
      <w:r w:rsidRPr="006001A8">
        <w:rPr>
          <w:rFonts w:ascii="GHEA Grapalat" w:hAnsi="GHEA Grapalat" w:cs="Sylfaen"/>
          <w:b/>
          <w:lang w:val="hy-AM" w:eastAsia="en-US"/>
        </w:rPr>
        <w:t xml:space="preserve">Առկա խնդիրների առաջարկվող լուծումները. </w:t>
      </w:r>
      <w:r w:rsidRPr="006001A8">
        <w:rPr>
          <w:rFonts w:ascii="GHEA Grapalat" w:hAnsi="GHEA Grapalat" w:cs="Sylfaen"/>
          <w:lang w:val="hy-AM" w:eastAsia="en-US"/>
        </w:rPr>
        <w:t>Նախագծ</w:t>
      </w:r>
      <w:r w:rsidR="00543A73">
        <w:rPr>
          <w:rFonts w:ascii="GHEA Grapalat" w:hAnsi="GHEA Grapalat" w:cs="Sylfaen"/>
          <w:lang w:val="hy-AM" w:eastAsia="en-US"/>
        </w:rPr>
        <w:t>եր</w:t>
      </w:r>
      <w:r>
        <w:rPr>
          <w:rFonts w:ascii="GHEA Grapalat" w:hAnsi="GHEA Grapalat" w:cs="Sylfaen"/>
          <w:lang w:val="hy-AM" w:eastAsia="en-US"/>
        </w:rPr>
        <w:t>ով առաջարկվում է սահ</w:t>
      </w:r>
      <w:r>
        <w:rPr>
          <w:rFonts w:ascii="GHEA Grapalat" w:hAnsi="GHEA Grapalat" w:cs="Sylfaen"/>
          <w:lang w:val="hy-AM" w:eastAsia="en-US"/>
        </w:rPr>
        <w:softHyphen/>
        <w:t>մա</w:t>
      </w:r>
      <w:r>
        <w:rPr>
          <w:rFonts w:ascii="GHEA Grapalat" w:hAnsi="GHEA Grapalat" w:cs="Sylfaen"/>
          <w:lang w:val="hy-AM" w:eastAsia="en-US"/>
        </w:rPr>
        <w:softHyphen/>
        <w:t>նել, որ</w:t>
      </w:r>
      <w:r w:rsidRPr="006001A8">
        <w:rPr>
          <w:rFonts w:ascii="GHEA Grapalat" w:hAnsi="GHEA Grapalat" w:cs="Sylfaen"/>
          <w:lang w:val="hy-AM" w:eastAsia="en-US"/>
        </w:rPr>
        <w:t>՝</w:t>
      </w:r>
    </w:p>
    <w:p w14:paraId="5D3026A0" w14:textId="77777777" w:rsidR="00395687" w:rsidRPr="005158B1" w:rsidRDefault="00395687" w:rsidP="00395687">
      <w:pPr>
        <w:pStyle w:val="ListParagraph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D034E4">
        <w:rPr>
          <w:rFonts w:ascii="GHEA Grapalat" w:hAnsi="GHEA Grapalat"/>
          <w:lang w:val="hy-AM"/>
        </w:rPr>
        <w:lastRenderedPageBreak/>
        <w:t>շահութահարկ վճարողի հարկման բազան որոշելիս համախառն եկամտից չեն նվա</w:t>
      </w:r>
      <w:r>
        <w:rPr>
          <w:rFonts w:ascii="GHEA Grapalat" w:hAnsi="GHEA Grapalat"/>
          <w:lang w:val="hy-AM"/>
        </w:rPr>
        <w:softHyphen/>
      </w:r>
      <w:r w:rsidRPr="00D034E4">
        <w:rPr>
          <w:rFonts w:ascii="GHEA Grapalat" w:hAnsi="GHEA Grapalat"/>
          <w:lang w:val="hy-AM"/>
        </w:rPr>
        <w:t>զեց</w:t>
      </w:r>
      <w:r>
        <w:rPr>
          <w:rFonts w:ascii="GHEA Grapalat" w:hAnsi="GHEA Grapalat"/>
          <w:lang w:val="hy-AM"/>
        </w:rPr>
        <w:softHyphen/>
      </w:r>
      <w:r w:rsidRPr="00D034E4">
        <w:rPr>
          <w:rFonts w:ascii="GHEA Grapalat" w:hAnsi="GHEA Grapalat"/>
          <w:lang w:val="hy-AM"/>
        </w:rPr>
        <w:t>վում</w:t>
      </w:r>
      <w:r>
        <w:rPr>
          <w:rFonts w:ascii="GHEA Grapalat" w:hAnsi="GHEA Grapalat"/>
          <w:lang w:val="hy-AM"/>
        </w:rPr>
        <w:t xml:space="preserve"> </w:t>
      </w:r>
      <w:r w:rsidRPr="00531ECD">
        <w:rPr>
          <w:rFonts w:ascii="GHEA Grapalat" w:hAnsi="GHEA Grapalat"/>
          <w:lang w:val="hy-AM"/>
        </w:rPr>
        <w:t>ՀՀ հարկային օրենսգրքով (այսուհետ՝ Օրենսգիրք)</w:t>
      </w:r>
      <w:r w:rsidRPr="006334D3">
        <w:rPr>
          <w:rFonts w:ascii="GHEA Grapalat" w:hAnsi="GHEA Grapalat"/>
          <w:lang w:val="hy-AM"/>
        </w:rPr>
        <w:t xml:space="preserve"> </w:t>
      </w:r>
      <w:r w:rsidRPr="00531ECD">
        <w:rPr>
          <w:rFonts w:ascii="GHEA Grapalat" w:hAnsi="GHEA Grapalat"/>
          <w:lang w:val="hy-AM"/>
        </w:rPr>
        <w:t>սահմանված կարգով միկրո</w:t>
      </w:r>
      <w:r>
        <w:rPr>
          <w:rFonts w:ascii="GHEA Grapalat" w:hAnsi="GHEA Grapalat"/>
          <w:lang w:val="hy-AM"/>
        </w:rPr>
        <w:softHyphen/>
      </w:r>
      <w:r w:rsidRPr="00531ECD">
        <w:rPr>
          <w:rFonts w:ascii="GHEA Grapalat" w:hAnsi="GHEA Grapalat"/>
          <w:lang w:val="hy-AM"/>
        </w:rPr>
        <w:t>ձեռ</w:t>
      </w:r>
      <w:r>
        <w:rPr>
          <w:rFonts w:ascii="GHEA Grapalat" w:hAnsi="GHEA Grapalat"/>
          <w:lang w:val="hy-AM"/>
        </w:rPr>
        <w:softHyphen/>
      </w:r>
      <w:r w:rsidRPr="00531ECD">
        <w:rPr>
          <w:rFonts w:ascii="GHEA Grapalat" w:hAnsi="GHEA Grapalat"/>
          <w:lang w:val="hy-AM"/>
        </w:rPr>
        <w:t>նար</w:t>
      </w:r>
      <w:r>
        <w:rPr>
          <w:rFonts w:ascii="GHEA Grapalat" w:hAnsi="GHEA Grapalat"/>
          <w:lang w:val="hy-AM"/>
        </w:rPr>
        <w:softHyphen/>
      </w:r>
      <w:r w:rsidRPr="00531ECD">
        <w:rPr>
          <w:rFonts w:ascii="GHEA Grapalat" w:hAnsi="GHEA Grapalat"/>
          <w:lang w:val="hy-AM"/>
        </w:rPr>
        <w:t>կատիրության սուբյեկտ համարվող հարկ վճարողներից ձեռք բերված ապրանքների, ստաց</w:t>
      </w:r>
      <w:r>
        <w:rPr>
          <w:rFonts w:ascii="GHEA Grapalat" w:hAnsi="GHEA Grapalat"/>
          <w:lang w:val="hy-AM"/>
        </w:rPr>
        <w:softHyphen/>
      </w:r>
      <w:r w:rsidRPr="00531ECD">
        <w:rPr>
          <w:rFonts w:ascii="GHEA Grapalat" w:hAnsi="GHEA Grapalat"/>
          <w:lang w:val="hy-AM"/>
        </w:rPr>
        <w:t>ված ծառայությունների, ընդունված աշխա</w:t>
      </w:r>
      <w:r w:rsidRPr="00531ECD">
        <w:rPr>
          <w:rFonts w:ascii="GHEA Grapalat" w:hAnsi="GHEA Grapalat"/>
          <w:lang w:val="hy-AM"/>
        </w:rPr>
        <w:softHyphen/>
        <w:t>տանքների գծով կատարվող ծախսերը, ինչ</w:t>
      </w:r>
      <w:r>
        <w:rPr>
          <w:rFonts w:ascii="GHEA Grapalat" w:hAnsi="GHEA Grapalat"/>
          <w:lang w:val="hy-AM"/>
        </w:rPr>
        <w:softHyphen/>
      </w:r>
      <w:r w:rsidRPr="00531ECD">
        <w:rPr>
          <w:rFonts w:ascii="GHEA Grapalat" w:hAnsi="GHEA Grapalat"/>
          <w:lang w:val="hy-AM"/>
        </w:rPr>
        <w:t>պես նաև շենքերը, շինությունները (այդ թվում` անա</w:t>
      </w:r>
      <w:r w:rsidRPr="00531ECD">
        <w:rPr>
          <w:rFonts w:ascii="GHEA Grapalat" w:hAnsi="GHEA Grapalat"/>
          <w:lang w:val="hy-AM"/>
        </w:rPr>
        <w:softHyphen/>
        <w:t>վարտ, կիսակառույց), բնակելի կամ այլ տարածքները, հողամասերը անհատույց օգտա</w:t>
      </w:r>
      <w:r w:rsidRPr="00531ECD">
        <w:rPr>
          <w:rFonts w:ascii="GHEA Grapalat" w:hAnsi="GHEA Grapalat"/>
          <w:lang w:val="hy-AM"/>
        </w:rPr>
        <w:softHyphen/>
        <w:t>գործ</w:t>
      </w:r>
      <w:r w:rsidRPr="00531ECD">
        <w:rPr>
          <w:rFonts w:ascii="GHEA Grapalat" w:hAnsi="GHEA Grapalat"/>
          <w:lang w:val="hy-AM"/>
        </w:rPr>
        <w:softHyphen/>
        <w:t>ման վերցնելու գործարքների գծով ծախ</w:t>
      </w:r>
      <w:r w:rsidRPr="00531ECD">
        <w:rPr>
          <w:rFonts w:ascii="GHEA Grapalat" w:hAnsi="GHEA Grapalat"/>
          <w:lang w:val="hy-AM"/>
        </w:rPr>
        <w:softHyphen/>
        <w:t>սերը</w:t>
      </w:r>
      <w:r w:rsidRPr="005158B1">
        <w:rPr>
          <w:rFonts w:ascii="GHEA Grapalat" w:hAnsi="GHEA Grapalat"/>
          <w:lang w:val="hy-AM"/>
        </w:rPr>
        <w:t>,</w:t>
      </w:r>
    </w:p>
    <w:p w14:paraId="1B46AE7B" w14:textId="77777777" w:rsidR="00395687" w:rsidRDefault="00395687" w:rsidP="00395687">
      <w:pPr>
        <w:pStyle w:val="ListParagraph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</w:t>
      </w:r>
      <w:r w:rsidRPr="008832E4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>կրոձեռնարկատիրության սուբյեկտ</w:t>
      </w:r>
      <w:r w:rsidRPr="008832E4">
        <w:rPr>
          <w:rFonts w:ascii="GHEA Grapalat" w:hAnsi="GHEA Grapalat"/>
          <w:lang w:val="hy-AM"/>
        </w:rPr>
        <w:t xml:space="preserve"> չ</w:t>
      </w:r>
      <w:r>
        <w:rPr>
          <w:rFonts w:ascii="GHEA Grapalat" w:hAnsi="GHEA Grapalat"/>
          <w:lang w:val="hy-AM"/>
        </w:rPr>
        <w:t>են</w:t>
      </w:r>
      <w:r w:rsidRPr="008832E4">
        <w:rPr>
          <w:rFonts w:ascii="GHEA Grapalat" w:hAnsi="GHEA Grapalat"/>
          <w:lang w:val="hy-AM"/>
        </w:rPr>
        <w:t xml:space="preserve"> կարող համարվել</w:t>
      </w:r>
      <w:r>
        <w:rPr>
          <w:rFonts w:ascii="GHEA Grapalat" w:hAnsi="GHEA Grapalat"/>
          <w:lang w:val="hy-AM"/>
        </w:rPr>
        <w:t xml:space="preserve"> նաև </w:t>
      </w:r>
      <w:r w:rsidRPr="005C2D51">
        <w:rPr>
          <w:rFonts w:ascii="GHEA Grapalat" w:hAnsi="GHEA Grapalat"/>
          <w:lang w:val="hy-AM"/>
        </w:rPr>
        <w:t>վարձակալական վճարի, տոկոսի բացառությամբ սպասարկող բան</w:t>
      </w:r>
      <w:r w:rsidRPr="005C2D51">
        <w:rPr>
          <w:rFonts w:ascii="GHEA Grapalat" w:hAnsi="GHEA Grapalat"/>
          <w:lang w:val="hy-AM"/>
        </w:rPr>
        <w:softHyphen/>
      </w:r>
      <w:r w:rsidRPr="005C2D51">
        <w:rPr>
          <w:rFonts w:ascii="GHEA Grapalat" w:hAnsi="GHEA Grapalat"/>
          <w:lang w:val="hy-AM"/>
        </w:rPr>
        <w:softHyphen/>
      </w:r>
      <w:r w:rsidRPr="005C2D51">
        <w:rPr>
          <w:rFonts w:ascii="GHEA Grapalat" w:hAnsi="GHEA Grapalat"/>
          <w:lang w:val="hy-AM"/>
        </w:rPr>
        <w:softHyphen/>
        <w:t>կում առկա ընթա</w:t>
      </w:r>
      <w:r w:rsidRPr="005C2D51">
        <w:rPr>
          <w:rFonts w:ascii="GHEA Grapalat" w:hAnsi="GHEA Grapalat"/>
          <w:lang w:val="hy-AM"/>
        </w:rPr>
        <w:softHyphen/>
        <w:t>ցիկ հաշվի դրական մնա</w:t>
      </w:r>
      <w:r>
        <w:rPr>
          <w:rFonts w:ascii="GHEA Grapalat" w:hAnsi="GHEA Grapalat"/>
          <w:lang w:val="hy-AM"/>
        </w:rPr>
        <w:softHyphen/>
      </w:r>
      <w:r w:rsidRPr="005C2D51">
        <w:rPr>
          <w:rFonts w:ascii="GHEA Grapalat" w:hAnsi="GHEA Grapalat"/>
          <w:lang w:val="hy-AM"/>
        </w:rPr>
        <w:t>ցորդի նկատմամբ հաշվեգրվող տոկոսի և կամ ռոյալ</w:t>
      </w:r>
      <w:r w:rsidRPr="005C2D51">
        <w:rPr>
          <w:rFonts w:ascii="GHEA Grapalat" w:hAnsi="GHEA Grapalat"/>
          <w:lang w:val="hy-AM"/>
        </w:rPr>
        <w:softHyphen/>
      </w:r>
      <w:r w:rsidRPr="005C2D51">
        <w:rPr>
          <w:rFonts w:ascii="GHEA Grapalat" w:hAnsi="GHEA Grapalat"/>
          <w:lang w:val="hy-AM"/>
        </w:rPr>
        <w:softHyphen/>
      </w:r>
      <w:r w:rsidRPr="005C2D51">
        <w:rPr>
          <w:rFonts w:ascii="GHEA Grapalat" w:hAnsi="GHEA Grapalat"/>
          <w:lang w:val="hy-AM"/>
        </w:rPr>
        <w:softHyphen/>
        <w:t>թիի ստացում նախատեսող՝ գործող պայ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5C2D51">
        <w:rPr>
          <w:rFonts w:ascii="GHEA Grapalat" w:hAnsi="GHEA Grapalat"/>
          <w:lang w:val="hy-AM"/>
        </w:rPr>
        <w:t>մանագրի կողմ հանդիսացող կազմակերպությունները և անհատ ձեռ</w:t>
      </w:r>
      <w:r w:rsidRPr="005C2D51">
        <w:rPr>
          <w:rFonts w:ascii="GHEA Grapalat" w:hAnsi="GHEA Grapalat"/>
          <w:lang w:val="hy-AM"/>
        </w:rPr>
        <w:softHyphen/>
        <w:t>նար</w:t>
      </w:r>
      <w:r w:rsidRPr="005C2D51">
        <w:rPr>
          <w:rFonts w:ascii="GHEA Grapalat" w:hAnsi="GHEA Grapalat"/>
          <w:lang w:val="hy-AM"/>
        </w:rPr>
        <w:softHyphen/>
      </w:r>
      <w:r w:rsidRPr="005C2D51">
        <w:rPr>
          <w:rFonts w:ascii="GHEA Grapalat" w:hAnsi="GHEA Grapalat"/>
          <w:lang w:val="hy-AM"/>
        </w:rPr>
        <w:softHyphen/>
        <w:t>կա</w:t>
      </w:r>
      <w:r w:rsidRPr="005C2D51">
        <w:rPr>
          <w:rFonts w:ascii="GHEA Grapalat" w:hAnsi="GHEA Grapalat"/>
          <w:lang w:val="hy-AM"/>
        </w:rPr>
        <w:softHyphen/>
      </w:r>
      <w:r w:rsidRPr="005C2D51">
        <w:rPr>
          <w:rFonts w:ascii="GHEA Grapalat" w:hAnsi="GHEA Grapalat"/>
          <w:lang w:val="hy-AM"/>
        </w:rPr>
        <w:softHyphen/>
        <w:t>տերերը</w:t>
      </w:r>
      <w:r>
        <w:rPr>
          <w:rFonts w:ascii="GHEA Grapalat" w:hAnsi="GHEA Grapalat"/>
          <w:lang w:val="hy-AM"/>
        </w:rPr>
        <w:t>,</w:t>
      </w:r>
    </w:p>
    <w:p w14:paraId="01A05CCF" w14:textId="77777777" w:rsidR="00395687" w:rsidRPr="006001A8" w:rsidRDefault="00395687" w:rsidP="00395687">
      <w:pPr>
        <w:pStyle w:val="ListParagraph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5C2D51">
        <w:rPr>
          <w:rFonts w:ascii="GHEA Grapalat" w:hAnsi="GHEA Grapalat"/>
          <w:lang w:val="hy-AM"/>
        </w:rPr>
        <w:t>միկրոձեռնարկատիրության սուբյեկտները չեն ազատվում անհատ ձեռնարկատեր և նոտար չհանդիսացող ֆիզիկական անձանց վճարվող հաշ</w:t>
      </w:r>
      <w:r w:rsidRPr="005C2D51">
        <w:rPr>
          <w:rFonts w:ascii="GHEA Grapalat" w:hAnsi="GHEA Grapalat"/>
          <w:lang w:val="hy-AM"/>
        </w:rPr>
        <w:softHyphen/>
        <w:t>վարկ</w:t>
      </w:r>
      <w:r w:rsidRPr="005C2D51">
        <w:rPr>
          <w:rFonts w:ascii="GHEA Grapalat" w:hAnsi="GHEA Grapalat"/>
          <w:lang w:val="hy-AM"/>
        </w:rPr>
        <w:softHyphen/>
        <w:t>վող հարկվող եկամուտներից Օրենսգրքով սահմանված կարգով եկամտային հարկ հաշ</w:t>
      </w:r>
      <w:r w:rsidRPr="005C2D51">
        <w:rPr>
          <w:rFonts w:ascii="GHEA Grapalat" w:hAnsi="GHEA Grapalat"/>
          <w:lang w:val="hy-AM"/>
        </w:rPr>
        <w:softHyphen/>
        <w:t>վար</w:t>
      </w:r>
      <w:r w:rsidRPr="005C2D51">
        <w:rPr>
          <w:rFonts w:ascii="GHEA Grapalat" w:hAnsi="GHEA Grapalat"/>
          <w:lang w:val="hy-AM"/>
        </w:rPr>
        <w:softHyphen/>
        <w:t>կելու և վճարելու պարտավո</w:t>
      </w:r>
      <w:r>
        <w:rPr>
          <w:rFonts w:ascii="GHEA Grapalat" w:hAnsi="GHEA Grapalat"/>
          <w:lang w:val="hy-AM"/>
        </w:rPr>
        <w:softHyphen/>
      </w:r>
      <w:r w:rsidRPr="005C2D51">
        <w:rPr>
          <w:rFonts w:ascii="GHEA Grapalat" w:hAnsi="GHEA Grapalat"/>
          <w:lang w:val="hy-AM"/>
        </w:rPr>
        <w:t>րու</w:t>
      </w:r>
      <w:r>
        <w:rPr>
          <w:rFonts w:ascii="GHEA Grapalat" w:hAnsi="GHEA Grapalat"/>
          <w:lang w:val="hy-AM"/>
        </w:rPr>
        <w:softHyphen/>
      </w:r>
      <w:r w:rsidRPr="005C2D51">
        <w:rPr>
          <w:rFonts w:ascii="GHEA Grapalat" w:hAnsi="GHEA Grapalat"/>
          <w:lang w:val="hy-AM"/>
        </w:rPr>
        <w:t>թյու</w:t>
      </w:r>
      <w:r>
        <w:rPr>
          <w:rFonts w:ascii="GHEA Grapalat" w:hAnsi="GHEA Grapalat"/>
          <w:lang w:val="hy-AM"/>
        </w:rPr>
        <w:softHyphen/>
      </w:r>
      <w:r w:rsidRPr="005C2D51">
        <w:rPr>
          <w:rFonts w:ascii="GHEA Grapalat" w:hAnsi="GHEA Grapalat"/>
          <w:lang w:val="hy-AM"/>
        </w:rPr>
        <w:t>նից</w:t>
      </w:r>
      <w:r w:rsidRPr="006001A8">
        <w:rPr>
          <w:rFonts w:ascii="GHEA Grapalat" w:hAnsi="GHEA Grapalat" w:cs="Sylfaen"/>
          <w:lang w:val="hy-AM" w:eastAsia="en-US"/>
        </w:rPr>
        <w:t>:</w:t>
      </w:r>
    </w:p>
    <w:p w14:paraId="0015268D" w14:textId="47E87634" w:rsidR="00395687" w:rsidRPr="00D72642" w:rsidRDefault="00395687" w:rsidP="00395687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D72642">
        <w:rPr>
          <w:rFonts w:ascii="GHEA Grapalat" w:hAnsi="GHEA Grapalat" w:cs="Sylfaen"/>
          <w:b/>
          <w:lang w:val="hy-AM" w:eastAsia="en-US"/>
        </w:rPr>
        <w:t xml:space="preserve">Կարգավորման առարկան. </w:t>
      </w:r>
      <w:r w:rsidRPr="00D72642">
        <w:rPr>
          <w:rFonts w:ascii="GHEA Grapalat" w:hAnsi="GHEA Grapalat" w:cs="Sylfaen"/>
          <w:lang w:val="hy-AM" w:eastAsia="en-US"/>
        </w:rPr>
        <w:t>Նախագծ</w:t>
      </w:r>
      <w:r w:rsidR="00543A73">
        <w:rPr>
          <w:rFonts w:ascii="GHEA Grapalat" w:hAnsi="GHEA Grapalat" w:cs="Sylfaen"/>
          <w:lang w:val="hy-AM" w:eastAsia="en-US"/>
        </w:rPr>
        <w:t>եր</w:t>
      </w:r>
      <w:r w:rsidRPr="00D72642">
        <w:rPr>
          <w:rFonts w:ascii="GHEA Grapalat" w:hAnsi="GHEA Grapalat" w:cs="Sylfaen"/>
          <w:lang w:val="hy-AM" w:eastAsia="en-US"/>
        </w:rPr>
        <w:t xml:space="preserve">ի կարգավորման առարկան </w:t>
      </w:r>
      <w:r>
        <w:rPr>
          <w:rFonts w:ascii="GHEA Grapalat" w:hAnsi="GHEA Grapalat" w:cs="Sylfaen"/>
          <w:lang w:val="hy-AM" w:eastAsia="en-US"/>
        </w:rPr>
        <w:t>միկրոձեռնարկա</w:t>
      </w:r>
      <w:r>
        <w:rPr>
          <w:rFonts w:ascii="GHEA Grapalat" w:hAnsi="GHEA Grapalat" w:cs="Sylfaen"/>
          <w:lang w:val="hy-AM" w:eastAsia="en-US"/>
        </w:rPr>
        <w:softHyphen/>
        <w:t>տի</w:t>
      </w:r>
      <w:r>
        <w:rPr>
          <w:rFonts w:ascii="GHEA Grapalat" w:hAnsi="GHEA Grapalat" w:cs="Sylfaen"/>
          <w:lang w:val="hy-AM" w:eastAsia="en-US"/>
        </w:rPr>
        <w:softHyphen/>
        <w:t>րու</w:t>
      </w:r>
      <w:r>
        <w:rPr>
          <w:rFonts w:ascii="GHEA Grapalat" w:hAnsi="GHEA Grapalat" w:cs="Sylfaen"/>
          <w:lang w:val="hy-AM" w:eastAsia="en-US"/>
        </w:rPr>
        <w:softHyphen/>
        <w:t xml:space="preserve">թյան հարկման համակարգում գործունեության իրականացման </w:t>
      </w:r>
      <w:r w:rsidRPr="006001A8">
        <w:rPr>
          <w:rFonts w:ascii="GHEA Grapalat" w:hAnsi="GHEA Grapalat" w:cs="Sylfaen"/>
          <w:lang w:val="hy-AM" w:eastAsia="en-US"/>
        </w:rPr>
        <w:t>կանոն</w:t>
      </w:r>
      <w:r>
        <w:rPr>
          <w:rFonts w:ascii="GHEA Grapalat" w:hAnsi="GHEA Grapalat" w:cs="Sylfaen"/>
          <w:lang w:val="hy-AM" w:eastAsia="en-US"/>
        </w:rPr>
        <w:t>ներն են</w:t>
      </w:r>
      <w:r w:rsidRPr="00D72642">
        <w:rPr>
          <w:rFonts w:ascii="GHEA Grapalat" w:hAnsi="GHEA Grapalat" w:cs="Sylfaen"/>
          <w:lang w:val="hy-AM" w:eastAsia="en-US"/>
        </w:rPr>
        <w:t>:</w:t>
      </w:r>
    </w:p>
    <w:p w14:paraId="4674AF4A" w14:textId="3A922774" w:rsidR="00395687" w:rsidRPr="00D72642" w:rsidRDefault="00395687" w:rsidP="00395687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D72642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անձինք.</w:t>
      </w:r>
      <w:r w:rsidRPr="00144F17">
        <w:rPr>
          <w:rFonts w:ascii="GHEA Grapalat" w:hAnsi="GHEA Grapalat"/>
          <w:b/>
          <w:lang w:val="hy-AM"/>
        </w:rPr>
        <w:t xml:space="preserve"> </w:t>
      </w:r>
      <w:r w:rsidRPr="00144F17">
        <w:rPr>
          <w:rFonts w:ascii="GHEA Grapalat" w:hAnsi="GHEA Grapalat"/>
          <w:lang w:val="hy-AM"/>
        </w:rPr>
        <w:t>Նախա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144F17">
        <w:rPr>
          <w:rFonts w:ascii="GHEA Grapalat" w:hAnsi="GHEA Grapalat"/>
          <w:lang w:val="hy-AM"/>
        </w:rPr>
        <w:t>գ</w:t>
      </w:r>
      <w:r w:rsidRPr="00144F17">
        <w:rPr>
          <w:rFonts w:ascii="GHEA Grapalat" w:hAnsi="GHEA Grapalat"/>
          <w:lang w:val="hy-AM"/>
        </w:rPr>
        <w:softHyphen/>
        <w:t>ծ</w:t>
      </w:r>
      <w:r w:rsidR="00543A73">
        <w:rPr>
          <w:rFonts w:ascii="GHEA Grapalat" w:hAnsi="GHEA Grapalat"/>
          <w:lang w:val="hy-AM"/>
        </w:rPr>
        <w:t>եր</w:t>
      </w:r>
      <w:r w:rsidRPr="00144F17">
        <w:rPr>
          <w:rFonts w:ascii="GHEA Grapalat" w:hAnsi="GHEA Grapalat"/>
          <w:lang w:val="hy-AM"/>
        </w:rPr>
        <w:t xml:space="preserve">ը մշակվել </w:t>
      </w:r>
      <w:r w:rsidR="00543A73">
        <w:rPr>
          <w:rFonts w:ascii="GHEA Grapalat" w:hAnsi="GHEA Grapalat"/>
          <w:lang w:val="hy-AM"/>
        </w:rPr>
        <w:t>են</w:t>
      </w:r>
      <w:r w:rsidRPr="00144F17">
        <w:rPr>
          <w:rFonts w:ascii="GHEA Grapalat" w:hAnsi="GHEA Grapalat"/>
          <w:lang w:val="hy-AM"/>
        </w:rPr>
        <w:t xml:space="preserve"> ՀՀ ֆինանսների նախարարության կող</w:t>
      </w:r>
      <w:r w:rsidRPr="00144F17">
        <w:rPr>
          <w:rFonts w:ascii="GHEA Grapalat" w:hAnsi="GHEA Grapalat"/>
          <w:lang w:val="hy-AM"/>
        </w:rPr>
        <w:softHyphen/>
      </w:r>
      <w:r w:rsidRPr="00144F17">
        <w:rPr>
          <w:rFonts w:ascii="GHEA Grapalat" w:hAnsi="GHEA Grapalat"/>
          <w:lang w:val="hy-AM"/>
        </w:rPr>
        <w:softHyphen/>
        <w:t>մից:</w:t>
      </w:r>
    </w:p>
    <w:p w14:paraId="0575747A" w14:textId="40CD582A" w:rsidR="00395687" w:rsidRPr="00D72642" w:rsidRDefault="00395687" w:rsidP="00395687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D72642">
        <w:rPr>
          <w:rFonts w:ascii="GHEA Grapalat" w:hAnsi="GHEA Grapalat" w:cs="Sylfaen"/>
          <w:b/>
          <w:lang w:val="hy-AM" w:eastAsia="en-US"/>
        </w:rPr>
        <w:t>Իրավական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ակտի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կիրառման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դեպքում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ակնկալվող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արդյունքը</w:t>
      </w:r>
      <w:r w:rsidRPr="00D72642">
        <w:rPr>
          <w:rFonts w:ascii="GHEA Grapalat" w:hAnsi="GHEA Grapalat" w:cs="Courier New"/>
          <w:b/>
          <w:lang w:val="hy-AM" w:eastAsia="en-US"/>
        </w:rPr>
        <w:t xml:space="preserve">. </w:t>
      </w:r>
      <w:r w:rsidRPr="00D72642">
        <w:rPr>
          <w:rFonts w:ascii="GHEA Grapalat" w:hAnsi="GHEA Grapalat" w:cs="Sylfaen"/>
          <w:lang w:val="hy-AM" w:eastAsia="en-US"/>
        </w:rPr>
        <w:t>Նախագծ</w:t>
      </w:r>
      <w:r w:rsidR="00543A73">
        <w:rPr>
          <w:rFonts w:ascii="GHEA Grapalat" w:hAnsi="GHEA Grapalat" w:cs="Sylfaen"/>
          <w:lang w:val="hy-AM" w:eastAsia="en-US"/>
        </w:rPr>
        <w:t>երը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 w:rsidRPr="00D72642">
        <w:rPr>
          <w:rFonts w:ascii="GHEA Grapalat" w:hAnsi="GHEA Grapalat" w:cs="Sylfaen"/>
          <w:lang w:val="hy-AM" w:eastAsia="en-US"/>
        </w:rPr>
        <w:t>ընդուն</w:t>
      </w:r>
      <w:r w:rsidRPr="00D72642">
        <w:rPr>
          <w:rFonts w:ascii="GHEA Grapalat" w:hAnsi="GHEA Grapalat" w:cs="Sylfaen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Sylfaen"/>
          <w:lang w:val="hy-AM" w:eastAsia="en-US"/>
        </w:rPr>
        <w:t>ման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 w:rsidRPr="00D72642">
        <w:rPr>
          <w:rFonts w:ascii="GHEA Grapalat" w:hAnsi="GHEA Grapalat" w:cs="Sylfaen"/>
          <w:lang w:val="hy-AM" w:eastAsia="en-US"/>
        </w:rPr>
        <w:t>արդ</w:t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Sylfaen"/>
          <w:lang w:val="hy-AM" w:eastAsia="en-US"/>
        </w:rPr>
        <w:t>յուն</w:t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Sylfaen"/>
          <w:lang w:val="hy-AM" w:eastAsia="en-US"/>
        </w:rPr>
        <w:t>քում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 w:rsidRPr="00D72642">
        <w:rPr>
          <w:rFonts w:ascii="GHEA Grapalat" w:hAnsi="GHEA Grapalat" w:cs="Sylfaen"/>
          <w:lang w:val="hy-AM" w:eastAsia="en-US"/>
        </w:rPr>
        <w:t>ակնկալվում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 w:rsidRPr="00D72642">
        <w:rPr>
          <w:rFonts w:ascii="GHEA Grapalat" w:hAnsi="GHEA Grapalat" w:cs="Sylfaen"/>
          <w:lang w:val="hy-AM" w:eastAsia="en-US"/>
        </w:rPr>
        <w:t>է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>
        <w:rPr>
          <w:rFonts w:ascii="GHEA Grapalat" w:hAnsi="GHEA Grapalat" w:cs="Sylfaen"/>
          <w:lang w:val="hy-AM" w:eastAsia="en-US"/>
        </w:rPr>
        <w:t xml:space="preserve">հնարավորինս կրճատել </w:t>
      </w:r>
      <w:r w:rsidRPr="00632284">
        <w:rPr>
          <w:rFonts w:ascii="GHEA Grapalat" w:hAnsi="GHEA Grapalat" w:cs="Sylfaen"/>
          <w:lang w:val="hy-AM" w:eastAsia="en-US"/>
        </w:rPr>
        <w:t>միկրոձեռնարկատիրության</w:t>
      </w:r>
      <w:r>
        <w:rPr>
          <w:rFonts w:ascii="GHEA Grapalat" w:hAnsi="GHEA Grapalat" w:cs="Sylfaen"/>
          <w:lang w:val="hy-AM" w:eastAsia="en-US"/>
        </w:rPr>
        <w:t xml:space="preserve"> հարկման համա</w:t>
      </w:r>
      <w:r>
        <w:rPr>
          <w:rFonts w:ascii="GHEA Grapalat" w:hAnsi="GHEA Grapalat" w:cs="Sylfaen"/>
          <w:lang w:val="hy-AM" w:eastAsia="en-US"/>
        </w:rPr>
        <w:softHyphen/>
        <w:t>կարգում գոր</w:t>
      </w:r>
      <w:r>
        <w:rPr>
          <w:rFonts w:ascii="GHEA Grapalat" w:hAnsi="GHEA Grapalat" w:cs="Sylfaen"/>
          <w:lang w:val="hy-AM" w:eastAsia="en-US"/>
        </w:rPr>
        <w:softHyphen/>
        <w:t>ծու</w:t>
      </w:r>
      <w:r>
        <w:rPr>
          <w:rFonts w:ascii="GHEA Grapalat" w:hAnsi="GHEA Grapalat" w:cs="Sylfaen"/>
          <w:lang w:val="hy-AM" w:eastAsia="en-US"/>
        </w:rPr>
        <w:softHyphen/>
        <w:t>նեու</w:t>
      </w:r>
      <w:r>
        <w:rPr>
          <w:rFonts w:ascii="GHEA Grapalat" w:hAnsi="GHEA Grapalat" w:cs="Sylfaen"/>
          <w:lang w:val="hy-AM" w:eastAsia="en-US"/>
        </w:rPr>
        <w:softHyphen/>
        <w:t>թյուն իրականացնող տնտեսավարող սուբյեկտների շրջանակը՝ դրա</w:t>
      </w:r>
      <w:r>
        <w:rPr>
          <w:rFonts w:ascii="GHEA Grapalat" w:hAnsi="GHEA Grapalat" w:cs="Sylfaen"/>
          <w:lang w:val="hy-AM" w:eastAsia="en-US"/>
        </w:rPr>
        <w:softHyphen/>
        <w:t>նով իսկ հարկման այս արտոնյալ համակարգը դարձնել էլ ավելի թիրախային</w:t>
      </w:r>
      <w:r w:rsidRPr="00D72642">
        <w:rPr>
          <w:rFonts w:ascii="GHEA Grapalat" w:hAnsi="GHEA Grapalat" w:cs="Sylfaen"/>
          <w:lang w:val="hy-AM" w:eastAsia="en-US"/>
        </w:rPr>
        <w:t>:</w:t>
      </w:r>
    </w:p>
    <w:p w14:paraId="06021755" w14:textId="6953B52B" w:rsidR="00395687" w:rsidRPr="008942D9" w:rsidRDefault="00395687" w:rsidP="00395687">
      <w:pPr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2C6FF0">
        <w:rPr>
          <w:rFonts w:ascii="GHEA Grapalat" w:hAnsi="GHEA Grapalat" w:cs="GHEA Grapalat"/>
          <w:lang w:val="hy-AM" w:eastAsia="en-US"/>
        </w:rPr>
        <w:t xml:space="preserve">Միաժամանակ, </w:t>
      </w:r>
      <w:r>
        <w:rPr>
          <w:rFonts w:ascii="GHEA Grapalat" w:hAnsi="GHEA Grapalat" w:cs="GHEA Grapalat"/>
          <w:lang w:val="hy-AM" w:eastAsia="en-US"/>
        </w:rPr>
        <w:t>նախագծ</w:t>
      </w:r>
      <w:r w:rsidR="00543A73">
        <w:rPr>
          <w:rFonts w:ascii="GHEA Grapalat" w:hAnsi="GHEA Grapalat" w:cs="GHEA Grapalat"/>
          <w:lang w:val="hy-AM" w:eastAsia="en-US"/>
        </w:rPr>
        <w:t>եր</w:t>
      </w:r>
      <w:r w:rsidRPr="002C6FF0">
        <w:rPr>
          <w:rFonts w:ascii="GHEA Grapalat" w:hAnsi="GHEA Grapalat" w:cs="GHEA Grapalat"/>
          <w:lang w:val="hy-AM" w:eastAsia="en-US"/>
        </w:rPr>
        <w:t>ի ընդունումը լրացուցիչ ֆինանսական միջոցների անհրա</w:t>
      </w:r>
      <w:r w:rsidRPr="002C6FF0">
        <w:rPr>
          <w:rFonts w:ascii="GHEA Grapalat" w:hAnsi="GHEA Grapalat" w:cs="GHEA Grapalat"/>
          <w:lang w:val="hy-AM" w:eastAsia="en-US"/>
        </w:rPr>
        <w:softHyphen/>
        <w:t>ժեշ</w:t>
      </w:r>
      <w:r w:rsidRPr="002C6FF0">
        <w:rPr>
          <w:rFonts w:ascii="GHEA Grapalat" w:hAnsi="GHEA Grapalat" w:cs="GHEA Grapalat"/>
          <w:lang w:val="hy-AM" w:eastAsia="en-US"/>
        </w:rPr>
        <w:softHyphen/>
        <w:t>տու</w:t>
      </w:r>
      <w:r w:rsidRPr="002C6FF0">
        <w:rPr>
          <w:rFonts w:ascii="GHEA Grapalat" w:hAnsi="GHEA Grapalat" w:cs="GHEA Grapalat"/>
          <w:lang w:val="hy-AM" w:eastAsia="en-US"/>
        </w:rPr>
        <w:softHyphen/>
        <w:t>թյ</w:t>
      </w:r>
      <w:r>
        <w:rPr>
          <w:rFonts w:ascii="GHEA Grapalat" w:hAnsi="GHEA Grapalat" w:cs="GHEA Grapalat"/>
          <w:lang w:val="hy-AM" w:eastAsia="en-US"/>
        </w:rPr>
        <w:t>ուն չի պահանջում, իսկ դրա</w:t>
      </w:r>
      <w:r w:rsidRPr="002C6FF0">
        <w:rPr>
          <w:rFonts w:ascii="GHEA Grapalat" w:hAnsi="GHEA Grapalat" w:cs="GHEA Grapalat"/>
          <w:lang w:val="hy-AM" w:eastAsia="en-US"/>
        </w:rPr>
        <w:t xml:space="preserve"> ընդուն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մամբ պայմանավորված</w:t>
      </w:r>
      <w:r>
        <w:rPr>
          <w:rFonts w:ascii="GHEA Grapalat" w:hAnsi="GHEA Grapalat" w:cs="GHEA Grapalat"/>
          <w:lang w:val="hy-AM" w:eastAsia="en-US"/>
        </w:rPr>
        <w:t>՝</w:t>
      </w:r>
      <w:r w:rsidRPr="002C6FF0">
        <w:rPr>
          <w:rFonts w:ascii="GHEA Grapalat" w:hAnsi="GHEA Grapalat" w:cs="GHEA Grapalat"/>
          <w:lang w:val="hy-AM" w:eastAsia="en-US"/>
        </w:rPr>
        <w:t xml:space="preserve"> պե</w:t>
      </w:r>
      <w:r w:rsidRPr="002C6FF0">
        <w:rPr>
          <w:rFonts w:ascii="GHEA Grapalat" w:hAnsi="GHEA Grapalat" w:cs="GHEA Grapalat"/>
          <w:lang w:val="hy-AM" w:eastAsia="en-US"/>
        </w:rPr>
        <w:softHyphen/>
        <w:t>տա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կան բյուջեի եկա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մուտ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 xml:space="preserve">ների </w:t>
      </w:r>
      <w:r>
        <w:rPr>
          <w:rFonts w:ascii="GHEA Grapalat" w:hAnsi="GHEA Grapalat" w:cs="GHEA Grapalat"/>
          <w:lang w:val="hy-AM" w:eastAsia="en-US"/>
        </w:rPr>
        <w:t xml:space="preserve">էական </w:t>
      </w:r>
      <w:r w:rsidRPr="002C6FF0">
        <w:rPr>
          <w:rFonts w:ascii="GHEA Grapalat" w:hAnsi="GHEA Grapalat" w:cs="GHEA Grapalat"/>
          <w:lang w:val="hy-AM" w:eastAsia="en-US"/>
        </w:rPr>
        <w:t>նվա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զե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ցում կամ ծախ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սերի ավելա</w:t>
      </w:r>
      <w:r w:rsidRPr="002C6FF0">
        <w:rPr>
          <w:rFonts w:ascii="GHEA Grapalat" w:hAnsi="GHEA Grapalat" w:cs="GHEA Grapalat"/>
          <w:lang w:val="hy-AM" w:eastAsia="en-US"/>
        </w:rPr>
        <w:softHyphen/>
        <w:t>ցում տեղի չի ունենա:</w:t>
      </w:r>
    </w:p>
    <w:p w14:paraId="1945D566" w14:textId="77777777" w:rsidR="00395687" w:rsidRPr="00B33E9B" w:rsidRDefault="00395687" w:rsidP="00395687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/>
          <w:b/>
          <w:color w:val="000000"/>
          <w:lang w:val="hy-AM"/>
        </w:rPr>
      </w:pPr>
      <w:r w:rsidRPr="00B33E9B">
        <w:rPr>
          <w:rFonts w:ascii="GHEA Grapalat" w:hAnsi="GHEA Grapalat"/>
          <w:b/>
          <w:color w:val="000000"/>
          <w:lang w:val="hy-AM"/>
        </w:rPr>
        <w:t>Կապը ռազմավարական փաստաթղթերի հետ. Հայաստանի վերափոխման ռազ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մա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վա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րություն 2050, Կառավարության 2021-2026թթ. ծրագիր, ոլորտային և/կամ այլ ռազ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մա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վա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րություններ</w:t>
      </w:r>
      <w:r w:rsidRPr="00B33E9B">
        <w:rPr>
          <w:rFonts w:ascii="Cambria Math" w:hAnsi="Cambria Math" w:cs="Cambria Math"/>
          <w:b/>
          <w:color w:val="000000"/>
          <w:lang w:val="hy-AM"/>
        </w:rPr>
        <w:t>․</w:t>
      </w:r>
    </w:p>
    <w:p w14:paraId="27186267" w14:textId="7ADE13D5" w:rsidR="00395687" w:rsidRPr="00BA7EB0" w:rsidRDefault="00395687" w:rsidP="00395687">
      <w:pPr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CC36B6">
        <w:rPr>
          <w:rFonts w:ascii="GHEA Grapalat" w:hAnsi="GHEA Grapalat"/>
          <w:color w:val="000000"/>
          <w:lang w:val="hy-AM"/>
        </w:rPr>
        <w:lastRenderedPageBreak/>
        <w:t>Նախագծ</w:t>
      </w:r>
      <w:r w:rsidR="00543A73">
        <w:rPr>
          <w:rFonts w:ascii="GHEA Grapalat" w:hAnsi="GHEA Grapalat"/>
          <w:color w:val="000000"/>
          <w:lang w:val="hy-AM"/>
        </w:rPr>
        <w:t>եր</w:t>
      </w:r>
      <w:r w:rsidRPr="00CC36B6">
        <w:rPr>
          <w:rFonts w:ascii="GHEA Grapalat" w:hAnsi="GHEA Grapalat"/>
          <w:color w:val="000000"/>
          <w:lang w:val="hy-AM"/>
        </w:rPr>
        <w:t xml:space="preserve">ը բխում </w:t>
      </w:r>
      <w:r w:rsidR="00543A73">
        <w:rPr>
          <w:rFonts w:ascii="GHEA Grapalat" w:hAnsi="GHEA Grapalat"/>
          <w:color w:val="000000"/>
          <w:lang w:val="hy-AM"/>
        </w:rPr>
        <w:t>են</w:t>
      </w:r>
      <w:r w:rsidRPr="00CC36B6">
        <w:rPr>
          <w:rFonts w:ascii="GHEA Grapalat" w:hAnsi="GHEA Grapalat"/>
          <w:color w:val="000000"/>
          <w:lang w:val="hy-AM"/>
        </w:rPr>
        <w:t xml:space="preserve"> Կառավարության 2021-2026 թվականների ծրագրի 6.8-րդ «Հարկա</w:t>
      </w:r>
      <w:r w:rsidRPr="00CC36B6">
        <w:rPr>
          <w:rFonts w:ascii="GHEA Grapalat" w:hAnsi="GHEA Grapalat"/>
          <w:color w:val="000000"/>
          <w:lang w:val="hy-AM"/>
        </w:rPr>
        <w:softHyphen/>
        <w:t>բյու</w:t>
      </w:r>
      <w:r w:rsidRPr="00CC36B6">
        <w:rPr>
          <w:rFonts w:ascii="GHEA Grapalat" w:hAnsi="GHEA Grapalat"/>
          <w:color w:val="000000"/>
          <w:lang w:val="hy-AM"/>
        </w:rPr>
        <w:softHyphen/>
        <w:t xml:space="preserve">ջետային քաղաքականություն» մասով սահմանված քաղաքականության ուղղություններից, ըստ որի </w:t>
      </w:r>
      <w:r w:rsidRPr="000875F9">
        <w:rPr>
          <w:rFonts w:ascii="GHEA Grapalat" w:hAnsi="GHEA Grapalat"/>
          <w:color w:val="000000"/>
          <w:lang w:val="hy-AM"/>
        </w:rPr>
        <w:t>ստորին մակարդակում գտնվող հարկման համակարգերում արհեստականորեն տեղա</w:t>
      </w:r>
      <w:r>
        <w:rPr>
          <w:rFonts w:ascii="GHEA Grapalat" w:hAnsi="GHEA Grapalat"/>
          <w:color w:val="000000"/>
          <w:lang w:val="hy-AM"/>
        </w:rPr>
        <w:softHyphen/>
      </w:r>
      <w:r>
        <w:rPr>
          <w:rFonts w:ascii="GHEA Grapalat" w:hAnsi="GHEA Grapalat"/>
          <w:color w:val="000000"/>
          <w:lang w:val="hy-AM"/>
        </w:rPr>
        <w:softHyphen/>
      </w:r>
      <w:r>
        <w:rPr>
          <w:rFonts w:ascii="GHEA Grapalat" w:hAnsi="GHEA Grapalat"/>
          <w:color w:val="000000"/>
          <w:lang w:val="hy-AM"/>
        </w:rPr>
        <w:softHyphen/>
      </w:r>
      <w:r w:rsidRPr="000875F9">
        <w:rPr>
          <w:rFonts w:ascii="GHEA Grapalat" w:hAnsi="GHEA Grapalat"/>
          <w:color w:val="000000"/>
          <w:lang w:val="hy-AM"/>
        </w:rPr>
        <w:t>վորվելու և այդ կերպ հարկերի վճարումից խուսափելու, հարկման տարբեր համա</w:t>
      </w:r>
      <w:r>
        <w:rPr>
          <w:rFonts w:ascii="GHEA Grapalat" w:hAnsi="GHEA Grapalat"/>
          <w:color w:val="000000"/>
          <w:lang w:val="hy-AM"/>
        </w:rPr>
        <w:softHyphen/>
      </w:r>
      <w:r w:rsidRPr="000875F9">
        <w:rPr>
          <w:rFonts w:ascii="GHEA Grapalat" w:hAnsi="GHEA Grapalat"/>
          <w:color w:val="000000"/>
          <w:lang w:val="hy-AM"/>
        </w:rPr>
        <w:t>կար</w:t>
      </w:r>
      <w:r>
        <w:rPr>
          <w:rFonts w:ascii="GHEA Grapalat" w:hAnsi="GHEA Grapalat"/>
          <w:color w:val="000000"/>
          <w:lang w:val="hy-AM"/>
        </w:rPr>
        <w:softHyphen/>
      </w:r>
      <w:r w:rsidRPr="000875F9">
        <w:rPr>
          <w:rFonts w:ascii="GHEA Grapalat" w:hAnsi="GHEA Grapalat"/>
          <w:color w:val="000000"/>
          <w:lang w:val="hy-AM"/>
        </w:rPr>
        <w:t>գերի միջև արհեստական գործարքների իրականացմամբ հարկային պլանավորման և գոր</w:t>
      </w:r>
      <w:r>
        <w:rPr>
          <w:rFonts w:ascii="GHEA Grapalat" w:hAnsi="GHEA Grapalat"/>
          <w:color w:val="000000"/>
          <w:lang w:val="hy-AM"/>
        </w:rPr>
        <w:softHyphen/>
      </w:r>
      <w:r w:rsidRPr="000875F9">
        <w:rPr>
          <w:rFonts w:ascii="GHEA Grapalat" w:hAnsi="GHEA Grapalat"/>
          <w:color w:val="000000"/>
          <w:lang w:val="hy-AM"/>
        </w:rPr>
        <w:t>ծարք</w:t>
      </w:r>
      <w:r>
        <w:rPr>
          <w:rFonts w:ascii="GHEA Grapalat" w:hAnsi="GHEA Grapalat"/>
          <w:color w:val="000000"/>
          <w:lang w:val="hy-AM"/>
        </w:rPr>
        <w:softHyphen/>
      </w:r>
      <w:r w:rsidRPr="000875F9">
        <w:rPr>
          <w:rFonts w:ascii="GHEA Grapalat" w:hAnsi="GHEA Grapalat"/>
          <w:color w:val="000000"/>
          <w:lang w:val="hy-AM"/>
        </w:rPr>
        <w:t>ների փաս</w:t>
      </w:r>
      <w:r>
        <w:rPr>
          <w:rFonts w:ascii="GHEA Grapalat" w:hAnsi="GHEA Grapalat"/>
          <w:color w:val="000000"/>
          <w:lang w:val="hy-AM"/>
        </w:rPr>
        <w:softHyphen/>
      </w:r>
      <w:r w:rsidRPr="000875F9">
        <w:rPr>
          <w:rFonts w:ascii="GHEA Grapalat" w:hAnsi="GHEA Grapalat"/>
          <w:color w:val="000000"/>
          <w:lang w:val="hy-AM"/>
        </w:rPr>
        <w:t>տաթղթավորման շղթայի ամբողջականության խաթարման ռիսկերը նվա</w:t>
      </w:r>
      <w:r>
        <w:rPr>
          <w:rFonts w:ascii="GHEA Grapalat" w:hAnsi="GHEA Grapalat"/>
          <w:color w:val="000000"/>
          <w:lang w:val="hy-AM"/>
        </w:rPr>
        <w:softHyphen/>
      </w:r>
      <w:r w:rsidRPr="000875F9">
        <w:rPr>
          <w:rFonts w:ascii="GHEA Grapalat" w:hAnsi="GHEA Grapalat"/>
          <w:color w:val="000000"/>
          <w:lang w:val="hy-AM"/>
        </w:rPr>
        <w:t>զեց</w:t>
      </w:r>
      <w:r>
        <w:rPr>
          <w:rFonts w:ascii="GHEA Grapalat" w:hAnsi="GHEA Grapalat"/>
          <w:color w:val="000000"/>
          <w:lang w:val="hy-AM"/>
        </w:rPr>
        <w:softHyphen/>
      </w:r>
      <w:r w:rsidRPr="000875F9">
        <w:rPr>
          <w:rFonts w:ascii="GHEA Grapalat" w:hAnsi="GHEA Grapalat"/>
          <w:color w:val="000000"/>
          <w:lang w:val="hy-AM"/>
        </w:rPr>
        <w:t>նելու նպա</w:t>
      </w:r>
      <w:r>
        <w:rPr>
          <w:rFonts w:ascii="GHEA Grapalat" w:hAnsi="GHEA Grapalat"/>
          <w:color w:val="000000"/>
          <w:lang w:val="hy-AM"/>
        </w:rPr>
        <w:softHyphen/>
      </w:r>
      <w:r w:rsidRPr="000875F9">
        <w:rPr>
          <w:rFonts w:ascii="GHEA Grapalat" w:hAnsi="GHEA Grapalat"/>
          <w:color w:val="000000"/>
          <w:lang w:val="hy-AM"/>
        </w:rPr>
        <w:t>տա</w:t>
      </w:r>
      <w:r>
        <w:rPr>
          <w:rFonts w:ascii="GHEA Grapalat" w:hAnsi="GHEA Grapalat"/>
          <w:color w:val="000000"/>
          <w:lang w:val="hy-AM"/>
        </w:rPr>
        <w:softHyphen/>
      </w:r>
      <w:r w:rsidRPr="000875F9">
        <w:rPr>
          <w:rFonts w:ascii="GHEA Grapalat" w:hAnsi="GHEA Grapalat"/>
          <w:color w:val="000000"/>
          <w:lang w:val="hy-AM"/>
        </w:rPr>
        <w:t>կով հարկման տարբեր համակարգերի միջև սահմանվելու է համադրելի և արդա</w:t>
      </w:r>
      <w:r>
        <w:rPr>
          <w:rFonts w:ascii="GHEA Grapalat" w:hAnsi="GHEA Grapalat"/>
          <w:color w:val="000000"/>
          <w:lang w:val="hy-AM"/>
        </w:rPr>
        <w:softHyphen/>
      </w:r>
      <w:r w:rsidRPr="000875F9">
        <w:rPr>
          <w:rFonts w:ascii="GHEA Grapalat" w:hAnsi="GHEA Grapalat"/>
          <w:color w:val="000000"/>
          <w:lang w:val="hy-AM"/>
        </w:rPr>
        <w:t>րացի հարկային բեռ</w:t>
      </w:r>
      <w:r w:rsidRPr="00CC36B6">
        <w:rPr>
          <w:rFonts w:ascii="GHEA Grapalat" w:hAnsi="GHEA Grapalat"/>
          <w:color w:val="000000"/>
          <w:lang w:val="hy-AM"/>
        </w:rPr>
        <w:t>:</w:t>
      </w:r>
    </w:p>
    <w:p w14:paraId="30447A92" w14:textId="0883F26B" w:rsidR="00BA7EB0" w:rsidRPr="00395687" w:rsidRDefault="00BA7EB0" w:rsidP="00395687">
      <w:pPr>
        <w:rPr>
          <w:lang w:val="hy-AM"/>
        </w:rPr>
      </w:pPr>
    </w:p>
    <w:sectPr w:rsidR="00BA7EB0" w:rsidRPr="00395687" w:rsidSect="008A7FF4">
      <w:pgSz w:w="12240" w:h="15840"/>
      <w:pgMar w:top="1170" w:right="567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717642"/>
    <w:multiLevelType w:val="multilevel"/>
    <w:tmpl w:val="20C2F7A2"/>
    <w:lvl w:ilvl="0">
      <w:start w:val="1"/>
      <w:numFmt w:val="decimal"/>
      <w:lvlText w:val="Հոդված %1."/>
      <w:lvlJc w:val="left"/>
      <w:pPr>
        <w:tabs>
          <w:tab w:val="num" w:pos="3120"/>
        </w:tabs>
        <w:ind w:left="1135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-3827"/>
        </w:tabs>
        <w:ind w:left="-4819" w:firstLine="709"/>
      </w:pPr>
      <w:rPr>
        <w:rFonts w:ascii="GHEA Grapalat" w:hAnsi="GHEA Grapalat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-4110"/>
        </w:tabs>
        <w:ind w:left="-4819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-4110"/>
        </w:tabs>
        <w:ind w:left="-4819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4110"/>
        </w:tabs>
        <w:ind w:left="-4819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110"/>
        </w:tabs>
        <w:ind w:left="-4819" w:firstLine="709"/>
      </w:pPr>
      <w:rPr>
        <w:rFonts w:hint="default"/>
      </w:rPr>
    </w:lvl>
  </w:abstractNum>
  <w:abstractNum w:abstractNumId="4" w15:restartNumberingAfterBreak="0">
    <w:nsid w:val="33160085"/>
    <w:multiLevelType w:val="hybridMultilevel"/>
    <w:tmpl w:val="5F8E349C"/>
    <w:lvl w:ilvl="0" w:tplc="CFC2D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7E5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AE3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E1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A6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CB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B2E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F4D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B4B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992D72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6" w15:restartNumberingAfterBreak="0">
    <w:nsid w:val="34CB1309"/>
    <w:multiLevelType w:val="hybridMultilevel"/>
    <w:tmpl w:val="F64EBD7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037174"/>
    <w:multiLevelType w:val="hybridMultilevel"/>
    <w:tmpl w:val="77684B8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091511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0" w15:restartNumberingAfterBreak="0">
    <w:nsid w:val="5CC2449F"/>
    <w:multiLevelType w:val="hybridMultilevel"/>
    <w:tmpl w:val="B79A07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A4432"/>
    <w:multiLevelType w:val="hybridMultilevel"/>
    <w:tmpl w:val="F12A8B0C"/>
    <w:lvl w:ilvl="0" w:tplc="C9068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0EA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E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D8A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C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AEF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61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B27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4C7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7835F24"/>
    <w:multiLevelType w:val="hybridMultilevel"/>
    <w:tmpl w:val="8A7ADF7A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2B0019" w:tentative="1">
      <w:start w:val="1"/>
      <w:numFmt w:val="lowerLetter"/>
      <w:lvlText w:val="%2."/>
      <w:lvlJc w:val="left"/>
      <w:pPr>
        <w:ind w:left="1426" w:hanging="360"/>
      </w:pPr>
    </w:lvl>
    <w:lvl w:ilvl="2" w:tplc="042B001B" w:tentative="1">
      <w:start w:val="1"/>
      <w:numFmt w:val="lowerRoman"/>
      <w:lvlText w:val="%3."/>
      <w:lvlJc w:val="right"/>
      <w:pPr>
        <w:ind w:left="2146" w:hanging="180"/>
      </w:pPr>
    </w:lvl>
    <w:lvl w:ilvl="3" w:tplc="042B000F" w:tentative="1">
      <w:start w:val="1"/>
      <w:numFmt w:val="decimal"/>
      <w:lvlText w:val="%4."/>
      <w:lvlJc w:val="left"/>
      <w:pPr>
        <w:ind w:left="2866" w:hanging="360"/>
      </w:pPr>
    </w:lvl>
    <w:lvl w:ilvl="4" w:tplc="042B0019" w:tentative="1">
      <w:start w:val="1"/>
      <w:numFmt w:val="lowerLetter"/>
      <w:lvlText w:val="%5."/>
      <w:lvlJc w:val="left"/>
      <w:pPr>
        <w:ind w:left="3586" w:hanging="360"/>
      </w:pPr>
    </w:lvl>
    <w:lvl w:ilvl="5" w:tplc="042B001B" w:tentative="1">
      <w:start w:val="1"/>
      <w:numFmt w:val="lowerRoman"/>
      <w:lvlText w:val="%6."/>
      <w:lvlJc w:val="right"/>
      <w:pPr>
        <w:ind w:left="4306" w:hanging="180"/>
      </w:pPr>
    </w:lvl>
    <w:lvl w:ilvl="6" w:tplc="042B000F" w:tentative="1">
      <w:start w:val="1"/>
      <w:numFmt w:val="decimal"/>
      <w:lvlText w:val="%7."/>
      <w:lvlJc w:val="left"/>
      <w:pPr>
        <w:ind w:left="5026" w:hanging="360"/>
      </w:pPr>
    </w:lvl>
    <w:lvl w:ilvl="7" w:tplc="042B0019" w:tentative="1">
      <w:start w:val="1"/>
      <w:numFmt w:val="lowerLetter"/>
      <w:lvlText w:val="%8."/>
      <w:lvlJc w:val="left"/>
      <w:pPr>
        <w:ind w:left="5746" w:hanging="360"/>
      </w:pPr>
    </w:lvl>
    <w:lvl w:ilvl="8" w:tplc="042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700C4F2F"/>
    <w:multiLevelType w:val="hybridMultilevel"/>
    <w:tmpl w:val="15361EBA"/>
    <w:lvl w:ilvl="0" w:tplc="3CE47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FE3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627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D89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16C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AAE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003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78E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BE7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7A9C0B5D"/>
    <w:multiLevelType w:val="hybridMultilevel"/>
    <w:tmpl w:val="33E655CE"/>
    <w:lvl w:ilvl="0" w:tplc="1396B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5E6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C6B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288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06D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0C9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F63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BC9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148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BF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B57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5F9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0F3E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0F1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4F17"/>
    <w:rsid w:val="00145170"/>
    <w:rsid w:val="001455B9"/>
    <w:rsid w:val="00145AB3"/>
    <w:rsid w:val="00145FB7"/>
    <w:rsid w:val="001461B2"/>
    <w:rsid w:val="001464B4"/>
    <w:rsid w:val="00146986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93"/>
    <w:rsid w:val="00180EE3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5D7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340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0E44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485"/>
    <w:rsid w:val="001F2899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6FE5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316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A3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1EE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18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04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B9C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37A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6FF0"/>
    <w:rsid w:val="002C7077"/>
    <w:rsid w:val="002C7163"/>
    <w:rsid w:val="002C74F8"/>
    <w:rsid w:val="002C77B7"/>
    <w:rsid w:val="002C7B6D"/>
    <w:rsid w:val="002C7D1B"/>
    <w:rsid w:val="002D026C"/>
    <w:rsid w:val="002D0792"/>
    <w:rsid w:val="002D0FF6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74D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25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644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5687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1C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68A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A88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BDD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88E"/>
    <w:rsid w:val="004239E9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87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0EDF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5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28E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13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0CF4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C89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8B1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835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ABC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2F5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73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3CF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309B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1A8"/>
    <w:rsid w:val="00600EF1"/>
    <w:rsid w:val="00601238"/>
    <w:rsid w:val="0060159D"/>
    <w:rsid w:val="006018AC"/>
    <w:rsid w:val="0060220A"/>
    <w:rsid w:val="00602559"/>
    <w:rsid w:val="006025C5"/>
    <w:rsid w:val="00602A88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284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AA7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6B0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0FB7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6D8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D33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6F47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1FE2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6F79E0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253"/>
    <w:rsid w:val="0072590E"/>
    <w:rsid w:val="00725A76"/>
    <w:rsid w:val="00725D31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D17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13F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2CB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0D7F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9B"/>
    <w:rsid w:val="007C1FFD"/>
    <w:rsid w:val="007C206B"/>
    <w:rsid w:val="007C2105"/>
    <w:rsid w:val="007C220F"/>
    <w:rsid w:val="007C23F5"/>
    <w:rsid w:val="007C291C"/>
    <w:rsid w:val="007C314A"/>
    <w:rsid w:val="007C3165"/>
    <w:rsid w:val="007C3AE3"/>
    <w:rsid w:val="007C403F"/>
    <w:rsid w:val="007C407E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587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452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0DE0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D1E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2E4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2D9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22B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A7FF4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BEC"/>
    <w:rsid w:val="008C5FED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285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2F4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2E28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111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42CC"/>
    <w:rsid w:val="009B42D2"/>
    <w:rsid w:val="009B431A"/>
    <w:rsid w:val="009B44B4"/>
    <w:rsid w:val="009B4794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9D2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98"/>
    <w:rsid w:val="00A124BF"/>
    <w:rsid w:val="00A12540"/>
    <w:rsid w:val="00A12554"/>
    <w:rsid w:val="00A1272E"/>
    <w:rsid w:val="00A12B6E"/>
    <w:rsid w:val="00A12BC1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3C2"/>
    <w:rsid w:val="00A55AF2"/>
    <w:rsid w:val="00A55B7F"/>
    <w:rsid w:val="00A55BE6"/>
    <w:rsid w:val="00A5604E"/>
    <w:rsid w:val="00A563A1"/>
    <w:rsid w:val="00A56426"/>
    <w:rsid w:val="00A56EE7"/>
    <w:rsid w:val="00A56F57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988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257"/>
    <w:rsid w:val="00AC73A8"/>
    <w:rsid w:val="00AC771C"/>
    <w:rsid w:val="00AC7830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5D58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AF7F58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33D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960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A5C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2EC6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3A7"/>
    <w:rsid w:val="00B463D4"/>
    <w:rsid w:val="00B4658A"/>
    <w:rsid w:val="00B465BC"/>
    <w:rsid w:val="00B465EE"/>
    <w:rsid w:val="00B46C61"/>
    <w:rsid w:val="00B46CDD"/>
    <w:rsid w:val="00B47080"/>
    <w:rsid w:val="00B4747D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9B3"/>
    <w:rsid w:val="00B80B92"/>
    <w:rsid w:val="00B80CA5"/>
    <w:rsid w:val="00B80CD5"/>
    <w:rsid w:val="00B81591"/>
    <w:rsid w:val="00B81A1D"/>
    <w:rsid w:val="00B81CC9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E39"/>
    <w:rsid w:val="00B95F9B"/>
    <w:rsid w:val="00B96161"/>
    <w:rsid w:val="00B96196"/>
    <w:rsid w:val="00B962C3"/>
    <w:rsid w:val="00B964BB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0"/>
    <w:rsid w:val="00BA64F8"/>
    <w:rsid w:val="00BA69B4"/>
    <w:rsid w:val="00BA6DA8"/>
    <w:rsid w:val="00BA6EFD"/>
    <w:rsid w:val="00BA74B7"/>
    <w:rsid w:val="00BA7958"/>
    <w:rsid w:val="00BA7A6C"/>
    <w:rsid w:val="00BA7EB0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053A"/>
    <w:rsid w:val="00BC0558"/>
    <w:rsid w:val="00BC1096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9B6"/>
    <w:rsid w:val="00C27ADC"/>
    <w:rsid w:val="00C27D08"/>
    <w:rsid w:val="00C27DC4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19C4"/>
    <w:rsid w:val="00C91ED5"/>
    <w:rsid w:val="00C921F7"/>
    <w:rsid w:val="00C92283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6B6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AF7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26F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4F50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4E4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DA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67E98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642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09F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872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F003A"/>
    <w:rsid w:val="00EF05CB"/>
    <w:rsid w:val="00EF071A"/>
    <w:rsid w:val="00EF0A8F"/>
    <w:rsid w:val="00EF0B0E"/>
    <w:rsid w:val="00EF0CA6"/>
    <w:rsid w:val="00EF0E19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699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0EA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726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F52A8F75-5CDB-4775-BAA0-6078AF1C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D2499"/>
    <w:pPr>
      <w:ind w:left="720"/>
      <w:contextualSpacing/>
    </w:pPr>
  </w:style>
  <w:style w:type="character" w:styleId="CommentReference">
    <w:name w:val="annotation reference"/>
    <w:uiPriority w:val="99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7912CB"/>
    <w:rPr>
      <w:rFonts w:ascii="GHEA Mariam" w:hAnsi="GHEA Mariam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5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9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3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6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DE0F7-EE89-496E-A718-638546EA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Gevorg.Karapetyan</dc:creator>
  <cp:keywords>https://mul2-minfin.gov.am/tasks/517899/oneclick/Himnavorum.docx?token=67a57744614eba15d4ca28dbd6e9f6e5</cp:keywords>
  <cp:lastModifiedBy>Sevak Bazeyan</cp:lastModifiedBy>
  <cp:revision>2</cp:revision>
  <cp:lastPrinted>2017-04-05T11:54:00Z</cp:lastPrinted>
  <dcterms:created xsi:type="dcterms:W3CDTF">2022-08-25T06:12:00Z</dcterms:created>
  <dcterms:modified xsi:type="dcterms:W3CDTF">2022-08-25T06:12:00Z</dcterms:modified>
</cp:coreProperties>
</file>