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38" w:rsidRPr="00887085" w:rsidRDefault="00D27F38" w:rsidP="00D27F38">
      <w:pPr>
        <w:spacing w:after="0"/>
        <w:ind w:firstLine="900"/>
        <w:jc w:val="right"/>
        <w:rPr>
          <w:rFonts w:ascii="GHEA Grapalat" w:eastAsia="Cambria" w:hAnsi="GHEA Grapalat" w:cs="Times New Roman"/>
          <w:b/>
          <w:sz w:val="20"/>
          <w:szCs w:val="20"/>
          <w:lang w:val="hy-AM"/>
        </w:rPr>
      </w:pPr>
      <w:r w:rsidRPr="00887085">
        <w:rPr>
          <w:rFonts w:ascii="GHEA Grapalat" w:eastAsia="Cambria" w:hAnsi="GHEA Grapalat" w:cs="Times New Roman"/>
          <w:b/>
          <w:sz w:val="20"/>
          <w:szCs w:val="20"/>
          <w:lang w:val="hy-AM"/>
        </w:rPr>
        <w:t>ՆԱԽԱԳԻԾ</w:t>
      </w:r>
    </w:p>
    <w:p w:rsidR="00AC69E6" w:rsidRDefault="00AC69E6" w:rsidP="00D27F38">
      <w:pPr>
        <w:spacing w:after="0"/>
        <w:ind w:firstLine="900"/>
        <w:jc w:val="right"/>
        <w:rPr>
          <w:rFonts w:ascii="GHEA Grapalat" w:eastAsia="Cambria" w:hAnsi="GHEA Grapalat" w:cs="Times New Roman"/>
          <w:b/>
          <w:lang w:val="hy-AM"/>
        </w:rPr>
      </w:pPr>
    </w:p>
    <w:p w:rsidR="00D27F38" w:rsidRDefault="00D27F38" w:rsidP="00D27F38">
      <w:pPr>
        <w:spacing w:after="0" w:line="360" w:lineRule="auto"/>
        <w:ind w:firstLine="142"/>
        <w:jc w:val="center"/>
        <w:rPr>
          <w:rFonts w:ascii="GHEA Grapalat" w:eastAsia="Cambria" w:hAnsi="GHEA Grapalat" w:cs="Times New Roman"/>
          <w:b/>
          <w:bCs/>
          <w:sz w:val="24"/>
          <w:szCs w:val="24"/>
          <w:lang w:val="af-ZA"/>
        </w:rPr>
      </w:pPr>
      <w:r>
        <w:rPr>
          <w:rFonts w:ascii="GHEA Grapalat" w:eastAsia="Cambria" w:hAnsi="GHEA Grapalat" w:cs="Times New Roman"/>
          <w:b/>
          <w:bCs/>
          <w:sz w:val="24"/>
          <w:szCs w:val="24"/>
          <w:lang w:val="hy-AM"/>
        </w:rPr>
        <w:t>ՀԱՅԱՍՏԱՆԻ</w:t>
      </w:r>
      <w:r>
        <w:rPr>
          <w:rFonts w:ascii="GHEA Grapalat" w:eastAsia="Cambria" w:hAnsi="GHEA Grapalat" w:cs="Times New Roman"/>
          <w:b/>
          <w:bCs/>
          <w:sz w:val="24"/>
          <w:szCs w:val="24"/>
          <w:lang w:val="fr-FR"/>
        </w:rPr>
        <w:t xml:space="preserve">  </w:t>
      </w:r>
      <w:r>
        <w:rPr>
          <w:rFonts w:ascii="GHEA Grapalat" w:eastAsia="Cambria" w:hAnsi="GHEA Grapalat" w:cs="Times New Roman"/>
          <w:b/>
          <w:bCs/>
          <w:sz w:val="24"/>
          <w:szCs w:val="24"/>
          <w:lang w:val="hy-AM"/>
        </w:rPr>
        <w:t>ՀԱՆՐԱՊԵՏՈՒԹՅԱՆ</w:t>
      </w:r>
      <w:r>
        <w:rPr>
          <w:rFonts w:ascii="GHEA Grapalat" w:eastAsia="Cambria" w:hAnsi="GHEA Grapalat" w:cs="Times New Roman"/>
          <w:b/>
          <w:bCs/>
          <w:sz w:val="24"/>
          <w:szCs w:val="24"/>
          <w:lang w:val="fr-FR"/>
        </w:rPr>
        <w:t xml:space="preserve">  </w:t>
      </w:r>
      <w:r>
        <w:rPr>
          <w:rFonts w:ascii="GHEA Grapalat" w:eastAsia="Cambria" w:hAnsi="GHEA Grapalat" w:cs="Times New Roman"/>
          <w:b/>
          <w:bCs/>
          <w:sz w:val="24"/>
          <w:szCs w:val="24"/>
          <w:lang w:val="hy-AM"/>
        </w:rPr>
        <w:t>ԿԱՌԱՎԱՐՈՒԹՅՈՒՆ</w:t>
      </w:r>
    </w:p>
    <w:p w:rsidR="00D27F38" w:rsidRDefault="00D27F38" w:rsidP="00D27F38">
      <w:pPr>
        <w:spacing w:after="0" w:line="360" w:lineRule="auto"/>
        <w:ind w:firstLine="142"/>
        <w:jc w:val="center"/>
        <w:rPr>
          <w:rFonts w:ascii="GHEA Grapalat" w:eastAsia="Cambria" w:hAnsi="GHEA Grapalat" w:cs="Times New Roman"/>
          <w:b/>
          <w:bCs/>
          <w:sz w:val="24"/>
          <w:szCs w:val="24"/>
          <w:lang w:val="fr-FR"/>
        </w:rPr>
      </w:pPr>
      <w:r>
        <w:rPr>
          <w:rFonts w:ascii="GHEA Grapalat" w:eastAsia="Cambria" w:hAnsi="GHEA Grapalat" w:cs="Times New Roman"/>
          <w:b/>
          <w:bCs/>
          <w:sz w:val="24"/>
          <w:szCs w:val="24"/>
          <w:lang w:val="hy-AM"/>
        </w:rPr>
        <w:t>Ո</w:t>
      </w:r>
      <w:r>
        <w:rPr>
          <w:rFonts w:ascii="GHEA Grapalat" w:eastAsia="Cambria" w:hAnsi="GHEA Grapalat" w:cs="Times New Roman"/>
          <w:b/>
          <w:bCs/>
          <w:sz w:val="24"/>
          <w:szCs w:val="24"/>
          <w:lang w:val="fr-FR"/>
        </w:rPr>
        <w:t xml:space="preserve"> </w:t>
      </w:r>
      <w:r>
        <w:rPr>
          <w:rFonts w:ascii="GHEA Grapalat" w:eastAsia="Cambria" w:hAnsi="GHEA Grapalat" w:cs="Times New Roman"/>
          <w:b/>
          <w:bCs/>
          <w:sz w:val="24"/>
          <w:szCs w:val="24"/>
          <w:lang w:val="hy-AM"/>
        </w:rPr>
        <w:t>Ր</w:t>
      </w:r>
      <w:r>
        <w:rPr>
          <w:rFonts w:ascii="GHEA Grapalat" w:eastAsia="Cambria" w:hAnsi="GHEA Grapalat" w:cs="Times New Roman"/>
          <w:b/>
          <w:bCs/>
          <w:sz w:val="24"/>
          <w:szCs w:val="24"/>
          <w:lang w:val="fr-FR"/>
        </w:rPr>
        <w:t xml:space="preserve"> </w:t>
      </w:r>
      <w:r>
        <w:rPr>
          <w:rFonts w:ascii="GHEA Grapalat" w:eastAsia="Cambria" w:hAnsi="GHEA Grapalat" w:cs="Times New Roman"/>
          <w:b/>
          <w:bCs/>
          <w:sz w:val="24"/>
          <w:szCs w:val="24"/>
          <w:lang w:val="hy-AM"/>
        </w:rPr>
        <w:t>Ո</w:t>
      </w:r>
      <w:r>
        <w:rPr>
          <w:rFonts w:ascii="GHEA Grapalat" w:eastAsia="Cambria" w:hAnsi="GHEA Grapalat" w:cs="Times New Roman"/>
          <w:b/>
          <w:bCs/>
          <w:sz w:val="24"/>
          <w:szCs w:val="24"/>
          <w:lang w:val="fr-FR"/>
        </w:rPr>
        <w:t xml:space="preserve"> </w:t>
      </w:r>
      <w:r>
        <w:rPr>
          <w:rFonts w:ascii="GHEA Grapalat" w:eastAsia="Cambria" w:hAnsi="GHEA Grapalat" w:cs="Times New Roman"/>
          <w:b/>
          <w:bCs/>
          <w:sz w:val="24"/>
          <w:szCs w:val="24"/>
          <w:lang w:val="hy-AM"/>
        </w:rPr>
        <w:t>Շ</w:t>
      </w:r>
      <w:r>
        <w:rPr>
          <w:rFonts w:ascii="GHEA Grapalat" w:eastAsia="Cambria" w:hAnsi="GHEA Grapalat" w:cs="Times New Roman"/>
          <w:b/>
          <w:bCs/>
          <w:sz w:val="24"/>
          <w:szCs w:val="24"/>
          <w:lang w:val="fr-FR"/>
        </w:rPr>
        <w:t xml:space="preserve"> </w:t>
      </w:r>
      <w:r>
        <w:rPr>
          <w:rFonts w:ascii="GHEA Grapalat" w:eastAsia="Cambria" w:hAnsi="GHEA Grapalat" w:cs="Times New Roman"/>
          <w:b/>
          <w:bCs/>
          <w:sz w:val="24"/>
          <w:szCs w:val="24"/>
          <w:lang w:val="hy-AM"/>
        </w:rPr>
        <w:t>ՈՒ</w:t>
      </w:r>
      <w:r>
        <w:rPr>
          <w:rFonts w:ascii="GHEA Grapalat" w:eastAsia="Cambria" w:hAnsi="GHEA Grapalat" w:cs="Times New Roman"/>
          <w:b/>
          <w:bCs/>
          <w:sz w:val="24"/>
          <w:szCs w:val="24"/>
          <w:lang w:val="fr-FR"/>
        </w:rPr>
        <w:t xml:space="preserve"> </w:t>
      </w:r>
      <w:r>
        <w:rPr>
          <w:rFonts w:ascii="GHEA Grapalat" w:eastAsia="Cambria" w:hAnsi="GHEA Grapalat" w:cs="Times New Roman"/>
          <w:b/>
          <w:bCs/>
          <w:sz w:val="24"/>
          <w:szCs w:val="24"/>
          <w:lang w:val="hy-AM"/>
        </w:rPr>
        <w:t>Մ</w:t>
      </w:r>
    </w:p>
    <w:p w:rsidR="00D27F38" w:rsidRDefault="00D27F38" w:rsidP="00D27F38">
      <w:pPr>
        <w:autoSpaceDE w:val="0"/>
        <w:autoSpaceDN w:val="0"/>
        <w:adjustRightInd w:val="0"/>
        <w:spacing w:after="0" w:line="360" w:lineRule="auto"/>
        <w:ind w:firstLine="142"/>
        <w:jc w:val="center"/>
        <w:rPr>
          <w:rFonts w:ascii="GHEA Grapalat" w:eastAsia="Cambria" w:hAnsi="GHEA Grapalat" w:cs="Times New Roman"/>
          <w:b/>
          <w:sz w:val="24"/>
          <w:szCs w:val="24"/>
          <w:lang w:val="af-ZA"/>
        </w:rPr>
      </w:pPr>
      <w:r>
        <w:rPr>
          <w:rFonts w:ascii="GHEA Grapalat" w:eastAsia="Cambria" w:hAnsi="GHEA Grapalat" w:cs="IRTEK Courier"/>
          <w:b/>
          <w:sz w:val="24"/>
          <w:szCs w:val="24"/>
          <w:lang w:val="af-ZA"/>
        </w:rPr>
        <w:t>«......» «.....</w:t>
      </w:r>
      <w:r>
        <w:rPr>
          <w:rFonts w:ascii="GHEA Grapalat" w:eastAsia="Cambria" w:hAnsi="GHEA Grapalat" w:cs="IRTEK Courier"/>
          <w:b/>
          <w:sz w:val="24"/>
          <w:szCs w:val="24"/>
          <w:lang w:val="hy-AM"/>
        </w:rPr>
        <w:t>...</w:t>
      </w:r>
      <w:r>
        <w:rPr>
          <w:rFonts w:ascii="GHEA Grapalat" w:eastAsia="Cambria" w:hAnsi="GHEA Grapalat" w:cs="IRTEK Courier"/>
          <w:b/>
          <w:sz w:val="24"/>
          <w:szCs w:val="24"/>
          <w:lang w:val="af-ZA"/>
        </w:rPr>
        <w:t>................» 20</w:t>
      </w:r>
      <w:r>
        <w:rPr>
          <w:rFonts w:ascii="GHEA Grapalat" w:eastAsia="Cambria" w:hAnsi="GHEA Grapalat" w:cs="IRTEK Courier"/>
          <w:b/>
          <w:sz w:val="24"/>
          <w:szCs w:val="24"/>
          <w:lang w:val="hy-AM"/>
        </w:rPr>
        <w:t>2</w:t>
      </w:r>
      <w:r>
        <w:rPr>
          <w:rFonts w:ascii="GHEA Grapalat" w:eastAsia="Cambria" w:hAnsi="GHEA Grapalat" w:cs="IRTEK Courier"/>
          <w:b/>
          <w:sz w:val="24"/>
          <w:szCs w:val="24"/>
          <w:lang w:val="af-ZA"/>
        </w:rPr>
        <w:t xml:space="preserve">2 </w:t>
      </w:r>
      <w:r>
        <w:rPr>
          <w:rFonts w:ascii="GHEA Grapalat" w:eastAsia="Cambria" w:hAnsi="GHEA Grapalat" w:cs="Times New Roman"/>
          <w:b/>
          <w:sz w:val="24"/>
          <w:szCs w:val="24"/>
          <w:lang w:val="af-ZA"/>
        </w:rPr>
        <w:t>թվականի</w:t>
      </w:r>
      <w:r>
        <w:rPr>
          <w:rFonts w:ascii="GHEA Grapalat" w:eastAsia="Cambria" w:hAnsi="GHEA Grapalat" w:cs="Arial Armenian"/>
          <w:b/>
          <w:sz w:val="24"/>
          <w:szCs w:val="24"/>
          <w:lang w:val="af-ZA"/>
        </w:rPr>
        <w:t xml:space="preserve"> N</w:t>
      </w:r>
      <w:r>
        <w:rPr>
          <w:rFonts w:ascii="GHEA Grapalat" w:eastAsia="Cambria" w:hAnsi="GHEA Grapalat" w:cs="IRTEK Courier"/>
          <w:b/>
          <w:sz w:val="24"/>
          <w:szCs w:val="24"/>
          <w:lang w:val="hy-AM"/>
        </w:rPr>
        <w:t xml:space="preserve"> ...... </w:t>
      </w:r>
      <w:r>
        <w:rPr>
          <w:rFonts w:ascii="GHEA Grapalat" w:eastAsia="Cambria" w:hAnsi="GHEA Grapalat" w:cs="IRTEK Courier"/>
          <w:b/>
          <w:sz w:val="24"/>
          <w:szCs w:val="24"/>
          <w:lang w:val="af-ZA"/>
        </w:rPr>
        <w:t>–</w:t>
      </w:r>
      <w:r>
        <w:rPr>
          <w:rFonts w:ascii="GHEA Grapalat" w:eastAsia="Cambria" w:hAnsi="GHEA Grapalat" w:cs="Times New Roman"/>
          <w:b/>
          <w:sz w:val="24"/>
          <w:szCs w:val="24"/>
          <w:lang w:val="af-ZA"/>
        </w:rPr>
        <w:t>Ն</w:t>
      </w:r>
    </w:p>
    <w:p w:rsidR="004D7332" w:rsidRPr="00597D0C" w:rsidRDefault="004D7332" w:rsidP="00D27F38">
      <w:pPr>
        <w:spacing w:after="0" w:line="360" w:lineRule="auto"/>
        <w:ind w:firstLine="720"/>
        <w:jc w:val="center"/>
        <w:rPr>
          <w:rStyle w:val="Strong"/>
          <w:rFonts w:ascii="Sylfaen" w:hAnsi="Sylfaen" w:cs="Sylfaen"/>
          <w:color w:val="000000"/>
          <w:sz w:val="21"/>
          <w:szCs w:val="21"/>
          <w:shd w:val="clear" w:color="auto" w:fill="FFFFFF"/>
          <w:lang w:val="hy-AM"/>
        </w:rPr>
      </w:pPr>
    </w:p>
    <w:p w:rsidR="004D7332" w:rsidRPr="004D7332" w:rsidRDefault="00426E19" w:rsidP="00426E19">
      <w:pPr>
        <w:spacing w:after="0" w:line="360" w:lineRule="auto"/>
        <w:jc w:val="center"/>
        <w:rPr>
          <w:rStyle w:val="Strong"/>
          <w:rFonts w:ascii="Sylfaen" w:hAnsi="Sylfaen" w:cs="Sylfaen"/>
          <w:color w:val="000000"/>
          <w:sz w:val="24"/>
          <w:szCs w:val="24"/>
          <w:shd w:val="clear" w:color="auto" w:fill="FFFFFF"/>
          <w:lang w:val="hy-AM"/>
        </w:rPr>
      </w:pPr>
      <w:r w:rsidRPr="00426E19">
        <w:rPr>
          <w:rFonts w:ascii="GHEA Grapalat" w:hAnsi="GHEA Grapalat"/>
          <w:b/>
          <w:color w:val="000000"/>
          <w:sz w:val="24"/>
          <w:szCs w:val="24"/>
          <w:shd w:val="clear" w:color="auto" w:fill="FFFFFF"/>
          <w:lang w:val="hy-AM"/>
        </w:rPr>
        <w:t xml:space="preserve">ՊԵՏԱԿԱՆ ԳՈՒՅՔԻ ԿԱՌԱՎԱՐՄԱՆ ՈԼՈՐՏՈՒՄ ՀԱՅԱՍՏԱՆԻ ՀԱՆՐԱՊԵՏՈՒԹՅԱՆ ԱՆՈՒՆԻՑ ԳՈՐԾԱՐՔՆԵՐԻ ԿՆՔՄԱՆ ԵՎ ԴՐԱՆՑՈՎ  ՍՏԱՆՁՆԱԾ ՊԱՐՏԱՎՈՐՈՒԹՅՈՒՆՆԵՐԻ ԿԱՏԱՐՄԱՆ ՆԿԱՏՄԱՄԲ </w:t>
      </w:r>
      <w:bookmarkStart w:id="0" w:name="_GoBack"/>
      <w:bookmarkEnd w:id="0"/>
      <w:r w:rsidRPr="00426E19">
        <w:rPr>
          <w:rFonts w:ascii="GHEA Grapalat" w:hAnsi="GHEA Grapalat"/>
          <w:b/>
          <w:color w:val="000000"/>
          <w:sz w:val="24"/>
          <w:szCs w:val="24"/>
          <w:shd w:val="clear" w:color="auto" w:fill="FFFFFF"/>
          <w:lang w:val="hy-AM"/>
        </w:rPr>
        <w:t>ՀՍԿՈՂՈՒԹՅՈՒՆ ԻՐԱԿԱՆԱՑՆԵԼՈՒ, ԻՆՉՊԵՍ ՆԱԵՎ ԳՐԱՎԱԴՐՄԱՆ ՊԱՅՄԱՆՆԵՐԸ ՍԱՀՄԱՆԵԼՈՒ  ԿԱՐԳԸ ՀԱՍՏԱՏԵԼՈՒ ՈՒ ՀԱՅԱՍՏԱՆԻ ՀԱՆՐԱՊԵՏՈՒԹՅԱՆ ԿԱՌԱՎԱՐՈՒԹՅԱՆ 2004 ԹՎԱԿԱՆԻ ՕԳՈՍՏՈՍԻ 26-Ի N 1955-Ն ՈՐՈՇՈՒՄՆ ՈՒԺԸ ԿՈՐՑՐԱԾ ՃԱՆԱՉԵԼՈՒ ՄԱՍԻՆ</w:t>
      </w:r>
    </w:p>
    <w:p w:rsidR="00D27F38" w:rsidRPr="00D27F38" w:rsidRDefault="00D27F38" w:rsidP="00AF4059">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5B16F1">
        <w:rPr>
          <w:rFonts w:ascii="GHEA Grapalat" w:eastAsia="Times New Roman" w:hAnsi="GHEA Grapalat" w:cs="Sylfaen"/>
          <w:color w:val="000000"/>
          <w:sz w:val="24"/>
          <w:szCs w:val="24"/>
          <w:lang w:val="hy-AM"/>
        </w:rPr>
        <w:t>Հիմք</w:t>
      </w:r>
      <w:r w:rsidRPr="005B16F1">
        <w:rPr>
          <w:rFonts w:ascii="GHEA Grapalat" w:eastAsia="Times New Roman" w:hAnsi="GHEA Grapalat" w:cs="Times New Roman"/>
          <w:color w:val="000000"/>
          <w:sz w:val="24"/>
          <w:szCs w:val="24"/>
          <w:lang w:val="hy-AM"/>
        </w:rPr>
        <w:t xml:space="preserve"> </w:t>
      </w:r>
      <w:r w:rsidRPr="005B16F1">
        <w:rPr>
          <w:rFonts w:ascii="GHEA Grapalat" w:eastAsia="Times New Roman" w:hAnsi="GHEA Grapalat" w:cs="Sylfaen"/>
          <w:color w:val="000000"/>
          <w:sz w:val="24"/>
          <w:szCs w:val="24"/>
          <w:lang w:val="hy-AM"/>
        </w:rPr>
        <w:t>ընդունելով</w:t>
      </w:r>
      <w:r w:rsidRPr="005B16F1">
        <w:rPr>
          <w:rFonts w:ascii="GHEA Grapalat" w:eastAsia="Times New Roman" w:hAnsi="GHEA Grapalat" w:cs="Times New Roman"/>
          <w:color w:val="000000"/>
          <w:sz w:val="24"/>
          <w:szCs w:val="24"/>
          <w:lang w:val="hy-AM"/>
        </w:rPr>
        <w:t xml:space="preserve"> «Պետական գույքի կառավարման մասին» </w:t>
      </w:r>
      <w:r w:rsidRPr="005B16F1">
        <w:rPr>
          <w:rFonts w:ascii="GHEA Grapalat" w:eastAsia="Times New Roman" w:hAnsi="GHEA Grapalat" w:cs="Sylfaen"/>
          <w:color w:val="000000"/>
          <w:sz w:val="24"/>
          <w:szCs w:val="24"/>
          <w:lang w:val="hy-AM"/>
        </w:rPr>
        <w:t>օրենքի</w:t>
      </w:r>
      <w:r w:rsidRPr="005B16F1">
        <w:rPr>
          <w:rFonts w:ascii="GHEA Grapalat" w:eastAsia="Times New Roman" w:hAnsi="GHEA Grapalat" w:cs="Times New Roman"/>
          <w:color w:val="000000"/>
          <w:sz w:val="24"/>
          <w:szCs w:val="24"/>
          <w:lang w:val="hy-AM"/>
        </w:rPr>
        <w:t xml:space="preserve"> 6-րդ հոդվածի 1-ին </w:t>
      </w:r>
      <w:r w:rsidR="0032091B" w:rsidRPr="005B16F1">
        <w:rPr>
          <w:rFonts w:ascii="GHEA Grapalat" w:eastAsia="Times New Roman" w:hAnsi="GHEA Grapalat" w:cs="Times New Roman"/>
          <w:color w:val="000000"/>
          <w:sz w:val="24"/>
          <w:szCs w:val="24"/>
          <w:lang w:val="hy-AM"/>
        </w:rPr>
        <w:t xml:space="preserve">մասի </w:t>
      </w:r>
      <w:r w:rsidR="00597D0C" w:rsidRPr="005B16F1">
        <w:rPr>
          <w:rFonts w:ascii="GHEA Grapalat" w:eastAsia="Times New Roman" w:hAnsi="GHEA Grapalat" w:cs="Times New Roman"/>
          <w:color w:val="000000"/>
          <w:sz w:val="24"/>
          <w:szCs w:val="24"/>
          <w:lang w:val="hy-AM"/>
        </w:rPr>
        <w:t>1</w:t>
      </w:r>
      <w:r w:rsidR="00AF4059" w:rsidRPr="005B16F1">
        <w:rPr>
          <w:rFonts w:ascii="GHEA Grapalat" w:eastAsia="Times New Roman" w:hAnsi="GHEA Grapalat" w:cs="Times New Roman"/>
          <w:color w:val="000000"/>
          <w:sz w:val="24"/>
          <w:szCs w:val="24"/>
          <w:lang w:val="hy-AM"/>
        </w:rPr>
        <w:t>2</w:t>
      </w:r>
      <w:r w:rsidR="00597D0C" w:rsidRPr="005B16F1">
        <w:rPr>
          <w:rFonts w:ascii="GHEA Grapalat" w:eastAsia="Times New Roman" w:hAnsi="GHEA Grapalat" w:cs="Times New Roman"/>
          <w:color w:val="000000"/>
          <w:sz w:val="24"/>
          <w:szCs w:val="24"/>
          <w:lang w:val="hy-AM"/>
        </w:rPr>
        <w:t xml:space="preserve">-րդ և </w:t>
      </w:r>
      <w:r w:rsidR="0040191F" w:rsidRPr="005B16F1">
        <w:rPr>
          <w:rFonts w:ascii="GHEA Grapalat" w:eastAsia="Times New Roman" w:hAnsi="GHEA Grapalat" w:cs="Times New Roman"/>
          <w:color w:val="000000"/>
          <w:sz w:val="24"/>
          <w:szCs w:val="24"/>
          <w:lang w:val="hy-AM"/>
        </w:rPr>
        <w:t>22</w:t>
      </w:r>
      <w:r w:rsidRPr="005B16F1">
        <w:rPr>
          <w:rFonts w:ascii="GHEA Grapalat" w:eastAsia="Times New Roman" w:hAnsi="GHEA Grapalat" w:cs="Times New Roman"/>
          <w:color w:val="000000"/>
          <w:sz w:val="24"/>
          <w:szCs w:val="24"/>
          <w:lang w:val="hy-AM"/>
        </w:rPr>
        <w:t xml:space="preserve">-րդ </w:t>
      </w:r>
      <w:r w:rsidR="0032091B" w:rsidRPr="005B16F1">
        <w:rPr>
          <w:rFonts w:ascii="GHEA Grapalat" w:eastAsia="Times New Roman" w:hAnsi="GHEA Grapalat" w:cs="Times New Roman"/>
          <w:color w:val="000000"/>
          <w:sz w:val="24"/>
          <w:szCs w:val="24"/>
          <w:lang w:val="hy-AM"/>
        </w:rPr>
        <w:t>կ</w:t>
      </w:r>
      <w:r w:rsidRPr="005B16F1">
        <w:rPr>
          <w:rFonts w:ascii="GHEA Grapalat" w:eastAsia="Times New Roman" w:hAnsi="GHEA Grapalat" w:cs="Times New Roman"/>
          <w:color w:val="000000"/>
          <w:sz w:val="24"/>
          <w:szCs w:val="24"/>
          <w:lang w:val="hy-AM"/>
        </w:rPr>
        <w:t>ետ</w:t>
      </w:r>
      <w:r w:rsidR="00DE3030" w:rsidRPr="005B16F1">
        <w:rPr>
          <w:rFonts w:ascii="GHEA Grapalat" w:eastAsia="Times New Roman" w:hAnsi="GHEA Grapalat" w:cs="Times New Roman"/>
          <w:color w:val="000000"/>
          <w:sz w:val="24"/>
          <w:szCs w:val="24"/>
          <w:lang w:val="hy-AM"/>
        </w:rPr>
        <w:t>եր</w:t>
      </w:r>
      <w:r w:rsidRPr="005B16F1">
        <w:rPr>
          <w:rFonts w:ascii="GHEA Grapalat" w:eastAsia="Times New Roman" w:hAnsi="GHEA Grapalat" w:cs="Times New Roman"/>
          <w:color w:val="000000"/>
          <w:sz w:val="24"/>
          <w:szCs w:val="24"/>
          <w:lang w:val="hy-AM"/>
        </w:rPr>
        <w:t>ի</w:t>
      </w:r>
      <w:r w:rsidR="005B16F1" w:rsidRPr="005B16F1">
        <w:rPr>
          <w:rFonts w:ascii="GHEA Grapalat" w:eastAsia="Times New Roman" w:hAnsi="GHEA Grapalat" w:cs="Times New Roman"/>
          <w:color w:val="000000"/>
          <w:sz w:val="24"/>
          <w:szCs w:val="24"/>
          <w:lang w:val="hy-AM"/>
        </w:rPr>
        <w:t xml:space="preserve"> և «Նորմատիվ իրավական ակտերի մասին» օրենքի 37-րդ հոդվածի</w:t>
      </w:r>
      <w:r w:rsidRPr="005B16F1">
        <w:rPr>
          <w:rFonts w:ascii="GHEA Grapalat" w:eastAsia="Times New Roman" w:hAnsi="GHEA Grapalat" w:cs="Times New Roman"/>
          <w:color w:val="000000"/>
          <w:sz w:val="24"/>
          <w:szCs w:val="24"/>
          <w:lang w:val="hy-AM"/>
        </w:rPr>
        <w:t xml:space="preserve"> պ</w:t>
      </w:r>
      <w:r w:rsidRPr="005B16F1">
        <w:rPr>
          <w:rFonts w:ascii="GHEA Grapalat" w:eastAsia="Times New Roman" w:hAnsi="GHEA Grapalat" w:cs="Sylfaen"/>
          <w:color w:val="000000"/>
          <w:sz w:val="24"/>
          <w:szCs w:val="24"/>
          <w:lang w:val="hy-AM"/>
        </w:rPr>
        <w:t>ահանջները</w:t>
      </w:r>
      <w:r w:rsidRPr="00D27F38">
        <w:rPr>
          <w:rFonts w:ascii="GHEA Grapalat" w:eastAsia="Times New Roman" w:hAnsi="GHEA Grapalat" w:cs="Sylfaen"/>
          <w:color w:val="000000"/>
          <w:sz w:val="24"/>
          <w:szCs w:val="24"/>
          <w:lang w:val="hy-AM"/>
        </w:rPr>
        <w:t>՝</w:t>
      </w:r>
      <w:r w:rsidRPr="00D27F38">
        <w:rPr>
          <w:rFonts w:ascii="GHEA Grapalat" w:eastAsia="Times New Roman" w:hAnsi="GHEA Grapalat" w:cs="Times New Roman"/>
          <w:color w:val="000000"/>
          <w:sz w:val="24"/>
          <w:szCs w:val="24"/>
          <w:lang w:val="hy-AM"/>
        </w:rPr>
        <w:t xml:space="preserve"> </w:t>
      </w:r>
      <w:r w:rsidRPr="00D27F38">
        <w:rPr>
          <w:rFonts w:ascii="GHEA Grapalat" w:eastAsia="Times New Roman" w:hAnsi="GHEA Grapalat" w:cs="Sylfaen"/>
          <w:color w:val="000000"/>
          <w:sz w:val="24"/>
          <w:szCs w:val="24"/>
          <w:lang w:val="hy-AM"/>
        </w:rPr>
        <w:t>Հայաստանի</w:t>
      </w:r>
      <w:r w:rsidRPr="00D27F38">
        <w:rPr>
          <w:rFonts w:ascii="GHEA Grapalat" w:eastAsia="Times New Roman" w:hAnsi="GHEA Grapalat" w:cs="Times New Roman"/>
          <w:color w:val="000000"/>
          <w:sz w:val="24"/>
          <w:szCs w:val="24"/>
          <w:lang w:val="hy-AM"/>
        </w:rPr>
        <w:t xml:space="preserve"> </w:t>
      </w:r>
      <w:r w:rsidRPr="00D27F38">
        <w:rPr>
          <w:rFonts w:ascii="GHEA Grapalat" w:eastAsia="Times New Roman" w:hAnsi="GHEA Grapalat" w:cs="Sylfaen"/>
          <w:color w:val="000000"/>
          <w:sz w:val="24"/>
          <w:szCs w:val="24"/>
          <w:lang w:val="hy-AM"/>
        </w:rPr>
        <w:t>Հանրապետության</w:t>
      </w:r>
      <w:r w:rsidRPr="00D27F38">
        <w:rPr>
          <w:rFonts w:ascii="GHEA Grapalat" w:eastAsia="Times New Roman" w:hAnsi="GHEA Grapalat" w:cs="Times New Roman"/>
          <w:color w:val="000000"/>
          <w:sz w:val="24"/>
          <w:szCs w:val="24"/>
          <w:lang w:val="hy-AM"/>
        </w:rPr>
        <w:t xml:space="preserve"> </w:t>
      </w:r>
      <w:r w:rsidRPr="00D27F38">
        <w:rPr>
          <w:rFonts w:ascii="GHEA Grapalat" w:eastAsia="Times New Roman" w:hAnsi="GHEA Grapalat" w:cs="Sylfaen"/>
          <w:color w:val="000000"/>
          <w:sz w:val="24"/>
          <w:szCs w:val="24"/>
          <w:lang w:val="hy-AM"/>
        </w:rPr>
        <w:t>կառավարությունը</w:t>
      </w:r>
      <w:r w:rsidRPr="00D27F38">
        <w:rPr>
          <w:rFonts w:ascii="Calibri" w:eastAsia="Times New Roman" w:hAnsi="Calibri" w:cs="Calibri"/>
          <w:color w:val="000000"/>
          <w:sz w:val="24"/>
          <w:szCs w:val="24"/>
          <w:lang w:val="hy-AM"/>
        </w:rPr>
        <w:t> </w:t>
      </w:r>
      <w:r w:rsidRPr="00D27F38">
        <w:rPr>
          <w:rFonts w:ascii="GHEA Grapalat" w:eastAsia="Times New Roman" w:hAnsi="GHEA Grapalat" w:cs="Sylfaen"/>
          <w:b/>
          <w:bCs/>
          <w:i/>
          <w:iCs/>
          <w:color w:val="000000"/>
          <w:sz w:val="24"/>
          <w:szCs w:val="24"/>
          <w:lang w:val="hy-AM"/>
        </w:rPr>
        <w:t>որոշում</w:t>
      </w:r>
      <w:r w:rsidRPr="00D27F38">
        <w:rPr>
          <w:rFonts w:ascii="GHEA Grapalat" w:eastAsia="Times New Roman" w:hAnsi="GHEA Grapalat" w:cs="Times New Roman"/>
          <w:b/>
          <w:bCs/>
          <w:i/>
          <w:iCs/>
          <w:color w:val="000000"/>
          <w:sz w:val="24"/>
          <w:szCs w:val="24"/>
          <w:lang w:val="hy-AM"/>
        </w:rPr>
        <w:t xml:space="preserve"> </w:t>
      </w:r>
      <w:r w:rsidRPr="00D27F38">
        <w:rPr>
          <w:rFonts w:ascii="GHEA Grapalat" w:eastAsia="Times New Roman" w:hAnsi="GHEA Grapalat" w:cs="Sylfaen"/>
          <w:b/>
          <w:bCs/>
          <w:i/>
          <w:iCs/>
          <w:color w:val="000000"/>
          <w:sz w:val="24"/>
          <w:szCs w:val="24"/>
          <w:lang w:val="hy-AM"/>
        </w:rPr>
        <w:t>է</w:t>
      </w:r>
      <w:r w:rsidRPr="00D27F38">
        <w:rPr>
          <w:rFonts w:ascii="GHEA Grapalat" w:eastAsia="Times New Roman" w:hAnsi="GHEA Grapalat" w:cs="Times New Roman"/>
          <w:b/>
          <w:bCs/>
          <w:i/>
          <w:iCs/>
          <w:color w:val="000000"/>
          <w:sz w:val="24"/>
          <w:szCs w:val="24"/>
          <w:lang w:val="hy-AM"/>
        </w:rPr>
        <w:t>.</w:t>
      </w:r>
    </w:p>
    <w:p w:rsidR="00D27F38" w:rsidRPr="00AF4059" w:rsidRDefault="00D27F38" w:rsidP="00AF4059">
      <w:pPr>
        <w:pStyle w:val="ListParagraph"/>
        <w:numPr>
          <w:ilvl w:val="0"/>
          <w:numId w:val="1"/>
        </w:numPr>
        <w:shd w:val="clear" w:color="auto" w:fill="FFFFFF"/>
        <w:spacing w:after="0" w:line="360" w:lineRule="auto"/>
        <w:ind w:left="0" w:firstLine="720"/>
        <w:jc w:val="both"/>
        <w:rPr>
          <w:rFonts w:ascii="GHEA Grapalat" w:eastAsia="Times New Roman" w:hAnsi="GHEA Grapalat" w:cs="Times New Roman"/>
          <w:color w:val="000000"/>
          <w:sz w:val="24"/>
          <w:szCs w:val="24"/>
          <w:lang w:val="hy-AM"/>
        </w:rPr>
      </w:pPr>
      <w:r w:rsidRPr="00AF4059">
        <w:rPr>
          <w:rFonts w:ascii="GHEA Grapalat" w:eastAsia="Times New Roman" w:hAnsi="GHEA Grapalat" w:cs="Times New Roman"/>
          <w:color w:val="000000"/>
          <w:sz w:val="24"/>
          <w:szCs w:val="24"/>
          <w:lang w:val="hy-AM"/>
        </w:rPr>
        <w:t xml:space="preserve">Հաստատել </w:t>
      </w:r>
      <w:r w:rsidR="00597D0C" w:rsidRPr="00AF4059">
        <w:rPr>
          <w:rFonts w:ascii="GHEA Grapalat" w:eastAsia="Times New Roman" w:hAnsi="GHEA Grapalat" w:cs="Times New Roman"/>
          <w:sz w:val="24"/>
          <w:szCs w:val="24"/>
          <w:lang w:val="hy-AM"/>
        </w:rPr>
        <w:t>պետական գույքի կառավարման ոլորտում Հայաստանի Հանրապետության անունից գործարքներ</w:t>
      </w:r>
      <w:r w:rsidR="00AF4059">
        <w:rPr>
          <w:rFonts w:ascii="GHEA Grapalat" w:eastAsia="Times New Roman" w:hAnsi="GHEA Grapalat" w:cs="Times New Roman"/>
          <w:sz w:val="24"/>
          <w:szCs w:val="24"/>
          <w:lang w:val="hy-AM"/>
        </w:rPr>
        <w:t xml:space="preserve">ի </w:t>
      </w:r>
      <w:r w:rsidR="00597D0C" w:rsidRPr="00AF4059">
        <w:rPr>
          <w:rFonts w:ascii="GHEA Grapalat" w:eastAsia="Times New Roman" w:hAnsi="GHEA Grapalat" w:cs="Times New Roman"/>
          <w:sz w:val="24"/>
          <w:szCs w:val="24"/>
          <w:lang w:val="hy-AM"/>
        </w:rPr>
        <w:t>կնք</w:t>
      </w:r>
      <w:r w:rsidR="00AF4059">
        <w:rPr>
          <w:rFonts w:ascii="GHEA Grapalat" w:eastAsia="Times New Roman" w:hAnsi="GHEA Grapalat" w:cs="Times New Roman"/>
          <w:sz w:val="24"/>
          <w:szCs w:val="24"/>
          <w:lang w:val="hy-AM"/>
        </w:rPr>
        <w:t xml:space="preserve">ման </w:t>
      </w:r>
      <w:r w:rsidR="00597D0C" w:rsidRPr="00AF4059">
        <w:rPr>
          <w:rFonts w:ascii="GHEA Grapalat" w:eastAsia="Times New Roman" w:hAnsi="GHEA Grapalat" w:cs="Times New Roman"/>
          <w:sz w:val="24"/>
          <w:szCs w:val="24"/>
          <w:lang w:val="hy-AM"/>
        </w:rPr>
        <w:t>և դրանցով ստանձնած պարտավորությունների կատարման նկատ</w:t>
      </w:r>
      <w:r w:rsidR="00B5264D">
        <w:rPr>
          <w:rFonts w:ascii="GHEA Grapalat" w:eastAsia="Times New Roman" w:hAnsi="GHEA Grapalat" w:cs="Times New Roman"/>
          <w:sz w:val="24"/>
          <w:szCs w:val="24"/>
          <w:lang w:val="hy-AM"/>
        </w:rPr>
        <w:t>մամբ հսկողություն իրականացնելու</w:t>
      </w:r>
      <w:r w:rsidR="00AF4059">
        <w:rPr>
          <w:rFonts w:ascii="GHEA Grapalat" w:eastAsia="Times New Roman" w:hAnsi="GHEA Grapalat" w:cs="Times New Roman"/>
          <w:sz w:val="24"/>
          <w:szCs w:val="24"/>
          <w:lang w:val="hy-AM"/>
        </w:rPr>
        <w:t xml:space="preserve">, </w:t>
      </w:r>
      <w:r w:rsidR="00AF4059" w:rsidRPr="00AF4059">
        <w:rPr>
          <w:rFonts w:ascii="GHEA Grapalat" w:eastAsia="Times New Roman" w:hAnsi="GHEA Grapalat" w:cs="Times New Roman"/>
          <w:sz w:val="24"/>
          <w:szCs w:val="24"/>
          <w:lang w:val="hy-AM"/>
        </w:rPr>
        <w:t>ինչպես նա</w:t>
      </w:r>
      <w:r w:rsidR="00AF4059">
        <w:rPr>
          <w:rFonts w:ascii="GHEA Grapalat" w:eastAsia="Times New Roman" w:hAnsi="GHEA Grapalat" w:cs="Times New Roman"/>
          <w:sz w:val="24"/>
          <w:szCs w:val="24"/>
          <w:lang w:val="hy-AM"/>
        </w:rPr>
        <w:t>և</w:t>
      </w:r>
      <w:r w:rsidR="00AF4059" w:rsidRPr="00AF4059">
        <w:rPr>
          <w:rFonts w:ascii="GHEA Grapalat" w:eastAsia="Times New Roman" w:hAnsi="GHEA Grapalat" w:cs="Times New Roman"/>
          <w:sz w:val="24"/>
          <w:szCs w:val="24"/>
          <w:lang w:val="hy-AM"/>
        </w:rPr>
        <w:t xml:space="preserve"> գրավադրման պայմանները սահմանելու  </w:t>
      </w:r>
      <w:r w:rsidR="00AF4059" w:rsidRPr="00AF4059">
        <w:rPr>
          <w:rFonts w:ascii="GHEA Grapalat" w:hAnsi="GHEA Grapalat"/>
          <w:color w:val="000000"/>
          <w:sz w:val="24"/>
          <w:szCs w:val="24"/>
          <w:shd w:val="clear" w:color="auto" w:fill="FFFFFF"/>
          <w:lang w:val="hy-AM"/>
        </w:rPr>
        <w:t>կարգը</w:t>
      </w:r>
      <w:r w:rsidRPr="00AF4059">
        <w:rPr>
          <w:rFonts w:ascii="GHEA Grapalat" w:eastAsia="Times New Roman" w:hAnsi="GHEA Grapalat" w:cs="Times New Roman"/>
          <w:color w:val="000000"/>
          <w:sz w:val="24"/>
          <w:szCs w:val="24"/>
          <w:lang w:val="hy-AM"/>
        </w:rPr>
        <w:t>` համաձայն հավելվածի:</w:t>
      </w:r>
    </w:p>
    <w:p w:rsidR="00D27F38" w:rsidRPr="00D27F38" w:rsidRDefault="00D27F38" w:rsidP="00AF4059">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D27F38">
        <w:rPr>
          <w:rFonts w:ascii="GHEA Grapalat" w:eastAsia="Times New Roman" w:hAnsi="GHEA Grapalat" w:cs="Times New Roman"/>
          <w:color w:val="000000"/>
          <w:sz w:val="24"/>
          <w:szCs w:val="24"/>
          <w:lang w:val="hy-AM"/>
        </w:rPr>
        <w:t>2. Սահմանել, որ՝</w:t>
      </w:r>
    </w:p>
    <w:p w:rsidR="00D27F38" w:rsidRPr="00D27F38" w:rsidRDefault="00D27F38" w:rsidP="00AF4059">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D27F38">
        <w:rPr>
          <w:rFonts w:ascii="GHEA Grapalat" w:eastAsia="Times New Roman" w:hAnsi="GHEA Grapalat" w:cs="Times New Roman"/>
          <w:color w:val="000000"/>
          <w:sz w:val="24"/>
          <w:szCs w:val="24"/>
          <w:lang w:val="hy-AM"/>
        </w:rPr>
        <w:t xml:space="preserve">1) </w:t>
      </w:r>
      <w:r w:rsidR="00861D18">
        <w:rPr>
          <w:rFonts w:ascii="GHEA Grapalat" w:eastAsia="Times New Roman" w:hAnsi="GHEA Grapalat" w:cs="Times New Roman"/>
          <w:sz w:val="24"/>
          <w:szCs w:val="24"/>
          <w:lang w:val="hy-AM"/>
        </w:rPr>
        <w:t xml:space="preserve">պետական գույքի </w:t>
      </w:r>
      <w:r w:rsidRPr="00D27F38">
        <w:rPr>
          <w:rFonts w:ascii="GHEA Grapalat" w:eastAsia="Times New Roman" w:hAnsi="GHEA Grapalat" w:cs="Times New Roman"/>
          <w:color w:val="000000"/>
          <w:sz w:val="24"/>
          <w:szCs w:val="24"/>
          <w:lang w:val="hy-AM"/>
        </w:rPr>
        <w:t>մասնավորեցման</w:t>
      </w:r>
      <w:r w:rsidR="008C0CEF">
        <w:rPr>
          <w:rFonts w:ascii="GHEA Grapalat" w:eastAsia="Times New Roman" w:hAnsi="GHEA Grapalat" w:cs="Times New Roman"/>
          <w:color w:val="000000"/>
          <w:sz w:val="24"/>
          <w:szCs w:val="24"/>
          <w:lang w:val="hy-AM"/>
        </w:rPr>
        <w:t>,</w:t>
      </w:r>
      <w:r w:rsidRPr="00D27F38">
        <w:rPr>
          <w:rFonts w:ascii="GHEA Grapalat" w:eastAsia="Times New Roman" w:hAnsi="GHEA Grapalat" w:cs="Times New Roman"/>
          <w:color w:val="000000"/>
          <w:sz w:val="24"/>
          <w:szCs w:val="24"/>
          <w:lang w:val="hy-AM"/>
        </w:rPr>
        <w:t xml:space="preserve"> </w:t>
      </w:r>
      <w:r w:rsidR="006F1230">
        <w:rPr>
          <w:rFonts w:ascii="GHEA Grapalat" w:eastAsia="Times New Roman" w:hAnsi="GHEA Grapalat" w:cs="Times New Roman"/>
          <w:color w:val="000000"/>
          <w:sz w:val="24"/>
          <w:szCs w:val="24"/>
          <w:lang w:val="hy-AM"/>
        </w:rPr>
        <w:t>օտարման և օգտագործման տրամադրման պայմանագրերում</w:t>
      </w:r>
      <w:r w:rsidR="006F1230" w:rsidRPr="00D27F38">
        <w:rPr>
          <w:rFonts w:ascii="GHEA Grapalat" w:eastAsia="Times New Roman" w:hAnsi="GHEA Grapalat" w:cs="Times New Roman"/>
          <w:color w:val="000000"/>
          <w:sz w:val="24"/>
          <w:szCs w:val="24"/>
          <w:lang w:val="hy-AM"/>
        </w:rPr>
        <w:t xml:space="preserve"> </w:t>
      </w:r>
      <w:r w:rsidRPr="00D27F38">
        <w:rPr>
          <w:rFonts w:ascii="GHEA Grapalat" w:eastAsia="Times New Roman" w:hAnsi="GHEA Grapalat" w:cs="Times New Roman"/>
          <w:color w:val="000000"/>
          <w:sz w:val="24"/>
          <w:szCs w:val="24"/>
          <w:lang w:val="hy-AM"/>
        </w:rPr>
        <w:t xml:space="preserve">ամրագրվում են միայն այն պարտավորությունները, որոնք սահմանվել </w:t>
      </w:r>
      <w:r w:rsidR="009911C9">
        <w:rPr>
          <w:rFonts w:ascii="GHEA Grapalat" w:eastAsia="Times New Roman" w:hAnsi="GHEA Grapalat" w:cs="Times New Roman"/>
          <w:color w:val="000000"/>
          <w:sz w:val="24"/>
          <w:szCs w:val="24"/>
          <w:lang w:val="hy-AM"/>
        </w:rPr>
        <w:t xml:space="preserve">են </w:t>
      </w:r>
      <w:r w:rsidR="00D249AC">
        <w:rPr>
          <w:rFonts w:ascii="GHEA Grapalat" w:eastAsia="Times New Roman" w:hAnsi="GHEA Grapalat" w:cs="Times New Roman"/>
          <w:color w:val="000000"/>
          <w:sz w:val="24"/>
          <w:szCs w:val="24"/>
          <w:lang w:val="hy-AM"/>
        </w:rPr>
        <w:t xml:space="preserve">պետական գույքի </w:t>
      </w:r>
      <w:r w:rsidR="000E1AC4">
        <w:rPr>
          <w:rFonts w:ascii="GHEA Grapalat" w:eastAsia="Times New Roman" w:hAnsi="GHEA Grapalat" w:cs="Times New Roman"/>
          <w:color w:val="000000"/>
          <w:sz w:val="24"/>
          <w:szCs w:val="24"/>
          <w:lang w:val="hy-AM"/>
        </w:rPr>
        <w:t xml:space="preserve">մասնավորեցման, օտարման, օգտագործման տրամադրման </w:t>
      </w:r>
      <w:r w:rsidR="00D249AC">
        <w:rPr>
          <w:rFonts w:ascii="GHEA Grapalat" w:eastAsia="Times New Roman" w:hAnsi="GHEA Grapalat" w:cs="Times New Roman"/>
          <w:color w:val="000000"/>
          <w:sz w:val="24"/>
          <w:szCs w:val="24"/>
          <w:lang w:val="hy-AM"/>
        </w:rPr>
        <w:t>գործարքներ</w:t>
      </w:r>
      <w:r w:rsidR="00A53722">
        <w:rPr>
          <w:rFonts w:ascii="GHEA Grapalat" w:eastAsia="Times New Roman" w:hAnsi="GHEA Grapalat" w:cs="Times New Roman"/>
          <w:color w:val="000000"/>
          <w:sz w:val="24"/>
          <w:szCs w:val="24"/>
          <w:lang w:val="hy-AM"/>
        </w:rPr>
        <w:t>ի</w:t>
      </w:r>
      <w:r w:rsidR="006F1230">
        <w:rPr>
          <w:rFonts w:ascii="GHEA Grapalat" w:eastAsia="Times New Roman" w:hAnsi="GHEA Grapalat" w:cs="Times New Roman"/>
          <w:color w:val="000000"/>
          <w:sz w:val="24"/>
          <w:szCs w:val="24"/>
          <w:lang w:val="hy-AM"/>
        </w:rPr>
        <w:t xml:space="preserve"> մասին </w:t>
      </w:r>
      <w:r w:rsidRPr="00D27F38">
        <w:rPr>
          <w:rFonts w:ascii="GHEA Grapalat" w:eastAsia="Times New Roman" w:hAnsi="GHEA Grapalat" w:cs="Times New Roman"/>
          <w:color w:val="000000"/>
          <w:sz w:val="24"/>
          <w:szCs w:val="24"/>
          <w:lang w:val="hy-AM"/>
        </w:rPr>
        <w:t>համապատասխան իրավական ակտ</w:t>
      </w:r>
      <w:r w:rsidR="006F1230">
        <w:rPr>
          <w:rFonts w:ascii="GHEA Grapalat" w:eastAsia="Times New Roman" w:hAnsi="GHEA Grapalat" w:cs="Times New Roman"/>
          <w:color w:val="000000"/>
          <w:sz w:val="24"/>
          <w:szCs w:val="24"/>
          <w:lang w:val="hy-AM"/>
        </w:rPr>
        <w:t>եր</w:t>
      </w:r>
      <w:r w:rsidRPr="00D27F38">
        <w:rPr>
          <w:rFonts w:ascii="GHEA Grapalat" w:eastAsia="Times New Roman" w:hAnsi="GHEA Grapalat" w:cs="Times New Roman"/>
          <w:color w:val="000000"/>
          <w:sz w:val="24"/>
          <w:szCs w:val="24"/>
          <w:lang w:val="hy-AM"/>
        </w:rPr>
        <w:t>ով</w:t>
      </w:r>
      <w:r w:rsidR="006F1230" w:rsidRPr="006F1230">
        <w:rPr>
          <w:rFonts w:ascii="GHEA Grapalat" w:eastAsia="Times New Roman" w:hAnsi="GHEA Grapalat" w:cs="Times New Roman"/>
          <w:color w:val="000000"/>
          <w:sz w:val="24"/>
          <w:szCs w:val="24"/>
          <w:lang w:val="hy-AM"/>
        </w:rPr>
        <w:t xml:space="preserve"> (</w:t>
      </w:r>
      <w:r w:rsidR="006F1230">
        <w:rPr>
          <w:rFonts w:ascii="GHEA Grapalat" w:eastAsia="Times New Roman" w:hAnsi="GHEA Grapalat" w:cs="Times New Roman"/>
          <w:color w:val="000000"/>
          <w:sz w:val="24"/>
          <w:szCs w:val="24"/>
          <w:lang w:val="hy-AM"/>
        </w:rPr>
        <w:t>Հայաստանի Հանրապետության կառավարության որոշում, Հայաստանի Հանրապետության տարածքային կառավարման և ենթակառուցվածքների նախարարության պետական գույքի կառավարման կոմիտեի</w:t>
      </w:r>
      <w:r w:rsidR="00317D78">
        <w:rPr>
          <w:rFonts w:ascii="GHEA Grapalat" w:eastAsia="Times New Roman" w:hAnsi="GHEA Grapalat" w:cs="Times New Roman"/>
          <w:color w:val="000000"/>
          <w:sz w:val="24"/>
          <w:szCs w:val="24"/>
          <w:lang w:val="hy-AM"/>
        </w:rPr>
        <w:t xml:space="preserve"> </w:t>
      </w:r>
      <w:r w:rsidR="00317D78" w:rsidRPr="00317D78">
        <w:rPr>
          <w:rFonts w:ascii="GHEA Grapalat" w:eastAsia="Times New Roman" w:hAnsi="GHEA Grapalat" w:cs="Times New Roman"/>
          <w:color w:val="000000"/>
          <w:sz w:val="24"/>
          <w:szCs w:val="24"/>
          <w:lang w:val="hy-AM"/>
        </w:rPr>
        <w:t>(</w:t>
      </w:r>
      <w:r w:rsidR="00317D78">
        <w:rPr>
          <w:rFonts w:ascii="GHEA Grapalat" w:eastAsia="Times New Roman" w:hAnsi="GHEA Grapalat" w:cs="Times New Roman"/>
          <w:color w:val="000000"/>
          <w:sz w:val="24"/>
          <w:szCs w:val="24"/>
          <w:lang w:val="hy-AM"/>
        </w:rPr>
        <w:t>այսուհետ՝ Կոմիտե</w:t>
      </w:r>
      <w:r w:rsidR="00317D78" w:rsidRPr="00317D78">
        <w:rPr>
          <w:rFonts w:ascii="GHEA Grapalat" w:eastAsia="Times New Roman" w:hAnsi="GHEA Grapalat" w:cs="Times New Roman"/>
          <w:color w:val="000000"/>
          <w:sz w:val="24"/>
          <w:szCs w:val="24"/>
          <w:lang w:val="hy-AM"/>
        </w:rPr>
        <w:t>)</w:t>
      </w:r>
      <w:r w:rsidR="006F1230">
        <w:rPr>
          <w:rFonts w:ascii="GHEA Grapalat" w:eastAsia="Times New Roman" w:hAnsi="GHEA Grapalat" w:cs="Times New Roman"/>
          <w:color w:val="000000"/>
          <w:sz w:val="24"/>
          <w:szCs w:val="24"/>
          <w:lang w:val="hy-AM"/>
        </w:rPr>
        <w:t xml:space="preserve"> նախագահի հրամաններ</w:t>
      </w:r>
      <w:r w:rsidR="006F1230" w:rsidRPr="006F1230">
        <w:rPr>
          <w:rFonts w:ascii="GHEA Grapalat" w:eastAsia="Times New Roman" w:hAnsi="GHEA Grapalat" w:cs="Times New Roman"/>
          <w:color w:val="000000"/>
          <w:sz w:val="24"/>
          <w:szCs w:val="24"/>
          <w:lang w:val="hy-AM"/>
        </w:rPr>
        <w:t>)</w:t>
      </w:r>
      <w:r w:rsidRPr="00D27F38">
        <w:rPr>
          <w:rFonts w:ascii="GHEA Grapalat" w:eastAsia="Times New Roman" w:hAnsi="GHEA Grapalat" w:cs="Times New Roman"/>
          <w:color w:val="000000"/>
          <w:sz w:val="24"/>
          <w:szCs w:val="24"/>
          <w:lang w:val="hy-AM"/>
        </w:rPr>
        <w:t xml:space="preserve"> կամ </w:t>
      </w:r>
      <w:r w:rsidRPr="00D27F38">
        <w:rPr>
          <w:rFonts w:ascii="GHEA Grapalat" w:eastAsia="Times New Roman" w:hAnsi="GHEA Grapalat" w:cs="Times New Roman"/>
          <w:color w:val="000000"/>
          <w:sz w:val="24"/>
          <w:szCs w:val="24"/>
          <w:lang w:val="hy-AM"/>
        </w:rPr>
        <w:lastRenderedPageBreak/>
        <w:t>առաջարկվել են մրցութային եղանակով (պետական գույքի մասնավորեցման կամ</w:t>
      </w:r>
      <w:r w:rsidR="00732871" w:rsidRPr="00732871">
        <w:rPr>
          <w:rFonts w:ascii="GHEA Grapalat" w:eastAsia="Times New Roman" w:hAnsi="GHEA Grapalat" w:cs="Times New Roman"/>
          <w:color w:val="000000"/>
          <w:sz w:val="24"/>
          <w:szCs w:val="24"/>
          <w:lang w:val="hy-AM"/>
        </w:rPr>
        <w:t xml:space="preserve"> </w:t>
      </w:r>
      <w:r w:rsidR="00732871">
        <w:rPr>
          <w:rFonts w:ascii="GHEA Grapalat" w:eastAsia="Times New Roman" w:hAnsi="GHEA Grapalat" w:cs="Times New Roman"/>
          <w:color w:val="000000"/>
          <w:sz w:val="24"/>
          <w:szCs w:val="24"/>
          <w:lang w:val="hy-AM"/>
        </w:rPr>
        <w:t>օտարման կամ օգտագործման տրամադրման դեպքերում</w:t>
      </w:r>
      <w:r w:rsidRPr="00D27F38">
        <w:rPr>
          <w:rFonts w:ascii="GHEA Grapalat" w:eastAsia="Times New Roman" w:hAnsi="GHEA Grapalat" w:cs="Times New Roman"/>
          <w:color w:val="000000"/>
          <w:sz w:val="24"/>
          <w:szCs w:val="24"/>
          <w:lang w:val="hy-AM"/>
        </w:rPr>
        <w:t>) մրցույթի հաղթող</w:t>
      </w:r>
      <w:r w:rsidR="00732871">
        <w:rPr>
          <w:rFonts w:ascii="GHEA Grapalat" w:eastAsia="Times New Roman" w:hAnsi="GHEA Grapalat" w:cs="Times New Roman"/>
          <w:color w:val="000000"/>
          <w:sz w:val="24"/>
          <w:szCs w:val="24"/>
          <w:lang w:val="hy-AM"/>
        </w:rPr>
        <w:t xml:space="preserve"> ճանաչված մասնակից գնորդի</w:t>
      </w:r>
      <w:r w:rsidR="009B288A">
        <w:rPr>
          <w:rFonts w:ascii="GHEA Grapalat" w:eastAsia="Times New Roman" w:hAnsi="GHEA Grapalat" w:cs="Times New Roman"/>
          <w:color w:val="000000"/>
          <w:sz w:val="24"/>
          <w:szCs w:val="24"/>
          <w:lang w:val="hy-AM"/>
        </w:rPr>
        <w:t>,</w:t>
      </w:r>
      <w:r w:rsidR="00732871">
        <w:rPr>
          <w:rFonts w:ascii="GHEA Grapalat" w:eastAsia="Times New Roman" w:hAnsi="GHEA Grapalat" w:cs="Times New Roman"/>
          <w:color w:val="000000"/>
          <w:sz w:val="24"/>
          <w:szCs w:val="24"/>
          <w:lang w:val="hy-AM"/>
        </w:rPr>
        <w:t xml:space="preserve"> </w:t>
      </w:r>
      <w:r w:rsidR="009B288A">
        <w:rPr>
          <w:rFonts w:ascii="GHEA Grapalat" w:eastAsia="Times New Roman" w:hAnsi="GHEA Grapalat" w:cs="Times New Roman"/>
          <w:color w:val="000000"/>
          <w:sz w:val="24"/>
          <w:szCs w:val="24"/>
          <w:lang w:val="hy-AM"/>
        </w:rPr>
        <w:t>վարձակալի</w:t>
      </w:r>
      <w:r w:rsidR="009B288A" w:rsidRPr="009B288A">
        <w:rPr>
          <w:rFonts w:ascii="GHEA Grapalat" w:eastAsia="Times New Roman" w:hAnsi="GHEA Grapalat" w:cs="Times New Roman"/>
          <w:color w:val="000000"/>
          <w:sz w:val="24"/>
          <w:szCs w:val="24"/>
          <w:lang w:val="hy-AM"/>
        </w:rPr>
        <w:t xml:space="preserve"> </w:t>
      </w:r>
      <w:r w:rsidR="009B288A">
        <w:rPr>
          <w:rFonts w:ascii="GHEA Grapalat" w:eastAsia="Times New Roman" w:hAnsi="GHEA Grapalat" w:cs="Times New Roman"/>
          <w:color w:val="000000"/>
          <w:sz w:val="24"/>
          <w:szCs w:val="24"/>
          <w:lang w:val="hy-AM"/>
        </w:rPr>
        <w:t>կամ</w:t>
      </w:r>
      <w:r w:rsidR="009B288A" w:rsidRPr="009B288A">
        <w:rPr>
          <w:rFonts w:ascii="GHEA Grapalat" w:eastAsia="Times New Roman" w:hAnsi="GHEA Grapalat" w:cs="Times New Roman"/>
          <w:color w:val="000000"/>
          <w:sz w:val="24"/>
          <w:szCs w:val="24"/>
          <w:lang w:val="hy-AM"/>
        </w:rPr>
        <w:t xml:space="preserve"> փոխառու</w:t>
      </w:r>
      <w:r w:rsidR="009B288A">
        <w:rPr>
          <w:rFonts w:ascii="GHEA Grapalat" w:eastAsia="Times New Roman" w:hAnsi="GHEA Grapalat" w:cs="Times New Roman"/>
          <w:color w:val="000000"/>
          <w:sz w:val="24"/>
          <w:szCs w:val="24"/>
          <w:lang w:val="hy-AM"/>
        </w:rPr>
        <w:t xml:space="preserve">ի </w:t>
      </w:r>
      <w:r w:rsidR="00732871">
        <w:rPr>
          <w:rFonts w:ascii="GHEA Grapalat" w:eastAsia="Times New Roman" w:hAnsi="GHEA Grapalat" w:cs="Times New Roman"/>
          <w:color w:val="000000"/>
          <w:sz w:val="24"/>
          <w:szCs w:val="24"/>
          <w:lang w:val="hy-AM"/>
        </w:rPr>
        <w:t xml:space="preserve">կողմից, ինչպես նաև </w:t>
      </w:r>
      <w:r w:rsidRPr="00D27F38">
        <w:rPr>
          <w:rFonts w:ascii="GHEA Grapalat" w:eastAsia="Times New Roman" w:hAnsi="GHEA Grapalat" w:cs="Times New Roman"/>
          <w:color w:val="000000"/>
          <w:sz w:val="24"/>
          <w:szCs w:val="24"/>
          <w:lang w:val="hy-AM"/>
        </w:rPr>
        <w:t xml:space="preserve"> </w:t>
      </w:r>
      <w:r w:rsidR="00732871" w:rsidRPr="00D27F38">
        <w:rPr>
          <w:rFonts w:ascii="GHEA Grapalat" w:eastAsia="Times New Roman" w:hAnsi="GHEA Grapalat" w:cs="Times New Roman"/>
          <w:color w:val="000000"/>
          <w:sz w:val="24"/>
          <w:szCs w:val="24"/>
          <w:lang w:val="hy-AM"/>
        </w:rPr>
        <w:t>Հայաստանի Հանրապետության օրենսդրությամբ սահմանված լինելու դեպքում</w:t>
      </w:r>
      <w:r w:rsidR="000840FF">
        <w:rPr>
          <w:rFonts w:ascii="GHEA Grapalat" w:eastAsia="Times New Roman" w:hAnsi="GHEA Grapalat" w:cs="Times New Roman"/>
          <w:color w:val="000000"/>
          <w:sz w:val="24"/>
          <w:szCs w:val="24"/>
          <w:lang w:val="hy-AM"/>
        </w:rPr>
        <w:t>.</w:t>
      </w:r>
    </w:p>
    <w:p w:rsidR="00E165BB" w:rsidRPr="00E165BB" w:rsidRDefault="00D27F38" w:rsidP="005B1E9D">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D27F38">
        <w:rPr>
          <w:rFonts w:ascii="GHEA Grapalat" w:eastAsia="Times New Roman" w:hAnsi="GHEA Grapalat" w:cs="Times New Roman"/>
          <w:color w:val="000000"/>
          <w:sz w:val="24"/>
          <w:szCs w:val="24"/>
          <w:lang w:val="hy-AM"/>
        </w:rPr>
        <w:t xml:space="preserve">2) </w:t>
      </w:r>
      <w:r w:rsidR="00742701">
        <w:rPr>
          <w:rFonts w:ascii="GHEA Grapalat" w:eastAsia="Times New Roman" w:hAnsi="GHEA Grapalat" w:cs="Times New Roman"/>
          <w:color w:val="000000"/>
          <w:sz w:val="24"/>
          <w:szCs w:val="24"/>
          <w:lang w:val="hy-AM"/>
        </w:rPr>
        <w:t xml:space="preserve">որոշակի </w:t>
      </w:r>
      <w:r w:rsidR="00742701" w:rsidRPr="00D27F38">
        <w:rPr>
          <w:rFonts w:ascii="GHEA Grapalat" w:eastAsia="Times New Roman" w:hAnsi="GHEA Grapalat" w:cs="Times New Roman"/>
          <w:color w:val="000000"/>
          <w:sz w:val="24"/>
          <w:szCs w:val="24"/>
          <w:lang w:val="hy-AM"/>
        </w:rPr>
        <w:t xml:space="preserve">պարտավորությունների դիմաց </w:t>
      </w:r>
      <w:r w:rsidR="00D30B52">
        <w:rPr>
          <w:rFonts w:ascii="GHEA Grapalat" w:eastAsia="Times New Roman" w:hAnsi="GHEA Grapalat" w:cs="Times New Roman"/>
          <w:color w:val="000000"/>
          <w:sz w:val="24"/>
          <w:szCs w:val="24"/>
          <w:lang w:val="hy-AM"/>
        </w:rPr>
        <w:t xml:space="preserve">պետական գույքի </w:t>
      </w:r>
      <w:r w:rsidR="000E1AC4" w:rsidRPr="000E1AC4">
        <w:rPr>
          <w:rFonts w:ascii="GHEA Grapalat" w:eastAsia="Times New Roman" w:hAnsi="GHEA Grapalat" w:cs="Times New Roman"/>
          <w:color w:val="000000"/>
          <w:sz w:val="24"/>
          <w:szCs w:val="24"/>
          <w:lang w:val="hy-AM"/>
        </w:rPr>
        <w:t xml:space="preserve">մասնավորեցման, օտարման և օգտագործման տրամադրման </w:t>
      </w:r>
      <w:r w:rsidR="00A71F94">
        <w:rPr>
          <w:rFonts w:ascii="GHEA Grapalat" w:eastAsia="Times New Roman" w:hAnsi="GHEA Grapalat" w:cs="Times New Roman"/>
          <w:color w:val="000000"/>
          <w:sz w:val="24"/>
          <w:szCs w:val="24"/>
          <w:lang w:val="hy-AM"/>
        </w:rPr>
        <w:t xml:space="preserve">մասին </w:t>
      </w:r>
      <w:r w:rsidR="00742701">
        <w:rPr>
          <w:rFonts w:ascii="GHEA Grapalat" w:eastAsia="Times New Roman" w:hAnsi="GHEA Grapalat" w:cs="Times New Roman"/>
          <w:color w:val="000000"/>
          <w:sz w:val="24"/>
          <w:szCs w:val="24"/>
          <w:lang w:val="hy-AM"/>
        </w:rPr>
        <w:t xml:space="preserve">իրավական ակտերում ամրագրվում են </w:t>
      </w:r>
      <w:r w:rsidR="00AF4059">
        <w:rPr>
          <w:rFonts w:ascii="GHEA Grapalat" w:eastAsia="Times New Roman" w:hAnsi="GHEA Grapalat" w:cs="Times New Roman"/>
          <w:color w:val="000000"/>
          <w:sz w:val="24"/>
          <w:szCs w:val="24"/>
          <w:lang w:val="hy-AM"/>
        </w:rPr>
        <w:t xml:space="preserve">նաև </w:t>
      </w:r>
      <w:r w:rsidR="00742701">
        <w:rPr>
          <w:rFonts w:ascii="GHEA Grapalat" w:eastAsia="Times New Roman" w:hAnsi="GHEA Grapalat" w:cs="Times New Roman"/>
          <w:color w:val="000000"/>
          <w:sz w:val="24"/>
          <w:szCs w:val="24"/>
          <w:lang w:val="hy-AM"/>
        </w:rPr>
        <w:t>վճարման ժամկետները, այդ թվում տարաժամկետ</w:t>
      </w:r>
      <w:r w:rsidR="00FA3609" w:rsidRPr="00FA3609">
        <w:rPr>
          <w:rFonts w:ascii="GHEA Grapalat" w:eastAsia="Times New Roman" w:hAnsi="GHEA Grapalat" w:cs="Times New Roman"/>
          <w:color w:val="000000"/>
          <w:sz w:val="24"/>
          <w:szCs w:val="24"/>
          <w:lang w:val="hy-AM"/>
        </w:rPr>
        <w:t xml:space="preserve"> </w:t>
      </w:r>
      <w:r w:rsidR="00FA3609">
        <w:rPr>
          <w:rFonts w:ascii="GHEA Grapalat" w:eastAsia="Times New Roman" w:hAnsi="GHEA Grapalat" w:cs="Times New Roman"/>
          <w:color w:val="000000"/>
          <w:sz w:val="24"/>
          <w:szCs w:val="24"/>
          <w:lang w:val="hy-AM"/>
        </w:rPr>
        <w:t xml:space="preserve">վճարման պայմանի դեպքում՝ </w:t>
      </w:r>
      <w:r w:rsidR="00742701">
        <w:rPr>
          <w:rFonts w:ascii="GHEA Grapalat" w:eastAsia="Times New Roman" w:hAnsi="GHEA Grapalat" w:cs="Times New Roman"/>
          <w:color w:val="000000"/>
          <w:sz w:val="24"/>
          <w:szCs w:val="24"/>
          <w:lang w:val="hy-AM"/>
        </w:rPr>
        <w:t>ըստ տարիների վճարման ժամկետները և վճարման չափը, ներդրումների ծավալը և կատարման ժամկետը, ինչպես նաև ըստ տարիների ներդրումների կատարման ծավալը</w:t>
      </w:r>
      <w:r w:rsidR="00E165BB">
        <w:rPr>
          <w:rFonts w:ascii="GHEA Grapalat" w:eastAsia="Times New Roman" w:hAnsi="GHEA Grapalat" w:cs="Times New Roman"/>
          <w:color w:val="000000"/>
          <w:sz w:val="24"/>
          <w:szCs w:val="24"/>
          <w:lang w:val="hy-AM"/>
        </w:rPr>
        <w:t xml:space="preserve">, սոցիալական երաշխիքները՝ </w:t>
      </w:r>
      <w:r w:rsidR="00A71F94">
        <w:rPr>
          <w:rFonts w:ascii="GHEA Grapalat" w:eastAsia="Times New Roman" w:hAnsi="GHEA Grapalat" w:cs="Times New Roman"/>
          <w:color w:val="000000"/>
          <w:sz w:val="24"/>
          <w:szCs w:val="24"/>
          <w:lang w:val="hy-AM"/>
        </w:rPr>
        <w:t xml:space="preserve">նոր </w:t>
      </w:r>
      <w:r w:rsidR="00E165BB">
        <w:rPr>
          <w:rFonts w:ascii="GHEA Grapalat" w:eastAsia="Times New Roman" w:hAnsi="GHEA Grapalat" w:cs="Times New Roman"/>
          <w:color w:val="000000"/>
          <w:sz w:val="24"/>
          <w:szCs w:val="24"/>
          <w:lang w:val="hy-AM"/>
        </w:rPr>
        <w:t xml:space="preserve">ստեղծվող կամ պահպանվող աշխատատեղերի թվաքանակը </w:t>
      </w:r>
      <w:r w:rsidR="00E165BB" w:rsidRPr="00E165BB">
        <w:rPr>
          <w:rFonts w:ascii="GHEA Grapalat" w:eastAsia="Times New Roman" w:hAnsi="GHEA Grapalat" w:cs="Times New Roman"/>
          <w:color w:val="000000"/>
          <w:sz w:val="24"/>
          <w:szCs w:val="24"/>
          <w:lang w:val="hy-AM"/>
        </w:rPr>
        <w:t>(</w:t>
      </w:r>
      <w:r w:rsidR="00E165BB">
        <w:rPr>
          <w:rFonts w:ascii="GHEA Grapalat" w:eastAsia="Times New Roman" w:hAnsi="GHEA Grapalat" w:cs="Times New Roman"/>
          <w:color w:val="000000"/>
          <w:sz w:val="24"/>
          <w:szCs w:val="24"/>
          <w:lang w:val="hy-AM"/>
        </w:rPr>
        <w:t>ընդհանուր և ըստ տարիների</w:t>
      </w:r>
      <w:r w:rsidR="00E165BB" w:rsidRPr="00E165BB">
        <w:rPr>
          <w:rFonts w:ascii="GHEA Grapalat" w:eastAsia="Times New Roman" w:hAnsi="GHEA Grapalat" w:cs="Times New Roman"/>
          <w:color w:val="000000"/>
          <w:sz w:val="24"/>
          <w:szCs w:val="24"/>
          <w:lang w:val="hy-AM"/>
        </w:rPr>
        <w:t>)</w:t>
      </w:r>
      <w:r w:rsidR="00E165BB">
        <w:rPr>
          <w:rFonts w:ascii="GHEA Grapalat" w:eastAsia="Times New Roman" w:hAnsi="GHEA Grapalat" w:cs="Times New Roman"/>
          <w:color w:val="000000"/>
          <w:sz w:val="24"/>
          <w:szCs w:val="24"/>
          <w:lang w:val="hy-AM"/>
        </w:rPr>
        <w:t xml:space="preserve"> և աշխատողների </w:t>
      </w:r>
      <w:r w:rsidR="00B506A2">
        <w:rPr>
          <w:rFonts w:ascii="GHEA Grapalat" w:eastAsia="Times New Roman" w:hAnsi="GHEA Grapalat" w:cs="Times New Roman"/>
          <w:color w:val="000000"/>
          <w:sz w:val="24"/>
          <w:szCs w:val="24"/>
          <w:lang w:val="hy-AM"/>
        </w:rPr>
        <w:t>նվազագույն կամ միջին աշխատավարձը, պարտավորությունները չկատարելու դեպքում կիրառվող տույժերի չափերը, գրավ</w:t>
      </w:r>
      <w:r w:rsidR="00283C7A">
        <w:rPr>
          <w:rFonts w:ascii="GHEA Grapalat" w:eastAsia="Times New Roman" w:hAnsi="GHEA Grapalat" w:cs="Times New Roman"/>
          <w:color w:val="000000"/>
          <w:sz w:val="24"/>
          <w:szCs w:val="24"/>
          <w:lang w:val="hy-AM"/>
        </w:rPr>
        <w:t>ա</w:t>
      </w:r>
      <w:r w:rsidR="00B506A2">
        <w:rPr>
          <w:rFonts w:ascii="GHEA Grapalat" w:eastAsia="Times New Roman" w:hAnsi="GHEA Grapalat" w:cs="Times New Roman"/>
          <w:color w:val="000000"/>
          <w:sz w:val="24"/>
          <w:szCs w:val="24"/>
          <w:lang w:val="hy-AM"/>
        </w:rPr>
        <w:t>դրման ենթակա լինելու կամ չլինելու վերաբերյալ</w:t>
      </w:r>
      <w:r w:rsidR="00A71F94">
        <w:rPr>
          <w:rFonts w:ascii="GHEA Grapalat" w:eastAsia="Times New Roman" w:hAnsi="GHEA Grapalat" w:cs="Times New Roman"/>
          <w:color w:val="000000"/>
          <w:sz w:val="24"/>
          <w:szCs w:val="24"/>
          <w:lang w:val="hy-AM"/>
        </w:rPr>
        <w:t xml:space="preserve"> պահանջները</w:t>
      </w:r>
      <w:r w:rsidR="00B506A2">
        <w:rPr>
          <w:rFonts w:ascii="GHEA Grapalat" w:eastAsia="Times New Roman" w:hAnsi="GHEA Grapalat" w:cs="Times New Roman"/>
          <w:color w:val="000000"/>
          <w:sz w:val="24"/>
          <w:szCs w:val="24"/>
          <w:lang w:val="hy-AM"/>
        </w:rPr>
        <w:t>.</w:t>
      </w:r>
    </w:p>
    <w:p w:rsidR="00D27F38" w:rsidRDefault="00B506A2" w:rsidP="005B1E9D">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D27F38">
        <w:rPr>
          <w:rFonts w:ascii="GHEA Grapalat" w:eastAsia="Times New Roman" w:hAnsi="GHEA Grapalat" w:cs="Times New Roman"/>
          <w:color w:val="000000"/>
          <w:sz w:val="24"/>
          <w:szCs w:val="24"/>
          <w:lang w:val="hy-AM"/>
        </w:rPr>
        <w:t>3)</w:t>
      </w:r>
      <w:r>
        <w:rPr>
          <w:rFonts w:ascii="GHEA Grapalat" w:eastAsia="Times New Roman" w:hAnsi="GHEA Grapalat" w:cs="Times New Roman"/>
          <w:color w:val="000000"/>
          <w:sz w:val="24"/>
          <w:szCs w:val="24"/>
          <w:lang w:val="hy-AM"/>
        </w:rPr>
        <w:t xml:space="preserve"> պայմանագրային պարտավորությունների կատարումն ապահովելու նպատակով մասնավորեցման և օտարման պայմանագրի առարկան </w:t>
      </w:r>
      <w:r w:rsidR="00B867E2">
        <w:rPr>
          <w:rFonts w:ascii="GHEA Grapalat" w:eastAsia="Times New Roman" w:hAnsi="GHEA Grapalat" w:cs="Times New Roman"/>
          <w:color w:val="000000"/>
          <w:sz w:val="24"/>
          <w:szCs w:val="24"/>
          <w:lang w:val="hy-AM"/>
        </w:rPr>
        <w:t>համարվ</w:t>
      </w:r>
      <w:r w:rsidR="00FA3609">
        <w:rPr>
          <w:rFonts w:ascii="GHEA Grapalat" w:eastAsia="Times New Roman" w:hAnsi="GHEA Grapalat" w:cs="Times New Roman"/>
          <w:color w:val="000000"/>
          <w:sz w:val="24"/>
          <w:szCs w:val="24"/>
          <w:lang w:val="hy-AM"/>
        </w:rPr>
        <w:t>ում է</w:t>
      </w:r>
      <w:r w:rsidR="00B867E2">
        <w:rPr>
          <w:rFonts w:ascii="GHEA Grapalat" w:eastAsia="Times New Roman" w:hAnsi="GHEA Grapalat" w:cs="Times New Roman"/>
          <w:color w:val="000000"/>
          <w:sz w:val="24"/>
          <w:szCs w:val="24"/>
          <w:lang w:val="hy-AM"/>
        </w:rPr>
        <w:t xml:space="preserve"> գրավադրված, եթե պետական գույքը վաճառվում է գնահատված շուկայական արժեքի 75 տոկոսից ցածր գնով</w:t>
      </w:r>
      <w:r w:rsidR="000840FF">
        <w:rPr>
          <w:rFonts w:ascii="GHEA Grapalat" w:eastAsia="Times New Roman" w:hAnsi="GHEA Grapalat" w:cs="Times New Roman"/>
          <w:color w:val="000000"/>
          <w:sz w:val="24"/>
          <w:szCs w:val="24"/>
          <w:lang w:val="hy-AM"/>
        </w:rPr>
        <w:t xml:space="preserve">, </w:t>
      </w:r>
      <w:r w:rsidR="00B867E2">
        <w:rPr>
          <w:rFonts w:ascii="GHEA Grapalat" w:eastAsia="Times New Roman" w:hAnsi="GHEA Grapalat" w:cs="Times New Roman"/>
          <w:color w:val="000000"/>
          <w:sz w:val="24"/>
          <w:szCs w:val="24"/>
          <w:lang w:val="hy-AM"/>
        </w:rPr>
        <w:t xml:space="preserve">եթե </w:t>
      </w:r>
      <w:r w:rsidR="000E1AC4" w:rsidRPr="000E1AC4">
        <w:rPr>
          <w:rFonts w:ascii="GHEA Grapalat" w:eastAsia="Times New Roman" w:hAnsi="GHEA Grapalat" w:cs="Times New Roman"/>
          <w:color w:val="000000"/>
          <w:sz w:val="24"/>
          <w:szCs w:val="24"/>
          <w:lang w:val="hy-AM"/>
        </w:rPr>
        <w:t xml:space="preserve">մասնավորեցման կամ օտարման մասին իրավական ակտով </w:t>
      </w:r>
      <w:r w:rsidR="00742701" w:rsidRPr="00D27F38">
        <w:rPr>
          <w:rFonts w:ascii="GHEA Grapalat" w:eastAsia="Times New Roman" w:hAnsi="GHEA Grapalat" w:cs="Times New Roman"/>
          <w:color w:val="000000"/>
          <w:sz w:val="24"/>
          <w:szCs w:val="24"/>
          <w:lang w:val="hy-AM"/>
        </w:rPr>
        <w:t>այլ բան նախատեսված չէ.</w:t>
      </w:r>
    </w:p>
    <w:p w:rsidR="00FA3609" w:rsidRPr="00D27F38" w:rsidRDefault="00FA3609" w:rsidP="005B1E9D">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D27F38">
        <w:rPr>
          <w:rFonts w:ascii="GHEA Grapalat" w:eastAsia="Times New Roman" w:hAnsi="GHEA Grapalat" w:cs="Times New Roman"/>
          <w:color w:val="000000"/>
          <w:sz w:val="24"/>
          <w:szCs w:val="24"/>
          <w:lang w:val="hy-AM"/>
        </w:rPr>
        <w:t>4)</w:t>
      </w:r>
      <w:r>
        <w:rPr>
          <w:rFonts w:ascii="GHEA Grapalat" w:eastAsia="Times New Roman" w:hAnsi="GHEA Grapalat" w:cs="Times New Roman"/>
          <w:color w:val="000000"/>
          <w:sz w:val="24"/>
          <w:szCs w:val="24"/>
          <w:lang w:val="hy-AM"/>
        </w:rPr>
        <w:t xml:space="preserve"> տարաժամկետ վճարման պայմանով պետական գույքի մասնավորեցման և օտարման պայմանագրի առարկան համարվում է պարտադիր գրավադրված, եթե </w:t>
      </w:r>
      <w:r w:rsidRPr="000E1AC4">
        <w:rPr>
          <w:rFonts w:ascii="GHEA Grapalat" w:eastAsia="Times New Roman" w:hAnsi="GHEA Grapalat" w:cs="Times New Roman"/>
          <w:color w:val="000000"/>
          <w:sz w:val="24"/>
          <w:szCs w:val="24"/>
          <w:lang w:val="hy-AM"/>
        </w:rPr>
        <w:t xml:space="preserve">մասնավորեցման կամ օտարման մասին իրավական ակտով </w:t>
      </w:r>
      <w:r w:rsidRPr="00D27F38">
        <w:rPr>
          <w:rFonts w:ascii="GHEA Grapalat" w:eastAsia="Times New Roman" w:hAnsi="GHEA Grapalat" w:cs="Times New Roman"/>
          <w:color w:val="000000"/>
          <w:sz w:val="24"/>
          <w:szCs w:val="24"/>
          <w:lang w:val="hy-AM"/>
        </w:rPr>
        <w:t>այլ բան նախատեսված չէ</w:t>
      </w:r>
      <w:r>
        <w:rPr>
          <w:rFonts w:ascii="GHEA Grapalat" w:eastAsia="Times New Roman" w:hAnsi="GHEA Grapalat" w:cs="Times New Roman"/>
          <w:color w:val="000000"/>
          <w:sz w:val="24"/>
          <w:szCs w:val="24"/>
          <w:lang w:val="hy-AM"/>
        </w:rPr>
        <w:t>.</w:t>
      </w:r>
    </w:p>
    <w:p w:rsidR="00D27F38" w:rsidRDefault="00FA3609" w:rsidP="005B1E9D">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00835AD8" w:rsidRPr="00D27F38">
        <w:rPr>
          <w:rFonts w:ascii="GHEA Grapalat" w:eastAsia="Times New Roman" w:hAnsi="GHEA Grapalat" w:cs="Times New Roman"/>
          <w:color w:val="000000"/>
          <w:sz w:val="24"/>
          <w:szCs w:val="24"/>
          <w:lang w:val="hy-AM"/>
        </w:rPr>
        <w:t xml:space="preserve">) </w:t>
      </w:r>
      <w:r w:rsidR="00D27F38" w:rsidRPr="00D27F38">
        <w:rPr>
          <w:rFonts w:ascii="GHEA Grapalat" w:eastAsia="Times New Roman" w:hAnsi="GHEA Grapalat" w:cs="Times New Roman"/>
          <w:color w:val="000000"/>
          <w:sz w:val="24"/>
          <w:szCs w:val="24"/>
          <w:lang w:val="hy-AM"/>
        </w:rPr>
        <w:t>պետական գույքի մասնավորեցման</w:t>
      </w:r>
      <w:r w:rsidR="009911C9">
        <w:rPr>
          <w:rFonts w:ascii="GHEA Grapalat" w:eastAsia="Times New Roman" w:hAnsi="GHEA Grapalat" w:cs="Times New Roman"/>
          <w:color w:val="000000"/>
          <w:sz w:val="24"/>
          <w:szCs w:val="24"/>
          <w:lang w:val="hy-AM"/>
        </w:rPr>
        <w:t xml:space="preserve"> և</w:t>
      </w:r>
      <w:r w:rsidR="00835AD8">
        <w:rPr>
          <w:rFonts w:ascii="GHEA Grapalat" w:eastAsia="Times New Roman" w:hAnsi="GHEA Grapalat" w:cs="Times New Roman"/>
          <w:color w:val="000000"/>
          <w:sz w:val="24"/>
          <w:szCs w:val="24"/>
          <w:lang w:val="hy-AM"/>
        </w:rPr>
        <w:t xml:space="preserve"> օտարման </w:t>
      </w:r>
      <w:r w:rsidR="00D27F38" w:rsidRPr="00D27F38">
        <w:rPr>
          <w:rFonts w:ascii="GHEA Grapalat" w:eastAsia="Times New Roman" w:hAnsi="GHEA Grapalat" w:cs="Times New Roman"/>
          <w:color w:val="000000"/>
          <w:sz w:val="24"/>
          <w:szCs w:val="24"/>
          <w:lang w:val="hy-AM"/>
        </w:rPr>
        <w:t>պայմանագր</w:t>
      </w:r>
      <w:r w:rsidR="00835AD8">
        <w:rPr>
          <w:rFonts w:ascii="GHEA Grapalat" w:eastAsia="Times New Roman" w:hAnsi="GHEA Grapalat" w:cs="Times New Roman"/>
          <w:color w:val="000000"/>
          <w:sz w:val="24"/>
          <w:szCs w:val="24"/>
          <w:lang w:val="hy-AM"/>
        </w:rPr>
        <w:t xml:space="preserve">երի </w:t>
      </w:r>
      <w:r w:rsidR="00D27F38" w:rsidRPr="00D27F38">
        <w:rPr>
          <w:rFonts w:ascii="GHEA Grapalat" w:eastAsia="Times New Roman" w:hAnsi="GHEA Grapalat" w:cs="Times New Roman"/>
          <w:color w:val="000000"/>
          <w:sz w:val="24"/>
          <w:szCs w:val="24"/>
          <w:lang w:val="hy-AM"/>
        </w:rPr>
        <w:t xml:space="preserve">առարկան չի համարվում գրավադրված, </w:t>
      </w:r>
      <w:r w:rsidR="00835AD8">
        <w:rPr>
          <w:rFonts w:ascii="GHEA Grapalat" w:eastAsia="Times New Roman" w:hAnsi="GHEA Grapalat" w:cs="Times New Roman"/>
          <w:color w:val="000000"/>
          <w:sz w:val="24"/>
          <w:szCs w:val="24"/>
          <w:lang w:val="hy-AM"/>
        </w:rPr>
        <w:t xml:space="preserve">եթե որոշակի պարտավորությունների դիմաց պետական գույքը վաճառվել է գնահատված շուկայական արժեքի 75 տոկոս և ավելի գնով, եթե </w:t>
      </w:r>
      <w:r w:rsidR="000E1AC4" w:rsidRPr="000E1AC4">
        <w:rPr>
          <w:rFonts w:ascii="GHEA Grapalat" w:eastAsia="Times New Roman" w:hAnsi="GHEA Grapalat" w:cs="Times New Roman"/>
          <w:color w:val="000000"/>
          <w:sz w:val="24"/>
          <w:szCs w:val="24"/>
          <w:lang w:val="hy-AM"/>
        </w:rPr>
        <w:t>մասնավորեցման կամ օտարման մասին իրավական ակտով</w:t>
      </w:r>
      <w:r w:rsidR="00D27F38" w:rsidRPr="00D27F38">
        <w:rPr>
          <w:rFonts w:ascii="GHEA Grapalat" w:eastAsia="Times New Roman" w:hAnsi="GHEA Grapalat" w:cs="Times New Roman"/>
          <w:color w:val="000000"/>
          <w:sz w:val="24"/>
          <w:szCs w:val="24"/>
          <w:lang w:val="hy-AM"/>
        </w:rPr>
        <w:t xml:space="preserve"> այլ բան նախատեսված չէ.</w:t>
      </w:r>
    </w:p>
    <w:p w:rsidR="00317D78" w:rsidRPr="00B568A4" w:rsidRDefault="00931E83" w:rsidP="005B1E9D">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r w:rsidR="00317D78" w:rsidRPr="00D27F38">
        <w:rPr>
          <w:rFonts w:ascii="GHEA Grapalat" w:eastAsia="Times New Roman" w:hAnsi="GHEA Grapalat" w:cs="Times New Roman"/>
          <w:color w:val="000000"/>
          <w:sz w:val="24"/>
          <w:szCs w:val="24"/>
          <w:lang w:val="hy-AM"/>
        </w:rPr>
        <w:t>)</w:t>
      </w:r>
      <w:r w:rsidR="00317D78">
        <w:rPr>
          <w:rFonts w:ascii="GHEA Grapalat" w:eastAsia="Times New Roman" w:hAnsi="GHEA Grapalat" w:cs="Times New Roman"/>
          <w:color w:val="000000"/>
          <w:sz w:val="24"/>
          <w:szCs w:val="24"/>
          <w:lang w:val="hy-AM"/>
        </w:rPr>
        <w:t xml:space="preserve"> պայմանագրի պարտավորություններով ծանրաբեռնված </w:t>
      </w:r>
      <w:r w:rsidR="00B93D7D">
        <w:rPr>
          <w:rFonts w:ascii="GHEA Grapalat" w:eastAsia="Times New Roman" w:hAnsi="GHEA Grapalat" w:cs="Times New Roman"/>
          <w:color w:val="000000"/>
          <w:sz w:val="24"/>
          <w:szCs w:val="24"/>
          <w:lang w:val="hy-AM"/>
        </w:rPr>
        <w:t xml:space="preserve">մասնավորեցման և օտարման մասին իրավական ակտով կամ ներդրումային ծրագրով </w:t>
      </w:r>
      <w:r w:rsidR="00317D78">
        <w:rPr>
          <w:rFonts w:ascii="GHEA Grapalat" w:eastAsia="Times New Roman" w:hAnsi="GHEA Grapalat" w:cs="Times New Roman"/>
          <w:color w:val="000000"/>
          <w:sz w:val="24"/>
          <w:szCs w:val="24"/>
          <w:lang w:val="hy-AM"/>
        </w:rPr>
        <w:t xml:space="preserve">քանդման ենթակա համապատասխան անշարժ գույքի դեպքում գնորդը պարտավոր է ներկայացնել </w:t>
      </w:r>
      <w:r w:rsidR="00317D78">
        <w:rPr>
          <w:rFonts w:ascii="GHEA Grapalat" w:eastAsia="Times New Roman" w:hAnsi="GHEA Grapalat" w:cs="Times New Roman"/>
          <w:color w:val="000000"/>
          <w:sz w:val="24"/>
          <w:szCs w:val="24"/>
          <w:lang w:val="hy-AM"/>
        </w:rPr>
        <w:lastRenderedPageBreak/>
        <w:t xml:space="preserve">բանկային երաշխիք քանդման ենթակա գույքի գնահատված </w:t>
      </w:r>
      <w:r w:rsidR="00D30B52">
        <w:rPr>
          <w:rFonts w:ascii="GHEA Grapalat" w:eastAsia="Times New Roman" w:hAnsi="GHEA Grapalat" w:cs="Times New Roman"/>
          <w:color w:val="000000"/>
          <w:sz w:val="24"/>
          <w:szCs w:val="24"/>
          <w:lang w:val="hy-AM"/>
        </w:rPr>
        <w:t xml:space="preserve">շուկայական </w:t>
      </w:r>
      <w:r w:rsidR="000E1AC4">
        <w:rPr>
          <w:rFonts w:ascii="GHEA Grapalat" w:eastAsia="Times New Roman" w:hAnsi="GHEA Grapalat" w:cs="Times New Roman"/>
          <w:color w:val="000000"/>
          <w:sz w:val="24"/>
          <w:szCs w:val="24"/>
          <w:lang w:val="hy-AM"/>
        </w:rPr>
        <w:t xml:space="preserve">արժեքի չափով </w:t>
      </w:r>
      <w:r w:rsidR="000E1AC4" w:rsidRPr="000E1AC4">
        <w:rPr>
          <w:rFonts w:ascii="GHEA Grapalat" w:eastAsia="Times New Roman" w:hAnsi="GHEA Grapalat" w:cs="Times New Roman"/>
          <w:color w:val="000000"/>
          <w:sz w:val="24"/>
          <w:szCs w:val="24"/>
          <w:lang w:val="hy-AM"/>
        </w:rPr>
        <w:t>կամ գրավի առարկա դարձնել սեփականության իրավունքով ի</w:t>
      </w:r>
      <w:r w:rsidR="00B568A4">
        <w:rPr>
          <w:rFonts w:ascii="GHEA Grapalat" w:eastAsia="Times New Roman" w:hAnsi="GHEA Grapalat" w:cs="Times New Roman"/>
          <w:color w:val="000000"/>
          <w:sz w:val="24"/>
          <w:szCs w:val="24"/>
          <w:lang w:val="hy-AM"/>
        </w:rPr>
        <w:t>րեն պատկանող համարժեք այլ գույք</w:t>
      </w:r>
      <w:r w:rsidR="00B568A4" w:rsidRPr="00B568A4">
        <w:rPr>
          <w:rFonts w:ascii="GHEA Grapalat" w:eastAsia="Times New Roman" w:hAnsi="GHEA Grapalat" w:cs="Times New Roman"/>
          <w:color w:val="000000"/>
          <w:sz w:val="24"/>
          <w:szCs w:val="24"/>
          <w:lang w:val="hy-AM"/>
        </w:rPr>
        <w:t xml:space="preserve">, </w:t>
      </w:r>
      <w:r w:rsidR="00B568A4">
        <w:rPr>
          <w:rFonts w:ascii="GHEA Grapalat" w:eastAsia="Times New Roman" w:hAnsi="GHEA Grapalat" w:cs="Times New Roman"/>
          <w:color w:val="000000"/>
          <w:sz w:val="24"/>
          <w:szCs w:val="24"/>
          <w:lang w:val="hy-AM"/>
        </w:rPr>
        <w:t>ինչպես նաև 3-րդ անձին պատկանող համարժեք գույք, վերջինիս համաձայնությամբ։</w:t>
      </w:r>
    </w:p>
    <w:p w:rsidR="00D27F38" w:rsidRPr="00D27F38" w:rsidRDefault="00931E83" w:rsidP="005B1E9D">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w:t>
      </w:r>
      <w:r w:rsidR="00D27F38" w:rsidRPr="00D27F38">
        <w:rPr>
          <w:rFonts w:ascii="GHEA Grapalat" w:eastAsia="Times New Roman" w:hAnsi="GHEA Grapalat" w:cs="Times New Roman"/>
          <w:color w:val="000000"/>
          <w:sz w:val="24"/>
          <w:szCs w:val="24"/>
          <w:lang w:val="hy-AM"/>
        </w:rPr>
        <w:t xml:space="preserve">) </w:t>
      </w:r>
      <w:r w:rsidR="00E6630A">
        <w:rPr>
          <w:rFonts w:ascii="GHEA Grapalat" w:eastAsia="Times New Roman" w:hAnsi="GHEA Grapalat" w:cs="Times New Roman"/>
          <w:color w:val="000000"/>
          <w:sz w:val="24"/>
          <w:szCs w:val="24"/>
          <w:lang w:val="hy-AM"/>
        </w:rPr>
        <w:t>պետական գույք</w:t>
      </w:r>
      <w:r w:rsidR="00AF4059">
        <w:rPr>
          <w:rFonts w:ascii="GHEA Grapalat" w:eastAsia="Times New Roman" w:hAnsi="GHEA Grapalat" w:cs="Times New Roman"/>
          <w:color w:val="000000"/>
          <w:sz w:val="24"/>
          <w:szCs w:val="24"/>
          <w:lang w:val="hy-AM"/>
        </w:rPr>
        <w:t>ը</w:t>
      </w:r>
      <w:r w:rsidR="00E6630A">
        <w:rPr>
          <w:rFonts w:ascii="GHEA Grapalat" w:eastAsia="Times New Roman" w:hAnsi="GHEA Grapalat" w:cs="Times New Roman"/>
          <w:color w:val="000000"/>
          <w:sz w:val="24"/>
          <w:szCs w:val="24"/>
          <w:lang w:val="hy-AM"/>
        </w:rPr>
        <w:t xml:space="preserve"> գնահատված շուկայական արժեքի </w:t>
      </w:r>
      <w:r w:rsidR="00D27F38" w:rsidRPr="00D27F38">
        <w:rPr>
          <w:rFonts w:ascii="GHEA Grapalat" w:eastAsia="Times New Roman" w:hAnsi="GHEA Grapalat" w:cs="Times New Roman"/>
          <w:color w:val="000000"/>
          <w:sz w:val="24"/>
          <w:szCs w:val="24"/>
          <w:lang w:val="hy-AM"/>
        </w:rPr>
        <w:t xml:space="preserve">75 տոկոսից ցածր գնով </w:t>
      </w:r>
      <w:r w:rsidR="002A770C">
        <w:rPr>
          <w:rFonts w:ascii="GHEA Grapalat" w:eastAsia="Times New Roman" w:hAnsi="GHEA Grapalat" w:cs="Times New Roman"/>
          <w:color w:val="000000"/>
          <w:sz w:val="24"/>
          <w:szCs w:val="24"/>
          <w:lang w:val="hy-AM"/>
        </w:rPr>
        <w:t xml:space="preserve">մասնավորեցվելու և </w:t>
      </w:r>
      <w:r w:rsidR="00317D78">
        <w:rPr>
          <w:rFonts w:ascii="GHEA Grapalat" w:eastAsia="Times New Roman" w:hAnsi="GHEA Grapalat" w:cs="Times New Roman"/>
          <w:color w:val="000000"/>
          <w:sz w:val="24"/>
          <w:szCs w:val="24"/>
          <w:lang w:val="hy-AM"/>
        </w:rPr>
        <w:t xml:space="preserve"> օտարվելու</w:t>
      </w:r>
      <w:r w:rsidR="00D27F38" w:rsidRPr="00D27F38">
        <w:rPr>
          <w:rFonts w:ascii="GHEA Grapalat" w:eastAsia="Times New Roman" w:hAnsi="GHEA Grapalat" w:cs="Times New Roman"/>
          <w:color w:val="000000"/>
          <w:sz w:val="24"/>
          <w:szCs w:val="24"/>
          <w:lang w:val="hy-AM"/>
        </w:rPr>
        <w:t xml:space="preserve"> դեպքում</w:t>
      </w:r>
      <w:r w:rsidR="009911C9">
        <w:rPr>
          <w:rFonts w:ascii="GHEA Grapalat" w:eastAsia="Times New Roman" w:hAnsi="GHEA Grapalat" w:cs="Times New Roman"/>
          <w:color w:val="000000"/>
          <w:sz w:val="24"/>
          <w:szCs w:val="24"/>
          <w:lang w:val="hy-AM"/>
        </w:rPr>
        <w:t>՝</w:t>
      </w:r>
      <w:r w:rsidR="00D27F38" w:rsidRPr="00D27F38">
        <w:rPr>
          <w:rFonts w:ascii="GHEA Grapalat" w:eastAsia="Times New Roman" w:hAnsi="GHEA Grapalat" w:cs="Times New Roman"/>
          <w:color w:val="000000"/>
          <w:sz w:val="24"/>
          <w:szCs w:val="24"/>
          <w:lang w:val="hy-AM"/>
        </w:rPr>
        <w:t xml:space="preserve"> </w:t>
      </w:r>
      <w:r w:rsidR="00A71F94" w:rsidRPr="00D27F38">
        <w:rPr>
          <w:rFonts w:ascii="GHEA Grapalat" w:eastAsia="Times New Roman" w:hAnsi="GHEA Grapalat" w:cs="Times New Roman"/>
          <w:color w:val="000000"/>
          <w:sz w:val="24"/>
          <w:szCs w:val="24"/>
          <w:lang w:val="hy-AM"/>
        </w:rPr>
        <w:t>պ</w:t>
      </w:r>
      <w:r w:rsidR="00A71F94">
        <w:rPr>
          <w:rFonts w:ascii="GHEA Grapalat" w:eastAsia="Times New Roman" w:hAnsi="GHEA Grapalat" w:cs="Times New Roman"/>
          <w:color w:val="000000"/>
          <w:sz w:val="24"/>
          <w:szCs w:val="24"/>
          <w:lang w:val="hy-AM"/>
        </w:rPr>
        <w:t>այմանագրային պարտավորությունների կատարումն ապահովելու նպատակով պե</w:t>
      </w:r>
      <w:r w:rsidR="00D27F38" w:rsidRPr="00D27F38">
        <w:rPr>
          <w:rFonts w:ascii="GHEA Grapalat" w:eastAsia="Times New Roman" w:hAnsi="GHEA Grapalat" w:cs="Times New Roman"/>
          <w:color w:val="000000"/>
          <w:sz w:val="24"/>
          <w:szCs w:val="24"/>
          <w:lang w:val="hy-AM"/>
        </w:rPr>
        <w:t>տական գույքի մասնավորեցման</w:t>
      </w:r>
      <w:r w:rsidR="002A770C">
        <w:rPr>
          <w:rFonts w:ascii="GHEA Grapalat" w:eastAsia="Times New Roman" w:hAnsi="GHEA Grapalat" w:cs="Times New Roman"/>
          <w:color w:val="000000"/>
          <w:sz w:val="24"/>
          <w:szCs w:val="24"/>
          <w:lang w:val="hy-AM"/>
        </w:rPr>
        <w:t xml:space="preserve"> և </w:t>
      </w:r>
      <w:r w:rsidR="00317D78">
        <w:rPr>
          <w:rFonts w:ascii="GHEA Grapalat" w:eastAsia="Times New Roman" w:hAnsi="GHEA Grapalat" w:cs="Times New Roman"/>
          <w:color w:val="000000"/>
          <w:sz w:val="24"/>
          <w:szCs w:val="24"/>
          <w:lang w:val="hy-AM"/>
        </w:rPr>
        <w:t xml:space="preserve">օտարման </w:t>
      </w:r>
      <w:r w:rsidR="00D27F38" w:rsidRPr="00D27F38">
        <w:rPr>
          <w:rFonts w:ascii="GHEA Grapalat" w:eastAsia="Times New Roman" w:hAnsi="GHEA Grapalat" w:cs="Times New Roman"/>
          <w:color w:val="000000"/>
          <w:sz w:val="24"/>
          <w:szCs w:val="24"/>
          <w:lang w:val="hy-AM"/>
        </w:rPr>
        <w:t>պայմանագր</w:t>
      </w:r>
      <w:r w:rsidR="00317D78">
        <w:rPr>
          <w:rFonts w:ascii="GHEA Grapalat" w:eastAsia="Times New Roman" w:hAnsi="GHEA Grapalat" w:cs="Times New Roman"/>
          <w:color w:val="000000"/>
          <w:sz w:val="24"/>
          <w:szCs w:val="24"/>
          <w:lang w:val="hy-AM"/>
        </w:rPr>
        <w:t>եր</w:t>
      </w:r>
      <w:r w:rsidR="00D27F38" w:rsidRPr="00D27F38">
        <w:rPr>
          <w:rFonts w:ascii="GHEA Grapalat" w:eastAsia="Times New Roman" w:hAnsi="GHEA Grapalat" w:cs="Times New Roman"/>
          <w:color w:val="000000"/>
          <w:sz w:val="24"/>
          <w:szCs w:val="24"/>
          <w:lang w:val="hy-AM"/>
        </w:rPr>
        <w:t xml:space="preserve">ի առարկան չի համարվում գրավադրված, եթե գնորդը </w:t>
      </w:r>
      <w:r w:rsidR="00317D78">
        <w:rPr>
          <w:rFonts w:ascii="GHEA Grapalat" w:eastAsia="Times New Roman" w:hAnsi="GHEA Grapalat" w:cs="Times New Roman"/>
          <w:color w:val="000000"/>
          <w:sz w:val="24"/>
          <w:szCs w:val="24"/>
          <w:lang w:val="hy-AM"/>
        </w:rPr>
        <w:t xml:space="preserve">Կոմիտե </w:t>
      </w:r>
      <w:r w:rsidR="002A770C">
        <w:rPr>
          <w:rFonts w:ascii="GHEA Grapalat" w:eastAsia="Times New Roman" w:hAnsi="GHEA Grapalat" w:cs="Times New Roman"/>
          <w:color w:val="000000"/>
          <w:sz w:val="24"/>
          <w:szCs w:val="24"/>
          <w:lang w:val="hy-AM"/>
        </w:rPr>
        <w:t xml:space="preserve">է </w:t>
      </w:r>
      <w:r w:rsidR="00317D78">
        <w:rPr>
          <w:rFonts w:ascii="GHEA Grapalat" w:eastAsia="Times New Roman" w:hAnsi="GHEA Grapalat" w:cs="Times New Roman"/>
          <w:color w:val="000000"/>
          <w:sz w:val="24"/>
          <w:szCs w:val="24"/>
          <w:lang w:val="hy-AM"/>
        </w:rPr>
        <w:t>ն</w:t>
      </w:r>
      <w:r w:rsidR="00D27F38" w:rsidRPr="00D27F38">
        <w:rPr>
          <w:rFonts w:ascii="GHEA Grapalat" w:eastAsia="Times New Roman" w:hAnsi="GHEA Grapalat" w:cs="Times New Roman"/>
          <w:color w:val="000000"/>
          <w:sz w:val="24"/>
          <w:szCs w:val="24"/>
          <w:lang w:val="hy-AM"/>
        </w:rPr>
        <w:t>երկայացնում</w:t>
      </w:r>
      <w:r w:rsidR="00317D78">
        <w:rPr>
          <w:rFonts w:ascii="GHEA Grapalat" w:eastAsia="Times New Roman" w:hAnsi="GHEA Grapalat" w:cs="Times New Roman"/>
          <w:color w:val="000000"/>
          <w:sz w:val="24"/>
          <w:szCs w:val="24"/>
          <w:lang w:val="hy-AM"/>
        </w:rPr>
        <w:t xml:space="preserve"> պետական գույքի գնահատված շուկայական արժեքի 75 տոկոսի և վաճառքի գնի տարբերության արժեքի չափով </w:t>
      </w:r>
      <w:r w:rsidR="000E1AC4">
        <w:rPr>
          <w:rFonts w:ascii="GHEA Grapalat" w:eastAsia="Times New Roman" w:hAnsi="GHEA Grapalat" w:cs="Times New Roman"/>
          <w:color w:val="000000"/>
          <w:sz w:val="24"/>
          <w:szCs w:val="24"/>
          <w:lang w:val="hy-AM"/>
        </w:rPr>
        <w:t xml:space="preserve">բանկային </w:t>
      </w:r>
      <w:r w:rsidR="00D27F38" w:rsidRPr="00D27F38">
        <w:rPr>
          <w:rFonts w:ascii="GHEA Grapalat" w:eastAsia="Times New Roman" w:hAnsi="GHEA Grapalat" w:cs="Times New Roman"/>
          <w:color w:val="000000"/>
          <w:sz w:val="24"/>
          <w:szCs w:val="24"/>
          <w:lang w:val="hy-AM"/>
        </w:rPr>
        <w:t xml:space="preserve">երաշխիք, </w:t>
      </w:r>
      <w:r w:rsidR="000E1AC4" w:rsidRPr="000E1AC4">
        <w:rPr>
          <w:rFonts w:ascii="GHEA Grapalat" w:eastAsia="Times New Roman" w:hAnsi="GHEA Grapalat" w:cs="Times New Roman"/>
          <w:color w:val="000000"/>
          <w:sz w:val="24"/>
          <w:szCs w:val="24"/>
          <w:lang w:val="hy-AM"/>
        </w:rPr>
        <w:t>եթե մասնավորեցման կամ օտարման մասին իրավական ակտով այլ բան նախատեսված չէ</w:t>
      </w:r>
      <w:r>
        <w:rPr>
          <w:rFonts w:ascii="GHEA Grapalat" w:eastAsia="Times New Roman" w:hAnsi="GHEA Grapalat" w:cs="Times New Roman"/>
          <w:color w:val="000000"/>
          <w:sz w:val="24"/>
          <w:szCs w:val="24"/>
          <w:lang w:val="hy-AM"/>
        </w:rPr>
        <w:t>.</w:t>
      </w:r>
    </w:p>
    <w:p w:rsidR="00931E83" w:rsidRPr="00D27F38" w:rsidRDefault="00931E83" w:rsidP="005B1E9D">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w:t>
      </w:r>
      <w:r w:rsidR="00D27F38" w:rsidRPr="00D27F38">
        <w:rPr>
          <w:rFonts w:ascii="GHEA Grapalat" w:eastAsia="Times New Roman" w:hAnsi="GHEA Grapalat" w:cs="Times New Roman"/>
          <w:color w:val="000000"/>
          <w:sz w:val="24"/>
          <w:szCs w:val="24"/>
          <w:lang w:val="hy-AM"/>
        </w:rPr>
        <w:t xml:space="preserve">) </w:t>
      </w:r>
      <w:r w:rsidR="00B052A1">
        <w:rPr>
          <w:rFonts w:ascii="GHEA Grapalat" w:eastAsia="Times New Roman" w:hAnsi="GHEA Grapalat" w:cs="Times New Roman"/>
          <w:color w:val="000000"/>
          <w:sz w:val="24"/>
          <w:szCs w:val="24"/>
          <w:lang w:val="hy-AM"/>
        </w:rPr>
        <w:t xml:space="preserve">ներդրումային պարտավորությունների դիմաց պետական գույքի </w:t>
      </w:r>
      <w:r w:rsidR="00A71F94">
        <w:rPr>
          <w:rFonts w:ascii="GHEA Grapalat" w:eastAsia="Times New Roman" w:hAnsi="GHEA Grapalat" w:cs="Times New Roman"/>
          <w:color w:val="000000"/>
          <w:sz w:val="24"/>
          <w:szCs w:val="24"/>
          <w:lang w:val="hy-AM"/>
        </w:rPr>
        <w:t xml:space="preserve">հետ ոչ պետական </w:t>
      </w:r>
      <w:r w:rsidR="00D27F38" w:rsidRPr="00D27F38">
        <w:rPr>
          <w:rFonts w:ascii="GHEA Grapalat" w:eastAsia="Times New Roman" w:hAnsi="GHEA Grapalat" w:cs="Times New Roman"/>
          <w:color w:val="000000"/>
          <w:sz w:val="24"/>
          <w:szCs w:val="24"/>
          <w:lang w:val="hy-AM"/>
        </w:rPr>
        <w:t>գույքային փոխանակության դեպքում</w:t>
      </w:r>
      <w:r w:rsidR="00B052A1">
        <w:rPr>
          <w:rFonts w:ascii="GHEA Grapalat" w:eastAsia="Times New Roman" w:hAnsi="GHEA Grapalat" w:cs="Times New Roman"/>
          <w:color w:val="000000"/>
          <w:sz w:val="24"/>
          <w:szCs w:val="24"/>
          <w:lang w:val="hy-AM"/>
        </w:rPr>
        <w:t>՝</w:t>
      </w:r>
      <w:r w:rsidR="00D27F38" w:rsidRPr="00D27F38">
        <w:rPr>
          <w:rFonts w:ascii="GHEA Grapalat" w:eastAsia="Times New Roman" w:hAnsi="GHEA Grapalat" w:cs="Times New Roman"/>
          <w:color w:val="000000"/>
          <w:sz w:val="24"/>
          <w:szCs w:val="24"/>
          <w:lang w:val="hy-AM"/>
        </w:rPr>
        <w:t xml:space="preserve"> </w:t>
      </w:r>
      <w:r w:rsidR="00B052A1">
        <w:rPr>
          <w:rFonts w:ascii="GHEA Grapalat" w:eastAsia="Times New Roman" w:hAnsi="GHEA Grapalat" w:cs="Times New Roman"/>
          <w:color w:val="000000"/>
          <w:sz w:val="24"/>
          <w:szCs w:val="24"/>
          <w:lang w:val="hy-AM"/>
        </w:rPr>
        <w:t xml:space="preserve">փոխանակության պայմանագրի </w:t>
      </w:r>
      <w:r w:rsidR="00D27F38" w:rsidRPr="00D27F38">
        <w:rPr>
          <w:rFonts w:ascii="GHEA Grapalat" w:eastAsia="Times New Roman" w:hAnsi="GHEA Grapalat" w:cs="Times New Roman"/>
          <w:color w:val="000000"/>
          <w:sz w:val="24"/>
          <w:szCs w:val="24"/>
          <w:lang w:val="hy-AM"/>
        </w:rPr>
        <w:t xml:space="preserve">առարկան չի համարվում գրավադրված, եթե հավանական գնորդը </w:t>
      </w:r>
      <w:r w:rsidR="00B052A1">
        <w:rPr>
          <w:rFonts w:ascii="GHEA Grapalat" w:eastAsia="Times New Roman" w:hAnsi="GHEA Grapalat" w:cs="Times New Roman"/>
          <w:color w:val="000000"/>
          <w:sz w:val="24"/>
          <w:szCs w:val="24"/>
          <w:lang w:val="hy-AM"/>
        </w:rPr>
        <w:t>Կոմիտե</w:t>
      </w:r>
      <w:r w:rsidR="00D27F38" w:rsidRPr="00D27F38">
        <w:rPr>
          <w:rFonts w:ascii="GHEA Grapalat" w:eastAsia="Times New Roman" w:hAnsi="GHEA Grapalat" w:cs="Times New Roman"/>
          <w:color w:val="000000"/>
          <w:sz w:val="24"/>
          <w:szCs w:val="24"/>
          <w:lang w:val="hy-AM"/>
        </w:rPr>
        <w:t xml:space="preserve"> է ներկայացնում փոխանակության ենթա</w:t>
      </w:r>
      <w:r w:rsidR="00B052A1">
        <w:rPr>
          <w:rFonts w:ascii="GHEA Grapalat" w:eastAsia="Times New Roman" w:hAnsi="GHEA Grapalat" w:cs="Times New Roman"/>
          <w:color w:val="000000"/>
          <w:sz w:val="24"/>
          <w:szCs w:val="24"/>
          <w:lang w:val="hy-AM"/>
        </w:rPr>
        <w:t>կա</w:t>
      </w:r>
      <w:r w:rsidR="00D27F38" w:rsidRPr="00D27F38">
        <w:rPr>
          <w:rFonts w:ascii="GHEA Grapalat" w:eastAsia="Times New Roman" w:hAnsi="GHEA Grapalat" w:cs="Times New Roman"/>
          <w:color w:val="000000"/>
          <w:sz w:val="24"/>
          <w:szCs w:val="24"/>
          <w:lang w:val="hy-AM"/>
        </w:rPr>
        <w:t xml:space="preserve"> </w:t>
      </w:r>
      <w:r w:rsidR="00A71F94">
        <w:rPr>
          <w:rFonts w:ascii="GHEA Grapalat" w:eastAsia="Times New Roman" w:hAnsi="GHEA Grapalat" w:cs="Times New Roman"/>
          <w:color w:val="000000"/>
          <w:sz w:val="24"/>
          <w:szCs w:val="24"/>
          <w:lang w:val="hy-AM"/>
        </w:rPr>
        <w:t xml:space="preserve">պետական </w:t>
      </w:r>
      <w:r w:rsidR="00D27F38" w:rsidRPr="00D27F38">
        <w:rPr>
          <w:rFonts w:ascii="GHEA Grapalat" w:eastAsia="Times New Roman" w:hAnsi="GHEA Grapalat" w:cs="Times New Roman"/>
          <w:color w:val="000000"/>
          <w:sz w:val="24"/>
          <w:szCs w:val="24"/>
          <w:lang w:val="hy-AM"/>
        </w:rPr>
        <w:t xml:space="preserve">գույքի գնահատված </w:t>
      </w:r>
      <w:r w:rsidR="00B052A1">
        <w:rPr>
          <w:rFonts w:ascii="GHEA Grapalat" w:eastAsia="Times New Roman" w:hAnsi="GHEA Grapalat" w:cs="Times New Roman"/>
          <w:color w:val="000000"/>
          <w:sz w:val="24"/>
          <w:szCs w:val="24"/>
          <w:lang w:val="hy-AM"/>
        </w:rPr>
        <w:t xml:space="preserve">շուկայական </w:t>
      </w:r>
      <w:r w:rsidR="00D27F38" w:rsidRPr="00D27F38">
        <w:rPr>
          <w:rFonts w:ascii="GHEA Grapalat" w:eastAsia="Times New Roman" w:hAnsi="GHEA Grapalat" w:cs="Times New Roman"/>
          <w:color w:val="000000"/>
          <w:sz w:val="24"/>
          <w:szCs w:val="24"/>
          <w:lang w:val="hy-AM"/>
        </w:rPr>
        <w:t>արժեքի 100 տոկոսի չափով բանկային երաշխիք</w:t>
      </w:r>
      <w:r>
        <w:rPr>
          <w:rFonts w:ascii="GHEA Grapalat" w:eastAsia="Times New Roman" w:hAnsi="GHEA Grapalat" w:cs="Times New Roman"/>
          <w:color w:val="000000"/>
          <w:sz w:val="24"/>
          <w:szCs w:val="24"/>
          <w:lang w:val="hy-AM"/>
        </w:rPr>
        <w:t>,</w:t>
      </w:r>
      <w:r w:rsidRPr="00931E83">
        <w:rPr>
          <w:rFonts w:ascii="GHEA Grapalat" w:eastAsia="Times New Roman" w:hAnsi="GHEA Grapalat" w:cs="Times New Roman"/>
          <w:color w:val="000000"/>
          <w:sz w:val="24"/>
          <w:szCs w:val="24"/>
          <w:lang w:val="hy-AM"/>
        </w:rPr>
        <w:t xml:space="preserve"> </w:t>
      </w:r>
      <w:r w:rsidRPr="000E1AC4">
        <w:rPr>
          <w:rFonts w:ascii="GHEA Grapalat" w:eastAsia="Times New Roman" w:hAnsi="GHEA Grapalat" w:cs="Times New Roman"/>
          <w:color w:val="000000"/>
          <w:sz w:val="24"/>
          <w:szCs w:val="24"/>
          <w:lang w:val="hy-AM"/>
        </w:rPr>
        <w:t xml:space="preserve">եթե </w:t>
      </w:r>
      <w:r>
        <w:rPr>
          <w:rFonts w:ascii="GHEA Grapalat" w:eastAsia="Times New Roman" w:hAnsi="GHEA Grapalat" w:cs="Times New Roman"/>
          <w:color w:val="000000"/>
          <w:sz w:val="24"/>
          <w:szCs w:val="24"/>
          <w:lang w:val="hy-AM"/>
        </w:rPr>
        <w:t>Հայաստանի Հանրապետության կառավարության որոշմամբ ա</w:t>
      </w:r>
      <w:r w:rsidRPr="000E1AC4">
        <w:rPr>
          <w:rFonts w:ascii="GHEA Grapalat" w:eastAsia="Times New Roman" w:hAnsi="GHEA Grapalat" w:cs="Times New Roman"/>
          <w:color w:val="000000"/>
          <w:sz w:val="24"/>
          <w:szCs w:val="24"/>
          <w:lang w:val="hy-AM"/>
        </w:rPr>
        <w:t>յլ բան նախատեսված չէ</w:t>
      </w:r>
      <w:r>
        <w:rPr>
          <w:rFonts w:ascii="GHEA Grapalat" w:eastAsia="Times New Roman" w:hAnsi="GHEA Grapalat" w:cs="Times New Roman"/>
          <w:color w:val="000000"/>
          <w:sz w:val="24"/>
          <w:szCs w:val="24"/>
          <w:lang w:val="hy-AM"/>
        </w:rPr>
        <w:t>.</w:t>
      </w:r>
    </w:p>
    <w:p w:rsidR="00CB2394" w:rsidRDefault="00FB056F" w:rsidP="005B1E9D">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sidR="00D27F38" w:rsidRPr="00D27F38">
        <w:rPr>
          <w:rFonts w:ascii="GHEA Grapalat" w:eastAsia="Times New Roman" w:hAnsi="GHEA Grapalat" w:cs="Times New Roman"/>
          <w:color w:val="000000"/>
          <w:sz w:val="24"/>
          <w:szCs w:val="24"/>
          <w:lang w:val="hy-AM"/>
        </w:rPr>
        <w:t xml:space="preserve">) </w:t>
      </w:r>
      <w:r w:rsidR="006567B6">
        <w:rPr>
          <w:rFonts w:ascii="GHEA Grapalat" w:eastAsia="Times New Roman" w:hAnsi="GHEA Grapalat" w:cs="Times New Roman"/>
          <w:color w:val="000000"/>
          <w:sz w:val="24"/>
          <w:szCs w:val="24"/>
          <w:lang w:val="hy-AM"/>
        </w:rPr>
        <w:t xml:space="preserve">ընկերության </w:t>
      </w:r>
      <w:r w:rsidR="00A32082">
        <w:rPr>
          <w:rFonts w:ascii="GHEA Grapalat" w:eastAsia="Times New Roman" w:hAnsi="GHEA Grapalat" w:cs="Times New Roman"/>
          <w:color w:val="000000"/>
          <w:sz w:val="24"/>
          <w:szCs w:val="24"/>
          <w:lang w:val="hy-AM"/>
        </w:rPr>
        <w:t xml:space="preserve">պետական սեփականությունը հանդիսացող բաժնետոմսերի </w:t>
      </w:r>
      <w:r w:rsidR="00A32082" w:rsidRPr="00A32082">
        <w:rPr>
          <w:rFonts w:ascii="GHEA Grapalat" w:eastAsia="Times New Roman" w:hAnsi="GHEA Grapalat" w:cs="Times New Roman"/>
          <w:color w:val="000000"/>
          <w:sz w:val="24"/>
          <w:szCs w:val="24"/>
          <w:lang w:val="hy-AM"/>
        </w:rPr>
        <w:t>(</w:t>
      </w:r>
      <w:r w:rsidR="00A32082">
        <w:rPr>
          <w:rFonts w:ascii="GHEA Grapalat" w:eastAsia="Times New Roman" w:hAnsi="GHEA Grapalat" w:cs="Times New Roman"/>
          <w:color w:val="000000"/>
          <w:sz w:val="24"/>
          <w:szCs w:val="24"/>
          <w:lang w:val="hy-AM"/>
        </w:rPr>
        <w:t>բաժնեմասի</w:t>
      </w:r>
      <w:r w:rsidR="00A32082" w:rsidRPr="00A32082">
        <w:rPr>
          <w:rFonts w:ascii="GHEA Grapalat" w:eastAsia="Times New Roman" w:hAnsi="GHEA Grapalat" w:cs="Times New Roman"/>
          <w:color w:val="000000"/>
          <w:sz w:val="24"/>
          <w:szCs w:val="24"/>
          <w:lang w:val="hy-AM"/>
        </w:rPr>
        <w:t>)</w:t>
      </w:r>
      <w:r w:rsidR="00A32082">
        <w:rPr>
          <w:rFonts w:ascii="GHEA Grapalat" w:eastAsia="Times New Roman" w:hAnsi="GHEA Grapalat" w:cs="Times New Roman"/>
          <w:color w:val="000000"/>
          <w:sz w:val="24"/>
          <w:szCs w:val="24"/>
          <w:lang w:val="hy-AM"/>
        </w:rPr>
        <w:t xml:space="preserve"> մասնավորեցման պայմանագրի կնքումից հետո, մինչև գնորդի կողմից </w:t>
      </w:r>
      <w:r w:rsidR="00A32082" w:rsidRPr="00D27F38">
        <w:rPr>
          <w:rFonts w:ascii="GHEA Grapalat" w:eastAsia="Times New Roman" w:hAnsi="GHEA Grapalat" w:cs="Times New Roman"/>
          <w:color w:val="000000"/>
          <w:sz w:val="24"/>
          <w:szCs w:val="24"/>
          <w:lang w:val="hy-AM"/>
        </w:rPr>
        <w:t xml:space="preserve">ստանձնած պայմանագրային պարտավորությունների </w:t>
      </w:r>
      <w:r w:rsidR="00A32082">
        <w:rPr>
          <w:rFonts w:ascii="GHEA Grapalat" w:eastAsia="Times New Roman" w:hAnsi="GHEA Grapalat" w:cs="Times New Roman"/>
          <w:color w:val="000000"/>
          <w:sz w:val="24"/>
          <w:szCs w:val="24"/>
          <w:lang w:val="hy-AM"/>
        </w:rPr>
        <w:t xml:space="preserve">սահմանված կարգի համաձայն </w:t>
      </w:r>
      <w:r w:rsidR="002A770C">
        <w:rPr>
          <w:rFonts w:ascii="GHEA Grapalat" w:eastAsia="Times New Roman" w:hAnsi="GHEA Grapalat" w:cs="Times New Roman"/>
          <w:color w:val="000000"/>
          <w:sz w:val="24"/>
          <w:szCs w:val="24"/>
          <w:lang w:val="hy-AM"/>
        </w:rPr>
        <w:t xml:space="preserve">կատարման </w:t>
      </w:r>
      <w:r w:rsidR="00A32082">
        <w:rPr>
          <w:rFonts w:ascii="GHEA Grapalat" w:eastAsia="Times New Roman" w:hAnsi="GHEA Grapalat" w:cs="Times New Roman"/>
          <w:color w:val="000000"/>
          <w:sz w:val="24"/>
          <w:szCs w:val="24"/>
          <w:lang w:val="hy-AM"/>
        </w:rPr>
        <w:t>ավարտը ընկերություն</w:t>
      </w:r>
      <w:r w:rsidR="00A32082" w:rsidRPr="00D27F38">
        <w:rPr>
          <w:rFonts w:ascii="GHEA Grapalat" w:eastAsia="Times New Roman" w:hAnsi="GHEA Grapalat" w:cs="Times New Roman"/>
          <w:color w:val="000000"/>
          <w:sz w:val="24"/>
          <w:szCs w:val="24"/>
          <w:lang w:val="hy-AM"/>
        </w:rPr>
        <w:t xml:space="preserve">ն իր ակտիվների </w:t>
      </w:r>
      <w:r w:rsidR="00A32082">
        <w:rPr>
          <w:rFonts w:ascii="GHEA Grapalat" w:eastAsia="Times New Roman" w:hAnsi="GHEA Grapalat" w:cs="Times New Roman"/>
          <w:color w:val="000000"/>
          <w:sz w:val="24"/>
          <w:szCs w:val="24"/>
          <w:lang w:val="hy-AM"/>
        </w:rPr>
        <w:t xml:space="preserve">հաշվեկշռային արժեքի </w:t>
      </w:r>
      <w:r w:rsidR="00A32082" w:rsidRPr="00D27F38">
        <w:rPr>
          <w:rFonts w:ascii="GHEA Grapalat" w:eastAsia="Times New Roman" w:hAnsi="GHEA Grapalat" w:cs="Times New Roman"/>
          <w:color w:val="000000"/>
          <w:sz w:val="24"/>
          <w:szCs w:val="24"/>
          <w:lang w:val="hy-AM"/>
        </w:rPr>
        <w:t xml:space="preserve">25 </w:t>
      </w:r>
      <w:r w:rsidR="00A32082">
        <w:rPr>
          <w:rFonts w:ascii="GHEA Grapalat" w:eastAsia="Times New Roman" w:hAnsi="GHEA Grapalat" w:cs="Times New Roman"/>
          <w:color w:val="000000"/>
          <w:sz w:val="24"/>
          <w:szCs w:val="24"/>
          <w:lang w:val="hy-AM"/>
        </w:rPr>
        <w:t xml:space="preserve">և ավելի </w:t>
      </w:r>
      <w:r w:rsidR="00A32082" w:rsidRPr="00D27F38">
        <w:rPr>
          <w:rFonts w:ascii="GHEA Grapalat" w:eastAsia="Times New Roman" w:hAnsi="GHEA Grapalat" w:cs="Times New Roman"/>
          <w:color w:val="000000"/>
          <w:sz w:val="24"/>
          <w:szCs w:val="24"/>
          <w:lang w:val="hy-AM"/>
        </w:rPr>
        <w:t>տոկոսի</w:t>
      </w:r>
      <w:r w:rsidR="003C0741">
        <w:rPr>
          <w:rFonts w:ascii="GHEA Grapalat" w:eastAsia="Times New Roman" w:hAnsi="GHEA Grapalat" w:cs="Times New Roman"/>
          <w:color w:val="000000"/>
          <w:sz w:val="24"/>
          <w:szCs w:val="24"/>
          <w:lang w:val="hy-AM"/>
        </w:rPr>
        <w:t xml:space="preserve"> չափով </w:t>
      </w:r>
      <w:r w:rsidR="00A32082" w:rsidRPr="00D27F38">
        <w:rPr>
          <w:rFonts w:ascii="GHEA Grapalat" w:eastAsia="Times New Roman" w:hAnsi="GHEA Grapalat" w:cs="Times New Roman"/>
          <w:color w:val="000000"/>
          <w:sz w:val="24"/>
          <w:szCs w:val="24"/>
          <w:lang w:val="hy-AM"/>
        </w:rPr>
        <w:t xml:space="preserve">իրականացվող օտարման գործարքների դեպքում՝ պարտավոր է այդ մասին տեղեկացնել պայմանագրի կողմ հանդիսացող </w:t>
      </w:r>
      <w:r w:rsidR="00A32082">
        <w:rPr>
          <w:rFonts w:ascii="GHEA Grapalat" w:eastAsia="Times New Roman" w:hAnsi="GHEA Grapalat" w:cs="Times New Roman"/>
          <w:color w:val="000000"/>
          <w:sz w:val="24"/>
          <w:szCs w:val="24"/>
          <w:lang w:val="hy-AM"/>
        </w:rPr>
        <w:t>Կոմիտեին</w:t>
      </w:r>
      <w:r>
        <w:rPr>
          <w:rFonts w:ascii="GHEA Grapalat" w:eastAsia="Times New Roman" w:hAnsi="GHEA Grapalat" w:cs="Times New Roman"/>
          <w:color w:val="000000"/>
          <w:sz w:val="24"/>
          <w:szCs w:val="24"/>
          <w:lang w:val="hy-AM"/>
        </w:rPr>
        <w:t xml:space="preserve"> </w:t>
      </w:r>
      <w:r w:rsidR="00D75730">
        <w:rPr>
          <w:rFonts w:ascii="GHEA Grapalat" w:eastAsia="Times New Roman" w:hAnsi="GHEA Grapalat" w:cs="Times New Roman"/>
          <w:color w:val="000000"/>
          <w:sz w:val="24"/>
          <w:szCs w:val="24"/>
          <w:lang w:val="hy-AM"/>
        </w:rPr>
        <w:t>և ստանալ գրավոր համաձայնություն</w:t>
      </w:r>
      <w:r>
        <w:rPr>
          <w:rFonts w:ascii="GHEA Grapalat" w:eastAsia="Times New Roman" w:hAnsi="GHEA Grapalat" w:cs="Times New Roman"/>
          <w:color w:val="000000"/>
          <w:sz w:val="24"/>
          <w:szCs w:val="24"/>
          <w:lang w:val="hy-AM"/>
        </w:rPr>
        <w:t>։</w:t>
      </w:r>
      <w:r w:rsidR="00A32082" w:rsidRPr="00D27F38">
        <w:rPr>
          <w:rFonts w:ascii="GHEA Grapalat" w:eastAsia="Times New Roman" w:hAnsi="GHEA Grapalat" w:cs="Times New Roman"/>
          <w:color w:val="000000"/>
          <w:sz w:val="24"/>
          <w:szCs w:val="24"/>
          <w:lang w:val="hy-AM"/>
        </w:rPr>
        <w:t xml:space="preserve"> </w:t>
      </w:r>
    </w:p>
    <w:p w:rsidR="00A32082" w:rsidRDefault="00D27F38" w:rsidP="005B1E9D">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D27F38">
        <w:rPr>
          <w:rFonts w:ascii="GHEA Grapalat" w:eastAsia="Times New Roman" w:hAnsi="GHEA Grapalat" w:cs="Times New Roman"/>
          <w:color w:val="000000"/>
          <w:sz w:val="24"/>
          <w:szCs w:val="24"/>
          <w:lang w:val="hy-AM"/>
        </w:rPr>
        <w:t xml:space="preserve">3. </w:t>
      </w:r>
      <w:r w:rsidR="00A32082">
        <w:rPr>
          <w:rFonts w:ascii="GHEA Grapalat" w:eastAsia="Times New Roman" w:hAnsi="GHEA Grapalat" w:cs="Times New Roman"/>
          <w:color w:val="000000"/>
          <w:sz w:val="24"/>
          <w:szCs w:val="24"/>
          <w:lang w:val="hy-AM"/>
        </w:rPr>
        <w:t xml:space="preserve">Պետական գույքի </w:t>
      </w:r>
      <w:r w:rsidR="000E1AC4" w:rsidRPr="000E1AC4">
        <w:rPr>
          <w:rFonts w:ascii="GHEA Grapalat" w:eastAsia="Times New Roman" w:hAnsi="GHEA Grapalat" w:cs="Times New Roman"/>
          <w:color w:val="000000"/>
          <w:sz w:val="24"/>
          <w:szCs w:val="24"/>
          <w:lang w:val="hy-AM"/>
        </w:rPr>
        <w:t>մասնավորեցման, օտարման և օգտագործման տրամադրման պայմանագրերում</w:t>
      </w:r>
      <w:r w:rsidR="0066611A" w:rsidRPr="000E1AC4">
        <w:rPr>
          <w:rFonts w:ascii="GHEA Grapalat" w:eastAsia="Times New Roman" w:hAnsi="GHEA Grapalat" w:cs="Times New Roman"/>
          <w:color w:val="000000"/>
          <w:sz w:val="24"/>
          <w:szCs w:val="24"/>
          <w:lang w:val="hy-AM"/>
        </w:rPr>
        <w:t xml:space="preserve"> </w:t>
      </w:r>
      <w:r w:rsidR="0066611A">
        <w:rPr>
          <w:rFonts w:ascii="GHEA Grapalat" w:eastAsia="Times New Roman" w:hAnsi="GHEA Grapalat" w:cs="Times New Roman"/>
          <w:color w:val="000000"/>
          <w:sz w:val="24"/>
          <w:szCs w:val="24"/>
          <w:lang w:val="hy-AM"/>
        </w:rPr>
        <w:t xml:space="preserve">սահմանված </w:t>
      </w:r>
      <w:r w:rsidR="00A32082">
        <w:rPr>
          <w:rFonts w:ascii="GHEA Grapalat" w:eastAsia="Times New Roman" w:hAnsi="GHEA Grapalat" w:cs="Times New Roman"/>
          <w:color w:val="000000"/>
          <w:sz w:val="24"/>
          <w:szCs w:val="24"/>
          <w:lang w:val="hy-AM"/>
        </w:rPr>
        <w:t>պարտավորու</w:t>
      </w:r>
      <w:r w:rsidR="00D249AC">
        <w:rPr>
          <w:rFonts w:ascii="GHEA Grapalat" w:eastAsia="Times New Roman" w:hAnsi="GHEA Grapalat" w:cs="Times New Roman"/>
          <w:color w:val="000000"/>
          <w:sz w:val="24"/>
          <w:szCs w:val="24"/>
          <w:lang w:val="hy-AM"/>
        </w:rPr>
        <w:t xml:space="preserve">թյունների կատարման նկատմամբ </w:t>
      </w:r>
      <w:r w:rsidR="00A32082">
        <w:rPr>
          <w:rFonts w:ascii="GHEA Grapalat" w:eastAsia="Times New Roman" w:hAnsi="GHEA Grapalat" w:cs="Times New Roman"/>
          <w:color w:val="000000"/>
          <w:sz w:val="24"/>
          <w:szCs w:val="24"/>
          <w:lang w:val="hy-AM"/>
        </w:rPr>
        <w:t xml:space="preserve">հսկողությունն իրականացվում է Կոմիտեի կողմից պայմանագրով սահմանված ժամկետներում և </w:t>
      </w:r>
      <w:r w:rsidR="000F0C5B">
        <w:rPr>
          <w:rFonts w:ascii="GHEA Grapalat" w:eastAsia="Times New Roman" w:hAnsi="GHEA Grapalat" w:cs="Times New Roman"/>
          <w:color w:val="000000"/>
          <w:sz w:val="24"/>
          <w:szCs w:val="24"/>
          <w:lang w:val="hy-AM"/>
        </w:rPr>
        <w:t xml:space="preserve">սույն </w:t>
      </w:r>
      <w:r w:rsidR="002A770C">
        <w:rPr>
          <w:rFonts w:ascii="GHEA Grapalat" w:eastAsia="Times New Roman" w:hAnsi="GHEA Grapalat" w:cs="Times New Roman"/>
          <w:color w:val="000000"/>
          <w:sz w:val="24"/>
          <w:szCs w:val="24"/>
          <w:lang w:val="hy-AM"/>
        </w:rPr>
        <w:t xml:space="preserve">որոշման 1-ին կետով </w:t>
      </w:r>
      <w:r w:rsidR="000F0C5B">
        <w:rPr>
          <w:rFonts w:ascii="GHEA Grapalat" w:eastAsia="Times New Roman" w:hAnsi="GHEA Grapalat" w:cs="Times New Roman"/>
          <w:color w:val="000000"/>
          <w:sz w:val="24"/>
          <w:szCs w:val="24"/>
          <w:lang w:val="hy-AM"/>
        </w:rPr>
        <w:t xml:space="preserve">հաստատված կարգի համաձայն գնորդի </w:t>
      </w:r>
      <w:r w:rsidR="000F0C5B">
        <w:rPr>
          <w:rFonts w:ascii="GHEA Grapalat" w:eastAsia="Times New Roman" w:hAnsi="GHEA Grapalat" w:cs="Times New Roman"/>
          <w:color w:val="000000"/>
          <w:sz w:val="24"/>
          <w:szCs w:val="24"/>
          <w:lang w:val="hy-AM"/>
        </w:rPr>
        <w:lastRenderedPageBreak/>
        <w:t xml:space="preserve">կողմից ներկայացված հաշվետվությունների և պարտավորությունների կատարումը հաստատող </w:t>
      </w:r>
      <w:r w:rsidR="00AF4059">
        <w:rPr>
          <w:rFonts w:ascii="GHEA Grapalat" w:eastAsia="Times New Roman" w:hAnsi="GHEA Grapalat" w:cs="Times New Roman"/>
          <w:color w:val="000000"/>
          <w:sz w:val="24"/>
          <w:szCs w:val="24"/>
          <w:lang w:val="hy-AM"/>
        </w:rPr>
        <w:t xml:space="preserve">այլ </w:t>
      </w:r>
      <w:r w:rsidR="000F0C5B">
        <w:rPr>
          <w:rFonts w:ascii="GHEA Grapalat" w:eastAsia="Times New Roman" w:hAnsi="GHEA Grapalat" w:cs="Times New Roman"/>
          <w:color w:val="000000"/>
          <w:sz w:val="24"/>
          <w:szCs w:val="24"/>
          <w:lang w:val="hy-AM"/>
        </w:rPr>
        <w:t>փաստաթղթերի հիման վրա</w:t>
      </w:r>
      <w:r w:rsidR="00FB056F">
        <w:rPr>
          <w:rFonts w:ascii="GHEA Grapalat" w:eastAsia="Times New Roman" w:hAnsi="GHEA Grapalat" w:cs="Times New Roman"/>
          <w:color w:val="000000"/>
          <w:sz w:val="24"/>
          <w:szCs w:val="24"/>
          <w:lang w:val="hy-AM"/>
        </w:rPr>
        <w:t>՝</w:t>
      </w:r>
      <w:r w:rsidR="000F0C5B">
        <w:rPr>
          <w:rFonts w:ascii="GHEA Grapalat" w:eastAsia="Times New Roman" w:hAnsi="GHEA Grapalat" w:cs="Times New Roman"/>
          <w:color w:val="000000"/>
          <w:sz w:val="24"/>
          <w:szCs w:val="24"/>
          <w:lang w:val="hy-AM"/>
        </w:rPr>
        <w:t xml:space="preserve"> կատարվող ուսումնասիրությունների </w:t>
      </w:r>
      <w:r w:rsidR="0066611A">
        <w:rPr>
          <w:rFonts w:ascii="GHEA Grapalat" w:eastAsia="Times New Roman" w:hAnsi="GHEA Grapalat" w:cs="Times New Roman"/>
          <w:color w:val="000000"/>
          <w:sz w:val="24"/>
          <w:szCs w:val="24"/>
          <w:lang w:val="hy-AM"/>
        </w:rPr>
        <w:t xml:space="preserve">և </w:t>
      </w:r>
      <w:r w:rsidR="0066611A" w:rsidRPr="009F76C8">
        <w:rPr>
          <w:rFonts w:ascii="GHEA Grapalat" w:eastAsia="Times New Roman" w:hAnsi="GHEA Grapalat" w:cs="Times New Roman"/>
          <w:sz w:val="24"/>
          <w:szCs w:val="24"/>
          <w:lang w:val="hy-AM"/>
        </w:rPr>
        <w:t>տեղազննումների</w:t>
      </w:r>
      <w:r w:rsidR="0066611A">
        <w:rPr>
          <w:rFonts w:ascii="GHEA Grapalat" w:eastAsia="Times New Roman" w:hAnsi="GHEA Grapalat" w:cs="Times New Roman"/>
          <w:color w:val="000000"/>
          <w:sz w:val="24"/>
          <w:szCs w:val="24"/>
          <w:lang w:val="hy-AM"/>
        </w:rPr>
        <w:t xml:space="preserve"> </w:t>
      </w:r>
      <w:r w:rsidR="00481639">
        <w:rPr>
          <w:rFonts w:ascii="GHEA Grapalat" w:eastAsia="Times New Roman" w:hAnsi="GHEA Grapalat" w:cs="Times New Roman"/>
          <w:color w:val="000000"/>
          <w:sz w:val="24"/>
          <w:szCs w:val="24"/>
          <w:lang w:val="hy-AM"/>
        </w:rPr>
        <w:t xml:space="preserve">միջոցով։ </w:t>
      </w:r>
    </w:p>
    <w:p w:rsidR="00486829" w:rsidRPr="00AF4059" w:rsidRDefault="00344AE6" w:rsidP="00486829">
      <w:pPr>
        <w:shd w:val="clear" w:color="auto" w:fill="FFFFFF"/>
        <w:spacing w:after="0" w:line="360" w:lineRule="auto"/>
        <w:ind w:firstLine="720"/>
        <w:jc w:val="both"/>
        <w:rPr>
          <w:rFonts w:ascii="GHEA Grapalat" w:eastAsia="Times New Roman" w:hAnsi="GHEA Grapalat" w:cs="Times New Roman"/>
          <w:sz w:val="24"/>
          <w:szCs w:val="24"/>
          <w:lang w:val="hy-AM"/>
        </w:rPr>
      </w:pPr>
      <w:r w:rsidRPr="00AF4059">
        <w:rPr>
          <w:rFonts w:ascii="GHEA Grapalat" w:eastAsia="Times New Roman" w:hAnsi="GHEA Grapalat" w:cs="Times New Roman"/>
          <w:sz w:val="24"/>
          <w:szCs w:val="24"/>
          <w:lang w:val="hy-AM"/>
        </w:rPr>
        <w:t>4.</w:t>
      </w:r>
      <w:r w:rsidR="00486829" w:rsidRPr="00AF4059">
        <w:rPr>
          <w:rFonts w:ascii="GHEA Grapalat" w:eastAsia="Times New Roman" w:hAnsi="GHEA Grapalat" w:cs="Times New Roman"/>
          <w:sz w:val="24"/>
          <w:szCs w:val="24"/>
          <w:lang w:val="hy-AM"/>
        </w:rPr>
        <w:t xml:space="preserve"> Սահմանել, որ շինարարության ոլորտում </w:t>
      </w:r>
      <w:r w:rsidR="00020510" w:rsidRPr="00AF4059">
        <w:rPr>
          <w:rFonts w:ascii="GHEA Grapalat" w:eastAsia="Times New Roman" w:hAnsi="GHEA Grapalat" w:cs="Times New Roman"/>
          <w:sz w:val="24"/>
          <w:szCs w:val="24"/>
          <w:lang w:val="hy-AM"/>
        </w:rPr>
        <w:t xml:space="preserve">գույքի ներգրավմամբ </w:t>
      </w:r>
      <w:r w:rsidR="00486829" w:rsidRPr="00AF4059">
        <w:rPr>
          <w:rFonts w:ascii="GHEA Grapalat" w:eastAsia="Times New Roman" w:hAnsi="GHEA Grapalat" w:cs="Times New Roman"/>
          <w:sz w:val="24"/>
          <w:szCs w:val="24"/>
          <w:lang w:val="hy-AM"/>
        </w:rPr>
        <w:t>ներդրում</w:t>
      </w:r>
      <w:r w:rsidR="00020510" w:rsidRPr="00AF4059">
        <w:rPr>
          <w:rFonts w:ascii="GHEA Grapalat" w:eastAsia="Times New Roman" w:hAnsi="GHEA Grapalat" w:cs="Times New Roman"/>
          <w:sz w:val="24"/>
          <w:szCs w:val="24"/>
          <w:lang w:val="hy-AM"/>
        </w:rPr>
        <w:t xml:space="preserve">ային ծրագրի իրականացման դեպքում </w:t>
      </w:r>
      <w:r w:rsidR="00A83955" w:rsidRPr="00AF4059">
        <w:rPr>
          <w:rFonts w:ascii="GHEA Grapalat" w:eastAsia="Times New Roman" w:hAnsi="GHEA Grapalat" w:cs="Times New Roman"/>
          <w:sz w:val="24"/>
          <w:szCs w:val="24"/>
          <w:lang w:val="hy-AM"/>
        </w:rPr>
        <w:t xml:space="preserve">ծրագրով </w:t>
      </w:r>
      <w:r w:rsidR="00486829" w:rsidRPr="00AF4059">
        <w:rPr>
          <w:rFonts w:ascii="GHEA Grapalat" w:eastAsia="Times New Roman" w:hAnsi="GHEA Grapalat" w:cs="Times New Roman"/>
          <w:sz w:val="24"/>
          <w:szCs w:val="24"/>
          <w:lang w:val="hy-AM"/>
        </w:rPr>
        <w:t xml:space="preserve">նախատեսված </w:t>
      </w:r>
      <w:r w:rsidR="00020510" w:rsidRPr="00AF4059">
        <w:rPr>
          <w:rFonts w:ascii="GHEA Grapalat" w:eastAsia="Times New Roman" w:hAnsi="GHEA Grapalat" w:cs="Times New Roman"/>
          <w:sz w:val="24"/>
          <w:szCs w:val="24"/>
          <w:lang w:val="hy-AM"/>
        </w:rPr>
        <w:t xml:space="preserve">ներդրումների կառուցվածքի արժեքային համամասնությունների </w:t>
      </w:r>
      <w:r w:rsidR="00486829" w:rsidRPr="00AF4059">
        <w:rPr>
          <w:rFonts w:ascii="GHEA Grapalat" w:eastAsia="Times New Roman" w:hAnsi="GHEA Grapalat" w:cs="Times New Roman"/>
          <w:sz w:val="24"/>
          <w:szCs w:val="24"/>
          <w:lang w:val="hy-AM"/>
        </w:rPr>
        <w:t xml:space="preserve">մինչև 10 տոկոսի </w:t>
      </w:r>
      <w:r w:rsidR="00020510" w:rsidRPr="00AF4059">
        <w:rPr>
          <w:rFonts w:ascii="GHEA Grapalat" w:eastAsia="Times New Roman" w:hAnsi="GHEA Grapalat" w:cs="Times New Roman"/>
          <w:sz w:val="24"/>
          <w:szCs w:val="24"/>
          <w:lang w:val="hy-AM"/>
        </w:rPr>
        <w:t>փոփոխությունները</w:t>
      </w:r>
      <w:r w:rsidR="00486829" w:rsidRPr="00AF4059">
        <w:rPr>
          <w:rFonts w:ascii="GHEA Grapalat" w:eastAsia="Times New Roman" w:hAnsi="GHEA Grapalat" w:cs="Times New Roman"/>
          <w:sz w:val="24"/>
          <w:szCs w:val="24"/>
          <w:lang w:val="hy-AM"/>
        </w:rPr>
        <w:t xml:space="preserve"> համարվում </w:t>
      </w:r>
      <w:r w:rsidR="00020510" w:rsidRPr="00AF4059">
        <w:rPr>
          <w:rFonts w:ascii="GHEA Grapalat" w:eastAsia="Times New Roman" w:hAnsi="GHEA Grapalat" w:cs="Times New Roman"/>
          <w:sz w:val="24"/>
          <w:szCs w:val="24"/>
          <w:lang w:val="hy-AM"/>
        </w:rPr>
        <w:t xml:space="preserve">են ընդունելի, եթե </w:t>
      </w:r>
      <w:r w:rsidR="00486829" w:rsidRPr="00AF4059">
        <w:rPr>
          <w:rFonts w:ascii="GHEA Grapalat" w:eastAsia="Times New Roman" w:hAnsi="GHEA Grapalat" w:cs="Times New Roman"/>
          <w:sz w:val="24"/>
          <w:szCs w:val="24"/>
          <w:lang w:val="hy-AM"/>
        </w:rPr>
        <w:t>գնորդը սա</w:t>
      </w:r>
      <w:r w:rsidR="00A83955" w:rsidRPr="00AF4059">
        <w:rPr>
          <w:rFonts w:ascii="GHEA Grapalat" w:eastAsia="Times New Roman" w:hAnsi="GHEA Grapalat" w:cs="Times New Roman"/>
          <w:sz w:val="24"/>
          <w:szCs w:val="24"/>
          <w:lang w:val="hy-AM"/>
        </w:rPr>
        <w:t xml:space="preserve">հմանված ժամկետում </w:t>
      </w:r>
      <w:r w:rsidR="00020510" w:rsidRPr="00AF4059">
        <w:rPr>
          <w:rFonts w:ascii="GHEA Grapalat" w:eastAsia="Times New Roman" w:hAnsi="GHEA Grapalat" w:cs="Times New Roman"/>
          <w:sz w:val="24"/>
          <w:szCs w:val="24"/>
          <w:lang w:val="hy-AM"/>
        </w:rPr>
        <w:t xml:space="preserve">կատարել է ներդրումների գծով ստանձնած պարտավորությունները և </w:t>
      </w:r>
      <w:r w:rsidR="00A83955" w:rsidRPr="00AF4059">
        <w:rPr>
          <w:rFonts w:ascii="GHEA Grapalat" w:eastAsia="Times New Roman" w:hAnsi="GHEA Grapalat" w:cs="Times New Roman"/>
          <w:sz w:val="24"/>
          <w:szCs w:val="24"/>
          <w:lang w:val="hy-AM"/>
        </w:rPr>
        <w:t>ներկայացրել է ավարտական ակտի</w:t>
      </w:r>
      <w:r w:rsidR="00481639" w:rsidRPr="00AF4059">
        <w:rPr>
          <w:rFonts w:ascii="GHEA Grapalat" w:eastAsia="Times New Roman" w:hAnsi="GHEA Grapalat" w:cs="Times New Roman"/>
          <w:sz w:val="24"/>
          <w:szCs w:val="24"/>
          <w:lang w:val="hy-AM"/>
        </w:rPr>
        <w:t xml:space="preserve"> և իրավունքի գրանցման վկայականի պատճեն</w:t>
      </w:r>
      <w:r w:rsidR="00020510" w:rsidRPr="00AF4059">
        <w:rPr>
          <w:rFonts w:ascii="GHEA Grapalat" w:eastAsia="Times New Roman" w:hAnsi="GHEA Grapalat" w:cs="Times New Roman"/>
          <w:sz w:val="24"/>
          <w:szCs w:val="24"/>
          <w:lang w:val="hy-AM"/>
        </w:rPr>
        <w:t>ներ</w:t>
      </w:r>
      <w:r w:rsidR="00481639" w:rsidRPr="00AF4059">
        <w:rPr>
          <w:rFonts w:ascii="GHEA Grapalat" w:eastAsia="Times New Roman" w:hAnsi="GHEA Grapalat" w:cs="Times New Roman"/>
          <w:sz w:val="24"/>
          <w:szCs w:val="24"/>
          <w:lang w:val="hy-AM"/>
        </w:rPr>
        <w:t>։</w:t>
      </w:r>
    </w:p>
    <w:p w:rsidR="000F0C5B" w:rsidRDefault="00344AE6" w:rsidP="005B1E9D">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000F0C5B">
        <w:rPr>
          <w:rFonts w:ascii="GHEA Grapalat" w:eastAsia="Times New Roman" w:hAnsi="GHEA Grapalat" w:cs="Times New Roman"/>
          <w:color w:val="000000"/>
          <w:sz w:val="24"/>
          <w:szCs w:val="24"/>
          <w:lang w:val="hy-AM"/>
        </w:rPr>
        <w:t>. Կոմիտեի նախագահին</w:t>
      </w:r>
      <w:r w:rsidR="00D27F38" w:rsidRPr="00D27F38">
        <w:rPr>
          <w:rFonts w:ascii="GHEA Grapalat" w:eastAsia="Times New Roman" w:hAnsi="GHEA Grapalat" w:cs="Times New Roman"/>
          <w:color w:val="000000"/>
          <w:sz w:val="24"/>
          <w:szCs w:val="24"/>
          <w:lang w:val="hy-AM"/>
        </w:rPr>
        <w:t xml:space="preserve">՝ </w:t>
      </w:r>
    </w:p>
    <w:p w:rsidR="000F0C5B" w:rsidRDefault="000F0C5B" w:rsidP="005B1E9D">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Pr="000F0C5B">
        <w:rPr>
          <w:rFonts w:ascii="GHEA Grapalat" w:eastAsia="Times New Roman" w:hAnsi="GHEA Grapalat" w:cs="Times New Roman"/>
          <w:color w:val="000000"/>
          <w:sz w:val="24"/>
          <w:szCs w:val="24"/>
          <w:lang w:val="hy-AM"/>
        </w:rPr>
        <w:t xml:space="preserve">) </w:t>
      </w:r>
      <w:r w:rsidR="00D27F38" w:rsidRPr="00D27F38">
        <w:rPr>
          <w:rFonts w:ascii="GHEA Grapalat" w:eastAsia="Times New Roman" w:hAnsi="GHEA Grapalat" w:cs="Times New Roman"/>
          <w:color w:val="000000"/>
          <w:sz w:val="24"/>
          <w:szCs w:val="24"/>
          <w:lang w:val="hy-AM"/>
        </w:rPr>
        <w:t>պետական գույքի</w:t>
      </w:r>
      <w:r w:rsidR="000E1AC4" w:rsidRPr="000E1AC4">
        <w:rPr>
          <w:lang w:val="hy-AM"/>
        </w:rPr>
        <w:t xml:space="preserve"> </w:t>
      </w:r>
      <w:r w:rsidR="000E1AC4" w:rsidRPr="000E1AC4">
        <w:rPr>
          <w:rFonts w:ascii="GHEA Grapalat" w:eastAsia="Times New Roman" w:hAnsi="GHEA Grapalat" w:cs="Times New Roman"/>
          <w:color w:val="000000"/>
          <w:sz w:val="24"/>
          <w:szCs w:val="24"/>
          <w:lang w:val="hy-AM"/>
        </w:rPr>
        <w:t xml:space="preserve">մասնավորեցման, օտարման և օգտագործման տրամադրման </w:t>
      </w:r>
      <w:r w:rsidR="0098396A">
        <w:rPr>
          <w:rFonts w:ascii="GHEA Grapalat" w:eastAsia="Times New Roman" w:hAnsi="GHEA Grapalat" w:cs="Times New Roman"/>
          <w:color w:val="000000"/>
          <w:sz w:val="24"/>
          <w:szCs w:val="24"/>
          <w:lang w:val="hy-AM"/>
        </w:rPr>
        <w:t xml:space="preserve">մասին </w:t>
      </w:r>
      <w:r>
        <w:rPr>
          <w:rFonts w:ascii="GHEA Grapalat" w:eastAsia="Times New Roman" w:hAnsi="GHEA Grapalat" w:cs="Times New Roman"/>
          <w:color w:val="000000"/>
          <w:sz w:val="24"/>
          <w:szCs w:val="24"/>
          <w:lang w:val="hy-AM"/>
        </w:rPr>
        <w:t>իրավական ակտերում ներառել դրույթներ</w:t>
      </w:r>
      <w:r w:rsidR="002A770C">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w:t>
      </w:r>
      <w:r w:rsidR="0098396A">
        <w:rPr>
          <w:rFonts w:ascii="GHEA Grapalat" w:eastAsia="Times New Roman" w:hAnsi="GHEA Grapalat" w:cs="Times New Roman"/>
          <w:color w:val="000000"/>
          <w:sz w:val="24"/>
          <w:szCs w:val="24"/>
          <w:lang w:val="hy-AM"/>
        </w:rPr>
        <w:t>ըստ ներդրումայի</w:t>
      </w:r>
      <w:r w:rsidR="00481639">
        <w:rPr>
          <w:rFonts w:ascii="GHEA Grapalat" w:eastAsia="Times New Roman" w:hAnsi="GHEA Grapalat" w:cs="Times New Roman"/>
          <w:color w:val="000000"/>
          <w:sz w:val="24"/>
          <w:szCs w:val="24"/>
          <w:lang w:val="hy-AM"/>
        </w:rPr>
        <w:t>ն</w:t>
      </w:r>
      <w:r w:rsidR="0098396A">
        <w:rPr>
          <w:rFonts w:ascii="GHEA Grapalat" w:eastAsia="Times New Roman" w:hAnsi="GHEA Grapalat" w:cs="Times New Roman"/>
          <w:color w:val="000000"/>
          <w:sz w:val="24"/>
          <w:szCs w:val="24"/>
          <w:lang w:val="hy-AM"/>
        </w:rPr>
        <w:t xml:space="preserve"> ծրագրի</w:t>
      </w:r>
      <w:r w:rsidR="00FB056F">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ներդրումների </w:t>
      </w:r>
      <w:r w:rsidR="00AF4059">
        <w:rPr>
          <w:rFonts w:ascii="GHEA Grapalat" w:eastAsia="Times New Roman" w:hAnsi="GHEA Grapalat" w:cs="Times New Roman"/>
          <w:color w:val="000000"/>
          <w:sz w:val="24"/>
          <w:szCs w:val="24"/>
          <w:lang w:val="hy-AM"/>
        </w:rPr>
        <w:t xml:space="preserve">ընդհանուր </w:t>
      </w:r>
      <w:r>
        <w:rPr>
          <w:rFonts w:ascii="GHEA Grapalat" w:eastAsia="Times New Roman" w:hAnsi="GHEA Grapalat" w:cs="Times New Roman"/>
          <w:color w:val="000000"/>
          <w:sz w:val="24"/>
          <w:szCs w:val="24"/>
          <w:lang w:val="hy-AM"/>
        </w:rPr>
        <w:t xml:space="preserve">ծավալի և կատարման միջանկյալ </w:t>
      </w:r>
      <w:r w:rsidR="00481639">
        <w:rPr>
          <w:rFonts w:ascii="GHEA Grapalat" w:eastAsia="Times New Roman" w:hAnsi="GHEA Grapalat" w:cs="Times New Roman"/>
          <w:color w:val="000000"/>
          <w:sz w:val="24"/>
          <w:szCs w:val="24"/>
          <w:lang w:val="hy-AM"/>
        </w:rPr>
        <w:t>ու</w:t>
      </w:r>
      <w:r>
        <w:rPr>
          <w:rFonts w:ascii="GHEA Grapalat" w:eastAsia="Times New Roman" w:hAnsi="GHEA Grapalat" w:cs="Times New Roman"/>
          <w:color w:val="000000"/>
          <w:sz w:val="24"/>
          <w:szCs w:val="24"/>
          <w:lang w:val="hy-AM"/>
        </w:rPr>
        <w:t xml:space="preserve"> ավարտական ժամկետներ</w:t>
      </w:r>
      <w:r w:rsidR="00481639">
        <w:rPr>
          <w:rFonts w:ascii="GHEA Grapalat" w:eastAsia="Times New Roman" w:hAnsi="GHEA Grapalat" w:cs="Times New Roman"/>
          <w:color w:val="000000"/>
          <w:sz w:val="24"/>
          <w:szCs w:val="24"/>
          <w:lang w:val="hy-AM"/>
        </w:rPr>
        <w:t xml:space="preserve">ում </w:t>
      </w:r>
      <w:r>
        <w:rPr>
          <w:rFonts w:ascii="GHEA Grapalat" w:eastAsia="Times New Roman" w:hAnsi="GHEA Grapalat" w:cs="Times New Roman"/>
          <w:color w:val="000000"/>
          <w:sz w:val="24"/>
          <w:szCs w:val="24"/>
          <w:lang w:val="hy-AM"/>
        </w:rPr>
        <w:t>իրականացվող ներդրումների չափի, ներդրումների կատարման սկզբի և ներդրումների ամբողջական կատարման պայմանների</w:t>
      </w:r>
      <w:r w:rsidR="009F76C8" w:rsidRPr="009F76C8">
        <w:rPr>
          <w:rFonts w:ascii="GHEA Grapalat" w:eastAsia="Times New Roman" w:hAnsi="GHEA Grapalat" w:cs="Times New Roman"/>
          <w:color w:val="000000"/>
          <w:sz w:val="24"/>
          <w:szCs w:val="24"/>
          <w:lang w:val="hy-AM"/>
        </w:rPr>
        <w:t xml:space="preserve"> </w:t>
      </w:r>
      <w:r w:rsidR="0098396A">
        <w:rPr>
          <w:rFonts w:ascii="GHEA Grapalat" w:eastAsia="Times New Roman" w:hAnsi="GHEA Grapalat" w:cs="Times New Roman"/>
          <w:color w:val="000000"/>
          <w:sz w:val="24"/>
          <w:szCs w:val="24"/>
          <w:lang w:val="hy-AM"/>
        </w:rPr>
        <w:t>մասին, ինչպես նաև</w:t>
      </w:r>
      <w:r w:rsidR="003C0741">
        <w:rPr>
          <w:rFonts w:ascii="GHEA Grapalat" w:eastAsia="Times New Roman" w:hAnsi="GHEA Grapalat" w:cs="Times New Roman"/>
          <w:color w:val="000000"/>
          <w:sz w:val="24"/>
          <w:szCs w:val="24"/>
          <w:lang w:val="hy-AM"/>
        </w:rPr>
        <w:t xml:space="preserve"> չկատարման դեպքում՝ կիրառվող տուգանքների չափի</w:t>
      </w:r>
      <w:r>
        <w:rPr>
          <w:rFonts w:ascii="GHEA Grapalat" w:eastAsia="Times New Roman" w:hAnsi="GHEA Grapalat" w:cs="Times New Roman"/>
          <w:color w:val="000000"/>
          <w:sz w:val="24"/>
          <w:szCs w:val="24"/>
          <w:lang w:val="hy-AM"/>
        </w:rPr>
        <w:t xml:space="preserve">, </w:t>
      </w:r>
      <w:r w:rsidR="0098396A">
        <w:rPr>
          <w:rFonts w:ascii="GHEA Grapalat" w:eastAsia="Times New Roman" w:hAnsi="GHEA Grapalat" w:cs="Times New Roman"/>
          <w:color w:val="000000"/>
          <w:sz w:val="24"/>
          <w:szCs w:val="24"/>
          <w:lang w:val="hy-AM"/>
        </w:rPr>
        <w:t xml:space="preserve">մասնավորեցվող և օտարվող </w:t>
      </w:r>
      <w:r>
        <w:rPr>
          <w:rFonts w:ascii="GHEA Grapalat" w:eastAsia="Times New Roman" w:hAnsi="GHEA Grapalat" w:cs="Times New Roman"/>
          <w:color w:val="000000"/>
          <w:sz w:val="24"/>
          <w:szCs w:val="24"/>
          <w:lang w:val="hy-AM"/>
        </w:rPr>
        <w:t>գույքի դեպքում՝ գրավադրման ենթակա լինելու կամ չլինելու վերաբերյալ.</w:t>
      </w:r>
      <w:r w:rsidR="00486829">
        <w:rPr>
          <w:rFonts w:ascii="GHEA Grapalat" w:eastAsia="Times New Roman" w:hAnsi="GHEA Grapalat" w:cs="Times New Roman"/>
          <w:color w:val="000000"/>
          <w:sz w:val="24"/>
          <w:szCs w:val="24"/>
          <w:lang w:val="hy-AM"/>
        </w:rPr>
        <w:t xml:space="preserve"> </w:t>
      </w:r>
    </w:p>
    <w:p w:rsidR="00ED5F1D" w:rsidRPr="00AF4059" w:rsidRDefault="00ED5F1D" w:rsidP="005B1E9D">
      <w:pPr>
        <w:shd w:val="clear" w:color="auto" w:fill="FFFFFF"/>
        <w:spacing w:after="0" w:line="360" w:lineRule="auto"/>
        <w:ind w:firstLine="720"/>
        <w:jc w:val="both"/>
        <w:rPr>
          <w:rFonts w:ascii="GHEA Grapalat" w:eastAsia="Times New Roman" w:hAnsi="GHEA Grapalat" w:cs="Times New Roman"/>
          <w:sz w:val="24"/>
          <w:szCs w:val="24"/>
          <w:lang w:val="hy-AM"/>
        </w:rPr>
      </w:pPr>
      <w:r w:rsidRPr="00AF4059">
        <w:rPr>
          <w:rFonts w:ascii="GHEA Grapalat" w:eastAsia="Times New Roman" w:hAnsi="GHEA Grapalat" w:cs="Times New Roman"/>
          <w:sz w:val="24"/>
          <w:szCs w:val="24"/>
          <w:lang w:val="hy-AM"/>
        </w:rPr>
        <w:t>2)</w:t>
      </w:r>
      <w:r w:rsidR="00CB2394" w:rsidRPr="00AF4059">
        <w:rPr>
          <w:rFonts w:ascii="GHEA Grapalat" w:eastAsia="Times New Roman" w:hAnsi="GHEA Grapalat" w:cs="Times New Roman"/>
          <w:sz w:val="24"/>
          <w:szCs w:val="24"/>
          <w:lang w:val="hy-AM"/>
        </w:rPr>
        <w:t xml:space="preserve"> պետական գույքի մասնավորեցման,</w:t>
      </w:r>
      <w:r w:rsidRPr="00AF4059">
        <w:rPr>
          <w:rFonts w:ascii="GHEA Grapalat" w:eastAsia="Times New Roman" w:hAnsi="GHEA Grapalat" w:cs="Times New Roman"/>
          <w:sz w:val="24"/>
          <w:szCs w:val="24"/>
          <w:lang w:val="hy-AM"/>
        </w:rPr>
        <w:t xml:space="preserve"> օտարման </w:t>
      </w:r>
      <w:r w:rsidR="00CB2394" w:rsidRPr="00AF4059">
        <w:rPr>
          <w:rFonts w:ascii="GHEA Grapalat" w:eastAsia="Times New Roman" w:hAnsi="GHEA Grapalat" w:cs="Times New Roman"/>
          <w:sz w:val="24"/>
          <w:szCs w:val="24"/>
          <w:lang w:val="hy-AM"/>
        </w:rPr>
        <w:t xml:space="preserve">և օգտագործման տրամադրման </w:t>
      </w:r>
      <w:r w:rsidRPr="00AF4059">
        <w:rPr>
          <w:rFonts w:ascii="GHEA Grapalat" w:eastAsia="Times New Roman" w:hAnsi="GHEA Grapalat" w:cs="Times New Roman"/>
          <w:sz w:val="24"/>
          <w:szCs w:val="24"/>
          <w:lang w:val="hy-AM"/>
        </w:rPr>
        <w:t>պա</w:t>
      </w:r>
      <w:r w:rsidR="00CB2394" w:rsidRPr="00AF4059">
        <w:rPr>
          <w:rFonts w:ascii="GHEA Grapalat" w:eastAsia="Times New Roman" w:hAnsi="GHEA Grapalat" w:cs="Times New Roman"/>
          <w:sz w:val="24"/>
          <w:szCs w:val="24"/>
          <w:lang w:val="hy-AM"/>
        </w:rPr>
        <w:t xml:space="preserve">յմանագրերում սահմանել, որ գնորդը, վարձակալը և </w:t>
      </w:r>
      <w:r w:rsidR="001B65AB" w:rsidRPr="00AF4059">
        <w:rPr>
          <w:rFonts w:ascii="GHEA Grapalat" w:eastAsia="Times New Roman" w:hAnsi="GHEA Grapalat" w:cs="Times New Roman"/>
          <w:sz w:val="24"/>
          <w:szCs w:val="24"/>
          <w:lang w:val="hy-AM"/>
        </w:rPr>
        <w:t>փոխառուն</w:t>
      </w:r>
      <w:r w:rsidRPr="00AF4059">
        <w:rPr>
          <w:rFonts w:ascii="GHEA Grapalat" w:eastAsia="Times New Roman" w:hAnsi="GHEA Grapalat" w:cs="Times New Roman"/>
          <w:sz w:val="24"/>
          <w:szCs w:val="24"/>
          <w:lang w:val="hy-AM"/>
        </w:rPr>
        <w:t xml:space="preserve"> առանց Կոմիտեի գրավոր համաձայնության չի կարող</w:t>
      </w:r>
      <w:r w:rsidR="00481639" w:rsidRPr="00AF4059">
        <w:rPr>
          <w:rFonts w:ascii="GHEA Grapalat" w:eastAsia="Times New Roman" w:hAnsi="GHEA Grapalat" w:cs="Times New Roman"/>
          <w:sz w:val="24"/>
          <w:szCs w:val="24"/>
          <w:lang w:val="hy-AM"/>
        </w:rPr>
        <w:t xml:space="preserve"> երրորդ անձի</w:t>
      </w:r>
      <w:r w:rsidRPr="00AF4059">
        <w:rPr>
          <w:rFonts w:ascii="GHEA Grapalat" w:eastAsia="Times New Roman" w:hAnsi="GHEA Grapalat" w:cs="Times New Roman"/>
          <w:sz w:val="24"/>
          <w:szCs w:val="24"/>
          <w:lang w:val="hy-AM"/>
        </w:rPr>
        <w:t xml:space="preserve"> </w:t>
      </w:r>
      <w:r w:rsidR="00481639" w:rsidRPr="00AF4059">
        <w:rPr>
          <w:rFonts w:ascii="GHEA Grapalat" w:eastAsia="Times New Roman" w:hAnsi="GHEA Grapalat" w:cs="Times New Roman"/>
          <w:sz w:val="24"/>
          <w:szCs w:val="24"/>
          <w:lang w:val="hy-AM"/>
        </w:rPr>
        <w:t>վաճառել</w:t>
      </w:r>
      <w:r w:rsidR="00AF4059">
        <w:rPr>
          <w:rFonts w:ascii="GHEA Grapalat" w:eastAsia="Times New Roman" w:hAnsi="GHEA Grapalat" w:cs="Times New Roman"/>
          <w:sz w:val="24"/>
          <w:szCs w:val="24"/>
          <w:lang w:val="hy-AM"/>
        </w:rPr>
        <w:t xml:space="preserve"> </w:t>
      </w:r>
      <w:r w:rsidR="00CB2394" w:rsidRPr="00AF4059">
        <w:rPr>
          <w:rFonts w:ascii="GHEA Grapalat" w:eastAsia="Times New Roman" w:hAnsi="GHEA Grapalat" w:cs="Times New Roman"/>
          <w:sz w:val="24"/>
          <w:szCs w:val="24"/>
          <w:lang w:val="hy-AM"/>
        </w:rPr>
        <w:t xml:space="preserve">կամ </w:t>
      </w:r>
      <w:r w:rsidR="001B65AB" w:rsidRPr="00AF4059">
        <w:rPr>
          <w:rFonts w:ascii="GHEA Grapalat" w:eastAsia="Times New Roman" w:hAnsi="GHEA Grapalat" w:cs="Times New Roman"/>
          <w:sz w:val="24"/>
          <w:szCs w:val="24"/>
          <w:lang w:val="hy-AM"/>
        </w:rPr>
        <w:t>օգտագործման</w:t>
      </w:r>
      <w:r w:rsidR="000E1AC4" w:rsidRPr="00AF4059">
        <w:rPr>
          <w:rFonts w:ascii="GHEA Grapalat" w:eastAsia="Times New Roman" w:hAnsi="GHEA Grapalat" w:cs="Times New Roman"/>
          <w:sz w:val="24"/>
          <w:szCs w:val="24"/>
          <w:lang w:val="hy-AM"/>
        </w:rPr>
        <w:t>ը հանձնել</w:t>
      </w:r>
      <w:r w:rsidR="00CB2394" w:rsidRPr="00AF4059">
        <w:rPr>
          <w:rFonts w:ascii="GHEA Grapalat" w:eastAsia="Times New Roman" w:hAnsi="GHEA Grapalat" w:cs="Times New Roman"/>
          <w:sz w:val="24"/>
          <w:szCs w:val="24"/>
          <w:lang w:val="hy-AM"/>
        </w:rPr>
        <w:t xml:space="preserve"> </w:t>
      </w:r>
      <w:r w:rsidR="004A1D03" w:rsidRPr="00AF4059">
        <w:rPr>
          <w:rFonts w:ascii="GHEA Grapalat" w:eastAsia="Times New Roman" w:hAnsi="GHEA Grapalat" w:cs="Times New Roman"/>
          <w:sz w:val="24"/>
          <w:szCs w:val="24"/>
          <w:lang w:val="hy-AM"/>
        </w:rPr>
        <w:t xml:space="preserve">պարտավորություններով </w:t>
      </w:r>
      <w:r w:rsidR="00E02687" w:rsidRPr="00AF4059">
        <w:rPr>
          <w:rFonts w:ascii="GHEA Grapalat" w:eastAsia="Times New Roman" w:hAnsi="GHEA Grapalat" w:cs="Times New Roman"/>
          <w:sz w:val="24"/>
          <w:szCs w:val="24"/>
          <w:lang w:val="hy-AM"/>
        </w:rPr>
        <w:t>ծանրաբեռնված</w:t>
      </w:r>
      <w:r w:rsidR="00EF643E" w:rsidRPr="00AF4059">
        <w:rPr>
          <w:rFonts w:ascii="GHEA Grapalat" w:eastAsia="Times New Roman" w:hAnsi="GHEA Grapalat" w:cs="Times New Roman"/>
          <w:sz w:val="24"/>
          <w:szCs w:val="24"/>
          <w:lang w:val="hy-AM"/>
        </w:rPr>
        <w:t xml:space="preserve"> գույքը։ </w:t>
      </w:r>
      <w:r w:rsidR="004A1D03" w:rsidRPr="00AF4059">
        <w:rPr>
          <w:rFonts w:ascii="GHEA Grapalat" w:eastAsia="Times New Roman" w:hAnsi="GHEA Grapalat" w:cs="Times New Roman"/>
          <w:sz w:val="24"/>
          <w:szCs w:val="24"/>
          <w:lang w:val="hy-AM"/>
        </w:rPr>
        <w:t>Ընդ որում երրորդ անձին տվյալ գույքի վաճառքի</w:t>
      </w:r>
      <w:r w:rsidR="00CA4DFA" w:rsidRPr="00AF4059">
        <w:rPr>
          <w:rFonts w:ascii="GHEA Grapalat" w:eastAsia="Times New Roman" w:hAnsi="GHEA Grapalat" w:cs="Times New Roman"/>
          <w:sz w:val="24"/>
          <w:szCs w:val="24"/>
          <w:lang w:val="hy-AM"/>
        </w:rPr>
        <w:t xml:space="preserve"> կամ օգտագործման</w:t>
      </w:r>
      <w:r w:rsidR="00E02687" w:rsidRPr="00AF4059">
        <w:rPr>
          <w:rFonts w:ascii="GHEA Grapalat" w:eastAsia="Times New Roman" w:hAnsi="GHEA Grapalat" w:cs="Times New Roman"/>
          <w:sz w:val="24"/>
          <w:szCs w:val="24"/>
          <w:lang w:val="hy-AM"/>
        </w:rPr>
        <w:t xml:space="preserve"> հանձնելու</w:t>
      </w:r>
      <w:r w:rsidR="004A1D03" w:rsidRPr="00AF4059">
        <w:rPr>
          <w:rFonts w:ascii="GHEA Grapalat" w:eastAsia="Times New Roman" w:hAnsi="GHEA Grapalat" w:cs="Times New Roman"/>
          <w:sz w:val="24"/>
          <w:szCs w:val="24"/>
          <w:lang w:val="hy-AM"/>
        </w:rPr>
        <w:t xml:space="preserve"> դեպքում կողմերի միջև կնքվում է եռակողմ համաձայնագիր, պայման</w:t>
      </w:r>
      <w:r w:rsidR="00E02687" w:rsidRPr="00AF4059">
        <w:rPr>
          <w:rFonts w:ascii="GHEA Grapalat" w:eastAsia="Times New Roman" w:hAnsi="GHEA Grapalat" w:cs="Times New Roman"/>
          <w:sz w:val="24"/>
          <w:szCs w:val="24"/>
          <w:lang w:val="hy-AM"/>
        </w:rPr>
        <w:t>ագրով սահմանված</w:t>
      </w:r>
      <w:r w:rsidR="004A1D03" w:rsidRPr="00AF4059">
        <w:rPr>
          <w:rFonts w:ascii="GHEA Grapalat" w:eastAsia="Times New Roman" w:hAnsi="GHEA Grapalat" w:cs="Times New Roman"/>
          <w:sz w:val="24"/>
          <w:szCs w:val="24"/>
          <w:lang w:val="hy-AM"/>
        </w:rPr>
        <w:t xml:space="preserve"> </w:t>
      </w:r>
      <w:r w:rsidR="001D2BF5" w:rsidRPr="00AF4059">
        <w:rPr>
          <w:rFonts w:ascii="GHEA Grapalat" w:eastAsia="Times New Roman" w:hAnsi="GHEA Grapalat" w:cs="Times New Roman"/>
          <w:sz w:val="24"/>
          <w:szCs w:val="24"/>
          <w:lang w:val="hy-AM"/>
        </w:rPr>
        <w:t>պարտավորությունների կատարման մասին</w:t>
      </w:r>
      <w:r w:rsidR="00E02687" w:rsidRPr="00AF4059">
        <w:rPr>
          <w:rFonts w:ascii="GHEA Grapalat" w:eastAsia="Times New Roman" w:hAnsi="GHEA Grapalat" w:cs="Times New Roman"/>
          <w:sz w:val="24"/>
          <w:szCs w:val="24"/>
          <w:lang w:val="hy-AM"/>
        </w:rPr>
        <w:t>:</w:t>
      </w:r>
    </w:p>
    <w:p w:rsidR="00ED5F1D" w:rsidRPr="0076079B" w:rsidRDefault="00ED5F1D" w:rsidP="005B1E9D">
      <w:pPr>
        <w:shd w:val="clear" w:color="auto" w:fill="FFFFFF"/>
        <w:spacing w:after="0" w:line="360" w:lineRule="auto"/>
        <w:ind w:firstLine="720"/>
        <w:jc w:val="both"/>
        <w:rPr>
          <w:rFonts w:ascii="GHEA Grapalat" w:eastAsia="Times New Roman" w:hAnsi="GHEA Grapalat" w:cs="Times New Roman"/>
          <w:sz w:val="24"/>
          <w:szCs w:val="24"/>
          <w:lang w:val="hy-AM"/>
        </w:rPr>
      </w:pPr>
      <w:r w:rsidRPr="0076079B">
        <w:rPr>
          <w:rFonts w:ascii="GHEA Grapalat" w:eastAsia="Times New Roman" w:hAnsi="GHEA Grapalat" w:cs="Times New Roman"/>
          <w:sz w:val="24"/>
          <w:szCs w:val="24"/>
          <w:lang w:val="hy-AM"/>
        </w:rPr>
        <w:t>3</w:t>
      </w:r>
      <w:r w:rsidR="000F0C5B" w:rsidRPr="0076079B">
        <w:rPr>
          <w:rFonts w:ascii="GHEA Grapalat" w:eastAsia="Times New Roman" w:hAnsi="GHEA Grapalat" w:cs="Times New Roman"/>
          <w:sz w:val="24"/>
          <w:szCs w:val="24"/>
          <w:lang w:val="hy-AM"/>
        </w:rPr>
        <w:t xml:space="preserve">) </w:t>
      </w:r>
      <w:r w:rsidR="00C24E36">
        <w:rPr>
          <w:rFonts w:ascii="GHEA Grapalat" w:eastAsia="Times New Roman" w:hAnsi="GHEA Grapalat" w:cs="Times New Roman"/>
          <w:sz w:val="24"/>
          <w:szCs w:val="24"/>
          <w:lang w:val="hy-AM"/>
        </w:rPr>
        <w:t xml:space="preserve">պետական գույքի </w:t>
      </w:r>
      <w:r w:rsidR="00C24E36" w:rsidRPr="000E1AC4">
        <w:rPr>
          <w:rFonts w:ascii="GHEA Grapalat" w:eastAsia="Times New Roman" w:hAnsi="GHEA Grapalat" w:cs="Times New Roman"/>
          <w:color w:val="000000"/>
          <w:sz w:val="24"/>
          <w:szCs w:val="24"/>
          <w:lang w:val="hy-AM"/>
        </w:rPr>
        <w:t>մասնավորեցման</w:t>
      </w:r>
      <w:r w:rsidR="00C24E36">
        <w:rPr>
          <w:rFonts w:ascii="GHEA Grapalat" w:eastAsia="Times New Roman" w:hAnsi="GHEA Grapalat" w:cs="Times New Roman"/>
          <w:color w:val="000000"/>
          <w:sz w:val="24"/>
          <w:szCs w:val="24"/>
          <w:lang w:val="hy-AM"/>
        </w:rPr>
        <w:t xml:space="preserve">, </w:t>
      </w:r>
      <w:r w:rsidR="00C24E36" w:rsidRPr="000E1AC4">
        <w:rPr>
          <w:rFonts w:ascii="GHEA Grapalat" w:eastAsia="Times New Roman" w:hAnsi="GHEA Grapalat" w:cs="Times New Roman"/>
          <w:color w:val="000000"/>
          <w:sz w:val="24"/>
          <w:szCs w:val="24"/>
          <w:lang w:val="hy-AM"/>
        </w:rPr>
        <w:t>օտարման</w:t>
      </w:r>
      <w:r w:rsidR="00C24E36">
        <w:rPr>
          <w:rFonts w:ascii="GHEA Grapalat" w:eastAsia="Times New Roman" w:hAnsi="GHEA Grapalat" w:cs="Times New Roman"/>
          <w:color w:val="000000"/>
          <w:sz w:val="24"/>
          <w:szCs w:val="24"/>
          <w:lang w:val="hy-AM"/>
        </w:rPr>
        <w:t xml:space="preserve"> և օգտագործման տրամադրման պայմանագրերում ամրագրված պարտավորությունների առանձնահատկություններից ելնելով, </w:t>
      </w:r>
      <w:r w:rsidR="0076079B" w:rsidRPr="0076079B">
        <w:rPr>
          <w:rFonts w:ascii="GHEA Grapalat" w:eastAsia="Times New Roman" w:hAnsi="GHEA Grapalat" w:cs="Times New Roman"/>
          <w:sz w:val="24"/>
          <w:szCs w:val="24"/>
          <w:lang w:val="hy-AM"/>
        </w:rPr>
        <w:t xml:space="preserve">Կոմիտեն կարող է ստեղծել </w:t>
      </w:r>
      <w:r w:rsidR="00C24E36">
        <w:rPr>
          <w:rFonts w:ascii="GHEA Grapalat" w:eastAsia="Times New Roman" w:hAnsi="GHEA Grapalat" w:cs="Times New Roman"/>
          <w:sz w:val="24"/>
          <w:szCs w:val="24"/>
          <w:lang w:val="hy-AM"/>
        </w:rPr>
        <w:t xml:space="preserve">համապատասխան </w:t>
      </w:r>
      <w:r w:rsidR="0076079B" w:rsidRPr="0076079B">
        <w:rPr>
          <w:rFonts w:ascii="GHEA Grapalat" w:eastAsia="Times New Roman" w:hAnsi="GHEA Grapalat" w:cs="Times New Roman"/>
          <w:sz w:val="24"/>
          <w:szCs w:val="24"/>
          <w:lang w:val="hy-AM"/>
        </w:rPr>
        <w:t xml:space="preserve">հանձնաժողով՝ պայմանագրերով </w:t>
      </w:r>
      <w:r w:rsidR="0076079B" w:rsidRPr="0076079B">
        <w:rPr>
          <w:rFonts w:ascii="GHEA Grapalat" w:eastAsia="Times New Roman" w:hAnsi="GHEA Grapalat" w:cs="Times New Roman"/>
          <w:sz w:val="24"/>
          <w:szCs w:val="24"/>
          <w:lang w:val="hy-AM"/>
        </w:rPr>
        <w:lastRenderedPageBreak/>
        <w:t>ստանձնված պարտավորությունների ամբողջական կատարումն ընդունելու և գրավադրումից հանելու աշխատանքները կատարելու համար:</w:t>
      </w:r>
    </w:p>
    <w:p w:rsidR="008929A9" w:rsidRPr="00567236" w:rsidRDefault="00ED5F1D" w:rsidP="005B1E9D">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color w:val="000000"/>
          <w:sz w:val="24"/>
          <w:szCs w:val="24"/>
          <w:lang w:val="hy-AM"/>
        </w:rPr>
        <w:t>4</w:t>
      </w:r>
      <w:r w:rsidRPr="000F0C5B">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գրավի պայմանագրում նախատեսել, որ գրավ դրված գույքը Կոմիտեի</w:t>
      </w:r>
      <w:r w:rsidR="001D2BF5" w:rsidRPr="001D2BF5">
        <w:rPr>
          <w:rFonts w:ascii="GHEA Grapalat" w:eastAsia="Times New Roman" w:hAnsi="GHEA Grapalat" w:cs="Times New Roman"/>
          <w:color w:val="000000"/>
          <w:sz w:val="24"/>
          <w:szCs w:val="24"/>
          <w:lang w:val="hy-AM"/>
        </w:rPr>
        <w:t xml:space="preserve"> </w:t>
      </w:r>
      <w:r w:rsidR="001D2BF5">
        <w:rPr>
          <w:rFonts w:ascii="GHEA Grapalat" w:eastAsia="Times New Roman" w:hAnsi="GHEA Grapalat" w:cs="Times New Roman"/>
          <w:color w:val="000000"/>
          <w:sz w:val="24"/>
          <w:szCs w:val="24"/>
          <w:lang w:val="hy-AM"/>
        </w:rPr>
        <w:t>կողմից վաճառքի վերաբերյալ եռակողմ համաձայնագիր կնքելիս</w:t>
      </w:r>
      <w:r>
        <w:rPr>
          <w:rFonts w:ascii="GHEA Grapalat" w:eastAsia="Times New Roman" w:hAnsi="GHEA Grapalat" w:cs="Times New Roman"/>
          <w:color w:val="000000"/>
          <w:sz w:val="24"/>
          <w:szCs w:val="24"/>
          <w:lang w:val="hy-AM"/>
        </w:rPr>
        <w:t xml:space="preserve"> կամ </w:t>
      </w:r>
      <w:r w:rsidRPr="00E312E6">
        <w:rPr>
          <w:rFonts w:ascii="GHEA Grapalat" w:eastAsia="Times New Roman" w:hAnsi="GHEA Grapalat" w:cs="Times New Roman"/>
          <w:sz w:val="24"/>
          <w:szCs w:val="24"/>
          <w:lang w:val="hy-AM"/>
        </w:rPr>
        <w:t xml:space="preserve">համապարփակ </w:t>
      </w:r>
      <w:r w:rsidR="00567236" w:rsidRPr="00567236">
        <w:rPr>
          <w:rFonts w:ascii="GHEA Grapalat" w:eastAsia="Times New Roman" w:hAnsi="GHEA Grapalat" w:cs="Times New Roman"/>
          <w:sz w:val="24"/>
          <w:szCs w:val="24"/>
          <w:lang w:val="hy-AM"/>
        </w:rPr>
        <w:t>իրավահաջորդության կարգով</w:t>
      </w:r>
      <w:r w:rsidR="00567236">
        <w:rPr>
          <w:rFonts w:ascii="GHEA Grapalat" w:eastAsia="Times New Roman" w:hAnsi="GHEA Grapalat" w:cs="Times New Roman"/>
          <w:color w:val="FF0000"/>
          <w:sz w:val="24"/>
          <w:szCs w:val="24"/>
          <w:lang w:val="hy-AM"/>
        </w:rPr>
        <w:t xml:space="preserve"> </w:t>
      </w:r>
      <w:r w:rsidR="00567236" w:rsidRPr="00567236">
        <w:rPr>
          <w:rFonts w:ascii="GHEA Grapalat" w:eastAsia="Times New Roman" w:hAnsi="GHEA Grapalat" w:cs="Times New Roman"/>
          <w:sz w:val="24"/>
          <w:szCs w:val="24"/>
          <w:lang w:val="hy-AM"/>
        </w:rPr>
        <w:t xml:space="preserve">այդ գույքի նկատմամբ գնորդի սեփականության </w:t>
      </w:r>
      <w:r w:rsidR="00567236">
        <w:rPr>
          <w:rFonts w:ascii="GHEA Grapalat" w:eastAsia="Times New Roman" w:hAnsi="GHEA Grapalat" w:cs="Times New Roman"/>
          <w:sz w:val="24"/>
          <w:szCs w:val="24"/>
          <w:lang w:val="hy-AM"/>
        </w:rPr>
        <w:t>իրավունքն այլ անձի անցնելիս գրավի իրավունքը պահ</w:t>
      </w:r>
      <w:r w:rsidR="00E312E6">
        <w:rPr>
          <w:rFonts w:ascii="GHEA Grapalat" w:eastAsia="Times New Roman" w:hAnsi="GHEA Grapalat" w:cs="Times New Roman"/>
          <w:sz w:val="24"/>
          <w:szCs w:val="24"/>
          <w:lang w:val="hy-AM"/>
        </w:rPr>
        <w:t xml:space="preserve">պանում է </w:t>
      </w:r>
      <w:r w:rsidR="00567236">
        <w:rPr>
          <w:rFonts w:ascii="GHEA Grapalat" w:eastAsia="Times New Roman" w:hAnsi="GHEA Grapalat" w:cs="Times New Roman"/>
          <w:sz w:val="24"/>
          <w:szCs w:val="24"/>
          <w:lang w:val="hy-AM"/>
        </w:rPr>
        <w:t xml:space="preserve">իր ուժը և նոր սեփականատերը իրավահաջորդության կարգով ստանձնելու </w:t>
      </w:r>
      <w:r w:rsidR="00E312E6">
        <w:rPr>
          <w:rFonts w:ascii="GHEA Grapalat" w:eastAsia="Times New Roman" w:hAnsi="GHEA Grapalat" w:cs="Times New Roman"/>
          <w:sz w:val="24"/>
          <w:szCs w:val="24"/>
          <w:lang w:val="hy-AM"/>
        </w:rPr>
        <w:t>է</w:t>
      </w:r>
      <w:r w:rsidR="00567236">
        <w:rPr>
          <w:rFonts w:ascii="GHEA Grapalat" w:eastAsia="Times New Roman" w:hAnsi="GHEA Grapalat" w:cs="Times New Roman"/>
          <w:sz w:val="24"/>
          <w:szCs w:val="24"/>
          <w:lang w:val="hy-AM"/>
        </w:rPr>
        <w:t xml:space="preserve"> գործարքի արդյունքում գնորդին վերապահված ողջ պարտավորությունները։</w:t>
      </w:r>
    </w:p>
    <w:p w:rsidR="002248DC" w:rsidRDefault="00A53E33" w:rsidP="005B1E9D">
      <w:pPr>
        <w:pStyle w:val="norm"/>
        <w:spacing w:line="360" w:lineRule="auto"/>
        <w:ind w:firstLine="720"/>
        <w:rPr>
          <w:rFonts w:ascii="GHEA Grapalat" w:eastAsia="Calibri" w:hAnsi="GHEA Grapalat"/>
          <w:bCs/>
          <w:sz w:val="24"/>
          <w:lang w:val="hy-AM"/>
        </w:rPr>
      </w:pPr>
      <w:r>
        <w:rPr>
          <w:rFonts w:ascii="GHEA Grapalat" w:hAnsi="GHEA Grapalat"/>
          <w:color w:val="000000"/>
          <w:sz w:val="24"/>
          <w:lang w:val="hy-AM" w:eastAsia="en-US"/>
        </w:rPr>
        <w:t>6</w:t>
      </w:r>
      <w:r w:rsidR="002248DC">
        <w:rPr>
          <w:rFonts w:ascii="GHEA Grapalat" w:hAnsi="GHEA Grapalat"/>
          <w:color w:val="000000"/>
          <w:sz w:val="24"/>
          <w:lang w:val="hy-AM" w:eastAsia="en-US"/>
        </w:rPr>
        <w:t xml:space="preserve">. </w:t>
      </w:r>
      <w:r w:rsidR="002248DC" w:rsidRPr="00AC69E6">
        <w:rPr>
          <w:rFonts w:ascii="GHEA Grapalat" w:hAnsi="GHEA Grapalat"/>
          <w:color w:val="000000"/>
          <w:sz w:val="24"/>
          <w:lang w:val="hy-AM" w:eastAsia="en-US"/>
        </w:rPr>
        <w:t>Սույն որոշմ</w:t>
      </w:r>
      <w:r w:rsidR="000F70DE">
        <w:rPr>
          <w:rFonts w:ascii="GHEA Grapalat" w:hAnsi="GHEA Grapalat"/>
          <w:color w:val="000000"/>
          <w:sz w:val="24"/>
          <w:lang w:val="hy-AM" w:eastAsia="en-US"/>
        </w:rPr>
        <w:t>ամբ հաստատված կարգի</w:t>
      </w:r>
      <w:r w:rsidR="00F232E7">
        <w:rPr>
          <w:rFonts w:ascii="GHEA Grapalat" w:hAnsi="GHEA Grapalat"/>
          <w:color w:val="000000"/>
          <w:sz w:val="24"/>
          <w:lang w:val="hy-AM" w:eastAsia="en-US"/>
        </w:rPr>
        <w:t xml:space="preserve"> </w:t>
      </w:r>
      <w:r w:rsidR="00020510">
        <w:rPr>
          <w:rFonts w:ascii="GHEA Grapalat" w:hAnsi="GHEA Grapalat"/>
          <w:color w:val="000000"/>
          <w:sz w:val="24"/>
          <w:lang w:val="hy-AM" w:eastAsia="en-US"/>
        </w:rPr>
        <w:t>9</w:t>
      </w:r>
      <w:r w:rsidR="00F232E7">
        <w:rPr>
          <w:rFonts w:ascii="GHEA Grapalat" w:hAnsi="GHEA Grapalat"/>
          <w:color w:val="000000"/>
          <w:sz w:val="24"/>
          <w:lang w:val="hy-AM" w:eastAsia="en-US"/>
        </w:rPr>
        <w:t xml:space="preserve">-րդ, </w:t>
      </w:r>
      <w:r w:rsidR="008C1212">
        <w:rPr>
          <w:rFonts w:ascii="GHEA Grapalat" w:hAnsi="GHEA Grapalat"/>
          <w:color w:val="000000"/>
          <w:sz w:val="24"/>
          <w:lang w:val="hy-AM" w:eastAsia="en-US"/>
        </w:rPr>
        <w:t>1</w:t>
      </w:r>
      <w:r w:rsidR="00020510">
        <w:rPr>
          <w:rFonts w:ascii="GHEA Grapalat" w:hAnsi="GHEA Grapalat"/>
          <w:color w:val="000000"/>
          <w:sz w:val="24"/>
          <w:lang w:val="hy-AM" w:eastAsia="en-US"/>
        </w:rPr>
        <w:t>0</w:t>
      </w:r>
      <w:r w:rsidR="00F232E7">
        <w:rPr>
          <w:rFonts w:ascii="GHEA Grapalat" w:hAnsi="GHEA Grapalat"/>
          <w:color w:val="000000"/>
          <w:sz w:val="24"/>
          <w:lang w:val="hy-AM" w:eastAsia="en-US"/>
        </w:rPr>
        <w:t>-րդ, 1</w:t>
      </w:r>
      <w:r w:rsidR="00020510">
        <w:rPr>
          <w:rFonts w:ascii="GHEA Grapalat" w:hAnsi="GHEA Grapalat"/>
          <w:color w:val="000000"/>
          <w:sz w:val="24"/>
          <w:lang w:val="hy-AM" w:eastAsia="en-US"/>
        </w:rPr>
        <w:t>2</w:t>
      </w:r>
      <w:r w:rsidR="00F232E7">
        <w:rPr>
          <w:rFonts w:ascii="GHEA Grapalat" w:hAnsi="GHEA Grapalat"/>
          <w:color w:val="000000"/>
          <w:sz w:val="24"/>
          <w:lang w:val="hy-AM" w:eastAsia="en-US"/>
        </w:rPr>
        <w:t>-</w:t>
      </w:r>
      <w:r w:rsidR="005C7A91">
        <w:rPr>
          <w:rFonts w:ascii="GHEA Grapalat" w:hAnsi="GHEA Grapalat"/>
          <w:color w:val="000000"/>
          <w:sz w:val="24"/>
          <w:lang w:val="hy-AM" w:eastAsia="en-US"/>
        </w:rPr>
        <w:t>1</w:t>
      </w:r>
      <w:r w:rsidR="00020510">
        <w:rPr>
          <w:rFonts w:ascii="GHEA Grapalat" w:hAnsi="GHEA Grapalat"/>
          <w:color w:val="000000"/>
          <w:sz w:val="24"/>
          <w:lang w:val="hy-AM" w:eastAsia="en-US"/>
        </w:rPr>
        <w:t>4</w:t>
      </w:r>
      <w:r w:rsidR="00E149DE">
        <w:rPr>
          <w:rFonts w:ascii="GHEA Grapalat" w:hAnsi="GHEA Grapalat"/>
          <w:color w:val="000000"/>
          <w:sz w:val="24"/>
          <w:lang w:val="hy-AM" w:eastAsia="en-US"/>
        </w:rPr>
        <w:t>-</w:t>
      </w:r>
      <w:r w:rsidR="00F232E7">
        <w:rPr>
          <w:rFonts w:ascii="GHEA Grapalat" w:hAnsi="GHEA Grapalat"/>
          <w:color w:val="000000"/>
          <w:sz w:val="24"/>
          <w:lang w:val="hy-AM" w:eastAsia="en-US"/>
        </w:rPr>
        <w:t xml:space="preserve">րդ և </w:t>
      </w:r>
      <w:r w:rsidR="005C7A91">
        <w:rPr>
          <w:rFonts w:ascii="GHEA Grapalat" w:hAnsi="GHEA Grapalat"/>
          <w:color w:val="000000"/>
          <w:sz w:val="24"/>
          <w:lang w:val="hy-AM" w:eastAsia="en-US"/>
        </w:rPr>
        <w:t>1</w:t>
      </w:r>
      <w:r w:rsidR="00020510">
        <w:rPr>
          <w:rFonts w:ascii="GHEA Grapalat" w:hAnsi="GHEA Grapalat"/>
          <w:color w:val="000000"/>
          <w:sz w:val="24"/>
          <w:lang w:val="hy-AM" w:eastAsia="en-US"/>
        </w:rPr>
        <w:t>8</w:t>
      </w:r>
      <w:r w:rsidR="005C7A91">
        <w:rPr>
          <w:rFonts w:ascii="GHEA Grapalat" w:hAnsi="GHEA Grapalat"/>
          <w:color w:val="000000"/>
          <w:sz w:val="24"/>
          <w:lang w:val="hy-AM" w:eastAsia="en-US"/>
        </w:rPr>
        <w:t>-2</w:t>
      </w:r>
      <w:r w:rsidR="00020510">
        <w:rPr>
          <w:rFonts w:ascii="GHEA Grapalat" w:hAnsi="GHEA Grapalat"/>
          <w:color w:val="000000"/>
          <w:sz w:val="24"/>
          <w:lang w:val="hy-AM" w:eastAsia="en-US"/>
        </w:rPr>
        <w:t>1</w:t>
      </w:r>
      <w:r w:rsidR="0048197A">
        <w:rPr>
          <w:rFonts w:ascii="GHEA Grapalat" w:hAnsi="GHEA Grapalat"/>
          <w:color w:val="000000"/>
          <w:sz w:val="24"/>
          <w:lang w:val="hy-AM" w:eastAsia="en-US"/>
        </w:rPr>
        <w:t>-</w:t>
      </w:r>
      <w:r w:rsidR="00F232E7">
        <w:rPr>
          <w:rFonts w:ascii="GHEA Grapalat" w:hAnsi="GHEA Grapalat"/>
          <w:color w:val="000000"/>
          <w:sz w:val="24"/>
          <w:lang w:val="hy-AM" w:eastAsia="en-US"/>
        </w:rPr>
        <w:t>րդ կետերի</w:t>
      </w:r>
      <w:r w:rsidR="002248DC" w:rsidRPr="00AC69E6">
        <w:rPr>
          <w:rFonts w:ascii="GHEA Grapalat" w:hAnsi="GHEA Grapalat"/>
          <w:color w:val="000000"/>
          <w:sz w:val="24"/>
          <w:lang w:val="hy-AM" w:eastAsia="en-US"/>
        </w:rPr>
        <w:t xml:space="preserve"> պահանջները </w:t>
      </w:r>
      <w:r w:rsidR="00127CF2">
        <w:rPr>
          <w:rFonts w:ascii="GHEA Grapalat" w:hAnsi="GHEA Grapalat"/>
          <w:color w:val="000000"/>
          <w:sz w:val="24"/>
          <w:lang w:val="hy-AM" w:eastAsia="en-US"/>
        </w:rPr>
        <w:t xml:space="preserve">չեն </w:t>
      </w:r>
      <w:r w:rsidR="002248DC" w:rsidRPr="00AC69E6">
        <w:rPr>
          <w:rFonts w:ascii="GHEA Grapalat" w:hAnsi="GHEA Grapalat"/>
          <w:color w:val="000000"/>
          <w:sz w:val="24"/>
          <w:lang w:val="hy-AM" w:eastAsia="en-US"/>
        </w:rPr>
        <w:t xml:space="preserve">տարածվում մինչև </w:t>
      </w:r>
      <w:r w:rsidR="001B65AB">
        <w:rPr>
          <w:rFonts w:ascii="GHEA Grapalat" w:hAnsi="GHEA Grapalat"/>
          <w:color w:val="000000"/>
          <w:sz w:val="24"/>
          <w:lang w:val="hy-AM" w:eastAsia="en-US"/>
        </w:rPr>
        <w:t xml:space="preserve">սույն որոշումն ուժի մեջ մտնելը կնքված </w:t>
      </w:r>
      <w:r w:rsidR="002248DC" w:rsidRPr="00AC69E6">
        <w:rPr>
          <w:rFonts w:ascii="GHEA Grapalat" w:hAnsi="GHEA Grapalat"/>
          <w:color w:val="000000"/>
          <w:sz w:val="24"/>
          <w:lang w:val="hy-AM" w:eastAsia="en-US"/>
        </w:rPr>
        <w:t>և դեռևս չավարտված պետական գույքի մասնավորեցման (առուվաճառքի) պայմանագրերում պարտավորությունների ամրագրման և դրանց կատարման վերահսկման, ինչպես նաև գրավադրման</w:t>
      </w:r>
      <w:r w:rsidR="002248DC" w:rsidRPr="002248DC">
        <w:rPr>
          <w:rFonts w:ascii="GHEA Grapalat" w:hAnsi="GHEA Grapalat"/>
          <w:bCs/>
          <w:sz w:val="24"/>
          <w:lang w:val="hy-AM"/>
        </w:rPr>
        <w:t xml:space="preserve"> </w:t>
      </w:r>
      <w:r w:rsidR="002248DC" w:rsidRPr="00A6208E">
        <w:rPr>
          <w:rFonts w:ascii="GHEA Grapalat" w:eastAsia="Calibri" w:hAnsi="GHEA Grapalat"/>
          <w:bCs/>
          <w:sz w:val="24"/>
          <w:lang w:val="af-ZA"/>
        </w:rPr>
        <w:t xml:space="preserve">գործընթացի վրա։ </w:t>
      </w:r>
    </w:p>
    <w:p w:rsidR="00A53E33" w:rsidRPr="00A53E33" w:rsidRDefault="00A53E33" w:rsidP="00A53E33">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w:t>
      </w:r>
      <w:r w:rsidRPr="00AC69E6">
        <w:rPr>
          <w:rFonts w:ascii="GHEA Grapalat" w:eastAsia="Times New Roman" w:hAnsi="GHEA Grapalat" w:cs="Times New Roman"/>
          <w:color w:val="000000"/>
          <w:sz w:val="24"/>
          <w:szCs w:val="24"/>
          <w:lang w:val="hy-AM"/>
        </w:rPr>
        <w:t xml:space="preserve">. Սույն </w:t>
      </w:r>
      <w:r>
        <w:rPr>
          <w:rFonts w:ascii="GHEA Grapalat" w:eastAsia="Times New Roman" w:hAnsi="GHEA Grapalat" w:cs="Times New Roman"/>
          <w:color w:val="000000"/>
          <w:sz w:val="24"/>
          <w:szCs w:val="24"/>
          <w:lang w:val="hy-AM"/>
        </w:rPr>
        <w:t xml:space="preserve">որոշումն </w:t>
      </w:r>
      <w:r w:rsidRPr="00AC69E6">
        <w:rPr>
          <w:rFonts w:ascii="GHEA Grapalat" w:eastAsia="Times New Roman" w:hAnsi="GHEA Grapalat" w:cs="Times New Roman"/>
          <w:color w:val="000000"/>
          <w:sz w:val="24"/>
          <w:szCs w:val="24"/>
          <w:lang w:val="hy-AM"/>
        </w:rPr>
        <w:t xml:space="preserve">ուժի մեջ մտնելուց հետո ուժը կորցրած ճանաչել </w:t>
      </w:r>
      <w:r>
        <w:rPr>
          <w:rFonts w:ascii="GHEA Grapalat" w:eastAsia="Times New Roman" w:hAnsi="GHEA Grapalat" w:cs="Times New Roman"/>
          <w:color w:val="000000"/>
          <w:sz w:val="24"/>
          <w:szCs w:val="24"/>
          <w:lang w:val="hy-AM"/>
        </w:rPr>
        <w:t>Հայաստանի Հանրապետության կառավարության 2004 թվականի օգոստոսի 26-ի «Պ</w:t>
      </w:r>
      <w:r w:rsidRPr="00AC69E6">
        <w:rPr>
          <w:rFonts w:ascii="GHEA Grapalat" w:eastAsia="Times New Roman" w:hAnsi="GHEA Grapalat" w:cs="Times New Roman"/>
          <w:color w:val="000000"/>
          <w:sz w:val="24"/>
          <w:szCs w:val="24"/>
          <w:lang w:val="hy-AM"/>
        </w:rPr>
        <w:t>ետական գույքի մասնավորեցման (առուվաճառքի) պայմանագրերում պարտավորությունների ամրագրման և դրանց կատարման վերահսկման գործընթացը կանոնակարգելու, ինչպես նաև գրավադրման պայմանները սահմանելու մասին»</w:t>
      </w:r>
      <w:r w:rsidRPr="002248DC">
        <w:rPr>
          <w:rFonts w:ascii="GHEA Grapalat" w:eastAsia="Times New Roman" w:hAnsi="GHEA Grapalat" w:cs="Times New Roman"/>
          <w:color w:val="000000"/>
          <w:sz w:val="24"/>
          <w:szCs w:val="24"/>
          <w:lang w:val="hy-AM"/>
        </w:rPr>
        <w:t xml:space="preserve"> N 1955-Ն</w:t>
      </w:r>
      <w:r>
        <w:rPr>
          <w:rFonts w:ascii="GHEA Grapalat" w:eastAsia="Times New Roman" w:hAnsi="GHEA Grapalat" w:cs="Times New Roman"/>
          <w:color w:val="000000"/>
          <w:sz w:val="24"/>
          <w:szCs w:val="24"/>
          <w:lang w:val="hy-AM"/>
        </w:rPr>
        <w:t xml:space="preserve"> որոշումը,</w:t>
      </w:r>
      <w:r w:rsidR="003E1D96">
        <w:rPr>
          <w:rFonts w:ascii="GHEA Grapalat" w:eastAsia="Times New Roman" w:hAnsi="GHEA Grapalat" w:cs="Times New Roman"/>
          <w:color w:val="000000"/>
          <w:sz w:val="24"/>
          <w:szCs w:val="24"/>
          <w:lang w:val="hy-AM"/>
        </w:rPr>
        <w:t xml:space="preserve"> բացառությամբ որոշման 1-ին կետ</w:t>
      </w:r>
      <w:r w:rsidR="00127CF2">
        <w:rPr>
          <w:rFonts w:ascii="GHEA Grapalat" w:eastAsia="Times New Roman" w:hAnsi="GHEA Grapalat" w:cs="Times New Roman"/>
          <w:color w:val="000000"/>
          <w:sz w:val="24"/>
          <w:szCs w:val="24"/>
          <w:lang w:val="hy-AM"/>
        </w:rPr>
        <w:t>ի,</w:t>
      </w:r>
      <w:r w:rsidR="00AF4059">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որ</w:t>
      </w:r>
      <w:r w:rsidR="00AF4059">
        <w:rPr>
          <w:rFonts w:ascii="GHEA Grapalat" w:eastAsia="Times New Roman" w:hAnsi="GHEA Grapalat" w:cs="Times New Roman"/>
          <w:color w:val="000000"/>
          <w:sz w:val="24"/>
          <w:szCs w:val="24"/>
          <w:lang w:val="hy-AM"/>
        </w:rPr>
        <w:t>ը իր</w:t>
      </w:r>
      <w:r>
        <w:rPr>
          <w:rFonts w:ascii="GHEA Grapalat" w:eastAsia="Times New Roman" w:hAnsi="GHEA Grapalat" w:cs="Times New Roman"/>
          <w:color w:val="000000"/>
          <w:sz w:val="24"/>
          <w:szCs w:val="24"/>
          <w:lang w:val="hy-AM"/>
        </w:rPr>
        <w:t xml:space="preserve"> ուժը պահպանում է մինչև 2023 թվականի դեկտեմբերի 31-ը։</w:t>
      </w:r>
    </w:p>
    <w:p w:rsidR="00AC69E6" w:rsidRDefault="00344AE6" w:rsidP="005B1E9D">
      <w:pPr>
        <w:shd w:val="clear" w:color="auto" w:fill="FFFFFF"/>
        <w:spacing w:after="0" w:line="360" w:lineRule="auto"/>
        <w:ind w:firstLine="720"/>
        <w:jc w:val="both"/>
        <w:rPr>
          <w:rFonts w:ascii="GHEA Grapalat" w:eastAsia="Times New Roman" w:hAnsi="GHEA Grapalat" w:cs="Times New Roman"/>
          <w:bCs/>
          <w:sz w:val="24"/>
          <w:szCs w:val="24"/>
          <w:lang w:val="hy-AM" w:eastAsia="ar-SA"/>
        </w:rPr>
      </w:pPr>
      <w:r>
        <w:rPr>
          <w:rFonts w:ascii="GHEA Grapalat" w:eastAsia="Calibri" w:hAnsi="GHEA Grapalat"/>
          <w:bCs/>
          <w:lang w:val="hy-AM"/>
        </w:rPr>
        <w:t>8</w:t>
      </w:r>
      <w:r w:rsidR="00ED6D44" w:rsidRPr="00B4760A">
        <w:rPr>
          <w:rFonts w:ascii="GHEA Grapalat" w:eastAsia="Calibri" w:hAnsi="GHEA Grapalat"/>
          <w:bCs/>
          <w:lang w:val="af-ZA"/>
        </w:rPr>
        <w:t xml:space="preserve">. </w:t>
      </w:r>
      <w:r w:rsidR="00ED6D44" w:rsidRPr="00ED6D44">
        <w:rPr>
          <w:rFonts w:ascii="GHEA Grapalat" w:eastAsia="Times New Roman" w:hAnsi="GHEA Grapalat" w:cs="Times New Roman"/>
          <w:bCs/>
          <w:sz w:val="24"/>
          <w:szCs w:val="24"/>
          <w:lang w:val="hy-AM" w:eastAsia="ar-SA"/>
        </w:rPr>
        <w:t xml:space="preserve">Սույն որոշումն ուժի մեջ է մտնում պաշտոնական հրապարակման օրվան հաջորդող տասներորդ օրը: </w:t>
      </w:r>
    </w:p>
    <w:p w:rsidR="00AC69E6" w:rsidRDefault="00AC69E6">
      <w:pPr>
        <w:spacing w:after="160" w:line="259" w:lineRule="auto"/>
        <w:rPr>
          <w:rFonts w:ascii="GHEA Grapalat" w:eastAsia="Times New Roman" w:hAnsi="GHEA Grapalat" w:cs="Times New Roman"/>
          <w:bCs/>
          <w:sz w:val="24"/>
          <w:szCs w:val="24"/>
          <w:lang w:val="hy-AM" w:eastAsia="ar-SA"/>
        </w:rPr>
      </w:pPr>
      <w:r>
        <w:rPr>
          <w:rFonts w:ascii="GHEA Grapalat" w:eastAsia="Times New Roman" w:hAnsi="GHEA Grapalat" w:cs="Times New Roman"/>
          <w:bCs/>
          <w:sz w:val="24"/>
          <w:szCs w:val="24"/>
          <w:lang w:val="hy-AM" w:eastAsia="ar-SA"/>
        </w:rPr>
        <w:br w:type="page"/>
      </w:r>
    </w:p>
    <w:p w:rsidR="001824A7" w:rsidRPr="00252502" w:rsidRDefault="001824A7" w:rsidP="001824A7">
      <w:pPr>
        <w:spacing w:after="0"/>
        <w:jc w:val="right"/>
        <w:rPr>
          <w:rFonts w:ascii="GHEA Grapalat" w:hAnsi="GHEA Grapalat" w:cs="Arial"/>
          <w:bCs/>
          <w:kern w:val="16"/>
          <w:sz w:val="20"/>
          <w:lang w:val="af-ZA"/>
        </w:rPr>
      </w:pPr>
      <w:r w:rsidRPr="00252502">
        <w:rPr>
          <w:rFonts w:ascii="GHEA Grapalat" w:hAnsi="GHEA Grapalat" w:cs="Sylfaen"/>
          <w:sz w:val="20"/>
          <w:lang w:val="hy-AM"/>
        </w:rPr>
        <w:lastRenderedPageBreak/>
        <w:t>Հավելված</w:t>
      </w:r>
      <w:r w:rsidRPr="00252502">
        <w:rPr>
          <w:rFonts w:ascii="GHEA Grapalat" w:hAnsi="GHEA Grapalat" w:cs="Sylfaen"/>
          <w:sz w:val="20"/>
          <w:lang w:val="af-ZA"/>
        </w:rPr>
        <w:t xml:space="preserve"> </w:t>
      </w:r>
    </w:p>
    <w:p w:rsidR="001824A7" w:rsidRPr="00252502" w:rsidRDefault="001824A7" w:rsidP="001824A7">
      <w:pPr>
        <w:pStyle w:val="norm"/>
        <w:spacing w:line="276" w:lineRule="auto"/>
        <w:ind w:firstLine="900"/>
        <w:jc w:val="right"/>
        <w:rPr>
          <w:rFonts w:ascii="GHEA Grapalat" w:hAnsi="GHEA Grapalat" w:cs="Sylfaen"/>
          <w:sz w:val="20"/>
          <w:lang w:val="af-ZA"/>
        </w:rPr>
      </w:pPr>
      <w:r w:rsidRPr="00252502">
        <w:rPr>
          <w:rFonts w:ascii="GHEA Grapalat" w:hAnsi="GHEA Grapalat" w:cs="Sylfaen"/>
          <w:sz w:val="20"/>
          <w:lang w:val="hy-AM"/>
        </w:rPr>
        <w:t>ՀՀ</w:t>
      </w:r>
      <w:r w:rsidRPr="00252502">
        <w:rPr>
          <w:rFonts w:ascii="GHEA Grapalat" w:hAnsi="GHEA Grapalat" w:cs="Sylfaen"/>
          <w:sz w:val="20"/>
          <w:lang w:val="af-ZA"/>
        </w:rPr>
        <w:t xml:space="preserve"> </w:t>
      </w:r>
      <w:r w:rsidRPr="00252502">
        <w:rPr>
          <w:rFonts w:ascii="GHEA Grapalat" w:hAnsi="GHEA Grapalat" w:cs="Sylfaen"/>
          <w:sz w:val="20"/>
          <w:lang w:val="hy-AM"/>
        </w:rPr>
        <w:t>կառավարության</w:t>
      </w:r>
      <w:r w:rsidRPr="00252502">
        <w:rPr>
          <w:rFonts w:ascii="GHEA Grapalat" w:hAnsi="GHEA Grapalat" w:cs="Sylfaen"/>
          <w:sz w:val="20"/>
          <w:lang w:val="af-ZA"/>
        </w:rPr>
        <w:t xml:space="preserve"> 20</w:t>
      </w:r>
      <w:r w:rsidRPr="00252502">
        <w:rPr>
          <w:rFonts w:ascii="GHEA Grapalat" w:hAnsi="GHEA Grapalat" w:cs="Sylfaen"/>
          <w:sz w:val="20"/>
          <w:lang w:val="hy-AM"/>
        </w:rPr>
        <w:t>22</w:t>
      </w:r>
      <w:r w:rsidRPr="00252502">
        <w:rPr>
          <w:rFonts w:ascii="GHEA Grapalat" w:hAnsi="GHEA Grapalat" w:cs="Sylfaen"/>
          <w:sz w:val="20"/>
          <w:lang w:val="af-ZA"/>
        </w:rPr>
        <w:t xml:space="preserve"> </w:t>
      </w:r>
      <w:r w:rsidRPr="00252502">
        <w:rPr>
          <w:rFonts w:ascii="GHEA Grapalat" w:hAnsi="GHEA Grapalat" w:cs="Sylfaen"/>
          <w:sz w:val="20"/>
          <w:lang w:val="hy-AM"/>
        </w:rPr>
        <w:t>թվականի</w:t>
      </w:r>
      <w:r w:rsidRPr="00252502">
        <w:rPr>
          <w:rFonts w:ascii="GHEA Grapalat" w:hAnsi="GHEA Grapalat" w:cs="Sylfaen"/>
          <w:sz w:val="20"/>
          <w:lang w:val="af-ZA"/>
        </w:rPr>
        <w:t xml:space="preserve"> </w:t>
      </w:r>
    </w:p>
    <w:p w:rsidR="001824A7" w:rsidRPr="00252502" w:rsidRDefault="001824A7" w:rsidP="001824A7">
      <w:pPr>
        <w:pStyle w:val="NormalWeb"/>
        <w:spacing w:before="0" w:beforeAutospacing="0" w:after="0" w:afterAutospacing="0" w:line="276" w:lineRule="auto"/>
        <w:ind w:firstLine="900"/>
        <w:jc w:val="right"/>
        <w:rPr>
          <w:rFonts w:ascii="GHEA Grapalat" w:hAnsi="GHEA Grapalat" w:cs="Sylfaen"/>
          <w:sz w:val="20"/>
          <w:szCs w:val="20"/>
          <w:lang w:val="af-ZA" w:eastAsia="ru-RU"/>
        </w:rPr>
      </w:pPr>
      <w:r w:rsidRPr="00252502">
        <w:rPr>
          <w:rFonts w:ascii="GHEA Grapalat" w:hAnsi="GHEA Grapalat" w:cs="Sylfaen"/>
          <w:sz w:val="20"/>
          <w:szCs w:val="20"/>
          <w:lang w:val="af-ZA" w:eastAsia="ru-RU"/>
        </w:rPr>
        <w:t xml:space="preserve">..................... – </w:t>
      </w:r>
      <w:r w:rsidRPr="00252502">
        <w:rPr>
          <w:rFonts w:ascii="GHEA Grapalat" w:hAnsi="GHEA Grapalat" w:cs="Sylfaen"/>
          <w:sz w:val="20"/>
          <w:szCs w:val="20"/>
          <w:lang w:val="hy-AM" w:eastAsia="ru-RU"/>
        </w:rPr>
        <w:t>ի</w:t>
      </w:r>
      <w:r w:rsidRPr="00252502">
        <w:rPr>
          <w:rFonts w:ascii="GHEA Grapalat" w:hAnsi="GHEA Grapalat" w:cs="Sylfaen"/>
          <w:sz w:val="20"/>
          <w:szCs w:val="20"/>
          <w:lang w:val="af-ZA" w:eastAsia="ru-RU"/>
        </w:rPr>
        <w:t xml:space="preserve"> N ..... - </w:t>
      </w:r>
      <w:r w:rsidRPr="00252502">
        <w:rPr>
          <w:rFonts w:ascii="GHEA Grapalat" w:hAnsi="GHEA Grapalat" w:cs="Sylfaen"/>
          <w:sz w:val="20"/>
          <w:szCs w:val="20"/>
          <w:lang w:val="hy-AM" w:eastAsia="ru-RU"/>
        </w:rPr>
        <w:t>Ն</w:t>
      </w:r>
      <w:r w:rsidRPr="00252502">
        <w:rPr>
          <w:rFonts w:ascii="GHEA Grapalat" w:hAnsi="GHEA Grapalat" w:cs="Sylfaen"/>
          <w:sz w:val="20"/>
          <w:szCs w:val="20"/>
          <w:lang w:val="af-ZA" w:eastAsia="ru-RU"/>
        </w:rPr>
        <w:t xml:space="preserve"> </w:t>
      </w:r>
      <w:r w:rsidRPr="00252502">
        <w:rPr>
          <w:rFonts w:ascii="GHEA Grapalat" w:hAnsi="GHEA Grapalat" w:cs="Sylfaen"/>
          <w:sz w:val="20"/>
          <w:szCs w:val="20"/>
          <w:lang w:val="hy-AM" w:eastAsia="ru-RU"/>
        </w:rPr>
        <w:t>որոշման</w:t>
      </w:r>
    </w:p>
    <w:p w:rsidR="001824A7" w:rsidRPr="001824A7" w:rsidRDefault="001824A7" w:rsidP="001824A7">
      <w:pPr>
        <w:spacing w:after="0" w:line="360" w:lineRule="auto"/>
        <w:jc w:val="center"/>
        <w:rPr>
          <w:rFonts w:ascii="GHEA Grapalat" w:hAnsi="GHEA Grapalat"/>
          <w:b/>
          <w:lang w:val="af-ZA"/>
        </w:rPr>
      </w:pPr>
    </w:p>
    <w:p w:rsidR="00AF4059" w:rsidRPr="00B5264D" w:rsidRDefault="00B5264D" w:rsidP="00B5264D">
      <w:pPr>
        <w:spacing w:after="0" w:line="360" w:lineRule="auto"/>
        <w:jc w:val="center"/>
        <w:rPr>
          <w:rFonts w:ascii="GHEA Grapalat" w:hAnsi="GHEA Grapalat"/>
          <w:b/>
          <w:color w:val="000000"/>
          <w:sz w:val="24"/>
          <w:szCs w:val="24"/>
          <w:shd w:val="clear" w:color="auto" w:fill="FFFFFF"/>
          <w:lang w:val="hy-AM"/>
        </w:rPr>
      </w:pPr>
      <w:r w:rsidRPr="00B5264D">
        <w:rPr>
          <w:rFonts w:ascii="GHEA Grapalat" w:hAnsi="GHEA Grapalat"/>
          <w:b/>
          <w:color w:val="000000"/>
          <w:sz w:val="24"/>
          <w:szCs w:val="24"/>
          <w:shd w:val="clear" w:color="auto" w:fill="FFFFFF"/>
          <w:lang w:val="hy-AM"/>
        </w:rPr>
        <w:t>ԿԱՐԳ</w:t>
      </w:r>
    </w:p>
    <w:p w:rsidR="000A22F2" w:rsidRPr="00B5264D" w:rsidRDefault="00B5264D" w:rsidP="00B5264D">
      <w:pPr>
        <w:spacing w:after="0" w:line="360" w:lineRule="auto"/>
        <w:jc w:val="center"/>
        <w:rPr>
          <w:rFonts w:ascii="GHEA Grapalat" w:eastAsia="Times New Roman" w:hAnsi="GHEA Grapalat" w:cs="Times New Roman"/>
          <w:b/>
          <w:color w:val="000000"/>
          <w:sz w:val="24"/>
          <w:szCs w:val="24"/>
          <w:lang w:val="hy-AM"/>
        </w:rPr>
      </w:pPr>
      <w:r w:rsidRPr="00B5264D">
        <w:rPr>
          <w:rFonts w:ascii="GHEA Grapalat" w:eastAsia="Times New Roman" w:hAnsi="GHEA Grapalat" w:cs="Times New Roman"/>
          <w:b/>
          <w:sz w:val="24"/>
          <w:szCs w:val="24"/>
          <w:lang w:val="hy-AM"/>
        </w:rPr>
        <w:t xml:space="preserve">ՊԵՏԱԿԱՆ ԳՈՒՅՔԻ ԿԱՌԱՎԱՐՄԱՆ ՈԼՈՐՏՈՒՄ ՀԱՅԱՍՏԱՆԻ ՀԱՆՐԱՊԵՏՈՒԹՅԱՆ ԱՆՈՒՆԻՑ ԳՈՐԾԱՐՔՆԵՐԻ ԿՆՔՄԱՆ </w:t>
      </w:r>
      <w:r w:rsidR="0011453F">
        <w:rPr>
          <w:rFonts w:ascii="GHEA Grapalat" w:eastAsia="Times New Roman" w:hAnsi="GHEA Grapalat" w:cs="Times New Roman"/>
          <w:b/>
          <w:sz w:val="24"/>
          <w:szCs w:val="24"/>
          <w:lang w:val="hy-AM"/>
        </w:rPr>
        <w:t>ԵՎ</w:t>
      </w:r>
      <w:r w:rsidRPr="00B5264D">
        <w:rPr>
          <w:rFonts w:ascii="GHEA Grapalat" w:eastAsia="Times New Roman" w:hAnsi="GHEA Grapalat" w:cs="Times New Roman"/>
          <w:b/>
          <w:sz w:val="24"/>
          <w:szCs w:val="24"/>
          <w:lang w:val="hy-AM"/>
        </w:rPr>
        <w:t xml:space="preserve"> ԴՐԱՆՑՈՎ ՍՏԱՆՁՆԱԾ ՊԱՐՏԱՎՈՐՈՒԹՅՈՒՆՆԵՐԻ ԿԱՏԱՐՄԱՆ ՆԿԱՏՄԱՄԲ ՀՍԿՈՂՈՒԹՅՈՒՆ ԻՐԱԿԱՆԱՑՆԵԼՈՒ, ԻՆՉՊԵՍ ՆԱ</w:t>
      </w:r>
      <w:r w:rsidR="0011453F">
        <w:rPr>
          <w:rFonts w:ascii="GHEA Grapalat" w:eastAsia="Times New Roman" w:hAnsi="GHEA Grapalat" w:cs="Times New Roman"/>
          <w:b/>
          <w:sz w:val="24"/>
          <w:szCs w:val="24"/>
          <w:lang w:val="hy-AM"/>
        </w:rPr>
        <w:t>ԵՎ</w:t>
      </w:r>
      <w:r w:rsidRPr="00B5264D">
        <w:rPr>
          <w:rFonts w:ascii="GHEA Grapalat" w:eastAsia="Times New Roman" w:hAnsi="GHEA Grapalat" w:cs="Times New Roman"/>
          <w:b/>
          <w:sz w:val="24"/>
          <w:szCs w:val="24"/>
          <w:lang w:val="hy-AM"/>
        </w:rPr>
        <w:t xml:space="preserve"> ԳՐԱՎԱԴՐՄԱՆ ՊԱՅՄԱՆՆԵՐԸ ՍԱՀՄԱՆԵԼՈՒ</w:t>
      </w:r>
    </w:p>
    <w:p w:rsidR="00AF4059" w:rsidRPr="000A22F2" w:rsidRDefault="00AF4059" w:rsidP="000A22F2">
      <w:pPr>
        <w:spacing w:after="0"/>
        <w:ind w:firstLine="720"/>
        <w:jc w:val="center"/>
        <w:rPr>
          <w:rFonts w:ascii="GHEA Grapalat" w:hAnsi="GHEA Grapalat"/>
          <w:b/>
          <w:sz w:val="24"/>
          <w:szCs w:val="24"/>
          <w:lang w:val="hy-AM"/>
        </w:rPr>
      </w:pPr>
    </w:p>
    <w:p w:rsidR="007D4BF3" w:rsidRPr="000A22F2" w:rsidRDefault="007D4BF3" w:rsidP="000A22F2">
      <w:pPr>
        <w:spacing w:after="0" w:line="360" w:lineRule="auto"/>
        <w:ind w:firstLine="720"/>
        <w:jc w:val="both"/>
        <w:rPr>
          <w:rFonts w:ascii="GHEA Grapalat" w:eastAsia="Times New Roman" w:hAnsi="GHEA Grapalat" w:cs="Times New Roman"/>
          <w:sz w:val="24"/>
          <w:szCs w:val="24"/>
          <w:lang w:val="hy-AM"/>
        </w:rPr>
      </w:pPr>
      <w:r w:rsidRPr="001F3C17">
        <w:rPr>
          <w:rFonts w:ascii="GHEA Grapalat" w:hAnsi="GHEA Grapalat"/>
          <w:sz w:val="24"/>
          <w:szCs w:val="24"/>
          <w:lang w:val="hy-AM"/>
        </w:rPr>
        <w:t xml:space="preserve">1. Սույն կարգով կանոնակարգվում են պետական գույքի մասնավորեցման, օտարման, </w:t>
      </w:r>
      <w:r w:rsidR="002E50EA">
        <w:rPr>
          <w:rFonts w:ascii="GHEA Grapalat" w:hAnsi="GHEA Grapalat"/>
          <w:sz w:val="24"/>
          <w:szCs w:val="24"/>
          <w:lang w:val="hy-AM"/>
        </w:rPr>
        <w:t>ա</w:t>
      </w:r>
      <w:r w:rsidRPr="001F3C17">
        <w:rPr>
          <w:rFonts w:ascii="GHEA Grapalat" w:hAnsi="GHEA Grapalat"/>
          <w:sz w:val="24"/>
          <w:szCs w:val="24"/>
          <w:lang w:val="hy-AM"/>
        </w:rPr>
        <w:t>նհատույց օգտագործման և վարձակալությամբ տրամադրման</w:t>
      </w:r>
      <w:r w:rsidR="0028469E">
        <w:rPr>
          <w:rFonts w:ascii="GHEA Grapalat" w:hAnsi="GHEA Grapalat"/>
          <w:sz w:val="24"/>
          <w:szCs w:val="24"/>
          <w:lang w:val="hy-AM"/>
        </w:rPr>
        <w:t xml:space="preserve"> </w:t>
      </w:r>
      <w:r w:rsidRPr="001F3C17">
        <w:rPr>
          <w:rFonts w:ascii="GHEA Grapalat" w:hAnsi="GHEA Grapalat"/>
          <w:sz w:val="24"/>
          <w:szCs w:val="24"/>
          <w:lang w:val="hy-AM"/>
        </w:rPr>
        <w:t>պայմանագրեր</w:t>
      </w:r>
      <w:r w:rsidR="00EF643E">
        <w:rPr>
          <w:rFonts w:ascii="GHEA Grapalat" w:hAnsi="GHEA Grapalat"/>
          <w:sz w:val="24"/>
          <w:szCs w:val="24"/>
          <w:lang w:val="hy-AM"/>
        </w:rPr>
        <w:t>ի</w:t>
      </w:r>
      <w:r w:rsidRPr="001F3C17">
        <w:rPr>
          <w:rFonts w:ascii="GHEA Grapalat" w:hAnsi="GHEA Grapalat"/>
          <w:sz w:val="24"/>
          <w:szCs w:val="24"/>
          <w:lang w:val="hy-AM"/>
        </w:rPr>
        <w:t xml:space="preserve"> </w:t>
      </w:r>
      <w:r w:rsidR="0040191F" w:rsidRPr="0040191F">
        <w:rPr>
          <w:rFonts w:ascii="GHEA Grapalat" w:hAnsi="GHEA Grapalat"/>
          <w:sz w:val="24"/>
          <w:szCs w:val="24"/>
          <w:lang w:val="hy-AM"/>
        </w:rPr>
        <w:t xml:space="preserve">(այսուհետ՝ </w:t>
      </w:r>
      <w:r w:rsidR="0076079B">
        <w:rPr>
          <w:rFonts w:ascii="GHEA Grapalat" w:hAnsi="GHEA Grapalat"/>
          <w:sz w:val="24"/>
          <w:szCs w:val="24"/>
          <w:lang w:val="hy-AM"/>
        </w:rPr>
        <w:t>Պայմանագրեր</w:t>
      </w:r>
      <w:r w:rsidR="0040191F" w:rsidRPr="0040191F">
        <w:rPr>
          <w:rFonts w:ascii="GHEA Grapalat" w:hAnsi="GHEA Grapalat"/>
          <w:sz w:val="24"/>
          <w:szCs w:val="24"/>
          <w:lang w:val="hy-AM"/>
        </w:rPr>
        <w:t>)</w:t>
      </w:r>
      <w:r w:rsidR="0040191F">
        <w:rPr>
          <w:rFonts w:ascii="GHEA Grapalat" w:hAnsi="GHEA Grapalat"/>
          <w:sz w:val="24"/>
          <w:szCs w:val="24"/>
          <w:lang w:val="hy-AM"/>
        </w:rPr>
        <w:t xml:space="preserve"> </w:t>
      </w:r>
      <w:r w:rsidR="00EF643E">
        <w:rPr>
          <w:rFonts w:ascii="GHEA Grapalat" w:hAnsi="GHEA Grapalat"/>
          <w:sz w:val="24"/>
          <w:szCs w:val="24"/>
          <w:lang w:val="hy-AM"/>
        </w:rPr>
        <w:t>կնքման</w:t>
      </w:r>
      <w:r w:rsidR="0062099A">
        <w:rPr>
          <w:rFonts w:ascii="GHEA Grapalat" w:hAnsi="GHEA Grapalat"/>
          <w:sz w:val="24"/>
          <w:szCs w:val="24"/>
          <w:lang w:val="hy-AM"/>
        </w:rPr>
        <w:t>,</w:t>
      </w:r>
      <w:r w:rsidR="00EF643E">
        <w:rPr>
          <w:rFonts w:ascii="GHEA Grapalat" w:hAnsi="GHEA Grapalat"/>
          <w:sz w:val="24"/>
          <w:szCs w:val="24"/>
          <w:lang w:val="hy-AM"/>
        </w:rPr>
        <w:t xml:space="preserve"> </w:t>
      </w:r>
      <w:r w:rsidRPr="001F3C17">
        <w:rPr>
          <w:rFonts w:ascii="GHEA Grapalat" w:hAnsi="GHEA Grapalat"/>
          <w:sz w:val="24"/>
          <w:szCs w:val="24"/>
          <w:lang w:val="hy-AM"/>
        </w:rPr>
        <w:t xml:space="preserve">պարտավորությունների </w:t>
      </w:r>
      <w:r w:rsidR="002E50EA" w:rsidRPr="001F3C17">
        <w:rPr>
          <w:rFonts w:ascii="GHEA Grapalat" w:hAnsi="GHEA Grapalat"/>
          <w:sz w:val="24"/>
          <w:szCs w:val="24"/>
          <w:lang w:val="hy-AM"/>
        </w:rPr>
        <w:t>ամրագր</w:t>
      </w:r>
      <w:r w:rsidR="002E50EA">
        <w:rPr>
          <w:rFonts w:ascii="GHEA Grapalat" w:hAnsi="GHEA Grapalat"/>
          <w:sz w:val="24"/>
          <w:szCs w:val="24"/>
          <w:lang w:val="hy-AM"/>
        </w:rPr>
        <w:t>ման</w:t>
      </w:r>
      <w:r w:rsidR="002E50EA" w:rsidRPr="001F3C17">
        <w:rPr>
          <w:rFonts w:ascii="GHEA Grapalat" w:hAnsi="GHEA Grapalat"/>
          <w:sz w:val="24"/>
          <w:szCs w:val="24"/>
          <w:lang w:val="hy-AM"/>
        </w:rPr>
        <w:t xml:space="preserve"> </w:t>
      </w:r>
      <w:r w:rsidRPr="001F3C17">
        <w:rPr>
          <w:rFonts w:ascii="GHEA Grapalat" w:hAnsi="GHEA Grapalat"/>
          <w:sz w:val="24"/>
          <w:szCs w:val="24"/>
          <w:lang w:val="hy-AM"/>
        </w:rPr>
        <w:t>և դրանց կատարման նկատմամբ հսկողություն իրականացնելու ու գրավադրմ</w:t>
      </w:r>
      <w:r w:rsidR="002E50EA">
        <w:rPr>
          <w:rFonts w:ascii="GHEA Grapalat" w:hAnsi="GHEA Grapalat"/>
          <w:sz w:val="24"/>
          <w:szCs w:val="24"/>
          <w:lang w:val="hy-AM"/>
        </w:rPr>
        <w:t xml:space="preserve">ան պայմանները սահմանելու </w:t>
      </w:r>
      <w:r w:rsidRPr="001F3C17">
        <w:rPr>
          <w:rFonts w:ascii="GHEA Grapalat" w:hAnsi="GHEA Grapalat"/>
          <w:sz w:val="24"/>
          <w:szCs w:val="24"/>
          <w:lang w:val="hy-AM"/>
        </w:rPr>
        <w:t>հետ կապված հարաբերությունները։</w:t>
      </w:r>
    </w:p>
    <w:p w:rsidR="002E50EA" w:rsidRDefault="002E50EA" w:rsidP="005B1E9D">
      <w:pPr>
        <w:spacing w:after="0" w:line="360" w:lineRule="auto"/>
        <w:ind w:firstLine="720"/>
        <w:jc w:val="both"/>
        <w:rPr>
          <w:rFonts w:ascii="GHEA Grapalat" w:hAnsi="GHEA Grapalat"/>
          <w:sz w:val="24"/>
          <w:szCs w:val="24"/>
          <w:lang w:val="hy-AM"/>
        </w:rPr>
      </w:pPr>
      <w:r w:rsidRPr="002E50EA">
        <w:rPr>
          <w:rFonts w:ascii="GHEA Grapalat" w:hAnsi="GHEA Grapalat"/>
          <w:sz w:val="24"/>
          <w:szCs w:val="24"/>
          <w:lang w:val="hy-AM"/>
        </w:rPr>
        <w:t>2</w:t>
      </w:r>
      <w:r w:rsidR="007D4BF3" w:rsidRPr="002E50EA">
        <w:rPr>
          <w:rFonts w:ascii="GHEA Grapalat" w:hAnsi="GHEA Grapalat"/>
          <w:sz w:val="24"/>
          <w:szCs w:val="24"/>
          <w:lang w:val="hy-AM"/>
        </w:rPr>
        <w:t xml:space="preserve">. </w:t>
      </w:r>
      <w:r>
        <w:rPr>
          <w:rFonts w:ascii="GHEA Grapalat" w:hAnsi="GHEA Grapalat"/>
          <w:sz w:val="24"/>
          <w:szCs w:val="24"/>
          <w:lang w:val="hy-AM"/>
        </w:rPr>
        <w:t xml:space="preserve">Հայաստանի Հանրապետության տարածքային կառավարման և ենթակառուցվածքների նախարարության պետական գույքի կառավարման կոմիտեն </w:t>
      </w:r>
      <w:r w:rsidRPr="002E50EA">
        <w:rPr>
          <w:rFonts w:ascii="GHEA Grapalat" w:hAnsi="GHEA Grapalat"/>
          <w:sz w:val="24"/>
          <w:szCs w:val="24"/>
          <w:lang w:val="hy-AM"/>
        </w:rPr>
        <w:t>(</w:t>
      </w:r>
      <w:r>
        <w:rPr>
          <w:rFonts w:ascii="GHEA Grapalat" w:hAnsi="GHEA Grapalat"/>
          <w:sz w:val="24"/>
          <w:szCs w:val="24"/>
          <w:lang w:val="hy-AM"/>
        </w:rPr>
        <w:t>այսուհետ՝ Կոմիտե</w:t>
      </w:r>
      <w:r w:rsidRPr="002E50EA">
        <w:rPr>
          <w:rFonts w:ascii="GHEA Grapalat" w:hAnsi="GHEA Grapalat"/>
          <w:sz w:val="24"/>
          <w:szCs w:val="24"/>
          <w:lang w:val="hy-AM"/>
        </w:rPr>
        <w:t>)</w:t>
      </w:r>
      <w:r>
        <w:rPr>
          <w:rFonts w:ascii="GHEA Grapalat" w:hAnsi="GHEA Grapalat"/>
          <w:sz w:val="24"/>
          <w:szCs w:val="24"/>
          <w:lang w:val="hy-AM"/>
        </w:rPr>
        <w:t xml:space="preserve"> </w:t>
      </w:r>
      <w:r w:rsidR="0076079B">
        <w:rPr>
          <w:rFonts w:ascii="GHEA Grapalat" w:eastAsia="Times New Roman" w:hAnsi="GHEA Grapalat" w:cs="Times New Roman"/>
          <w:color w:val="000000"/>
          <w:sz w:val="24"/>
          <w:szCs w:val="24"/>
          <w:lang w:val="hy-AM"/>
        </w:rPr>
        <w:t>Պայմանագրերը</w:t>
      </w:r>
      <w:r>
        <w:rPr>
          <w:rFonts w:ascii="GHEA Grapalat" w:eastAsia="Times New Roman" w:hAnsi="GHEA Grapalat" w:cs="Times New Roman"/>
          <w:color w:val="000000"/>
          <w:sz w:val="24"/>
          <w:szCs w:val="24"/>
          <w:lang w:val="hy-AM"/>
        </w:rPr>
        <w:t xml:space="preserve"> </w:t>
      </w:r>
      <w:r w:rsidR="007D4BF3" w:rsidRPr="002E50EA">
        <w:rPr>
          <w:rFonts w:ascii="GHEA Grapalat" w:hAnsi="GHEA Grapalat"/>
          <w:sz w:val="24"/>
          <w:szCs w:val="24"/>
          <w:lang w:val="hy-AM"/>
        </w:rPr>
        <w:t xml:space="preserve">համապատասխան կողմերի հետ կնքում է </w:t>
      </w:r>
      <w:r>
        <w:rPr>
          <w:rFonts w:ascii="GHEA Grapalat" w:hAnsi="GHEA Grapalat"/>
          <w:sz w:val="24"/>
          <w:szCs w:val="24"/>
          <w:lang w:val="hy-AM"/>
        </w:rPr>
        <w:t>Հայաստանի Հանրապետության</w:t>
      </w:r>
      <w:r w:rsidR="007D4BF3" w:rsidRPr="002E50EA">
        <w:rPr>
          <w:rFonts w:ascii="GHEA Grapalat" w:hAnsi="GHEA Grapalat"/>
          <w:sz w:val="24"/>
          <w:szCs w:val="24"/>
          <w:lang w:val="hy-AM"/>
        </w:rPr>
        <w:t xml:space="preserve"> օրենսդրությամբ սահմանված պահանջներին և պայմաններին համապատասխան: Պայմանագրերի կնքման համար պահանջվող փաստաթղթերն են՝ </w:t>
      </w:r>
    </w:p>
    <w:p w:rsidR="002E50EA" w:rsidRDefault="002E50EA" w:rsidP="005B1E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2E50EA">
        <w:rPr>
          <w:rFonts w:ascii="GHEA Grapalat" w:hAnsi="GHEA Grapalat"/>
          <w:sz w:val="24"/>
          <w:szCs w:val="24"/>
          <w:lang w:val="hy-AM"/>
        </w:rPr>
        <w:t xml:space="preserve">) </w:t>
      </w:r>
      <w:r w:rsidR="007D4BF3" w:rsidRPr="002E50EA">
        <w:rPr>
          <w:rFonts w:ascii="GHEA Grapalat" w:hAnsi="GHEA Grapalat"/>
          <w:sz w:val="24"/>
          <w:szCs w:val="24"/>
          <w:lang w:val="hy-AM"/>
        </w:rPr>
        <w:t>անշարժ գույքի վերաբերյալ գրանցված սահմանափակումների մասին միասնական տեղեկանքը (եթե պայմանագրի առարկան անշարժ գույք է)</w:t>
      </w:r>
      <w:r>
        <w:rPr>
          <w:rFonts w:ascii="GHEA Grapalat" w:hAnsi="GHEA Grapalat"/>
          <w:sz w:val="24"/>
          <w:szCs w:val="24"/>
          <w:lang w:val="hy-AM"/>
        </w:rPr>
        <w:t>.</w:t>
      </w:r>
    </w:p>
    <w:p w:rsidR="002E50EA" w:rsidRDefault="002E50EA" w:rsidP="005B1E9D">
      <w:pPr>
        <w:spacing w:after="0" w:line="360" w:lineRule="auto"/>
        <w:ind w:firstLine="720"/>
        <w:jc w:val="both"/>
        <w:rPr>
          <w:rFonts w:ascii="GHEA Grapalat" w:hAnsi="GHEA Grapalat" w:cs="Sylfaen"/>
          <w:bCs/>
          <w:sz w:val="24"/>
          <w:szCs w:val="24"/>
          <w:lang w:val="hy-AM"/>
        </w:rPr>
      </w:pPr>
      <w:r w:rsidRPr="002E50EA">
        <w:rPr>
          <w:rFonts w:ascii="GHEA Grapalat" w:hAnsi="GHEA Grapalat"/>
          <w:sz w:val="24"/>
          <w:szCs w:val="24"/>
          <w:lang w:val="hy-AM"/>
        </w:rPr>
        <w:t>2)</w:t>
      </w:r>
      <w:r>
        <w:rPr>
          <w:rFonts w:ascii="GHEA Grapalat" w:hAnsi="GHEA Grapalat"/>
          <w:sz w:val="24"/>
          <w:szCs w:val="24"/>
          <w:lang w:val="hy-AM"/>
        </w:rPr>
        <w:t xml:space="preserve"> ը</w:t>
      </w:r>
      <w:r w:rsidR="007D4BF3" w:rsidRPr="002E50EA">
        <w:rPr>
          <w:rFonts w:ascii="GHEA Grapalat" w:hAnsi="GHEA Grapalat" w:cs="Sylfaen"/>
          <w:bCs/>
          <w:sz w:val="24"/>
          <w:szCs w:val="24"/>
          <w:lang w:val="af-ZA"/>
        </w:rPr>
        <w:t>նկերության</w:t>
      </w:r>
      <w:r w:rsidR="007D4BF3" w:rsidRPr="002E50EA">
        <w:rPr>
          <w:rFonts w:ascii="GHEA Grapalat" w:hAnsi="GHEA Grapalat" w:cs="Times Armenian"/>
          <w:bCs/>
          <w:sz w:val="24"/>
          <w:szCs w:val="24"/>
          <w:lang w:val="af-ZA"/>
        </w:rPr>
        <w:t xml:space="preserve"> </w:t>
      </w:r>
      <w:r w:rsidR="007D4BF3" w:rsidRPr="002E50EA">
        <w:rPr>
          <w:rFonts w:ascii="GHEA Grapalat" w:hAnsi="GHEA Grapalat" w:cs="Sylfaen"/>
          <w:bCs/>
          <w:sz w:val="24"/>
          <w:szCs w:val="24"/>
          <w:lang w:val="af-ZA"/>
        </w:rPr>
        <w:t>բաժնետերերի</w:t>
      </w:r>
      <w:r w:rsidR="007D4BF3" w:rsidRPr="002E50EA">
        <w:rPr>
          <w:rFonts w:ascii="GHEA Grapalat" w:hAnsi="GHEA Grapalat" w:cs="Times Armenian"/>
          <w:bCs/>
          <w:sz w:val="24"/>
          <w:szCs w:val="24"/>
          <w:lang w:val="af-ZA"/>
        </w:rPr>
        <w:t xml:space="preserve"> </w:t>
      </w:r>
      <w:r w:rsidR="007D4BF3" w:rsidRPr="002E50EA">
        <w:rPr>
          <w:rFonts w:ascii="GHEA Grapalat" w:hAnsi="GHEA Grapalat" w:cs="Sylfaen"/>
          <w:bCs/>
          <w:sz w:val="24"/>
          <w:szCs w:val="24"/>
          <w:lang w:val="af-ZA"/>
        </w:rPr>
        <w:t>ռեեստր</w:t>
      </w:r>
      <w:r>
        <w:rPr>
          <w:rFonts w:ascii="GHEA Grapalat" w:hAnsi="GHEA Grapalat" w:cs="Sylfaen"/>
          <w:bCs/>
          <w:sz w:val="24"/>
          <w:szCs w:val="24"/>
          <w:lang w:val="hy-AM"/>
        </w:rPr>
        <w:t>ի</w:t>
      </w:r>
      <w:r w:rsidR="007D4BF3" w:rsidRPr="002E50EA">
        <w:rPr>
          <w:rFonts w:ascii="GHEA Grapalat" w:hAnsi="GHEA Grapalat" w:cs="Sylfaen"/>
          <w:bCs/>
          <w:sz w:val="24"/>
          <w:szCs w:val="24"/>
          <w:lang w:val="af-ZA"/>
        </w:rPr>
        <w:t>ց</w:t>
      </w:r>
      <w:r w:rsidR="007D4BF3" w:rsidRPr="002E50EA">
        <w:rPr>
          <w:rFonts w:ascii="GHEA Grapalat" w:hAnsi="GHEA Grapalat" w:cs="Sylfaen"/>
          <w:bCs/>
          <w:sz w:val="24"/>
          <w:szCs w:val="24"/>
          <w:lang w:val="hy-AM"/>
        </w:rPr>
        <w:t xml:space="preserve"> քաղվածք (եթե գնորդը բաժնետիրական ընկերություն է</w:t>
      </w:r>
      <w:r>
        <w:rPr>
          <w:rFonts w:ascii="GHEA Grapalat" w:hAnsi="GHEA Grapalat" w:cs="Sylfaen"/>
          <w:bCs/>
          <w:sz w:val="24"/>
          <w:szCs w:val="24"/>
          <w:lang w:val="hy-AM"/>
        </w:rPr>
        <w:t>).</w:t>
      </w:r>
    </w:p>
    <w:p w:rsidR="002E50EA" w:rsidRDefault="002E50EA" w:rsidP="005B1E9D">
      <w:pPr>
        <w:spacing w:after="0" w:line="360" w:lineRule="auto"/>
        <w:ind w:firstLine="720"/>
        <w:jc w:val="both"/>
        <w:rPr>
          <w:rFonts w:ascii="GHEA Grapalat" w:hAnsi="GHEA Grapalat"/>
          <w:sz w:val="24"/>
          <w:szCs w:val="24"/>
          <w:lang w:val="hy-AM"/>
        </w:rPr>
      </w:pPr>
      <w:r>
        <w:rPr>
          <w:rFonts w:ascii="GHEA Grapalat" w:hAnsi="GHEA Grapalat" w:cs="Sylfaen"/>
          <w:bCs/>
          <w:sz w:val="24"/>
          <w:szCs w:val="24"/>
          <w:lang w:val="hy-AM"/>
        </w:rPr>
        <w:t>3</w:t>
      </w:r>
      <w:r w:rsidRPr="002E50EA">
        <w:rPr>
          <w:rFonts w:ascii="GHEA Grapalat" w:hAnsi="GHEA Grapalat" w:cs="Sylfaen"/>
          <w:bCs/>
          <w:sz w:val="24"/>
          <w:szCs w:val="24"/>
          <w:lang w:val="hy-AM"/>
        </w:rPr>
        <w:t>)</w:t>
      </w:r>
      <w:r w:rsidR="007D4BF3" w:rsidRPr="002E50EA">
        <w:rPr>
          <w:rFonts w:ascii="GHEA Grapalat" w:hAnsi="GHEA Grapalat" w:cs="Sylfaen"/>
          <w:bCs/>
          <w:sz w:val="24"/>
          <w:szCs w:val="24"/>
          <w:lang w:val="hy-AM"/>
        </w:rPr>
        <w:t xml:space="preserve"> </w:t>
      </w:r>
      <w:r w:rsidR="007D4BF3" w:rsidRPr="002E50EA">
        <w:rPr>
          <w:rFonts w:ascii="GHEA Grapalat" w:hAnsi="GHEA Grapalat"/>
          <w:sz w:val="24"/>
          <w:szCs w:val="24"/>
          <w:lang w:val="hy-AM"/>
        </w:rPr>
        <w:t xml:space="preserve">գնորդի, </w:t>
      </w:r>
      <w:r w:rsidR="009B288A" w:rsidRPr="009B288A">
        <w:rPr>
          <w:rFonts w:ascii="GHEA Grapalat" w:hAnsi="GHEA Grapalat"/>
          <w:sz w:val="24"/>
          <w:szCs w:val="24"/>
          <w:lang w:val="hy-AM"/>
        </w:rPr>
        <w:t>վարձակալի կամ փոխառուի</w:t>
      </w:r>
      <w:r w:rsidR="007D4BF3" w:rsidRPr="002E50EA">
        <w:rPr>
          <w:rFonts w:ascii="GHEA Grapalat" w:hAnsi="GHEA Grapalat"/>
          <w:sz w:val="24"/>
          <w:szCs w:val="24"/>
          <w:lang w:val="hy-AM"/>
        </w:rPr>
        <w:t xml:space="preserve"> </w:t>
      </w:r>
      <w:r w:rsidR="0076079B" w:rsidRPr="0076079B">
        <w:rPr>
          <w:rFonts w:ascii="GHEA Grapalat" w:hAnsi="GHEA Grapalat"/>
          <w:sz w:val="24"/>
          <w:szCs w:val="24"/>
          <w:lang w:val="hy-AM"/>
        </w:rPr>
        <w:t>Պայմանա</w:t>
      </w:r>
      <w:r w:rsidR="0076079B">
        <w:rPr>
          <w:rFonts w:ascii="GHEA Grapalat" w:hAnsi="GHEA Grapalat"/>
          <w:sz w:val="24"/>
          <w:szCs w:val="24"/>
          <w:lang w:val="hy-AM"/>
        </w:rPr>
        <w:t>գիր</w:t>
      </w:r>
      <w:r w:rsidR="007D4BF3" w:rsidRPr="002E50EA">
        <w:rPr>
          <w:rFonts w:ascii="GHEA Grapalat" w:hAnsi="GHEA Grapalat"/>
          <w:sz w:val="24"/>
          <w:szCs w:val="24"/>
          <w:lang w:val="hy-AM"/>
        </w:rPr>
        <w:t xml:space="preserve"> կնքելու իրավասությունը հաստատող փաստաթղթեր (մասնավորապես, եթե </w:t>
      </w:r>
      <w:r w:rsidR="0076079B">
        <w:rPr>
          <w:rFonts w:ascii="GHEA Grapalat" w:hAnsi="GHEA Grapalat"/>
          <w:sz w:val="24"/>
          <w:szCs w:val="24"/>
          <w:lang w:val="hy-AM"/>
        </w:rPr>
        <w:t>պայմանագրի</w:t>
      </w:r>
      <w:r w:rsidR="007D4BF3" w:rsidRPr="002E50EA">
        <w:rPr>
          <w:rFonts w:ascii="GHEA Grapalat" w:hAnsi="GHEA Grapalat"/>
          <w:sz w:val="24"/>
          <w:szCs w:val="24"/>
          <w:lang w:val="hy-AM"/>
        </w:rPr>
        <w:t xml:space="preserve"> կողմը համայնքն է ապա՝ համայնքի ավագանու որոշում, համայնքի ղեկավար ընտրվելու մասին ընտրական հանձնաժողովի որոշում</w:t>
      </w:r>
      <w:r w:rsidRPr="002E50EA">
        <w:rPr>
          <w:rFonts w:ascii="GHEA Grapalat" w:hAnsi="GHEA Grapalat"/>
          <w:sz w:val="24"/>
          <w:szCs w:val="24"/>
          <w:lang w:val="hy-AM"/>
        </w:rPr>
        <w:t>.</w:t>
      </w:r>
    </w:p>
    <w:p w:rsidR="002E50EA" w:rsidRDefault="002E50EA" w:rsidP="005B1E9D">
      <w:pPr>
        <w:spacing w:after="0" w:line="360" w:lineRule="auto"/>
        <w:ind w:firstLine="720"/>
        <w:jc w:val="both"/>
        <w:rPr>
          <w:rFonts w:ascii="GHEA Grapalat" w:hAnsi="GHEA Grapalat"/>
          <w:sz w:val="24"/>
          <w:szCs w:val="24"/>
          <w:lang w:val="hy-AM"/>
        </w:rPr>
      </w:pPr>
      <w:r w:rsidRPr="002E50EA">
        <w:rPr>
          <w:rFonts w:ascii="GHEA Grapalat" w:hAnsi="GHEA Grapalat"/>
          <w:sz w:val="24"/>
          <w:szCs w:val="24"/>
          <w:lang w:val="hy-AM"/>
        </w:rPr>
        <w:lastRenderedPageBreak/>
        <w:t>4)</w:t>
      </w:r>
      <w:r w:rsidR="007D4BF3" w:rsidRPr="002E50EA">
        <w:rPr>
          <w:rFonts w:ascii="GHEA Grapalat" w:hAnsi="GHEA Grapalat"/>
          <w:sz w:val="24"/>
          <w:szCs w:val="24"/>
          <w:lang w:val="hy-AM"/>
        </w:rPr>
        <w:t xml:space="preserve"> հիմնադիր փաստաթղթեր (կանոնադրություն և իրավաբանական անձանց պետական գրանցման վկայական</w:t>
      </w:r>
      <w:r>
        <w:rPr>
          <w:rFonts w:ascii="GHEA Grapalat" w:hAnsi="GHEA Grapalat"/>
          <w:sz w:val="24"/>
          <w:szCs w:val="24"/>
          <w:lang w:val="hy-AM"/>
        </w:rPr>
        <w:t>).</w:t>
      </w:r>
    </w:p>
    <w:p w:rsidR="007D4BF3" w:rsidRPr="002E50EA" w:rsidRDefault="002E50EA" w:rsidP="005B1E9D">
      <w:pPr>
        <w:spacing w:after="0" w:line="360" w:lineRule="auto"/>
        <w:ind w:firstLine="720"/>
        <w:jc w:val="both"/>
        <w:rPr>
          <w:rFonts w:ascii="GHEA Grapalat" w:hAnsi="GHEA Grapalat"/>
          <w:sz w:val="24"/>
          <w:szCs w:val="24"/>
          <w:lang w:val="hy-AM"/>
        </w:rPr>
      </w:pPr>
      <w:r w:rsidRPr="002E50EA">
        <w:rPr>
          <w:rFonts w:ascii="GHEA Grapalat" w:hAnsi="GHEA Grapalat"/>
          <w:sz w:val="24"/>
          <w:szCs w:val="24"/>
          <w:lang w:val="hy-AM"/>
        </w:rPr>
        <w:t>5)</w:t>
      </w:r>
      <w:r w:rsidR="007D4BF3" w:rsidRPr="002E50EA">
        <w:rPr>
          <w:rFonts w:ascii="GHEA Grapalat" w:hAnsi="GHEA Grapalat"/>
          <w:sz w:val="24"/>
          <w:szCs w:val="24"/>
          <w:lang w:val="hy-AM"/>
        </w:rPr>
        <w:t xml:space="preserve"> իրավաբանական անձի դեպքում՝ ընկերության իրավասու մարմնի (հիմնադրի կամ խորհրդի) որոշում, հիմնադիր փասթաթղթեր (կանոնադրություն, </w:t>
      </w:r>
      <w:r w:rsidR="007D4BF3" w:rsidRPr="002E50EA">
        <w:rPr>
          <w:rStyle w:val="Strong"/>
          <w:rFonts w:ascii="GHEA Grapalat" w:hAnsi="GHEA Grapalat"/>
          <w:b w:val="0"/>
          <w:color w:val="000000"/>
          <w:sz w:val="24"/>
          <w:szCs w:val="24"/>
          <w:shd w:val="clear" w:color="auto" w:fill="FFFFFF"/>
          <w:lang w:val="hy-AM"/>
        </w:rPr>
        <w:t>իրավաբանական անձի պետական գրանցման վկայական</w:t>
      </w:r>
      <w:r w:rsidR="007D4BF3" w:rsidRPr="002E50EA">
        <w:rPr>
          <w:rFonts w:ascii="GHEA Grapalat" w:hAnsi="GHEA Grapalat"/>
          <w:sz w:val="24"/>
          <w:szCs w:val="24"/>
          <w:lang w:val="hy-AM"/>
        </w:rPr>
        <w:t>) ը</w:t>
      </w:r>
      <w:r w:rsidR="007D4BF3" w:rsidRPr="002E50EA">
        <w:rPr>
          <w:rFonts w:ascii="GHEA Grapalat" w:hAnsi="GHEA Grapalat"/>
          <w:color w:val="000000"/>
          <w:sz w:val="24"/>
          <w:szCs w:val="24"/>
          <w:shd w:val="clear" w:color="auto" w:fill="FFFFFF"/>
          <w:lang w:val="hy-AM"/>
        </w:rPr>
        <w:t>նկերության ակտիվների հաշվեկշռային արժեքի մինչև 25 տոկոսը</w:t>
      </w:r>
      <w:r w:rsidR="007D4BF3" w:rsidRPr="002E50EA">
        <w:rPr>
          <w:rFonts w:ascii="GHEA Grapalat" w:hAnsi="GHEA Grapalat"/>
          <w:sz w:val="24"/>
          <w:szCs w:val="24"/>
          <w:lang w:val="hy-AM"/>
        </w:rPr>
        <w:t xml:space="preserve"> գերազանցող գործարքների դեպքում՝ </w:t>
      </w:r>
      <w:r w:rsidR="00DB5596">
        <w:rPr>
          <w:rFonts w:ascii="GHEA Grapalat" w:hAnsi="GHEA Grapalat"/>
          <w:sz w:val="24"/>
          <w:szCs w:val="24"/>
          <w:lang w:val="hy-AM"/>
        </w:rPr>
        <w:t>համապատասխան</w:t>
      </w:r>
      <w:r w:rsidR="007D4BF3" w:rsidRPr="002E50EA">
        <w:rPr>
          <w:rFonts w:ascii="GHEA Grapalat" w:hAnsi="GHEA Grapalat"/>
          <w:sz w:val="24"/>
          <w:szCs w:val="24"/>
          <w:lang w:val="hy-AM"/>
        </w:rPr>
        <w:t xml:space="preserve"> որոշում (եթե ընկերության կանոնադրությամբ այլ բան նախատեսված չէ): </w:t>
      </w:r>
    </w:p>
    <w:p w:rsidR="007D4BF3" w:rsidRPr="002E50EA" w:rsidRDefault="002E50EA" w:rsidP="005B1E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6</w:t>
      </w:r>
      <w:r w:rsidRPr="002E50EA">
        <w:rPr>
          <w:rFonts w:ascii="GHEA Grapalat" w:hAnsi="GHEA Grapalat"/>
          <w:sz w:val="24"/>
          <w:szCs w:val="24"/>
          <w:lang w:val="hy-AM"/>
        </w:rPr>
        <w:t xml:space="preserve">) </w:t>
      </w:r>
      <w:r>
        <w:rPr>
          <w:rFonts w:ascii="GHEA Grapalat" w:hAnsi="GHEA Grapalat"/>
          <w:sz w:val="24"/>
          <w:szCs w:val="24"/>
          <w:lang w:val="hy-AM"/>
        </w:rPr>
        <w:t>Պա</w:t>
      </w:r>
      <w:r w:rsidR="007D4BF3" w:rsidRPr="002E50EA">
        <w:rPr>
          <w:rFonts w:ascii="GHEA Grapalat" w:hAnsi="GHEA Grapalat"/>
          <w:sz w:val="24"/>
          <w:szCs w:val="24"/>
          <w:lang w:val="hy-AM"/>
        </w:rPr>
        <w:t xml:space="preserve">յմանագիրը լիազորված անձի կողմից ստորագրելու դեպքում անհրաժեշտ է ներկայացնել պատշաճ ձևակերպված լիազորագիր (ֆիզիկական անձի կողմից տրված լիազորագիրը պարտադիր պետք է վավերացվի նոտարի կողմից)։ </w:t>
      </w:r>
    </w:p>
    <w:p w:rsidR="007D4BF3" w:rsidRPr="002E50EA" w:rsidRDefault="002E50EA" w:rsidP="005B1E9D">
      <w:pPr>
        <w:spacing w:after="0" w:line="360" w:lineRule="auto"/>
        <w:ind w:firstLine="720"/>
        <w:jc w:val="both"/>
        <w:rPr>
          <w:rFonts w:ascii="GHEA Grapalat" w:hAnsi="GHEA Grapalat"/>
          <w:sz w:val="24"/>
          <w:szCs w:val="24"/>
          <w:lang w:val="hy-AM"/>
        </w:rPr>
      </w:pPr>
      <w:r w:rsidRPr="002E50EA">
        <w:rPr>
          <w:rFonts w:ascii="GHEA Grapalat" w:hAnsi="GHEA Grapalat"/>
          <w:sz w:val="24"/>
          <w:szCs w:val="24"/>
          <w:lang w:val="hy-AM"/>
        </w:rPr>
        <w:t xml:space="preserve">7) </w:t>
      </w:r>
      <w:r w:rsidR="007D4BF3" w:rsidRPr="002E50EA">
        <w:rPr>
          <w:rFonts w:ascii="GHEA Grapalat" w:hAnsi="GHEA Grapalat"/>
          <w:sz w:val="24"/>
          <w:szCs w:val="24"/>
          <w:lang w:val="hy-AM"/>
        </w:rPr>
        <w:t xml:space="preserve">Պայմանագրի կողմ հանդիսացող օտարերկրյա քաղաքացիների և/կամ իրավաբանական անձանց կողմից  ներկայացվող փաստաթղթերը պետք է լինեն ապոստիլով </w:t>
      </w:r>
      <w:r w:rsidR="002D1019">
        <w:rPr>
          <w:rFonts w:ascii="GHEA Grapalat" w:hAnsi="GHEA Grapalat"/>
          <w:sz w:val="24"/>
          <w:szCs w:val="24"/>
          <w:lang w:val="hy-AM"/>
        </w:rPr>
        <w:t>հաստատված։ Ընդ որում, ապոստիլը՝</w:t>
      </w:r>
      <w:r w:rsidR="007D4BF3" w:rsidRPr="002E50EA">
        <w:rPr>
          <w:rFonts w:ascii="GHEA Grapalat" w:hAnsi="GHEA Grapalat"/>
          <w:sz w:val="24"/>
          <w:szCs w:val="24"/>
          <w:lang w:val="hy-AM"/>
        </w:rPr>
        <w:t xml:space="preserve"> «Օտարերկրյա պաշտոնական փաստաթղթերի օրինականացման պահանջը չեղյալ հայտարարելու մասին» 1961 թվականի հոկտեմբերի 5-ի Հաագայի կոնվենցիա (այսուհետ՝ Կոնվենցիա) 3-րդ հոդվածով նախատեսված թղթային կամ էլեկտրոնային հավաստագիր</w:t>
      </w:r>
      <w:r w:rsidR="002D1019">
        <w:rPr>
          <w:rFonts w:ascii="GHEA Grapalat" w:hAnsi="GHEA Grapalat"/>
          <w:sz w:val="24"/>
          <w:szCs w:val="24"/>
          <w:lang w:val="hy-AM"/>
        </w:rPr>
        <w:t xml:space="preserve"> է</w:t>
      </w:r>
      <w:r w:rsidR="007D4BF3" w:rsidRPr="002E50EA">
        <w:rPr>
          <w:rFonts w:ascii="GHEA Grapalat" w:hAnsi="GHEA Grapalat"/>
          <w:sz w:val="24"/>
          <w:szCs w:val="24"/>
          <w:lang w:val="hy-AM"/>
        </w:rPr>
        <w:t>, որը հավաստում է պաշտոնական փաստաթուղթն ստորագրող անձի պաշտոնեական դիրքի, նրա ստորագրության, փաստաթղթի վրա դրված կնիքի կամ դրոշմակնիքի իսկությունը։):</w:t>
      </w:r>
    </w:p>
    <w:p w:rsidR="007D4BF3" w:rsidRPr="002D1019" w:rsidRDefault="002D1019" w:rsidP="005B1E9D">
      <w:pPr>
        <w:spacing w:after="0" w:line="360" w:lineRule="auto"/>
        <w:ind w:firstLine="720"/>
        <w:jc w:val="both"/>
        <w:rPr>
          <w:rFonts w:ascii="GHEA Grapalat" w:hAnsi="GHEA Grapalat"/>
          <w:sz w:val="24"/>
          <w:szCs w:val="24"/>
          <w:lang w:val="hy-AM"/>
        </w:rPr>
      </w:pPr>
      <w:r w:rsidRPr="002D1019">
        <w:rPr>
          <w:rFonts w:ascii="GHEA Grapalat" w:hAnsi="GHEA Grapalat"/>
          <w:sz w:val="24"/>
          <w:szCs w:val="24"/>
          <w:lang w:val="hy-AM"/>
        </w:rPr>
        <w:t xml:space="preserve">8) </w:t>
      </w:r>
      <w:r w:rsidR="002E50EA" w:rsidRPr="002D1019">
        <w:rPr>
          <w:rFonts w:ascii="GHEA Grapalat" w:hAnsi="GHEA Grapalat"/>
          <w:sz w:val="24"/>
          <w:szCs w:val="24"/>
          <w:lang w:val="hy-AM"/>
        </w:rPr>
        <w:t>գ</w:t>
      </w:r>
      <w:r w:rsidR="007D4BF3" w:rsidRPr="002D1019">
        <w:rPr>
          <w:rFonts w:ascii="GHEA Grapalat" w:hAnsi="GHEA Grapalat"/>
          <w:sz w:val="24"/>
          <w:szCs w:val="24"/>
          <w:lang w:val="hy-AM"/>
        </w:rPr>
        <w:t xml:space="preserve">ործարքների կնքման համար կողմերից կարող է </w:t>
      </w:r>
      <w:r w:rsidR="0076079B">
        <w:rPr>
          <w:rFonts w:ascii="GHEA Grapalat" w:hAnsi="GHEA Grapalat"/>
          <w:sz w:val="24"/>
          <w:szCs w:val="24"/>
          <w:lang w:val="hy-AM"/>
        </w:rPr>
        <w:t xml:space="preserve">նաև </w:t>
      </w:r>
      <w:r w:rsidR="007D4BF3" w:rsidRPr="002D1019">
        <w:rPr>
          <w:rFonts w:ascii="GHEA Grapalat" w:hAnsi="GHEA Grapalat"/>
          <w:sz w:val="24"/>
          <w:szCs w:val="24"/>
          <w:lang w:val="hy-AM"/>
        </w:rPr>
        <w:t>պահանջ</w:t>
      </w:r>
      <w:r w:rsidR="0076079B">
        <w:rPr>
          <w:rFonts w:ascii="GHEA Grapalat" w:hAnsi="GHEA Grapalat"/>
          <w:sz w:val="24"/>
          <w:szCs w:val="24"/>
          <w:lang w:val="hy-AM"/>
        </w:rPr>
        <w:t>վ</w:t>
      </w:r>
      <w:r w:rsidR="007D4BF3" w:rsidRPr="002D1019">
        <w:rPr>
          <w:rFonts w:ascii="GHEA Grapalat" w:hAnsi="GHEA Grapalat"/>
          <w:sz w:val="24"/>
          <w:szCs w:val="24"/>
          <w:lang w:val="hy-AM"/>
        </w:rPr>
        <w:t>ել այլ փաստաթղթեր:</w:t>
      </w:r>
    </w:p>
    <w:p w:rsidR="00964801" w:rsidRDefault="002D1019" w:rsidP="005B1E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7D4BF3" w:rsidRPr="001F3C17">
        <w:rPr>
          <w:rFonts w:ascii="GHEA Grapalat" w:hAnsi="GHEA Grapalat"/>
          <w:sz w:val="24"/>
          <w:szCs w:val="24"/>
          <w:lang w:val="hy-AM"/>
        </w:rPr>
        <w:t xml:space="preserve">. Պետական գույքի հանձնում-ընդունումը կատարվում է պետական գույքի հանձնման-ընդունման ակտի ստորագրման միջոցով, պայմանագրի ստորագրման պահից </w:t>
      </w:r>
      <w:r w:rsidR="0048197A">
        <w:rPr>
          <w:rFonts w:ascii="GHEA Grapalat" w:hAnsi="GHEA Grapalat"/>
          <w:sz w:val="24"/>
          <w:szCs w:val="24"/>
          <w:lang w:val="hy-AM"/>
        </w:rPr>
        <w:t>20</w:t>
      </w:r>
      <w:r w:rsidR="007D4BF3" w:rsidRPr="001F3C17">
        <w:rPr>
          <w:rFonts w:ascii="GHEA Grapalat" w:hAnsi="GHEA Grapalat"/>
          <w:sz w:val="24"/>
          <w:szCs w:val="24"/>
          <w:lang w:val="hy-AM"/>
        </w:rPr>
        <w:t xml:space="preserve"> աշխատանքային օրվա </w:t>
      </w:r>
      <w:r w:rsidR="007D4BF3" w:rsidRPr="00E02687">
        <w:rPr>
          <w:rFonts w:ascii="GHEA Grapalat" w:hAnsi="GHEA Grapalat"/>
          <w:sz w:val="24"/>
          <w:szCs w:val="24"/>
          <w:lang w:val="hy-AM"/>
        </w:rPr>
        <w:t xml:space="preserve">ընթացքում։ </w:t>
      </w:r>
    </w:p>
    <w:p w:rsidR="007D4BF3" w:rsidRPr="001F3C17" w:rsidRDefault="002D1019" w:rsidP="005B1E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w:t>
      </w:r>
      <w:r w:rsidR="007D4BF3" w:rsidRPr="001F3C17">
        <w:rPr>
          <w:rFonts w:ascii="GHEA Grapalat" w:hAnsi="GHEA Grapalat"/>
          <w:sz w:val="24"/>
          <w:szCs w:val="24"/>
          <w:lang w:val="hy-AM"/>
        </w:rPr>
        <w:t>. Մասնավորեցման</w:t>
      </w:r>
      <w:r w:rsidR="0076079B">
        <w:rPr>
          <w:rFonts w:ascii="GHEA Grapalat" w:hAnsi="GHEA Grapalat"/>
          <w:sz w:val="24"/>
          <w:szCs w:val="24"/>
          <w:lang w:val="hy-AM"/>
        </w:rPr>
        <w:t xml:space="preserve"> կամ</w:t>
      </w:r>
      <w:r w:rsidR="007D4BF3" w:rsidRPr="001F3C17">
        <w:rPr>
          <w:rFonts w:ascii="GHEA Grapalat" w:hAnsi="GHEA Grapalat"/>
          <w:sz w:val="24"/>
          <w:szCs w:val="24"/>
          <w:lang w:val="hy-AM"/>
        </w:rPr>
        <w:t xml:space="preserve"> օտարման </w:t>
      </w:r>
      <w:r w:rsidR="0076079B">
        <w:rPr>
          <w:rFonts w:ascii="GHEA Grapalat" w:hAnsi="GHEA Grapalat"/>
          <w:sz w:val="24"/>
          <w:szCs w:val="24"/>
          <w:lang w:val="hy-AM"/>
        </w:rPr>
        <w:t>մասին իրավական ակտերով</w:t>
      </w:r>
      <w:r w:rsidR="007D4BF3" w:rsidRPr="001F3C17">
        <w:rPr>
          <w:rFonts w:ascii="GHEA Grapalat" w:hAnsi="GHEA Grapalat"/>
          <w:sz w:val="24"/>
          <w:szCs w:val="24"/>
          <w:lang w:val="hy-AM"/>
        </w:rPr>
        <w:t xml:space="preserve"> պետական գույքը գրավադրման ենթակա լինելու դեպքում, գույքի գրավադրումը իրականացվում է Հայաստանի Հանրապետության օրենսդրությամբ սահմանված կարգով։</w:t>
      </w:r>
    </w:p>
    <w:p w:rsidR="006727F7" w:rsidRPr="0011453F" w:rsidRDefault="002D1019" w:rsidP="005B1E9D">
      <w:pPr>
        <w:spacing w:after="0" w:line="360" w:lineRule="auto"/>
        <w:ind w:firstLine="720"/>
        <w:jc w:val="both"/>
        <w:rPr>
          <w:rFonts w:ascii="GHEA Grapalat" w:hAnsi="GHEA Grapalat"/>
          <w:sz w:val="24"/>
          <w:szCs w:val="24"/>
          <w:lang w:val="hy-AM"/>
        </w:rPr>
      </w:pPr>
      <w:r w:rsidRPr="0011453F">
        <w:rPr>
          <w:rFonts w:ascii="GHEA Grapalat" w:hAnsi="GHEA Grapalat"/>
          <w:sz w:val="24"/>
          <w:szCs w:val="24"/>
          <w:lang w:val="hy-AM"/>
        </w:rPr>
        <w:t>5</w:t>
      </w:r>
      <w:r w:rsidR="007D4BF3" w:rsidRPr="0011453F">
        <w:rPr>
          <w:rFonts w:ascii="GHEA Grapalat" w:hAnsi="GHEA Grapalat"/>
          <w:sz w:val="24"/>
          <w:szCs w:val="24"/>
          <w:lang w:val="hy-AM"/>
        </w:rPr>
        <w:t xml:space="preserve">. </w:t>
      </w:r>
      <w:r w:rsidR="006727F7" w:rsidRPr="0011453F">
        <w:rPr>
          <w:rFonts w:ascii="GHEA Grapalat" w:hAnsi="GHEA Grapalat"/>
          <w:sz w:val="24"/>
          <w:szCs w:val="24"/>
          <w:lang w:val="hy-AM"/>
        </w:rPr>
        <w:t xml:space="preserve">Սույն կարգի համաձայն գնորդի, վարձակալի և փոխառուի կողմից իրականացվող ներդրումներ համարվում են ներդրումային ծրագրին համապատասխան </w:t>
      </w:r>
      <w:r w:rsidR="0066043C" w:rsidRPr="0011453F">
        <w:rPr>
          <w:rFonts w:ascii="GHEA Grapalat" w:hAnsi="GHEA Grapalat"/>
          <w:sz w:val="24"/>
          <w:szCs w:val="24"/>
          <w:lang w:val="hy-AM"/>
        </w:rPr>
        <w:lastRenderedPageBreak/>
        <w:t xml:space="preserve">պայմանագրերում </w:t>
      </w:r>
      <w:r w:rsidR="006727F7" w:rsidRPr="0011453F">
        <w:rPr>
          <w:rFonts w:ascii="GHEA Grapalat" w:hAnsi="GHEA Grapalat"/>
          <w:sz w:val="24"/>
          <w:szCs w:val="24"/>
          <w:lang w:val="hy-AM"/>
        </w:rPr>
        <w:t xml:space="preserve">նախատեսված նոր շինարարության, գործող ձեռնարկությունների </w:t>
      </w:r>
      <w:r w:rsidR="00E8567D" w:rsidRPr="0011453F">
        <w:rPr>
          <w:rFonts w:ascii="GHEA Grapalat" w:hAnsi="GHEA Grapalat"/>
          <w:sz w:val="24"/>
          <w:szCs w:val="24"/>
          <w:lang w:val="hy-AM"/>
        </w:rPr>
        <w:t>և անշարժ գույքի օբյեկտների ընդլայնման, անբաժանելի բարելավման</w:t>
      </w:r>
      <w:r w:rsidR="0066043C" w:rsidRPr="0011453F">
        <w:rPr>
          <w:rFonts w:ascii="GHEA Grapalat" w:hAnsi="GHEA Grapalat"/>
          <w:sz w:val="24"/>
          <w:szCs w:val="24"/>
          <w:lang w:val="hy-AM"/>
        </w:rPr>
        <w:t>,</w:t>
      </w:r>
      <w:r w:rsidR="00E8567D" w:rsidRPr="0011453F">
        <w:rPr>
          <w:rFonts w:ascii="GHEA Grapalat" w:hAnsi="GHEA Grapalat"/>
          <w:sz w:val="24"/>
          <w:szCs w:val="24"/>
          <w:lang w:val="hy-AM"/>
        </w:rPr>
        <w:t xml:space="preserve"> հ</w:t>
      </w:r>
      <w:r w:rsidR="0066043C" w:rsidRPr="0011453F">
        <w:rPr>
          <w:rFonts w:ascii="GHEA Grapalat" w:hAnsi="GHEA Grapalat"/>
          <w:sz w:val="24"/>
          <w:szCs w:val="24"/>
          <w:lang w:val="hy-AM"/>
        </w:rPr>
        <w:t>իմնանորոգման</w:t>
      </w:r>
      <w:r w:rsidR="00E8567D" w:rsidRPr="0011453F">
        <w:rPr>
          <w:rFonts w:ascii="GHEA Grapalat" w:hAnsi="GHEA Grapalat"/>
          <w:sz w:val="24"/>
          <w:szCs w:val="24"/>
          <w:lang w:val="hy-AM"/>
        </w:rPr>
        <w:t xml:space="preserve">, տեխնիկական վերազինման, մեքենա սարքավորումների, գործիքների և </w:t>
      </w:r>
      <w:r w:rsidR="0066043C" w:rsidRPr="0011453F">
        <w:rPr>
          <w:rFonts w:ascii="GHEA Grapalat" w:hAnsi="GHEA Grapalat"/>
          <w:sz w:val="24"/>
          <w:szCs w:val="24"/>
          <w:lang w:val="hy-AM"/>
        </w:rPr>
        <w:t>տնտեսական</w:t>
      </w:r>
      <w:r w:rsidR="00E8567D" w:rsidRPr="0011453F">
        <w:rPr>
          <w:rFonts w:ascii="GHEA Grapalat" w:hAnsi="GHEA Grapalat"/>
          <w:sz w:val="24"/>
          <w:szCs w:val="24"/>
          <w:lang w:val="hy-AM"/>
        </w:rPr>
        <w:t xml:space="preserve"> գույքի ձեռքբերման</w:t>
      </w:r>
      <w:r w:rsidR="00F20185" w:rsidRPr="0011453F">
        <w:rPr>
          <w:rFonts w:ascii="GHEA Grapalat" w:hAnsi="GHEA Grapalat"/>
          <w:sz w:val="24"/>
          <w:szCs w:val="24"/>
          <w:lang w:val="hy-AM"/>
        </w:rPr>
        <w:t xml:space="preserve"> </w:t>
      </w:r>
      <w:r w:rsidR="0066043C" w:rsidRPr="0011453F">
        <w:rPr>
          <w:rFonts w:ascii="GHEA Grapalat" w:hAnsi="GHEA Grapalat"/>
          <w:sz w:val="24"/>
          <w:szCs w:val="24"/>
          <w:lang w:val="hy-AM"/>
        </w:rPr>
        <w:t>ու</w:t>
      </w:r>
      <w:r w:rsidR="00E8567D" w:rsidRPr="0011453F">
        <w:rPr>
          <w:rFonts w:ascii="GHEA Grapalat" w:hAnsi="GHEA Grapalat"/>
          <w:sz w:val="24"/>
          <w:szCs w:val="24"/>
          <w:lang w:val="hy-AM"/>
        </w:rPr>
        <w:t xml:space="preserve"> ծրագրային </w:t>
      </w:r>
      <w:r w:rsidR="0066043C" w:rsidRPr="0011453F">
        <w:rPr>
          <w:rFonts w:ascii="GHEA Grapalat" w:hAnsi="GHEA Grapalat"/>
          <w:sz w:val="24"/>
          <w:szCs w:val="24"/>
          <w:lang w:val="hy-AM"/>
        </w:rPr>
        <w:t xml:space="preserve">այլ </w:t>
      </w:r>
      <w:r w:rsidR="00E8567D" w:rsidRPr="0011453F">
        <w:rPr>
          <w:rFonts w:ascii="GHEA Grapalat" w:hAnsi="GHEA Grapalat"/>
          <w:sz w:val="24"/>
          <w:szCs w:val="24"/>
          <w:lang w:val="hy-AM"/>
        </w:rPr>
        <w:t>ծախսերին ուղղված միջոցները, բացառությամբ օգտագործման պայմանագրեր</w:t>
      </w:r>
      <w:r w:rsidR="0066043C" w:rsidRPr="0011453F">
        <w:rPr>
          <w:rFonts w:ascii="GHEA Grapalat" w:hAnsi="GHEA Grapalat"/>
          <w:sz w:val="24"/>
          <w:szCs w:val="24"/>
          <w:lang w:val="hy-AM"/>
        </w:rPr>
        <w:t>ով</w:t>
      </w:r>
      <w:r w:rsidR="00F20185" w:rsidRPr="0011453F">
        <w:rPr>
          <w:lang w:val="hy-AM"/>
        </w:rPr>
        <w:t xml:space="preserve"> </w:t>
      </w:r>
      <w:r w:rsidR="00E8567D" w:rsidRPr="0011453F">
        <w:rPr>
          <w:rFonts w:ascii="GHEA Grapalat" w:hAnsi="GHEA Grapalat"/>
          <w:sz w:val="24"/>
          <w:szCs w:val="24"/>
          <w:lang w:val="hy-AM"/>
        </w:rPr>
        <w:t xml:space="preserve">նախատեսված </w:t>
      </w:r>
      <w:r w:rsidR="0066043C" w:rsidRPr="0011453F">
        <w:rPr>
          <w:rFonts w:ascii="GHEA Grapalat" w:hAnsi="GHEA Grapalat"/>
          <w:sz w:val="24"/>
          <w:szCs w:val="24"/>
          <w:lang w:val="hy-AM"/>
        </w:rPr>
        <w:t xml:space="preserve">ծրագրին համապատասխան </w:t>
      </w:r>
      <w:r w:rsidR="00E8567D" w:rsidRPr="0011453F">
        <w:rPr>
          <w:rFonts w:ascii="GHEA Grapalat" w:hAnsi="GHEA Grapalat"/>
          <w:sz w:val="24"/>
          <w:szCs w:val="24"/>
          <w:lang w:val="hy-AM"/>
        </w:rPr>
        <w:t xml:space="preserve">բաժանելի բարելավումներին ուղղված </w:t>
      </w:r>
      <w:r w:rsidR="0066043C" w:rsidRPr="0011453F">
        <w:rPr>
          <w:rFonts w:ascii="GHEA Grapalat" w:hAnsi="GHEA Grapalat"/>
          <w:sz w:val="24"/>
          <w:szCs w:val="24"/>
          <w:lang w:val="hy-AM"/>
        </w:rPr>
        <w:t>միջոց</w:t>
      </w:r>
      <w:r w:rsidR="00E8567D" w:rsidRPr="0011453F">
        <w:rPr>
          <w:rFonts w:ascii="GHEA Grapalat" w:hAnsi="GHEA Grapalat"/>
          <w:sz w:val="24"/>
          <w:szCs w:val="24"/>
          <w:lang w:val="hy-AM"/>
        </w:rPr>
        <w:t xml:space="preserve">ները։ </w:t>
      </w:r>
    </w:p>
    <w:p w:rsidR="007D4BF3" w:rsidRPr="002D1019" w:rsidRDefault="00020510" w:rsidP="005B1E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6</w:t>
      </w:r>
      <w:r w:rsidR="00000B6C">
        <w:rPr>
          <w:rFonts w:ascii="GHEA Grapalat" w:hAnsi="GHEA Grapalat"/>
          <w:sz w:val="24"/>
          <w:szCs w:val="24"/>
          <w:lang w:val="hy-AM"/>
        </w:rPr>
        <w:t>.</w:t>
      </w:r>
      <w:r w:rsidR="0011453F">
        <w:rPr>
          <w:rFonts w:ascii="GHEA Grapalat" w:hAnsi="GHEA Grapalat"/>
          <w:sz w:val="24"/>
          <w:szCs w:val="24"/>
          <w:lang w:val="hy-AM"/>
        </w:rPr>
        <w:t xml:space="preserve"> </w:t>
      </w:r>
      <w:r w:rsidR="007D4BF3" w:rsidRPr="002D1019">
        <w:rPr>
          <w:rFonts w:ascii="GHEA Grapalat" w:hAnsi="GHEA Grapalat"/>
          <w:sz w:val="24"/>
          <w:szCs w:val="24"/>
          <w:lang w:val="hy-AM"/>
        </w:rPr>
        <w:t xml:space="preserve">Պետական սեփականություն համարվող բաժնետոմսերի հանձնում-ընդունումը կատարվում է պետական բաժնետոմսի հանձնման-ընդունման ակտի միջոցով, պայմանագրի ստորագրման պահից </w:t>
      </w:r>
      <w:r w:rsidR="0048197A">
        <w:rPr>
          <w:rFonts w:ascii="GHEA Grapalat" w:hAnsi="GHEA Grapalat"/>
          <w:sz w:val="24"/>
          <w:szCs w:val="24"/>
          <w:lang w:val="hy-AM"/>
        </w:rPr>
        <w:t>20</w:t>
      </w:r>
      <w:r w:rsidR="007D4BF3" w:rsidRPr="002D1019">
        <w:rPr>
          <w:rFonts w:ascii="GHEA Grapalat" w:hAnsi="GHEA Grapalat"/>
          <w:sz w:val="24"/>
          <w:szCs w:val="24"/>
          <w:lang w:val="hy-AM"/>
        </w:rPr>
        <w:t xml:space="preserve"> աշխատանքային օրվա ընթացքում։ </w:t>
      </w:r>
      <w:r w:rsidR="0076079B">
        <w:rPr>
          <w:rFonts w:ascii="GHEA Grapalat" w:hAnsi="GHEA Grapalat"/>
          <w:sz w:val="24"/>
          <w:szCs w:val="24"/>
          <w:lang w:val="hy-AM"/>
        </w:rPr>
        <w:t>Պայմանագիր</w:t>
      </w:r>
      <w:r w:rsidR="0076079B" w:rsidRPr="0076079B">
        <w:rPr>
          <w:rFonts w:ascii="GHEA Grapalat" w:hAnsi="GHEA Grapalat"/>
          <w:sz w:val="24"/>
          <w:szCs w:val="24"/>
          <w:lang w:val="hy-AM"/>
        </w:rPr>
        <w:t>ը</w:t>
      </w:r>
      <w:r w:rsidR="007D4BF3" w:rsidRPr="002D1019">
        <w:rPr>
          <w:rFonts w:ascii="GHEA Grapalat" w:hAnsi="GHEA Grapalat"/>
          <w:sz w:val="24"/>
          <w:szCs w:val="24"/>
          <w:lang w:val="hy-AM"/>
        </w:rPr>
        <w:t xml:space="preserve"> կնքելուց հետո գնորդը պարտավոր է պայմանագրին համապատասխան իրականացնել բաժնետերերի սեփականատերերի փոփոխության վերաբերյալ համապատասխան գրանցում՝ բաժնետոմսերի վարումն իրականացնող մասնագիտացված կազմակերպությունում պայմանագիրը ստորագրելուց հետո 15</w:t>
      </w:r>
      <w:r w:rsidR="002D1019" w:rsidRPr="002D1019">
        <w:rPr>
          <w:rFonts w:ascii="GHEA Grapalat" w:hAnsi="GHEA Grapalat"/>
          <w:sz w:val="24"/>
          <w:szCs w:val="24"/>
          <w:lang w:val="hy-AM"/>
        </w:rPr>
        <w:t xml:space="preserve"> աշխատանքային օրվա ընթացքում</w:t>
      </w:r>
      <w:r w:rsidR="002D1019">
        <w:rPr>
          <w:rFonts w:ascii="GHEA Grapalat" w:hAnsi="GHEA Grapalat"/>
          <w:sz w:val="24"/>
          <w:szCs w:val="24"/>
          <w:lang w:val="hy-AM"/>
        </w:rPr>
        <w:t xml:space="preserve">, որից հետո 10 </w:t>
      </w:r>
      <w:r w:rsidR="002D1019" w:rsidRPr="002D1019">
        <w:rPr>
          <w:rFonts w:ascii="GHEA Grapalat" w:hAnsi="GHEA Grapalat"/>
          <w:sz w:val="24"/>
          <w:szCs w:val="24"/>
          <w:lang w:val="hy-AM"/>
        </w:rPr>
        <w:t>աշխատանքային օրվա ընթացքում</w:t>
      </w:r>
      <w:r w:rsidR="007D4BF3" w:rsidRPr="002D1019">
        <w:rPr>
          <w:rFonts w:ascii="GHEA Grapalat" w:hAnsi="GHEA Grapalat"/>
          <w:sz w:val="24"/>
          <w:szCs w:val="24"/>
          <w:lang w:val="hy-AM"/>
        </w:rPr>
        <w:t xml:space="preserve"> </w:t>
      </w:r>
      <w:r w:rsidR="002D1019" w:rsidRPr="002D1019">
        <w:rPr>
          <w:rFonts w:ascii="GHEA Grapalat" w:hAnsi="GHEA Grapalat"/>
          <w:sz w:val="24"/>
          <w:szCs w:val="24"/>
          <w:lang w:val="hy-AM"/>
        </w:rPr>
        <w:t>Կոմիտեին տրամադրել քաղվածքի պատճենը։</w:t>
      </w:r>
    </w:p>
    <w:p w:rsidR="007D4BF3" w:rsidRDefault="00020510" w:rsidP="005B1E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7</w:t>
      </w:r>
      <w:r w:rsidR="007D4BF3" w:rsidRPr="00BD5244">
        <w:rPr>
          <w:rFonts w:ascii="GHEA Grapalat" w:hAnsi="GHEA Grapalat"/>
          <w:sz w:val="24"/>
          <w:szCs w:val="24"/>
          <w:lang w:val="hy-AM"/>
        </w:rPr>
        <w:t xml:space="preserve">. </w:t>
      </w:r>
      <w:r w:rsidR="003B4AEE" w:rsidRPr="003B4AEE">
        <w:rPr>
          <w:rFonts w:ascii="GHEA Grapalat" w:hAnsi="GHEA Grapalat"/>
          <w:sz w:val="24"/>
          <w:szCs w:val="24"/>
          <w:lang w:val="hy-AM"/>
        </w:rPr>
        <w:t>Եթե պայմանագրից ծագող իրավունքները ենթակա են պետական գրանցման, ապա գնորդը, վարձակալը և փոխառուն պարտավոր են Պայմանագրերից ծագող իրավունքները</w:t>
      </w:r>
      <w:r w:rsidR="007D4BF3" w:rsidRPr="00BD5244">
        <w:rPr>
          <w:rFonts w:ascii="GHEA Grapalat" w:hAnsi="GHEA Grapalat"/>
          <w:sz w:val="24"/>
          <w:szCs w:val="24"/>
          <w:lang w:val="hy-AM"/>
        </w:rPr>
        <w:t xml:space="preserve"> գրանցել </w:t>
      </w:r>
      <w:r w:rsidR="000F70DE">
        <w:rPr>
          <w:rFonts w:ascii="GHEA Grapalat" w:hAnsi="GHEA Grapalat"/>
          <w:sz w:val="24"/>
          <w:szCs w:val="24"/>
          <w:lang w:val="hy-AM"/>
        </w:rPr>
        <w:t xml:space="preserve">համապատասխան </w:t>
      </w:r>
      <w:r w:rsidR="007D4BF3" w:rsidRPr="00BD5244">
        <w:rPr>
          <w:rFonts w:ascii="GHEA Grapalat" w:hAnsi="GHEA Grapalat"/>
          <w:sz w:val="24"/>
          <w:szCs w:val="24"/>
          <w:lang w:val="hy-AM"/>
        </w:rPr>
        <w:t xml:space="preserve">պետական լիազորված մարմնում՝ </w:t>
      </w:r>
      <w:r w:rsidR="007D4BF3" w:rsidRPr="00BD5244">
        <w:rPr>
          <w:rFonts w:ascii="GHEA Grapalat" w:hAnsi="GHEA Grapalat"/>
          <w:color w:val="000000"/>
          <w:sz w:val="24"/>
          <w:szCs w:val="24"/>
          <w:shd w:val="clear" w:color="auto" w:fill="FFFFFF"/>
          <w:lang w:val="hy-AM"/>
        </w:rPr>
        <w:t>գործարքների նոտարական վավերացման օրվանից սկսած` 30 աշխատանքային օրվա ընթացքում՝</w:t>
      </w:r>
      <w:r w:rsidR="007D4BF3" w:rsidRPr="00BD5244">
        <w:rPr>
          <w:rFonts w:ascii="GHEA Grapalat" w:hAnsi="GHEA Grapalat"/>
          <w:sz w:val="24"/>
          <w:szCs w:val="24"/>
          <w:lang w:val="hy-AM"/>
        </w:rPr>
        <w:t xml:space="preserve"> </w:t>
      </w:r>
      <w:r w:rsidR="000F70DE">
        <w:rPr>
          <w:rFonts w:ascii="GHEA Grapalat" w:hAnsi="GHEA Grapalat"/>
          <w:sz w:val="24"/>
          <w:szCs w:val="24"/>
          <w:lang w:val="hy-AM"/>
        </w:rPr>
        <w:t xml:space="preserve">Հայաստանի Հանրապետության օրենսդրությամբ </w:t>
      </w:r>
      <w:r w:rsidR="007D4BF3" w:rsidRPr="00BD5244">
        <w:rPr>
          <w:rFonts w:ascii="GHEA Grapalat" w:hAnsi="GHEA Grapalat"/>
          <w:sz w:val="24"/>
          <w:szCs w:val="24"/>
          <w:lang w:val="hy-AM"/>
        </w:rPr>
        <w:t>սահմանված կարգով, որից հետո 10 աշխատանքային օրվա ընթացքում Կոմիտեին տրամադրել</w:t>
      </w:r>
      <w:r w:rsidR="003B4AEE">
        <w:rPr>
          <w:rFonts w:ascii="GHEA Grapalat" w:hAnsi="GHEA Grapalat"/>
          <w:sz w:val="24"/>
          <w:szCs w:val="24"/>
          <w:lang w:val="hy-AM"/>
        </w:rPr>
        <w:t xml:space="preserve"> </w:t>
      </w:r>
      <w:r w:rsidR="007D4BF3" w:rsidRPr="00BD5244">
        <w:rPr>
          <w:rFonts w:ascii="GHEA Grapalat" w:hAnsi="GHEA Grapalat"/>
          <w:sz w:val="24"/>
          <w:szCs w:val="24"/>
          <w:lang w:val="hy-AM"/>
        </w:rPr>
        <w:t xml:space="preserve"> </w:t>
      </w:r>
      <w:r w:rsidR="003B4AEE" w:rsidRPr="003B4AEE">
        <w:rPr>
          <w:rFonts w:ascii="GHEA Grapalat" w:hAnsi="GHEA Grapalat"/>
          <w:sz w:val="24"/>
          <w:szCs w:val="24"/>
          <w:lang w:val="hy-AM"/>
        </w:rPr>
        <w:t xml:space="preserve">պայմանագրից ծագող իրավունքի (գրավի դեպքում՝ նաև գրավի իրավունքի) պետական գրանցման իրականացման փաստը հաստատող </w:t>
      </w:r>
      <w:r w:rsidR="009C01E0">
        <w:rPr>
          <w:rFonts w:ascii="GHEA Grapalat" w:hAnsi="GHEA Grapalat"/>
          <w:sz w:val="24"/>
          <w:szCs w:val="24"/>
          <w:lang w:val="hy-AM"/>
        </w:rPr>
        <w:t>համապատասխան փաստաթղթի</w:t>
      </w:r>
      <w:r w:rsidR="007D4BF3" w:rsidRPr="00BD5244">
        <w:rPr>
          <w:rFonts w:ascii="GHEA Grapalat" w:hAnsi="GHEA Grapalat"/>
          <w:sz w:val="24"/>
          <w:szCs w:val="24"/>
          <w:lang w:val="hy-AM"/>
        </w:rPr>
        <w:t xml:space="preserve"> պատճենը:</w:t>
      </w:r>
    </w:p>
    <w:p w:rsidR="00E8567D" w:rsidRPr="0011453F" w:rsidRDefault="00020510" w:rsidP="005B1E9D">
      <w:pPr>
        <w:spacing w:after="0" w:line="360" w:lineRule="auto"/>
        <w:ind w:firstLine="720"/>
        <w:jc w:val="both"/>
        <w:rPr>
          <w:rFonts w:ascii="GHEA Grapalat" w:hAnsi="GHEA Grapalat"/>
          <w:sz w:val="24"/>
          <w:szCs w:val="24"/>
          <w:lang w:val="hy-AM"/>
        </w:rPr>
      </w:pPr>
      <w:r w:rsidRPr="0011453F">
        <w:rPr>
          <w:rFonts w:ascii="GHEA Grapalat" w:hAnsi="GHEA Grapalat"/>
          <w:sz w:val="24"/>
          <w:szCs w:val="24"/>
          <w:lang w:val="hy-AM"/>
        </w:rPr>
        <w:t>8</w:t>
      </w:r>
      <w:r w:rsidR="00E8567D" w:rsidRPr="0011453F">
        <w:rPr>
          <w:rFonts w:ascii="GHEA Grapalat" w:hAnsi="GHEA Grapalat"/>
          <w:sz w:val="24"/>
          <w:szCs w:val="24"/>
          <w:lang w:val="hy-AM"/>
        </w:rPr>
        <w:t xml:space="preserve">. Կոմիտեն որպես գույքի նկատմամբ սահմանափակում կիրառող մարմին գնորդի վարձակալի փոխառուի հետ պայմանագրի կնքման օրվանից 10 աշխատանքային օրվա ընթացքում դիմում է Կադաստրի կոմիտե պայմանագրային պարտավորություններով ծանրաբեռնված գույքի նկատմամբ սահմանափակում գրանցելու համար։ </w:t>
      </w:r>
    </w:p>
    <w:p w:rsidR="007D4BF3" w:rsidRPr="001F3C17" w:rsidRDefault="00020510" w:rsidP="005B1E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9</w:t>
      </w:r>
      <w:r w:rsidR="007D4BF3" w:rsidRPr="001F3C17">
        <w:rPr>
          <w:rFonts w:ascii="GHEA Grapalat" w:hAnsi="GHEA Grapalat"/>
          <w:sz w:val="24"/>
          <w:szCs w:val="24"/>
          <w:lang w:val="hy-AM"/>
        </w:rPr>
        <w:t xml:space="preserve">. Գնորդը, վարձակալը և փոխառուն պարտավոր են պայմանագրային պարտավորությունների շրջանակներում՝ ըստ սահմանված ժամկետների, </w:t>
      </w:r>
      <w:r w:rsidR="007D4BF3" w:rsidRPr="00BD5244">
        <w:rPr>
          <w:rFonts w:ascii="GHEA Grapalat" w:hAnsi="GHEA Grapalat"/>
          <w:sz w:val="24"/>
          <w:szCs w:val="24"/>
          <w:lang w:val="hy-AM"/>
        </w:rPr>
        <w:t>Կոմիտե ներկայացնել վճարումների, ներդրումների, սոցիալական երաշխ</w:t>
      </w:r>
      <w:r w:rsidR="007D4BF3" w:rsidRPr="001F3C17">
        <w:rPr>
          <w:rFonts w:ascii="GHEA Grapalat" w:hAnsi="GHEA Grapalat"/>
          <w:sz w:val="24"/>
          <w:szCs w:val="24"/>
          <w:lang w:val="hy-AM"/>
        </w:rPr>
        <w:t>իքների, ինչպե</w:t>
      </w:r>
      <w:r w:rsidR="00BD5244">
        <w:rPr>
          <w:rFonts w:ascii="GHEA Grapalat" w:hAnsi="GHEA Grapalat"/>
          <w:sz w:val="24"/>
          <w:szCs w:val="24"/>
          <w:lang w:val="hy-AM"/>
        </w:rPr>
        <w:t>ս</w:t>
      </w:r>
      <w:r w:rsidR="007D4BF3" w:rsidRPr="001F3C17">
        <w:rPr>
          <w:rFonts w:ascii="GHEA Grapalat" w:hAnsi="GHEA Grapalat"/>
          <w:sz w:val="24"/>
          <w:szCs w:val="24"/>
          <w:lang w:val="hy-AM"/>
        </w:rPr>
        <w:t xml:space="preserve"> նաև գործունեության ուղղվածության (պրոֆիլի) պահպանության պարտավորությունների</w:t>
      </w:r>
      <w:r w:rsidR="006727F7">
        <w:rPr>
          <w:rFonts w:ascii="GHEA Grapalat" w:hAnsi="GHEA Grapalat"/>
          <w:sz w:val="24"/>
          <w:szCs w:val="24"/>
          <w:lang w:val="hy-AM"/>
        </w:rPr>
        <w:t xml:space="preserve"> կատարման</w:t>
      </w:r>
      <w:r w:rsidR="007D4BF3" w:rsidRPr="001F3C17">
        <w:rPr>
          <w:rFonts w:ascii="GHEA Grapalat" w:hAnsi="GHEA Grapalat"/>
          <w:sz w:val="24"/>
          <w:szCs w:val="24"/>
          <w:lang w:val="hy-AM"/>
        </w:rPr>
        <w:t xml:space="preserve"> վերաբերյալ հաշվետվությունները՝ կցելով հաստատող փաստաթղթերը։</w:t>
      </w:r>
    </w:p>
    <w:p w:rsidR="007D4BF3" w:rsidRPr="00BD5244" w:rsidRDefault="00344AE6" w:rsidP="005B1E9D">
      <w:pPr>
        <w:pStyle w:val="BodyText"/>
        <w:spacing w:after="0" w:line="360" w:lineRule="auto"/>
        <w:ind w:firstLine="720"/>
        <w:jc w:val="both"/>
        <w:rPr>
          <w:rFonts w:ascii="GHEA Grapalat" w:eastAsia="Times New Roman" w:hAnsi="GHEA Grapalat" w:cs="Sylfaen"/>
          <w:sz w:val="24"/>
          <w:szCs w:val="24"/>
          <w:lang w:val="af-ZA"/>
        </w:rPr>
      </w:pPr>
      <w:r>
        <w:rPr>
          <w:rFonts w:ascii="GHEA Grapalat" w:hAnsi="GHEA Grapalat"/>
          <w:sz w:val="24"/>
          <w:szCs w:val="24"/>
          <w:lang w:val="hy-AM"/>
        </w:rPr>
        <w:t>1</w:t>
      </w:r>
      <w:r w:rsidR="00020510">
        <w:rPr>
          <w:rFonts w:ascii="GHEA Grapalat" w:hAnsi="GHEA Grapalat"/>
          <w:sz w:val="24"/>
          <w:szCs w:val="24"/>
          <w:lang w:val="hy-AM"/>
        </w:rPr>
        <w:t>0</w:t>
      </w:r>
      <w:r w:rsidR="00BD5244" w:rsidRPr="00BD5244">
        <w:rPr>
          <w:rFonts w:ascii="GHEA Grapalat" w:hAnsi="GHEA Grapalat"/>
          <w:sz w:val="24"/>
          <w:szCs w:val="24"/>
          <w:lang w:val="hy-AM"/>
        </w:rPr>
        <w:t>.</w:t>
      </w:r>
      <w:r w:rsidR="00BD5244">
        <w:rPr>
          <w:rFonts w:ascii="GHEA Grapalat" w:hAnsi="GHEA Grapalat"/>
          <w:sz w:val="24"/>
          <w:szCs w:val="24"/>
          <w:lang w:val="hy-AM"/>
        </w:rPr>
        <w:t xml:space="preserve"> </w:t>
      </w:r>
      <w:r w:rsidR="007D4BF3" w:rsidRPr="00BD5244">
        <w:rPr>
          <w:rFonts w:ascii="GHEA Grapalat" w:hAnsi="GHEA Grapalat"/>
          <w:sz w:val="24"/>
          <w:szCs w:val="24"/>
          <w:lang w:val="hy-AM"/>
        </w:rPr>
        <w:t>Պայմանագրային պարտավորությունների վերաբերյալ գնորդը, վարձակալը և փոխառուն ներկայացնում են հաշվետվություններ, որոնցում պարտադիր պետք է ներառված լինի հետևյալ տեղեկատվությունը</w:t>
      </w:r>
      <w:r w:rsidR="007D4BF3" w:rsidRPr="00BD5244">
        <w:rPr>
          <w:rFonts w:ascii="GHEA Grapalat" w:eastAsia="Times New Roman" w:hAnsi="GHEA Grapalat" w:cs="Sylfaen"/>
          <w:sz w:val="24"/>
          <w:szCs w:val="24"/>
          <w:lang w:val="hy-AM"/>
        </w:rPr>
        <w:t xml:space="preserve">՝ </w:t>
      </w:r>
    </w:p>
    <w:p w:rsidR="007D4BF3" w:rsidRPr="001F3C17" w:rsidRDefault="007D4BF3" w:rsidP="005B1E9D">
      <w:pPr>
        <w:spacing w:after="0" w:line="360" w:lineRule="auto"/>
        <w:ind w:firstLine="720"/>
        <w:jc w:val="both"/>
        <w:rPr>
          <w:rFonts w:ascii="GHEA Grapalat" w:hAnsi="GHEA Grapalat"/>
          <w:sz w:val="24"/>
          <w:szCs w:val="24"/>
          <w:lang w:val="hy-AM"/>
        </w:rPr>
      </w:pPr>
      <w:r w:rsidRPr="001F3C17">
        <w:rPr>
          <w:rFonts w:ascii="GHEA Grapalat" w:hAnsi="GHEA Grapalat"/>
          <w:sz w:val="24"/>
          <w:szCs w:val="24"/>
          <w:lang w:val="hy-AM"/>
        </w:rPr>
        <w:t>1) եթե գնորդը, վարձակալը և փոխառուն իրավաբանական անձ է, ապա ներդրումների իրականացման դեպքում՝</w:t>
      </w:r>
      <w:r w:rsidR="00E8567D">
        <w:rPr>
          <w:rFonts w:ascii="GHEA Grapalat" w:hAnsi="GHEA Grapalat"/>
          <w:sz w:val="24"/>
          <w:szCs w:val="24"/>
          <w:lang w:val="hy-AM"/>
        </w:rPr>
        <w:t xml:space="preserve"> համապատասխան</w:t>
      </w:r>
      <w:r w:rsidRPr="001F3C17">
        <w:rPr>
          <w:rFonts w:ascii="GHEA Grapalat" w:hAnsi="GHEA Grapalat"/>
          <w:sz w:val="24"/>
          <w:szCs w:val="24"/>
          <w:lang w:val="hy-AM"/>
        </w:rPr>
        <w:t xml:space="preserve"> կատարված ներդրումների ծավալի, կառուցվածքի և համամասնությունների </w:t>
      </w:r>
      <w:r w:rsidR="00344AE6">
        <w:rPr>
          <w:rFonts w:ascii="GHEA Grapalat" w:hAnsi="GHEA Grapalat"/>
          <w:sz w:val="24"/>
          <w:szCs w:val="24"/>
          <w:lang w:val="hy-AM"/>
        </w:rPr>
        <w:t xml:space="preserve">ու անշարժ գույքի անբաժանելի բարելավումների </w:t>
      </w:r>
      <w:r w:rsidRPr="001F3C17">
        <w:rPr>
          <w:rFonts w:ascii="GHEA Grapalat" w:hAnsi="GHEA Grapalat"/>
          <w:sz w:val="24"/>
          <w:szCs w:val="24"/>
          <w:lang w:val="hy-AM"/>
        </w:rPr>
        <w:t>մասին տեղեկատվություն՝</w:t>
      </w:r>
      <w:r w:rsidRPr="001F3C17">
        <w:rPr>
          <w:rFonts w:ascii="GHEA Grapalat" w:hAnsi="GHEA Grapalat"/>
          <w:sz w:val="24"/>
          <w:szCs w:val="24"/>
          <w:lang w:val="af-ZA"/>
        </w:rPr>
        <w:t xml:space="preserve"> </w:t>
      </w:r>
      <w:r w:rsidRPr="001F3C17">
        <w:rPr>
          <w:rFonts w:ascii="GHEA Grapalat" w:hAnsi="GHEA Grapalat"/>
          <w:sz w:val="24"/>
          <w:szCs w:val="24"/>
          <w:lang w:val="hy-AM"/>
        </w:rPr>
        <w:t>կցելով դրանց կատարումը հաստատող</w:t>
      </w:r>
      <w:r w:rsidR="00BD5244">
        <w:rPr>
          <w:rFonts w:ascii="GHEA Grapalat" w:hAnsi="GHEA Grapalat"/>
          <w:sz w:val="24"/>
          <w:szCs w:val="24"/>
          <w:lang w:val="hy-AM"/>
        </w:rPr>
        <w:t>,</w:t>
      </w:r>
      <w:r w:rsidRPr="001F3C17">
        <w:rPr>
          <w:rFonts w:ascii="GHEA Grapalat" w:hAnsi="GHEA Grapalat"/>
          <w:sz w:val="24"/>
          <w:szCs w:val="24"/>
          <w:lang w:val="hy-AM"/>
        </w:rPr>
        <w:t xml:space="preserve"> </w:t>
      </w:r>
      <w:r w:rsidRPr="001F3C17">
        <w:rPr>
          <w:rFonts w:ascii="GHEA Grapalat" w:hAnsi="GHEA Grapalat"/>
          <w:sz w:val="24"/>
          <w:szCs w:val="24"/>
          <w:lang w:val="ru-RU"/>
        </w:rPr>
        <w:t>ինչպես</w:t>
      </w:r>
      <w:r w:rsidRPr="001F3C17">
        <w:rPr>
          <w:rFonts w:ascii="GHEA Grapalat" w:hAnsi="GHEA Grapalat"/>
          <w:sz w:val="24"/>
          <w:szCs w:val="24"/>
          <w:lang w:val="af-ZA"/>
        </w:rPr>
        <w:t xml:space="preserve"> </w:t>
      </w:r>
      <w:r w:rsidRPr="001F3C17">
        <w:rPr>
          <w:rFonts w:ascii="GHEA Grapalat" w:hAnsi="GHEA Grapalat"/>
          <w:sz w:val="24"/>
          <w:szCs w:val="24"/>
          <w:lang w:val="ru-RU"/>
        </w:rPr>
        <w:t>նաև</w:t>
      </w:r>
      <w:r w:rsidRPr="001F3C17">
        <w:rPr>
          <w:rFonts w:ascii="GHEA Grapalat" w:hAnsi="GHEA Grapalat"/>
          <w:sz w:val="24"/>
          <w:szCs w:val="24"/>
          <w:lang w:val="af-ZA"/>
        </w:rPr>
        <w:t xml:space="preserve"> </w:t>
      </w:r>
      <w:r w:rsidRPr="001F3C17">
        <w:rPr>
          <w:rFonts w:ascii="GHEA Grapalat" w:hAnsi="GHEA Grapalat"/>
          <w:sz w:val="24"/>
          <w:szCs w:val="24"/>
          <w:lang w:val="hy-AM"/>
        </w:rPr>
        <w:t xml:space="preserve">կազմակերպության հաշվապահական հաշվառման մեջ ներդրումների արտացոլումը հաստատող փաստաթղթերի, </w:t>
      </w:r>
      <w:r w:rsidRPr="001F3C17">
        <w:rPr>
          <w:rFonts w:ascii="GHEA Grapalat" w:hAnsi="GHEA Grapalat"/>
          <w:sz w:val="24"/>
          <w:szCs w:val="24"/>
          <w:lang w:val="ru-RU"/>
        </w:rPr>
        <w:t>շինարարական</w:t>
      </w:r>
      <w:r w:rsidRPr="001F3C17">
        <w:rPr>
          <w:rFonts w:ascii="GHEA Grapalat" w:hAnsi="GHEA Grapalat"/>
          <w:sz w:val="24"/>
          <w:szCs w:val="24"/>
          <w:lang w:val="af-ZA"/>
        </w:rPr>
        <w:t xml:space="preserve"> </w:t>
      </w:r>
      <w:r w:rsidRPr="001F3C17">
        <w:rPr>
          <w:rFonts w:ascii="GHEA Grapalat" w:hAnsi="GHEA Grapalat"/>
          <w:sz w:val="24"/>
          <w:szCs w:val="24"/>
          <w:lang w:val="ru-RU"/>
        </w:rPr>
        <w:t>աշխատանքների</w:t>
      </w:r>
      <w:r w:rsidRPr="001F3C17">
        <w:rPr>
          <w:rFonts w:ascii="GHEA Grapalat" w:hAnsi="GHEA Grapalat"/>
          <w:sz w:val="24"/>
          <w:szCs w:val="24"/>
          <w:lang w:val="af-ZA"/>
        </w:rPr>
        <w:t xml:space="preserve">՝ </w:t>
      </w:r>
      <w:r w:rsidRPr="001F3C17">
        <w:rPr>
          <w:rFonts w:ascii="GHEA Grapalat" w:hAnsi="GHEA Grapalat"/>
          <w:sz w:val="24"/>
          <w:szCs w:val="24"/>
          <w:lang w:val="hy-AM"/>
        </w:rPr>
        <w:t>ը</w:t>
      </w:r>
      <w:r w:rsidRPr="001F3C17">
        <w:rPr>
          <w:rFonts w:ascii="GHEA Grapalat" w:hAnsi="GHEA Grapalat"/>
          <w:sz w:val="24"/>
          <w:szCs w:val="24"/>
          <w:lang w:val="ru-RU"/>
        </w:rPr>
        <w:t>ս</w:t>
      </w:r>
      <w:r w:rsidRPr="001F3C17">
        <w:rPr>
          <w:rFonts w:ascii="GHEA Grapalat" w:hAnsi="GHEA Grapalat"/>
          <w:sz w:val="24"/>
          <w:szCs w:val="24"/>
          <w:lang w:val="hy-AM"/>
        </w:rPr>
        <w:t>տ փուլերի կամ ամբողջական ծավալով կատարելու վերաբերյալ</w:t>
      </w:r>
      <w:r w:rsidRPr="001F3C17">
        <w:rPr>
          <w:rFonts w:ascii="GHEA Grapalat" w:hAnsi="GHEA Grapalat"/>
          <w:sz w:val="24"/>
          <w:szCs w:val="24"/>
          <w:lang w:val="af-ZA"/>
        </w:rPr>
        <w:t xml:space="preserve"> տեղեկատվություն</w:t>
      </w:r>
      <w:r w:rsidRPr="001F3C17">
        <w:rPr>
          <w:rFonts w:ascii="GHEA Grapalat" w:hAnsi="GHEA Grapalat"/>
          <w:sz w:val="24"/>
          <w:szCs w:val="24"/>
          <w:lang w:val="ru-RU"/>
        </w:rPr>
        <w:t>ը</w:t>
      </w:r>
      <w:r w:rsidRPr="001F3C17">
        <w:rPr>
          <w:rFonts w:ascii="GHEA Grapalat" w:hAnsi="GHEA Grapalat"/>
          <w:sz w:val="24"/>
          <w:szCs w:val="24"/>
          <w:lang w:val="af-ZA"/>
        </w:rPr>
        <w:t xml:space="preserve"> </w:t>
      </w:r>
      <w:r w:rsidR="0048197A" w:rsidRPr="001F3C17">
        <w:rPr>
          <w:rFonts w:ascii="GHEA Grapalat" w:hAnsi="GHEA Grapalat"/>
          <w:sz w:val="24"/>
          <w:szCs w:val="24"/>
          <w:lang w:val="af-ZA"/>
        </w:rPr>
        <w:t>(</w:t>
      </w:r>
      <w:r w:rsidR="0048197A" w:rsidRPr="001F3C17">
        <w:rPr>
          <w:rFonts w:ascii="GHEA Grapalat" w:hAnsi="GHEA Grapalat"/>
          <w:sz w:val="24"/>
          <w:szCs w:val="24"/>
          <w:lang w:val="ru-RU"/>
        </w:rPr>
        <w:t>որը</w:t>
      </w:r>
      <w:r w:rsidR="0048197A" w:rsidRPr="001F3C17">
        <w:rPr>
          <w:rFonts w:ascii="GHEA Grapalat" w:hAnsi="GHEA Grapalat"/>
          <w:sz w:val="24"/>
          <w:szCs w:val="24"/>
          <w:lang w:val="af-ZA"/>
        </w:rPr>
        <w:t xml:space="preserve"> </w:t>
      </w:r>
      <w:r w:rsidR="0048197A" w:rsidRPr="001F3C17">
        <w:rPr>
          <w:rFonts w:ascii="GHEA Grapalat" w:hAnsi="GHEA Grapalat"/>
          <w:sz w:val="24"/>
          <w:szCs w:val="24"/>
          <w:lang w:val="ru-RU"/>
        </w:rPr>
        <w:t>իր</w:t>
      </w:r>
      <w:r w:rsidR="0048197A" w:rsidRPr="001F3C17">
        <w:rPr>
          <w:rFonts w:ascii="GHEA Grapalat" w:hAnsi="GHEA Grapalat"/>
          <w:sz w:val="24"/>
          <w:szCs w:val="24"/>
          <w:lang w:val="af-ZA"/>
        </w:rPr>
        <w:t xml:space="preserve"> </w:t>
      </w:r>
      <w:r w:rsidR="0048197A" w:rsidRPr="001F3C17">
        <w:rPr>
          <w:rFonts w:ascii="GHEA Grapalat" w:hAnsi="GHEA Grapalat"/>
          <w:sz w:val="24"/>
          <w:szCs w:val="24"/>
          <w:lang w:val="ru-RU"/>
        </w:rPr>
        <w:t>մեջ</w:t>
      </w:r>
      <w:r w:rsidR="0048197A" w:rsidRPr="001F3C17">
        <w:rPr>
          <w:rFonts w:ascii="GHEA Grapalat" w:hAnsi="GHEA Grapalat"/>
          <w:sz w:val="24"/>
          <w:szCs w:val="24"/>
          <w:lang w:val="af-ZA"/>
        </w:rPr>
        <w:t xml:space="preserve"> </w:t>
      </w:r>
      <w:r w:rsidR="0048197A" w:rsidRPr="001F3C17">
        <w:rPr>
          <w:rFonts w:ascii="GHEA Grapalat" w:hAnsi="GHEA Grapalat"/>
          <w:sz w:val="24"/>
          <w:szCs w:val="24"/>
          <w:lang w:val="ru-RU"/>
        </w:rPr>
        <w:t>կարող</w:t>
      </w:r>
      <w:r w:rsidR="0048197A" w:rsidRPr="001F3C17">
        <w:rPr>
          <w:rFonts w:ascii="GHEA Grapalat" w:hAnsi="GHEA Grapalat"/>
          <w:sz w:val="24"/>
          <w:szCs w:val="24"/>
          <w:lang w:val="af-ZA"/>
        </w:rPr>
        <w:t xml:space="preserve"> </w:t>
      </w:r>
      <w:r w:rsidR="0048197A" w:rsidRPr="001F3C17">
        <w:rPr>
          <w:rFonts w:ascii="GHEA Grapalat" w:hAnsi="GHEA Grapalat"/>
          <w:sz w:val="24"/>
          <w:szCs w:val="24"/>
          <w:lang w:val="ru-RU"/>
        </w:rPr>
        <w:t>է</w:t>
      </w:r>
      <w:r w:rsidR="0048197A" w:rsidRPr="001F3C17">
        <w:rPr>
          <w:rFonts w:ascii="GHEA Grapalat" w:hAnsi="GHEA Grapalat"/>
          <w:sz w:val="24"/>
          <w:szCs w:val="24"/>
          <w:lang w:val="af-ZA"/>
        </w:rPr>
        <w:t xml:space="preserve"> </w:t>
      </w:r>
      <w:r w:rsidR="0048197A" w:rsidRPr="001F3C17">
        <w:rPr>
          <w:rFonts w:ascii="GHEA Grapalat" w:hAnsi="GHEA Grapalat"/>
          <w:sz w:val="24"/>
          <w:szCs w:val="24"/>
          <w:lang w:val="ru-RU"/>
        </w:rPr>
        <w:t>ներառվել</w:t>
      </w:r>
      <w:r w:rsidR="0048197A" w:rsidRPr="001F3C17">
        <w:rPr>
          <w:rFonts w:ascii="GHEA Grapalat" w:hAnsi="GHEA Grapalat"/>
          <w:sz w:val="24"/>
          <w:szCs w:val="24"/>
          <w:lang w:val="af-ZA"/>
        </w:rPr>
        <w:t xml:space="preserve"> </w:t>
      </w:r>
      <w:r w:rsidR="0048197A" w:rsidRPr="001F3C17">
        <w:rPr>
          <w:rFonts w:ascii="GHEA Grapalat" w:hAnsi="GHEA Grapalat"/>
          <w:sz w:val="24"/>
          <w:szCs w:val="24"/>
          <w:lang w:val="hy-AM"/>
        </w:rPr>
        <w:t>կապալի պայմանագրի պատճեն</w:t>
      </w:r>
      <w:r w:rsidR="0048197A" w:rsidRPr="001F3C17">
        <w:rPr>
          <w:rFonts w:ascii="GHEA Grapalat" w:hAnsi="GHEA Grapalat"/>
          <w:sz w:val="24"/>
          <w:szCs w:val="24"/>
          <w:lang w:val="af-ZA"/>
        </w:rPr>
        <w:t>)</w:t>
      </w:r>
      <w:r w:rsidR="0048197A">
        <w:rPr>
          <w:rFonts w:ascii="GHEA Grapalat" w:hAnsi="GHEA Grapalat"/>
          <w:sz w:val="24"/>
          <w:szCs w:val="24"/>
          <w:lang w:val="hy-AM"/>
        </w:rPr>
        <w:t xml:space="preserve"> </w:t>
      </w:r>
      <w:r w:rsidRPr="001F3C17">
        <w:rPr>
          <w:rFonts w:ascii="GHEA Grapalat" w:hAnsi="GHEA Grapalat"/>
          <w:sz w:val="24"/>
          <w:szCs w:val="24"/>
          <w:lang w:val="ru-RU"/>
        </w:rPr>
        <w:t>և</w:t>
      </w:r>
      <w:r w:rsidRPr="001F3C17">
        <w:rPr>
          <w:rFonts w:ascii="GHEA Grapalat" w:hAnsi="GHEA Grapalat"/>
          <w:sz w:val="24"/>
          <w:szCs w:val="24"/>
          <w:lang w:val="af-ZA"/>
        </w:rPr>
        <w:t xml:space="preserve"> </w:t>
      </w:r>
      <w:r w:rsidRPr="001F3C17">
        <w:rPr>
          <w:rFonts w:ascii="GHEA Grapalat" w:hAnsi="GHEA Grapalat"/>
          <w:sz w:val="24"/>
          <w:szCs w:val="24"/>
          <w:lang w:val="ru-RU"/>
        </w:rPr>
        <w:t>այլ</w:t>
      </w:r>
      <w:r w:rsidRPr="001F3C17">
        <w:rPr>
          <w:rFonts w:ascii="GHEA Grapalat" w:hAnsi="GHEA Grapalat"/>
          <w:sz w:val="24"/>
          <w:szCs w:val="24"/>
          <w:lang w:val="af-ZA"/>
        </w:rPr>
        <w:t xml:space="preserve"> </w:t>
      </w:r>
      <w:r w:rsidRPr="001F3C17">
        <w:rPr>
          <w:rFonts w:ascii="GHEA Grapalat" w:hAnsi="GHEA Grapalat"/>
          <w:sz w:val="24"/>
          <w:szCs w:val="24"/>
          <w:lang w:val="ru-RU"/>
        </w:rPr>
        <w:t>փաստաթղթեր</w:t>
      </w:r>
      <w:r w:rsidRPr="001F3C17">
        <w:rPr>
          <w:rFonts w:ascii="GHEA Grapalat" w:hAnsi="GHEA Grapalat"/>
          <w:sz w:val="24"/>
          <w:szCs w:val="24"/>
          <w:lang w:val="hy-AM"/>
        </w:rPr>
        <w:t xml:space="preserve">: </w:t>
      </w:r>
      <w:r w:rsidRPr="001F3C17">
        <w:rPr>
          <w:rFonts w:ascii="GHEA Grapalat" w:hAnsi="GHEA Grapalat"/>
          <w:sz w:val="24"/>
          <w:szCs w:val="24"/>
          <w:lang w:val="ru-RU"/>
        </w:rPr>
        <w:t>Անհրաժեշտ</w:t>
      </w:r>
      <w:r w:rsidRPr="001F3C17">
        <w:rPr>
          <w:rFonts w:ascii="GHEA Grapalat" w:hAnsi="GHEA Grapalat"/>
          <w:sz w:val="24"/>
          <w:szCs w:val="24"/>
          <w:lang w:val="af-ZA"/>
        </w:rPr>
        <w:t xml:space="preserve"> </w:t>
      </w:r>
      <w:r w:rsidRPr="001F3C17">
        <w:rPr>
          <w:rFonts w:ascii="GHEA Grapalat" w:hAnsi="GHEA Grapalat"/>
          <w:sz w:val="24"/>
          <w:szCs w:val="24"/>
          <w:lang w:val="ru-RU"/>
        </w:rPr>
        <w:t>է</w:t>
      </w:r>
      <w:r w:rsidRPr="001F3C17">
        <w:rPr>
          <w:rFonts w:ascii="GHEA Grapalat" w:hAnsi="GHEA Grapalat"/>
          <w:sz w:val="24"/>
          <w:szCs w:val="24"/>
          <w:lang w:val="af-ZA"/>
        </w:rPr>
        <w:t xml:space="preserve"> </w:t>
      </w:r>
      <w:r w:rsidR="00344AE6">
        <w:rPr>
          <w:rFonts w:ascii="GHEA Grapalat" w:hAnsi="GHEA Grapalat"/>
          <w:sz w:val="24"/>
          <w:szCs w:val="24"/>
          <w:lang w:val="hy-AM"/>
        </w:rPr>
        <w:t xml:space="preserve">օտարման և մասնավորեցման դեպքում </w:t>
      </w:r>
      <w:r w:rsidRPr="001F3C17">
        <w:rPr>
          <w:rFonts w:ascii="GHEA Grapalat" w:hAnsi="GHEA Grapalat"/>
          <w:sz w:val="24"/>
          <w:szCs w:val="24"/>
          <w:lang w:val="ru-RU"/>
        </w:rPr>
        <w:t>ներկայացնել</w:t>
      </w:r>
      <w:r w:rsidRPr="001F3C17">
        <w:rPr>
          <w:rFonts w:ascii="GHEA Grapalat" w:hAnsi="GHEA Grapalat"/>
          <w:sz w:val="24"/>
          <w:szCs w:val="24"/>
          <w:lang w:val="af-ZA"/>
        </w:rPr>
        <w:t xml:space="preserve"> </w:t>
      </w:r>
      <w:r w:rsidRPr="001F3C17">
        <w:rPr>
          <w:rFonts w:ascii="GHEA Grapalat" w:hAnsi="GHEA Grapalat"/>
          <w:sz w:val="24"/>
          <w:szCs w:val="24"/>
          <w:lang w:val="ru-RU"/>
        </w:rPr>
        <w:t>նաև</w:t>
      </w:r>
      <w:r w:rsidRPr="001F3C17">
        <w:rPr>
          <w:rFonts w:ascii="GHEA Grapalat" w:hAnsi="GHEA Grapalat"/>
          <w:sz w:val="24"/>
          <w:szCs w:val="24"/>
          <w:lang w:val="af-ZA"/>
        </w:rPr>
        <w:t xml:space="preserve"> </w:t>
      </w:r>
      <w:r w:rsidRPr="001F3C17">
        <w:rPr>
          <w:rFonts w:ascii="GHEA Grapalat" w:hAnsi="GHEA Grapalat"/>
          <w:sz w:val="24"/>
          <w:szCs w:val="24"/>
          <w:lang w:val="hy-AM"/>
        </w:rPr>
        <w:t>ըստ ներդրումային ծրագրի ձեռք բերվող և տեղակայվող սարքավորումների</w:t>
      </w:r>
      <w:r w:rsidRPr="001F3C17">
        <w:rPr>
          <w:rFonts w:ascii="GHEA Grapalat" w:hAnsi="GHEA Grapalat"/>
          <w:sz w:val="24"/>
          <w:szCs w:val="24"/>
          <w:lang w:val="af-ZA"/>
        </w:rPr>
        <w:t xml:space="preserve"> </w:t>
      </w:r>
      <w:r w:rsidRPr="001F3C17">
        <w:rPr>
          <w:rFonts w:ascii="GHEA Grapalat" w:hAnsi="GHEA Grapalat"/>
          <w:sz w:val="24"/>
          <w:szCs w:val="24"/>
          <w:lang w:val="ru-RU"/>
        </w:rPr>
        <w:t>և</w:t>
      </w:r>
      <w:r w:rsidRPr="001F3C17">
        <w:rPr>
          <w:rFonts w:ascii="GHEA Grapalat" w:hAnsi="GHEA Grapalat"/>
          <w:sz w:val="24"/>
          <w:szCs w:val="24"/>
          <w:lang w:val="af-ZA"/>
        </w:rPr>
        <w:t xml:space="preserve"> </w:t>
      </w:r>
      <w:r w:rsidRPr="001F3C17">
        <w:rPr>
          <w:rFonts w:ascii="GHEA Grapalat" w:hAnsi="GHEA Grapalat"/>
          <w:sz w:val="24"/>
          <w:szCs w:val="24"/>
          <w:lang w:val="ru-RU"/>
        </w:rPr>
        <w:t>այլ</w:t>
      </w:r>
      <w:r w:rsidRPr="001F3C17">
        <w:rPr>
          <w:rFonts w:ascii="GHEA Grapalat" w:hAnsi="GHEA Grapalat"/>
          <w:sz w:val="24"/>
          <w:szCs w:val="24"/>
          <w:lang w:val="af-ZA"/>
        </w:rPr>
        <w:t xml:space="preserve"> </w:t>
      </w:r>
      <w:r w:rsidRPr="001F3C17">
        <w:rPr>
          <w:rFonts w:ascii="GHEA Grapalat" w:hAnsi="GHEA Grapalat"/>
          <w:sz w:val="24"/>
          <w:szCs w:val="24"/>
          <w:lang w:val="ru-RU"/>
        </w:rPr>
        <w:t>շարժական</w:t>
      </w:r>
      <w:r w:rsidRPr="001F3C17">
        <w:rPr>
          <w:rFonts w:ascii="GHEA Grapalat" w:hAnsi="GHEA Grapalat"/>
          <w:sz w:val="24"/>
          <w:szCs w:val="24"/>
          <w:lang w:val="af-ZA"/>
        </w:rPr>
        <w:t xml:space="preserve"> </w:t>
      </w:r>
      <w:r w:rsidRPr="001F3C17">
        <w:rPr>
          <w:rFonts w:ascii="GHEA Grapalat" w:hAnsi="GHEA Grapalat"/>
          <w:sz w:val="24"/>
          <w:szCs w:val="24"/>
          <w:lang w:val="hy-AM"/>
        </w:rPr>
        <w:t>գույքի ցանկը և արժեքները, ինչպես նաև սոցիալական երաշխիքների</w:t>
      </w:r>
      <w:r w:rsidR="00344AE6">
        <w:rPr>
          <w:rFonts w:ascii="GHEA Grapalat" w:hAnsi="GHEA Grapalat"/>
          <w:sz w:val="24"/>
          <w:szCs w:val="24"/>
          <w:lang w:val="hy-AM"/>
        </w:rPr>
        <w:t xml:space="preserve"> և այլ պարտավորությունների</w:t>
      </w:r>
      <w:r w:rsidRPr="001F3C17">
        <w:rPr>
          <w:rFonts w:ascii="GHEA Grapalat" w:hAnsi="GHEA Grapalat"/>
          <w:sz w:val="24"/>
          <w:szCs w:val="24"/>
          <w:lang w:val="hy-AM"/>
        </w:rPr>
        <w:t xml:space="preserve"> դեպքում՝ կազմակերպության նոր ստեղծվող կամ պահպանվող աշխատողների (հիմնական, պայմանագրային) թվի, կազմի, նվազագույն կամ միջին աշխատավարձի, աշխատաժամանակի և պայմանագրով նախատեսված այլ անհրաժեշտ պայմանների մասին հաշվետվություն, կցելով դրանց կատարումը հաստատող փաստաթղթերի պատճենները (աշխատողների թվի վերաբերյալ տեղեկանք</w:t>
      </w:r>
      <w:r w:rsidRPr="001F3C17">
        <w:rPr>
          <w:rFonts w:ascii="GHEA Grapalat" w:hAnsi="GHEA Grapalat"/>
          <w:sz w:val="24"/>
          <w:szCs w:val="24"/>
          <w:lang w:val="ru-RU"/>
        </w:rPr>
        <w:t>՝</w:t>
      </w:r>
      <w:r w:rsidRPr="001F3C17">
        <w:rPr>
          <w:rFonts w:ascii="GHEA Grapalat" w:hAnsi="GHEA Grapalat"/>
          <w:sz w:val="24"/>
          <w:szCs w:val="24"/>
          <w:lang w:val="hy-AM"/>
        </w:rPr>
        <w:t xml:space="preserve"> տր</w:t>
      </w:r>
      <w:r w:rsidRPr="001F3C17">
        <w:rPr>
          <w:rFonts w:ascii="GHEA Grapalat" w:hAnsi="GHEA Grapalat"/>
          <w:sz w:val="24"/>
          <w:szCs w:val="24"/>
          <w:lang w:val="ru-RU"/>
        </w:rPr>
        <w:t>ամադր</w:t>
      </w:r>
      <w:r w:rsidRPr="001F3C17">
        <w:rPr>
          <w:rFonts w:ascii="GHEA Grapalat" w:hAnsi="GHEA Grapalat"/>
          <w:sz w:val="24"/>
          <w:szCs w:val="24"/>
          <w:lang w:val="hy-AM"/>
        </w:rPr>
        <w:t>ված Պետական եկամուտների կոմիտեի կողմից).</w:t>
      </w:r>
    </w:p>
    <w:p w:rsidR="007D4BF3" w:rsidRPr="00BD5244" w:rsidRDefault="007D4BF3" w:rsidP="005B1E9D">
      <w:pPr>
        <w:spacing w:after="0" w:line="360" w:lineRule="auto"/>
        <w:ind w:firstLine="720"/>
        <w:jc w:val="both"/>
        <w:rPr>
          <w:rFonts w:ascii="GHEA Grapalat" w:hAnsi="GHEA Grapalat"/>
          <w:sz w:val="24"/>
          <w:szCs w:val="24"/>
          <w:lang w:val="hy-AM"/>
        </w:rPr>
      </w:pPr>
      <w:r w:rsidRPr="00BD5244">
        <w:rPr>
          <w:rFonts w:ascii="GHEA Grapalat" w:hAnsi="GHEA Grapalat"/>
          <w:sz w:val="24"/>
          <w:szCs w:val="24"/>
          <w:lang w:val="hy-AM"/>
        </w:rPr>
        <w:t xml:space="preserve">2) </w:t>
      </w:r>
      <w:r w:rsidR="00BD5244">
        <w:rPr>
          <w:rFonts w:ascii="GHEA Grapalat" w:hAnsi="GHEA Grapalat"/>
          <w:sz w:val="24"/>
          <w:szCs w:val="24"/>
          <w:lang w:val="hy-AM"/>
        </w:rPr>
        <w:t>գ</w:t>
      </w:r>
      <w:r w:rsidRPr="00BD5244">
        <w:rPr>
          <w:rFonts w:ascii="GHEA Grapalat" w:hAnsi="GHEA Grapalat"/>
          <w:sz w:val="24"/>
          <w:szCs w:val="24"/>
          <w:lang w:val="hy-AM"/>
        </w:rPr>
        <w:t>նոր</w:t>
      </w:r>
      <w:r w:rsidR="0048197A">
        <w:rPr>
          <w:rFonts w:ascii="GHEA Grapalat" w:hAnsi="GHEA Grapalat"/>
          <w:sz w:val="24"/>
          <w:szCs w:val="24"/>
          <w:lang w:val="hy-AM"/>
        </w:rPr>
        <w:t>դը</w:t>
      </w:r>
      <w:r w:rsidRPr="00BD5244">
        <w:rPr>
          <w:rFonts w:ascii="GHEA Grapalat" w:hAnsi="GHEA Grapalat"/>
          <w:sz w:val="24"/>
          <w:szCs w:val="24"/>
          <w:lang w:val="hy-AM"/>
        </w:rPr>
        <w:t>, վարձակալ</w:t>
      </w:r>
      <w:r w:rsidR="0048197A">
        <w:rPr>
          <w:rFonts w:ascii="GHEA Grapalat" w:hAnsi="GHEA Grapalat"/>
          <w:sz w:val="24"/>
          <w:szCs w:val="24"/>
          <w:lang w:val="hy-AM"/>
        </w:rPr>
        <w:t>ը</w:t>
      </w:r>
      <w:r w:rsidRPr="00BD5244">
        <w:rPr>
          <w:rFonts w:ascii="GHEA Grapalat" w:hAnsi="GHEA Grapalat"/>
          <w:sz w:val="24"/>
          <w:szCs w:val="24"/>
          <w:lang w:val="hy-AM"/>
        </w:rPr>
        <w:t xml:space="preserve"> և փոխառու</w:t>
      </w:r>
      <w:r w:rsidR="0048197A">
        <w:rPr>
          <w:rFonts w:ascii="GHEA Grapalat" w:hAnsi="GHEA Grapalat"/>
          <w:sz w:val="24"/>
          <w:szCs w:val="24"/>
          <w:lang w:val="hy-AM"/>
        </w:rPr>
        <w:t>ն, եթե ֆիզիկական անձ է անկախ</w:t>
      </w:r>
      <w:r w:rsidR="00344AE6">
        <w:rPr>
          <w:rFonts w:ascii="GHEA Grapalat" w:hAnsi="GHEA Grapalat"/>
          <w:sz w:val="24"/>
          <w:szCs w:val="24"/>
          <w:lang w:val="hy-AM"/>
        </w:rPr>
        <w:t xml:space="preserve"> ընդհանուր </w:t>
      </w:r>
      <w:r w:rsidR="0048197A">
        <w:rPr>
          <w:rFonts w:ascii="GHEA Grapalat" w:hAnsi="GHEA Grapalat"/>
          <w:sz w:val="24"/>
          <w:szCs w:val="24"/>
          <w:lang w:val="hy-AM"/>
        </w:rPr>
        <w:t xml:space="preserve"> ներդրումների </w:t>
      </w:r>
      <w:r w:rsidR="00344AE6">
        <w:rPr>
          <w:rFonts w:ascii="GHEA Grapalat" w:hAnsi="GHEA Grapalat"/>
          <w:sz w:val="24"/>
          <w:szCs w:val="24"/>
          <w:lang w:val="hy-AM"/>
        </w:rPr>
        <w:t>և անշարժ գույքի անբաժանելի բարելավումների արժեքից</w:t>
      </w:r>
      <w:r w:rsidR="0048197A">
        <w:rPr>
          <w:rFonts w:ascii="GHEA Grapalat" w:hAnsi="GHEA Grapalat"/>
          <w:sz w:val="24"/>
          <w:szCs w:val="24"/>
          <w:lang w:val="hy-AM"/>
        </w:rPr>
        <w:t xml:space="preserve">, եթե իրավաբանական անձ է 100 </w:t>
      </w:r>
      <w:r w:rsidRPr="00BD5244">
        <w:rPr>
          <w:rFonts w:ascii="GHEA Grapalat" w:hAnsi="GHEA Grapalat"/>
          <w:sz w:val="24"/>
          <w:szCs w:val="24"/>
          <w:lang w:val="hy-AM"/>
        </w:rPr>
        <w:t xml:space="preserve">մլն </w:t>
      </w:r>
      <w:r w:rsidR="0048197A">
        <w:rPr>
          <w:rFonts w:ascii="GHEA Grapalat" w:hAnsi="GHEA Grapalat"/>
          <w:sz w:val="24"/>
          <w:szCs w:val="24"/>
          <w:lang w:val="hy-AM"/>
        </w:rPr>
        <w:t>դրամ և</w:t>
      </w:r>
      <w:r w:rsidRPr="00BD5244">
        <w:rPr>
          <w:rFonts w:ascii="GHEA Grapalat" w:hAnsi="GHEA Grapalat"/>
          <w:sz w:val="24"/>
          <w:szCs w:val="24"/>
          <w:lang w:val="hy-AM"/>
        </w:rPr>
        <w:t xml:space="preserve"> ավելի </w:t>
      </w:r>
      <w:r w:rsidR="0048197A">
        <w:rPr>
          <w:rFonts w:ascii="GHEA Grapalat" w:hAnsi="GHEA Grapalat"/>
          <w:sz w:val="24"/>
          <w:szCs w:val="24"/>
          <w:lang w:val="hy-AM"/>
        </w:rPr>
        <w:t>ներդրումներ</w:t>
      </w:r>
      <w:r w:rsidR="00344AE6">
        <w:rPr>
          <w:rFonts w:ascii="GHEA Grapalat" w:hAnsi="GHEA Grapalat"/>
          <w:sz w:val="24"/>
          <w:szCs w:val="24"/>
          <w:lang w:val="hy-AM"/>
        </w:rPr>
        <w:t xml:space="preserve">ի </w:t>
      </w:r>
      <w:r w:rsidR="00344AE6" w:rsidRPr="00344AE6">
        <w:rPr>
          <w:rFonts w:ascii="GHEA Grapalat" w:hAnsi="GHEA Grapalat"/>
          <w:sz w:val="24"/>
          <w:szCs w:val="24"/>
          <w:lang w:val="hy-AM"/>
        </w:rPr>
        <w:t>(</w:t>
      </w:r>
      <w:r w:rsidR="00344AE6">
        <w:rPr>
          <w:rFonts w:ascii="GHEA Grapalat" w:hAnsi="GHEA Grapalat"/>
          <w:sz w:val="24"/>
          <w:szCs w:val="24"/>
          <w:lang w:val="hy-AM"/>
        </w:rPr>
        <w:t>այդ թվում</w:t>
      </w:r>
      <w:r w:rsidR="0048197A">
        <w:rPr>
          <w:rFonts w:ascii="GHEA Grapalat" w:hAnsi="GHEA Grapalat"/>
          <w:sz w:val="24"/>
          <w:szCs w:val="24"/>
          <w:lang w:val="hy-AM"/>
        </w:rPr>
        <w:t xml:space="preserve"> </w:t>
      </w:r>
      <w:r w:rsidR="00344AE6">
        <w:rPr>
          <w:rFonts w:ascii="GHEA Grapalat" w:hAnsi="GHEA Grapalat"/>
          <w:sz w:val="24"/>
          <w:szCs w:val="24"/>
          <w:lang w:val="hy-AM"/>
        </w:rPr>
        <w:t xml:space="preserve">անբաժանելի </w:t>
      </w:r>
      <w:r w:rsidR="00344AE6">
        <w:rPr>
          <w:rFonts w:ascii="GHEA Grapalat" w:hAnsi="GHEA Grapalat"/>
          <w:sz w:val="24"/>
          <w:szCs w:val="24"/>
          <w:lang w:val="hy-AM"/>
        </w:rPr>
        <w:lastRenderedPageBreak/>
        <w:t>բարելավումների</w:t>
      </w:r>
      <w:r w:rsidR="00344AE6" w:rsidRPr="00344AE6">
        <w:rPr>
          <w:rFonts w:ascii="GHEA Grapalat" w:hAnsi="GHEA Grapalat"/>
          <w:sz w:val="24"/>
          <w:szCs w:val="24"/>
          <w:lang w:val="hy-AM"/>
        </w:rPr>
        <w:t xml:space="preserve">) </w:t>
      </w:r>
      <w:r w:rsidR="0048197A">
        <w:rPr>
          <w:rFonts w:ascii="GHEA Grapalat" w:hAnsi="GHEA Grapalat"/>
          <w:sz w:val="24"/>
          <w:szCs w:val="24"/>
          <w:lang w:val="hy-AM"/>
        </w:rPr>
        <w:t>իրականացնելու դեպքում</w:t>
      </w:r>
      <w:r w:rsidR="009C01E0" w:rsidRPr="009C01E0">
        <w:rPr>
          <w:lang w:val="hy-AM"/>
        </w:rPr>
        <w:t xml:space="preserve"> </w:t>
      </w:r>
      <w:r w:rsidR="009C01E0" w:rsidRPr="009C01E0">
        <w:rPr>
          <w:rFonts w:ascii="GHEA Grapalat" w:hAnsi="GHEA Grapalat"/>
          <w:sz w:val="24"/>
          <w:szCs w:val="24"/>
          <w:lang w:val="hy-AM"/>
        </w:rPr>
        <w:t>Պայմանագրով նախատեսված միջանկյալ և ավարտական փուլի</w:t>
      </w:r>
      <w:r w:rsidR="009C01E0">
        <w:rPr>
          <w:rFonts w:ascii="GHEA Grapalat" w:hAnsi="GHEA Grapalat"/>
          <w:sz w:val="24"/>
          <w:szCs w:val="24"/>
          <w:lang w:val="hy-AM"/>
        </w:rPr>
        <w:t xml:space="preserve"> համար</w:t>
      </w:r>
      <w:r w:rsidR="0048197A" w:rsidRPr="00BD5244">
        <w:rPr>
          <w:rFonts w:ascii="GHEA Grapalat" w:hAnsi="GHEA Grapalat"/>
          <w:sz w:val="24"/>
          <w:szCs w:val="24"/>
          <w:lang w:val="hy-AM"/>
        </w:rPr>
        <w:t xml:space="preserve"> </w:t>
      </w:r>
      <w:r w:rsidR="00344AE6">
        <w:rPr>
          <w:rFonts w:ascii="GHEA Grapalat" w:hAnsi="GHEA Grapalat"/>
          <w:sz w:val="24"/>
          <w:szCs w:val="24"/>
          <w:lang w:val="hy-AM"/>
        </w:rPr>
        <w:t xml:space="preserve">ստանձնած պարտավորությունների կատարման վերաբյալ </w:t>
      </w:r>
      <w:r w:rsidRPr="00BD5244">
        <w:rPr>
          <w:rFonts w:ascii="GHEA Grapalat" w:hAnsi="GHEA Grapalat"/>
          <w:sz w:val="24"/>
          <w:szCs w:val="24"/>
          <w:lang w:val="hy-AM"/>
        </w:rPr>
        <w:t xml:space="preserve">պարտավոր </w:t>
      </w:r>
      <w:r w:rsidR="0048197A">
        <w:rPr>
          <w:rFonts w:ascii="GHEA Grapalat" w:hAnsi="GHEA Grapalat"/>
          <w:sz w:val="24"/>
          <w:szCs w:val="24"/>
          <w:lang w:val="hy-AM"/>
        </w:rPr>
        <w:t>է</w:t>
      </w:r>
      <w:r w:rsidRPr="00BD5244">
        <w:rPr>
          <w:rFonts w:ascii="GHEA Grapalat" w:hAnsi="GHEA Grapalat"/>
          <w:sz w:val="24"/>
          <w:szCs w:val="24"/>
          <w:lang w:val="hy-AM"/>
        </w:rPr>
        <w:t xml:space="preserve"> ներկայացնել </w:t>
      </w:r>
      <w:r w:rsidR="0048197A">
        <w:rPr>
          <w:rFonts w:ascii="GHEA Grapalat" w:hAnsi="GHEA Grapalat"/>
          <w:sz w:val="24"/>
          <w:szCs w:val="24"/>
          <w:lang w:val="hy-AM"/>
        </w:rPr>
        <w:t xml:space="preserve">նաև </w:t>
      </w:r>
      <w:r w:rsidRPr="00BD5244">
        <w:rPr>
          <w:rFonts w:ascii="GHEA Grapalat" w:hAnsi="GHEA Grapalat"/>
          <w:sz w:val="24"/>
          <w:szCs w:val="24"/>
          <w:lang w:val="hy-AM"/>
        </w:rPr>
        <w:t>անկախ գնահատողի կողմից իրականացված գնահատման հաշվետվություն</w:t>
      </w:r>
      <w:r w:rsidR="0048197A">
        <w:rPr>
          <w:rFonts w:ascii="GHEA Grapalat" w:hAnsi="GHEA Grapalat"/>
          <w:sz w:val="24"/>
          <w:szCs w:val="24"/>
          <w:lang w:val="hy-AM"/>
        </w:rPr>
        <w:t>ը.</w:t>
      </w:r>
    </w:p>
    <w:p w:rsidR="007D4BF3" w:rsidRPr="001F3C17" w:rsidRDefault="007D4BF3" w:rsidP="005B1E9D">
      <w:pPr>
        <w:spacing w:after="0" w:line="360" w:lineRule="auto"/>
        <w:ind w:firstLine="720"/>
        <w:jc w:val="both"/>
        <w:rPr>
          <w:rFonts w:ascii="GHEA Grapalat" w:hAnsi="GHEA Grapalat"/>
          <w:sz w:val="24"/>
          <w:szCs w:val="24"/>
          <w:lang w:val="hy-AM"/>
        </w:rPr>
      </w:pPr>
      <w:r w:rsidRPr="001F3C17">
        <w:rPr>
          <w:rFonts w:ascii="GHEA Grapalat" w:hAnsi="GHEA Grapalat"/>
          <w:sz w:val="24"/>
          <w:szCs w:val="24"/>
          <w:lang w:val="hy-AM"/>
        </w:rPr>
        <w:t xml:space="preserve">3) շինարարության ոլորտում (մասնավորապես՝ շենքի քանդման, կառուցման և վերակառուցման դեպքում) ֆիզիկական և իրավաբանական անձանց կողմից ներդրումային ծրագրով նախատեղված պարտավորությունների վերաբերյալ հաշվետվությանը պարտադիր կցվում են նաև շինարարության իրականացման թույլտվության պատճենը, շինարարության ավարտը փաստագրող ավարտական ակտի պատճենը, ինչպես նաև </w:t>
      </w:r>
      <w:r w:rsidR="00020510">
        <w:rPr>
          <w:rFonts w:ascii="GHEA Grapalat" w:hAnsi="GHEA Grapalat"/>
          <w:sz w:val="24"/>
          <w:szCs w:val="24"/>
          <w:lang w:val="hy-AM"/>
        </w:rPr>
        <w:t>Կ</w:t>
      </w:r>
      <w:r w:rsidRPr="001F3C17">
        <w:rPr>
          <w:rFonts w:ascii="GHEA Grapalat" w:hAnsi="GHEA Grapalat"/>
          <w:sz w:val="24"/>
          <w:szCs w:val="24"/>
          <w:lang w:val="hy-AM"/>
        </w:rPr>
        <w:t>ադաստր</w:t>
      </w:r>
      <w:r w:rsidR="00020510">
        <w:rPr>
          <w:rFonts w:ascii="GHEA Grapalat" w:hAnsi="GHEA Grapalat"/>
          <w:sz w:val="24"/>
          <w:szCs w:val="24"/>
          <w:lang w:val="hy-AM"/>
        </w:rPr>
        <w:t>ի</w:t>
      </w:r>
      <w:r w:rsidRPr="001F3C17">
        <w:rPr>
          <w:rFonts w:ascii="GHEA Grapalat" w:hAnsi="GHEA Grapalat"/>
          <w:sz w:val="24"/>
          <w:szCs w:val="24"/>
          <w:lang w:val="hy-AM"/>
        </w:rPr>
        <w:t xml:space="preserve"> </w:t>
      </w:r>
      <w:r w:rsidR="00020510">
        <w:rPr>
          <w:rFonts w:ascii="GHEA Grapalat" w:hAnsi="GHEA Grapalat"/>
          <w:sz w:val="24"/>
          <w:szCs w:val="24"/>
          <w:lang w:val="hy-AM"/>
        </w:rPr>
        <w:t>կոմիտեի</w:t>
      </w:r>
      <w:r w:rsidRPr="001F3C17">
        <w:rPr>
          <w:rFonts w:ascii="GHEA Grapalat" w:hAnsi="GHEA Grapalat"/>
          <w:sz w:val="24"/>
          <w:szCs w:val="24"/>
          <w:lang w:val="hy-AM"/>
        </w:rPr>
        <w:t xml:space="preserve"> կողմից տրված՝ անշարժ գույքի սեփականության իրավունքի գրանցման վկայականի պատճենը։</w:t>
      </w:r>
    </w:p>
    <w:p w:rsidR="007D4BF3" w:rsidRPr="001F3C17" w:rsidRDefault="00000B6C" w:rsidP="005B1E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00020510">
        <w:rPr>
          <w:rFonts w:ascii="GHEA Grapalat" w:hAnsi="GHEA Grapalat"/>
          <w:sz w:val="24"/>
          <w:szCs w:val="24"/>
          <w:lang w:val="hy-AM"/>
        </w:rPr>
        <w:t>1</w:t>
      </w:r>
      <w:r w:rsidR="007D4BF3" w:rsidRPr="001F3C17">
        <w:rPr>
          <w:rFonts w:ascii="GHEA Grapalat" w:hAnsi="GHEA Grapalat"/>
          <w:sz w:val="24"/>
          <w:szCs w:val="24"/>
          <w:lang w:val="hy-AM"/>
        </w:rPr>
        <w:t xml:space="preserve">. </w:t>
      </w:r>
      <w:r w:rsidR="00BD5244">
        <w:rPr>
          <w:rFonts w:ascii="GHEA Grapalat" w:eastAsia="Times New Roman" w:hAnsi="GHEA Grapalat" w:cs="Times New Roman"/>
          <w:color w:val="000000"/>
          <w:sz w:val="24"/>
          <w:szCs w:val="24"/>
          <w:lang w:val="hy-AM"/>
        </w:rPr>
        <w:t xml:space="preserve">Մասնավորեցման և օտարման </w:t>
      </w:r>
      <w:r w:rsidR="007D4BF3" w:rsidRPr="001F3C17">
        <w:rPr>
          <w:rFonts w:ascii="GHEA Grapalat" w:eastAsia="Times New Roman" w:hAnsi="GHEA Grapalat" w:cs="Times New Roman"/>
          <w:color w:val="000000"/>
          <w:sz w:val="24"/>
          <w:szCs w:val="24"/>
          <w:lang w:val="hy-AM"/>
        </w:rPr>
        <w:t xml:space="preserve"> մասին համապատասխան իրավական ակտերով</w:t>
      </w:r>
      <w:r w:rsidR="007D4BF3" w:rsidRPr="001F3C17">
        <w:rPr>
          <w:rFonts w:ascii="GHEA Grapalat" w:hAnsi="GHEA Grapalat"/>
          <w:sz w:val="24"/>
          <w:szCs w:val="24"/>
          <w:lang w:val="hy-AM"/>
        </w:rPr>
        <w:t xml:space="preserve"> անհրաժեշտության դեպքում ներդրումային պարտավորությունների կատարման ժամկետի սկիզբ կարող է սահմանվել պետական լիազորված մարմնի կողմից շինարարության իրականացման թույլտվություն տալու ժամկետը։</w:t>
      </w:r>
    </w:p>
    <w:p w:rsidR="007D4BF3" w:rsidRDefault="00344AE6" w:rsidP="005B1E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00020510">
        <w:rPr>
          <w:rFonts w:ascii="GHEA Grapalat" w:hAnsi="GHEA Grapalat"/>
          <w:sz w:val="24"/>
          <w:szCs w:val="24"/>
          <w:lang w:val="hy-AM"/>
        </w:rPr>
        <w:t>2</w:t>
      </w:r>
      <w:r w:rsidR="007D4BF3" w:rsidRPr="001F3C17">
        <w:rPr>
          <w:rFonts w:ascii="GHEA Grapalat" w:hAnsi="GHEA Grapalat"/>
          <w:sz w:val="24"/>
          <w:szCs w:val="24"/>
          <w:lang w:val="hy-AM"/>
        </w:rPr>
        <w:t xml:space="preserve">. Պետական գույքի գնորդը, վարձակալը և փոխառուն </w:t>
      </w:r>
      <w:r w:rsidR="000F70DE">
        <w:rPr>
          <w:rFonts w:ascii="GHEA Grapalat" w:hAnsi="GHEA Grapalat"/>
          <w:sz w:val="24"/>
          <w:szCs w:val="24"/>
          <w:lang w:val="hy-AM"/>
        </w:rPr>
        <w:t>Պ</w:t>
      </w:r>
      <w:r w:rsidR="007D4BF3" w:rsidRPr="001F3C17">
        <w:rPr>
          <w:rFonts w:ascii="GHEA Grapalat" w:hAnsi="GHEA Grapalat"/>
          <w:sz w:val="24"/>
          <w:szCs w:val="24"/>
          <w:lang w:val="hy-AM"/>
        </w:rPr>
        <w:t xml:space="preserve">այմանագրով նախատեսված պարտավորությունների կատարման ժամկետը լրանալուց հետո պարտավոր է 15 աշխատանքային օրվա ընթացքում </w:t>
      </w:r>
      <w:r w:rsidR="0048197A">
        <w:rPr>
          <w:rFonts w:ascii="GHEA Grapalat" w:hAnsi="GHEA Grapalat"/>
          <w:sz w:val="24"/>
          <w:szCs w:val="24"/>
          <w:lang w:val="hy-AM"/>
        </w:rPr>
        <w:t xml:space="preserve">Կոմիտե </w:t>
      </w:r>
      <w:r w:rsidR="007D4BF3" w:rsidRPr="001F3C17">
        <w:rPr>
          <w:rFonts w:ascii="GHEA Grapalat" w:hAnsi="GHEA Grapalat"/>
          <w:sz w:val="24"/>
          <w:szCs w:val="24"/>
          <w:lang w:val="hy-AM"/>
        </w:rPr>
        <w:t>ներկայացնել սույն կարգի</w:t>
      </w:r>
      <w:r w:rsidR="001541C5">
        <w:rPr>
          <w:rFonts w:ascii="GHEA Grapalat" w:hAnsi="GHEA Grapalat"/>
          <w:sz w:val="24"/>
          <w:szCs w:val="24"/>
          <w:lang w:val="hy-AM"/>
        </w:rPr>
        <w:t xml:space="preserve"> </w:t>
      </w:r>
      <w:r w:rsidR="00E05143">
        <w:rPr>
          <w:rFonts w:ascii="GHEA Grapalat" w:hAnsi="GHEA Grapalat"/>
          <w:sz w:val="24"/>
          <w:szCs w:val="24"/>
          <w:lang w:val="hy-AM"/>
        </w:rPr>
        <w:t>10</w:t>
      </w:r>
      <w:r w:rsidR="007D4BF3" w:rsidRPr="001F3C17">
        <w:rPr>
          <w:rFonts w:ascii="GHEA Grapalat" w:hAnsi="GHEA Grapalat"/>
          <w:sz w:val="24"/>
          <w:szCs w:val="24"/>
          <w:lang w:val="hy-AM"/>
        </w:rPr>
        <w:t>-րդ կետով սահմանված տեղեկությունները՝ կցելով կատարումը հաստատող փաստաթղթերը, գնահատման հաշվետվությունը, ինչպես նաև Կոմիտեի պահանջով ներկայացնել պարտավորությունների կատարումն հիմնավորող լրացուցիչ փաստաթղթեր, պարզաբանումներ և տեղեկություններ։ Ընդ որում, պարտավորությունների վաղաժամկետ կատարման դեպքում կարող է հաշվետվությունը ներկայացնել սույն կարգով սահմանված ժամկետից շուտ։</w:t>
      </w:r>
    </w:p>
    <w:p w:rsidR="0048197A" w:rsidRPr="001F3C17" w:rsidRDefault="0048197A" w:rsidP="005B1E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00020510">
        <w:rPr>
          <w:rFonts w:ascii="GHEA Grapalat" w:hAnsi="GHEA Grapalat"/>
          <w:sz w:val="24"/>
          <w:szCs w:val="24"/>
          <w:lang w:val="hy-AM"/>
        </w:rPr>
        <w:t>3</w:t>
      </w:r>
      <w:r>
        <w:rPr>
          <w:rFonts w:ascii="GHEA Grapalat" w:hAnsi="GHEA Grapalat"/>
          <w:sz w:val="24"/>
          <w:szCs w:val="24"/>
          <w:lang w:val="hy-AM"/>
        </w:rPr>
        <w:t xml:space="preserve">. Կոմիտեն սույն կարգի </w:t>
      </w:r>
      <w:r w:rsidR="00344AE6">
        <w:rPr>
          <w:rFonts w:ascii="GHEA Grapalat" w:hAnsi="GHEA Grapalat"/>
          <w:sz w:val="24"/>
          <w:szCs w:val="24"/>
          <w:lang w:val="hy-AM"/>
        </w:rPr>
        <w:t>1</w:t>
      </w:r>
      <w:r w:rsidR="00E05143">
        <w:rPr>
          <w:rFonts w:ascii="GHEA Grapalat" w:hAnsi="GHEA Grapalat"/>
          <w:sz w:val="24"/>
          <w:szCs w:val="24"/>
          <w:lang w:val="hy-AM"/>
        </w:rPr>
        <w:t>2</w:t>
      </w:r>
      <w:r>
        <w:rPr>
          <w:rFonts w:ascii="GHEA Grapalat" w:hAnsi="GHEA Grapalat"/>
          <w:sz w:val="24"/>
          <w:szCs w:val="24"/>
          <w:lang w:val="hy-AM"/>
        </w:rPr>
        <w:t>-րդ կետով սահմա</w:t>
      </w:r>
      <w:r w:rsidR="007A241C">
        <w:rPr>
          <w:rFonts w:ascii="GHEA Grapalat" w:hAnsi="GHEA Grapalat"/>
          <w:sz w:val="24"/>
          <w:szCs w:val="24"/>
          <w:lang w:val="hy-AM"/>
        </w:rPr>
        <w:t>ն</w:t>
      </w:r>
      <w:r>
        <w:rPr>
          <w:rFonts w:ascii="GHEA Grapalat" w:hAnsi="GHEA Grapalat"/>
          <w:sz w:val="24"/>
          <w:szCs w:val="24"/>
          <w:lang w:val="hy-AM"/>
        </w:rPr>
        <w:t>ված տեղեկությունները ստանալուց հետո պարտավոր է մինչև 30 աշխատանքային օրվա ընթացքում իրականացնել ուսումնասիրություններ և տեղազննումներ</w:t>
      </w:r>
      <w:r w:rsidR="009C01E0">
        <w:rPr>
          <w:rFonts w:ascii="GHEA Grapalat" w:hAnsi="GHEA Grapalat"/>
          <w:sz w:val="24"/>
          <w:szCs w:val="24"/>
          <w:lang w:val="hy-AM"/>
        </w:rPr>
        <w:t xml:space="preserve"> </w:t>
      </w:r>
      <w:r w:rsidR="00020510">
        <w:rPr>
          <w:rFonts w:ascii="GHEA Grapalat" w:hAnsi="GHEA Grapalat"/>
          <w:sz w:val="24"/>
          <w:szCs w:val="24"/>
          <w:lang w:val="hy-AM"/>
        </w:rPr>
        <w:t>ու</w:t>
      </w:r>
      <w:r w:rsidR="009C01E0">
        <w:rPr>
          <w:rFonts w:ascii="GHEA Grapalat" w:hAnsi="GHEA Grapalat"/>
          <w:sz w:val="24"/>
          <w:szCs w:val="24"/>
          <w:lang w:val="hy-AM"/>
        </w:rPr>
        <w:t xml:space="preserve"> կայացնել որոշում պարտավորությունների կատարումն ընդունելու կամ չընդունելու վերաբերյալ</w:t>
      </w:r>
      <w:r>
        <w:rPr>
          <w:rFonts w:ascii="GHEA Grapalat" w:hAnsi="GHEA Grapalat"/>
          <w:sz w:val="24"/>
          <w:szCs w:val="24"/>
          <w:lang w:val="hy-AM"/>
        </w:rPr>
        <w:t>։</w:t>
      </w:r>
    </w:p>
    <w:p w:rsidR="007D4BF3" w:rsidRPr="001F3C17" w:rsidRDefault="007D4BF3" w:rsidP="005B1E9D">
      <w:pPr>
        <w:spacing w:after="0" w:line="360" w:lineRule="auto"/>
        <w:ind w:firstLine="720"/>
        <w:jc w:val="both"/>
        <w:rPr>
          <w:rFonts w:ascii="GHEA Grapalat" w:hAnsi="GHEA Grapalat"/>
          <w:sz w:val="24"/>
          <w:szCs w:val="24"/>
          <w:lang w:val="hy-AM"/>
        </w:rPr>
      </w:pPr>
      <w:r w:rsidRPr="001F3C17">
        <w:rPr>
          <w:rFonts w:ascii="GHEA Grapalat" w:hAnsi="GHEA Grapalat"/>
          <w:sz w:val="24"/>
          <w:szCs w:val="24"/>
          <w:lang w:val="hy-AM"/>
        </w:rPr>
        <w:lastRenderedPageBreak/>
        <w:t>1</w:t>
      </w:r>
      <w:r w:rsidR="00020510">
        <w:rPr>
          <w:rFonts w:ascii="GHEA Grapalat" w:hAnsi="GHEA Grapalat"/>
          <w:sz w:val="24"/>
          <w:szCs w:val="24"/>
          <w:lang w:val="hy-AM"/>
        </w:rPr>
        <w:t>4</w:t>
      </w:r>
      <w:r w:rsidRPr="001F3C17">
        <w:rPr>
          <w:rFonts w:ascii="GHEA Grapalat" w:hAnsi="GHEA Grapalat"/>
          <w:sz w:val="24"/>
          <w:szCs w:val="24"/>
          <w:lang w:val="hy-AM"/>
        </w:rPr>
        <w:t xml:space="preserve">. </w:t>
      </w:r>
      <w:r w:rsidR="000F70DE">
        <w:rPr>
          <w:rFonts w:ascii="GHEA Grapalat" w:hAnsi="GHEA Grapalat"/>
          <w:sz w:val="24"/>
          <w:szCs w:val="24"/>
          <w:lang w:val="hy-AM"/>
        </w:rPr>
        <w:t>Կոմիտեն</w:t>
      </w:r>
      <w:r w:rsidRPr="001F3C17">
        <w:rPr>
          <w:rFonts w:ascii="GHEA Grapalat" w:hAnsi="GHEA Grapalat"/>
          <w:sz w:val="24"/>
          <w:szCs w:val="24"/>
          <w:lang w:val="hy-AM"/>
        </w:rPr>
        <w:t xml:space="preserve"> իրավունք ունի մինչև պայմանագրային պարտավորությունների ամբողջական կատարման ավարտը ցանկացած ժամանակ պայմանագրի առարկա հանդիսացող տարածքում իրականացնել ուսումնասիրություններ, ինչպես նաև կատարել մշտադիտարկման աշխատանքներ (չխոչընդոտելով ներդրումային ծրագրով իրականացվող աշխատանքները)։</w:t>
      </w:r>
    </w:p>
    <w:p w:rsidR="007D4BF3" w:rsidRPr="001F3C17" w:rsidRDefault="007D4BF3" w:rsidP="005B1E9D">
      <w:pPr>
        <w:pStyle w:val="BodyText"/>
        <w:spacing w:after="0" w:line="360" w:lineRule="auto"/>
        <w:ind w:firstLine="720"/>
        <w:jc w:val="both"/>
        <w:rPr>
          <w:rFonts w:ascii="GHEA Grapalat" w:eastAsia="Times New Roman" w:hAnsi="GHEA Grapalat" w:cs="Times New Roman"/>
          <w:color w:val="000000"/>
          <w:sz w:val="24"/>
          <w:szCs w:val="24"/>
          <w:lang w:val="af-ZA"/>
        </w:rPr>
      </w:pPr>
      <w:r w:rsidRPr="001F3C17">
        <w:rPr>
          <w:rFonts w:ascii="GHEA Grapalat" w:hAnsi="GHEA Grapalat"/>
          <w:sz w:val="24"/>
          <w:szCs w:val="24"/>
          <w:lang w:val="hy-AM"/>
        </w:rPr>
        <w:t>1</w:t>
      </w:r>
      <w:r w:rsidR="00020510">
        <w:rPr>
          <w:rFonts w:ascii="GHEA Grapalat" w:hAnsi="GHEA Grapalat"/>
          <w:sz w:val="24"/>
          <w:szCs w:val="24"/>
          <w:lang w:val="hy-AM"/>
        </w:rPr>
        <w:t>5</w:t>
      </w:r>
      <w:r w:rsidRPr="001F3C17">
        <w:rPr>
          <w:rFonts w:ascii="GHEA Grapalat" w:hAnsi="GHEA Grapalat"/>
          <w:sz w:val="24"/>
          <w:szCs w:val="24"/>
          <w:lang w:val="hy-AM"/>
        </w:rPr>
        <w:t xml:space="preserve">. </w:t>
      </w:r>
      <w:r w:rsidRPr="001F3C17">
        <w:rPr>
          <w:rFonts w:ascii="GHEA Grapalat" w:eastAsia="Times New Roman" w:hAnsi="GHEA Grapalat" w:cs="Sylfaen"/>
          <w:color w:val="000000"/>
          <w:sz w:val="24"/>
          <w:szCs w:val="24"/>
          <w:lang w:val="af-ZA"/>
        </w:rPr>
        <w:t>Գնորդի</w:t>
      </w:r>
      <w:r w:rsidRPr="001F3C17">
        <w:rPr>
          <w:rFonts w:ascii="GHEA Grapalat" w:eastAsia="Times New Roman" w:hAnsi="GHEA Grapalat" w:cs="Sylfaen"/>
          <w:color w:val="000000"/>
          <w:sz w:val="24"/>
          <w:szCs w:val="24"/>
          <w:lang w:val="hy-AM"/>
        </w:rPr>
        <w:t xml:space="preserve">, վարձակալի և փոխառուի </w:t>
      </w:r>
      <w:r w:rsidRPr="001F3C17">
        <w:rPr>
          <w:rFonts w:ascii="GHEA Grapalat" w:eastAsia="Times New Roman" w:hAnsi="GHEA Grapalat" w:cs="Sylfaen"/>
          <w:color w:val="000000"/>
          <w:sz w:val="24"/>
          <w:szCs w:val="24"/>
          <w:lang w:val="af-ZA"/>
        </w:rPr>
        <w:t>կողմից</w:t>
      </w:r>
      <w:r w:rsidRPr="001F3C17">
        <w:rPr>
          <w:rFonts w:ascii="GHEA Grapalat" w:eastAsia="Times New Roman" w:hAnsi="GHEA Grapalat" w:cs="Sylfaen"/>
          <w:color w:val="000000"/>
          <w:sz w:val="24"/>
          <w:szCs w:val="24"/>
          <w:lang w:val="hy-AM"/>
        </w:rPr>
        <w:t xml:space="preserve"> </w:t>
      </w:r>
      <w:r w:rsidR="000F70DE">
        <w:rPr>
          <w:rFonts w:ascii="GHEA Grapalat" w:eastAsia="Times New Roman" w:hAnsi="GHEA Grapalat" w:cs="Sylfaen"/>
          <w:color w:val="000000"/>
          <w:sz w:val="24"/>
          <w:szCs w:val="24"/>
          <w:lang w:val="hy-AM"/>
        </w:rPr>
        <w:t>Պ</w:t>
      </w:r>
      <w:r w:rsidRPr="001F3C17">
        <w:rPr>
          <w:rFonts w:ascii="GHEA Grapalat" w:eastAsia="Times New Roman" w:hAnsi="GHEA Grapalat" w:cs="Sylfaen"/>
          <w:color w:val="000000"/>
          <w:sz w:val="24"/>
          <w:szCs w:val="24"/>
          <w:lang w:val="af-ZA"/>
        </w:rPr>
        <w:t>այմանա</w:t>
      </w:r>
      <w:r w:rsidRPr="001F3C17">
        <w:rPr>
          <w:rFonts w:ascii="GHEA Grapalat" w:eastAsia="Times New Roman" w:hAnsi="GHEA Grapalat" w:cs="Sylfaen"/>
          <w:color w:val="000000"/>
          <w:sz w:val="24"/>
          <w:szCs w:val="24"/>
          <w:lang w:val="hy-AM"/>
        </w:rPr>
        <w:t>գ</w:t>
      </w:r>
      <w:r w:rsidRPr="001F3C17">
        <w:rPr>
          <w:rFonts w:ascii="GHEA Grapalat" w:eastAsia="Times New Roman" w:hAnsi="GHEA Grapalat" w:cs="Sylfaen"/>
          <w:color w:val="000000"/>
          <w:sz w:val="24"/>
          <w:szCs w:val="24"/>
          <w:lang w:val="af-ZA"/>
        </w:rPr>
        <w:t>րով</w:t>
      </w:r>
      <w:r w:rsidRPr="001F3C17">
        <w:rPr>
          <w:rFonts w:ascii="GHEA Grapalat" w:eastAsia="Times New Roman" w:hAnsi="GHEA Grapalat" w:cs="Times Armenian"/>
          <w:color w:val="000000"/>
          <w:sz w:val="24"/>
          <w:szCs w:val="24"/>
          <w:lang w:val="af-ZA"/>
        </w:rPr>
        <w:t xml:space="preserve"> </w:t>
      </w:r>
      <w:r w:rsidRPr="001F3C17">
        <w:rPr>
          <w:rFonts w:ascii="GHEA Grapalat" w:eastAsia="Times New Roman" w:hAnsi="GHEA Grapalat" w:cs="Sylfaen"/>
          <w:color w:val="000000"/>
          <w:sz w:val="24"/>
          <w:szCs w:val="24"/>
          <w:lang w:val="af-ZA"/>
        </w:rPr>
        <w:t>նախատեսված</w:t>
      </w:r>
      <w:r w:rsidRPr="001F3C17">
        <w:rPr>
          <w:rFonts w:ascii="GHEA Grapalat" w:eastAsia="Times New Roman" w:hAnsi="GHEA Grapalat" w:cs="Times Armenian"/>
          <w:color w:val="000000"/>
          <w:sz w:val="24"/>
          <w:szCs w:val="24"/>
          <w:lang w:val="af-ZA"/>
        </w:rPr>
        <w:t xml:space="preserve"> </w:t>
      </w:r>
      <w:r w:rsidRPr="001F3C17">
        <w:rPr>
          <w:rFonts w:ascii="GHEA Grapalat" w:eastAsia="Times New Roman" w:hAnsi="GHEA Grapalat" w:cs="Sylfaen"/>
          <w:color w:val="000000"/>
          <w:sz w:val="24"/>
          <w:szCs w:val="24"/>
          <w:lang w:val="af-ZA"/>
        </w:rPr>
        <w:t>պարտավորությունը</w:t>
      </w:r>
      <w:r w:rsidRPr="001F3C17">
        <w:rPr>
          <w:rFonts w:ascii="GHEA Grapalat" w:eastAsia="Times New Roman" w:hAnsi="GHEA Grapalat" w:cs="Times Armenian"/>
          <w:color w:val="000000"/>
          <w:sz w:val="24"/>
          <w:szCs w:val="24"/>
          <w:lang w:val="af-ZA"/>
        </w:rPr>
        <w:t>.</w:t>
      </w:r>
    </w:p>
    <w:p w:rsidR="007D4BF3" w:rsidRPr="001541C5" w:rsidRDefault="007D4BF3" w:rsidP="005B1E9D">
      <w:pPr>
        <w:spacing w:after="0" w:line="360" w:lineRule="auto"/>
        <w:ind w:firstLine="720"/>
        <w:jc w:val="both"/>
        <w:rPr>
          <w:rFonts w:ascii="GHEA Grapalat" w:eastAsia="Times New Roman" w:hAnsi="GHEA Grapalat" w:cs="Times New Roman"/>
          <w:color w:val="000000"/>
          <w:sz w:val="24"/>
          <w:szCs w:val="24"/>
          <w:lang w:val="af-ZA"/>
        </w:rPr>
      </w:pPr>
      <w:r w:rsidRPr="001541C5">
        <w:rPr>
          <w:rFonts w:ascii="GHEA Grapalat" w:eastAsia="Times New Roman" w:hAnsi="GHEA Grapalat" w:cs="Times Armenian"/>
          <w:color w:val="000000"/>
          <w:sz w:val="24"/>
          <w:szCs w:val="24"/>
          <w:lang w:val="af-ZA"/>
        </w:rPr>
        <w:t xml:space="preserve">1) </w:t>
      </w:r>
      <w:r w:rsidRPr="001541C5">
        <w:rPr>
          <w:rFonts w:ascii="GHEA Grapalat" w:eastAsia="Times New Roman" w:hAnsi="GHEA Grapalat" w:cs="Sylfaen"/>
          <w:color w:val="000000"/>
          <w:sz w:val="24"/>
          <w:szCs w:val="24"/>
          <w:lang w:val="af-ZA"/>
        </w:rPr>
        <w:t>սահմանված</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ժամկետում</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Պայմանա</w:t>
      </w:r>
      <w:r w:rsidRPr="001541C5">
        <w:rPr>
          <w:rFonts w:ascii="GHEA Grapalat" w:eastAsia="Times New Roman" w:hAnsi="GHEA Grapalat" w:cs="Sylfaen"/>
          <w:color w:val="000000"/>
          <w:sz w:val="24"/>
          <w:szCs w:val="24"/>
          <w:lang w:val="hy-AM"/>
        </w:rPr>
        <w:t>գ</w:t>
      </w:r>
      <w:r w:rsidRPr="001541C5">
        <w:rPr>
          <w:rFonts w:ascii="GHEA Grapalat" w:eastAsia="Times New Roman" w:hAnsi="GHEA Grapalat" w:cs="Sylfaen"/>
          <w:color w:val="000000"/>
          <w:sz w:val="24"/>
          <w:szCs w:val="24"/>
          <w:lang w:val="af-ZA"/>
        </w:rPr>
        <w:t>րով</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նախատեսված</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ներդրումը</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չկատարելու</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կամ</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մինչև</w:t>
      </w:r>
      <w:r w:rsidRPr="001541C5">
        <w:rPr>
          <w:rFonts w:ascii="GHEA Grapalat" w:eastAsia="Times New Roman" w:hAnsi="GHEA Grapalat" w:cs="Times Armenian"/>
          <w:color w:val="000000"/>
          <w:sz w:val="24"/>
          <w:szCs w:val="24"/>
          <w:lang w:val="af-ZA"/>
        </w:rPr>
        <w:t xml:space="preserve"> 50 </w:t>
      </w:r>
      <w:r w:rsidRPr="001541C5">
        <w:rPr>
          <w:rFonts w:ascii="GHEA Grapalat" w:eastAsia="Times New Roman" w:hAnsi="GHEA Grapalat" w:cs="Sylfaen"/>
          <w:color w:val="000000"/>
          <w:sz w:val="24"/>
          <w:szCs w:val="24"/>
          <w:lang w:val="af-ZA"/>
        </w:rPr>
        <w:t>տոկոս</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կատարելու</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դեպքում</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գնորդ</w:t>
      </w:r>
      <w:r w:rsidRPr="001541C5">
        <w:rPr>
          <w:rFonts w:ascii="GHEA Grapalat" w:eastAsia="Times New Roman" w:hAnsi="GHEA Grapalat" w:cs="Sylfaen"/>
          <w:color w:val="000000"/>
          <w:sz w:val="24"/>
          <w:szCs w:val="24"/>
          <w:lang w:val="ru-RU"/>
        </w:rPr>
        <w:t>ը</w:t>
      </w:r>
      <w:r w:rsidRPr="001541C5">
        <w:rPr>
          <w:rFonts w:ascii="GHEA Grapalat" w:eastAsia="Times New Roman" w:hAnsi="GHEA Grapalat" w:cs="Sylfaen"/>
          <w:color w:val="000000"/>
          <w:sz w:val="24"/>
          <w:szCs w:val="24"/>
          <w:lang w:val="hy-AM"/>
        </w:rPr>
        <w:t>, վարձակալ</w:t>
      </w:r>
      <w:r w:rsidRPr="001541C5">
        <w:rPr>
          <w:rFonts w:ascii="GHEA Grapalat" w:eastAsia="Times New Roman" w:hAnsi="GHEA Grapalat" w:cs="Sylfaen"/>
          <w:color w:val="000000"/>
          <w:sz w:val="24"/>
          <w:szCs w:val="24"/>
          <w:lang w:val="ru-RU"/>
        </w:rPr>
        <w:t>ը</w:t>
      </w:r>
      <w:r w:rsidRPr="001541C5">
        <w:rPr>
          <w:rFonts w:ascii="GHEA Grapalat" w:eastAsia="Times New Roman" w:hAnsi="GHEA Grapalat" w:cs="Sylfaen"/>
          <w:color w:val="000000"/>
          <w:sz w:val="24"/>
          <w:szCs w:val="24"/>
          <w:lang w:val="hy-AM"/>
        </w:rPr>
        <w:t xml:space="preserve"> և փոխառու</w:t>
      </w:r>
      <w:r w:rsidRPr="001541C5">
        <w:rPr>
          <w:rFonts w:ascii="GHEA Grapalat" w:eastAsia="Times New Roman" w:hAnsi="GHEA Grapalat" w:cs="Sylfaen"/>
          <w:color w:val="000000"/>
          <w:sz w:val="24"/>
          <w:szCs w:val="24"/>
          <w:lang w:val="ru-RU"/>
        </w:rPr>
        <w:t>ն</w:t>
      </w:r>
      <w:r w:rsidRPr="001541C5">
        <w:rPr>
          <w:rFonts w:ascii="GHEA Grapalat" w:eastAsia="Times New Roman" w:hAnsi="GHEA Grapalat" w:cs="Sylfaen"/>
          <w:color w:val="000000"/>
          <w:sz w:val="24"/>
          <w:szCs w:val="24"/>
          <w:lang w:val="hy-AM"/>
        </w:rPr>
        <w:t xml:space="preserve"> </w:t>
      </w:r>
      <w:r w:rsidRPr="001541C5">
        <w:rPr>
          <w:rFonts w:ascii="GHEA Grapalat" w:eastAsia="Times New Roman" w:hAnsi="GHEA Grapalat" w:cs="Times Armenian"/>
          <w:color w:val="000000"/>
          <w:sz w:val="24"/>
          <w:szCs w:val="24"/>
          <w:lang w:val="af-ZA"/>
        </w:rPr>
        <w:t xml:space="preserve">3 </w:t>
      </w:r>
      <w:r w:rsidRPr="001541C5">
        <w:rPr>
          <w:rFonts w:ascii="GHEA Grapalat" w:eastAsia="Times New Roman" w:hAnsi="GHEA Grapalat" w:cs="Sylfaen"/>
          <w:color w:val="000000"/>
          <w:sz w:val="24"/>
          <w:szCs w:val="24"/>
          <w:lang w:val="af-ZA"/>
        </w:rPr>
        <w:t>ամսվա</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ընթացքում</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 xml:space="preserve">պարտավոր </w:t>
      </w:r>
      <w:r w:rsidRPr="001541C5">
        <w:rPr>
          <w:rFonts w:ascii="GHEA Grapalat" w:eastAsia="Times New Roman" w:hAnsi="GHEA Grapalat" w:cs="Sylfaen"/>
          <w:color w:val="000000"/>
          <w:sz w:val="24"/>
          <w:szCs w:val="24"/>
          <w:lang w:val="ru-RU"/>
        </w:rPr>
        <w:t>է</w:t>
      </w:r>
      <w:r w:rsidRPr="001541C5">
        <w:rPr>
          <w:rFonts w:ascii="GHEA Grapalat" w:eastAsia="Times New Roman" w:hAnsi="GHEA Grapalat" w:cs="Sylfaen"/>
          <w:color w:val="000000"/>
          <w:sz w:val="24"/>
          <w:szCs w:val="24"/>
          <w:lang w:val="af-ZA"/>
        </w:rPr>
        <w:t xml:space="preserve"> կատարել</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տվյալ</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ժամանակահատվածի</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համար</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նախատեսված</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բայց</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չկատարած</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ներդրումներն</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ամբողջությամբ</w:t>
      </w:r>
      <w:r w:rsidRPr="001541C5">
        <w:rPr>
          <w:rFonts w:ascii="GHEA Grapalat" w:eastAsia="Times New Roman" w:hAnsi="GHEA Grapalat" w:cs="Sylfaen"/>
          <w:color w:val="000000"/>
          <w:sz w:val="24"/>
          <w:szCs w:val="24"/>
          <w:lang w:val="ru-RU"/>
        </w:rPr>
        <w:t>՝</w:t>
      </w:r>
      <w:r w:rsidRPr="001541C5">
        <w:rPr>
          <w:rFonts w:ascii="GHEA Grapalat" w:eastAsia="Times New Roman" w:hAnsi="GHEA Grapalat" w:cs="Times New Roman"/>
          <w:color w:val="000000"/>
          <w:sz w:val="24"/>
          <w:szCs w:val="24"/>
          <w:lang w:val="af-ZA"/>
        </w:rPr>
        <w:t xml:space="preserve"> </w:t>
      </w:r>
      <w:r w:rsidRPr="001541C5">
        <w:rPr>
          <w:rFonts w:ascii="GHEA Grapalat" w:eastAsia="Times New Roman" w:hAnsi="GHEA Grapalat" w:cs="Sylfaen"/>
          <w:color w:val="000000"/>
          <w:sz w:val="24"/>
          <w:szCs w:val="24"/>
          <w:lang w:val="af-ZA"/>
        </w:rPr>
        <w:t>միաժամանակ</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Հայաստանի</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Հանրապետության</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պետական</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բյուջե</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վճարելով</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տու</w:t>
      </w:r>
      <w:r w:rsidRPr="001541C5">
        <w:rPr>
          <w:rFonts w:ascii="GHEA Grapalat" w:eastAsia="Times New Roman" w:hAnsi="GHEA Grapalat" w:cs="Sylfaen"/>
          <w:color w:val="000000"/>
          <w:sz w:val="24"/>
          <w:szCs w:val="24"/>
          <w:lang w:val="ru-RU"/>
        </w:rPr>
        <w:t>գ</w:t>
      </w:r>
      <w:r w:rsidRPr="001541C5">
        <w:rPr>
          <w:rFonts w:ascii="GHEA Grapalat" w:eastAsia="Times New Roman" w:hAnsi="GHEA Grapalat" w:cs="Sylfaen"/>
          <w:color w:val="000000"/>
          <w:sz w:val="24"/>
          <w:szCs w:val="24"/>
          <w:lang w:val="af-ZA"/>
        </w:rPr>
        <w:t>անք</w:t>
      </w:r>
      <w:r w:rsidRPr="001541C5">
        <w:rPr>
          <w:rFonts w:ascii="GHEA Grapalat" w:eastAsia="Times New Roman" w:hAnsi="GHEA Grapalat" w:cs="Sylfaen"/>
          <w:color w:val="000000"/>
          <w:sz w:val="24"/>
          <w:szCs w:val="24"/>
          <w:lang w:val="ru-RU"/>
        </w:rPr>
        <w:t>՝</w:t>
      </w:r>
      <w:r w:rsidRPr="001541C5">
        <w:rPr>
          <w:rFonts w:ascii="GHEA Grapalat" w:eastAsia="Times New Roman" w:hAnsi="GHEA Grapalat" w:cs="Times New Roman"/>
          <w:color w:val="000000"/>
          <w:sz w:val="24"/>
          <w:szCs w:val="24"/>
          <w:lang w:val="af-ZA"/>
        </w:rPr>
        <w:t xml:space="preserve"> </w:t>
      </w:r>
      <w:r w:rsidRPr="001541C5">
        <w:rPr>
          <w:rFonts w:ascii="GHEA Grapalat" w:eastAsia="Times New Roman" w:hAnsi="GHEA Grapalat" w:cs="Sylfaen"/>
          <w:color w:val="000000"/>
          <w:sz w:val="24"/>
          <w:szCs w:val="24"/>
          <w:lang w:val="af-ZA"/>
        </w:rPr>
        <w:t>չկատարված</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ներդրումների</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Times Armenian"/>
          <w:color w:val="000000"/>
          <w:sz w:val="24"/>
          <w:szCs w:val="24"/>
          <w:lang w:val="ru-RU"/>
        </w:rPr>
        <w:t>գ</w:t>
      </w:r>
      <w:r w:rsidRPr="001541C5">
        <w:rPr>
          <w:rFonts w:ascii="GHEA Grapalat" w:eastAsia="Times New Roman" w:hAnsi="GHEA Grapalat" w:cs="Sylfaen"/>
          <w:color w:val="000000"/>
          <w:sz w:val="24"/>
          <w:szCs w:val="24"/>
          <w:lang w:val="af-ZA"/>
        </w:rPr>
        <w:t>ումարի</w:t>
      </w:r>
      <w:r w:rsidRPr="001541C5">
        <w:rPr>
          <w:rFonts w:ascii="GHEA Grapalat" w:eastAsia="Times New Roman" w:hAnsi="GHEA Grapalat" w:cs="Times Armenian"/>
          <w:color w:val="000000"/>
          <w:sz w:val="24"/>
          <w:szCs w:val="24"/>
          <w:lang w:val="af-ZA"/>
        </w:rPr>
        <w:t xml:space="preserve"> 20 (</w:t>
      </w:r>
      <w:r w:rsidRPr="001541C5">
        <w:rPr>
          <w:rFonts w:ascii="GHEA Grapalat" w:eastAsia="Times New Roman" w:hAnsi="GHEA Grapalat" w:cs="Sylfaen"/>
          <w:color w:val="000000"/>
          <w:sz w:val="24"/>
          <w:szCs w:val="24"/>
          <w:lang w:val="af-ZA"/>
        </w:rPr>
        <w:t>քսան</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տոկոսի</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չափով</w:t>
      </w:r>
      <w:r w:rsidRPr="001541C5">
        <w:rPr>
          <w:rFonts w:ascii="GHEA Grapalat" w:eastAsia="Times New Roman" w:hAnsi="GHEA Grapalat" w:cs="Sylfaen"/>
          <w:color w:val="000000"/>
          <w:sz w:val="24"/>
          <w:szCs w:val="24"/>
          <w:lang w:val="ru-RU"/>
        </w:rPr>
        <w:t>՝</w:t>
      </w:r>
      <w:r w:rsidRPr="001541C5">
        <w:rPr>
          <w:rFonts w:ascii="GHEA Grapalat" w:eastAsia="Times New Roman" w:hAnsi="GHEA Grapalat" w:cs="Sylfaen"/>
          <w:color w:val="000000"/>
          <w:sz w:val="24"/>
          <w:szCs w:val="24"/>
          <w:lang w:val="af-ZA"/>
        </w:rPr>
        <w:t xml:space="preserve"> </w:t>
      </w:r>
      <w:r w:rsidRPr="001541C5">
        <w:rPr>
          <w:rFonts w:ascii="GHEA Grapalat" w:eastAsia="Times New Roman" w:hAnsi="GHEA Grapalat" w:cs="Sylfaen"/>
          <w:color w:val="000000"/>
          <w:sz w:val="24"/>
          <w:szCs w:val="24"/>
          <w:lang w:val="ru-RU"/>
        </w:rPr>
        <w:t>եթե</w:t>
      </w:r>
      <w:r w:rsidRPr="001541C5">
        <w:rPr>
          <w:rFonts w:ascii="GHEA Grapalat" w:eastAsia="Times New Roman" w:hAnsi="GHEA Grapalat" w:cs="Sylfaen"/>
          <w:color w:val="000000"/>
          <w:sz w:val="24"/>
          <w:szCs w:val="24"/>
          <w:lang w:val="af-ZA"/>
        </w:rPr>
        <w:t xml:space="preserve"> </w:t>
      </w:r>
      <w:r w:rsidRPr="001541C5">
        <w:rPr>
          <w:rFonts w:ascii="GHEA Grapalat" w:eastAsia="Times New Roman" w:hAnsi="GHEA Grapalat" w:cs="Sylfaen"/>
          <w:color w:val="000000"/>
          <w:sz w:val="24"/>
          <w:szCs w:val="24"/>
          <w:lang w:val="ru-RU"/>
        </w:rPr>
        <w:t>ներդրումների</w:t>
      </w:r>
      <w:r w:rsidRPr="001541C5">
        <w:rPr>
          <w:rFonts w:ascii="GHEA Grapalat" w:eastAsia="Times New Roman" w:hAnsi="GHEA Grapalat" w:cs="Sylfaen"/>
          <w:color w:val="000000"/>
          <w:sz w:val="24"/>
          <w:szCs w:val="24"/>
          <w:lang w:val="af-ZA"/>
        </w:rPr>
        <w:t xml:space="preserve"> </w:t>
      </w:r>
      <w:r w:rsidRPr="001541C5">
        <w:rPr>
          <w:rFonts w:ascii="GHEA Grapalat" w:eastAsia="Times New Roman" w:hAnsi="GHEA Grapalat" w:cs="Sylfaen"/>
          <w:color w:val="000000"/>
          <w:sz w:val="24"/>
          <w:szCs w:val="24"/>
          <w:lang w:val="ru-RU"/>
        </w:rPr>
        <w:t>ծավալի</w:t>
      </w:r>
      <w:r w:rsidRPr="001541C5">
        <w:rPr>
          <w:rFonts w:ascii="GHEA Grapalat" w:eastAsia="Times New Roman" w:hAnsi="GHEA Grapalat" w:cs="Sylfaen"/>
          <w:color w:val="000000"/>
          <w:sz w:val="24"/>
          <w:szCs w:val="24"/>
          <w:lang w:val="af-ZA"/>
        </w:rPr>
        <w:t xml:space="preserve"> </w:t>
      </w:r>
      <w:r w:rsidRPr="001541C5">
        <w:rPr>
          <w:rFonts w:ascii="GHEA Grapalat" w:eastAsia="Times New Roman" w:hAnsi="GHEA Grapalat" w:cs="Sylfaen"/>
          <w:color w:val="000000"/>
          <w:sz w:val="24"/>
          <w:szCs w:val="24"/>
          <w:lang w:val="ru-RU"/>
        </w:rPr>
        <w:t>չի</w:t>
      </w:r>
      <w:r w:rsidRPr="001541C5">
        <w:rPr>
          <w:rFonts w:ascii="GHEA Grapalat" w:eastAsia="Times New Roman" w:hAnsi="GHEA Grapalat" w:cs="Sylfaen"/>
          <w:color w:val="000000"/>
          <w:sz w:val="24"/>
          <w:szCs w:val="24"/>
          <w:lang w:val="af-ZA"/>
        </w:rPr>
        <w:t xml:space="preserve"> </w:t>
      </w:r>
      <w:r w:rsidRPr="001541C5">
        <w:rPr>
          <w:rFonts w:ascii="GHEA Grapalat" w:eastAsia="Times New Roman" w:hAnsi="GHEA Grapalat" w:cs="Sylfaen"/>
          <w:color w:val="000000"/>
          <w:sz w:val="24"/>
          <w:szCs w:val="24"/>
          <w:lang w:val="ru-RU"/>
        </w:rPr>
        <w:t>գերազանցում</w:t>
      </w:r>
      <w:r w:rsidRPr="001541C5">
        <w:rPr>
          <w:rFonts w:ascii="GHEA Grapalat" w:eastAsia="Times New Roman" w:hAnsi="GHEA Grapalat" w:cs="Sylfaen"/>
          <w:color w:val="000000"/>
          <w:sz w:val="24"/>
          <w:szCs w:val="24"/>
          <w:lang w:val="af-ZA"/>
        </w:rPr>
        <w:t xml:space="preserve"> 300 </w:t>
      </w:r>
      <w:r w:rsidRPr="001541C5">
        <w:rPr>
          <w:rFonts w:ascii="GHEA Grapalat" w:eastAsia="Times New Roman" w:hAnsi="GHEA Grapalat" w:cs="Sylfaen"/>
          <w:color w:val="000000"/>
          <w:sz w:val="24"/>
          <w:szCs w:val="24"/>
          <w:lang w:val="ru-RU"/>
        </w:rPr>
        <w:t>մլն</w:t>
      </w:r>
      <w:r w:rsidRPr="001541C5">
        <w:rPr>
          <w:rFonts w:ascii="GHEA Grapalat" w:eastAsia="Times New Roman" w:hAnsi="GHEA Grapalat" w:cs="Sylfaen"/>
          <w:color w:val="000000"/>
          <w:sz w:val="24"/>
          <w:szCs w:val="24"/>
          <w:lang w:val="af-ZA"/>
        </w:rPr>
        <w:t xml:space="preserve"> </w:t>
      </w:r>
      <w:r w:rsidRPr="001541C5">
        <w:rPr>
          <w:rFonts w:ascii="GHEA Grapalat" w:eastAsia="Times New Roman" w:hAnsi="GHEA Grapalat" w:cs="Sylfaen"/>
          <w:color w:val="000000"/>
          <w:sz w:val="24"/>
          <w:szCs w:val="24"/>
          <w:lang w:val="ru-RU"/>
        </w:rPr>
        <w:t>դրամը</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Times Armenian"/>
          <w:color w:val="000000"/>
          <w:sz w:val="24"/>
          <w:szCs w:val="24"/>
          <w:lang w:val="ru-RU"/>
        </w:rPr>
        <w:t>եթե</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Times Armenian"/>
          <w:color w:val="000000"/>
          <w:sz w:val="24"/>
          <w:szCs w:val="24"/>
          <w:lang w:val="ru-RU"/>
        </w:rPr>
        <w:t>գերազանցում</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Times Armenian"/>
          <w:color w:val="000000"/>
          <w:sz w:val="24"/>
          <w:szCs w:val="24"/>
          <w:lang w:val="ru-RU"/>
        </w:rPr>
        <w:t>է</w:t>
      </w:r>
      <w:r w:rsidRPr="001541C5">
        <w:rPr>
          <w:rFonts w:ascii="GHEA Grapalat" w:eastAsia="Times New Roman" w:hAnsi="GHEA Grapalat" w:cs="Times Armenian"/>
          <w:color w:val="000000"/>
          <w:sz w:val="24"/>
          <w:szCs w:val="24"/>
          <w:lang w:val="af-ZA"/>
        </w:rPr>
        <w:t xml:space="preserve"> 300 </w:t>
      </w:r>
      <w:r w:rsidRPr="001541C5">
        <w:rPr>
          <w:rFonts w:ascii="GHEA Grapalat" w:eastAsia="Times New Roman" w:hAnsi="GHEA Grapalat" w:cs="Times Armenian"/>
          <w:color w:val="000000"/>
          <w:sz w:val="24"/>
          <w:szCs w:val="24"/>
          <w:lang w:val="ru-RU"/>
        </w:rPr>
        <w:t>մլն</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Times Armenian"/>
          <w:color w:val="000000"/>
          <w:sz w:val="24"/>
          <w:szCs w:val="24"/>
          <w:lang w:val="ru-RU"/>
        </w:rPr>
        <w:t>դրամը՝</w:t>
      </w:r>
      <w:r w:rsidRPr="001541C5">
        <w:rPr>
          <w:rFonts w:ascii="GHEA Grapalat" w:eastAsia="Times New Roman" w:hAnsi="GHEA Grapalat" w:cs="Times Armenian"/>
          <w:color w:val="000000"/>
          <w:sz w:val="24"/>
          <w:szCs w:val="24"/>
          <w:lang w:val="af-ZA"/>
        </w:rPr>
        <w:t xml:space="preserve"> 15 </w:t>
      </w:r>
      <w:r w:rsidRPr="001541C5">
        <w:rPr>
          <w:rFonts w:ascii="GHEA Grapalat" w:eastAsia="Times New Roman" w:hAnsi="GHEA Grapalat" w:cs="Times Armenian"/>
          <w:color w:val="000000"/>
          <w:sz w:val="24"/>
          <w:szCs w:val="24"/>
          <w:lang w:val="ru-RU"/>
        </w:rPr>
        <w:t>տոկոսի</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Times Armenian"/>
          <w:color w:val="000000"/>
          <w:sz w:val="24"/>
          <w:szCs w:val="24"/>
          <w:lang w:val="ru-RU"/>
        </w:rPr>
        <w:t>չափով</w:t>
      </w:r>
      <w:r w:rsidR="001541C5">
        <w:rPr>
          <w:rFonts w:ascii="GHEA Grapalat" w:eastAsia="Times New Roman" w:hAnsi="GHEA Grapalat" w:cs="Times Armenian"/>
          <w:color w:val="000000"/>
          <w:sz w:val="24"/>
          <w:szCs w:val="24"/>
          <w:lang w:val="af-ZA"/>
        </w:rPr>
        <w:t>.</w:t>
      </w:r>
    </w:p>
    <w:p w:rsidR="007D4BF3" w:rsidRPr="001541C5" w:rsidRDefault="007D4BF3" w:rsidP="005B1E9D">
      <w:pPr>
        <w:spacing w:after="0" w:line="360" w:lineRule="auto"/>
        <w:ind w:firstLine="720"/>
        <w:jc w:val="both"/>
        <w:rPr>
          <w:rFonts w:ascii="GHEA Grapalat" w:eastAsia="Times New Roman" w:hAnsi="GHEA Grapalat" w:cs="Times New Roman"/>
          <w:color w:val="000000"/>
          <w:sz w:val="24"/>
          <w:szCs w:val="24"/>
          <w:lang w:val="af-ZA"/>
        </w:rPr>
      </w:pPr>
      <w:r w:rsidRPr="001541C5">
        <w:rPr>
          <w:rFonts w:ascii="GHEA Grapalat" w:eastAsia="Times New Roman" w:hAnsi="GHEA Grapalat" w:cs="Times Armenian"/>
          <w:color w:val="000000"/>
          <w:sz w:val="24"/>
          <w:szCs w:val="24"/>
          <w:lang w:val="af-ZA"/>
        </w:rPr>
        <w:t xml:space="preserve">2) </w:t>
      </w:r>
      <w:r w:rsidRPr="001541C5">
        <w:rPr>
          <w:rFonts w:ascii="GHEA Grapalat" w:eastAsia="Times New Roman" w:hAnsi="GHEA Grapalat" w:cs="Sylfaen"/>
          <w:color w:val="000000"/>
          <w:sz w:val="24"/>
          <w:szCs w:val="24"/>
          <w:lang w:val="af-ZA"/>
        </w:rPr>
        <w:t>սահմանված</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ժամկետում</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Պայմանա</w:t>
      </w:r>
      <w:r w:rsidRPr="001541C5">
        <w:rPr>
          <w:rFonts w:ascii="GHEA Grapalat" w:eastAsia="Times New Roman" w:hAnsi="GHEA Grapalat" w:cs="Sylfaen"/>
          <w:color w:val="000000"/>
          <w:sz w:val="24"/>
          <w:szCs w:val="24"/>
          <w:lang w:val="ru-RU"/>
        </w:rPr>
        <w:t>գ</w:t>
      </w:r>
      <w:r w:rsidRPr="001541C5">
        <w:rPr>
          <w:rFonts w:ascii="GHEA Grapalat" w:eastAsia="Times New Roman" w:hAnsi="GHEA Grapalat" w:cs="Sylfaen"/>
          <w:color w:val="000000"/>
          <w:sz w:val="24"/>
          <w:szCs w:val="24"/>
          <w:lang w:val="af-ZA"/>
        </w:rPr>
        <w:t>րով</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նախատեսված</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ներդրումը</w:t>
      </w:r>
      <w:r w:rsidRPr="001541C5">
        <w:rPr>
          <w:rFonts w:ascii="GHEA Grapalat" w:eastAsia="Times New Roman" w:hAnsi="GHEA Grapalat" w:cs="Times Armenian"/>
          <w:color w:val="000000"/>
          <w:sz w:val="24"/>
          <w:szCs w:val="24"/>
          <w:lang w:val="af-ZA"/>
        </w:rPr>
        <w:t xml:space="preserve"> 50 </w:t>
      </w:r>
      <w:r w:rsidRPr="001541C5">
        <w:rPr>
          <w:rFonts w:ascii="GHEA Grapalat" w:eastAsia="Times New Roman" w:hAnsi="GHEA Grapalat" w:cs="Sylfaen"/>
          <w:color w:val="000000"/>
          <w:sz w:val="24"/>
          <w:szCs w:val="24"/>
          <w:lang w:val="af-ZA"/>
        </w:rPr>
        <w:t>կամ</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ավելի</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տոկոսով</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կատարելու</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բայց</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ամբողջությամբ</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չկատարելու</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դեպքում</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Գնորդ</w:t>
      </w:r>
      <w:r w:rsidRPr="001541C5">
        <w:rPr>
          <w:rFonts w:ascii="GHEA Grapalat" w:eastAsia="Times New Roman" w:hAnsi="GHEA Grapalat" w:cs="Times Armenian"/>
          <w:color w:val="000000"/>
          <w:sz w:val="24"/>
          <w:szCs w:val="24"/>
          <w:lang w:val="af-ZA"/>
        </w:rPr>
        <w:t>-</w:t>
      </w:r>
      <w:r w:rsidRPr="001541C5">
        <w:rPr>
          <w:rFonts w:ascii="GHEA Grapalat" w:eastAsia="Times New Roman" w:hAnsi="GHEA Grapalat" w:cs="Sylfaen"/>
          <w:color w:val="000000"/>
          <w:sz w:val="24"/>
          <w:szCs w:val="24"/>
          <w:lang w:val="af-ZA"/>
        </w:rPr>
        <w:t xml:space="preserve">Գրավատուն </w:t>
      </w:r>
      <w:r w:rsidRPr="001541C5">
        <w:rPr>
          <w:rFonts w:ascii="GHEA Grapalat" w:eastAsia="Times New Roman" w:hAnsi="GHEA Grapalat" w:cs="Times Armenian"/>
          <w:color w:val="000000"/>
          <w:sz w:val="24"/>
          <w:szCs w:val="24"/>
          <w:lang w:val="af-ZA"/>
        </w:rPr>
        <w:t xml:space="preserve">2 </w:t>
      </w:r>
      <w:r w:rsidRPr="001541C5">
        <w:rPr>
          <w:rFonts w:ascii="GHEA Grapalat" w:eastAsia="Times New Roman" w:hAnsi="GHEA Grapalat" w:cs="Sylfaen"/>
          <w:color w:val="000000"/>
          <w:sz w:val="24"/>
          <w:szCs w:val="24"/>
          <w:lang w:val="af-ZA"/>
        </w:rPr>
        <w:t>ամսվա</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ընթացքում</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պարտավոր</w:t>
      </w:r>
      <w:r w:rsidRPr="001541C5">
        <w:rPr>
          <w:rFonts w:ascii="GHEA Grapalat" w:eastAsia="Times New Roman" w:hAnsi="GHEA Grapalat" w:cs="Times Armenian"/>
          <w:color w:val="000000"/>
          <w:sz w:val="24"/>
          <w:szCs w:val="24"/>
          <w:lang w:val="af-ZA"/>
        </w:rPr>
        <w:t xml:space="preserve"> է </w:t>
      </w:r>
      <w:r w:rsidRPr="001541C5">
        <w:rPr>
          <w:rFonts w:ascii="GHEA Grapalat" w:eastAsia="Times New Roman" w:hAnsi="GHEA Grapalat" w:cs="Sylfaen"/>
          <w:color w:val="000000"/>
          <w:sz w:val="24"/>
          <w:szCs w:val="24"/>
          <w:lang w:val="af-ZA"/>
        </w:rPr>
        <w:t>կատարել</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տվյալ</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ժամանակահատվածի</w:t>
      </w:r>
      <w:r w:rsidRPr="001541C5">
        <w:rPr>
          <w:rFonts w:ascii="GHEA Grapalat" w:eastAsia="Times New Roman" w:hAnsi="GHEA Grapalat" w:cs="Times New Roman"/>
          <w:color w:val="000000"/>
          <w:sz w:val="24"/>
          <w:szCs w:val="24"/>
          <w:lang w:val="af-ZA"/>
        </w:rPr>
        <w:t xml:space="preserve"> </w:t>
      </w:r>
      <w:r w:rsidRPr="001541C5">
        <w:rPr>
          <w:rFonts w:ascii="GHEA Grapalat" w:eastAsia="Times New Roman" w:hAnsi="GHEA Grapalat" w:cs="Sylfaen"/>
          <w:color w:val="000000"/>
          <w:sz w:val="24"/>
          <w:szCs w:val="24"/>
          <w:lang w:val="af-ZA"/>
        </w:rPr>
        <w:t>համար</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նախատեսված</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և</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չկատարած</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ներդրումներն</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ամբողջությամբ</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միաժամանակ</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Հայաստանի</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Հանրապետության</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պետական</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բյուջե</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վճարելով</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տու</w:t>
      </w:r>
      <w:r w:rsidRPr="001541C5">
        <w:rPr>
          <w:rFonts w:ascii="GHEA Grapalat" w:eastAsia="Times New Roman" w:hAnsi="GHEA Grapalat" w:cs="Sylfaen"/>
          <w:color w:val="000000"/>
          <w:sz w:val="24"/>
          <w:szCs w:val="24"/>
          <w:lang w:val="ru-RU"/>
        </w:rPr>
        <w:t>գ</w:t>
      </w:r>
      <w:r w:rsidRPr="001541C5">
        <w:rPr>
          <w:rFonts w:ascii="GHEA Grapalat" w:eastAsia="Times New Roman" w:hAnsi="GHEA Grapalat" w:cs="Sylfaen"/>
          <w:color w:val="000000"/>
          <w:sz w:val="24"/>
          <w:szCs w:val="24"/>
          <w:lang w:val="af-ZA"/>
        </w:rPr>
        <w:t>անք</w:t>
      </w:r>
      <w:r w:rsidRPr="001541C5">
        <w:rPr>
          <w:rFonts w:ascii="GHEA Grapalat" w:eastAsia="Times New Roman" w:hAnsi="GHEA Grapalat" w:cs="Sylfaen"/>
          <w:color w:val="000000"/>
          <w:sz w:val="24"/>
          <w:szCs w:val="24"/>
          <w:lang w:val="ru-RU"/>
        </w:rPr>
        <w:t>՝</w:t>
      </w:r>
      <w:r w:rsidRPr="001541C5">
        <w:rPr>
          <w:rFonts w:ascii="GHEA Grapalat" w:eastAsia="Times New Roman" w:hAnsi="GHEA Grapalat" w:cs="Times New Roman"/>
          <w:color w:val="000000"/>
          <w:sz w:val="24"/>
          <w:szCs w:val="24"/>
          <w:lang w:val="af-ZA"/>
        </w:rPr>
        <w:t xml:space="preserve"> </w:t>
      </w:r>
      <w:r w:rsidRPr="001541C5">
        <w:rPr>
          <w:rFonts w:ascii="GHEA Grapalat" w:eastAsia="Times New Roman" w:hAnsi="GHEA Grapalat" w:cs="Sylfaen"/>
          <w:color w:val="000000"/>
          <w:sz w:val="24"/>
          <w:szCs w:val="24"/>
          <w:lang w:val="af-ZA"/>
        </w:rPr>
        <w:t>չկատարած</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ներդրումների</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Times Armenian"/>
          <w:color w:val="000000"/>
          <w:sz w:val="24"/>
          <w:szCs w:val="24"/>
          <w:lang w:val="ru-RU"/>
        </w:rPr>
        <w:t>գ</w:t>
      </w:r>
      <w:r w:rsidRPr="001541C5">
        <w:rPr>
          <w:rFonts w:ascii="GHEA Grapalat" w:eastAsia="Times New Roman" w:hAnsi="GHEA Grapalat" w:cs="Sylfaen"/>
          <w:color w:val="000000"/>
          <w:sz w:val="24"/>
          <w:szCs w:val="24"/>
          <w:lang w:val="af-ZA"/>
        </w:rPr>
        <w:t>ումարի</w:t>
      </w:r>
      <w:r w:rsidRPr="001541C5">
        <w:rPr>
          <w:rFonts w:ascii="GHEA Grapalat" w:eastAsia="Times New Roman" w:hAnsi="GHEA Grapalat" w:cs="Times Armenian"/>
          <w:color w:val="000000"/>
          <w:sz w:val="24"/>
          <w:szCs w:val="24"/>
          <w:lang w:val="af-ZA"/>
        </w:rPr>
        <w:t xml:space="preserve">  15 (</w:t>
      </w:r>
      <w:r w:rsidRPr="001541C5">
        <w:rPr>
          <w:rFonts w:ascii="GHEA Grapalat" w:eastAsia="Times New Roman" w:hAnsi="GHEA Grapalat" w:cs="Sylfaen"/>
          <w:color w:val="000000"/>
          <w:sz w:val="24"/>
          <w:szCs w:val="24"/>
          <w:lang w:val="af-ZA"/>
        </w:rPr>
        <w:t>տասնհին</w:t>
      </w:r>
      <w:r w:rsidRPr="001541C5">
        <w:rPr>
          <w:rFonts w:ascii="GHEA Grapalat" w:eastAsia="Times New Roman" w:hAnsi="GHEA Grapalat" w:cs="Sylfaen"/>
          <w:color w:val="000000"/>
          <w:sz w:val="24"/>
          <w:szCs w:val="24"/>
          <w:lang w:val="ru-RU"/>
        </w:rPr>
        <w:t>գ</w:t>
      </w:r>
      <w:r w:rsidRPr="001541C5">
        <w:rPr>
          <w:rFonts w:ascii="GHEA Grapalat" w:eastAsia="Times New Roman" w:hAnsi="GHEA Grapalat" w:cs="Times New Roman"/>
          <w:color w:val="000000"/>
          <w:sz w:val="24"/>
          <w:szCs w:val="24"/>
          <w:lang w:val="af-ZA"/>
        </w:rPr>
        <w:t xml:space="preserve">) </w:t>
      </w:r>
      <w:r w:rsidRPr="001541C5">
        <w:rPr>
          <w:rFonts w:ascii="GHEA Grapalat" w:eastAsia="Times New Roman" w:hAnsi="GHEA Grapalat" w:cs="Sylfaen"/>
          <w:color w:val="000000"/>
          <w:sz w:val="24"/>
          <w:szCs w:val="24"/>
          <w:lang w:val="af-ZA"/>
        </w:rPr>
        <w:t>տոկոսի</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Sylfaen"/>
          <w:color w:val="000000"/>
          <w:sz w:val="24"/>
          <w:szCs w:val="24"/>
          <w:lang w:val="af-ZA"/>
        </w:rPr>
        <w:t>չափով</w:t>
      </w:r>
      <w:r w:rsidRPr="001541C5">
        <w:rPr>
          <w:rFonts w:ascii="GHEA Grapalat" w:eastAsia="Times New Roman" w:hAnsi="GHEA Grapalat" w:cs="Sylfaen"/>
          <w:color w:val="000000"/>
          <w:sz w:val="24"/>
          <w:szCs w:val="24"/>
          <w:lang w:val="ru-RU"/>
        </w:rPr>
        <w:t>՝</w:t>
      </w:r>
      <w:r w:rsidRPr="001541C5">
        <w:rPr>
          <w:rFonts w:ascii="GHEA Grapalat" w:eastAsia="Times New Roman" w:hAnsi="GHEA Grapalat" w:cs="Sylfaen"/>
          <w:color w:val="000000"/>
          <w:sz w:val="24"/>
          <w:szCs w:val="24"/>
          <w:lang w:val="af-ZA"/>
        </w:rPr>
        <w:t xml:space="preserve"> </w:t>
      </w:r>
      <w:r w:rsidRPr="001541C5">
        <w:rPr>
          <w:rFonts w:ascii="GHEA Grapalat" w:eastAsia="Times New Roman" w:hAnsi="GHEA Grapalat" w:cs="Sylfaen"/>
          <w:color w:val="000000"/>
          <w:sz w:val="24"/>
          <w:szCs w:val="24"/>
          <w:lang w:val="ru-RU"/>
        </w:rPr>
        <w:t>եթե</w:t>
      </w:r>
      <w:r w:rsidRPr="001541C5">
        <w:rPr>
          <w:rFonts w:ascii="GHEA Grapalat" w:eastAsia="Times New Roman" w:hAnsi="GHEA Grapalat" w:cs="Sylfaen"/>
          <w:color w:val="000000"/>
          <w:sz w:val="24"/>
          <w:szCs w:val="24"/>
          <w:lang w:val="af-ZA"/>
        </w:rPr>
        <w:t xml:space="preserve"> </w:t>
      </w:r>
      <w:r w:rsidRPr="001541C5">
        <w:rPr>
          <w:rFonts w:ascii="GHEA Grapalat" w:eastAsia="Times New Roman" w:hAnsi="GHEA Grapalat" w:cs="Sylfaen"/>
          <w:color w:val="000000"/>
          <w:sz w:val="24"/>
          <w:szCs w:val="24"/>
          <w:lang w:val="ru-RU"/>
        </w:rPr>
        <w:t>ներդրումների</w:t>
      </w:r>
      <w:r w:rsidRPr="001541C5">
        <w:rPr>
          <w:rFonts w:ascii="GHEA Grapalat" w:eastAsia="Times New Roman" w:hAnsi="GHEA Grapalat" w:cs="Sylfaen"/>
          <w:color w:val="000000"/>
          <w:sz w:val="24"/>
          <w:szCs w:val="24"/>
          <w:lang w:val="af-ZA"/>
        </w:rPr>
        <w:t xml:space="preserve"> </w:t>
      </w:r>
      <w:r w:rsidRPr="001541C5">
        <w:rPr>
          <w:rFonts w:ascii="GHEA Grapalat" w:eastAsia="Times New Roman" w:hAnsi="GHEA Grapalat" w:cs="Sylfaen"/>
          <w:color w:val="000000"/>
          <w:sz w:val="24"/>
          <w:szCs w:val="24"/>
          <w:lang w:val="ru-RU"/>
        </w:rPr>
        <w:t>ծավալի</w:t>
      </w:r>
      <w:r w:rsidRPr="001541C5">
        <w:rPr>
          <w:rFonts w:ascii="GHEA Grapalat" w:eastAsia="Times New Roman" w:hAnsi="GHEA Grapalat" w:cs="Sylfaen"/>
          <w:color w:val="000000"/>
          <w:sz w:val="24"/>
          <w:szCs w:val="24"/>
          <w:lang w:val="af-ZA"/>
        </w:rPr>
        <w:t xml:space="preserve"> </w:t>
      </w:r>
      <w:r w:rsidRPr="001541C5">
        <w:rPr>
          <w:rFonts w:ascii="GHEA Grapalat" w:eastAsia="Times New Roman" w:hAnsi="GHEA Grapalat" w:cs="Sylfaen"/>
          <w:color w:val="000000"/>
          <w:sz w:val="24"/>
          <w:szCs w:val="24"/>
          <w:lang w:val="ru-RU"/>
        </w:rPr>
        <w:t>չի</w:t>
      </w:r>
      <w:r w:rsidRPr="001541C5">
        <w:rPr>
          <w:rFonts w:ascii="GHEA Grapalat" w:eastAsia="Times New Roman" w:hAnsi="GHEA Grapalat" w:cs="Sylfaen"/>
          <w:color w:val="000000"/>
          <w:sz w:val="24"/>
          <w:szCs w:val="24"/>
          <w:lang w:val="af-ZA"/>
        </w:rPr>
        <w:t xml:space="preserve"> </w:t>
      </w:r>
      <w:r w:rsidRPr="001541C5">
        <w:rPr>
          <w:rFonts w:ascii="GHEA Grapalat" w:eastAsia="Times New Roman" w:hAnsi="GHEA Grapalat" w:cs="Sylfaen"/>
          <w:color w:val="000000"/>
          <w:sz w:val="24"/>
          <w:szCs w:val="24"/>
          <w:lang w:val="ru-RU"/>
        </w:rPr>
        <w:t>գերազանցում</w:t>
      </w:r>
      <w:r w:rsidRPr="001541C5">
        <w:rPr>
          <w:rFonts w:ascii="GHEA Grapalat" w:eastAsia="Times New Roman" w:hAnsi="GHEA Grapalat" w:cs="Sylfaen"/>
          <w:color w:val="000000"/>
          <w:sz w:val="24"/>
          <w:szCs w:val="24"/>
          <w:lang w:val="af-ZA"/>
        </w:rPr>
        <w:t xml:space="preserve"> 300 </w:t>
      </w:r>
      <w:r w:rsidRPr="001541C5">
        <w:rPr>
          <w:rFonts w:ascii="GHEA Grapalat" w:eastAsia="Times New Roman" w:hAnsi="GHEA Grapalat" w:cs="Sylfaen"/>
          <w:color w:val="000000"/>
          <w:sz w:val="24"/>
          <w:szCs w:val="24"/>
          <w:lang w:val="ru-RU"/>
        </w:rPr>
        <w:t>մլն</w:t>
      </w:r>
      <w:r w:rsidRPr="001541C5">
        <w:rPr>
          <w:rFonts w:ascii="GHEA Grapalat" w:eastAsia="Times New Roman" w:hAnsi="GHEA Grapalat" w:cs="Sylfaen"/>
          <w:color w:val="000000"/>
          <w:sz w:val="24"/>
          <w:szCs w:val="24"/>
          <w:lang w:val="af-ZA"/>
        </w:rPr>
        <w:t xml:space="preserve"> </w:t>
      </w:r>
      <w:r w:rsidRPr="001541C5">
        <w:rPr>
          <w:rFonts w:ascii="GHEA Grapalat" w:eastAsia="Times New Roman" w:hAnsi="GHEA Grapalat" w:cs="Sylfaen"/>
          <w:color w:val="000000"/>
          <w:sz w:val="24"/>
          <w:szCs w:val="24"/>
          <w:lang w:val="ru-RU"/>
        </w:rPr>
        <w:t>դրամը</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Times Armenian"/>
          <w:color w:val="000000"/>
          <w:sz w:val="24"/>
          <w:szCs w:val="24"/>
          <w:lang w:val="ru-RU"/>
        </w:rPr>
        <w:t>եթե</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Times Armenian"/>
          <w:color w:val="000000"/>
          <w:sz w:val="24"/>
          <w:szCs w:val="24"/>
          <w:lang w:val="ru-RU"/>
        </w:rPr>
        <w:t>գերազանցում</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Times Armenian"/>
          <w:color w:val="000000"/>
          <w:sz w:val="24"/>
          <w:szCs w:val="24"/>
          <w:lang w:val="ru-RU"/>
        </w:rPr>
        <w:t>է</w:t>
      </w:r>
      <w:r w:rsidRPr="001541C5">
        <w:rPr>
          <w:rFonts w:ascii="GHEA Grapalat" w:eastAsia="Times New Roman" w:hAnsi="GHEA Grapalat" w:cs="Times Armenian"/>
          <w:color w:val="000000"/>
          <w:sz w:val="24"/>
          <w:szCs w:val="24"/>
          <w:lang w:val="af-ZA"/>
        </w:rPr>
        <w:t xml:space="preserve"> 300 </w:t>
      </w:r>
      <w:r w:rsidRPr="001541C5">
        <w:rPr>
          <w:rFonts w:ascii="GHEA Grapalat" w:eastAsia="Times New Roman" w:hAnsi="GHEA Grapalat" w:cs="Times Armenian"/>
          <w:color w:val="000000"/>
          <w:sz w:val="24"/>
          <w:szCs w:val="24"/>
          <w:lang w:val="ru-RU"/>
        </w:rPr>
        <w:t>մլն</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Times Armenian"/>
          <w:color w:val="000000"/>
          <w:sz w:val="24"/>
          <w:szCs w:val="24"/>
          <w:lang w:val="ru-RU"/>
        </w:rPr>
        <w:t>դրամը՝</w:t>
      </w:r>
      <w:r w:rsidRPr="001541C5">
        <w:rPr>
          <w:rFonts w:ascii="GHEA Grapalat" w:eastAsia="Times New Roman" w:hAnsi="GHEA Grapalat" w:cs="Times Armenian"/>
          <w:color w:val="000000"/>
          <w:sz w:val="24"/>
          <w:szCs w:val="24"/>
          <w:lang w:val="af-ZA"/>
        </w:rPr>
        <w:t xml:space="preserve"> 10 </w:t>
      </w:r>
      <w:r w:rsidRPr="001541C5">
        <w:rPr>
          <w:rFonts w:ascii="GHEA Grapalat" w:eastAsia="Times New Roman" w:hAnsi="GHEA Grapalat" w:cs="Times Armenian"/>
          <w:color w:val="000000"/>
          <w:sz w:val="24"/>
          <w:szCs w:val="24"/>
          <w:lang w:val="ru-RU"/>
        </w:rPr>
        <w:t>տոկոսի</w:t>
      </w:r>
      <w:r w:rsidRPr="001541C5">
        <w:rPr>
          <w:rFonts w:ascii="GHEA Grapalat" w:eastAsia="Times New Roman" w:hAnsi="GHEA Grapalat" w:cs="Times Armenian"/>
          <w:color w:val="000000"/>
          <w:sz w:val="24"/>
          <w:szCs w:val="24"/>
          <w:lang w:val="af-ZA"/>
        </w:rPr>
        <w:t xml:space="preserve"> </w:t>
      </w:r>
      <w:r w:rsidRPr="001541C5">
        <w:rPr>
          <w:rFonts w:ascii="GHEA Grapalat" w:eastAsia="Times New Roman" w:hAnsi="GHEA Grapalat" w:cs="Times Armenian"/>
          <w:color w:val="000000"/>
          <w:sz w:val="24"/>
          <w:szCs w:val="24"/>
          <w:lang w:val="ru-RU"/>
        </w:rPr>
        <w:t>չափով</w:t>
      </w:r>
      <w:r w:rsidR="001541C5">
        <w:rPr>
          <w:rFonts w:ascii="GHEA Grapalat" w:eastAsia="Times New Roman" w:hAnsi="GHEA Grapalat" w:cs="Times Armenian"/>
          <w:color w:val="000000"/>
          <w:sz w:val="24"/>
          <w:szCs w:val="24"/>
          <w:lang w:val="af-ZA"/>
        </w:rPr>
        <w:t>.</w:t>
      </w:r>
    </w:p>
    <w:p w:rsidR="007D4BF3" w:rsidRPr="001F3C17" w:rsidRDefault="007D4BF3" w:rsidP="005B1E9D">
      <w:pPr>
        <w:spacing w:after="0" w:line="360" w:lineRule="auto"/>
        <w:ind w:firstLine="720"/>
        <w:jc w:val="both"/>
        <w:rPr>
          <w:rFonts w:ascii="GHEA Grapalat" w:eastAsia="Times New Roman" w:hAnsi="GHEA Grapalat" w:cs="Courier New"/>
          <w:sz w:val="24"/>
          <w:szCs w:val="24"/>
          <w:lang w:val="hy-AM"/>
        </w:rPr>
      </w:pPr>
      <w:r w:rsidRPr="001F3C17">
        <w:rPr>
          <w:rFonts w:ascii="GHEA Grapalat" w:eastAsia="Times New Roman" w:hAnsi="GHEA Grapalat" w:cs="Courier New"/>
          <w:sz w:val="24"/>
          <w:szCs w:val="24"/>
          <w:lang w:val="af-ZA"/>
        </w:rPr>
        <w:t>3</w:t>
      </w:r>
      <w:r w:rsidR="001541C5">
        <w:rPr>
          <w:rFonts w:ascii="GHEA Grapalat" w:eastAsia="Times New Roman" w:hAnsi="GHEA Grapalat" w:cs="Courier New"/>
          <w:sz w:val="24"/>
          <w:szCs w:val="24"/>
          <w:lang w:val="hy-AM"/>
        </w:rPr>
        <w:t>) ս</w:t>
      </w:r>
      <w:r w:rsidRPr="001F3C17">
        <w:rPr>
          <w:rFonts w:ascii="GHEA Grapalat" w:eastAsia="Times New Roman" w:hAnsi="GHEA Grapalat" w:cs="Courier New"/>
          <w:sz w:val="24"/>
          <w:szCs w:val="24"/>
          <w:lang w:val="hy-AM"/>
        </w:rPr>
        <w:t>ահմանված ժամկետում` Պայմանագրով նախատեսված աշխատողների թվի մինչև 50 տոկոսն ապահովելու դեպքում գնորդը պարտավոր է 3 ամսվա ընթացքում ապահովել տվյալ ժամանակահատվածի համար սահմանված աշխատողների քանակը` միաժամանակ աշխատանքով չապահոված յուրաքանչյուր աշխատողի համար Հայաստանի Հանրապետության պետական բյուջե վճարելով տուգանք` այդ պահին Հայաստանի Հանրապետությունում սահմանված նվազագույն աշխատավարձի քսանապատիկի չափով</w:t>
      </w:r>
      <w:r w:rsidR="001541C5">
        <w:rPr>
          <w:rFonts w:ascii="GHEA Grapalat" w:eastAsia="Times New Roman" w:hAnsi="GHEA Grapalat" w:cs="Courier New"/>
          <w:sz w:val="24"/>
          <w:szCs w:val="24"/>
          <w:lang w:val="hy-AM"/>
        </w:rPr>
        <w:t>.</w:t>
      </w:r>
    </w:p>
    <w:p w:rsidR="007D4BF3" w:rsidRPr="001F3C17" w:rsidRDefault="007D4BF3" w:rsidP="005B1E9D">
      <w:pPr>
        <w:spacing w:after="0" w:line="360" w:lineRule="auto"/>
        <w:ind w:firstLine="720"/>
        <w:jc w:val="both"/>
        <w:rPr>
          <w:rFonts w:ascii="GHEA Grapalat" w:eastAsia="Times New Roman" w:hAnsi="GHEA Grapalat" w:cs="Courier New"/>
          <w:sz w:val="24"/>
          <w:szCs w:val="24"/>
          <w:lang w:val="hy-AM"/>
        </w:rPr>
      </w:pPr>
      <w:r w:rsidRPr="001F3C17">
        <w:rPr>
          <w:rFonts w:ascii="GHEA Grapalat" w:eastAsia="Times New Roman" w:hAnsi="GHEA Grapalat" w:cs="Courier New"/>
          <w:sz w:val="24"/>
          <w:szCs w:val="24"/>
          <w:lang w:val="hy-AM"/>
        </w:rPr>
        <w:lastRenderedPageBreak/>
        <w:t xml:space="preserve">4) </w:t>
      </w:r>
      <w:r w:rsidR="001541C5">
        <w:rPr>
          <w:rFonts w:ascii="GHEA Grapalat" w:eastAsia="Times New Roman" w:hAnsi="GHEA Grapalat" w:cs="Courier New"/>
          <w:sz w:val="24"/>
          <w:szCs w:val="24"/>
          <w:lang w:val="hy-AM"/>
        </w:rPr>
        <w:t>ս</w:t>
      </w:r>
      <w:r w:rsidRPr="001F3C17">
        <w:rPr>
          <w:rFonts w:ascii="GHEA Grapalat" w:eastAsia="Times New Roman" w:hAnsi="GHEA Grapalat" w:cs="Courier New"/>
          <w:sz w:val="24"/>
          <w:szCs w:val="24"/>
          <w:lang w:val="hy-AM"/>
        </w:rPr>
        <w:t>ահմանված ժամկետում` Պայմանագրով նախատեսված աշխատողների քանակը 50 տոկոսից ավելի ապահովելու, բայց ամբողջությամբ չապահովելու դեպքում Գնորդը պարտավոր է 2 ամսվա ընթացքում ապահովել տվյալ ժամանակահատվածի համար սահմանված աշխատողների քանակը` միաժամանակ աշխատանքով չապահոված յուրաքանչյուր աշխատողի համար Հայաստանի Հանրապետության պետական բյուջե վճարելով տուգանք` այդ պահին Հայաստանի Հանրապետությունում սահմանված նվազագույն աշ</w:t>
      </w:r>
      <w:r w:rsidR="001541C5">
        <w:rPr>
          <w:rFonts w:ascii="GHEA Grapalat" w:eastAsia="Times New Roman" w:hAnsi="GHEA Grapalat" w:cs="Courier New"/>
          <w:sz w:val="24"/>
          <w:szCs w:val="24"/>
          <w:lang w:val="hy-AM"/>
        </w:rPr>
        <w:t>խատավարձի տասնհինգապատիկի չափով.</w:t>
      </w:r>
    </w:p>
    <w:p w:rsidR="007D4BF3" w:rsidRPr="001F3C17" w:rsidRDefault="007D4BF3" w:rsidP="005B1E9D">
      <w:pPr>
        <w:spacing w:after="0" w:line="360" w:lineRule="auto"/>
        <w:ind w:firstLine="720"/>
        <w:jc w:val="both"/>
        <w:rPr>
          <w:rFonts w:ascii="GHEA Grapalat" w:hAnsi="GHEA Grapalat"/>
          <w:sz w:val="24"/>
          <w:szCs w:val="24"/>
          <w:lang w:val="hy-AM"/>
        </w:rPr>
      </w:pPr>
      <w:r w:rsidRPr="001F3C17">
        <w:rPr>
          <w:rFonts w:ascii="GHEA Grapalat" w:hAnsi="GHEA Grapalat"/>
          <w:sz w:val="24"/>
          <w:szCs w:val="24"/>
          <w:lang w:val="hy-AM"/>
        </w:rPr>
        <w:t xml:space="preserve">5) </w:t>
      </w:r>
      <w:r w:rsidR="001541C5">
        <w:rPr>
          <w:rFonts w:ascii="GHEA Grapalat" w:eastAsia="Times New Roman" w:hAnsi="GHEA Grapalat" w:cs="Courier New"/>
          <w:sz w:val="24"/>
          <w:szCs w:val="24"/>
          <w:lang w:val="hy-AM"/>
        </w:rPr>
        <w:t>ս</w:t>
      </w:r>
      <w:r w:rsidR="001541C5" w:rsidRPr="001F3C17">
        <w:rPr>
          <w:rFonts w:ascii="GHEA Grapalat" w:eastAsia="Times New Roman" w:hAnsi="GHEA Grapalat" w:cs="Courier New"/>
          <w:sz w:val="24"/>
          <w:szCs w:val="24"/>
          <w:lang w:val="hy-AM"/>
        </w:rPr>
        <w:t xml:space="preserve">ահմանված ժամկետում` Պայմանագրով նախատեսված </w:t>
      </w:r>
      <w:r w:rsidRPr="001F3C17">
        <w:rPr>
          <w:rFonts w:ascii="GHEA Grapalat" w:hAnsi="GHEA Grapalat"/>
          <w:sz w:val="24"/>
          <w:szCs w:val="24"/>
          <w:lang w:val="hy-AM"/>
        </w:rPr>
        <w:t>նվազագույն կամ միջին աշխատավարձի պարտավորությ</w:t>
      </w:r>
      <w:r w:rsidR="00846F1F">
        <w:rPr>
          <w:rFonts w:ascii="GHEA Grapalat" w:hAnsi="GHEA Grapalat"/>
          <w:sz w:val="24"/>
          <w:szCs w:val="24"/>
          <w:lang w:val="hy-AM"/>
        </w:rPr>
        <w:t xml:space="preserve">ունը մինչև 50 տոկոսն ապահովելու </w:t>
      </w:r>
      <w:r w:rsidRPr="001F3C17">
        <w:rPr>
          <w:rFonts w:ascii="GHEA Grapalat" w:hAnsi="GHEA Grapalat"/>
          <w:sz w:val="24"/>
          <w:szCs w:val="24"/>
          <w:lang w:val="hy-AM"/>
        </w:rPr>
        <w:t xml:space="preserve">դեպքում՝ պարտավոր է 3 ամսվա ընթացքում ապահովել տվյալ ժամանակահատվածի համար վճարման ենթակա աշխատավարձը ամբողջությամբ՝ միաժամանակ Հայաստանի Հանրապետության պետական բյուջե վճարել տուգանք՝ սահմանված և չվճարված աշխատավարձի ընդհանուր գումարի </w:t>
      </w:r>
      <w:r w:rsidR="00846F1F" w:rsidRPr="001541C5">
        <w:rPr>
          <w:rFonts w:ascii="GHEA Grapalat" w:eastAsia="Times New Roman" w:hAnsi="GHEA Grapalat" w:cs="Times Armenian"/>
          <w:color w:val="000000"/>
          <w:sz w:val="24"/>
          <w:szCs w:val="24"/>
          <w:lang w:val="af-ZA"/>
        </w:rPr>
        <w:t>20 (</w:t>
      </w:r>
      <w:r w:rsidR="00846F1F" w:rsidRPr="001541C5">
        <w:rPr>
          <w:rFonts w:ascii="GHEA Grapalat" w:eastAsia="Times New Roman" w:hAnsi="GHEA Grapalat" w:cs="Sylfaen"/>
          <w:color w:val="000000"/>
          <w:sz w:val="24"/>
          <w:szCs w:val="24"/>
          <w:lang w:val="af-ZA"/>
        </w:rPr>
        <w:t>քսան</w:t>
      </w:r>
      <w:r w:rsidR="00846F1F" w:rsidRPr="001541C5">
        <w:rPr>
          <w:rFonts w:ascii="GHEA Grapalat" w:eastAsia="Times New Roman" w:hAnsi="GHEA Grapalat" w:cs="Times Armenian"/>
          <w:color w:val="000000"/>
          <w:sz w:val="24"/>
          <w:szCs w:val="24"/>
          <w:lang w:val="af-ZA"/>
        </w:rPr>
        <w:t xml:space="preserve">) </w:t>
      </w:r>
      <w:r w:rsidR="00846F1F" w:rsidRPr="001541C5">
        <w:rPr>
          <w:rFonts w:ascii="GHEA Grapalat" w:eastAsia="Times New Roman" w:hAnsi="GHEA Grapalat" w:cs="Sylfaen"/>
          <w:color w:val="000000"/>
          <w:sz w:val="24"/>
          <w:szCs w:val="24"/>
          <w:lang w:val="af-ZA"/>
        </w:rPr>
        <w:t>տոկոսի</w:t>
      </w:r>
      <w:r w:rsidRPr="001F3C17">
        <w:rPr>
          <w:rFonts w:ascii="GHEA Grapalat" w:hAnsi="GHEA Grapalat"/>
          <w:sz w:val="24"/>
          <w:szCs w:val="24"/>
          <w:lang w:val="hy-AM"/>
        </w:rPr>
        <w:t xml:space="preserve"> չափով.</w:t>
      </w:r>
    </w:p>
    <w:p w:rsidR="007D4BF3" w:rsidRPr="001F3C17" w:rsidRDefault="007D4BF3" w:rsidP="005B1E9D">
      <w:pPr>
        <w:spacing w:after="0" w:line="360" w:lineRule="auto"/>
        <w:ind w:firstLine="720"/>
        <w:jc w:val="both"/>
        <w:rPr>
          <w:rFonts w:ascii="GHEA Grapalat" w:hAnsi="GHEA Grapalat"/>
          <w:sz w:val="24"/>
          <w:szCs w:val="24"/>
          <w:lang w:val="hy-AM"/>
        </w:rPr>
      </w:pPr>
      <w:r w:rsidRPr="001F3C17">
        <w:rPr>
          <w:rFonts w:ascii="GHEA Grapalat" w:hAnsi="GHEA Grapalat"/>
          <w:sz w:val="24"/>
          <w:szCs w:val="24"/>
          <w:lang w:val="hy-AM"/>
        </w:rPr>
        <w:t xml:space="preserve">6) </w:t>
      </w:r>
      <w:r w:rsidR="001541C5">
        <w:rPr>
          <w:rFonts w:ascii="GHEA Grapalat" w:eastAsia="Times New Roman" w:hAnsi="GHEA Grapalat" w:cs="Courier New"/>
          <w:sz w:val="24"/>
          <w:szCs w:val="24"/>
          <w:lang w:val="hy-AM"/>
        </w:rPr>
        <w:t>ս</w:t>
      </w:r>
      <w:r w:rsidR="001541C5" w:rsidRPr="001F3C17">
        <w:rPr>
          <w:rFonts w:ascii="GHEA Grapalat" w:eastAsia="Times New Roman" w:hAnsi="GHEA Grapalat" w:cs="Courier New"/>
          <w:sz w:val="24"/>
          <w:szCs w:val="24"/>
          <w:lang w:val="hy-AM"/>
        </w:rPr>
        <w:t xml:space="preserve">ահմանված ժամկետում` Պայմանագրով նախատեսված </w:t>
      </w:r>
      <w:r w:rsidRPr="001F3C17">
        <w:rPr>
          <w:rFonts w:ascii="GHEA Grapalat" w:hAnsi="GHEA Grapalat"/>
          <w:sz w:val="24"/>
          <w:szCs w:val="24"/>
          <w:lang w:val="hy-AM"/>
        </w:rPr>
        <w:t xml:space="preserve">նվազագույն կամ միջին աշխատավարձի </w:t>
      </w:r>
      <w:r w:rsidR="00846F1F">
        <w:rPr>
          <w:rFonts w:ascii="GHEA Grapalat" w:hAnsi="GHEA Grapalat"/>
          <w:sz w:val="24"/>
          <w:szCs w:val="24"/>
          <w:lang w:val="hy-AM"/>
        </w:rPr>
        <w:t xml:space="preserve">պարտավորության 50 </w:t>
      </w:r>
      <w:r w:rsidR="006F6C78">
        <w:rPr>
          <w:rFonts w:ascii="GHEA Grapalat" w:hAnsi="GHEA Grapalat"/>
          <w:sz w:val="24"/>
          <w:szCs w:val="24"/>
          <w:lang w:val="hy-AM"/>
        </w:rPr>
        <w:t xml:space="preserve">և ավելի </w:t>
      </w:r>
      <w:r w:rsidR="00846F1F">
        <w:rPr>
          <w:rFonts w:ascii="GHEA Grapalat" w:hAnsi="GHEA Grapalat"/>
          <w:sz w:val="24"/>
          <w:szCs w:val="24"/>
          <w:lang w:val="hy-AM"/>
        </w:rPr>
        <w:t xml:space="preserve">տոկոս ապահովելու, բայց ամբողջությամբ չապահովելու </w:t>
      </w:r>
      <w:r w:rsidRPr="001F3C17">
        <w:rPr>
          <w:rFonts w:ascii="GHEA Grapalat" w:hAnsi="GHEA Grapalat"/>
          <w:sz w:val="24"/>
          <w:szCs w:val="24"/>
          <w:lang w:val="hy-AM"/>
        </w:rPr>
        <w:t xml:space="preserve">դեպքում՝ պարտավոր է 2 ամսվա ընթացքում ապահովել տվյալ ժամանակահատվածի համար սահմանված աշխատավարձն ամբողջությամբ՝ Հայաստանի Հանրապետության պետական բյուջե վճարել տուգանք՝ սահմանված և չվճարված աշխատավարձի գումարի </w:t>
      </w:r>
      <w:r w:rsidR="00846F1F" w:rsidRPr="001541C5">
        <w:rPr>
          <w:rFonts w:ascii="GHEA Grapalat" w:eastAsia="Times New Roman" w:hAnsi="GHEA Grapalat" w:cs="Times Armenian"/>
          <w:color w:val="000000"/>
          <w:sz w:val="24"/>
          <w:szCs w:val="24"/>
          <w:lang w:val="af-ZA"/>
        </w:rPr>
        <w:t>15 (</w:t>
      </w:r>
      <w:r w:rsidR="00846F1F" w:rsidRPr="001541C5">
        <w:rPr>
          <w:rFonts w:ascii="GHEA Grapalat" w:eastAsia="Times New Roman" w:hAnsi="GHEA Grapalat" w:cs="Sylfaen"/>
          <w:color w:val="000000"/>
          <w:sz w:val="24"/>
          <w:szCs w:val="24"/>
          <w:lang w:val="af-ZA"/>
        </w:rPr>
        <w:t>տասնհին</w:t>
      </w:r>
      <w:r w:rsidR="00846F1F" w:rsidRPr="006F6C78">
        <w:rPr>
          <w:rFonts w:ascii="GHEA Grapalat" w:eastAsia="Times New Roman" w:hAnsi="GHEA Grapalat" w:cs="Sylfaen"/>
          <w:color w:val="000000"/>
          <w:sz w:val="24"/>
          <w:szCs w:val="24"/>
          <w:lang w:val="hy-AM"/>
        </w:rPr>
        <w:t>գ</w:t>
      </w:r>
      <w:r w:rsidR="00846F1F" w:rsidRPr="001541C5">
        <w:rPr>
          <w:rFonts w:ascii="GHEA Grapalat" w:eastAsia="Times New Roman" w:hAnsi="GHEA Grapalat" w:cs="Times New Roman"/>
          <w:color w:val="000000"/>
          <w:sz w:val="24"/>
          <w:szCs w:val="24"/>
          <w:lang w:val="af-ZA"/>
        </w:rPr>
        <w:t xml:space="preserve">) </w:t>
      </w:r>
      <w:r w:rsidR="00846F1F" w:rsidRPr="001541C5">
        <w:rPr>
          <w:rFonts w:ascii="GHEA Grapalat" w:eastAsia="Times New Roman" w:hAnsi="GHEA Grapalat" w:cs="Sylfaen"/>
          <w:color w:val="000000"/>
          <w:sz w:val="24"/>
          <w:szCs w:val="24"/>
          <w:lang w:val="af-ZA"/>
        </w:rPr>
        <w:t>տոկոսի</w:t>
      </w:r>
      <w:r w:rsidR="00846F1F" w:rsidRPr="001541C5">
        <w:rPr>
          <w:rFonts w:ascii="GHEA Grapalat" w:eastAsia="Times New Roman" w:hAnsi="GHEA Grapalat" w:cs="Times Armenian"/>
          <w:color w:val="000000"/>
          <w:sz w:val="24"/>
          <w:szCs w:val="24"/>
          <w:lang w:val="af-ZA"/>
        </w:rPr>
        <w:t xml:space="preserve"> </w:t>
      </w:r>
      <w:r w:rsidRPr="001F3C17">
        <w:rPr>
          <w:rFonts w:ascii="GHEA Grapalat" w:hAnsi="GHEA Grapalat"/>
          <w:sz w:val="24"/>
          <w:szCs w:val="24"/>
          <w:lang w:val="hy-AM"/>
        </w:rPr>
        <w:t>չափով։</w:t>
      </w:r>
    </w:p>
    <w:p w:rsidR="007D4BF3" w:rsidRPr="001F3C17" w:rsidRDefault="007D4BF3" w:rsidP="005B1E9D">
      <w:pPr>
        <w:spacing w:after="0" w:line="360" w:lineRule="auto"/>
        <w:ind w:firstLine="720"/>
        <w:jc w:val="both"/>
        <w:rPr>
          <w:rFonts w:ascii="GHEA Grapalat" w:hAnsi="GHEA Grapalat"/>
          <w:sz w:val="24"/>
          <w:szCs w:val="24"/>
          <w:lang w:val="hy-AM"/>
        </w:rPr>
      </w:pPr>
      <w:r w:rsidRPr="001F3C17">
        <w:rPr>
          <w:rFonts w:ascii="GHEA Grapalat" w:hAnsi="GHEA Grapalat"/>
          <w:sz w:val="24"/>
          <w:szCs w:val="24"/>
          <w:lang w:val="hy-AM"/>
        </w:rPr>
        <w:t>1</w:t>
      </w:r>
      <w:r w:rsidR="00020510">
        <w:rPr>
          <w:rFonts w:ascii="GHEA Grapalat" w:hAnsi="GHEA Grapalat"/>
          <w:sz w:val="24"/>
          <w:szCs w:val="24"/>
          <w:lang w:val="hy-AM"/>
        </w:rPr>
        <w:t>6</w:t>
      </w:r>
      <w:r w:rsidRPr="001F3C17">
        <w:rPr>
          <w:rFonts w:ascii="GHEA Grapalat" w:hAnsi="GHEA Grapalat"/>
          <w:sz w:val="24"/>
          <w:szCs w:val="24"/>
          <w:lang w:val="hy-AM"/>
        </w:rPr>
        <w:t>. Պարտավորություններից որևէ մեկը տուգանքով հաշվարկված ժամկետում չկատարելու դեպքում Կոմիտեն օրենքով սահմանված կարգով դիմում է դատարան՝ գնորդին, վարձակալին և փոխառուին սեփականության իրավունքով պատկանող գույքի նկատմամբ բռնագանձում կիրառելու կամ պայմանագիրը լուծելու, ինչպես նաև պայմանագրային պարտավորությունները կատարելուն պարտավորեցնելու  և (կամ) Հայաստանի Հանրապետության օրենսդրությամբ նախատեսված այլ պահանջով։</w:t>
      </w:r>
    </w:p>
    <w:p w:rsidR="007D4BF3" w:rsidRPr="001F3C17" w:rsidRDefault="007D4BF3" w:rsidP="005B1E9D">
      <w:pPr>
        <w:spacing w:after="0" w:line="360" w:lineRule="auto"/>
        <w:ind w:firstLine="720"/>
        <w:jc w:val="both"/>
        <w:rPr>
          <w:rFonts w:ascii="GHEA Grapalat" w:hAnsi="GHEA Grapalat"/>
          <w:sz w:val="24"/>
          <w:szCs w:val="24"/>
          <w:lang w:val="hy-AM"/>
        </w:rPr>
      </w:pPr>
      <w:r w:rsidRPr="001F3C17">
        <w:rPr>
          <w:rFonts w:ascii="GHEA Grapalat" w:hAnsi="GHEA Grapalat"/>
          <w:sz w:val="24"/>
          <w:szCs w:val="24"/>
          <w:lang w:val="hy-AM"/>
        </w:rPr>
        <w:t>1</w:t>
      </w:r>
      <w:r w:rsidR="00020510">
        <w:rPr>
          <w:rFonts w:ascii="GHEA Grapalat" w:hAnsi="GHEA Grapalat"/>
          <w:sz w:val="24"/>
          <w:szCs w:val="24"/>
          <w:lang w:val="hy-AM"/>
        </w:rPr>
        <w:t>7</w:t>
      </w:r>
      <w:r w:rsidRPr="001F3C17">
        <w:rPr>
          <w:rFonts w:ascii="GHEA Grapalat" w:hAnsi="GHEA Grapalat"/>
          <w:sz w:val="24"/>
          <w:szCs w:val="24"/>
          <w:lang w:val="hy-AM"/>
        </w:rPr>
        <w:t>. Պետական գույքի մասնավորեցման</w:t>
      </w:r>
      <w:r w:rsidR="00485D86">
        <w:rPr>
          <w:rFonts w:ascii="GHEA Grapalat" w:hAnsi="GHEA Grapalat"/>
          <w:sz w:val="24"/>
          <w:szCs w:val="24"/>
          <w:lang w:val="hy-AM"/>
        </w:rPr>
        <w:t xml:space="preserve"> և</w:t>
      </w:r>
      <w:r w:rsidRPr="001F3C17">
        <w:rPr>
          <w:rFonts w:ascii="GHEA Grapalat" w:hAnsi="GHEA Grapalat"/>
          <w:sz w:val="24"/>
          <w:szCs w:val="24"/>
          <w:lang w:val="hy-AM"/>
        </w:rPr>
        <w:t xml:space="preserve"> օտարման պայմանագրերի առարկայի նկատմամբ բռնագանձում կիրառելու, ինչպես նաև օգտագործման տրամադրման </w:t>
      </w:r>
      <w:r w:rsidRPr="001F3C17">
        <w:rPr>
          <w:rFonts w:ascii="GHEA Grapalat" w:hAnsi="GHEA Grapalat"/>
          <w:sz w:val="24"/>
          <w:szCs w:val="24"/>
          <w:lang w:val="hy-AM"/>
        </w:rPr>
        <w:lastRenderedPageBreak/>
        <w:t>պայմանագրերը լուծվելու դեպքում վճարված և գնորդի, վարձակալի, փոխառուի ներդրված գումարներ</w:t>
      </w:r>
      <w:r w:rsidR="00485D86">
        <w:rPr>
          <w:rFonts w:ascii="GHEA Grapalat" w:hAnsi="GHEA Grapalat"/>
          <w:sz w:val="24"/>
          <w:szCs w:val="24"/>
          <w:lang w:val="hy-AM"/>
        </w:rPr>
        <w:t>ն</w:t>
      </w:r>
      <w:r w:rsidRPr="001F3C17">
        <w:rPr>
          <w:rFonts w:ascii="GHEA Grapalat" w:hAnsi="GHEA Grapalat"/>
          <w:sz w:val="24"/>
          <w:szCs w:val="24"/>
          <w:lang w:val="hy-AM"/>
        </w:rPr>
        <w:t xml:space="preserve"> ենթակա չեն վերադարձման։</w:t>
      </w:r>
    </w:p>
    <w:p w:rsidR="007D4BF3" w:rsidRPr="001F3C17" w:rsidRDefault="00485D86" w:rsidP="005B1E9D">
      <w:pPr>
        <w:spacing w:after="0" w:line="360" w:lineRule="auto"/>
        <w:ind w:firstLine="720"/>
        <w:jc w:val="both"/>
        <w:rPr>
          <w:rFonts w:ascii="GHEA Grapalat" w:hAnsi="GHEA Grapalat"/>
          <w:sz w:val="24"/>
          <w:szCs w:val="24"/>
          <w:lang w:val="hy-AM"/>
        </w:rPr>
      </w:pPr>
      <w:r w:rsidRPr="00485D86">
        <w:rPr>
          <w:rFonts w:ascii="GHEA Grapalat" w:hAnsi="GHEA Grapalat"/>
          <w:sz w:val="24"/>
          <w:szCs w:val="24"/>
          <w:lang w:val="hy-AM"/>
        </w:rPr>
        <w:t>1</w:t>
      </w:r>
      <w:r w:rsidR="00020510">
        <w:rPr>
          <w:rFonts w:ascii="GHEA Grapalat" w:hAnsi="GHEA Grapalat"/>
          <w:sz w:val="24"/>
          <w:szCs w:val="24"/>
          <w:lang w:val="hy-AM"/>
        </w:rPr>
        <w:t>8</w:t>
      </w:r>
      <w:r w:rsidR="007D4BF3" w:rsidRPr="00485D86">
        <w:rPr>
          <w:rFonts w:ascii="GHEA Grapalat" w:hAnsi="GHEA Grapalat"/>
          <w:sz w:val="24"/>
          <w:szCs w:val="24"/>
          <w:lang w:val="hy-AM"/>
        </w:rPr>
        <w:t>.</w:t>
      </w:r>
      <w:r w:rsidR="007D4BF3" w:rsidRPr="001F3C17">
        <w:rPr>
          <w:rFonts w:ascii="GHEA Grapalat" w:hAnsi="GHEA Grapalat"/>
          <w:sz w:val="24"/>
          <w:szCs w:val="24"/>
          <w:lang w:val="hy-AM"/>
        </w:rPr>
        <w:t xml:space="preserve"> Կոմիտեն պայմանագրային պարտավորություններով նախատեսված յուրաքանչյուր պարտավորության կատարման վերաբերյալ տեղում ուսումնասիրությ</w:t>
      </w:r>
      <w:r w:rsidR="007A241C">
        <w:rPr>
          <w:rFonts w:ascii="GHEA Grapalat" w:hAnsi="GHEA Grapalat"/>
          <w:sz w:val="24"/>
          <w:szCs w:val="24"/>
          <w:lang w:val="hy-AM"/>
        </w:rPr>
        <w:t>ան և տեղազննության արդյունքներն ամփոփելուց հետո</w:t>
      </w:r>
      <w:r w:rsidR="007D4BF3" w:rsidRPr="001F3C17">
        <w:rPr>
          <w:rFonts w:ascii="GHEA Grapalat" w:hAnsi="GHEA Grapalat"/>
          <w:sz w:val="24"/>
          <w:szCs w:val="24"/>
          <w:lang w:val="hy-AM"/>
        </w:rPr>
        <w:t xml:space="preserve"> 15 աշխատանքային օրվա ընթացքում տալիս է տեղեկանք՝ պարտավորությունները կատարելու կամ ոչ պատշաճ կատարելու վերաբերյալ։</w:t>
      </w:r>
    </w:p>
    <w:p w:rsidR="007D4BF3" w:rsidRPr="001F3C17" w:rsidRDefault="00020510" w:rsidP="005B1E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19</w:t>
      </w:r>
      <w:r w:rsidR="007D4BF3" w:rsidRPr="001F3C17">
        <w:rPr>
          <w:rFonts w:ascii="GHEA Grapalat" w:hAnsi="GHEA Grapalat"/>
          <w:sz w:val="24"/>
          <w:szCs w:val="24"/>
          <w:lang w:val="hy-AM"/>
        </w:rPr>
        <w:t xml:space="preserve">. Կոմիտեն պարտավորությունների կատարումն ընդունելու և գրավադրումից հանելու </w:t>
      </w:r>
      <w:r w:rsidR="007D4BF3" w:rsidRPr="00485D86">
        <w:rPr>
          <w:rFonts w:ascii="GHEA Grapalat" w:hAnsi="GHEA Grapalat"/>
          <w:sz w:val="24"/>
          <w:szCs w:val="24"/>
          <w:lang w:val="hy-AM"/>
        </w:rPr>
        <w:t xml:space="preserve">համար հիմք ընդունելով գնորդի կողմից ներկայացված ներդրումային պարտավորությունների կատարման վերաբերյալ անկախ գնահատողի գնահատման հաշվետվությունը և/կամ ներդրումային </w:t>
      </w:r>
      <w:r w:rsidR="00485D86">
        <w:rPr>
          <w:rFonts w:ascii="GHEA Grapalat" w:hAnsi="GHEA Grapalat"/>
          <w:sz w:val="24"/>
          <w:szCs w:val="24"/>
          <w:lang w:val="hy-AM"/>
        </w:rPr>
        <w:t>պարտավո</w:t>
      </w:r>
      <w:r w:rsidR="007D4BF3" w:rsidRPr="00485D86">
        <w:rPr>
          <w:rFonts w:ascii="GHEA Grapalat" w:hAnsi="GHEA Grapalat"/>
          <w:sz w:val="24"/>
          <w:szCs w:val="24"/>
          <w:lang w:val="hy-AM"/>
        </w:rPr>
        <w:t>րությունների</w:t>
      </w:r>
      <w:r w:rsidR="007D4BF3" w:rsidRPr="001F3C17">
        <w:rPr>
          <w:rFonts w:ascii="GHEA Grapalat" w:hAnsi="GHEA Grapalat"/>
          <w:sz w:val="24"/>
          <w:szCs w:val="24"/>
          <w:lang w:val="hy-AM"/>
        </w:rPr>
        <w:t xml:space="preserve"> կատարումը հաստատող փաստաթղթերը, պարտադիր իրականացնում է տեղազննություն, որի վերաբերյալ կազմվում է արձանագրություն՝ անհրաժեշտության դեպքում կցելով նաև գնորդի գրավոր կարծիքը։</w:t>
      </w:r>
    </w:p>
    <w:p w:rsidR="007D4BF3" w:rsidRPr="001F3C17" w:rsidRDefault="00344AE6" w:rsidP="005B1E9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00020510">
        <w:rPr>
          <w:rFonts w:ascii="GHEA Grapalat" w:hAnsi="GHEA Grapalat"/>
          <w:sz w:val="24"/>
          <w:szCs w:val="24"/>
          <w:lang w:val="hy-AM"/>
        </w:rPr>
        <w:t>0</w:t>
      </w:r>
      <w:r w:rsidR="007D4BF3" w:rsidRPr="001F3C17">
        <w:rPr>
          <w:rFonts w:ascii="GHEA Grapalat" w:hAnsi="GHEA Grapalat"/>
          <w:sz w:val="24"/>
          <w:szCs w:val="24"/>
          <w:lang w:val="hy-AM"/>
        </w:rPr>
        <w:t xml:space="preserve">. </w:t>
      </w:r>
      <w:r w:rsidR="007A241C" w:rsidRPr="001F3C17">
        <w:rPr>
          <w:rFonts w:ascii="GHEA Grapalat" w:hAnsi="GHEA Grapalat"/>
          <w:sz w:val="24"/>
          <w:szCs w:val="24"/>
          <w:lang w:val="hy-AM"/>
        </w:rPr>
        <w:t xml:space="preserve">Կոմիտեի նախագահի հրամանով </w:t>
      </w:r>
      <w:r w:rsidR="007D4BF3" w:rsidRPr="001F3C17">
        <w:rPr>
          <w:rFonts w:ascii="GHEA Grapalat" w:hAnsi="GHEA Grapalat"/>
          <w:sz w:val="24"/>
          <w:szCs w:val="24"/>
          <w:lang w:val="hy-AM"/>
        </w:rPr>
        <w:t>300 մլն դրամ</w:t>
      </w:r>
      <w:r w:rsidR="007A241C">
        <w:rPr>
          <w:rFonts w:ascii="GHEA Grapalat" w:hAnsi="GHEA Grapalat"/>
          <w:sz w:val="24"/>
          <w:szCs w:val="24"/>
          <w:lang w:val="hy-AM"/>
        </w:rPr>
        <w:t xml:space="preserve"> և </w:t>
      </w:r>
      <w:r w:rsidR="007D4BF3" w:rsidRPr="001F3C17">
        <w:rPr>
          <w:rFonts w:ascii="GHEA Grapalat" w:hAnsi="GHEA Grapalat"/>
          <w:sz w:val="24"/>
          <w:szCs w:val="24"/>
          <w:lang w:val="hy-AM"/>
        </w:rPr>
        <w:t>ավել ներդրումային ծրագրերի իրականացման դեպքում պայմանագրային պարտավորությունների կատարումն ընդունելու համար ստեղծ</w:t>
      </w:r>
      <w:r w:rsidR="00485D86">
        <w:rPr>
          <w:rFonts w:ascii="GHEA Grapalat" w:hAnsi="GHEA Grapalat"/>
          <w:sz w:val="24"/>
          <w:szCs w:val="24"/>
          <w:lang w:val="hy-AM"/>
        </w:rPr>
        <w:t>վ</w:t>
      </w:r>
      <w:r w:rsidR="007D4BF3" w:rsidRPr="001F3C17">
        <w:rPr>
          <w:rFonts w:ascii="GHEA Grapalat" w:hAnsi="GHEA Grapalat"/>
          <w:sz w:val="24"/>
          <w:szCs w:val="24"/>
          <w:lang w:val="hy-AM"/>
        </w:rPr>
        <w:t>ում է հանձնաժողով։</w:t>
      </w:r>
    </w:p>
    <w:p w:rsidR="006F1230" w:rsidRPr="00D27F38" w:rsidRDefault="00000B6C" w:rsidP="005B1E9D">
      <w:pPr>
        <w:spacing w:after="0" w:line="360" w:lineRule="auto"/>
        <w:ind w:firstLine="720"/>
        <w:jc w:val="both"/>
        <w:rPr>
          <w:lang w:val="af-ZA"/>
        </w:rPr>
      </w:pPr>
      <w:r>
        <w:rPr>
          <w:rFonts w:ascii="GHEA Grapalat" w:hAnsi="GHEA Grapalat"/>
          <w:sz w:val="24"/>
          <w:szCs w:val="24"/>
          <w:lang w:val="hy-AM"/>
        </w:rPr>
        <w:t>2</w:t>
      </w:r>
      <w:r w:rsidR="00020510">
        <w:rPr>
          <w:rFonts w:ascii="GHEA Grapalat" w:hAnsi="GHEA Grapalat"/>
          <w:sz w:val="24"/>
          <w:szCs w:val="24"/>
          <w:lang w:val="hy-AM"/>
        </w:rPr>
        <w:t>1</w:t>
      </w:r>
      <w:r w:rsidR="007D4BF3" w:rsidRPr="001F3C17">
        <w:rPr>
          <w:rFonts w:ascii="GHEA Grapalat" w:hAnsi="GHEA Grapalat"/>
          <w:sz w:val="24"/>
          <w:szCs w:val="24"/>
          <w:lang w:val="hy-AM"/>
        </w:rPr>
        <w:t>. Կոմիտեն սույն կարգի համաձայն պայմանագրային պարտավորությունների կատարումն ընդունելուց հետո քայլեր է ձեռնարկում պայմանագրի առարկա հանդիսացող գույքը գրավադրումից</w:t>
      </w:r>
      <w:r w:rsidR="00344AE6">
        <w:rPr>
          <w:rFonts w:ascii="GHEA Grapalat" w:hAnsi="GHEA Grapalat"/>
          <w:sz w:val="24"/>
          <w:szCs w:val="24"/>
          <w:lang w:val="hy-AM"/>
        </w:rPr>
        <w:t xml:space="preserve"> կամ սահմանափակումից</w:t>
      </w:r>
      <w:r w:rsidR="007D4BF3" w:rsidRPr="001F3C17">
        <w:rPr>
          <w:rFonts w:ascii="GHEA Grapalat" w:hAnsi="GHEA Grapalat"/>
          <w:sz w:val="24"/>
          <w:szCs w:val="24"/>
          <w:lang w:val="hy-AM"/>
        </w:rPr>
        <w:t xml:space="preserve"> հանելու վերաբերյալ</w:t>
      </w:r>
      <w:r w:rsidR="00485D86">
        <w:rPr>
          <w:rFonts w:ascii="GHEA Grapalat" w:hAnsi="GHEA Grapalat"/>
          <w:sz w:val="24"/>
          <w:szCs w:val="24"/>
          <w:lang w:val="hy-AM"/>
        </w:rPr>
        <w:t xml:space="preserve"> և այդ մասին գրավոր տեղեկացնում է համապատասխան իրավասու մարմնին և կողմին</w:t>
      </w:r>
      <w:r w:rsidR="007D4BF3" w:rsidRPr="001F3C17">
        <w:rPr>
          <w:rFonts w:ascii="GHEA Grapalat" w:hAnsi="GHEA Grapalat"/>
          <w:sz w:val="24"/>
          <w:szCs w:val="24"/>
          <w:lang w:val="hy-AM"/>
        </w:rPr>
        <w:t xml:space="preserve">։ </w:t>
      </w:r>
    </w:p>
    <w:sectPr w:rsidR="006F1230" w:rsidRPr="00D27F38" w:rsidSect="008843C7">
      <w:pgSz w:w="12240" w:h="15840"/>
      <w:pgMar w:top="706" w:right="1181" w:bottom="1411"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IRTEK Courier">
    <w:charset w:val="00"/>
    <w:family w:val="roman"/>
    <w:pitch w:val="fixed"/>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D18DB"/>
    <w:multiLevelType w:val="hybridMultilevel"/>
    <w:tmpl w:val="4F9220E4"/>
    <w:lvl w:ilvl="0" w:tplc="C7B2AD48">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F609BC"/>
    <w:multiLevelType w:val="hybridMultilevel"/>
    <w:tmpl w:val="4F9220E4"/>
    <w:lvl w:ilvl="0" w:tplc="C7B2AD48">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7523E"/>
    <w:rsid w:val="00000B6C"/>
    <w:rsid w:val="00020510"/>
    <w:rsid w:val="00032F2F"/>
    <w:rsid w:val="0004751A"/>
    <w:rsid w:val="00052536"/>
    <w:rsid w:val="0007523E"/>
    <w:rsid w:val="000840FF"/>
    <w:rsid w:val="000A22F2"/>
    <w:rsid w:val="000B35A8"/>
    <w:rsid w:val="000B3C09"/>
    <w:rsid w:val="000C371A"/>
    <w:rsid w:val="000C5A8D"/>
    <w:rsid w:val="000E1AC4"/>
    <w:rsid w:val="000F0C5B"/>
    <w:rsid w:val="000F31FC"/>
    <w:rsid w:val="000F70DE"/>
    <w:rsid w:val="0011453F"/>
    <w:rsid w:val="00114779"/>
    <w:rsid w:val="00127CF2"/>
    <w:rsid w:val="001541C5"/>
    <w:rsid w:val="001824A7"/>
    <w:rsid w:val="00192917"/>
    <w:rsid w:val="001941C1"/>
    <w:rsid w:val="001A6095"/>
    <w:rsid w:val="001B65AB"/>
    <w:rsid w:val="001C0578"/>
    <w:rsid w:val="001C2F35"/>
    <w:rsid w:val="001D2BF5"/>
    <w:rsid w:val="001D2F2C"/>
    <w:rsid w:val="002248DC"/>
    <w:rsid w:val="002345A1"/>
    <w:rsid w:val="00236C04"/>
    <w:rsid w:val="00283C7A"/>
    <w:rsid w:val="0028469E"/>
    <w:rsid w:val="002A770C"/>
    <w:rsid w:val="002D1019"/>
    <w:rsid w:val="002E50EA"/>
    <w:rsid w:val="002E6F6E"/>
    <w:rsid w:val="002F62DB"/>
    <w:rsid w:val="00312527"/>
    <w:rsid w:val="00316C54"/>
    <w:rsid w:val="00317D78"/>
    <w:rsid w:val="0032091B"/>
    <w:rsid w:val="00327038"/>
    <w:rsid w:val="00344AE6"/>
    <w:rsid w:val="00383084"/>
    <w:rsid w:val="00385EC6"/>
    <w:rsid w:val="003B4AEE"/>
    <w:rsid w:val="003C0741"/>
    <w:rsid w:val="003E1D96"/>
    <w:rsid w:val="0040191F"/>
    <w:rsid w:val="00426E19"/>
    <w:rsid w:val="00434B8E"/>
    <w:rsid w:val="00472B42"/>
    <w:rsid w:val="00481639"/>
    <w:rsid w:val="0048197A"/>
    <w:rsid w:val="00485D86"/>
    <w:rsid w:val="00486829"/>
    <w:rsid w:val="004A1D03"/>
    <w:rsid w:val="004C2983"/>
    <w:rsid w:val="004D512B"/>
    <w:rsid w:val="004D7332"/>
    <w:rsid w:val="004E044F"/>
    <w:rsid w:val="00567236"/>
    <w:rsid w:val="00597D0C"/>
    <w:rsid w:val="005A255C"/>
    <w:rsid w:val="005A36F7"/>
    <w:rsid w:val="005B16F1"/>
    <w:rsid w:val="005B1E9D"/>
    <w:rsid w:val="005C7A91"/>
    <w:rsid w:val="005F7253"/>
    <w:rsid w:val="0062099A"/>
    <w:rsid w:val="00655642"/>
    <w:rsid w:val="00655C7F"/>
    <w:rsid w:val="006567B6"/>
    <w:rsid w:val="0066043C"/>
    <w:rsid w:val="0066611A"/>
    <w:rsid w:val="006727F7"/>
    <w:rsid w:val="006A7ABE"/>
    <w:rsid w:val="006E6C9C"/>
    <w:rsid w:val="006F1230"/>
    <w:rsid w:val="006F6C78"/>
    <w:rsid w:val="00732871"/>
    <w:rsid w:val="00740702"/>
    <w:rsid w:val="00742701"/>
    <w:rsid w:val="0076079B"/>
    <w:rsid w:val="0078408B"/>
    <w:rsid w:val="007A241C"/>
    <w:rsid w:val="007D4BF3"/>
    <w:rsid w:val="007F3C98"/>
    <w:rsid w:val="00835AD8"/>
    <w:rsid w:val="0084569E"/>
    <w:rsid w:val="00846F1F"/>
    <w:rsid w:val="00857C26"/>
    <w:rsid w:val="00861D18"/>
    <w:rsid w:val="00874583"/>
    <w:rsid w:val="008843C7"/>
    <w:rsid w:val="00887085"/>
    <w:rsid w:val="008929A9"/>
    <w:rsid w:val="008A71C2"/>
    <w:rsid w:val="008B10BB"/>
    <w:rsid w:val="008B4773"/>
    <w:rsid w:val="008C0CEF"/>
    <w:rsid w:val="008C1212"/>
    <w:rsid w:val="008E259E"/>
    <w:rsid w:val="00902A7D"/>
    <w:rsid w:val="00931E83"/>
    <w:rsid w:val="00964801"/>
    <w:rsid w:val="0098396A"/>
    <w:rsid w:val="00987B9C"/>
    <w:rsid w:val="009911C9"/>
    <w:rsid w:val="009B288A"/>
    <w:rsid w:val="009C01E0"/>
    <w:rsid w:val="009C6FD6"/>
    <w:rsid w:val="009F76C8"/>
    <w:rsid w:val="00A251D1"/>
    <w:rsid w:val="00A27A72"/>
    <w:rsid w:val="00A3051A"/>
    <w:rsid w:val="00A32082"/>
    <w:rsid w:val="00A40234"/>
    <w:rsid w:val="00A53722"/>
    <w:rsid w:val="00A53E33"/>
    <w:rsid w:val="00A672BF"/>
    <w:rsid w:val="00A71F94"/>
    <w:rsid w:val="00A767F1"/>
    <w:rsid w:val="00A83955"/>
    <w:rsid w:val="00A85B2C"/>
    <w:rsid w:val="00A91CB1"/>
    <w:rsid w:val="00AC69E6"/>
    <w:rsid w:val="00AE4B5E"/>
    <w:rsid w:val="00AE7FA9"/>
    <w:rsid w:val="00AF24C1"/>
    <w:rsid w:val="00AF2F43"/>
    <w:rsid w:val="00AF4059"/>
    <w:rsid w:val="00B052A1"/>
    <w:rsid w:val="00B506A2"/>
    <w:rsid w:val="00B5264D"/>
    <w:rsid w:val="00B568A4"/>
    <w:rsid w:val="00B75C17"/>
    <w:rsid w:val="00B778C3"/>
    <w:rsid w:val="00B867E2"/>
    <w:rsid w:val="00B93D7D"/>
    <w:rsid w:val="00BD5244"/>
    <w:rsid w:val="00C24E36"/>
    <w:rsid w:val="00C73FF8"/>
    <w:rsid w:val="00C817AE"/>
    <w:rsid w:val="00CA4DFA"/>
    <w:rsid w:val="00CB2394"/>
    <w:rsid w:val="00CB5CEF"/>
    <w:rsid w:val="00D12038"/>
    <w:rsid w:val="00D249AC"/>
    <w:rsid w:val="00D27F38"/>
    <w:rsid w:val="00D30B52"/>
    <w:rsid w:val="00D456F7"/>
    <w:rsid w:val="00D52D45"/>
    <w:rsid w:val="00D66B43"/>
    <w:rsid w:val="00D75730"/>
    <w:rsid w:val="00DB5596"/>
    <w:rsid w:val="00DE3030"/>
    <w:rsid w:val="00DE6A59"/>
    <w:rsid w:val="00E02687"/>
    <w:rsid w:val="00E05143"/>
    <w:rsid w:val="00E052D5"/>
    <w:rsid w:val="00E124D9"/>
    <w:rsid w:val="00E14616"/>
    <w:rsid w:val="00E149DE"/>
    <w:rsid w:val="00E165BB"/>
    <w:rsid w:val="00E23354"/>
    <w:rsid w:val="00E312E6"/>
    <w:rsid w:val="00E61AF7"/>
    <w:rsid w:val="00E6630A"/>
    <w:rsid w:val="00E66B5C"/>
    <w:rsid w:val="00E829BA"/>
    <w:rsid w:val="00E8567D"/>
    <w:rsid w:val="00EB0D3B"/>
    <w:rsid w:val="00EC49F5"/>
    <w:rsid w:val="00ED5F1D"/>
    <w:rsid w:val="00ED6D44"/>
    <w:rsid w:val="00EF643E"/>
    <w:rsid w:val="00F20185"/>
    <w:rsid w:val="00F232E7"/>
    <w:rsid w:val="00FA3609"/>
    <w:rsid w:val="00FB056F"/>
    <w:rsid w:val="00FE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763F"/>
  <w15:docId w15:val="{A4DAEAF2-2D00-4CAF-B846-363E4356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F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C04"/>
    <w:pPr>
      <w:ind w:left="720"/>
      <w:contextualSpacing/>
    </w:pPr>
  </w:style>
  <w:style w:type="character" w:styleId="Strong">
    <w:name w:val="Strong"/>
    <w:basedOn w:val="DefaultParagraphFont"/>
    <w:uiPriority w:val="22"/>
    <w:qFormat/>
    <w:rsid w:val="00D27F38"/>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D27F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7F38"/>
    <w:rPr>
      <w:i/>
      <w:iCs/>
    </w:rPr>
  </w:style>
  <w:style w:type="paragraph" w:styleId="BalloonText">
    <w:name w:val="Balloon Text"/>
    <w:basedOn w:val="Normal"/>
    <w:link w:val="BalloonTextChar"/>
    <w:uiPriority w:val="99"/>
    <w:semiHidden/>
    <w:unhideWhenUsed/>
    <w:rsid w:val="008C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EF"/>
    <w:rPr>
      <w:rFonts w:ascii="Segoe UI" w:hAnsi="Segoe UI" w:cs="Segoe UI"/>
      <w:sz w:val="18"/>
      <w:szCs w:val="18"/>
    </w:rPr>
  </w:style>
  <w:style w:type="paragraph" w:customStyle="1" w:styleId="norm">
    <w:name w:val="norm"/>
    <w:basedOn w:val="Normal"/>
    <w:link w:val="normChar"/>
    <w:qFormat/>
    <w:rsid w:val="001824A7"/>
    <w:pPr>
      <w:suppressAutoHyphens/>
      <w:spacing w:after="0" w:line="480" w:lineRule="auto"/>
      <w:ind w:firstLine="709"/>
      <w:jc w:val="both"/>
    </w:pPr>
    <w:rPr>
      <w:rFonts w:ascii="Arial Armenian" w:eastAsia="Times New Roman" w:hAnsi="Arial Armenian" w:cs="Times New Roman"/>
      <w:szCs w:val="24"/>
      <w:lang w:eastAsia="ar-SA"/>
    </w:rPr>
  </w:style>
  <w:style w:type="character" w:customStyle="1" w:styleId="normChar">
    <w:name w:val="norm Char"/>
    <w:basedOn w:val="DefaultParagraphFont"/>
    <w:link w:val="norm"/>
    <w:rsid w:val="001824A7"/>
    <w:rPr>
      <w:rFonts w:ascii="Arial Armenian" w:eastAsia="Times New Roman" w:hAnsi="Arial Armenian" w:cs="Times New Roman"/>
      <w:szCs w:val="24"/>
      <w:lang w:eastAsia="ar-SA"/>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1824A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D4BF3"/>
    <w:pPr>
      <w:spacing w:after="120"/>
    </w:pPr>
  </w:style>
  <w:style w:type="character" w:customStyle="1" w:styleId="BodyTextChar">
    <w:name w:val="Body Text Char"/>
    <w:basedOn w:val="DefaultParagraphFont"/>
    <w:link w:val="BodyText"/>
    <w:uiPriority w:val="99"/>
    <w:rsid w:val="007D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2050">
      <w:bodyDiv w:val="1"/>
      <w:marLeft w:val="0"/>
      <w:marRight w:val="0"/>
      <w:marTop w:val="0"/>
      <w:marBottom w:val="0"/>
      <w:divBdr>
        <w:top w:val="none" w:sz="0" w:space="0" w:color="auto"/>
        <w:left w:val="none" w:sz="0" w:space="0" w:color="auto"/>
        <w:bottom w:val="none" w:sz="0" w:space="0" w:color="auto"/>
        <w:right w:val="none" w:sz="0" w:space="0" w:color="auto"/>
      </w:divBdr>
    </w:div>
    <w:div w:id="724839258">
      <w:bodyDiv w:val="1"/>
      <w:marLeft w:val="0"/>
      <w:marRight w:val="0"/>
      <w:marTop w:val="0"/>
      <w:marBottom w:val="0"/>
      <w:divBdr>
        <w:top w:val="none" w:sz="0" w:space="0" w:color="auto"/>
        <w:left w:val="none" w:sz="0" w:space="0" w:color="auto"/>
        <w:bottom w:val="none" w:sz="0" w:space="0" w:color="auto"/>
        <w:right w:val="none" w:sz="0" w:space="0" w:color="auto"/>
      </w:divBdr>
    </w:div>
    <w:div w:id="19764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9ECA-5347-41DC-AF27-164EFFEF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13</Pages>
  <Words>3197</Words>
  <Characters>18224</Characters>
  <Application>Microsoft Office Word</Application>
  <DocSecurity>0</DocSecurity>
  <Lines>151</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Makaryan</dc:creator>
  <cp:keywords/>
  <dc:description/>
  <cp:lastModifiedBy>Seda Tonoyan</cp:lastModifiedBy>
  <cp:revision>64</cp:revision>
  <cp:lastPrinted>2022-08-04T11:44:00Z</cp:lastPrinted>
  <dcterms:created xsi:type="dcterms:W3CDTF">2022-07-04T11:19:00Z</dcterms:created>
  <dcterms:modified xsi:type="dcterms:W3CDTF">2022-08-26T11:51:00Z</dcterms:modified>
</cp:coreProperties>
</file>