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F10B" w14:textId="77777777" w:rsidR="007B1C25" w:rsidRPr="008C278E" w:rsidRDefault="007B1C25" w:rsidP="007B1C25">
      <w:pPr>
        <w:spacing w:line="276" w:lineRule="auto"/>
        <w:ind w:firstLine="360"/>
        <w:jc w:val="right"/>
        <w:rPr>
          <w:rFonts w:ascii="GHEA Grapalat" w:hAnsi="GHEA Grapalat" w:cs="Arial"/>
          <w:b/>
          <w:bCs/>
          <w:sz w:val="24"/>
          <w:szCs w:val="24"/>
          <w:u w:val="single"/>
          <w:lang w:val="hy-AM"/>
        </w:rPr>
      </w:pPr>
      <w:bookmarkStart w:id="0" w:name="_GoBack"/>
      <w:bookmarkEnd w:id="0"/>
      <w:r w:rsidRPr="008C278E">
        <w:rPr>
          <w:rFonts w:ascii="GHEA Grapalat" w:hAnsi="GHEA Grapalat" w:cs="Arial"/>
          <w:b/>
          <w:bCs/>
          <w:sz w:val="24"/>
          <w:szCs w:val="24"/>
          <w:u w:val="single"/>
          <w:lang w:val="hy-AM"/>
        </w:rPr>
        <w:t>ՆԱԽԱԳԻԾ</w:t>
      </w:r>
    </w:p>
    <w:p w14:paraId="4D40EC77" w14:textId="77777777" w:rsidR="007B1C25" w:rsidRPr="008C278E" w:rsidRDefault="007B1C25" w:rsidP="007B1C25">
      <w:pPr>
        <w:spacing w:line="276" w:lineRule="auto"/>
        <w:ind w:firstLine="360"/>
        <w:jc w:val="center"/>
        <w:rPr>
          <w:rFonts w:ascii="GHEA Grapalat" w:hAnsi="GHEA Grapalat" w:cs="Arial"/>
          <w:b/>
          <w:bCs/>
          <w:sz w:val="24"/>
          <w:szCs w:val="24"/>
          <w:lang w:val="hy-AM"/>
        </w:rPr>
      </w:pPr>
      <w:r w:rsidRPr="008C278E">
        <w:rPr>
          <w:rFonts w:ascii="GHEA Grapalat" w:hAnsi="GHEA Grapalat" w:cs="Arial"/>
          <w:b/>
          <w:bCs/>
          <w:sz w:val="24"/>
          <w:szCs w:val="24"/>
          <w:lang w:val="hy-AM"/>
        </w:rPr>
        <w:t>ՀԱՅԱՍՏԱՆԻ ՀԱՆՐԱՊԵՏՈՒԹՅԱՆ ՕՐԵՆՔԸ</w:t>
      </w:r>
    </w:p>
    <w:p w14:paraId="4EBC7748" w14:textId="77777777" w:rsidR="007B1C25" w:rsidRPr="008C278E" w:rsidRDefault="007B1C25" w:rsidP="007B1C25">
      <w:pPr>
        <w:spacing w:after="240" w:line="276" w:lineRule="auto"/>
        <w:ind w:firstLine="360"/>
        <w:jc w:val="center"/>
        <w:rPr>
          <w:rFonts w:ascii="GHEA Grapalat" w:hAnsi="GHEA Grapalat" w:cs="Arial"/>
          <w:b/>
          <w:bCs/>
          <w:sz w:val="24"/>
          <w:szCs w:val="24"/>
          <w:lang w:val="hy-AM"/>
        </w:rPr>
      </w:pPr>
      <w:r w:rsidRPr="008C278E">
        <w:rPr>
          <w:rFonts w:ascii="GHEA Grapalat" w:hAnsi="GHEA Grapalat" w:cs="Arial"/>
          <w:b/>
          <w:sz w:val="24"/>
          <w:szCs w:val="24"/>
          <w:lang w:val="hy-AM"/>
        </w:rPr>
        <w:t>ԶԲՈՍԱՇՐՋՈՒԹՅԱՆ ՄԱՍԻՆ</w:t>
      </w:r>
    </w:p>
    <w:p w14:paraId="2F38EE22" w14:textId="77777777" w:rsidR="007B1C25" w:rsidRPr="008C278E" w:rsidRDefault="007B1C25" w:rsidP="007B1C25">
      <w:pPr>
        <w:spacing w:after="240" w:line="276" w:lineRule="auto"/>
        <w:ind w:firstLine="360"/>
        <w:jc w:val="center"/>
        <w:rPr>
          <w:rFonts w:ascii="GHEA Grapalat" w:hAnsi="GHEA Grapalat" w:cs="Arial"/>
          <w:b/>
          <w:sz w:val="24"/>
          <w:szCs w:val="24"/>
          <w:lang w:val="hy-AM"/>
        </w:rPr>
      </w:pPr>
      <w:r w:rsidRPr="008C278E">
        <w:rPr>
          <w:rFonts w:ascii="GHEA Grapalat" w:hAnsi="GHEA Grapalat" w:cs="Arial"/>
          <w:b/>
          <w:bCs/>
          <w:sz w:val="24"/>
          <w:szCs w:val="24"/>
          <w:lang w:val="hy-AM"/>
        </w:rPr>
        <w:t xml:space="preserve">ԳԼՈՒԽ 1. ԸՆԴՀԱՆՈՒՐ ԴՐՈՒՅԹՆԵՐ </w:t>
      </w:r>
    </w:p>
    <w:p w14:paraId="36145430" w14:textId="77777777" w:rsidR="007B1C25" w:rsidRPr="008C278E" w:rsidRDefault="007B1C25" w:rsidP="007B1C25">
      <w:pPr>
        <w:keepNext/>
        <w:keepLines/>
        <w:tabs>
          <w:tab w:val="num" w:pos="426"/>
        </w:tabs>
        <w:spacing w:before="200" w:line="276" w:lineRule="auto"/>
        <w:ind w:firstLine="360"/>
        <w:outlineLvl w:val="5"/>
        <w:rPr>
          <w:rFonts w:ascii="GHEA Grapalat" w:hAnsi="GHEA Grapalat" w:cs="Arial"/>
          <w:b/>
          <w:bCs/>
          <w:sz w:val="24"/>
          <w:szCs w:val="24"/>
          <w:lang w:val="hy-AM"/>
        </w:rPr>
      </w:pPr>
      <w:r w:rsidRPr="008C278E">
        <w:rPr>
          <w:rFonts w:ascii="GHEA Grapalat" w:hAnsi="GHEA Grapalat" w:cs="Arial"/>
          <w:b/>
          <w:iCs/>
          <w:sz w:val="24"/>
          <w:szCs w:val="24"/>
          <w:lang w:val="hy-AM"/>
        </w:rPr>
        <w:t>Հոդված 1. Օրենքի կարգավորման առարկան</w:t>
      </w:r>
    </w:p>
    <w:p w14:paraId="44EE7401" w14:textId="77777777" w:rsidR="007B1C25" w:rsidRPr="008C278E" w:rsidRDefault="007B1C25" w:rsidP="007B1C25">
      <w:pPr>
        <w:spacing w:before="240" w:after="240" w:line="276" w:lineRule="auto"/>
        <w:ind w:firstLine="360"/>
        <w:jc w:val="both"/>
        <w:rPr>
          <w:rFonts w:ascii="GHEA Grapalat" w:hAnsi="GHEA Grapalat"/>
          <w:sz w:val="24"/>
          <w:szCs w:val="24"/>
          <w:lang w:val="hy-AM"/>
        </w:rPr>
      </w:pPr>
      <w:r w:rsidRPr="008C278E">
        <w:rPr>
          <w:rFonts w:ascii="GHEA Grapalat" w:hAnsi="GHEA Grapalat"/>
          <w:sz w:val="24"/>
          <w:szCs w:val="24"/>
          <w:lang w:val="hy-AM"/>
        </w:rPr>
        <w:t>Սույն օրենքը կարգավորում է Հայաստանի Հանրապետության զբոսաշրջության ոլորտին առնչվող, ինչպես նաև քաղաքացիների հանգստի և ճանապարհորդության իրավունքների իրացման և այդ իրավունքների պաշտպանության հետ կապված հարաբերությունները, սահմանում է զբոսաշրջության ոլորտի պետական քաղաքականության սկզբունքները, նպատակները և դրանց իրականացման մեխանիզմները:</w:t>
      </w:r>
    </w:p>
    <w:p w14:paraId="0AE5178B" w14:textId="77777777" w:rsidR="007B1C25" w:rsidRPr="008C278E" w:rsidRDefault="007B1C25" w:rsidP="007B1C25">
      <w:pPr>
        <w:spacing w:after="240" w:line="276" w:lineRule="auto"/>
        <w:ind w:firstLine="360"/>
        <w:jc w:val="both"/>
        <w:rPr>
          <w:rFonts w:ascii="GHEA Grapalat" w:hAnsi="GHEA Grapalat"/>
          <w:b/>
          <w:sz w:val="24"/>
          <w:szCs w:val="24"/>
          <w:lang w:val="hy-AM"/>
        </w:rPr>
      </w:pPr>
      <w:r w:rsidRPr="008C278E">
        <w:rPr>
          <w:rFonts w:ascii="GHEA Grapalat" w:hAnsi="GHEA Grapalat"/>
          <w:b/>
          <w:sz w:val="24"/>
          <w:szCs w:val="24"/>
          <w:lang w:val="hy-AM"/>
        </w:rPr>
        <w:t>Հոդված 2. Զբոսաշրջային գործունեության իրավական կարգավորումը</w:t>
      </w:r>
    </w:p>
    <w:p w14:paraId="11C4E66C" w14:textId="77777777" w:rsidR="007B1C25" w:rsidRPr="008C278E" w:rsidRDefault="007B1C25" w:rsidP="007B1C25">
      <w:pPr>
        <w:numPr>
          <w:ilvl w:val="0"/>
          <w:numId w:val="2"/>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Հայաստանի Հանրապետությունում զբոսաշրջության ոլորտում ծագած հարաբերությունները կարգավորվում են Հայաստանի Հանրապետության Սահմանադրությամբ, Հայաստանի Հանրապետության քաղաքացիական օրենսգրքով, սույն օրենքով և այլ իրավական ակտերով:</w:t>
      </w:r>
    </w:p>
    <w:p w14:paraId="49C8762E" w14:textId="77777777" w:rsidR="007B1C25" w:rsidRPr="008C278E" w:rsidRDefault="007B1C25" w:rsidP="007B1C25">
      <w:pPr>
        <w:numPr>
          <w:ilvl w:val="0"/>
          <w:numId w:val="2"/>
        </w:numPr>
        <w:spacing w:after="240" w:line="276" w:lineRule="auto"/>
        <w:jc w:val="both"/>
        <w:rPr>
          <w:rFonts w:ascii="GHEA Grapalat" w:hAnsi="GHEA Grapalat"/>
          <w:sz w:val="24"/>
          <w:szCs w:val="24"/>
          <w:lang w:val="hy-AM"/>
        </w:rPr>
      </w:pPr>
      <w:r w:rsidRPr="008C278E">
        <w:rPr>
          <w:rFonts w:ascii="GHEA Grapalat" w:hAnsi="GHEA Grapalat"/>
          <w:sz w:val="24"/>
          <w:szCs w:val="24"/>
          <w:lang w:val="hy-AM"/>
        </w:rPr>
        <w:t>Եթե Հայաստանի Հանրապետության միջազգային պայմանագրերով սահմանված են այլ նորմեր, քան նախատեսված են սույն օրենքում, ապա կիրառվում են Հայաստանի Հանրապետության միջազգային պայմանագրերի նորմերը:</w:t>
      </w:r>
    </w:p>
    <w:p w14:paraId="2A6A9E5A" w14:textId="77777777" w:rsidR="007B1C25" w:rsidRPr="008C278E" w:rsidRDefault="007B1C25" w:rsidP="007B1C25">
      <w:pPr>
        <w:spacing w:after="240" w:line="276" w:lineRule="auto"/>
        <w:ind w:firstLine="360"/>
        <w:jc w:val="both"/>
        <w:rPr>
          <w:rFonts w:ascii="GHEA Grapalat" w:hAnsi="GHEA Grapalat" w:cs="Arial"/>
          <w:b/>
          <w:sz w:val="24"/>
          <w:szCs w:val="24"/>
          <w:lang w:val="hy-AM"/>
        </w:rPr>
      </w:pPr>
      <w:r w:rsidRPr="008C278E">
        <w:rPr>
          <w:rFonts w:ascii="GHEA Grapalat" w:hAnsi="GHEA Grapalat" w:cs="Arial"/>
          <w:b/>
          <w:sz w:val="24"/>
          <w:szCs w:val="24"/>
          <w:lang w:val="hy-AM"/>
        </w:rPr>
        <w:t>Հոդված 3. Օրենքի հիմնական հասկացությունները</w:t>
      </w:r>
    </w:p>
    <w:p w14:paraId="57499BCA" w14:textId="77777777" w:rsidR="007B1C25" w:rsidRPr="008C278E" w:rsidRDefault="007B1C25" w:rsidP="007B1C25">
      <w:pPr>
        <w:pStyle w:val="ListParagraph"/>
        <w:numPr>
          <w:ilvl w:val="0"/>
          <w:numId w:val="1"/>
        </w:numPr>
        <w:jc w:val="both"/>
        <w:rPr>
          <w:rFonts w:ascii="GHEA Grapalat" w:hAnsi="GHEA Grapalat" w:cs="Arial"/>
          <w:sz w:val="24"/>
          <w:szCs w:val="24"/>
          <w:lang w:val="hy-AM"/>
        </w:rPr>
      </w:pPr>
      <w:r w:rsidRPr="008C278E">
        <w:rPr>
          <w:rFonts w:ascii="GHEA Grapalat" w:hAnsi="GHEA Grapalat" w:cs="Arial"/>
          <w:sz w:val="24"/>
          <w:szCs w:val="24"/>
          <w:lang w:val="hy-AM"/>
        </w:rPr>
        <w:t>Սույն օրենքում օգտագործվում են հետևյալ հիմնական հասկացությունները.</w:t>
      </w:r>
    </w:p>
    <w:p w14:paraId="3DEA7DF5" w14:textId="77777777" w:rsidR="007B1C25"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cs="Arial"/>
          <w:sz w:val="24"/>
          <w:szCs w:val="24"/>
          <w:lang w:val="hy-AM"/>
        </w:rPr>
        <w:t xml:space="preserve">Այցելու` ֆիզիկական անձ, ով ճանապարհորդում է իր մշտական կեցության վայրից (երկրից) այլ վայր (երկիր) մինչև մեկ տարի ժամկետով, ցանկացած նպատակով (ճանաչողական, ժամանցի, գործնական, կրթական, հանգստի, հարազատներին այցելության, բժշկական օգնություն և սպասարկում ստանալու կամ անձնական այլ նպատակներով), բացառությամբ ժամանման </w:t>
      </w:r>
      <w:r w:rsidRPr="008C278E">
        <w:rPr>
          <w:rFonts w:ascii="GHEA Grapalat" w:hAnsi="GHEA Grapalat" w:cs="Arial"/>
          <w:sz w:val="24"/>
          <w:szCs w:val="24"/>
          <w:lang w:val="hy-AM"/>
        </w:rPr>
        <w:lastRenderedPageBreak/>
        <w:t>վայրում վճարովի գործունեություն իրականացնելը և ժամանման վայրի ռեզիդենտ կազմակերպության կամ ֆիզիկական անձի կողմից վարձատրվելը</w:t>
      </w:r>
      <w:r w:rsidRPr="008C278E">
        <w:rPr>
          <w:rFonts w:ascii="Cambria Math" w:hAnsi="Cambria Math" w:cs="Cambria Math"/>
          <w:sz w:val="24"/>
          <w:szCs w:val="24"/>
          <w:lang w:val="hy-AM"/>
        </w:rPr>
        <w:t>․</w:t>
      </w:r>
    </w:p>
    <w:p w14:paraId="67EEF738" w14:textId="77777777" w:rsidR="007B1C25" w:rsidRPr="008C278E" w:rsidRDefault="007B1C25" w:rsidP="00195AD4">
      <w:pPr>
        <w:pStyle w:val="ListParagraph"/>
        <w:numPr>
          <w:ilvl w:val="0"/>
          <w:numId w:val="3"/>
        </w:numPr>
        <w:spacing w:after="200" w:line="276" w:lineRule="auto"/>
        <w:jc w:val="both"/>
        <w:rPr>
          <w:rFonts w:ascii="GHEA Grapalat" w:hAnsi="GHEA Grapalat"/>
          <w:b/>
          <w:sz w:val="24"/>
          <w:szCs w:val="24"/>
          <w:lang w:val="hy-AM"/>
        </w:rPr>
      </w:pPr>
      <w:r w:rsidRPr="008C278E">
        <w:rPr>
          <w:rFonts w:ascii="GHEA Grapalat" w:hAnsi="GHEA Grapalat" w:cs="Arial"/>
          <w:sz w:val="24"/>
          <w:szCs w:val="24"/>
          <w:lang w:val="hy-AM"/>
        </w:rPr>
        <w:t>Զբոսաշրջիկ` այցելու, որը ճանապարհորդելիս ժամանման վայրում (երկրում) անցկացնում է առնվազն մեկ գիշերակաց:</w:t>
      </w:r>
    </w:p>
    <w:p w14:paraId="558F09AA" w14:textId="77777777" w:rsidR="007B1C25"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 xml:space="preserve">Զբոսաշրջություն` ճանաչողական, հանգստի, հարազատներին այցելության, կրոնական, բժշկական օգնություն և սպասարկում ստանալու, առողջարարական, վերականգնողական, գործնական, կրթական, համաժողովների, տոնակատարությունների, ցուցահանդեսների, մշակութային, բնապահպանական և այլ բնույթի միջոցառումների մասնակցության և այլ նպատակներով զբոսաշրջիկների ճանապարհորդություն` </w:t>
      </w:r>
      <w:r w:rsidRPr="008C278E">
        <w:rPr>
          <w:rFonts w:ascii="GHEA Grapalat" w:eastAsia="Calibri" w:hAnsi="GHEA Grapalat" w:cs="Sylfaen"/>
          <w:bCs/>
          <w:iCs/>
          <w:sz w:val="24"/>
          <w:szCs w:val="24"/>
          <w:lang w:val="hy-AM"/>
        </w:rPr>
        <w:t xml:space="preserve">մշտական կացության վայրից (երկրից) այլ վայր </w:t>
      </w:r>
      <w:r w:rsidRPr="008C278E">
        <w:rPr>
          <w:rFonts w:ascii="GHEA Grapalat" w:hAnsi="GHEA Grapalat"/>
          <w:sz w:val="24"/>
          <w:szCs w:val="24"/>
          <w:lang w:val="hy-AM"/>
        </w:rPr>
        <w:t>(երկիր), առավելագույնը մինչև մեկ տարի ժամանակահատվածով:</w:t>
      </w:r>
    </w:p>
    <w:p w14:paraId="6B72B54B" w14:textId="77777777" w:rsidR="00C54BED" w:rsidRPr="008C278E" w:rsidRDefault="00C54BED"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ռեզիդենտ` ֆիզիկական անձ, որի մշտական կացության վայրը Հայաստանի Հանրապետությունն է:</w:t>
      </w:r>
    </w:p>
    <w:p w14:paraId="2AA1E5B9" w14:textId="77777777" w:rsidR="00C54BED" w:rsidRPr="008C278E" w:rsidRDefault="00C54BED"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ոչ ռեզիդենտ` ֆիզիկական անձ, որի մշտական կացության վայրը Հայաստանի Հանրապետությունը չէ:</w:t>
      </w:r>
    </w:p>
    <w:p w14:paraId="1FF6BE34" w14:textId="77777777" w:rsidR="007B1C25"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Ներգնա զբոսաշրջություն` Հայաստանի Հանրապետության ոչ ռեզիդենտների զբոսաշրջությունը Հայաստանի Հանրապետության տարածքում:</w:t>
      </w:r>
      <w:r w:rsidRPr="008C278E">
        <w:rPr>
          <w:rFonts w:ascii="GHEA Grapalat" w:hAnsi="GHEA Grapalat" w:cs="Sylfaen"/>
          <w:sz w:val="24"/>
          <w:szCs w:val="24"/>
          <w:shd w:val="clear" w:color="auto" w:fill="FFFFFF"/>
          <w:lang w:val="hy-AM"/>
        </w:rPr>
        <w:t xml:space="preserve"> </w:t>
      </w:r>
    </w:p>
    <w:p w14:paraId="57EB9C1E" w14:textId="77777777" w:rsidR="007B1C25"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 xml:space="preserve">Արտագնա զբոսաշրջություն` Հայաստանի Հանրապետության ռեզիդենտների զբոսաշրջությունը Հայաստանի Հանրապետության տարածքից դուրս: </w:t>
      </w:r>
    </w:p>
    <w:p w14:paraId="04D112D4"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Ներքին զբոսաշրջություն` Հայաստանի Հանրապետության ռեզիդենտների զբոսաշրջությունը Հայաստանի Հանրապետության տարածքում:</w:t>
      </w:r>
    </w:p>
    <w:p w14:paraId="63CC0004"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Զ</w:t>
      </w:r>
      <w:r w:rsidRPr="008C278E">
        <w:rPr>
          <w:rFonts w:ascii="GHEA Grapalat" w:hAnsi="GHEA Grapalat" w:cs="Sylfaen"/>
          <w:sz w:val="24"/>
          <w:szCs w:val="24"/>
          <w:lang w:val="hy-AM"/>
        </w:rPr>
        <w:t>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ծառայություններ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զբոսաշրջիկներին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մատուցվող</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նրանց</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պահանջմունքների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բավարարմանն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ուղղված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տեղաբաշխման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հյուրանոցային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տեղափոխման</w:t>
      </w:r>
      <w:r w:rsidRPr="008C278E">
        <w:rPr>
          <w:rFonts w:ascii="GHEA Grapalat" w:hAnsi="GHEA Grapalat"/>
          <w:sz w:val="24"/>
          <w:szCs w:val="24"/>
          <w:lang w:val="hy-AM"/>
        </w:rPr>
        <w:t xml:space="preserve">, ավտովարձույթի, </w:t>
      </w:r>
      <w:r w:rsidRPr="008C278E">
        <w:rPr>
          <w:rFonts w:ascii="GHEA Grapalat" w:hAnsi="GHEA Grapalat" w:cs="Sylfaen"/>
          <w:sz w:val="24"/>
          <w:szCs w:val="24"/>
          <w:lang w:val="hy-AM"/>
        </w:rPr>
        <w:t>էքսկուրսային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սննդի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կազմակերպման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մատուցման</w:t>
      </w:r>
      <w:r w:rsidRPr="008C278E">
        <w:rPr>
          <w:rFonts w:ascii="GHEA Grapalat" w:hAnsi="GHEA Grapalat"/>
          <w:sz w:val="24"/>
          <w:szCs w:val="24"/>
          <w:lang w:val="hy-AM"/>
        </w:rPr>
        <w:t>, համաժողովների, տոնակատարությունների,</w:t>
      </w:r>
      <w:r w:rsidRPr="008C278E">
        <w:rPr>
          <w:rFonts w:ascii="GHEA Grapalat" w:hAnsi="GHEA Grapalat" w:cs="Sylfaen"/>
          <w:sz w:val="24"/>
          <w:szCs w:val="24"/>
          <w:lang w:val="hy-AM"/>
        </w:rPr>
        <w:t xml:space="preserve"> ցուցահանդեսների, մշակութային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մարզական, գործնական, կրթական, բնապահպանական</w:t>
      </w:r>
      <w:r w:rsidRPr="008C278E">
        <w:rPr>
          <w:rFonts w:ascii="GHEA Grapalat" w:hAnsi="GHEA Grapalat"/>
          <w:sz w:val="24"/>
          <w:szCs w:val="24"/>
          <w:lang w:val="hy-AM"/>
        </w:rPr>
        <w:t xml:space="preserve"> և այլ </w:t>
      </w:r>
      <w:r w:rsidRPr="008C278E">
        <w:rPr>
          <w:rFonts w:ascii="GHEA Grapalat" w:hAnsi="GHEA Grapalat" w:cs="Sylfaen"/>
          <w:sz w:val="24"/>
          <w:szCs w:val="24"/>
          <w:lang w:val="hy-AM"/>
        </w:rPr>
        <w:t>բնույթի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միջոցառումների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հանգստի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զվարճանքի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կազմակերպման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կամ այլ ծառայություններ</w:t>
      </w:r>
      <w:r w:rsidRPr="008C278E">
        <w:rPr>
          <w:rFonts w:ascii="GHEA Grapalat" w:hAnsi="GHEA Grapalat"/>
          <w:sz w:val="24"/>
          <w:szCs w:val="24"/>
          <w:lang w:val="hy-AM"/>
        </w:rPr>
        <w:t>:</w:t>
      </w:r>
    </w:p>
    <w:p w14:paraId="242991B7"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Զբոսաշրջային փաթեթ` առնվազն երկու տարբեր զբոսաշրջային ծառայությունների համալիր, որը պարունակում է առնվազն մեկ գիշերակաց կամ մատուցվում է առնվազն 24 ժամվա ընթացքում և առաջարկվում կամ իրացվում է մեկ կետից, մեկ ընդհանուր գնով կամ «փաթեթ» եզրույթի ներքո:</w:t>
      </w:r>
    </w:p>
    <w:p w14:paraId="69C7E169"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lastRenderedPageBreak/>
        <w:t>Զբոսաշրջային փաթեթի պայմանագիր` ամբողջական զբոսաշրջային փաթեթի պայմանագիրը կամ տարբեր պայմանագրերով զբոսաշրջային փաթեթի տրամադրման դեպքում՝ փաթեթում ներառված ծառայությունների մատուցման կամ տրամադրման բոլոր պայմանագրերը։</w:t>
      </w:r>
    </w:p>
    <w:p w14:paraId="341F615F"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Զբոսաշրջային փաթեթի մեկնարկ`</w:t>
      </w:r>
      <w:r w:rsidRPr="008C278E">
        <w:rPr>
          <w:rFonts w:ascii="GHEA Grapalat" w:hAnsi="GHEA Grapalat"/>
          <w:b/>
          <w:sz w:val="24"/>
          <w:szCs w:val="24"/>
          <w:lang w:val="hy-AM"/>
        </w:rPr>
        <w:t xml:space="preserve"> </w:t>
      </w:r>
      <w:r w:rsidRPr="008C278E">
        <w:rPr>
          <w:rFonts w:ascii="GHEA Grapalat" w:hAnsi="GHEA Grapalat"/>
          <w:sz w:val="24"/>
          <w:szCs w:val="24"/>
          <w:lang w:val="hy-AM"/>
        </w:rPr>
        <w:t>զբոսաշրջային փաթեթում ներառված ծառայությունների մատուցումը սկսելու ժամկետ:</w:t>
      </w:r>
    </w:p>
    <w:p w14:paraId="32E74664"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 xml:space="preserve">Տուր` առնվազն երկու տարբեր զբոսաշրջային ծառայությունների համալիր, որը </w:t>
      </w:r>
      <w:r w:rsidRPr="008C278E">
        <w:rPr>
          <w:rFonts w:ascii="GHEA Grapalat" w:hAnsi="GHEA Grapalat"/>
          <w:sz w:val="24"/>
          <w:szCs w:val="24"/>
          <w:lang w:val="hy-AM"/>
        </w:rPr>
        <w:t>առաջարկվում կամ իրացվում է մեկ կետից, մեկ ընդհանուր գնով, սակայն</w:t>
      </w:r>
      <w:r w:rsidRPr="008C278E">
        <w:rPr>
          <w:rFonts w:ascii="GHEA Grapalat" w:hAnsi="GHEA Grapalat" w:cs="Arial"/>
          <w:sz w:val="24"/>
          <w:szCs w:val="24"/>
          <w:lang w:val="hy-AM"/>
        </w:rPr>
        <w:t xml:space="preserve"> չի պարունակում գիշերակաց և իրականացվում է մինչև 24 ժամվա ընթացում:</w:t>
      </w:r>
    </w:p>
    <w:p w14:paraId="6D842BBD" w14:textId="5AA6DE49"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ռեսուրսներ</w:t>
      </w:r>
      <w:r w:rsidRPr="008C278E">
        <w:rPr>
          <w:rFonts w:ascii="GHEA Grapalat" w:hAnsi="GHEA Grapalat"/>
          <w:sz w:val="24"/>
          <w:szCs w:val="24"/>
          <w:lang w:val="hy-AM"/>
        </w:rPr>
        <w:t>`</w:t>
      </w:r>
      <w:r w:rsidRPr="008C278E">
        <w:rPr>
          <w:rFonts w:ascii="GHEA Grapalat" w:hAnsi="GHEA Grapalat" w:cs="Sylfaen"/>
          <w:sz w:val="24"/>
          <w:szCs w:val="24"/>
          <w:lang w:val="hy-AM"/>
        </w:rPr>
        <w:t xml:space="preserve"> զբոսաշրջիկների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մտավոր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նյութական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ֆիզիկական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այլ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պահանջմունքների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բավարարմանն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ուղղված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պատմամշակութային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կրոնական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բնույթի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մարդկային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սոցիալ</w:t>
      </w:r>
      <w:r w:rsidRPr="008C278E">
        <w:rPr>
          <w:rFonts w:ascii="GHEA Grapalat" w:hAnsi="GHEA Grapalat"/>
          <w:sz w:val="24"/>
          <w:szCs w:val="24"/>
          <w:lang w:val="hy-AM"/>
        </w:rPr>
        <w:t>-</w:t>
      </w:r>
      <w:r w:rsidRPr="008C278E">
        <w:rPr>
          <w:rFonts w:ascii="GHEA Grapalat" w:hAnsi="GHEA Grapalat" w:cs="Sylfaen"/>
          <w:sz w:val="24"/>
          <w:szCs w:val="24"/>
          <w:lang w:val="hy-AM"/>
        </w:rPr>
        <w:t>տնտեսական, ենթակառուցվածքային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այլ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ռեսուրսներ</w:t>
      </w:r>
      <w:r w:rsidR="00790831" w:rsidRPr="008C278E">
        <w:rPr>
          <w:rFonts w:ascii="GHEA Grapalat" w:hAnsi="GHEA Grapalat" w:cs="Sylfaen"/>
          <w:sz w:val="24"/>
          <w:szCs w:val="24"/>
          <w:lang w:val="hy-AM"/>
        </w:rPr>
        <w:t>։</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որոնք</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կարող</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են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հանդիսանալ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արդյունք</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կամ</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գրավչության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օբյեկտ</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կամ</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ներառվել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փաթեթում:</w:t>
      </w:r>
      <w:r w:rsidRPr="008C278E">
        <w:rPr>
          <w:rFonts w:ascii="GHEA Grapalat" w:hAnsi="GHEA Grapalat"/>
          <w:b/>
          <w:sz w:val="24"/>
          <w:szCs w:val="24"/>
          <w:lang w:val="hy-AM"/>
        </w:rPr>
        <w:t xml:space="preserve"> </w:t>
      </w:r>
    </w:p>
    <w:p w14:paraId="4F470657" w14:textId="27352272" w:rsidR="00861AE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Զբոսաշրջային արդյունք`</w:t>
      </w:r>
      <w:r w:rsidRPr="008C278E">
        <w:rPr>
          <w:rFonts w:ascii="GHEA Grapalat" w:hAnsi="GHEA Grapalat" w:cs="Arial"/>
          <w:b/>
          <w:sz w:val="24"/>
          <w:szCs w:val="24"/>
          <w:lang w:val="hy-AM"/>
        </w:rPr>
        <w:t xml:space="preserve"> </w:t>
      </w:r>
      <w:r w:rsidRPr="008C278E">
        <w:rPr>
          <w:rFonts w:ascii="GHEA Grapalat" w:hAnsi="GHEA Grapalat" w:cs="Arial"/>
          <w:sz w:val="24"/>
          <w:szCs w:val="24"/>
          <w:lang w:val="hy-AM"/>
        </w:rPr>
        <w:t>մեկ կամ մի քանի</w:t>
      </w:r>
      <w:r w:rsidRPr="008C278E">
        <w:rPr>
          <w:rFonts w:ascii="GHEA Grapalat" w:hAnsi="GHEA Grapalat" w:cs="Arial"/>
          <w:b/>
          <w:sz w:val="24"/>
          <w:szCs w:val="24"/>
          <w:lang w:val="hy-AM"/>
        </w:rPr>
        <w:t xml:space="preserve"> </w:t>
      </w:r>
      <w:r w:rsidRPr="008C278E">
        <w:rPr>
          <w:rFonts w:ascii="GHEA Grapalat" w:hAnsi="GHEA Grapalat" w:cs="Arial"/>
          <w:sz w:val="24"/>
          <w:szCs w:val="24"/>
          <w:lang w:val="hy-AM"/>
        </w:rPr>
        <w:t xml:space="preserve">զբոսաշրջային ռեսուրս կամ ծառայություն կամ դրանց համալիր, որը </w:t>
      </w:r>
      <w:r w:rsidR="000B0A4D" w:rsidRPr="008C278E">
        <w:rPr>
          <w:rFonts w:ascii="GHEA Grapalat" w:hAnsi="GHEA Grapalat" w:cs="Arial"/>
          <w:sz w:val="24"/>
          <w:szCs w:val="24"/>
          <w:lang w:val="hy-AM"/>
        </w:rPr>
        <w:t xml:space="preserve">անհրաժեշտ է զբոսաշրջային ուղևորություն իրականացնելու ժամանակահատվածում և ուղղված է զբոսաշրջիկի պահանջմունքների բավարարմանը։ </w:t>
      </w:r>
      <w:r w:rsidR="000B0A4D" w:rsidRPr="008C278E" w:rsidDel="000B0A4D">
        <w:rPr>
          <w:rFonts w:ascii="GHEA Grapalat" w:hAnsi="GHEA Grapalat" w:cs="Arial"/>
          <w:sz w:val="24"/>
          <w:szCs w:val="24"/>
          <w:lang w:val="hy-AM"/>
        </w:rPr>
        <w:t xml:space="preserve"> </w:t>
      </w:r>
    </w:p>
    <w:p w14:paraId="057BEA9B" w14:textId="77777777" w:rsidR="00FB0F3E" w:rsidRPr="008C278E" w:rsidRDefault="007B1C25"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Զբոսաշրջային օպերատոր` իրավաբանական կամ ֆիզիկական անձ, որն իրականացնում է տուրի կամ զբոսաշրջային փաթեթի ձևավորման, խթանման և իրացման գործունեություն և ապահովում է փաթեթի կամ տուրի մեջ ընդգրկված ծառայությունների մատուցումը:</w:t>
      </w:r>
    </w:p>
    <w:p w14:paraId="4484D62B" w14:textId="4EC62C0B" w:rsidR="007F14A4" w:rsidRPr="008C278E" w:rsidRDefault="007B1C25" w:rsidP="00195AD4">
      <w:pPr>
        <w:pStyle w:val="ListParagraph"/>
        <w:numPr>
          <w:ilvl w:val="0"/>
          <w:numId w:val="3"/>
        </w:numPr>
        <w:spacing w:after="200" w:line="276" w:lineRule="auto"/>
        <w:jc w:val="both"/>
        <w:rPr>
          <w:rFonts w:ascii="GHEA Grapalat" w:hAnsi="GHEA Grapalat"/>
          <w:bCs/>
          <w:sz w:val="24"/>
          <w:szCs w:val="24"/>
          <w:lang w:val="hy-AM" w:eastAsia="en-GB"/>
        </w:rPr>
      </w:pPr>
      <w:r w:rsidRPr="008C278E">
        <w:rPr>
          <w:rFonts w:ascii="GHEA Grapalat" w:hAnsi="GHEA Grapalat" w:cs="Arial"/>
          <w:sz w:val="24"/>
          <w:szCs w:val="24"/>
          <w:lang w:val="hy-AM"/>
        </w:rPr>
        <w:t xml:space="preserve">Զբոսաշրջային գործակալ` իրավաբանական </w:t>
      </w:r>
      <w:r w:rsidR="007701D5" w:rsidRPr="008C278E">
        <w:rPr>
          <w:rFonts w:ascii="GHEA Grapalat" w:hAnsi="GHEA Grapalat" w:cs="Arial"/>
          <w:sz w:val="24"/>
          <w:szCs w:val="24"/>
          <w:lang w:val="hy-AM"/>
        </w:rPr>
        <w:t xml:space="preserve">անձ </w:t>
      </w:r>
      <w:r w:rsidRPr="008C278E">
        <w:rPr>
          <w:rFonts w:ascii="GHEA Grapalat" w:hAnsi="GHEA Grapalat" w:cs="Arial"/>
          <w:sz w:val="24"/>
          <w:szCs w:val="24"/>
          <w:lang w:val="hy-AM"/>
        </w:rPr>
        <w:t xml:space="preserve">կամ </w:t>
      </w:r>
      <w:r w:rsidR="007701D5" w:rsidRPr="008C278E">
        <w:rPr>
          <w:rFonts w:ascii="GHEA Grapalat" w:hAnsi="GHEA Grapalat" w:cs="Arial"/>
          <w:sz w:val="24"/>
          <w:szCs w:val="24"/>
          <w:lang w:val="hy-AM"/>
        </w:rPr>
        <w:t>անհատ ձեռնարկատեր</w:t>
      </w:r>
      <w:r w:rsidR="007F14A4" w:rsidRPr="008C278E">
        <w:rPr>
          <w:rFonts w:ascii="GHEA Grapalat" w:hAnsi="GHEA Grapalat" w:cs="Arial"/>
          <w:sz w:val="24"/>
          <w:szCs w:val="24"/>
          <w:lang w:val="hy-AM"/>
        </w:rPr>
        <w:t>,</w:t>
      </w:r>
      <w:r w:rsidRPr="008C278E">
        <w:rPr>
          <w:rFonts w:ascii="GHEA Grapalat" w:hAnsi="GHEA Grapalat" w:cs="Arial"/>
          <w:sz w:val="24"/>
          <w:szCs w:val="24"/>
          <w:lang w:val="hy-AM"/>
        </w:rPr>
        <w:t xml:space="preserve"> որ</w:t>
      </w:r>
      <w:r w:rsidR="007701D5" w:rsidRPr="008C278E">
        <w:rPr>
          <w:rFonts w:ascii="GHEA Grapalat" w:hAnsi="GHEA Grapalat" w:cs="Arial"/>
          <w:sz w:val="24"/>
          <w:szCs w:val="24"/>
          <w:lang w:val="hy-AM"/>
        </w:rPr>
        <w:t>ն</w:t>
      </w:r>
      <w:r w:rsidRPr="008C278E">
        <w:rPr>
          <w:rFonts w:ascii="GHEA Grapalat" w:hAnsi="GHEA Grapalat" w:cs="Arial"/>
          <w:sz w:val="24"/>
          <w:szCs w:val="24"/>
          <w:lang w:val="hy-AM"/>
        </w:rPr>
        <w:t xml:space="preserve"> առանց զբոսաշրջային փաթեթ կամ տուր ձևավորելու </w:t>
      </w:r>
      <w:r w:rsidR="00EA6155" w:rsidRPr="008C278E">
        <w:rPr>
          <w:rFonts w:ascii="GHEA Grapalat" w:hAnsi="GHEA Grapalat" w:cs="Arial"/>
          <w:sz w:val="24"/>
          <w:szCs w:val="24"/>
          <w:lang w:val="hy-AM"/>
        </w:rPr>
        <w:t xml:space="preserve">հանդիսանում է միջնորդ հետևյալ ծառայությունների մատուցման դեպքում՝   </w:t>
      </w:r>
    </w:p>
    <w:p w14:paraId="2A8FD96B" w14:textId="2BD27951" w:rsidR="007B1C25" w:rsidRPr="008C278E" w:rsidRDefault="00FB0F3E" w:rsidP="007F14A4">
      <w:pPr>
        <w:pStyle w:val="ListParagraph"/>
        <w:spacing w:after="200" w:line="276" w:lineRule="auto"/>
        <w:jc w:val="both"/>
        <w:rPr>
          <w:rFonts w:ascii="GHEA Grapalat" w:hAnsi="GHEA Grapalat"/>
          <w:bCs/>
          <w:sz w:val="24"/>
          <w:szCs w:val="24"/>
          <w:lang w:val="hy-AM" w:eastAsia="en-GB"/>
        </w:rPr>
      </w:pPr>
      <w:r w:rsidRPr="008C278E">
        <w:rPr>
          <w:rFonts w:ascii="GHEA Grapalat" w:hAnsi="GHEA Grapalat"/>
          <w:bCs/>
          <w:iCs/>
          <w:sz w:val="24"/>
          <w:szCs w:val="24"/>
          <w:lang w:val="hy-AM" w:eastAsia="en-GB"/>
        </w:rPr>
        <w:t xml:space="preserve">ա) </w:t>
      </w:r>
      <w:r w:rsidR="007B1C25" w:rsidRPr="008C278E">
        <w:rPr>
          <w:rFonts w:ascii="GHEA Grapalat" w:hAnsi="GHEA Grapalat"/>
          <w:bCs/>
          <w:iCs/>
          <w:sz w:val="24"/>
          <w:szCs w:val="24"/>
          <w:lang w:val="hy-AM" w:eastAsia="en-GB"/>
        </w:rPr>
        <w:t>զբոսաշրջային փաթեթների խթանում և վաճառք</w:t>
      </w:r>
      <w:r w:rsidR="007B1C25" w:rsidRPr="008C278E">
        <w:rPr>
          <w:rFonts w:ascii="Cambria Math" w:hAnsi="Cambria Math" w:cs="Cambria Math"/>
          <w:bCs/>
          <w:iCs/>
          <w:sz w:val="24"/>
          <w:szCs w:val="24"/>
          <w:lang w:val="hy-AM" w:eastAsia="en-GB"/>
        </w:rPr>
        <w:t>․</w:t>
      </w:r>
    </w:p>
    <w:p w14:paraId="6B94B935" w14:textId="77777777" w:rsidR="007B1C25" w:rsidRPr="008C278E" w:rsidRDefault="00FB0F3E" w:rsidP="00FB0F3E">
      <w:pPr>
        <w:spacing w:after="200" w:line="276" w:lineRule="auto"/>
        <w:ind w:left="720"/>
        <w:jc w:val="both"/>
        <w:rPr>
          <w:rFonts w:ascii="GHEA Grapalat" w:hAnsi="GHEA Grapalat"/>
          <w:bCs/>
          <w:iCs/>
          <w:sz w:val="24"/>
          <w:szCs w:val="24"/>
          <w:lang w:val="hy-AM" w:eastAsia="en-GB"/>
        </w:rPr>
      </w:pPr>
      <w:r w:rsidRPr="008C278E">
        <w:rPr>
          <w:rFonts w:ascii="GHEA Grapalat" w:hAnsi="GHEA Grapalat"/>
          <w:bCs/>
          <w:iCs/>
          <w:sz w:val="24"/>
          <w:szCs w:val="24"/>
          <w:lang w:val="hy-AM" w:eastAsia="en-GB"/>
        </w:rPr>
        <w:t xml:space="preserve">բ) </w:t>
      </w:r>
      <w:r w:rsidR="007B1C25" w:rsidRPr="008C278E">
        <w:rPr>
          <w:rFonts w:ascii="GHEA Grapalat" w:hAnsi="GHEA Grapalat"/>
          <w:bCs/>
          <w:iCs/>
          <w:sz w:val="24"/>
          <w:szCs w:val="24"/>
          <w:lang w:val="hy-AM" w:eastAsia="en-GB"/>
        </w:rPr>
        <w:t>ճանապարհորդության հետ կապված փաստաթղթերի ձևակերպում</w:t>
      </w:r>
      <w:r w:rsidR="007B1C25" w:rsidRPr="008C278E">
        <w:rPr>
          <w:rFonts w:ascii="Cambria Math" w:hAnsi="Cambria Math" w:cs="Cambria Math"/>
          <w:bCs/>
          <w:iCs/>
          <w:sz w:val="24"/>
          <w:szCs w:val="24"/>
          <w:lang w:val="hy-AM" w:eastAsia="en-GB"/>
        </w:rPr>
        <w:t>․</w:t>
      </w:r>
    </w:p>
    <w:p w14:paraId="43921034" w14:textId="77777777" w:rsidR="007B1C25" w:rsidRPr="008C278E" w:rsidRDefault="00FB0F3E" w:rsidP="00FB0F3E">
      <w:pPr>
        <w:spacing w:after="200" w:line="276" w:lineRule="auto"/>
        <w:ind w:left="720"/>
        <w:jc w:val="both"/>
        <w:rPr>
          <w:rFonts w:ascii="GHEA Grapalat" w:hAnsi="GHEA Grapalat"/>
          <w:bCs/>
          <w:iCs/>
          <w:sz w:val="24"/>
          <w:szCs w:val="24"/>
          <w:lang w:val="hy-AM" w:eastAsia="en-GB"/>
        </w:rPr>
      </w:pPr>
      <w:r w:rsidRPr="008C278E">
        <w:rPr>
          <w:rFonts w:ascii="GHEA Grapalat" w:hAnsi="GHEA Grapalat"/>
          <w:bCs/>
          <w:iCs/>
          <w:sz w:val="24"/>
          <w:szCs w:val="24"/>
          <w:lang w:val="hy-AM" w:eastAsia="en-GB"/>
        </w:rPr>
        <w:t xml:space="preserve">գ) </w:t>
      </w:r>
      <w:r w:rsidR="007B1C25" w:rsidRPr="008C278E">
        <w:rPr>
          <w:rFonts w:ascii="GHEA Grapalat" w:hAnsi="GHEA Grapalat"/>
          <w:bCs/>
          <w:iCs/>
          <w:sz w:val="24"/>
          <w:szCs w:val="24"/>
          <w:lang w:val="hy-AM" w:eastAsia="en-GB"/>
        </w:rPr>
        <w:t>տրանսպորտային ծառայությունների տրամադրում</w:t>
      </w:r>
      <w:r w:rsidR="007B1C25" w:rsidRPr="008C278E">
        <w:rPr>
          <w:rFonts w:ascii="Cambria Math" w:hAnsi="Cambria Math" w:cs="Cambria Math"/>
          <w:bCs/>
          <w:iCs/>
          <w:sz w:val="24"/>
          <w:szCs w:val="24"/>
          <w:lang w:val="hy-AM" w:eastAsia="en-GB"/>
        </w:rPr>
        <w:t>․</w:t>
      </w:r>
    </w:p>
    <w:p w14:paraId="55846EBC" w14:textId="77777777" w:rsidR="007B1C25" w:rsidRPr="008C278E" w:rsidRDefault="00FB0F3E" w:rsidP="00FB0F3E">
      <w:pPr>
        <w:spacing w:after="200" w:line="276" w:lineRule="auto"/>
        <w:ind w:left="720"/>
        <w:jc w:val="both"/>
        <w:rPr>
          <w:rFonts w:ascii="GHEA Grapalat" w:hAnsi="GHEA Grapalat"/>
          <w:bCs/>
          <w:iCs/>
          <w:sz w:val="24"/>
          <w:szCs w:val="24"/>
          <w:lang w:val="hy-AM" w:eastAsia="en-GB"/>
        </w:rPr>
      </w:pPr>
      <w:r w:rsidRPr="008C278E">
        <w:rPr>
          <w:rFonts w:ascii="GHEA Grapalat" w:hAnsi="GHEA Grapalat"/>
          <w:bCs/>
          <w:iCs/>
          <w:sz w:val="24"/>
          <w:szCs w:val="24"/>
          <w:lang w:val="hy-AM" w:eastAsia="en-GB"/>
        </w:rPr>
        <w:t xml:space="preserve">դ) </w:t>
      </w:r>
      <w:r w:rsidR="007B1C25" w:rsidRPr="008C278E">
        <w:rPr>
          <w:rFonts w:ascii="GHEA Grapalat" w:hAnsi="GHEA Grapalat"/>
          <w:bCs/>
          <w:iCs/>
          <w:sz w:val="24"/>
          <w:szCs w:val="24"/>
          <w:lang w:val="hy-AM" w:eastAsia="en-GB"/>
        </w:rPr>
        <w:t>հյուրանոցային ծառայությունների տրամադրում</w:t>
      </w:r>
      <w:r w:rsidR="007B1C25" w:rsidRPr="008C278E">
        <w:rPr>
          <w:rFonts w:ascii="Cambria Math" w:hAnsi="Cambria Math" w:cs="Cambria Math"/>
          <w:bCs/>
          <w:iCs/>
          <w:sz w:val="24"/>
          <w:szCs w:val="24"/>
          <w:lang w:val="hy-AM" w:eastAsia="en-GB"/>
        </w:rPr>
        <w:t>․</w:t>
      </w:r>
    </w:p>
    <w:p w14:paraId="549905F3" w14:textId="77777777" w:rsidR="007B1C25" w:rsidRPr="008C278E" w:rsidRDefault="00FB0F3E" w:rsidP="00FB0F3E">
      <w:pPr>
        <w:spacing w:after="200" w:line="276" w:lineRule="auto"/>
        <w:ind w:left="720"/>
        <w:jc w:val="both"/>
        <w:rPr>
          <w:rFonts w:ascii="GHEA Grapalat" w:hAnsi="GHEA Grapalat"/>
          <w:bCs/>
          <w:iCs/>
          <w:sz w:val="24"/>
          <w:szCs w:val="24"/>
          <w:lang w:val="hy-AM" w:eastAsia="en-GB"/>
        </w:rPr>
      </w:pPr>
      <w:r w:rsidRPr="008C278E">
        <w:rPr>
          <w:rFonts w:ascii="GHEA Grapalat" w:hAnsi="GHEA Grapalat"/>
          <w:bCs/>
          <w:iCs/>
          <w:sz w:val="24"/>
          <w:szCs w:val="24"/>
          <w:lang w:val="hy-AM" w:eastAsia="en-GB"/>
        </w:rPr>
        <w:t xml:space="preserve">ե) </w:t>
      </w:r>
      <w:r w:rsidR="007B1C25" w:rsidRPr="008C278E">
        <w:rPr>
          <w:rFonts w:ascii="GHEA Grapalat" w:hAnsi="GHEA Grapalat"/>
          <w:bCs/>
          <w:iCs/>
          <w:sz w:val="24"/>
          <w:szCs w:val="24"/>
          <w:lang w:val="hy-AM" w:eastAsia="en-GB"/>
        </w:rPr>
        <w:t>ճամփորդական ապահովագրության տրամադրում</w:t>
      </w:r>
      <w:r w:rsidR="007B1C25" w:rsidRPr="008C278E">
        <w:rPr>
          <w:rFonts w:ascii="Cambria Math" w:hAnsi="Cambria Math" w:cs="Cambria Math"/>
          <w:bCs/>
          <w:iCs/>
          <w:sz w:val="24"/>
          <w:szCs w:val="24"/>
          <w:lang w:val="hy-AM" w:eastAsia="en-GB"/>
        </w:rPr>
        <w:t>․</w:t>
      </w:r>
    </w:p>
    <w:p w14:paraId="0D862B73" w14:textId="77777777" w:rsidR="007B1C25" w:rsidRPr="008C278E" w:rsidRDefault="00FB0F3E" w:rsidP="00FB0F3E">
      <w:pPr>
        <w:spacing w:after="240" w:line="276" w:lineRule="auto"/>
        <w:ind w:left="720"/>
        <w:jc w:val="both"/>
        <w:rPr>
          <w:rFonts w:ascii="GHEA Grapalat" w:hAnsi="GHEA Grapalat"/>
          <w:bCs/>
          <w:iCs/>
          <w:sz w:val="24"/>
          <w:szCs w:val="24"/>
          <w:lang w:val="hy-AM" w:eastAsia="en-GB"/>
        </w:rPr>
      </w:pPr>
      <w:r w:rsidRPr="008C278E">
        <w:rPr>
          <w:rFonts w:ascii="GHEA Grapalat" w:hAnsi="GHEA Grapalat"/>
          <w:bCs/>
          <w:iCs/>
          <w:sz w:val="24"/>
          <w:szCs w:val="24"/>
          <w:lang w:val="hy-AM" w:eastAsia="en-GB"/>
        </w:rPr>
        <w:lastRenderedPageBreak/>
        <w:t xml:space="preserve">զ) </w:t>
      </w:r>
      <w:r w:rsidR="007B1C25" w:rsidRPr="008C278E">
        <w:rPr>
          <w:rFonts w:ascii="GHEA Grapalat" w:hAnsi="GHEA Grapalat"/>
          <w:bCs/>
          <w:iCs/>
          <w:sz w:val="24"/>
          <w:szCs w:val="24"/>
          <w:lang w:val="hy-AM" w:eastAsia="en-GB"/>
        </w:rPr>
        <w:t>զբոսաշրջային այլ ծառայությունների տրամադրում:</w:t>
      </w:r>
    </w:p>
    <w:p w14:paraId="6F3D8B07" w14:textId="3CA6C83D" w:rsidR="00FB0F3E"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cs="Arial"/>
          <w:sz w:val="24"/>
          <w:szCs w:val="24"/>
          <w:lang w:val="hy-AM"/>
        </w:rPr>
        <w:t>Զբոսավար` մասնագիտական որակավորում ունեցող ֆիզիկական անձ, որը զբոսաշրջիկներին տրամադրում է տեղեկություններ հնագիտության, պատմության, բնության, աշխարհագրության, պետական համակարգի, զբոսաշրջային արդյունքի, հայ ժողովրդի ինքնության, մշակույթի և նվաճումների մասին և զբոսաշրջային երթուղու շրջանակներում մատուցում է կազմակերպչական ծառայություններ:</w:t>
      </w:r>
    </w:p>
    <w:p w14:paraId="270B8AD9" w14:textId="05DCB3CA" w:rsidR="00FB0F3E"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Ուղեկցորդ`</w:t>
      </w:r>
      <w:r w:rsidRPr="008C278E">
        <w:rPr>
          <w:rFonts w:ascii="GHEA Grapalat" w:hAnsi="GHEA Grapalat"/>
          <w:b/>
          <w:sz w:val="24"/>
          <w:szCs w:val="24"/>
          <w:lang w:val="hy-AM"/>
        </w:rPr>
        <w:t xml:space="preserve"> </w:t>
      </w:r>
      <w:r w:rsidRPr="008C278E">
        <w:rPr>
          <w:rFonts w:ascii="GHEA Grapalat" w:hAnsi="GHEA Grapalat"/>
          <w:bCs/>
          <w:sz w:val="24"/>
          <w:szCs w:val="24"/>
          <w:lang w:val="hy-AM"/>
        </w:rPr>
        <w:t xml:space="preserve">մասնագիտական որակավորում ունեցող </w:t>
      </w:r>
      <w:r w:rsidRPr="008C278E">
        <w:rPr>
          <w:rFonts w:ascii="GHEA Grapalat" w:hAnsi="GHEA Grapalat"/>
          <w:sz w:val="24"/>
          <w:szCs w:val="24"/>
          <w:lang w:val="hy-AM"/>
        </w:rPr>
        <w:t>ֆիզիկական անձ, որը զբոսաշրջային երթուղու շրջանակներում զբոսաշրջիկներին մատուցում է ուղեկցման, կազմակերպչական ծառայություններ և ապահովում զբոսաշրջիկների անվտանգությունը:</w:t>
      </w:r>
    </w:p>
    <w:p w14:paraId="00DA71B1" w14:textId="77777777" w:rsidR="00224111" w:rsidRPr="008C278E" w:rsidRDefault="00224111" w:rsidP="00195AD4">
      <w:pPr>
        <w:pStyle w:val="ListParagraph"/>
        <w:numPr>
          <w:ilvl w:val="0"/>
          <w:numId w:val="3"/>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Զբոսաշրջային ավտոբուս՝ առնվազն 9 նստատեղ (բացառությամբ վարորդի նստատեղի) ունեցող ավտոմոբիլ, որի միջոցով իրականացվում է զբոսաշրջիկների ոչ կանոնավոր փոխադրում:</w:t>
      </w:r>
    </w:p>
    <w:p w14:paraId="57483205" w14:textId="77777777"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Զբոսաշրջային երթուղի` երթուղի, որը միմյանց է կապում զբոսաշրջային տարբեր գրավչության օբյեկտներ և վայրեր:</w:t>
      </w:r>
    </w:p>
    <w:p w14:paraId="07B3D5CB" w14:textId="77777777"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Զբոսաշրջային ավտոտրանսպորտային ուղևորափոխադրող՝</w:t>
      </w:r>
      <w:r w:rsidRPr="008C278E">
        <w:rPr>
          <w:rFonts w:ascii="GHEA Grapalat" w:hAnsi="GHEA Grapalat"/>
          <w:b/>
          <w:sz w:val="24"/>
          <w:szCs w:val="24"/>
          <w:lang w:val="hy-AM"/>
        </w:rPr>
        <w:t xml:space="preserve"> </w:t>
      </w:r>
      <w:r w:rsidRPr="008C278E">
        <w:rPr>
          <w:rFonts w:ascii="GHEA Grapalat" w:hAnsi="GHEA Grapalat"/>
          <w:sz w:val="24"/>
          <w:szCs w:val="24"/>
          <w:lang w:val="hy-AM"/>
        </w:rPr>
        <w:t>իրավաբանական կամ ֆիզիկական անձ, որը զբոսաշրջային ավտոմոբիլով իրականացնում է ցամաքային զբոսաշրջային ուղևորափոխադրումներ</w:t>
      </w:r>
      <w:r w:rsidRPr="008C278E">
        <w:rPr>
          <w:rFonts w:ascii="GHEA Grapalat" w:hAnsi="GHEA Grapalat" w:cs="Cambria Math"/>
          <w:sz w:val="24"/>
          <w:szCs w:val="24"/>
          <w:lang w:val="hy-AM"/>
        </w:rPr>
        <w:t>։</w:t>
      </w:r>
    </w:p>
    <w:p w14:paraId="191D81DF" w14:textId="2944C9EF"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Զբոսաշրջային</w:t>
      </w:r>
      <w:r w:rsidR="00EF4423" w:rsidRPr="008C278E">
        <w:rPr>
          <w:rFonts w:ascii="GHEA Grapalat" w:hAnsi="GHEA Grapalat"/>
          <w:sz w:val="24"/>
          <w:szCs w:val="24"/>
          <w:lang w:val="hy-AM"/>
        </w:rPr>
        <w:t xml:space="preserve"> կլաստեր</w:t>
      </w:r>
      <w:r w:rsidRPr="008C278E">
        <w:rPr>
          <w:rFonts w:ascii="GHEA Grapalat" w:hAnsi="GHEA Grapalat"/>
          <w:sz w:val="24"/>
          <w:szCs w:val="24"/>
          <w:lang w:val="hy-AM"/>
        </w:rPr>
        <w:t>`</w:t>
      </w:r>
      <w:r w:rsidRPr="008C278E">
        <w:rPr>
          <w:rFonts w:ascii="GHEA Grapalat" w:hAnsi="GHEA Grapalat"/>
          <w:b/>
          <w:sz w:val="24"/>
          <w:szCs w:val="24"/>
          <w:lang w:val="hy-AM"/>
        </w:rPr>
        <w:t xml:space="preserve">  </w:t>
      </w:r>
      <w:r w:rsidRPr="008C278E">
        <w:rPr>
          <w:rFonts w:ascii="GHEA Grapalat" w:hAnsi="GHEA Grapalat"/>
          <w:sz w:val="24"/>
          <w:szCs w:val="24"/>
          <w:lang w:val="hy-AM"/>
        </w:rPr>
        <w:t>առաջնահերթ զարգացման ենթակա և զբոսաշրջության համար կարևոր նշանակություն ունեցող, նշանակալի զբոսաշրջային ռեսուրսների կենտրոնացմամբ տարածք, որի սահմանները և կարգավիճակը հաստատում է Հայաստանի Հանրապետության կառավարությունը:</w:t>
      </w:r>
    </w:p>
    <w:p w14:paraId="197C2FCF" w14:textId="77777777" w:rsidR="00037A8D" w:rsidRPr="008C278E" w:rsidRDefault="00037A8D"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զբոսաշրջային փորձառություն – զբոսաշրջային</w:t>
      </w:r>
      <w:r w:rsidRPr="008C278E">
        <w:rPr>
          <w:rFonts w:ascii="GHEA Grapalat" w:hAnsi="GHEA Grapalat" w:cs="Tahoma"/>
          <w:color w:val="212529"/>
          <w:sz w:val="24"/>
          <w:szCs w:val="24"/>
          <w:shd w:val="clear" w:color="auto" w:fill="FFFFFF"/>
          <w:lang w:val="hy-AM"/>
        </w:rPr>
        <w:t xml:space="preserve"> գործունեության ընթացքում ձեռք բերված գիտելիքների՝ հմտությունների ամբողջություն: </w:t>
      </w:r>
    </w:p>
    <w:p w14:paraId="1C0C1989" w14:textId="7B8431EC"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Զբոսաշրջային գյուղ` առաջնահերթ զարգացման ենթակա և զբոսաշրջության համար կարևոր նշանակություն ունեցող, նշանակալի զբոսաշրջային ռեսուրսների կենտրոնացմամբ</w:t>
      </w:r>
      <w:r w:rsidRPr="008C278E">
        <w:rPr>
          <w:rFonts w:ascii="GHEA Grapalat" w:hAnsi="GHEA Grapalat"/>
          <w:color w:val="FF0000"/>
          <w:sz w:val="24"/>
          <w:szCs w:val="24"/>
          <w:lang w:val="hy-AM"/>
        </w:rPr>
        <w:t xml:space="preserve"> </w:t>
      </w:r>
      <w:r w:rsidRPr="008C278E">
        <w:rPr>
          <w:rFonts w:ascii="GHEA Grapalat" w:hAnsi="GHEA Grapalat"/>
          <w:sz w:val="24"/>
          <w:szCs w:val="24"/>
          <w:lang w:val="hy-AM"/>
        </w:rPr>
        <w:t>գյուղական բնակավայր, որի կարգավիճակը հաստատում է Հայաստանի Հանրապետության կառավարությունը:</w:t>
      </w:r>
    </w:p>
    <w:p w14:paraId="173C683A" w14:textId="77777777"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cs="Sylfaen"/>
          <w:sz w:val="24"/>
          <w:szCs w:val="24"/>
          <w:lang w:val="hy-AM"/>
        </w:rPr>
        <w:t>Հյուրանոցային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տնտեսության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օբյեկտ</w:t>
      </w:r>
      <w:r w:rsidRPr="008C278E">
        <w:rPr>
          <w:rFonts w:ascii="GHEA Grapalat" w:hAnsi="GHEA Grapalat"/>
          <w:sz w:val="24"/>
          <w:szCs w:val="24"/>
          <w:lang w:val="hy-AM"/>
        </w:rPr>
        <w:t>`</w:t>
      </w:r>
      <w:r w:rsidRPr="008C278E">
        <w:rPr>
          <w:rFonts w:ascii="GHEA Grapalat" w:hAnsi="GHEA Grapalat"/>
          <w:b/>
          <w:sz w:val="24"/>
          <w:szCs w:val="24"/>
          <w:lang w:val="hy-AM"/>
        </w:rPr>
        <w:t xml:space="preserve"> </w:t>
      </w:r>
      <w:r w:rsidRPr="008C278E">
        <w:rPr>
          <w:rFonts w:ascii="GHEA Grapalat" w:hAnsi="GHEA Grapalat" w:cs="Sylfaen"/>
          <w:sz w:val="24"/>
          <w:szCs w:val="24"/>
          <w:lang w:val="hy-AM"/>
        </w:rPr>
        <w:t>սույն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օրենքի</w:t>
      </w:r>
      <w:r w:rsidRPr="008C278E">
        <w:rPr>
          <w:rFonts w:ascii="GHEA Grapalat" w:hAnsi="GHEA Grapalat"/>
          <w:sz w:val="24"/>
          <w:szCs w:val="24"/>
          <w:lang w:val="hy-AM"/>
        </w:rPr>
        <w:t xml:space="preserve"> 12-</w:t>
      </w:r>
      <w:r w:rsidRPr="008C278E">
        <w:rPr>
          <w:rFonts w:ascii="GHEA Grapalat" w:hAnsi="GHEA Grapalat" w:cs="Sylfaen"/>
          <w:sz w:val="24"/>
          <w:szCs w:val="24"/>
          <w:lang w:val="hy-AM"/>
        </w:rPr>
        <w:t>րդ</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հոդվածով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նախատեսված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օբյեկտներից</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յուրաքանչյուրը</w:t>
      </w:r>
      <w:r w:rsidRPr="008C278E">
        <w:rPr>
          <w:rFonts w:ascii="GHEA Grapalat" w:hAnsi="GHEA Grapalat"/>
          <w:sz w:val="24"/>
          <w:szCs w:val="24"/>
          <w:lang w:val="hy-AM"/>
        </w:rPr>
        <w:t>:</w:t>
      </w:r>
    </w:p>
    <w:p w14:paraId="0377292E" w14:textId="77777777" w:rsidR="00A821B9"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lastRenderedPageBreak/>
        <w:t>Հյուրանոց</w:t>
      </w:r>
      <w:r w:rsidR="00A821B9" w:rsidRPr="008C278E">
        <w:rPr>
          <w:rFonts w:ascii="GHEA Grapalat" w:hAnsi="GHEA Grapalat"/>
          <w:sz w:val="24"/>
          <w:szCs w:val="24"/>
          <w:lang w:val="hy-AM"/>
        </w:rPr>
        <w:t>ային ծառայություն մատուցող անձ</w:t>
      </w:r>
      <w:r w:rsidRPr="008C278E">
        <w:rPr>
          <w:rFonts w:ascii="GHEA Grapalat" w:hAnsi="GHEA Grapalat"/>
          <w:sz w:val="24"/>
          <w:szCs w:val="24"/>
          <w:lang w:val="hy-AM"/>
        </w:rPr>
        <w:t>` սեփականության կամ օգտագործման իրավունքով իրեն պատկանող հյուրանոցային տնտեսության օբյեկտի միջոցով հյուրանոցային ծառայություններ մատուցող իրավաբանական կամ ֆիզիկական անձ:</w:t>
      </w:r>
    </w:p>
    <w:p w14:paraId="0D736E5B" w14:textId="77777777" w:rsidR="007B1C25" w:rsidRPr="008C278E" w:rsidRDefault="007B1C25" w:rsidP="00195AD4">
      <w:pPr>
        <w:pStyle w:val="ListParagraph"/>
        <w:numPr>
          <w:ilvl w:val="0"/>
          <w:numId w:val="3"/>
        </w:numPr>
        <w:spacing w:after="200" w:line="276" w:lineRule="auto"/>
        <w:jc w:val="both"/>
        <w:rPr>
          <w:rFonts w:ascii="GHEA Grapalat" w:hAnsi="GHEA Grapalat" w:cs="Arial"/>
          <w:sz w:val="24"/>
          <w:szCs w:val="24"/>
          <w:lang w:val="hy-AM"/>
        </w:rPr>
      </w:pPr>
      <w:r w:rsidRPr="008C278E">
        <w:rPr>
          <w:rFonts w:ascii="GHEA Grapalat" w:hAnsi="GHEA Grapalat"/>
          <w:sz w:val="24"/>
          <w:szCs w:val="24"/>
          <w:lang w:val="hy-AM"/>
        </w:rPr>
        <w:t xml:space="preserve">Հյուրանոցային համար` հյուրանոցային տնտեսության օբյեկտի բնակելի միավոր, որն ունի առանձին մուտք, տրամադրվում է հյուրին գիշերակացի համար և ապահովված է կացության համար անհրաժեշտ կահավորանքով:  </w:t>
      </w:r>
    </w:p>
    <w:p w14:paraId="205D45B8" w14:textId="77777777" w:rsidR="00A821B9" w:rsidRPr="008C278E" w:rsidRDefault="00A821B9" w:rsidP="00A821B9">
      <w:pPr>
        <w:spacing w:before="240" w:after="240" w:line="276" w:lineRule="auto"/>
        <w:ind w:firstLine="360"/>
        <w:jc w:val="center"/>
        <w:rPr>
          <w:rFonts w:ascii="GHEA Grapalat" w:hAnsi="GHEA Grapalat" w:cs="Arial"/>
          <w:b/>
          <w:bCs/>
          <w:sz w:val="24"/>
          <w:szCs w:val="24"/>
          <w:lang w:val="hy-AM"/>
        </w:rPr>
      </w:pPr>
      <w:r w:rsidRPr="008C278E">
        <w:rPr>
          <w:rFonts w:ascii="GHEA Grapalat" w:hAnsi="GHEA Grapalat" w:cs="Arial"/>
          <w:b/>
          <w:bCs/>
          <w:sz w:val="24"/>
          <w:szCs w:val="24"/>
          <w:lang w:val="hy-AM"/>
        </w:rPr>
        <w:t xml:space="preserve">ԳԼՈՒԽ 2. ԶԲՈՍԱՇՐՋՈՒԹՅԱՆ ՈԼՈՐՏԻ ԻՆՍՏԻՏՈՒՑԻՈՆԱԼ ՀԱՄԱԿԱՐԳԸ  </w:t>
      </w:r>
    </w:p>
    <w:p w14:paraId="35486136" w14:textId="77777777" w:rsidR="00A821B9" w:rsidRPr="008C278E" w:rsidRDefault="00A821B9" w:rsidP="00A821B9">
      <w:pPr>
        <w:keepNext/>
        <w:keepLines/>
        <w:tabs>
          <w:tab w:val="num" w:pos="426"/>
        </w:tabs>
        <w:spacing w:line="276" w:lineRule="auto"/>
        <w:ind w:firstLine="360"/>
        <w:jc w:val="both"/>
        <w:outlineLvl w:val="5"/>
        <w:rPr>
          <w:rFonts w:ascii="GHEA Grapalat" w:hAnsi="GHEA Grapalat"/>
          <w:b/>
          <w:iCs/>
          <w:sz w:val="24"/>
          <w:szCs w:val="24"/>
          <w:lang w:val="hy-AM"/>
        </w:rPr>
      </w:pPr>
      <w:r w:rsidRPr="008C278E">
        <w:rPr>
          <w:rFonts w:ascii="GHEA Grapalat" w:hAnsi="GHEA Grapalat" w:cs="Arial"/>
          <w:b/>
          <w:iCs/>
          <w:sz w:val="24"/>
          <w:szCs w:val="24"/>
          <w:lang w:val="hy-AM"/>
        </w:rPr>
        <w:t xml:space="preserve">Հոդված 4. Զբոսաշրջության ոլորտում պետական քաղաքականության սկզբունքները և նպատակը </w:t>
      </w:r>
    </w:p>
    <w:p w14:paraId="34C62564" w14:textId="77777777" w:rsidR="00A821B9" w:rsidRPr="008C278E" w:rsidRDefault="00A821B9" w:rsidP="00195AD4">
      <w:pPr>
        <w:numPr>
          <w:ilvl w:val="3"/>
          <w:numId w:val="5"/>
        </w:numPr>
        <w:tabs>
          <w:tab w:val="left" w:pos="270"/>
        </w:tabs>
        <w:spacing w:after="200" w:line="276" w:lineRule="auto"/>
        <w:ind w:left="284"/>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Հայաստանի Հանրապետությունում զբոսաշրջությունը տնտեսության գերակա ճյուղ է:</w:t>
      </w:r>
    </w:p>
    <w:p w14:paraId="30953FD3" w14:textId="0FC0671B" w:rsidR="00A821B9" w:rsidRPr="008C278E" w:rsidRDefault="00A821B9" w:rsidP="00195AD4">
      <w:pPr>
        <w:numPr>
          <w:ilvl w:val="3"/>
          <w:numId w:val="5"/>
        </w:numPr>
        <w:tabs>
          <w:tab w:val="left" w:pos="270"/>
        </w:tabs>
        <w:spacing w:after="200" w:line="276" w:lineRule="auto"/>
        <w:ind w:left="284"/>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 xml:space="preserve">Զբոսաշրջության ոլորտում պետական </w:t>
      </w:r>
      <w:r w:rsidR="006403F5" w:rsidRPr="008C278E">
        <w:rPr>
          <w:rFonts w:ascii="GHEA Grapalat" w:eastAsia="GHEA Grapalat" w:hAnsi="GHEA Grapalat"/>
          <w:sz w:val="24"/>
          <w:szCs w:val="24"/>
          <w:lang w:val="hy-AM"/>
        </w:rPr>
        <w:t>կարգավորման</w:t>
      </w:r>
      <w:r w:rsidRPr="008C278E">
        <w:rPr>
          <w:rFonts w:ascii="GHEA Grapalat" w:eastAsia="GHEA Grapalat" w:hAnsi="GHEA Grapalat"/>
          <w:sz w:val="24"/>
          <w:szCs w:val="24"/>
          <w:lang w:val="hy-AM"/>
        </w:rPr>
        <w:t xml:space="preserve"> հիմնական սկզբունքներն են.</w:t>
      </w:r>
    </w:p>
    <w:p w14:paraId="68BE5AF7" w14:textId="77777777" w:rsidR="00A821B9" w:rsidRPr="008C278E" w:rsidRDefault="00A821B9" w:rsidP="00195AD4">
      <w:pPr>
        <w:numPr>
          <w:ilvl w:val="0"/>
          <w:numId w:val="6"/>
        </w:numPr>
        <w:contextualSpacing/>
        <w:jc w:val="both"/>
        <w:rPr>
          <w:rFonts w:ascii="GHEA Grapalat" w:eastAsiaTheme="minorEastAsia" w:hAnsi="GHEA Grapalat"/>
          <w:sz w:val="24"/>
          <w:szCs w:val="24"/>
          <w:lang w:val="hy-AM"/>
        </w:rPr>
      </w:pPr>
      <w:r w:rsidRPr="008C278E">
        <w:rPr>
          <w:rFonts w:ascii="GHEA Grapalat" w:eastAsiaTheme="minorEastAsia" w:hAnsi="GHEA Grapalat"/>
          <w:sz w:val="24"/>
          <w:szCs w:val="24"/>
          <w:lang w:val="hy-AM"/>
        </w:rPr>
        <w:t>ներառական և կայուն տնտեսական աճի, զբաղվածության և պատշաճ աշխատանքի խթանում</w:t>
      </w:r>
      <w:r w:rsidR="00D704E2" w:rsidRPr="008C278E">
        <w:rPr>
          <w:rFonts w:ascii="GHEA Grapalat" w:eastAsiaTheme="minorEastAsia" w:hAnsi="GHEA Grapalat"/>
          <w:sz w:val="24"/>
          <w:szCs w:val="24"/>
          <w:lang w:val="hy-AM"/>
        </w:rPr>
        <w:t>ը</w:t>
      </w:r>
      <w:r w:rsidRPr="008C278E">
        <w:rPr>
          <w:rFonts w:ascii="GHEA Grapalat" w:eastAsiaTheme="minorEastAsia" w:hAnsi="GHEA Grapalat"/>
          <w:sz w:val="24"/>
          <w:szCs w:val="24"/>
          <w:lang w:val="hy-AM"/>
        </w:rPr>
        <w:t>,</w:t>
      </w:r>
    </w:p>
    <w:p w14:paraId="69B4A359" w14:textId="77777777" w:rsidR="00A821B9" w:rsidRPr="008C278E" w:rsidRDefault="00A821B9" w:rsidP="00195AD4">
      <w:pPr>
        <w:numPr>
          <w:ilvl w:val="0"/>
          <w:numId w:val="6"/>
        </w:numPr>
        <w:tabs>
          <w:tab w:val="left" w:pos="1080"/>
        </w:tabs>
        <w:spacing w:after="120" w:line="276" w:lineRule="auto"/>
        <w:contextualSpacing/>
        <w:jc w:val="both"/>
        <w:rPr>
          <w:rFonts w:ascii="GHEA Grapalat" w:eastAsia="GHEA Grapalat" w:hAnsi="GHEA Grapalat"/>
          <w:sz w:val="24"/>
          <w:szCs w:val="24"/>
          <w:lang w:val="hy-AM"/>
        </w:rPr>
      </w:pPr>
      <w:r w:rsidRPr="008C278E">
        <w:rPr>
          <w:rFonts w:ascii="GHEA Grapalat" w:eastAsiaTheme="minorEastAsia" w:hAnsi="GHEA Grapalat"/>
          <w:sz w:val="24"/>
          <w:szCs w:val="24"/>
          <w:lang w:val="hy-AM"/>
        </w:rPr>
        <w:t>պատասխանատու սպառում</w:t>
      </w:r>
      <w:r w:rsidR="00D704E2" w:rsidRPr="008C278E">
        <w:rPr>
          <w:rFonts w:ascii="GHEA Grapalat" w:eastAsiaTheme="minorEastAsia" w:hAnsi="GHEA Grapalat"/>
          <w:sz w:val="24"/>
          <w:szCs w:val="24"/>
          <w:lang w:val="hy-AM"/>
        </w:rPr>
        <w:t>ը</w:t>
      </w:r>
      <w:r w:rsidRPr="008C278E">
        <w:rPr>
          <w:rFonts w:ascii="GHEA Grapalat" w:eastAsiaTheme="minorEastAsia" w:hAnsi="GHEA Grapalat"/>
          <w:sz w:val="24"/>
          <w:szCs w:val="24"/>
          <w:lang w:val="hy-AM"/>
        </w:rPr>
        <w:t xml:space="preserve">` </w:t>
      </w:r>
      <w:r w:rsidRPr="008C278E">
        <w:rPr>
          <w:rFonts w:ascii="GHEA Grapalat" w:eastAsia="GHEA Grapalat" w:hAnsi="GHEA Grapalat"/>
          <w:sz w:val="24"/>
          <w:szCs w:val="24"/>
          <w:lang w:val="hy-AM"/>
        </w:rPr>
        <w:t>զբոսաշրջային ռեսուրսների պահպանության և արդյունավետ օգտագործման ապահովում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532343A4" w14:textId="77777777" w:rsidR="00A821B9" w:rsidRPr="008C278E" w:rsidRDefault="00A821B9" w:rsidP="00195AD4">
      <w:pPr>
        <w:numPr>
          <w:ilvl w:val="0"/>
          <w:numId w:val="6"/>
        </w:numPr>
        <w:tabs>
          <w:tab w:val="left" w:pos="270"/>
        </w:tabs>
        <w:spacing w:after="20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Հայաստանի Հանրապետությունում զբոսաշրջության ապակենտրոն զարգացման խթանում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0AE6CEFC" w14:textId="77777777" w:rsidR="00A821B9" w:rsidRPr="008C278E" w:rsidRDefault="00A821B9" w:rsidP="00195AD4">
      <w:pPr>
        <w:numPr>
          <w:ilvl w:val="0"/>
          <w:numId w:val="6"/>
        </w:numPr>
        <w:tabs>
          <w:tab w:val="left" w:pos="270"/>
        </w:tabs>
        <w:spacing w:after="20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զբոսաշրջային տեղեկատվության թափանցիկության ապահովում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539F5C4F" w14:textId="77777777" w:rsidR="00A821B9" w:rsidRPr="008C278E" w:rsidRDefault="00A821B9" w:rsidP="00195AD4">
      <w:pPr>
        <w:numPr>
          <w:ilvl w:val="0"/>
          <w:numId w:val="6"/>
        </w:numPr>
        <w:tabs>
          <w:tab w:val="left" w:pos="270"/>
        </w:tabs>
        <w:spacing w:after="20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զբոսաշրջության զարգացման համար բարենպաստ իրավական և տնտեսական պայմանների ստեղծում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23A51679" w14:textId="77777777" w:rsidR="00A821B9" w:rsidRPr="008C278E" w:rsidRDefault="00A821B9" w:rsidP="00195AD4">
      <w:pPr>
        <w:numPr>
          <w:ilvl w:val="0"/>
          <w:numId w:val="6"/>
        </w:numPr>
        <w:tabs>
          <w:tab w:val="left" w:pos="270"/>
        </w:tabs>
        <w:spacing w:after="20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զբոսաշրջիկների համար անվտանգ և ապահով զբոսաշրջային միջավայրի ապահովում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0F5BD649" w14:textId="77777777" w:rsidR="00A821B9" w:rsidRPr="008C278E" w:rsidRDefault="00A821B9" w:rsidP="00195AD4">
      <w:pPr>
        <w:numPr>
          <w:ilvl w:val="0"/>
          <w:numId w:val="6"/>
        </w:numPr>
        <w:tabs>
          <w:tab w:val="left" w:pos="270"/>
        </w:tabs>
        <w:spacing w:after="20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զբոսաշրջային ծառայությունների որակի շարունակական բարելավում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51385615" w14:textId="77777777" w:rsidR="00A821B9" w:rsidRPr="008C278E" w:rsidRDefault="00A821B9" w:rsidP="00195AD4">
      <w:pPr>
        <w:numPr>
          <w:ilvl w:val="0"/>
          <w:numId w:val="6"/>
        </w:numPr>
        <w:tabs>
          <w:tab w:val="left" w:pos="1080"/>
        </w:tabs>
        <w:spacing w:after="12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սոցիալական և մշակութային բազմազանության խթանում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794B39DE" w14:textId="77777777" w:rsidR="00A821B9" w:rsidRPr="008C278E" w:rsidRDefault="00A821B9" w:rsidP="00195AD4">
      <w:pPr>
        <w:numPr>
          <w:ilvl w:val="0"/>
          <w:numId w:val="6"/>
        </w:numPr>
        <w:tabs>
          <w:tab w:val="left" w:pos="1080"/>
        </w:tabs>
        <w:spacing w:after="120" w:line="276" w:lineRule="auto"/>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միջազգային արդյունավետ համագործակցության զարգացման ապահովում</w:t>
      </w:r>
      <w:r w:rsidR="00D704E2" w:rsidRPr="008C278E">
        <w:rPr>
          <w:rFonts w:ascii="GHEA Grapalat" w:eastAsia="GHEA Grapalat" w:hAnsi="GHEA Grapalat"/>
          <w:sz w:val="24"/>
          <w:szCs w:val="24"/>
          <w:lang w:val="hy-AM"/>
        </w:rPr>
        <w:t>ը</w:t>
      </w:r>
      <w:r w:rsidRPr="008C278E">
        <w:rPr>
          <w:rFonts w:ascii="GHEA Grapalat" w:eastAsia="GHEA Grapalat" w:hAnsi="GHEA Grapalat"/>
          <w:sz w:val="24"/>
          <w:szCs w:val="24"/>
          <w:lang w:val="hy-AM"/>
        </w:rPr>
        <w:t>։</w:t>
      </w:r>
    </w:p>
    <w:p w14:paraId="55F7FC79" w14:textId="77777777" w:rsidR="0041215A" w:rsidRPr="008C278E" w:rsidRDefault="0041215A" w:rsidP="0041215A">
      <w:pPr>
        <w:tabs>
          <w:tab w:val="left" w:pos="1080"/>
        </w:tabs>
        <w:spacing w:after="120" w:line="276" w:lineRule="auto"/>
        <w:contextualSpacing/>
        <w:jc w:val="both"/>
        <w:rPr>
          <w:rFonts w:ascii="GHEA Grapalat" w:eastAsia="GHEA Grapalat" w:hAnsi="GHEA Grapalat"/>
          <w:sz w:val="24"/>
          <w:szCs w:val="24"/>
          <w:lang w:val="hy-AM"/>
        </w:rPr>
      </w:pPr>
    </w:p>
    <w:p w14:paraId="2849E4F4" w14:textId="77777777" w:rsidR="00A821B9" w:rsidRPr="008C278E" w:rsidRDefault="00A821B9" w:rsidP="00195AD4">
      <w:pPr>
        <w:numPr>
          <w:ilvl w:val="3"/>
          <w:numId w:val="5"/>
        </w:numPr>
        <w:tabs>
          <w:tab w:val="left" w:pos="270"/>
        </w:tabs>
        <w:spacing w:after="200" w:line="276" w:lineRule="auto"/>
        <w:ind w:left="284"/>
        <w:contextualSpacing/>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 xml:space="preserve">Զբոսաշրջության ոլորտում պետական քաղաքականության նպատակն է զբոսաշրջության կայուն զարգացման միջոցով նպաստել. </w:t>
      </w:r>
    </w:p>
    <w:p w14:paraId="35E137BD" w14:textId="77777777" w:rsidR="00A821B9" w:rsidRPr="008C278E" w:rsidRDefault="00A821B9" w:rsidP="00195AD4">
      <w:pPr>
        <w:numPr>
          <w:ilvl w:val="0"/>
          <w:numId w:val="4"/>
        </w:numPr>
        <w:spacing w:after="240" w:line="276" w:lineRule="auto"/>
        <w:ind w:left="709" w:hanging="425"/>
        <w:jc w:val="both"/>
        <w:rPr>
          <w:rFonts w:ascii="GHEA Grapalat" w:hAnsi="GHEA Grapalat" w:cs="Sylfaen"/>
          <w:bCs/>
          <w:sz w:val="24"/>
          <w:szCs w:val="24"/>
          <w:lang w:val="hy-AM"/>
        </w:rPr>
      </w:pPr>
      <w:r w:rsidRPr="008C278E">
        <w:rPr>
          <w:rFonts w:ascii="GHEA Grapalat" w:hAnsi="GHEA Grapalat" w:cs="Sylfaen"/>
          <w:bCs/>
          <w:sz w:val="24"/>
          <w:szCs w:val="24"/>
          <w:lang w:val="hy-AM"/>
        </w:rPr>
        <w:lastRenderedPageBreak/>
        <w:t>Հայաստանի կայուն և համաչափ տարածքային տնտեսական զարգացմանը, ազգային եկամտի ավելացմանը, բնակչության կենսամակարդակի բարձրացմանը` պայմանավորված.</w:t>
      </w:r>
    </w:p>
    <w:p w14:paraId="1C2411FF" w14:textId="77777777" w:rsidR="00A821B9" w:rsidRPr="008C278E" w:rsidRDefault="006030A4" w:rsidP="00A821B9">
      <w:pPr>
        <w:spacing w:line="276" w:lineRule="auto"/>
        <w:ind w:left="1134" w:hanging="425"/>
        <w:jc w:val="both"/>
        <w:rPr>
          <w:rFonts w:ascii="GHEA Grapalat" w:hAnsi="GHEA Grapalat" w:cs="Calibri"/>
          <w:bCs/>
          <w:sz w:val="24"/>
          <w:szCs w:val="24"/>
          <w:lang w:val="hy-AM"/>
        </w:rPr>
      </w:pPr>
      <w:r w:rsidRPr="008C278E">
        <w:rPr>
          <w:rFonts w:ascii="GHEA Grapalat" w:hAnsi="GHEA Grapalat" w:cs="Sylfaen"/>
          <w:bCs/>
          <w:sz w:val="24"/>
          <w:szCs w:val="24"/>
          <w:lang w:val="hy-AM"/>
        </w:rPr>
        <w:t>ա)</w:t>
      </w:r>
      <w:r w:rsidR="00A821B9" w:rsidRPr="008C278E">
        <w:rPr>
          <w:rFonts w:ascii="GHEA Grapalat" w:hAnsi="GHEA Grapalat" w:cs="Sylfaen"/>
          <w:bCs/>
          <w:sz w:val="24"/>
          <w:szCs w:val="24"/>
          <w:lang w:val="hy-AM"/>
        </w:rPr>
        <w:t xml:space="preserve"> զբոսաշրջային այցելությունների քանակի ավելացմամբ,</w:t>
      </w:r>
    </w:p>
    <w:p w14:paraId="2ED3304A" w14:textId="77777777" w:rsidR="00A821B9" w:rsidRPr="008C278E" w:rsidRDefault="00A821B9" w:rsidP="00A821B9">
      <w:pPr>
        <w:spacing w:line="276" w:lineRule="auto"/>
        <w:ind w:left="1134" w:hanging="425"/>
        <w:jc w:val="both"/>
        <w:rPr>
          <w:rFonts w:ascii="GHEA Grapalat" w:hAnsi="GHEA Grapalat" w:cs="Calibri"/>
          <w:bCs/>
          <w:sz w:val="24"/>
          <w:szCs w:val="24"/>
          <w:lang w:val="hy-AM"/>
        </w:rPr>
      </w:pPr>
      <w:r w:rsidRPr="008C278E">
        <w:rPr>
          <w:rFonts w:ascii="GHEA Grapalat" w:hAnsi="GHEA Grapalat" w:cs="Calibri"/>
          <w:bCs/>
          <w:sz w:val="24"/>
          <w:szCs w:val="24"/>
          <w:lang w:val="hy-AM"/>
        </w:rPr>
        <w:t>բ</w:t>
      </w:r>
      <w:r w:rsidR="006030A4" w:rsidRPr="008C278E">
        <w:rPr>
          <w:rFonts w:ascii="GHEA Grapalat" w:hAnsi="GHEA Grapalat" w:cs="Calibri"/>
          <w:bCs/>
          <w:sz w:val="24"/>
          <w:szCs w:val="24"/>
          <w:lang w:val="hy-AM"/>
        </w:rPr>
        <w:t>)</w:t>
      </w:r>
      <w:r w:rsidRPr="008C278E">
        <w:rPr>
          <w:rFonts w:ascii="GHEA Grapalat" w:hAnsi="GHEA Grapalat" w:cs="Calibri"/>
          <w:bCs/>
          <w:sz w:val="24"/>
          <w:szCs w:val="24"/>
          <w:lang w:val="hy-AM"/>
        </w:rPr>
        <w:t xml:space="preserve"> զբոսաշրջությունից ստացվող եկամտի ավելացմամբ,</w:t>
      </w:r>
    </w:p>
    <w:p w14:paraId="76F059C0" w14:textId="77777777" w:rsidR="00A821B9" w:rsidRPr="008C278E" w:rsidRDefault="00A821B9" w:rsidP="00A821B9">
      <w:pPr>
        <w:spacing w:after="240" w:line="276" w:lineRule="auto"/>
        <w:ind w:left="1134" w:hanging="425"/>
        <w:jc w:val="both"/>
        <w:rPr>
          <w:rFonts w:ascii="GHEA Grapalat" w:hAnsi="GHEA Grapalat" w:cs="Calibri"/>
          <w:bCs/>
          <w:sz w:val="24"/>
          <w:szCs w:val="24"/>
          <w:lang w:val="hy-AM"/>
        </w:rPr>
      </w:pPr>
      <w:r w:rsidRPr="008C278E">
        <w:rPr>
          <w:rFonts w:ascii="GHEA Grapalat" w:hAnsi="GHEA Grapalat" w:cs="Calibri"/>
          <w:bCs/>
          <w:sz w:val="24"/>
          <w:szCs w:val="24"/>
          <w:lang w:val="hy-AM"/>
        </w:rPr>
        <w:t>գ</w:t>
      </w:r>
      <w:r w:rsidR="006030A4" w:rsidRPr="008C278E">
        <w:rPr>
          <w:rFonts w:ascii="GHEA Grapalat" w:hAnsi="GHEA Grapalat" w:cs="Calibri"/>
          <w:bCs/>
          <w:sz w:val="24"/>
          <w:szCs w:val="24"/>
          <w:lang w:val="hy-AM"/>
        </w:rPr>
        <w:t>)</w:t>
      </w:r>
      <w:r w:rsidRPr="008C278E">
        <w:rPr>
          <w:rFonts w:ascii="GHEA Grapalat" w:hAnsi="GHEA Grapalat" w:cs="Calibri"/>
          <w:bCs/>
          <w:sz w:val="24"/>
          <w:szCs w:val="24"/>
          <w:lang w:val="hy-AM"/>
        </w:rPr>
        <w:t xml:space="preserve"> աշխատատեղերի ստեղծմամբ,</w:t>
      </w:r>
    </w:p>
    <w:p w14:paraId="7DB016E7"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շահագրգիռ կողմերի համար սոցիալ-տնտեսական օգուտների ստացմանը</w:t>
      </w:r>
      <w:r w:rsidRPr="008C278E">
        <w:rPr>
          <w:rFonts w:ascii="GHEA Grapalat" w:hAnsi="GHEA Grapalat"/>
          <w:sz w:val="24"/>
          <w:szCs w:val="24"/>
          <w:lang w:val="hy-AM"/>
        </w:rPr>
        <w:t>, ինչպես նաև հյուրընկալող համայնքում կայուն զբաղվածության, եկամուտ ստանալու հնարավորությունների ու սոցիալական ծառայությունների հասանելիության ապահովմանը,</w:t>
      </w:r>
    </w:p>
    <w:p w14:paraId="676B9B5E"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sz w:val="24"/>
          <w:szCs w:val="24"/>
          <w:lang w:val="hy-AM"/>
        </w:rPr>
        <w:t>պատմամշակութային ժառանգության պահպանությանը, զարգացմանը և պատշաճ ներկայացմանն ու խթանմանը,</w:t>
      </w:r>
    </w:p>
    <w:p w14:paraId="2634644E"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մշակութային</w:t>
      </w:r>
      <w:r w:rsidRPr="008C278E">
        <w:rPr>
          <w:rFonts w:ascii="GHEA Grapalat" w:hAnsi="GHEA Grapalat"/>
          <w:sz w:val="24"/>
          <w:szCs w:val="24"/>
          <w:lang w:val="hy-AM"/>
        </w:rPr>
        <w:t xml:space="preserve"> բազմազանության և միջմշակութային երկխոսության պահպանմանն ու զարգացմանը,</w:t>
      </w:r>
    </w:p>
    <w:p w14:paraId="42F8C12E"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շրջակա միջավայրի պահպանությանը, բարելավմանը և վերականգնմանը,  բնական ռեսուրսների ողջամիտ օգտագործմանը</w:t>
      </w:r>
      <w:r w:rsidRPr="008C278E">
        <w:rPr>
          <w:rFonts w:ascii="GHEA Grapalat" w:hAnsi="GHEA Grapalat"/>
          <w:sz w:val="24"/>
          <w:szCs w:val="24"/>
          <w:lang w:val="hy-AM"/>
        </w:rPr>
        <w:t>,</w:t>
      </w:r>
    </w:p>
    <w:p w14:paraId="5C17C811"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Հանրապետության և հայ ժողովրդի համաշխարհային ճանաչելիության ու հարգանքի ամրապնդմանն ու շարունակական բարձրացմանը,</w:t>
      </w:r>
    </w:p>
    <w:p w14:paraId="17632386" w14:textId="77777777" w:rsidR="006030A4" w:rsidRPr="008C278E" w:rsidRDefault="006030A4"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sz w:val="24"/>
          <w:szCs w:val="24"/>
          <w:lang w:val="hy-AM"/>
        </w:rPr>
        <w:t>Հայաստա</w:t>
      </w:r>
      <w:r w:rsidR="00105200" w:rsidRPr="008C278E">
        <w:rPr>
          <w:rFonts w:ascii="GHEA Grapalat" w:hAnsi="GHEA Grapalat"/>
          <w:sz w:val="24"/>
          <w:szCs w:val="24"/>
          <w:lang w:val="hy-AM"/>
        </w:rPr>
        <w:t>ն</w:t>
      </w:r>
      <w:r w:rsidRPr="008C278E">
        <w:rPr>
          <w:rFonts w:ascii="GHEA Grapalat" w:hAnsi="GHEA Grapalat"/>
          <w:sz w:val="24"/>
          <w:szCs w:val="24"/>
          <w:lang w:val="hy-AM"/>
        </w:rPr>
        <w:t>ի հասանելության բարձրացմանը և զբոսաշրջության խթանման միջոցով արտաքին կապերի ամրապնդմանը,</w:t>
      </w:r>
    </w:p>
    <w:p w14:paraId="51567C02"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Հայաստան-Ս</w:t>
      </w:r>
      <w:r w:rsidRPr="008C278E">
        <w:rPr>
          <w:rFonts w:ascii="GHEA Grapalat" w:hAnsi="GHEA Grapalat"/>
          <w:sz w:val="24"/>
          <w:szCs w:val="24"/>
          <w:lang w:val="hy-AM"/>
        </w:rPr>
        <w:t xml:space="preserve">փյուռք կապերի ու հայապահպանության ամրապնդմանն ու զարգացմանը, </w:t>
      </w:r>
    </w:p>
    <w:p w14:paraId="7DE038A2"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որպես աշխարհում ամենացանկալի զբոսաշրջային երկրներից մեկի նկարագրի ձևավորմանը,</w:t>
      </w:r>
    </w:p>
    <w:p w14:paraId="1DE98BE0" w14:textId="77777777" w:rsidR="00A821B9" w:rsidRPr="008C278E" w:rsidRDefault="00A821B9" w:rsidP="00195AD4">
      <w:pPr>
        <w:numPr>
          <w:ilvl w:val="0"/>
          <w:numId w:val="4"/>
        </w:numPr>
        <w:spacing w:after="240" w:line="276" w:lineRule="auto"/>
        <w:ind w:left="709" w:hanging="425"/>
        <w:contextualSpacing/>
        <w:jc w:val="both"/>
        <w:rPr>
          <w:rFonts w:ascii="GHEA Grapalat" w:hAnsi="GHEA Grapalat"/>
          <w:sz w:val="24"/>
          <w:szCs w:val="24"/>
          <w:lang w:val="hy-AM"/>
        </w:rPr>
      </w:pPr>
      <w:r w:rsidRPr="008C278E">
        <w:rPr>
          <w:rFonts w:ascii="GHEA Grapalat" w:hAnsi="GHEA Grapalat" w:cs="Sylfaen"/>
          <w:sz w:val="24"/>
          <w:szCs w:val="24"/>
          <w:lang w:val="hy-AM"/>
        </w:rPr>
        <w:t>համամարդկային</w:t>
      </w:r>
      <w:r w:rsidRPr="008C278E">
        <w:rPr>
          <w:rFonts w:ascii="GHEA Grapalat" w:hAnsi="GHEA Grapalat"/>
          <w:sz w:val="24"/>
          <w:szCs w:val="24"/>
          <w:lang w:val="hy-AM"/>
        </w:rPr>
        <w:t xml:space="preserve"> արժեքների պահպանությանը, զարգացմանը, խթանմանը, միջազգային համերաշխության և խաղաղության ամրապնդմանը և այդ գործընթացներում Հայաստանի Հանրապետության դերի բարձրացմանը:</w:t>
      </w:r>
    </w:p>
    <w:p w14:paraId="23A7CEF1" w14:textId="77777777" w:rsidR="00A821B9" w:rsidRPr="008C278E" w:rsidRDefault="00A821B9" w:rsidP="00A821B9">
      <w:pPr>
        <w:spacing w:after="240" w:line="276" w:lineRule="auto"/>
        <w:ind w:left="709"/>
        <w:contextualSpacing/>
        <w:jc w:val="both"/>
        <w:rPr>
          <w:rFonts w:ascii="GHEA Grapalat" w:hAnsi="GHEA Grapalat"/>
          <w:color w:val="FF0000"/>
          <w:sz w:val="24"/>
          <w:szCs w:val="24"/>
          <w:lang w:val="hy-AM"/>
        </w:rPr>
      </w:pPr>
    </w:p>
    <w:p w14:paraId="77BAC0B9" w14:textId="77777777" w:rsidR="00A821B9" w:rsidRPr="008C278E" w:rsidRDefault="00A821B9" w:rsidP="00A821B9">
      <w:pPr>
        <w:autoSpaceDE w:val="0"/>
        <w:autoSpaceDN w:val="0"/>
        <w:adjustRightInd w:val="0"/>
        <w:spacing w:after="240" w:line="276" w:lineRule="auto"/>
        <w:ind w:firstLine="360"/>
        <w:jc w:val="both"/>
        <w:rPr>
          <w:rFonts w:ascii="GHEA Grapalat" w:hAnsi="GHEA Grapalat"/>
          <w:b/>
          <w:sz w:val="24"/>
          <w:szCs w:val="24"/>
          <w:lang w:val="hy-AM"/>
        </w:rPr>
      </w:pPr>
      <w:r w:rsidRPr="008C278E">
        <w:rPr>
          <w:rFonts w:ascii="GHEA Grapalat" w:hAnsi="GHEA Grapalat" w:cs="Sylfaen"/>
          <w:b/>
          <w:sz w:val="24"/>
          <w:szCs w:val="24"/>
          <w:lang w:val="hy-AM"/>
        </w:rPr>
        <w:t>Հոդված 5. Զբոսաշրջության ոլորտում Հայաստանի Հանրապետության կառավարության լիազորությունները</w:t>
      </w:r>
    </w:p>
    <w:p w14:paraId="52807CDB" w14:textId="77777777" w:rsidR="00A821B9" w:rsidRPr="008C278E" w:rsidRDefault="00A821B9" w:rsidP="00195AD4">
      <w:pPr>
        <w:pStyle w:val="ListParagraph"/>
        <w:numPr>
          <w:ilvl w:val="0"/>
          <w:numId w:val="7"/>
        </w:numPr>
        <w:spacing w:after="120" w:line="276" w:lineRule="auto"/>
        <w:ind w:left="450"/>
        <w:jc w:val="both"/>
        <w:rPr>
          <w:rFonts w:ascii="GHEA Grapalat" w:hAnsi="GHEA Grapalat"/>
          <w:sz w:val="24"/>
          <w:szCs w:val="24"/>
          <w:lang w:val="hy-AM"/>
        </w:rPr>
      </w:pPr>
      <w:r w:rsidRPr="008C278E">
        <w:rPr>
          <w:rFonts w:ascii="GHEA Grapalat" w:hAnsi="GHEA Grapalat"/>
          <w:sz w:val="24"/>
          <w:szCs w:val="24"/>
          <w:lang w:val="hy-AM"/>
        </w:rPr>
        <w:lastRenderedPageBreak/>
        <w:t xml:space="preserve">Զբոսաշրջության ոլորտում Հայաստանի Հանրապետության կառավարությունը` </w:t>
      </w:r>
    </w:p>
    <w:p w14:paraId="2642BCF2" w14:textId="6413D909" w:rsidR="00EE4445"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hAnsi="GHEA Grapalat" w:cs="Arial"/>
          <w:sz w:val="24"/>
          <w:szCs w:val="24"/>
          <w:lang w:val="hy-AM"/>
        </w:rPr>
        <w:t xml:space="preserve">հաստատում է </w:t>
      </w:r>
      <w:r w:rsidR="00273643" w:rsidRPr="008C278E">
        <w:rPr>
          <w:rFonts w:ascii="GHEA Grapalat" w:hAnsi="GHEA Grapalat" w:cs="Arial"/>
          <w:sz w:val="24"/>
          <w:szCs w:val="24"/>
          <w:lang w:val="hy-AM"/>
        </w:rPr>
        <w:t xml:space="preserve">զբոսաշրջության ոլորտի քաղաքականությունը </w:t>
      </w:r>
      <w:r w:rsidR="00F264BA" w:rsidRPr="00F264BA">
        <w:rPr>
          <w:rFonts w:ascii="GHEA Grapalat" w:hAnsi="GHEA Grapalat" w:cs="Arial"/>
          <w:sz w:val="24"/>
          <w:szCs w:val="24"/>
          <w:lang w:val="hy-AM"/>
        </w:rPr>
        <w:t xml:space="preserve">վերաբերող </w:t>
      </w:r>
      <w:r w:rsidRPr="008C278E">
        <w:rPr>
          <w:rFonts w:ascii="GHEA Grapalat" w:hAnsi="GHEA Grapalat" w:cs="Arial"/>
          <w:sz w:val="24"/>
          <w:szCs w:val="24"/>
          <w:lang w:val="hy-AM"/>
        </w:rPr>
        <w:t xml:space="preserve">զբոսաշրջության զարգացման պետական ծրագրերը, </w:t>
      </w:r>
    </w:p>
    <w:p w14:paraId="69574C27" w14:textId="77777777" w:rsidR="00EE4445"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hAnsi="GHEA Grapalat" w:cs="Arial"/>
          <w:sz w:val="24"/>
          <w:szCs w:val="24"/>
          <w:lang w:val="hy-AM"/>
        </w:rPr>
        <w:t>հայտարարում է զբոսաշրջային կենտրոններ, զբոսաշրջային գյուղեր, հաստատում է դրանց տարածքներում քաղաքաշինական և բնապահպանական հատուկ նորմեր, զարգացման նպատակներ, խնդիրներ, միջոցառումներ, Հայաստանի Հանրապետության կառավարության սահմանած դեպքերում հաստատում է զբոսաշրջային երթուղիներ,</w:t>
      </w:r>
    </w:p>
    <w:p w14:paraId="19E3AF9A" w14:textId="5A17C66E" w:rsidR="00EE4445"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հաստատում է զ</w:t>
      </w:r>
      <w:r w:rsidRPr="008C278E">
        <w:rPr>
          <w:rFonts w:ascii="GHEA Grapalat" w:hAnsi="GHEA Grapalat"/>
          <w:sz w:val="24"/>
          <w:szCs w:val="24"/>
          <w:lang w:val="hy-AM"/>
        </w:rPr>
        <w:t xml:space="preserve">բոսաշրջության ոլորտում գործունեության ծանուցման կարգն ու չափանիշները, ներառյալ՝ </w:t>
      </w:r>
      <w:r w:rsidRPr="008C278E">
        <w:rPr>
          <w:rFonts w:ascii="GHEA Grapalat" w:eastAsia="GHEA Grapalat" w:hAnsi="GHEA Grapalat"/>
          <w:sz w:val="24"/>
          <w:szCs w:val="24"/>
          <w:lang w:val="hy-AM"/>
        </w:rPr>
        <w:t xml:space="preserve">ծանուցմանը կից ներկայացվող փաստաթղթերի ցանկը, ծանուցման ենթակա գործունեության նկատմամբ պահանջներն ու պայմանները, </w:t>
      </w:r>
      <w:r w:rsidR="00150B57" w:rsidRPr="008C278E">
        <w:rPr>
          <w:rFonts w:ascii="GHEA Grapalat" w:eastAsia="GHEA Grapalat" w:hAnsi="GHEA Grapalat"/>
          <w:sz w:val="24"/>
          <w:szCs w:val="24"/>
          <w:lang w:val="hy-AM"/>
        </w:rPr>
        <w:t>զբոսաշրջության ոլորտի վարչական ռեգիստրի վարման կարգը (ներառյալ տվյալների բազայի բովանդակությունը)</w:t>
      </w:r>
      <w:r w:rsidR="00891753" w:rsidRPr="008C278E">
        <w:rPr>
          <w:rFonts w:ascii="GHEA Grapalat" w:eastAsia="GHEA Grapalat" w:hAnsi="GHEA Grapalat"/>
          <w:sz w:val="24"/>
          <w:szCs w:val="24"/>
          <w:lang w:val="hy-AM"/>
        </w:rPr>
        <w:t>,</w:t>
      </w:r>
    </w:p>
    <w:p w14:paraId="4ED45447" w14:textId="77777777" w:rsidR="00EE4445"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հաստատում է հյուրանոցային տնտեսության օբյեկտների</w:t>
      </w:r>
      <w:r w:rsidR="00224111" w:rsidRPr="008C278E">
        <w:rPr>
          <w:rFonts w:ascii="GHEA Grapalat" w:eastAsia="GHEA Grapalat" w:hAnsi="GHEA Grapalat"/>
          <w:sz w:val="24"/>
          <w:szCs w:val="24"/>
          <w:lang w:val="hy-AM"/>
        </w:rPr>
        <w:t xml:space="preserve"> և զբոսաշրջային ավտոբուսների</w:t>
      </w:r>
      <w:r w:rsidRPr="008C278E">
        <w:rPr>
          <w:rFonts w:ascii="GHEA Grapalat" w:eastAsia="GHEA Grapalat" w:hAnsi="GHEA Grapalat"/>
          <w:sz w:val="24"/>
          <w:szCs w:val="24"/>
          <w:lang w:val="hy-AM"/>
        </w:rPr>
        <w:t xml:space="preserve"> որակավորման չափանիշները, կարգերն ու ընթացակարգերը, վկայականների ու նշանների ձևերը,</w:t>
      </w:r>
    </w:p>
    <w:p w14:paraId="42B1FD83" w14:textId="35AFDD0D" w:rsidR="008C517B" w:rsidRPr="008C278E" w:rsidRDefault="00EE4445" w:rsidP="00195AD4">
      <w:pPr>
        <w:pStyle w:val="ListParagraph"/>
        <w:numPr>
          <w:ilvl w:val="0"/>
          <w:numId w:val="8"/>
        </w:numPr>
        <w:autoSpaceDE w:val="0"/>
        <w:autoSpaceDN w:val="0"/>
        <w:adjustRightInd w:val="0"/>
        <w:spacing w:line="276" w:lineRule="auto"/>
        <w:jc w:val="both"/>
        <w:rPr>
          <w:rFonts w:ascii="GHEA Grapalat" w:eastAsia="GHEA Grapalat" w:hAnsi="GHEA Grapalat"/>
          <w:sz w:val="24"/>
          <w:szCs w:val="24"/>
          <w:lang w:val="hy-AM"/>
        </w:rPr>
      </w:pPr>
      <w:r w:rsidRPr="008C278E">
        <w:rPr>
          <w:rFonts w:ascii="GHEA Grapalat" w:eastAsia="GHEA Grapalat" w:hAnsi="GHEA Grapalat"/>
          <w:sz w:val="24"/>
          <w:szCs w:val="24"/>
          <w:lang w:val="hy-AM"/>
        </w:rPr>
        <w:t xml:space="preserve">հաստատում է </w:t>
      </w:r>
      <w:bookmarkStart w:id="1" w:name="_Hlk111561707"/>
      <w:r w:rsidRPr="008C278E">
        <w:rPr>
          <w:rFonts w:ascii="GHEA Grapalat" w:eastAsia="GHEA Grapalat" w:hAnsi="GHEA Grapalat"/>
          <w:sz w:val="24"/>
          <w:szCs w:val="24"/>
          <w:lang w:val="hy-AM"/>
        </w:rPr>
        <w:t>զբոսաշրջային փորձառությունների</w:t>
      </w:r>
      <w:bookmarkEnd w:id="1"/>
      <w:r w:rsidRPr="008C278E">
        <w:rPr>
          <w:rFonts w:ascii="GHEA Grapalat" w:eastAsia="GHEA Grapalat" w:hAnsi="GHEA Grapalat"/>
          <w:sz w:val="24"/>
          <w:szCs w:val="24"/>
          <w:lang w:val="hy-AM"/>
        </w:rPr>
        <w:t xml:space="preserve"> որակավորման չափանիշները,</w:t>
      </w:r>
      <w:r w:rsidR="008C517B" w:rsidRPr="008C278E">
        <w:rPr>
          <w:rFonts w:ascii="GHEA Grapalat" w:eastAsia="GHEA Grapalat" w:hAnsi="GHEA Grapalat"/>
          <w:sz w:val="24"/>
          <w:szCs w:val="24"/>
          <w:lang w:val="hy-AM"/>
        </w:rPr>
        <w:t xml:space="preserve"> ընթացակարգերը,</w:t>
      </w:r>
      <w:r w:rsidRPr="008C278E">
        <w:rPr>
          <w:rFonts w:ascii="GHEA Grapalat" w:eastAsia="GHEA Grapalat" w:hAnsi="GHEA Grapalat"/>
          <w:sz w:val="24"/>
          <w:szCs w:val="24"/>
          <w:lang w:val="hy-AM"/>
        </w:rPr>
        <w:t xml:space="preserve"> </w:t>
      </w:r>
      <w:r w:rsidR="008C517B" w:rsidRPr="008C278E">
        <w:rPr>
          <w:rFonts w:ascii="GHEA Grapalat" w:eastAsia="GHEA Grapalat" w:hAnsi="GHEA Grapalat"/>
          <w:sz w:val="24"/>
          <w:szCs w:val="24"/>
          <w:lang w:val="hy-AM"/>
        </w:rPr>
        <w:t>վկայականների ու տարբերանշանների ձևերը,</w:t>
      </w:r>
    </w:p>
    <w:p w14:paraId="41575CA3" w14:textId="77777777" w:rsidR="007C024C"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իր իրավասության սահմաններում ընդունում է որոշումներ</w:t>
      </w:r>
      <w:r w:rsidR="00EE4445" w:rsidRPr="008C278E">
        <w:rPr>
          <w:rFonts w:ascii="GHEA Grapalat" w:eastAsia="GHEA Grapalat" w:hAnsi="GHEA Grapalat"/>
          <w:sz w:val="24"/>
          <w:szCs w:val="24"/>
          <w:lang w:val="hy-AM"/>
        </w:rPr>
        <w:t>՝</w:t>
      </w:r>
      <w:r w:rsidRPr="008C278E">
        <w:rPr>
          <w:rFonts w:ascii="GHEA Grapalat" w:eastAsia="GHEA Grapalat" w:hAnsi="GHEA Grapalat"/>
          <w:sz w:val="24"/>
          <w:szCs w:val="24"/>
          <w:lang w:val="hy-AM"/>
        </w:rPr>
        <w:t xml:space="preserve"> ուղղված այցելուների անվտանգության ու Հայաստանի Հանրապետության դրական նկարագրի ապահովմանը, ինչպես նաև զբոսաշրջային ծառայությունների նկատմամբ որակական չափանիշների </w:t>
      </w:r>
      <w:r w:rsidR="007C024C" w:rsidRPr="008C278E">
        <w:rPr>
          <w:rFonts w:ascii="GHEA Grapalat" w:eastAsia="GHEA Grapalat" w:hAnsi="GHEA Grapalat"/>
          <w:sz w:val="24"/>
          <w:szCs w:val="24"/>
          <w:lang w:val="hy-AM"/>
        </w:rPr>
        <w:t>սահմանման</w:t>
      </w:r>
      <w:r w:rsidR="00A81D29" w:rsidRPr="008C278E">
        <w:rPr>
          <w:rFonts w:ascii="GHEA Grapalat" w:eastAsia="GHEA Grapalat" w:hAnsi="GHEA Grapalat"/>
          <w:sz w:val="24"/>
          <w:szCs w:val="24"/>
          <w:lang w:val="hy-AM"/>
        </w:rPr>
        <w:t>ը</w:t>
      </w:r>
      <w:r w:rsidR="007C024C" w:rsidRPr="008C278E">
        <w:rPr>
          <w:rFonts w:ascii="GHEA Grapalat" w:eastAsia="GHEA Grapalat" w:hAnsi="GHEA Grapalat"/>
          <w:sz w:val="24"/>
          <w:szCs w:val="24"/>
          <w:lang w:val="hy-AM"/>
        </w:rPr>
        <w:t>,</w:t>
      </w:r>
    </w:p>
    <w:p w14:paraId="4F89AF15" w14:textId="77777777" w:rsidR="007C024C"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քննարկում և իր իրավասության սահմաններում հաստատում է զբոսաշրջության ոլորտը կարգավորող իրավական ակտերի նախագծեր,</w:t>
      </w:r>
    </w:p>
    <w:p w14:paraId="700E989C" w14:textId="77777777" w:rsidR="007C024C"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eastAsia="GHEA Grapalat" w:hAnsi="GHEA Grapalat"/>
          <w:sz w:val="24"/>
          <w:szCs w:val="24"/>
          <w:lang w:val="hy-AM"/>
        </w:rPr>
        <w:t xml:space="preserve">հաստատում է պաշտոնական զբոսաշրջային տեղեկատվական կենտրոնների տարբերանշանը, հավատարմագրման կարգն ու չափանիշները, </w:t>
      </w:r>
    </w:p>
    <w:p w14:paraId="7B018CA8" w14:textId="77777777" w:rsidR="007C024C"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hAnsi="GHEA Grapalat" w:cs="Arial"/>
          <w:sz w:val="24"/>
          <w:szCs w:val="24"/>
          <w:lang w:val="hy-AM"/>
        </w:rPr>
        <w:t xml:space="preserve">իր իրավասության սահմաններում զբոսաշրջության ոլորտում կնքում է միջազգային պայմանագրեր, </w:t>
      </w:r>
    </w:p>
    <w:p w14:paraId="057E1022" w14:textId="77777777" w:rsidR="00A821B9" w:rsidRPr="008C278E" w:rsidRDefault="00A821B9" w:rsidP="00195AD4">
      <w:pPr>
        <w:pStyle w:val="ListParagraph"/>
        <w:numPr>
          <w:ilvl w:val="0"/>
          <w:numId w:val="8"/>
        </w:numPr>
        <w:autoSpaceDE w:val="0"/>
        <w:autoSpaceDN w:val="0"/>
        <w:adjustRightInd w:val="0"/>
        <w:spacing w:line="276" w:lineRule="auto"/>
        <w:jc w:val="both"/>
        <w:rPr>
          <w:rFonts w:ascii="GHEA Grapalat" w:hAnsi="GHEA Grapalat" w:cs="Arial"/>
          <w:sz w:val="24"/>
          <w:szCs w:val="24"/>
          <w:lang w:val="hy-AM"/>
        </w:rPr>
      </w:pPr>
      <w:r w:rsidRPr="008C278E">
        <w:rPr>
          <w:rFonts w:ascii="GHEA Grapalat" w:hAnsi="GHEA Grapalat" w:cs="Arial"/>
          <w:sz w:val="24"/>
          <w:szCs w:val="24"/>
          <w:lang w:val="hy-AM"/>
        </w:rPr>
        <w:t>իրականացնում է օրենքով նախատեսված այլ լիազորություններ:</w:t>
      </w:r>
    </w:p>
    <w:p w14:paraId="58DC00D2" w14:textId="48D328A1" w:rsidR="008C278E" w:rsidRDefault="008C278E" w:rsidP="008C278E">
      <w:pPr>
        <w:keepNext/>
        <w:keepLines/>
        <w:tabs>
          <w:tab w:val="num" w:pos="426"/>
        </w:tabs>
        <w:spacing w:after="0" w:line="240" w:lineRule="auto"/>
        <w:ind w:firstLine="360"/>
        <w:jc w:val="both"/>
        <w:outlineLvl w:val="5"/>
        <w:rPr>
          <w:rFonts w:ascii="GHEA Grapalat" w:hAnsi="GHEA Grapalat" w:cs="Arial"/>
          <w:b/>
          <w:iCs/>
          <w:sz w:val="24"/>
          <w:szCs w:val="24"/>
          <w:lang w:val="hy-AM"/>
        </w:rPr>
      </w:pPr>
      <w:r w:rsidRPr="008C278E">
        <w:rPr>
          <w:rFonts w:ascii="GHEA Grapalat" w:hAnsi="GHEA Grapalat" w:cs="Arial"/>
          <w:b/>
          <w:iCs/>
          <w:sz w:val="24"/>
          <w:szCs w:val="24"/>
          <w:lang w:val="hy-AM"/>
        </w:rPr>
        <w:t xml:space="preserve">Հոդված 6. Զբոսաշրջության կոմիտեի լիազորությունները </w:t>
      </w:r>
    </w:p>
    <w:p w14:paraId="67CA8672" w14:textId="77777777" w:rsidR="008C278E" w:rsidRPr="008C278E" w:rsidRDefault="008C278E" w:rsidP="008C278E">
      <w:pPr>
        <w:keepNext/>
        <w:keepLines/>
        <w:tabs>
          <w:tab w:val="num" w:pos="426"/>
        </w:tabs>
        <w:spacing w:after="0" w:line="240" w:lineRule="auto"/>
        <w:ind w:firstLine="360"/>
        <w:jc w:val="both"/>
        <w:outlineLvl w:val="5"/>
        <w:rPr>
          <w:rFonts w:ascii="GHEA Grapalat" w:hAnsi="GHEA Grapalat"/>
          <w:b/>
          <w:iCs/>
          <w:sz w:val="24"/>
          <w:szCs w:val="24"/>
          <w:lang w:val="hy-AM"/>
        </w:rPr>
      </w:pPr>
    </w:p>
    <w:p w14:paraId="0B185AAC" w14:textId="77777777" w:rsidR="008C278E" w:rsidRPr="008C278E" w:rsidRDefault="008C278E" w:rsidP="008C278E">
      <w:pPr>
        <w:numPr>
          <w:ilvl w:val="0"/>
          <w:numId w:val="10"/>
        </w:numPr>
        <w:spacing w:after="0" w:line="240" w:lineRule="auto"/>
        <w:ind w:left="426" w:hanging="426"/>
        <w:jc w:val="both"/>
        <w:rPr>
          <w:rFonts w:ascii="GHEA Grapalat" w:hAnsi="GHEA Grapalat" w:cs="Arial"/>
          <w:sz w:val="24"/>
          <w:szCs w:val="24"/>
          <w:lang w:val="hy-AM"/>
        </w:rPr>
      </w:pPr>
      <w:r w:rsidRPr="008C278E">
        <w:rPr>
          <w:rFonts w:ascii="GHEA Grapalat" w:hAnsi="GHEA Grapalat" w:cs="Arial"/>
          <w:sz w:val="24"/>
          <w:szCs w:val="24"/>
          <w:lang w:val="hy-AM"/>
        </w:rPr>
        <w:t xml:space="preserve">Զբոսաշրջության կոմիտեն (այսուհետ՝ Կոմիտե) հանդիսանում է  զբոսաշրջության ոլորտի Լիազոր մարմինը։ </w:t>
      </w:r>
    </w:p>
    <w:p w14:paraId="405B3EEB" w14:textId="77777777" w:rsidR="008C278E" w:rsidRPr="008C278E" w:rsidRDefault="008C278E" w:rsidP="008C278E">
      <w:pPr>
        <w:numPr>
          <w:ilvl w:val="0"/>
          <w:numId w:val="10"/>
        </w:numPr>
        <w:spacing w:after="0" w:line="240" w:lineRule="auto"/>
        <w:ind w:left="426" w:hanging="426"/>
        <w:jc w:val="both"/>
        <w:rPr>
          <w:rFonts w:ascii="GHEA Grapalat" w:hAnsi="GHEA Grapalat" w:cs="Arial"/>
          <w:sz w:val="24"/>
          <w:szCs w:val="24"/>
          <w:lang w:val="hy-AM"/>
        </w:rPr>
      </w:pPr>
      <w:r w:rsidRPr="008C278E">
        <w:rPr>
          <w:rFonts w:ascii="GHEA Grapalat" w:hAnsi="GHEA Grapalat" w:cs="Arial"/>
          <w:sz w:val="24"/>
          <w:szCs w:val="24"/>
          <w:lang w:val="hy-AM"/>
        </w:rPr>
        <w:lastRenderedPageBreak/>
        <w:t xml:space="preserve">Կոմիտեն՝ </w:t>
      </w:r>
    </w:p>
    <w:p w14:paraId="07898D53"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 xml:space="preserve"> մշակում և իրավասու պետական կառավարման ու տեղական ինքնակառավարման մարմիններ է ներկայացնում առաջարկություններ</w:t>
      </w:r>
      <w:r w:rsidRPr="008C278E">
        <w:rPr>
          <w:rFonts w:ascii="GHEA Grapalat" w:hAnsi="GHEA Grapalat" w:cs="Arial"/>
          <w:lang w:val="hy-AM"/>
        </w:rPr>
        <w:t xml:space="preserve"> զբոսաշրջության</w:t>
      </w:r>
      <w:r w:rsidRPr="008C278E">
        <w:rPr>
          <w:rFonts w:ascii="Calibri" w:hAnsi="Calibri" w:cs="Calibri"/>
          <w:color w:val="000000"/>
          <w:lang w:val="hy-AM"/>
        </w:rPr>
        <w:t> </w:t>
      </w:r>
      <w:r w:rsidRPr="008C278E">
        <w:rPr>
          <w:rFonts w:ascii="GHEA Grapalat" w:hAnsi="GHEA Grapalat" w:cs="Calibri"/>
          <w:color w:val="000000"/>
          <w:lang w:val="hy-AM"/>
        </w:rPr>
        <w:t xml:space="preserve"> </w:t>
      </w:r>
      <w:r w:rsidRPr="008C278E">
        <w:rPr>
          <w:rFonts w:ascii="GHEA Grapalat" w:hAnsi="GHEA Grapalat" w:cs="Arial Unicode"/>
          <w:color w:val="000000"/>
          <w:lang w:val="hy-AM"/>
        </w:rPr>
        <w:t>զա</w:t>
      </w:r>
      <w:r w:rsidRPr="008C278E">
        <w:rPr>
          <w:rFonts w:ascii="GHEA Grapalat" w:hAnsi="GHEA Grapalat"/>
          <w:color w:val="000000"/>
          <w:lang w:val="hy-AM"/>
        </w:rPr>
        <w:t>րգացման հետ կապված նրանց իրավասությունների վերաբերյալ.</w:t>
      </w:r>
    </w:p>
    <w:p w14:paraId="42FF555C" w14:textId="25F80460"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մշակում առաջարկություններ</w:t>
      </w:r>
      <w:r w:rsidRPr="008C278E">
        <w:rPr>
          <w:rFonts w:ascii="Calibri" w:hAnsi="Calibri" w:cs="Calibri"/>
          <w:color w:val="000000"/>
          <w:lang w:val="hy-AM"/>
        </w:rPr>
        <w:t> </w:t>
      </w:r>
      <w:r w:rsidRPr="008C278E">
        <w:rPr>
          <w:rFonts w:ascii="GHEA Grapalat" w:hAnsi="GHEA Grapalat" w:cs="Arial"/>
          <w:lang w:val="hy-AM"/>
        </w:rPr>
        <w:t>զբոսաշրջության</w:t>
      </w:r>
      <w:r w:rsidRPr="008C278E">
        <w:rPr>
          <w:rFonts w:ascii="GHEA Grapalat" w:hAnsi="GHEA Grapalat"/>
          <w:color w:val="000000"/>
          <w:lang w:val="hy-AM"/>
        </w:rPr>
        <w:t>, դրա նյութատեխնիկական և սոցիալական բազայի զարգացման հեռանկարների և ուղղությունների վերաբերյալ.</w:t>
      </w:r>
    </w:p>
    <w:p w14:paraId="587A8AB4"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 xml:space="preserve">մասնակցում է </w:t>
      </w:r>
      <w:r w:rsidRPr="008C278E">
        <w:rPr>
          <w:rFonts w:ascii="GHEA Grapalat" w:hAnsi="GHEA Grapalat" w:cs="Arial"/>
          <w:lang w:val="hy-AM"/>
        </w:rPr>
        <w:t>զբոսաշրջության</w:t>
      </w:r>
      <w:r w:rsidRPr="008C278E">
        <w:rPr>
          <w:rFonts w:ascii="Calibri" w:hAnsi="Calibri" w:cs="Calibri"/>
          <w:color w:val="000000"/>
          <w:lang w:val="hy-AM"/>
        </w:rPr>
        <w:t>  </w:t>
      </w:r>
      <w:r w:rsidRPr="008C278E">
        <w:rPr>
          <w:rFonts w:ascii="GHEA Grapalat" w:hAnsi="GHEA Grapalat" w:cs="Arial Unicode"/>
          <w:color w:val="000000"/>
          <w:lang w:val="hy-AM"/>
        </w:rPr>
        <w:t>ոլորտի</w:t>
      </w:r>
      <w:r w:rsidRPr="008C278E">
        <w:rPr>
          <w:rFonts w:ascii="GHEA Grapalat" w:hAnsi="GHEA Grapalat"/>
          <w:color w:val="000000"/>
          <w:lang w:val="hy-AM"/>
        </w:rPr>
        <w:t xml:space="preserve"> </w:t>
      </w:r>
      <w:r w:rsidRPr="008C278E">
        <w:rPr>
          <w:rFonts w:ascii="GHEA Grapalat" w:hAnsi="GHEA Grapalat" w:cs="Arial Unicode"/>
          <w:color w:val="000000"/>
          <w:lang w:val="hy-AM"/>
        </w:rPr>
        <w:t>ռազմավարության</w:t>
      </w:r>
      <w:r w:rsidRPr="008C278E">
        <w:rPr>
          <w:rFonts w:ascii="GHEA Grapalat" w:hAnsi="GHEA Grapalat"/>
          <w:color w:val="000000"/>
          <w:lang w:val="hy-AM"/>
        </w:rPr>
        <w:t xml:space="preserve">, </w:t>
      </w:r>
      <w:r w:rsidRPr="008C278E">
        <w:rPr>
          <w:rFonts w:ascii="GHEA Grapalat" w:hAnsi="GHEA Grapalat" w:cs="Arial Unicode"/>
          <w:color w:val="000000"/>
          <w:lang w:val="hy-AM"/>
        </w:rPr>
        <w:t>զարգացման</w:t>
      </w:r>
      <w:r w:rsidRPr="008C278E">
        <w:rPr>
          <w:rFonts w:ascii="GHEA Grapalat" w:hAnsi="GHEA Grapalat"/>
          <w:color w:val="000000"/>
          <w:lang w:val="hy-AM"/>
        </w:rPr>
        <w:t xml:space="preserve"> </w:t>
      </w:r>
      <w:r w:rsidRPr="008C278E">
        <w:rPr>
          <w:rFonts w:ascii="GHEA Grapalat" w:hAnsi="GHEA Grapalat" w:cs="Arial Unicode"/>
          <w:color w:val="000000"/>
          <w:lang w:val="hy-AM"/>
        </w:rPr>
        <w:t>պետական</w:t>
      </w:r>
      <w:r w:rsidRPr="008C278E">
        <w:rPr>
          <w:rFonts w:ascii="GHEA Grapalat" w:hAnsi="GHEA Grapalat"/>
          <w:color w:val="000000"/>
          <w:lang w:val="hy-AM"/>
        </w:rPr>
        <w:t xml:space="preserve"> </w:t>
      </w:r>
      <w:r w:rsidRPr="008C278E">
        <w:rPr>
          <w:rFonts w:ascii="GHEA Grapalat" w:hAnsi="GHEA Grapalat" w:cs="Arial Unicode"/>
          <w:color w:val="000000"/>
          <w:lang w:val="hy-AM"/>
        </w:rPr>
        <w:t>ծրագրերի</w:t>
      </w:r>
      <w:r w:rsidRPr="008C278E">
        <w:rPr>
          <w:rFonts w:ascii="GHEA Grapalat" w:hAnsi="GHEA Grapalat"/>
          <w:color w:val="000000"/>
          <w:lang w:val="hy-AM"/>
        </w:rPr>
        <w:t xml:space="preserve"> </w:t>
      </w:r>
      <w:r w:rsidRPr="008C278E">
        <w:rPr>
          <w:rFonts w:ascii="GHEA Grapalat" w:hAnsi="GHEA Grapalat" w:cs="Arial Unicode"/>
          <w:color w:val="000000"/>
          <w:lang w:val="hy-AM"/>
        </w:rPr>
        <w:t>մշակմանը</w:t>
      </w:r>
      <w:r w:rsidRPr="008C278E">
        <w:rPr>
          <w:rFonts w:ascii="GHEA Grapalat" w:hAnsi="GHEA Grapalat"/>
          <w:color w:val="000000"/>
          <w:lang w:val="hy-AM"/>
        </w:rPr>
        <w:t xml:space="preserve">, </w:t>
      </w:r>
      <w:r w:rsidRPr="008C278E">
        <w:rPr>
          <w:rFonts w:ascii="GHEA Grapalat" w:hAnsi="GHEA Grapalat" w:cs="Arial Unicode"/>
          <w:color w:val="000000"/>
          <w:lang w:val="hy-AM"/>
        </w:rPr>
        <w:t>ապահովում</w:t>
      </w:r>
      <w:r w:rsidRPr="008C278E">
        <w:rPr>
          <w:rFonts w:ascii="GHEA Grapalat" w:hAnsi="GHEA Grapalat"/>
          <w:color w:val="000000"/>
          <w:lang w:val="hy-AM"/>
        </w:rPr>
        <w:t xml:space="preserve"> </w:t>
      </w:r>
      <w:r w:rsidRPr="008C278E">
        <w:rPr>
          <w:rFonts w:ascii="GHEA Grapalat" w:hAnsi="GHEA Grapalat" w:cs="Arial Unicode"/>
          <w:color w:val="000000"/>
          <w:lang w:val="hy-AM"/>
        </w:rPr>
        <w:t>դրանց</w:t>
      </w:r>
      <w:r w:rsidRPr="008C278E">
        <w:rPr>
          <w:rFonts w:ascii="GHEA Grapalat" w:hAnsi="GHEA Grapalat"/>
          <w:color w:val="000000"/>
          <w:lang w:val="hy-AM"/>
        </w:rPr>
        <w:t xml:space="preserve"> </w:t>
      </w:r>
      <w:r w:rsidRPr="008C278E">
        <w:rPr>
          <w:rFonts w:ascii="GHEA Grapalat" w:hAnsi="GHEA Grapalat" w:cs="Arial Unicode"/>
          <w:color w:val="000000"/>
          <w:lang w:val="hy-AM"/>
        </w:rPr>
        <w:t>իրականացումը</w:t>
      </w:r>
      <w:r w:rsidRPr="008C278E">
        <w:rPr>
          <w:rFonts w:ascii="GHEA Grapalat" w:hAnsi="GHEA Grapalat"/>
          <w:color w:val="000000"/>
          <w:lang w:val="hy-AM"/>
        </w:rPr>
        <w:t xml:space="preserve"> </w:t>
      </w:r>
      <w:r w:rsidRPr="008C278E">
        <w:rPr>
          <w:rFonts w:ascii="GHEA Grapalat" w:hAnsi="GHEA Grapalat" w:cs="Arial Unicode"/>
          <w:color w:val="000000"/>
          <w:lang w:val="hy-AM"/>
        </w:rPr>
        <w:t>և</w:t>
      </w:r>
      <w:r w:rsidRPr="008C278E">
        <w:rPr>
          <w:rFonts w:ascii="GHEA Grapalat" w:hAnsi="GHEA Grapalat"/>
          <w:color w:val="000000"/>
          <w:lang w:val="hy-AM"/>
        </w:rPr>
        <w:t xml:space="preserve"> </w:t>
      </w:r>
      <w:r w:rsidRPr="008C278E">
        <w:rPr>
          <w:rFonts w:ascii="GHEA Grapalat" w:hAnsi="GHEA Grapalat" w:cs="Arial Unicode"/>
          <w:color w:val="000000"/>
          <w:lang w:val="hy-AM"/>
        </w:rPr>
        <w:t>մշտադիտարկումը</w:t>
      </w:r>
      <w:r w:rsidRPr="008C278E">
        <w:rPr>
          <w:rFonts w:ascii="GHEA Grapalat" w:hAnsi="GHEA Grapalat"/>
          <w:color w:val="000000"/>
          <w:lang w:val="hy-AM"/>
        </w:rPr>
        <w:t>.</w:t>
      </w:r>
    </w:p>
    <w:p w14:paraId="702804E3" w14:textId="77777777" w:rsidR="008C278E" w:rsidRPr="008C278E" w:rsidRDefault="008C278E" w:rsidP="008C278E">
      <w:pPr>
        <w:numPr>
          <w:ilvl w:val="0"/>
          <w:numId w:val="9"/>
        </w:numPr>
        <w:autoSpaceDE w:val="0"/>
        <w:autoSpaceDN w:val="0"/>
        <w:adjustRightInd w:val="0"/>
        <w:spacing w:after="0" w:line="240" w:lineRule="auto"/>
        <w:ind w:left="720" w:hanging="288"/>
        <w:jc w:val="both"/>
        <w:rPr>
          <w:rFonts w:ascii="GHEA Grapalat" w:hAnsi="GHEA Grapalat" w:cs="Arial"/>
          <w:sz w:val="24"/>
          <w:szCs w:val="24"/>
          <w:lang w:val="hy-AM"/>
        </w:rPr>
      </w:pPr>
      <w:r w:rsidRPr="008C278E">
        <w:rPr>
          <w:rFonts w:ascii="GHEA Grapalat" w:hAnsi="GHEA Grapalat" w:cs="Arial"/>
          <w:sz w:val="24"/>
          <w:szCs w:val="24"/>
          <w:lang w:val="hy-AM"/>
        </w:rPr>
        <w:t>իրականացնում է զբոսաշրջության ոլորտում միջազգային համագործակցություն, մշակում և քննարկմանն է ներկայացնում առաջարկություններ՝ զբոսաշրջության ոլորտում միջազգային համագործակցության և միջգերատեսչական պայմանագրերի վերաբերյալ, միջազգային համագործակցության շրջանակներում ներկայացնում է զբոսաշրջության ոլորտում Հայաստանի Հանրապետության շահերը</w:t>
      </w:r>
      <w:r w:rsidRPr="008C278E">
        <w:rPr>
          <w:rFonts w:ascii="Cambria Math" w:hAnsi="Cambria Math" w:cs="Cambria Math"/>
          <w:sz w:val="24"/>
          <w:szCs w:val="24"/>
          <w:lang w:val="hy-AM"/>
        </w:rPr>
        <w:t>․</w:t>
      </w:r>
      <w:r w:rsidRPr="008C278E">
        <w:rPr>
          <w:rFonts w:ascii="GHEA Grapalat" w:hAnsi="GHEA Grapalat" w:cs="Arial"/>
          <w:sz w:val="24"/>
          <w:szCs w:val="24"/>
          <w:lang w:val="hy-AM"/>
        </w:rPr>
        <w:t xml:space="preserve"> </w:t>
      </w:r>
    </w:p>
    <w:p w14:paraId="4A506F13" w14:textId="4B55645C" w:rsidR="008C278E" w:rsidRPr="008C278E" w:rsidRDefault="008C278E" w:rsidP="008C278E">
      <w:pPr>
        <w:numPr>
          <w:ilvl w:val="0"/>
          <w:numId w:val="9"/>
        </w:numPr>
        <w:autoSpaceDE w:val="0"/>
        <w:autoSpaceDN w:val="0"/>
        <w:adjustRightInd w:val="0"/>
        <w:spacing w:after="0" w:line="240" w:lineRule="auto"/>
        <w:ind w:left="720" w:hanging="288"/>
        <w:jc w:val="both"/>
        <w:rPr>
          <w:rFonts w:ascii="GHEA Grapalat" w:hAnsi="GHEA Grapalat" w:cs="Arial"/>
          <w:color w:val="FF0000"/>
          <w:sz w:val="24"/>
          <w:szCs w:val="24"/>
          <w:lang w:val="hy-AM"/>
        </w:rPr>
      </w:pPr>
      <w:r w:rsidRPr="008C278E">
        <w:rPr>
          <w:rFonts w:ascii="GHEA Grapalat" w:hAnsi="GHEA Grapalat" w:cs="Arial"/>
          <w:sz w:val="24"/>
          <w:szCs w:val="24"/>
          <w:lang w:val="hy-AM"/>
        </w:rPr>
        <w:t>մշակում է</w:t>
      </w:r>
      <w:r w:rsidRPr="008C278E">
        <w:rPr>
          <w:rFonts w:ascii="GHEA Grapalat" w:eastAsia="GHEA Grapalat" w:hAnsi="GHEA Grapalat"/>
          <w:sz w:val="24"/>
          <w:szCs w:val="24"/>
          <w:lang w:val="hy-AM"/>
        </w:rPr>
        <w:t xml:space="preserve"> զբոսաշրջային ռեսուրսների գրանցամատյանի վարման կարգը (ներառյալ տվյալների բազայի բովանդակությունը),</w:t>
      </w:r>
      <w:r w:rsidRPr="008C278E">
        <w:rPr>
          <w:rFonts w:ascii="GHEA Grapalat" w:hAnsi="GHEA Grapalat"/>
          <w:color w:val="000000"/>
          <w:sz w:val="24"/>
          <w:szCs w:val="24"/>
          <w:lang w:val="hy-AM"/>
        </w:rPr>
        <w:t xml:space="preserve"> շահառուներին է տրամադրում անհրաժեշտ տեղեկատվություն</w:t>
      </w:r>
      <w:r w:rsidRPr="008C278E">
        <w:rPr>
          <w:rFonts w:ascii="Cambria Math" w:hAnsi="Cambria Math" w:cs="Cambria Math"/>
          <w:color w:val="000000"/>
          <w:sz w:val="24"/>
          <w:szCs w:val="24"/>
          <w:lang w:val="hy-AM"/>
        </w:rPr>
        <w:t>․</w:t>
      </w:r>
      <w:r w:rsidRPr="008C278E">
        <w:rPr>
          <w:rFonts w:ascii="GHEA Grapalat" w:eastAsia="GHEA Grapalat" w:hAnsi="GHEA Grapalat"/>
          <w:sz w:val="24"/>
          <w:szCs w:val="24"/>
          <w:lang w:val="hy-AM"/>
        </w:rPr>
        <w:t xml:space="preserve"> </w:t>
      </w:r>
    </w:p>
    <w:p w14:paraId="0AC21A6D" w14:textId="36CCA061" w:rsidR="008C278E" w:rsidRPr="008C278E" w:rsidRDefault="008C278E" w:rsidP="008C278E">
      <w:pPr>
        <w:numPr>
          <w:ilvl w:val="0"/>
          <w:numId w:val="9"/>
        </w:numPr>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hAnsi="GHEA Grapalat" w:cs="Arial"/>
          <w:sz w:val="24"/>
          <w:szCs w:val="24"/>
          <w:lang w:val="hy-AM"/>
        </w:rPr>
        <w:t xml:space="preserve">մշակում </w:t>
      </w:r>
      <w:r w:rsidRPr="008C278E">
        <w:rPr>
          <w:rFonts w:ascii="GHEA Grapalat" w:eastAsia="GHEA Grapalat" w:hAnsi="GHEA Grapalat"/>
          <w:sz w:val="24"/>
          <w:szCs w:val="24"/>
          <w:lang w:val="hy-AM"/>
        </w:rPr>
        <w:t>զբոսաշրջության ոլորտի վարչական ռեգիստրի վարման և զ</w:t>
      </w:r>
      <w:r w:rsidRPr="008C278E">
        <w:rPr>
          <w:rFonts w:ascii="GHEA Grapalat" w:hAnsi="GHEA Grapalat"/>
          <w:sz w:val="24"/>
          <w:szCs w:val="24"/>
          <w:lang w:val="hy-AM"/>
        </w:rPr>
        <w:t xml:space="preserve">բոսաշրջության ոլորտում գործունեության ծանուցման կարգն ու չափանիշները, ներառյալ՝ </w:t>
      </w:r>
      <w:r w:rsidRPr="008C278E">
        <w:rPr>
          <w:rFonts w:ascii="GHEA Grapalat" w:eastAsia="GHEA Grapalat" w:hAnsi="GHEA Grapalat"/>
          <w:sz w:val="24"/>
          <w:szCs w:val="24"/>
          <w:lang w:val="hy-AM"/>
        </w:rPr>
        <w:t>ծանուցմանը կից ներկայացվող փաստաթղթերի ցանկը, ծանուցման ենթակա գործունեության նկատմամբ պահանջներն ու պայմանները</w:t>
      </w:r>
      <w:r w:rsidRPr="008C278E">
        <w:rPr>
          <w:rFonts w:ascii="Cambria Math" w:eastAsia="GHEA Grapalat" w:hAnsi="Cambria Math" w:cs="Cambria Math"/>
          <w:sz w:val="24"/>
          <w:szCs w:val="24"/>
          <w:lang w:val="hy-AM"/>
        </w:rPr>
        <w:t>․</w:t>
      </w:r>
      <w:r w:rsidRPr="008C278E">
        <w:rPr>
          <w:rFonts w:ascii="GHEA Grapalat" w:eastAsia="GHEA Grapalat" w:hAnsi="GHEA Grapalat"/>
          <w:sz w:val="24"/>
          <w:szCs w:val="24"/>
          <w:lang w:val="hy-AM"/>
        </w:rPr>
        <w:t xml:space="preserve"> </w:t>
      </w:r>
    </w:p>
    <w:p w14:paraId="537C7800" w14:textId="2019AAB4" w:rsidR="008C278E" w:rsidRPr="008C278E" w:rsidRDefault="0078356D"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78356D">
        <w:rPr>
          <w:rFonts w:ascii="GHEA Grapalat" w:hAnsi="GHEA Grapalat"/>
          <w:color w:val="000000"/>
          <w:lang w:val="hy-AM"/>
        </w:rPr>
        <w:t>մշակում</w:t>
      </w:r>
      <w:r w:rsidRPr="008C278E">
        <w:rPr>
          <w:rFonts w:ascii="GHEA Grapalat" w:hAnsi="GHEA Grapalat"/>
          <w:color w:val="000000"/>
          <w:lang w:val="hy-AM"/>
        </w:rPr>
        <w:t xml:space="preserve"> </w:t>
      </w:r>
      <w:r w:rsidRPr="0078356D">
        <w:rPr>
          <w:rFonts w:ascii="GHEA Grapalat" w:hAnsi="GHEA Grapalat"/>
          <w:color w:val="000000"/>
          <w:lang w:val="hy-AM"/>
        </w:rPr>
        <w:t xml:space="preserve">է </w:t>
      </w:r>
      <w:r w:rsidR="008C278E" w:rsidRPr="008C278E">
        <w:rPr>
          <w:rFonts w:ascii="GHEA Grapalat" w:hAnsi="GHEA Grapalat"/>
          <w:color w:val="000000"/>
          <w:lang w:val="hy-AM"/>
        </w:rPr>
        <w:t>առաջարկություններ զբոսաշրջային տարածաշրջաններ, կենտրոններ (կլաստերներ), երթուղիներ և օբյեկտներ սահմանելու և դրանք Հայաստանի Հանրապետության տարաբնակեցման և տարածքային զարգացման ծրագրերում ներառելու վերաբերյալ.</w:t>
      </w:r>
    </w:p>
    <w:p w14:paraId="69147EE0"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s="Arial"/>
          <w:lang w:val="hy-AM"/>
        </w:rPr>
        <w:t xml:space="preserve"> </w:t>
      </w:r>
      <w:r w:rsidRPr="008C278E">
        <w:rPr>
          <w:rFonts w:ascii="GHEA Grapalat" w:hAnsi="GHEA Grapalat"/>
          <w:color w:val="000000"/>
          <w:lang w:val="hy-AM"/>
        </w:rPr>
        <w:t>կազմակերպում և իրականացնում է զբոսաշրջությանն ուղղված  տեղեկատվական, գովազդային և հրատարակչական գործունեություն.</w:t>
      </w:r>
    </w:p>
    <w:p w14:paraId="52544046" w14:textId="77777777" w:rsidR="008C278E" w:rsidRPr="008C278E" w:rsidRDefault="008C278E" w:rsidP="008C278E">
      <w:pPr>
        <w:numPr>
          <w:ilvl w:val="0"/>
          <w:numId w:val="9"/>
        </w:numPr>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hAnsi="GHEA Grapalat"/>
          <w:color w:val="000000"/>
          <w:sz w:val="24"/>
          <w:szCs w:val="24"/>
          <w:lang w:val="hy-AM"/>
        </w:rPr>
        <w:t xml:space="preserve"> աջակցում է զբոսաշրջության </w:t>
      </w:r>
      <w:r w:rsidRPr="008C278E">
        <w:rPr>
          <w:rFonts w:ascii="GHEA Grapalat" w:hAnsi="GHEA Grapalat" w:cs="Arial Unicode"/>
          <w:color w:val="000000"/>
          <w:sz w:val="24"/>
          <w:szCs w:val="24"/>
          <w:lang w:val="hy-AM"/>
        </w:rPr>
        <w:t>բնագավառում</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կադրերի</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պատրաստմանը</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վերապատրաստմանը</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և</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նրանց</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որակավորման</w:t>
      </w:r>
      <w:r w:rsidRPr="008C278E">
        <w:rPr>
          <w:rFonts w:ascii="GHEA Grapalat" w:hAnsi="GHEA Grapalat"/>
          <w:color w:val="000000"/>
          <w:sz w:val="24"/>
          <w:szCs w:val="24"/>
          <w:lang w:val="hy-AM"/>
        </w:rPr>
        <w:t xml:space="preserve"> </w:t>
      </w:r>
      <w:r w:rsidRPr="008C278E">
        <w:rPr>
          <w:rFonts w:ascii="GHEA Grapalat" w:hAnsi="GHEA Grapalat" w:cs="Arial Unicode"/>
          <w:color w:val="000000"/>
          <w:sz w:val="24"/>
          <w:szCs w:val="24"/>
          <w:lang w:val="hy-AM"/>
        </w:rPr>
        <w:t>բարձրացմանը</w:t>
      </w:r>
      <w:r w:rsidRPr="008C278E">
        <w:rPr>
          <w:rFonts w:ascii="Cambria Math" w:hAnsi="Cambria Math" w:cs="Cambria Math"/>
          <w:color w:val="000000"/>
          <w:sz w:val="24"/>
          <w:szCs w:val="24"/>
          <w:lang w:val="hy-AM"/>
        </w:rPr>
        <w:t>․</w:t>
      </w:r>
      <w:r w:rsidRPr="008C278E">
        <w:rPr>
          <w:rFonts w:ascii="Calibri" w:hAnsi="Calibri" w:cs="Calibri"/>
          <w:color w:val="000000"/>
          <w:sz w:val="24"/>
          <w:szCs w:val="24"/>
          <w:lang w:val="hy-AM"/>
        </w:rPr>
        <w:t> </w:t>
      </w:r>
    </w:p>
    <w:p w14:paraId="0532A2A9" w14:textId="13B67E28" w:rsidR="008C278E" w:rsidRPr="008C278E" w:rsidRDefault="008C278E" w:rsidP="008C278E">
      <w:pPr>
        <w:numPr>
          <w:ilvl w:val="0"/>
          <w:numId w:val="9"/>
        </w:numPr>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hAnsi="GHEA Grapalat" w:cs="Arial"/>
          <w:sz w:val="24"/>
          <w:szCs w:val="24"/>
          <w:lang w:val="hy-AM"/>
        </w:rPr>
        <w:t xml:space="preserve">մշակում </w:t>
      </w:r>
      <w:r w:rsidRPr="008C278E">
        <w:rPr>
          <w:rFonts w:ascii="GHEA Grapalat" w:eastAsia="GHEA Grapalat" w:hAnsi="GHEA Grapalat" w:cs="Arial"/>
          <w:sz w:val="24"/>
          <w:szCs w:val="24"/>
          <w:lang w:val="hy-AM"/>
        </w:rPr>
        <w:t xml:space="preserve">է </w:t>
      </w:r>
      <w:r w:rsidRPr="008C278E">
        <w:rPr>
          <w:rFonts w:ascii="GHEA Grapalat" w:eastAsia="GHEA Grapalat" w:hAnsi="GHEA Grapalat"/>
          <w:sz w:val="24"/>
          <w:szCs w:val="24"/>
          <w:lang w:val="hy-AM"/>
        </w:rPr>
        <w:t xml:space="preserve">հյուրանոցային տնտեսության օբյեկտների որակավորման չափանիշները, կարգերն ու ընթացակարգերը, </w:t>
      </w:r>
      <w:r w:rsidRPr="008C278E">
        <w:rPr>
          <w:rFonts w:ascii="GHEA Grapalat" w:eastAsia="GHEA Grapalat" w:hAnsi="GHEA Grapalat" w:cs="Arial"/>
          <w:sz w:val="24"/>
          <w:szCs w:val="24"/>
          <w:lang w:val="hy-AM"/>
        </w:rPr>
        <w:t>վկայականների և նշանների ձևերը</w:t>
      </w:r>
      <w:r w:rsidRPr="008C278E">
        <w:rPr>
          <w:rFonts w:ascii="Cambria Math" w:eastAsia="GHEA Grapalat" w:hAnsi="Cambria Math" w:cs="Cambria Math"/>
          <w:sz w:val="24"/>
          <w:szCs w:val="24"/>
          <w:lang w:val="hy-AM"/>
        </w:rPr>
        <w:t>․</w:t>
      </w:r>
    </w:p>
    <w:p w14:paraId="0296F016" w14:textId="5B1271F0" w:rsidR="008C278E" w:rsidRPr="008C278E" w:rsidRDefault="008C278E" w:rsidP="008C278E">
      <w:pPr>
        <w:numPr>
          <w:ilvl w:val="0"/>
          <w:numId w:val="9"/>
        </w:numPr>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hAnsi="GHEA Grapalat" w:cs="Arial"/>
          <w:sz w:val="24"/>
          <w:szCs w:val="24"/>
          <w:lang w:val="hy-AM"/>
        </w:rPr>
        <w:t xml:space="preserve">մշակում </w:t>
      </w:r>
      <w:bookmarkStart w:id="2" w:name="_Hlk109293309"/>
      <w:r w:rsidRPr="008C278E">
        <w:rPr>
          <w:rFonts w:ascii="GHEA Grapalat" w:hAnsi="GHEA Grapalat" w:cs="Arial"/>
          <w:sz w:val="24"/>
          <w:szCs w:val="24"/>
          <w:lang w:val="hy-AM"/>
        </w:rPr>
        <w:t xml:space="preserve">է զբոսաշրջային փորձառություններ մատուցողների նկատմամբ պահանջները, զբոսաշրջային փորձառությունների որակավորման ընթացակարգը, փորձառության մակարդակների որոշման, որակավորման </w:t>
      </w:r>
      <w:r w:rsidRPr="008C278E">
        <w:rPr>
          <w:rFonts w:ascii="GHEA Grapalat" w:hAnsi="GHEA Grapalat" w:cs="Arial"/>
          <w:sz w:val="24"/>
          <w:szCs w:val="24"/>
          <w:lang w:val="hy-AM"/>
        </w:rPr>
        <w:lastRenderedPageBreak/>
        <w:t xml:space="preserve">համապատասխան տարբերանշանի տրամադրման, զբոսաշրջային փորձառություններ մատուցողների որակավորման վկայականի ձևի և որակավորված զբոսաշրջային փորձառությունների տարբերանշանի ձևերի հաստատման </w:t>
      </w:r>
      <w:bookmarkEnd w:id="2"/>
      <w:r w:rsidRPr="008C278E">
        <w:rPr>
          <w:rFonts w:ascii="GHEA Grapalat" w:hAnsi="GHEA Grapalat" w:cs="Arial"/>
          <w:sz w:val="24"/>
          <w:szCs w:val="24"/>
          <w:lang w:val="hy-AM"/>
        </w:rPr>
        <w:t>կարգը</w:t>
      </w:r>
      <w:r w:rsidRPr="008C278E">
        <w:rPr>
          <w:rFonts w:ascii="Cambria Math" w:hAnsi="Cambria Math" w:cs="Cambria Math"/>
          <w:sz w:val="24"/>
          <w:szCs w:val="24"/>
          <w:lang w:val="hy-AM"/>
        </w:rPr>
        <w:t>․</w:t>
      </w:r>
      <w:r w:rsidRPr="008C278E">
        <w:rPr>
          <w:rFonts w:ascii="GHEA Grapalat" w:hAnsi="GHEA Grapalat" w:cs="Arial"/>
          <w:sz w:val="24"/>
          <w:szCs w:val="24"/>
          <w:lang w:val="hy-AM"/>
        </w:rPr>
        <w:t xml:space="preserve"> </w:t>
      </w:r>
    </w:p>
    <w:p w14:paraId="7385226D" w14:textId="6DA9E0DF" w:rsidR="008C278E" w:rsidRPr="008C278E" w:rsidRDefault="008C278E" w:rsidP="008C278E">
      <w:pPr>
        <w:numPr>
          <w:ilvl w:val="0"/>
          <w:numId w:val="9"/>
        </w:numPr>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cs="Arial"/>
          <w:sz w:val="24"/>
          <w:szCs w:val="24"/>
          <w:lang w:val="hy-AM"/>
        </w:rPr>
        <w:t xml:space="preserve">մշակում է </w:t>
      </w:r>
      <w:r w:rsidRPr="008C278E">
        <w:rPr>
          <w:rFonts w:ascii="GHEA Grapalat" w:eastAsia="GHEA Grapalat" w:hAnsi="GHEA Grapalat"/>
          <w:sz w:val="24"/>
          <w:szCs w:val="24"/>
          <w:lang w:val="hy-AM"/>
        </w:rPr>
        <w:t>պաշտոնական զբոսաշրջային տեղեկատվական կենտրոնների տարբերանշանը, հավատարմագրման կարգն ու չափանիշները</w:t>
      </w:r>
      <w:r w:rsidRPr="008C278E">
        <w:rPr>
          <w:rFonts w:ascii="Cambria Math" w:eastAsia="GHEA Grapalat" w:hAnsi="Cambria Math" w:cs="Cambria Math"/>
          <w:sz w:val="24"/>
          <w:szCs w:val="24"/>
          <w:lang w:val="hy-AM"/>
        </w:rPr>
        <w:t>․</w:t>
      </w:r>
    </w:p>
    <w:p w14:paraId="5586B6C5" w14:textId="2924BF4D"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hAnsi="GHEA Grapalat" w:cs="Arial"/>
          <w:sz w:val="24"/>
          <w:szCs w:val="24"/>
          <w:lang w:val="hy-AM"/>
        </w:rPr>
        <w:t xml:space="preserve">մշակում </w:t>
      </w:r>
      <w:r w:rsidRPr="008C278E">
        <w:rPr>
          <w:rFonts w:ascii="GHEA Grapalat" w:eastAsia="GHEA Grapalat" w:hAnsi="GHEA Grapalat" w:cs="Arial"/>
          <w:sz w:val="24"/>
          <w:szCs w:val="24"/>
          <w:lang w:val="hy-AM"/>
        </w:rPr>
        <w:t>է սոցիալական փաթեթի հանգստի ապահովման ծառայության մեջ ընդգրկվող զբոսաշրջային օպերատորների հաշվառման, սոցիալական փաթեթի հանգստի ապահովման ծառայության հաշվետվական էլեկտրոնային համակարգում ընդգրկման և հաշվառված զբոսաշրջային օպերատորներին հաշվառումից հանելու կարգը</w:t>
      </w:r>
      <w:r w:rsidRPr="008C278E">
        <w:rPr>
          <w:rFonts w:ascii="Cambria Math" w:eastAsia="GHEA Grapalat" w:hAnsi="Cambria Math" w:cs="Cambria Math"/>
          <w:sz w:val="24"/>
          <w:szCs w:val="24"/>
          <w:lang w:val="hy-AM"/>
        </w:rPr>
        <w:t>․</w:t>
      </w:r>
    </w:p>
    <w:p w14:paraId="2C1E8832" w14:textId="6737A26F" w:rsidR="008C278E" w:rsidRPr="008C278E" w:rsidRDefault="00F8410A"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076EF3">
        <w:rPr>
          <w:rFonts w:ascii="GHEA Grapalat" w:hAnsi="GHEA Grapalat" w:cs="Arial"/>
          <w:sz w:val="24"/>
          <w:szCs w:val="24"/>
          <w:lang w:val="hy-AM"/>
        </w:rPr>
        <w:t xml:space="preserve">մասնակցում է </w:t>
      </w:r>
      <w:r w:rsidR="008C278E" w:rsidRPr="00076EF3">
        <w:rPr>
          <w:rFonts w:ascii="GHEA Grapalat" w:hAnsi="GHEA Grapalat" w:cs="Arial"/>
          <w:sz w:val="24"/>
          <w:szCs w:val="24"/>
          <w:lang w:val="hy-AM"/>
        </w:rPr>
        <w:t>հաշմանդամություն ունեցող անձանց համար զբոսաշրջային ծառայությունները մատչելի դարձնելու նպատակով</w:t>
      </w:r>
      <w:r w:rsidR="00076EF3" w:rsidRPr="00076EF3">
        <w:rPr>
          <w:rFonts w:ascii="GHEA Grapalat" w:hAnsi="GHEA Grapalat" w:cs="Arial"/>
          <w:sz w:val="24"/>
          <w:szCs w:val="24"/>
          <w:lang w:val="hy-AM"/>
        </w:rPr>
        <w:t xml:space="preserve"> ուղեցույցների մշակմանը, </w:t>
      </w:r>
      <w:r w:rsidR="008C278E" w:rsidRPr="008C278E">
        <w:rPr>
          <w:rFonts w:ascii="GHEA Grapalat" w:hAnsi="GHEA Grapalat" w:cs="Arial"/>
          <w:sz w:val="24"/>
          <w:szCs w:val="24"/>
          <w:lang w:val="hy-AM"/>
        </w:rPr>
        <w:t>աջակցում է այդ ուղղությամբ զբոսաշրջային ծառայություններ մատուցողների անձնակազմի վերապատրաստմանը</w:t>
      </w:r>
      <w:r w:rsidR="008C278E" w:rsidRPr="008C278E">
        <w:rPr>
          <w:rFonts w:ascii="Cambria Math" w:hAnsi="Cambria Math" w:cs="Cambria Math"/>
          <w:sz w:val="24"/>
          <w:szCs w:val="24"/>
          <w:lang w:val="hy-AM"/>
        </w:rPr>
        <w:t>․</w:t>
      </w:r>
    </w:p>
    <w:p w14:paraId="2A5BBDD5"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color w:val="00B050"/>
          <w:sz w:val="24"/>
          <w:szCs w:val="24"/>
          <w:lang w:val="hy-AM"/>
        </w:rPr>
      </w:pPr>
      <w:r w:rsidRPr="008C278E">
        <w:rPr>
          <w:rFonts w:ascii="GHEA Grapalat" w:eastAsia="GHEA Grapalat" w:hAnsi="GHEA Grapalat" w:cs="Arial"/>
          <w:sz w:val="24"/>
          <w:szCs w:val="24"/>
          <w:lang w:val="hy-AM"/>
        </w:rPr>
        <w:t>իրականացնում է հյուրանոցային տնտեսության օբյեկտների և զբոսաշրջային փորձառությունների որակավորում</w:t>
      </w:r>
      <w:r w:rsidRPr="008C278E">
        <w:rPr>
          <w:rFonts w:ascii="Cambria Math" w:eastAsia="GHEA Grapalat" w:hAnsi="Cambria Math" w:cs="Cambria Math"/>
          <w:color w:val="00B050"/>
          <w:sz w:val="24"/>
          <w:szCs w:val="24"/>
          <w:lang w:val="hy-AM"/>
        </w:rPr>
        <w:t>․</w:t>
      </w:r>
    </w:p>
    <w:p w14:paraId="1C8E5BCA"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cs="Arial"/>
          <w:sz w:val="24"/>
          <w:szCs w:val="24"/>
          <w:lang w:val="hy-AM"/>
        </w:rPr>
        <w:t>վարում է զբոսաշրջության ոլորտի վարչական ռեգիստր և զբոսաշրջային ռեսուրսների գրանցամատյան</w:t>
      </w:r>
      <w:r w:rsidRPr="008C278E">
        <w:rPr>
          <w:rFonts w:ascii="Cambria Math" w:eastAsia="GHEA Grapalat" w:hAnsi="Cambria Math" w:cs="Cambria Math"/>
          <w:sz w:val="24"/>
          <w:szCs w:val="24"/>
          <w:lang w:val="hy-AM"/>
        </w:rPr>
        <w:t>․</w:t>
      </w:r>
      <w:r w:rsidRPr="008C278E">
        <w:rPr>
          <w:rFonts w:ascii="GHEA Grapalat" w:eastAsia="GHEA Grapalat" w:hAnsi="GHEA Grapalat" w:cs="Arial"/>
          <w:sz w:val="24"/>
          <w:szCs w:val="24"/>
          <w:lang w:val="hy-AM"/>
        </w:rPr>
        <w:t xml:space="preserve"> </w:t>
      </w:r>
    </w:p>
    <w:p w14:paraId="1C640BD5"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ապահովում է համաշխարհային շուկայում Հայաստանի Հանրապետության՝ որպես բարենպաստ և գրավիչ զբոսաշրջային երկրի նկարագրի ձևավորումն ու ամրապնդումը.</w:t>
      </w:r>
    </w:p>
    <w:p w14:paraId="4526ADBD"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իրականացնում է մարքեթինգային (այդ թվում՝ արտաքին շուկաների) ուսումնասիրություններ, վերլուծություններ և շահագրգիռ կողմերին ապահովում անհրաժեշտ տեղեկատվությամբ.</w:t>
      </w:r>
    </w:p>
    <w:p w14:paraId="77E410CF"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իրականացնում է համաշխարհային շուկայում Հայաստանի Հանրապետության ու հայկական զբոսաշրջային արդյունքի (այդ թվում՝ նաև գովազդատեղեկատվական նյութերի) պատշաճ ներկայացումը` խթանելով այն միջազգային միջոցառումներին (այդ թվում՝ մասնագիտացված ցուցահանդեսներին) մասնակցության, մամուլի, սոցիալական ցանցերի, էլեկտրոնային մարքեթինգի և հասարակության հետ կապերի այլ միջոցներով.</w:t>
      </w:r>
    </w:p>
    <w:p w14:paraId="0365DDA6"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cs="Arial"/>
          <w:sz w:val="24"/>
          <w:szCs w:val="24"/>
          <w:lang w:val="hy-AM"/>
        </w:rPr>
        <w:t>մասնակցում է զբոսաշրջային կենտրոններում (կլաստերներում), զբոսաշրջային գյուղերում և զբոսաշրջության համար կարևոր նշանակություն ունեցող այլ վայրերում տնտեսական և քաղաքաշինական գործունեության չափորոշիչների մշակմանը.</w:t>
      </w:r>
    </w:p>
    <w:p w14:paraId="75F4D3F0"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մասնակցում է</w:t>
      </w:r>
      <w:r w:rsidRPr="008C278E">
        <w:rPr>
          <w:rFonts w:ascii="Calibri" w:hAnsi="Calibri" w:cs="Calibri"/>
          <w:color w:val="000000"/>
          <w:lang w:val="hy-AM"/>
        </w:rPr>
        <w:t xml:space="preserve">  </w:t>
      </w:r>
      <w:r w:rsidRPr="008C278E">
        <w:rPr>
          <w:rFonts w:ascii="GHEA Grapalat" w:hAnsi="GHEA Grapalat" w:cs="Calibri"/>
          <w:color w:val="000000"/>
          <w:lang w:val="hy-AM"/>
        </w:rPr>
        <w:t xml:space="preserve">զբոսաշրջության </w:t>
      </w:r>
      <w:r w:rsidRPr="008C278E">
        <w:rPr>
          <w:rFonts w:ascii="GHEA Grapalat" w:hAnsi="GHEA Grapalat" w:cs="Arial Unicode"/>
          <w:color w:val="000000"/>
          <w:lang w:val="hy-AM"/>
        </w:rPr>
        <w:t>ոլորտում</w:t>
      </w:r>
      <w:r w:rsidRPr="008C278E">
        <w:rPr>
          <w:rFonts w:ascii="GHEA Grapalat" w:hAnsi="GHEA Grapalat"/>
          <w:color w:val="000000"/>
          <w:lang w:val="hy-AM"/>
        </w:rPr>
        <w:t xml:space="preserve"> </w:t>
      </w:r>
      <w:r w:rsidRPr="008C278E">
        <w:rPr>
          <w:rFonts w:ascii="GHEA Grapalat" w:hAnsi="GHEA Grapalat" w:cs="Arial Unicode"/>
          <w:color w:val="000000"/>
          <w:lang w:val="hy-AM"/>
        </w:rPr>
        <w:t>ազգային</w:t>
      </w:r>
      <w:r w:rsidRPr="008C278E">
        <w:rPr>
          <w:rFonts w:ascii="GHEA Grapalat" w:hAnsi="GHEA Grapalat"/>
          <w:color w:val="000000"/>
          <w:lang w:val="hy-AM"/>
        </w:rPr>
        <w:t xml:space="preserve"> </w:t>
      </w:r>
      <w:r w:rsidRPr="008C278E">
        <w:rPr>
          <w:rFonts w:ascii="GHEA Grapalat" w:hAnsi="GHEA Grapalat" w:cs="Arial Unicode"/>
          <w:color w:val="000000"/>
          <w:lang w:val="hy-AM"/>
        </w:rPr>
        <w:t>և</w:t>
      </w:r>
      <w:r w:rsidRPr="008C278E">
        <w:rPr>
          <w:rFonts w:ascii="GHEA Grapalat" w:hAnsi="GHEA Grapalat"/>
          <w:color w:val="000000"/>
          <w:lang w:val="hy-AM"/>
        </w:rPr>
        <w:t xml:space="preserve"> </w:t>
      </w:r>
      <w:r w:rsidRPr="008C278E">
        <w:rPr>
          <w:rFonts w:ascii="GHEA Grapalat" w:hAnsi="GHEA Grapalat" w:cs="Arial Unicode"/>
          <w:color w:val="000000"/>
          <w:lang w:val="hy-AM"/>
        </w:rPr>
        <w:t>օտարերկրյա</w:t>
      </w:r>
      <w:r w:rsidRPr="008C278E">
        <w:rPr>
          <w:rFonts w:ascii="GHEA Grapalat" w:hAnsi="GHEA Grapalat"/>
          <w:color w:val="000000"/>
          <w:lang w:val="hy-AM"/>
        </w:rPr>
        <w:t xml:space="preserve"> </w:t>
      </w:r>
      <w:r w:rsidRPr="008C278E">
        <w:rPr>
          <w:rFonts w:ascii="GHEA Grapalat" w:hAnsi="GHEA Grapalat" w:cs="Arial Unicode"/>
          <w:color w:val="000000"/>
          <w:lang w:val="hy-AM"/>
        </w:rPr>
        <w:t>ներդրումների</w:t>
      </w:r>
      <w:r w:rsidRPr="008C278E">
        <w:rPr>
          <w:rFonts w:ascii="GHEA Grapalat" w:hAnsi="GHEA Grapalat"/>
          <w:color w:val="000000"/>
          <w:lang w:val="hy-AM"/>
        </w:rPr>
        <w:t xml:space="preserve"> </w:t>
      </w:r>
      <w:r w:rsidRPr="008C278E">
        <w:rPr>
          <w:rFonts w:ascii="GHEA Grapalat" w:hAnsi="GHEA Grapalat" w:cs="Arial Unicode"/>
          <w:color w:val="000000"/>
          <w:lang w:val="hy-AM"/>
        </w:rPr>
        <w:t>ներգրավման</w:t>
      </w:r>
      <w:r w:rsidRPr="008C278E">
        <w:rPr>
          <w:rFonts w:ascii="GHEA Grapalat" w:hAnsi="GHEA Grapalat"/>
          <w:color w:val="000000"/>
          <w:lang w:val="hy-AM"/>
        </w:rPr>
        <w:t xml:space="preserve"> </w:t>
      </w:r>
      <w:r w:rsidRPr="008C278E">
        <w:rPr>
          <w:rFonts w:ascii="GHEA Grapalat" w:hAnsi="GHEA Grapalat" w:cs="Arial Unicode"/>
          <w:color w:val="000000"/>
          <w:lang w:val="hy-AM"/>
        </w:rPr>
        <w:t>համար</w:t>
      </w:r>
      <w:r w:rsidRPr="008C278E">
        <w:rPr>
          <w:rFonts w:ascii="GHEA Grapalat" w:hAnsi="GHEA Grapalat"/>
          <w:color w:val="000000"/>
          <w:lang w:val="hy-AM"/>
        </w:rPr>
        <w:t xml:space="preserve"> </w:t>
      </w:r>
      <w:r w:rsidRPr="008C278E">
        <w:rPr>
          <w:rFonts w:ascii="GHEA Grapalat" w:hAnsi="GHEA Grapalat" w:cs="Arial Unicode"/>
          <w:color w:val="000000"/>
          <w:lang w:val="hy-AM"/>
        </w:rPr>
        <w:t>բարենպաստ</w:t>
      </w:r>
      <w:r w:rsidRPr="008C278E">
        <w:rPr>
          <w:rFonts w:ascii="GHEA Grapalat" w:hAnsi="GHEA Grapalat"/>
          <w:color w:val="000000"/>
          <w:lang w:val="hy-AM"/>
        </w:rPr>
        <w:t xml:space="preserve"> </w:t>
      </w:r>
      <w:r w:rsidRPr="008C278E">
        <w:rPr>
          <w:rFonts w:ascii="GHEA Grapalat" w:hAnsi="GHEA Grapalat" w:cs="Arial Unicode"/>
          <w:color w:val="000000"/>
          <w:lang w:val="hy-AM"/>
        </w:rPr>
        <w:t>միջավայրի</w:t>
      </w:r>
      <w:r w:rsidRPr="008C278E">
        <w:rPr>
          <w:rFonts w:ascii="GHEA Grapalat" w:hAnsi="GHEA Grapalat"/>
          <w:color w:val="000000"/>
          <w:lang w:val="hy-AM"/>
        </w:rPr>
        <w:t xml:space="preserve"> </w:t>
      </w:r>
      <w:r w:rsidRPr="008C278E">
        <w:rPr>
          <w:rFonts w:ascii="GHEA Grapalat" w:hAnsi="GHEA Grapalat" w:cs="Arial Unicode"/>
          <w:color w:val="000000"/>
          <w:lang w:val="hy-AM"/>
        </w:rPr>
        <w:t>ձևավորմանը</w:t>
      </w:r>
      <w:r w:rsidRPr="008C278E">
        <w:rPr>
          <w:rFonts w:ascii="GHEA Grapalat" w:hAnsi="GHEA Grapalat"/>
          <w:color w:val="000000"/>
          <w:lang w:val="hy-AM"/>
        </w:rPr>
        <w:t>.</w:t>
      </w:r>
    </w:p>
    <w:p w14:paraId="4C738597"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մշակում և իրականացնում է ներքին շուկայում ոլորտի կազմակերպությունների ու դրանց միությունների հետ համատեղ ծրագրեր.</w:t>
      </w:r>
    </w:p>
    <w:p w14:paraId="06D8BED0"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lastRenderedPageBreak/>
        <w:t>ուսումնասիրում և վերլուծում է զբոսաշրջային արտաքին շուկաների մասին տեղեկատվությունը և այն տրամադրում է շահառուներին.</w:t>
      </w:r>
    </w:p>
    <w:p w14:paraId="441CD394" w14:textId="77777777" w:rsidR="008C278E" w:rsidRPr="008C278E" w:rsidRDefault="008C278E" w:rsidP="008C278E">
      <w:pPr>
        <w:pStyle w:val="NormalWeb"/>
        <w:numPr>
          <w:ilvl w:val="0"/>
          <w:numId w:val="9"/>
        </w:numPr>
        <w:shd w:val="clear" w:color="auto" w:fill="FFFFFF"/>
        <w:spacing w:before="0" w:beforeAutospacing="0" w:after="0" w:afterAutospacing="0"/>
        <w:ind w:left="720"/>
        <w:jc w:val="both"/>
        <w:rPr>
          <w:rFonts w:ascii="GHEA Grapalat" w:hAnsi="GHEA Grapalat"/>
          <w:color w:val="000000"/>
          <w:lang w:val="hy-AM"/>
        </w:rPr>
      </w:pPr>
      <w:r w:rsidRPr="008C278E">
        <w:rPr>
          <w:rFonts w:ascii="GHEA Grapalat" w:hAnsi="GHEA Grapalat"/>
          <w:color w:val="000000"/>
          <w:lang w:val="hy-AM"/>
        </w:rPr>
        <w:t xml:space="preserve"> աջակցում է Հայաստանի Հանրապետության կողմից զբոսաշրջության </w:t>
      </w:r>
      <w:r w:rsidRPr="008C278E">
        <w:rPr>
          <w:rFonts w:ascii="Calibri" w:hAnsi="Calibri" w:cs="Calibri"/>
          <w:color w:val="000000"/>
          <w:lang w:val="hy-AM"/>
        </w:rPr>
        <w:t> </w:t>
      </w:r>
      <w:r w:rsidRPr="008C278E">
        <w:rPr>
          <w:rFonts w:ascii="GHEA Grapalat" w:hAnsi="GHEA Grapalat" w:cs="Arial Unicode"/>
          <w:color w:val="000000"/>
          <w:lang w:val="hy-AM"/>
        </w:rPr>
        <w:t>ոլորտում</w:t>
      </w:r>
      <w:r w:rsidRPr="008C278E">
        <w:rPr>
          <w:rFonts w:ascii="GHEA Grapalat" w:hAnsi="GHEA Grapalat"/>
          <w:color w:val="000000"/>
          <w:lang w:val="hy-AM"/>
        </w:rPr>
        <w:t xml:space="preserve"> </w:t>
      </w:r>
      <w:r w:rsidRPr="008C278E">
        <w:rPr>
          <w:rFonts w:ascii="GHEA Grapalat" w:hAnsi="GHEA Grapalat" w:cs="Arial Unicode"/>
          <w:color w:val="000000"/>
          <w:lang w:val="hy-AM"/>
        </w:rPr>
        <w:t>կնքված</w:t>
      </w:r>
      <w:r w:rsidRPr="008C278E">
        <w:rPr>
          <w:rFonts w:ascii="GHEA Grapalat" w:hAnsi="GHEA Grapalat"/>
          <w:color w:val="000000"/>
          <w:lang w:val="hy-AM"/>
        </w:rPr>
        <w:t xml:space="preserve"> </w:t>
      </w:r>
      <w:r w:rsidRPr="008C278E">
        <w:rPr>
          <w:rFonts w:ascii="GHEA Grapalat" w:hAnsi="GHEA Grapalat" w:cs="Arial Unicode"/>
          <w:color w:val="000000"/>
          <w:lang w:val="hy-AM"/>
        </w:rPr>
        <w:t>պայմանագրերի</w:t>
      </w:r>
      <w:r w:rsidRPr="008C278E">
        <w:rPr>
          <w:rFonts w:ascii="GHEA Grapalat" w:hAnsi="GHEA Grapalat"/>
          <w:color w:val="000000"/>
          <w:lang w:val="hy-AM"/>
        </w:rPr>
        <w:t xml:space="preserve"> </w:t>
      </w:r>
      <w:r w:rsidRPr="008C278E">
        <w:rPr>
          <w:rFonts w:ascii="GHEA Grapalat" w:hAnsi="GHEA Grapalat" w:cs="Arial Unicode"/>
          <w:color w:val="000000"/>
          <w:lang w:val="hy-AM"/>
        </w:rPr>
        <w:t>և</w:t>
      </w:r>
      <w:r w:rsidRPr="008C278E">
        <w:rPr>
          <w:rFonts w:ascii="GHEA Grapalat" w:hAnsi="GHEA Grapalat"/>
          <w:color w:val="000000"/>
          <w:lang w:val="hy-AM"/>
        </w:rPr>
        <w:t xml:space="preserve"> </w:t>
      </w:r>
      <w:r w:rsidRPr="008C278E">
        <w:rPr>
          <w:rFonts w:ascii="GHEA Grapalat" w:hAnsi="GHEA Grapalat" w:cs="Arial Unicode"/>
          <w:color w:val="000000"/>
          <w:lang w:val="hy-AM"/>
        </w:rPr>
        <w:t>համաձայնագրերի</w:t>
      </w:r>
      <w:r w:rsidRPr="008C278E">
        <w:rPr>
          <w:rFonts w:ascii="GHEA Grapalat" w:hAnsi="GHEA Grapalat"/>
          <w:color w:val="000000"/>
          <w:lang w:val="hy-AM"/>
        </w:rPr>
        <w:t xml:space="preserve"> </w:t>
      </w:r>
      <w:r w:rsidRPr="008C278E">
        <w:rPr>
          <w:rFonts w:ascii="GHEA Grapalat" w:hAnsi="GHEA Grapalat" w:cs="Arial Unicode"/>
          <w:color w:val="000000"/>
          <w:lang w:val="hy-AM"/>
        </w:rPr>
        <w:t>իրականացմանը</w:t>
      </w:r>
      <w:r w:rsidRPr="008C278E">
        <w:rPr>
          <w:rFonts w:ascii="Cambria Math" w:hAnsi="Cambria Math" w:cs="Cambria Math"/>
          <w:color w:val="000000"/>
          <w:lang w:val="hy-AM"/>
        </w:rPr>
        <w:t>․</w:t>
      </w:r>
    </w:p>
    <w:p w14:paraId="20EDC071"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sz w:val="24"/>
          <w:szCs w:val="24"/>
          <w:lang w:val="hy-AM"/>
        </w:rPr>
        <w:t>համագործակցում է Հայաստանի Հանրապետության պետական կառավարման և տեղական ինքնակառավարման մարմինների, միջազգային կազմակերպությունների, զբոսաշրջության ոլորտի առևտրային և ոչ առևտրային կազմակերպությունների հետ, սույն օրենքով և այլ իրավական ակտերով իրեն վերապահված լիազորությունների և գործառույթների իրականացման շրջանակներում</w:t>
      </w:r>
      <w:r w:rsidRPr="008C278E">
        <w:rPr>
          <w:rFonts w:ascii="Cambria Math" w:eastAsia="GHEA Grapalat" w:hAnsi="Cambria Math" w:cs="Cambria Math"/>
          <w:sz w:val="24"/>
          <w:szCs w:val="24"/>
          <w:lang w:val="hy-AM"/>
        </w:rPr>
        <w:t>․</w:t>
      </w:r>
      <w:r w:rsidRPr="008C278E">
        <w:rPr>
          <w:rFonts w:ascii="GHEA Grapalat" w:eastAsia="GHEA Grapalat" w:hAnsi="GHEA Grapalat"/>
          <w:sz w:val="24"/>
          <w:szCs w:val="24"/>
          <w:lang w:val="hy-AM"/>
        </w:rPr>
        <w:t xml:space="preserve"> </w:t>
      </w:r>
    </w:p>
    <w:p w14:paraId="5BFC6333"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sz w:val="24"/>
          <w:szCs w:val="24"/>
          <w:lang w:val="hy-AM"/>
        </w:rPr>
        <w:t>համակարգում է միջազգային կազմակերպությունների կողմից իրականացվող կամ ֆինանսավորվող զբոսաշրջության աջակցության ծրագրերը կամ ծրագրերի այն մասերը, որոնք պարունակում են զբոսաշրջության բաղադրիչ</w:t>
      </w:r>
      <w:r w:rsidRPr="008C278E">
        <w:rPr>
          <w:rFonts w:ascii="Cambria Math" w:eastAsia="GHEA Grapalat" w:hAnsi="Cambria Math" w:cs="Cambria Math"/>
          <w:sz w:val="24"/>
          <w:szCs w:val="24"/>
          <w:lang w:val="hy-AM"/>
        </w:rPr>
        <w:t>․</w:t>
      </w:r>
    </w:p>
    <w:p w14:paraId="7C76858C"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09" w:hanging="283"/>
        <w:jc w:val="both"/>
        <w:rPr>
          <w:rFonts w:ascii="GHEA Grapalat" w:hAnsi="GHEA Grapalat" w:cs="Arial"/>
          <w:sz w:val="24"/>
          <w:szCs w:val="24"/>
          <w:lang w:val="hy-AM"/>
        </w:rPr>
      </w:pPr>
      <w:r w:rsidRPr="008C278E">
        <w:rPr>
          <w:rFonts w:ascii="GHEA Grapalat" w:eastAsia="GHEA Grapalat" w:hAnsi="GHEA Grapalat"/>
          <w:sz w:val="24"/>
          <w:szCs w:val="24"/>
          <w:lang w:val="hy-AM"/>
        </w:rPr>
        <w:t>իրականացնում է զբոսաշրջության ոլորտի վիճակագրության բարելավմանն ուղղված, այցելուների և զբոսաշրջիկների վերաբերյալ տեղեկատվության մշակման և վերլուծության աշխատանքներ</w:t>
      </w:r>
      <w:r w:rsidRPr="008C278E">
        <w:rPr>
          <w:rFonts w:ascii="Cambria Math" w:eastAsia="GHEA Grapalat" w:hAnsi="Cambria Math" w:cs="Cambria Math"/>
          <w:sz w:val="24"/>
          <w:szCs w:val="24"/>
          <w:lang w:val="hy-AM"/>
        </w:rPr>
        <w:t>․</w:t>
      </w:r>
    </w:p>
    <w:p w14:paraId="69EE4CE2"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20" w:hanging="288"/>
        <w:jc w:val="both"/>
        <w:rPr>
          <w:rFonts w:ascii="GHEA Grapalat" w:hAnsi="GHEA Grapalat" w:cs="Arial"/>
          <w:sz w:val="24"/>
          <w:szCs w:val="24"/>
          <w:lang w:val="hy-AM"/>
        </w:rPr>
      </w:pPr>
      <w:r w:rsidRPr="008C278E">
        <w:rPr>
          <w:rFonts w:ascii="GHEA Grapalat" w:eastAsia="GHEA Grapalat" w:hAnsi="GHEA Grapalat"/>
          <w:sz w:val="24"/>
          <w:szCs w:val="24"/>
          <w:lang w:val="hy-AM"/>
        </w:rPr>
        <w:t xml:space="preserve">իրականացնում է ծանուցման ենթակա գործունեության տեսակով զբաղվող անձանց հաշվառում, վարում է ծանուցման ենթակա գործունեություն իրականացնող անձանց </w:t>
      </w:r>
      <w:r w:rsidRPr="008C278E">
        <w:rPr>
          <w:rFonts w:ascii="GHEA Grapalat" w:hAnsi="GHEA Grapalat"/>
          <w:sz w:val="24"/>
          <w:szCs w:val="24"/>
          <w:shd w:val="clear" w:color="auto" w:fill="FFFFFF"/>
          <w:lang w:val="hy-AM"/>
        </w:rPr>
        <w:t>հաշվառման էլեկտրոնային գրանցամատյան</w:t>
      </w:r>
      <w:r w:rsidRPr="008C278E">
        <w:rPr>
          <w:rFonts w:ascii="Cambria Math" w:hAnsi="Cambria Math" w:cs="Cambria Math"/>
          <w:sz w:val="24"/>
          <w:szCs w:val="24"/>
          <w:shd w:val="clear" w:color="auto" w:fill="FFFFFF"/>
          <w:lang w:val="hy-AM"/>
        </w:rPr>
        <w:t>․</w:t>
      </w:r>
    </w:p>
    <w:p w14:paraId="76087235" w14:textId="77777777"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20" w:hanging="288"/>
        <w:jc w:val="both"/>
        <w:rPr>
          <w:rFonts w:ascii="GHEA Grapalat" w:hAnsi="GHEA Grapalat" w:cs="Arial"/>
          <w:sz w:val="24"/>
          <w:szCs w:val="24"/>
          <w:lang w:val="hy-AM"/>
        </w:rPr>
      </w:pPr>
      <w:r w:rsidRPr="008C278E">
        <w:rPr>
          <w:rFonts w:ascii="GHEA Grapalat" w:hAnsi="GHEA Grapalat" w:cs="Arial"/>
          <w:sz w:val="24"/>
          <w:szCs w:val="24"/>
          <w:lang w:val="hy-AM"/>
        </w:rPr>
        <w:t xml:space="preserve">մասնակցում է </w:t>
      </w:r>
      <w:r w:rsidRPr="008C278E">
        <w:rPr>
          <w:rFonts w:ascii="GHEA Grapalat" w:eastAsia="GHEA Grapalat" w:hAnsi="GHEA Grapalat"/>
          <w:sz w:val="24"/>
          <w:szCs w:val="24"/>
          <w:lang w:val="hy-AM"/>
        </w:rPr>
        <w:t>ծանուցման ենթակա գործունեության տեսակով զբաղվող անձանց կողմից ծանուցման ենթակա գործունեության պահանջների ու պայմանների պահպանման նկատմամբ գնահատման աշխատանքներին</w:t>
      </w:r>
      <w:r w:rsidRPr="008C278E">
        <w:rPr>
          <w:rFonts w:ascii="Cambria Math" w:eastAsia="GHEA Grapalat" w:hAnsi="Cambria Math" w:cs="Cambria Math"/>
          <w:sz w:val="24"/>
          <w:szCs w:val="24"/>
          <w:lang w:val="hy-AM"/>
        </w:rPr>
        <w:t>․</w:t>
      </w:r>
      <w:r w:rsidRPr="008C278E">
        <w:rPr>
          <w:rFonts w:ascii="GHEA Grapalat" w:eastAsia="GHEA Grapalat" w:hAnsi="GHEA Grapalat"/>
          <w:sz w:val="24"/>
          <w:szCs w:val="24"/>
          <w:lang w:val="hy-AM"/>
        </w:rPr>
        <w:t xml:space="preserve"> </w:t>
      </w:r>
    </w:p>
    <w:p w14:paraId="3D1261FA" w14:textId="6C319536" w:rsidR="008C278E" w:rsidRPr="008C278E" w:rsidRDefault="008C278E" w:rsidP="008C278E">
      <w:pPr>
        <w:numPr>
          <w:ilvl w:val="0"/>
          <w:numId w:val="9"/>
        </w:numPr>
        <w:tabs>
          <w:tab w:val="left" w:pos="810"/>
          <w:tab w:val="left" w:pos="1440"/>
          <w:tab w:val="left" w:pos="1620"/>
          <w:tab w:val="left" w:pos="1890"/>
          <w:tab w:val="left" w:pos="2070"/>
        </w:tabs>
        <w:autoSpaceDE w:val="0"/>
        <w:autoSpaceDN w:val="0"/>
        <w:adjustRightInd w:val="0"/>
        <w:spacing w:after="0" w:line="240" w:lineRule="auto"/>
        <w:ind w:left="720" w:hanging="288"/>
        <w:jc w:val="both"/>
        <w:rPr>
          <w:rFonts w:ascii="GHEA Grapalat" w:hAnsi="GHEA Grapalat" w:cs="Arial"/>
          <w:sz w:val="24"/>
          <w:szCs w:val="24"/>
          <w:lang w:val="hy-AM"/>
        </w:rPr>
      </w:pPr>
      <w:r w:rsidRPr="008C278E">
        <w:rPr>
          <w:rFonts w:ascii="GHEA Grapalat" w:eastAsia="GHEA Grapalat" w:hAnsi="GHEA Grapalat"/>
          <w:sz w:val="24"/>
          <w:szCs w:val="24"/>
          <w:lang w:val="hy-AM"/>
        </w:rPr>
        <w:t xml:space="preserve"> իրականացնում է օրենքով նախատեսված այլ լիազորություններ:  </w:t>
      </w:r>
    </w:p>
    <w:p w14:paraId="14F15A0D" w14:textId="77777777" w:rsidR="0006178D" w:rsidRPr="008C278E" w:rsidRDefault="0006178D" w:rsidP="00DD75D4">
      <w:pPr>
        <w:spacing w:line="276" w:lineRule="auto"/>
        <w:ind w:firstLine="360"/>
        <w:jc w:val="center"/>
        <w:rPr>
          <w:rFonts w:ascii="GHEA Grapalat" w:hAnsi="GHEA Grapalat" w:cs="Arial"/>
          <w:iCs/>
          <w:sz w:val="24"/>
          <w:szCs w:val="24"/>
          <w:lang w:val="hy-AM"/>
        </w:rPr>
      </w:pPr>
    </w:p>
    <w:p w14:paraId="0A185712" w14:textId="77777777" w:rsidR="00DD75D4" w:rsidRPr="008C278E" w:rsidRDefault="00DD75D4" w:rsidP="00DD75D4">
      <w:pPr>
        <w:spacing w:line="276" w:lineRule="auto"/>
        <w:ind w:firstLine="360"/>
        <w:jc w:val="center"/>
        <w:rPr>
          <w:rFonts w:ascii="GHEA Grapalat" w:hAnsi="GHEA Grapalat" w:cs="Arial"/>
          <w:b/>
          <w:bCs/>
          <w:sz w:val="24"/>
          <w:szCs w:val="24"/>
          <w:lang w:val="hy-AM"/>
        </w:rPr>
      </w:pPr>
      <w:r w:rsidRPr="008C278E">
        <w:rPr>
          <w:rFonts w:ascii="GHEA Grapalat" w:hAnsi="GHEA Grapalat" w:cs="Arial"/>
          <w:iCs/>
          <w:sz w:val="24"/>
          <w:szCs w:val="24"/>
          <w:lang w:val="hy-AM"/>
        </w:rPr>
        <w:tab/>
      </w:r>
      <w:r w:rsidRPr="008C278E">
        <w:rPr>
          <w:rFonts w:ascii="GHEA Grapalat" w:hAnsi="GHEA Grapalat" w:cs="Arial"/>
          <w:b/>
          <w:bCs/>
          <w:sz w:val="24"/>
          <w:szCs w:val="24"/>
          <w:lang w:val="hy-AM"/>
        </w:rPr>
        <w:t xml:space="preserve">ԳԼՈՒԽ 3. ԶԲՈՍԱՇՐՋՈՒԹՅԱՆ ՈԼՈՐՏԻ ՎԱՐՉԱԿԱՆ ՌԵԳԻՍՏՐԸ ԵՎ ԶԲՈՍԱՇՐՋԱՅԻՆ ՌԵՍՈՒՐՍՆԵՐԻ ԳՐԱՆՑԱՄԱՏՅԱՆԸ </w:t>
      </w:r>
    </w:p>
    <w:p w14:paraId="62D0F42A" w14:textId="77777777" w:rsidR="00DD75D4" w:rsidRPr="008C278E" w:rsidRDefault="00DD75D4" w:rsidP="00DD75D4">
      <w:pPr>
        <w:keepNext/>
        <w:keepLines/>
        <w:spacing w:before="200" w:line="276" w:lineRule="auto"/>
        <w:ind w:firstLine="360"/>
        <w:outlineLvl w:val="5"/>
        <w:rPr>
          <w:rFonts w:ascii="GHEA Grapalat" w:hAnsi="GHEA Grapalat" w:cs="Arial"/>
          <w:b/>
          <w:bCs/>
          <w:sz w:val="24"/>
          <w:szCs w:val="24"/>
          <w:lang w:val="hy-AM"/>
        </w:rPr>
      </w:pPr>
      <w:r w:rsidRPr="008C278E">
        <w:rPr>
          <w:rFonts w:ascii="GHEA Grapalat" w:hAnsi="GHEA Grapalat" w:cs="Arial"/>
          <w:b/>
          <w:iCs/>
          <w:sz w:val="24"/>
          <w:szCs w:val="24"/>
          <w:lang w:val="hy-AM"/>
        </w:rPr>
        <w:t xml:space="preserve">Հոդված </w:t>
      </w:r>
      <w:r w:rsidR="001D412E" w:rsidRPr="008C278E">
        <w:rPr>
          <w:rFonts w:ascii="GHEA Grapalat" w:hAnsi="GHEA Grapalat" w:cs="Arial"/>
          <w:b/>
          <w:iCs/>
          <w:sz w:val="24"/>
          <w:szCs w:val="24"/>
          <w:lang w:val="hy-AM"/>
        </w:rPr>
        <w:t>7</w:t>
      </w:r>
      <w:r w:rsidRPr="008C278E">
        <w:rPr>
          <w:rFonts w:ascii="GHEA Grapalat" w:hAnsi="GHEA Grapalat" w:cs="Arial"/>
          <w:b/>
          <w:iCs/>
          <w:sz w:val="24"/>
          <w:szCs w:val="24"/>
          <w:lang w:val="hy-AM"/>
        </w:rPr>
        <w:t>.  Զբոսաշրջության ոլորտի վարչական ռեգիստրը</w:t>
      </w:r>
    </w:p>
    <w:p w14:paraId="0533CE4F" w14:textId="77777777" w:rsidR="00DD75D4" w:rsidRPr="008C278E" w:rsidRDefault="00DD75D4" w:rsidP="00195AD4">
      <w:pPr>
        <w:numPr>
          <w:ilvl w:val="0"/>
          <w:numId w:val="12"/>
        </w:numPr>
        <w:spacing w:before="240"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Զբոսաշրջության կոմիտեն վարում է զբոսաշրջության ոլորտի վարչական ռեգիստր` Հայաստանի Հանրապետության կառավարության հաստատած կարգով:</w:t>
      </w:r>
    </w:p>
    <w:p w14:paraId="2F7E5CCE" w14:textId="77777777" w:rsidR="00DD75D4" w:rsidRPr="008C278E" w:rsidRDefault="00DD75D4" w:rsidP="00195AD4">
      <w:pPr>
        <w:numPr>
          <w:ilvl w:val="0"/>
          <w:numId w:val="12"/>
        </w:numPr>
        <w:spacing w:before="240"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Վարչական ռեգիստրը ներառում է Հայաստանի Հանրապետության կառավարության հաստատած բովանդակությամբ տվյալների բազա Հայաստանի Հանրապետությունում գտնվող և գործունեություն իրականացնող զբոսաշրջային օպերատորների, զբոսաշրջային գործակալների, հյուրանոցա</w:t>
      </w:r>
      <w:r w:rsidR="001D412E" w:rsidRPr="008C278E">
        <w:rPr>
          <w:rFonts w:ascii="GHEA Grapalat" w:hAnsi="GHEA Grapalat"/>
          <w:sz w:val="24"/>
          <w:szCs w:val="24"/>
          <w:lang w:val="hy-AM"/>
        </w:rPr>
        <w:t xml:space="preserve">յին ծառայություն </w:t>
      </w:r>
      <w:r w:rsidR="001D412E" w:rsidRPr="008C278E">
        <w:rPr>
          <w:rFonts w:ascii="GHEA Grapalat" w:hAnsi="GHEA Grapalat"/>
          <w:sz w:val="24"/>
          <w:szCs w:val="24"/>
          <w:lang w:val="hy-AM"/>
        </w:rPr>
        <w:lastRenderedPageBreak/>
        <w:t xml:space="preserve">մատուցողների </w:t>
      </w:r>
      <w:r w:rsidRPr="008C278E">
        <w:rPr>
          <w:rFonts w:ascii="GHEA Grapalat" w:hAnsi="GHEA Grapalat"/>
          <w:sz w:val="24"/>
          <w:szCs w:val="24"/>
          <w:lang w:val="hy-AM"/>
        </w:rPr>
        <w:t xml:space="preserve">և հյուրանոցային տնտեսության օբյեկտների, զբոսավարների, ուղեկցորդների, պաշտոնական զբոսաշրջային տեղեկատվական կենտրոնների և սույն օրենքին համապատասխան որակավորված </w:t>
      </w:r>
      <w:r w:rsidR="001D412E" w:rsidRPr="008C278E">
        <w:rPr>
          <w:rFonts w:ascii="GHEA Grapalat" w:hAnsi="GHEA Grapalat"/>
          <w:sz w:val="24"/>
          <w:szCs w:val="24"/>
          <w:lang w:val="hy-AM"/>
        </w:rPr>
        <w:t>զբոսաշրջային փորձառությունների վերաբերյալ</w:t>
      </w:r>
      <w:r w:rsidRPr="008C278E">
        <w:rPr>
          <w:rFonts w:ascii="GHEA Grapalat" w:hAnsi="GHEA Grapalat"/>
          <w:sz w:val="24"/>
          <w:szCs w:val="24"/>
          <w:lang w:val="hy-AM"/>
        </w:rPr>
        <w:t xml:space="preserve">: </w:t>
      </w:r>
    </w:p>
    <w:p w14:paraId="1DBB15D7" w14:textId="2D11B371" w:rsidR="00DD75D4" w:rsidRPr="008C278E" w:rsidRDefault="00DD75D4" w:rsidP="00195AD4">
      <w:pPr>
        <w:numPr>
          <w:ilvl w:val="0"/>
          <w:numId w:val="12"/>
        </w:numPr>
        <w:spacing w:before="240"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Զբոսաշրջության կոմիտեն զբոսաշրջության ոլորտի վարչական ռեգիստրը վարում է պետական կառավարման և տեղական ինքնակառավարման մարմինների` Հայաստանի Հանրապետության օրենսդրությամբ սահմանված կարգով փոխանակված և տրամադրված տեղեկությունների, ինչպես նաև տնտեսավարող սուբյեկտների կողմից պարտադիր սկզբունքով</w:t>
      </w:r>
      <w:r w:rsidR="00387061" w:rsidRPr="008C278E">
        <w:rPr>
          <w:rFonts w:ascii="GHEA Grapalat" w:hAnsi="GHEA Grapalat"/>
          <w:sz w:val="24"/>
          <w:szCs w:val="24"/>
          <w:lang w:val="hy-AM"/>
        </w:rPr>
        <w:t>։</w:t>
      </w:r>
      <w:r w:rsidRPr="008C278E">
        <w:rPr>
          <w:rFonts w:ascii="GHEA Grapalat" w:hAnsi="GHEA Grapalat"/>
          <w:sz w:val="24"/>
          <w:szCs w:val="24"/>
          <w:lang w:val="hy-AM"/>
        </w:rPr>
        <w:t xml:space="preserve"> </w:t>
      </w:r>
    </w:p>
    <w:p w14:paraId="2D41AC21" w14:textId="6DE86162" w:rsidR="00DD75D4" w:rsidRPr="008C278E" w:rsidRDefault="00DD75D4" w:rsidP="00195AD4">
      <w:pPr>
        <w:numPr>
          <w:ilvl w:val="0"/>
          <w:numId w:val="12"/>
        </w:numPr>
        <w:spacing w:before="240"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Վարչական ռեգիստրում գրանցված զբոսաշրջային ծառայություններ մատուցողների տեղեկատվության բովանդակությունը, ներկայացման կարգն ու ձևերը հաստատում է Հայաստանի Հանրապետության կառավարությունը:</w:t>
      </w:r>
    </w:p>
    <w:p w14:paraId="4B752B5B" w14:textId="77777777" w:rsidR="00DD75D4" w:rsidRPr="008C278E" w:rsidRDefault="00DD75D4" w:rsidP="00DD75D4">
      <w:pPr>
        <w:keepNext/>
        <w:keepLines/>
        <w:spacing w:before="200" w:line="276" w:lineRule="auto"/>
        <w:ind w:firstLine="360"/>
        <w:outlineLvl w:val="5"/>
        <w:rPr>
          <w:rFonts w:ascii="GHEA Grapalat" w:hAnsi="GHEA Grapalat" w:cs="Arial"/>
          <w:b/>
          <w:iCs/>
          <w:sz w:val="24"/>
          <w:szCs w:val="24"/>
          <w:lang w:val="hy-AM"/>
        </w:rPr>
      </w:pPr>
    </w:p>
    <w:p w14:paraId="690D12D4" w14:textId="77777777" w:rsidR="00DD75D4" w:rsidRPr="008C278E" w:rsidRDefault="00DD75D4" w:rsidP="00DD75D4">
      <w:pPr>
        <w:keepNext/>
        <w:keepLines/>
        <w:spacing w:before="200" w:line="276" w:lineRule="auto"/>
        <w:ind w:firstLine="360"/>
        <w:outlineLvl w:val="5"/>
        <w:rPr>
          <w:rFonts w:ascii="GHEA Grapalat" w:hAnsi="GHEA Grapalat" w:cs="Arial"/>
          <w:b/>
          <w:bCs/>
          <w:sz w:val="24"/>
          <w:szCs w:val="24"/>
          <w:lang w:val="hy-AM"/>
        </w:rPr>
      </w:pPr>
      <w:r w:rsidRPr="008C278E">
        <w:rPr>
          <w:rFonts w:ascii="GHEA Grapalat" w:hAnsi="GHEA Grapalat" w:cs="Arial"/>
          <w:b/>
          <w:iCs/>
          <w:sz w:val="24"/>
          <w:szCs w:val="24"/>
          <w:lang w:val="hy-AM"/>
        </w:rPr>
        <w:t xml:space="preserve">Հոդված </w:t>
      </w:r>
      <w:r w:rsidR="001D412E" w:rsidRPr="008C278E">
        <w:rPr>
          <w:rFonts w:ascii="GHEA Grapalat" w:hAnsi="GHEA Grapalat" w:cs="Arial"/>
          <w:b/>
          <w:iCs/>
          <w:sz w:val="24"/>
          <w:szCs w:val="24"/>
          <w:lang w:val="hy-AM"/>
        </w:rPr>
        <w:t>8</w:t>
      </w:r>
      <w:r w:rsidRPr="008C278E">
        <w:rPr>
          <w:rFonts w:ascii="GHEA Grapalat" w:hAnsi="GHEA Grapalat" w:cs="Arial"/>
          <w:b/>
          <w:iCs/>
          <w:sz w:val="24"/>
          <w:szCs w:val="24"/>
          <w:lang w:val="hy-AM"/>
        </w:rPr>
        <w:t xml:space="preserve">.  Զբոսաշրջային ռեսուրսների գրանցամատյանը </w:t>
      </w:r>
    </w:p>
    <w:p w14:paraId="359847E0" w14:textId="77777777" w:rsidR="00DD75D4" w:rsidRPr="008C278E" w:rsidRDefault="00DD75D4" w:rsidP="00195AD4">
      <w:pPr>
        <w:numPr>
          <w:ilvl w:val="0"/>
          <w:numId w:val="11"/>
        </w:numPr>
        <w:spacing w:after="200" w:line="276" w:lineRule="auto"/>
        <w:jc w:val="both"/>
        <w:rPr>
          <w:rFonts w:ascii="GHEA Grapalat" w:eastAsia="GHEA Grapalat" w:hAnsi="GHEA Grapalat"/>
          <w:sz w:val="24"/>
          <w:szCs w:val="24"/>
          <w:lang w:val="hy-AM"/>
        </w:rPr>
      </w:pPr>
      <w:r w:rsidRPr="008C278E">
        <w:rPr>
          <w:rFonts w:ascii="GHEA Grapalat" w:hAnsi="GHEA Grapalat"/>
          <w:sz w:val="24"/>
          <w:szCs w:val="24"/>
          <w:lang w:val="hy-AM"/>
        </w:rPr>
        <w:t xml:space="preserve">Զբոսաշրջության կոմիտեն </w:t>
      </w:r>
      <w:r w:rsidRPr="008C278E">
        <w:rPr>
          <w:rFonts w:ascii="GHEA Grapalat" w:hAnsi="GHEA Grapalat" w:cs="Arial"/>
          <w:sz w:val="24"/>
          <w:szCs w:val="24"/>
          <w:lang w:val="hy-AM"/>
        </w:rPr>
        <w:t>վարում է զբոսաշրջային ռեսուրսների գրանցամատյան`</w:t>
      </w:r>
      <w:r w:rsidRPr="008C278E">
        <w:rPr>
          <w:rFonts w:ascii="GHEA Grapalat" w:hAnsi="GHEA Grapalat"/>
          <w:sz w:val="24"/>
          <w:szCs w:val="24"/>
          <w:lang w:val="hy-AM"/>
        </w:rPr>
        <w:t xml:space="preserve"> </w:t>
      </w:r>
      <w:r w:rsidRPr="008C278E">
        <w:rPr>
          <w:rFonts w:ascii="GHEA Grapalat" w:hAnsi="GHEA Grapalat" w:cs="Arial"/>
          <w:sz w:val="24"/>
          <w:szCs w:val="24"/>
          <w:lang w:val="hy-AM"/>
        </w:rPr>
        <w:t xml:space="preserve">Հայաստանի Հանրապետության կառավարության հաստատած կարգով: </w:t>
      </w:r>
    </w:p>
    <w:p w14:paraId="2E0A35B1" w14:textId="77777777" w:rsidR="00DD75D4" w:rsidRPr="008C278E" w:rsidRDefault="00DD75D4" w:rsidP="00195AD4">
      <w:pPr>
        <w:numPr>
          <w:ilvl w:val="0"/>
          <w:numId w:val="11"/>
        </w:numPr>
        <w:spacing w:after="200" w:line="276" w:lineRule="auto"/>
        <w:jc w:val="both"/>
        <w:rPr>
          <w:rFonts w:ascii="GHEA Grapalat" w:eastAsia="GHEA Grapalat" w:hAnsi="GHEA Grapalat"/>
          <w:sz w:val="24"/>
          <w:szCs w:val="24"/>
          <w:lang w:val="hy-AM"/>
        </w:rPr>
      </w:pPr>
      <w:r w:rsidRPr="008C278E">
        <w:rPr>
          <w:rFonts w:ascii="GHEA Grapalat" w:hAnsi="GHEA Grapalat"/>
          <w:sz w:val="24"/>
          <w:szCs w:val="24"/>
          <w:lang w:val="hy-AM"/>
        </w:rPr>
        <w:t xml:space="preserve">Զբոսաշրջային ռեսուրսների գրանցամատյանը ներառում </w:t>
      </w:r>
      <w:r w:rsidRPr="008C278E">
        <w:rPr>
          <w:rFonts w:ascii="GHEA Grapalat" w:eastAsia="GHEA Grapalat" w:hAnsi="GHEA Grapalat"/>
          <w:sz w:val="24"/>
          <w:szCs w:val="24"/>
          <w:lang w:val="hy-AM"/>
        </w:rPr>
        <w:t>է Հայաստանի Հանրապետության կառավարության հաստատած բովանդակությամբ տվյալների բազա հետևյալ զբոսաշրջային ռեսուրսների մասին՝</w:t>
      </w:r>
    </w:p>
    <w:p w14:paraId="07FBD3D4" w14:textId="77777777" w:rsidR="00DD75D4" w:rsidRPr="008C278E" w:rsidRDefault="00DD75D4" w:rsidP="00195AD4">
      <w:pPr>
        <w:numPr>
          <w:ilvl w:val="0"/>
          <w:numId w:val="13"/>
        </w:numPr>
        <w:tabs>
          <w:tab w:val="left" w:pos="709"/>
        </w:tabs>
        <w:spacing w:after="120" w:line="276" w:lineRule="auto"/>
        <w:jc w:val="both"/>
        <w:rPr>
          <w:rFonts w:ascii="GHEA Grapalat" w:hAnsi="GHEA Grapalat"/>
          <w:sz w:val="24"/>
          <w:szCs w:val="24"/>
          <w:lang w:val="hy-AM"/>
        </w:rPr>
      </w:pPr>
      <w:r w:rsidRPr="008C278E">
        <w:rPr>
          <w:rFonts w:ascii="GHEA Grapalat" w:hAnsi="GHEA Grapalat" w:cs="Arial"/>
          <w:iCs/>
          <w:sz w:val="24"/>
          <w:szCs w:val="24"/>
          <w:lang w:val="hy-AM"/>
        </w:rPr>
        <w:t>զբոսաշրջային մարդածին ռեսուրսներ, ո</w:t>
      </w:r>
      <w:r w:rsidRPr="008C278E">
        <w:rPr>
          <w:rFonts w:ascii="GHEA Grapalat" w:hAnsi="GHEA Grapalat" w:cs="Arial"/>
          <w:sz w:val="24"/>
          <w:szCs w:val="24"/>
          <w:lang w:val="hy-AM"/>
        </w:rPr>
        <w:t xml:space="preserve">րոնք բաժանվում են հետևյալ խմբերի. </w:t>
      </w:r>
    </w:p>
    <w:p w14:paraId="62FA1141" w14:textId="77777777" w:rsidR="00DD75D4" w:rsidRPr="008C278E" w:rsidRDefault="00DD75D4" w:rsidP="00DD75D4">
      <w:pPr>
        <w:autoSpaceDE w:val="0"/>
        <w:autoSpaceDN w:val="0"/>
        <w:adjustRightInd w:val="0"/>
        <w:spacing w:line="276" w:lineRule="auto"/>
        <w:ind w:left="900" w:hanging="360"/>
        <w:jc w:val="both"/>
        <w:rPr>
          <w:rFonts w:ascii="GHEA Grapalat" w:hAnsi="GHEA Grapalat" w:cs="Arial"/>
          <w:strike/>
          <w:sz w:val="24"/>
          <w:szCs w:val="24"/>
          <w:lang w:val="hy-AM"/>
        </w:rPr>
      </w:pPr>
      <w:r w:rsidRPr="008C278E">
        <w:rPr>
          <w:rFonts w:ascii="GHEA Grapalat" w:hAnsi="GHEA Grapalat" w:cs="Arial"/>
          <w:iCs/>
          <w:sz w:val="24"/>
          <w:szCs w:val="24"/>
          <w:lang w:val="hy-AM"/>
        </w:rPr>
        <w:t>ա) զբոսաշրջային նյութական մարդածին ռեսուրսներ, ա</w:t>
      </w:r>
      <w:r w:rsidRPr="008C278E">
        <w:rPr>
          <w:rFonts w:ascii="GHEA Grapalat" w:hAnsi="GHEA Grapalat" w:cs="Arial"/>
          <w:sz w:val="24"/>
          <w:szCs w:val="24"/>
          <w:lang w:val="hy-AM"/>
        </w:rPr>
        <w:t>յդ թվում` պատմության և  մշակույթի հուշարձաններ, պատմական շինություններ, կառույցներ, առարկաներ, մարդու կողմից ստեղծված զբոսաշրջության գրավչության այլ օբյեկտներ.</w:t>
      </w:r>
    </w:p>
    <w:p w14:paraId="2E74CF05" w14:textId="77777777" w:rsidR="00DD75D4" w:rsidRPr="008C278E" w:rsidRDefault="00DD75D4" w:rsidP="00DD75D4">
      <w:pPr>
        <w:autoSpaceDE w:val="0"/>
        <w:autoSpaceDN w:val="0"/>
        <w:adjustRightInd w:val="0"/>
        <w:spacing w:after="240" w:line="276" w:lineRule="auto"/>
        <w:ind w:left="900" w:hanging="360"/>
        <w:jc w:val="both"/>
        <w:rPr>
          <w:rFonts w:ascii="GHEA Grapalat" w:hAnsi="GHEA Grapalat" w:cs="Arial"/>
          <w:sz w:val="24"/>
          <w:szCs w:val="24"/>
          <w:lang w:val="hy-AM"/>
        </w:rPr>
      </w:pPr>
      <w:r w:rsidRPr="008C278E">
        <w:rPr>
          <w:rFonts w:ascii="GHEA Grapalat" w:hAnsi="GHEA Grapalat" w:cs="Arial"/>
          <w:sz w:val="24"/>
          <w:szCs w:val="24"/>
          <w:lang w:val="hy-AM"/>
        </w:rPr>
        <w:t xml:space="preserve">բ) </w:t>
      </w:r>
      <w:r w:rsidRPr="008C278E">
        <w:rPr>
          <w:rFonts w:ascii="GHEA Grapalat" w:hAnsi="GHEA Grapalat" w:cs="Arial"/>
          <w:iCs/>
          <w:sz w:val="24"/>
          <w:szCs w:val="24"/>
          <w:lang w:val="hy-AM"/>
        </w:rPr>
        <w:t xml:space="preserve">զբոսաշրջային ոչ նյութական մարդածին ռեսուրսներ, այդ թվում` մշակութային, գիտական, բուժական, առողջարանային, զվարճանքի գործունեության արդյունք հանդիսացող ոչ նյութական արժեքներ: </w:t>
      </w:r>
    </w:p>
    <w:p w14:paraId="5236B594" w14:textId="77777777" w:rsidR="00DD75D4" w:rsidRPr="008C278E" w:rsidRDefault="00DD75D4" w:rsidP="00195AD4">
      <w:pPr>
        <w:numPr>
          <w:ilvl w:val="0"/>
          <w:numId w:val="11"/>
        </w:numPr>
        <w:spacing w:after="200" w:line="276" w:lineRule="auto"/>
        <w:jc w:val="both"/>
        <w:rPr>
          <w:rFonts w:ascii="GHEA Grapalat" w:hAnsi="GHEA Grapalat" w:cs="Arial"/>
          <w:sz w:val="24"/>
          <w:szCs w:val="24"/>
          <w:lang w:val="hy-AM"/>
        </w:rPr>
      </w:pPr>
      <w:r w:rsidRPr="008C278E">
        <w:rPr>
          <w:rFonts w:ascii="GHEA Grapalat" w:hAnsi="GHEA Grapalat" w:cs="Arial"/>
          <w:sz w:val="24"/>
          <w:szCs w:val="24"/>
          <w:lang w:val="hy-AM"/>
        </w:rPr>
        <w:lastRenderedPageBreak/>
        <w:t xml:space="preserve">Հայաստանի Հանրապետության պետական կառավարման և տեղական ինքնակառավարման մարմիններն իրնեց իրավասության շրջանակներում աջակցում են Զբոսաշրջության կոմիտեին՝ զբոսաշրջային ռեսուրսների գույքագրման և գրանցամատյանի վարման գործընթացում, այդ թվում նաև՝ տրամադրելով անհրաժեշտ տեղեկատվություն:  </w:t>
      </w:r>
    </w:p>
    <w:p w14:paraId="17E0C28A" w14:textId="77777777" w:rsidR="006732B5" w:rsidRPr="008C278E" w:rsidRDefault="006732B5" w:rsidP="006732B5">
      <w:pPr>
        <w:keepNext/>
        <w:keepLines/>
        <w:spacing w:before="200" w:line="276" w:lineRule="auto"/>
        <w:ind w:firstLine="360"/>
        <w:jc w:val="center"/>
        <w:outlineLvl w:val="3"/>
        <w:rPr>
          <w:rFonts w:ascii="GHEA Grapalat" w:hAnsi="GHEA Grapalat"/>
          <w:b/>
          <w:bCs/>
          <w:iCs/>
          <w:sz w:val="24"/>
          <w:szCs w:val="24"/>
          <w:lang w:val="hy-AM"/>
        </w:rPr>
      </w:pPr>
      <w:r w:rsidRPr="008C278E">
        <w:rPr>
          <w:rFonts w:ascii="GHEA Grapalat" w:hAnsi="GHEA Grapalat" w:cs="Sylfaen"/>
          <w:b/>
          <w:bCs/>
          <w:iCs/>
          <w:sz w:val="24"/>
          <w:szCs w:val="24"/>
          <w:lang w:val="hy-AM"/>
        </w:rPr>
        <w:t>ԳԼՈՒԽ</w:t>
      </w:r>
      <w:r w:rsidRPr="008C278E">
        <w:rPr>
          <w:rFonts w:ascii="GHEA Grapalat" w:hAnsi="GHEA Grapalat"/>
          <w:b/>
          <w:bCs/>
          <w:iCs/>
          <w:sz w:val="24"/>
          <w:szCs w:val="24"/>
          <w:lang w:val="hy-AM"/>
        </w:rPr>
        <w:t xml:space="preserve">  4.  ԶԲՈՍԱՇՐՋԱՅԻՆ ԾԱՌԱՅՈՒԹՅՈՒՆՆԵՐ ՄԱՏՈՒՑՈՂՆԵՐԸ</w:t>
      </w:r>
    </w:p>
    <w:p w14:paraId="2493DE75" w14:textId="77777777" w:rsidR="006732B5" w:rsidRPr="008C278E" w:rsidRDefault="006732B5" w:rsidP="006732B5">
      <w:pPr>
        <w:spacing w:before="100" w:beforeAutospacing="1" w:after="100" w:afterAutospacing="1" w:line="276" w:lineRule="auto"/>
        <w:ind w:firstLine="360"/>
        <w:jc w:val="both"/>
        <w:rPr>
          <w:rFonts w:ascii="GHEA Grapalat" w:hAnsi="GHEA Grapalat"/>
          <w:b/>
          <w:sz w:val="24"/>
          <w:szCs w:val="24"/>
          <w:lang w:val="hy-AM"/>
        </w:rPr>
      </w:pPr>
      <w:r w:rsidRPr="008C278E">
        <w:rPr>
          <w:rFonts w:ascii="GHEA Grapalat" w:hAnsi="GHEA Grapalat"/>
          <w:b/>
          <w:sz w:val="24"/>
          <w:szCs w:val="24"/>
          <w:lang w:val="hy-AM"/>
        </w:rPr>
        <w:t>Հոդված 9. Զբոսաշրջային ծառայություններ մատուցողների դասակարգումը</w:t>
      </w:r>
    </w:p>
    <w:p w14:paraId="57C9FC6E" w14:textId="77777777" w:rsidR="006732B5" w:rsidRPr="008C278E" w:rsidRDefault="006732B5" w:rsidP="00195AD4">
      <w:pPr>
        <w:numPr>
          <w:ilvl w:val="0"/>
          <w:numId w:val="32"/>
        </w:numPr>
        <w:spacing w:before="100" w:beforeAutospacing="1" w:after="100" w:afterAutospacing="1" w:line="276" w:lineRule="auto"/>
        <w:jc w:val="both"/>
        <w:rPr>
          <w:rFonts w:ascii="GHEA Grapalat" w:hAnsi="GHEA Grapalat" w:cs="Arial"/>
          <w:sz w:val="24"/>
          <w:szCs w:val="24"/>
          <w:lang w:val="hy-AM"/>
        </w:rPr>
      </w:pPr>
      <w:r w:rsidRPr="008C278E">
        <w:rPr>
          <w:rFonts w:ascii="GHEA Grapalat" w:hAnsi="GHEA Grapalat" w:cs="Arial"/>
          <w:sz w:val="24"/>
          <w:szCs w:val="24"/>
          <w:lang w:val="hy-AM"/>
        </w:rPr>
        <w:t>Սույն հոդվածով սահմանված ցանկը ներառում, սակայն չի սահմանափակ</w:t>
      </w:r>
      <w:r w:rsidR="00502C10" w:rsidRPr="008C278E">
        <w:rPr>
          <w:rFonts w:ascii="GHEA Grapalat" w:hAnsi="GHEA Grapalat" w:cs="Arial"/>
          <w:sz w:val="24"/>
          <w:szCs w:val="24"/>
          <w:lang w:val="hy-AM"/>
        </w:rPr>
        <w:t>վ</w:t>
      </w:r>
      <w:r w:rsidRPr="008C278E">
        <w:rPr>
          <w:rFonts w:ascii="GHEA Grapalat" w:hAnsi="GHEA Grapalat" w:cs="Arial"/>
          <w:sz w:val="24"/>
          <w:szCs w:val="24"/>
          <w:lang w:val="hy-AM"/>
        </w:rPr>
        <w:t>ում  հետևյալ զբոսաշրջային ծառայություններ մատուցողներով՝</w:t>
      </w:r>
    </w:p>
    <w:p w14:paraId="7AE5DE33" w14:textId="77777777" w:rsidR="006732B5" w:rsidRPr="008C278E" w:rsidRDefault="006732B5"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1) հյուրանոցային ծառայություն մատուցող</w:t>
      </w:r>
      <w:r w:rsidR="00BB15CA" w:rsidRPr="008C278E">
        <w:rPr>
          <w:rFonts w:ascii="GHEA Grapalat" w:hAnsi="GHEA Grapalat" w:cs="Arial"/>
          <w:sz w:val="24"/>
          <w:szCs w:val="24"/>
          <w:lang w:val="hy-AM"/>
        </w:rPr>
        <w:t xml:space="preserve"> անձ</w:t>
      </w:r>
      <w:r w:rsidRPr="008C278E">
        <w:rPr>
          <w:rFonts w:ascii="GHEA Grapalat" w:hAnsi="GHEA Grapalat" w:cs="Arial"/>
          <w:sz w:val="24"/>
          <w:szCs w:val="24"/>
          <w:lang w:val="hy-AM"/>
        </w:rPr>
        <w:t>,</w:t>
      </w:r>
    </w:p>
    <w:p w14:paraId="5F8A4D5A" w14:textId="77777777" w:rsidR="006732B5" w:rsidRPr="008C278E" w:rsidRDefault="006732B5"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2) զբոսաշրջային օպերատոր,</w:t>
      </w:r>
    </w:p>
    <w:p w14:paraId="57C6553A" w14:textId="77777777" w:rsidR="006732B5" w:rsidRPr="008C278E" w:rsidRDefault="006732B5"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3) զբոսաշրջային գործակալ,</w:t>
      </w:r>
    </w:p>
    <w:p w14:paraId="6EC0829C" w14:textId="77777777" w:rsidR="006732B5" w:rsidRPr="008C278E" w:rsidRDefault="006732B5"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4) զբոսավար,</w:t>
      </w:r>
    </w:p>
    <w:p w14:paraId="6A5F9421" w14:textId="77777777" w:rsidR="003F3BCD" w:rsidRPr="008C278E" w:rsidRDefault="006732B5"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5) ուղեկցորդ</w:t>
      </w:r>
    </w:p>
    <w:p w14:paraId="6FC2A0C2" w14:textId="77777777" w:rsidR="006732B5" w:rsidRPr="008C278E" w:rsidRDefault="003F3BCD" w:rsidP="006732B5">
      <w:pPr>
        <w:spacing w:line="276" w:lineRule="auto"/>
        <w:ind w:left="720"/>
        <w:jc w:val="both"/>
        <w:rPr>
          <w:rFonts w:ascii="GHEA Grapalat" w:hAnsi="GHEA Grapalat" w:cs="Arial"/>
          <w:sz w:val="24"/>
          <w:szCs w:val="24"/>
          <w:lang w:val="hy-AM"/>
        </w:rPr>
      </w:pPr>
      <w:r w:rsidRPr="008C278E">
        <w:rPr>
          <w:rFonts w:ascii="GHEA Grapalat" w:hAnsi="GHEA Grapalat" w:cs="Arial"/>
          <w:sz w:val="24"/>
          <w:szCs w:val="24"/>
          <w:lang w:val="hy-AM"/>
        </w:rPr>
        <w:t>6) զբոսաշրջային ավտոտրանսպորտային ուղևորափոխադրող</w:t>
      </w:r>
      <w:r w:rsidR="006732B5" w:rsidRPr="008C278E">
        <w:rPr>
          <w:rFonts w:ascii="GHEA Grapalat" w:hAnsi="GHEA Grapalat" w:cs="Arial"/>
          <w:sz w:val="24"/>
          <w:szCs w:val="24"/>
          <w:lang w:val="hy-AM"/>
        </w:rPr>
        <w:t>։</w:t>
      </w:r>
    </w:p>
    <w:p w14:paraId="189E2C76" w14:textId="77777777" w:rsidR="006732B5" w:rsidRPr="008C278E" w:rsidRDefault="006732B5" w:rsidP="00195AD4">
      <w:pPr>
        <w:numPr>
          <w:ilvl w:val="0"/>
          <w:numId w:val="32"/>
        </w:numPr>
        <w:spacing w:before="100" w:beforeAutospacing="1" w:after="100" w:afterAutospacing="1" w:line="276" w:lineRule="auto"/>
        <w:jc w:val="both"/>
        <w:rPr>
          <w:rFonts w:ascii="GHEA Grapalat" w:hAnsi="GHEA Grapalat"/>
          <w:sz w:val="24"/>
          <w:szCs w:val="24"/>
          <w:lang w:val="hy-AM"/>
        </w:rPr>
      </w:pPr>
      <w:bookmarkStart w:id="3" w:name="_Hlk99842325"/>
      <w:r w:rsidRPr="008C278E">
        <w:rPr>
          <w:rFonts w:ascii="GHEA Grapalat" w:hAnsi="GHEA Grapalat"/>
          <w:sz w:val="24"/>
          <w:szCs w:val="24"/>
          <w:lang w:val="hy-AM"/>
        </w:rPr>
        <w:t>Սույն հոդվածի 1-ին մասի 1-</w:t>
      </w:r>
      <w:r w:rsidR="003F3BCD" w:rsidRPr="008C278E">
        <w:rPr>
          <w:rFonts w:ascii="GHEA Grapalat" w:hAnsi="GHEA Grapalat"/>
          <w:sz w:val="24"/>
          <w:szCs w:val="24"/>
          <w:lang w:val="hy-AM"/>
        </w:rPr>
        <w:t>6</w:t>
      </w:r>
      <w:r w:rsidRPr="008C278E">
        <w:rPr>
          <w:rFonts w:ascii="GHEA Grapalat" w:hAnsi="GHEA Grapalat"/>
          <w:sz w:val="24"/>
          <w:szCs w:val="24"/>
          <w:lang w:val="hy-AM"/>
        </w:rPr>
        <w:t xml:space="preserve"> կետերով նախատեսված զբոսաշրջային ծառայություններ մատուցողների գործունեությունները</w:t>
      </w:r>
      <w:bookmarkEnd w:id="3"/>
      <w:r w:rsidRPr="008C278E">
        <w:rPr>
          <w:rFonts w:ascii="GHEA Grapalat" w:hAnsi="GHEA Grapalat"/>
          <w:sz w:val="24"/>
          <w:szCs w:val="24"/>
          <w:lang w:val="hy-AM"/>
        </w:rPr>
        <w:t xml:space="preserve"> ենթակա են ծանուցման </w:t>
      </w:r>
      <w:bookmarkStart w:id="4" w:name="_Hlk101688722"/>
      <w:bookmarkStart w:id="5" w:name="_Hlk99842387"/>
      <w:r w:rsidRPr="008C278E">
        <w:rPr>
          <w:rFonts w:ascii="GHEA Grapalat" w:hAnsi="GHEA Grapalat"/>
          <w:sz w:val="24"/>
          <w:szCs w:val="24"/>
          <w:lang w:val="hy-AM"/>
        </w:rPr>
        <w:t>«Գործունեության իրականացման ծանուցման մասին» Հայաստանի Հանրապետության  օրենք</w:t>
      </w:r>
      <w:bookmarkEnd w:id="4"/>
      <w:r w:rsidRPr="008C278E">
        <w:rPr>
          <w:rFonts w:ascii="GHEA Grapalat" w:hAnsi="GHEA Grapalat"/>
          <w:sz w:val="24"/>
          <w:szCs w:val="24"/>
          <w:lang w:val="hy-AM"/>
        </w:rPr>
        <w:t>ով, սույն օրենքով և «Զբոսաշրջության ոլորտում գործունեության ծանուցման կարգն ու չափանիշները սահմանելու մասին» Հայաստանի Հանրապետության կառավարության որոշմամ</w:t>
      </w:r>
      <w:bookmarkEnd w:id="5"/>
      <w:r w:rsidRPr="008C278E">
        <w:rPr>
          <w:rFonts w:ascii="GHEA Grapalat" w:hAnsi="GHEA Grapalat"/>
          <w:sz w:val="24"/>
          <w:szCs w:val="24"/>
          <w:lang w:val="hy-AM"/>
        </w:rPr>
        <w:t>բ սահմանված կարգով:</w:t>
      </w:r>
    </w:p>
    <w:p w14:paraId="071C799F" w14:textId="00BB3191" w:rsidR="006732B5" w:rsidRPr="008C278E" w:rsidRDefault="006732B5" w:rsidP="00195AD4">
      <w:pPr>
        <w:numPr>
          <w:ilvl w:val="0"/>
          <w:numId w:val="32"/>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կառավարության որոշմամբ, կայուն զբոսաշրջության լրացուցիչ խթանման, այցելուների անվտանգության ապահովմ</w:t>
      </w:r>
      <w:r w:rsidR="00502C10" w:rsidRPr="008C278E">
        <w:rPr>
          <w:rFonts w:ascii="GHEA Grapalat" w:hAnsi="GHEA Grapalat"/>
          <w:sz w:val="24"/>
          <w:szCs w:val="24"/>
          <w:lang w:val="hy-AM"/>
        </w:rPr>
        <w:t>ա</w:t>
      </w:r>
      <w:r w:rsidRPr="008C278E">
        <w:rPr>
          <w:rFonts w:ascii="GHEA Grapalat" w:hAnsi="GHEA Grapalat"/>
          <w:sz w:val="24"/>
          <w:szCs w:val="24"/>
          <w:lang w:val="hy-AM"/>
        </w:rPr>
        <w:t>ն նպատակով կարող են սահմանվել զբոսաշրջային ծառայությունների որակավորման համակարգեր, որոնց չափանիշները սահմանում է Հայաստանի Հանրապետության կառավարությունը։</w:t>
      </w:r>
    </w:p>
    <w:p w14:paraId="6A727890" w14:textId="77777777" w:rsidR="006732B5" w:rsidRPr="008C278E" w:rsidRDefault="006732B5" w:rsidP="00195AD4">
      <w:pPr>
        <w:numPr>
          <w:ilvl w:val="0"/>
          <w:numId w:val="32"/>
        </w:numPr>
        <w:spacing w:before="100" w:beforeAutospacing="1" w:after="100" w:afterAutospacing="1" w:line="276" w:lineRule="auto"/>
        <w:jc w:val="both"/>
        <w:rPr>
          <w:rFonts w:ascii="GHEA Grapalat" w:hAnsi="GHEA Grapalat"/>
          <w:b/>
          <w:sz w:val="24"/>
          <w:szCs w:val="24"/>
          <w:lang w:val="hy-AM"/>
        </w:rPr>
      </w:pPr>
      <w:r w:rsidRPr="008C278E">
        <w:rPr>
          <w:rFonts w:ascii="GHEA Grapalat" w:hAnsi="GHEA Grapalat"/>
          <w:sz w:val="24"/>
          <w:szCs w:val="24"/>
          <w:lang w:val="hy-AM"/>
        </w:rPr>
        <w:lastRenderedPageBreak/>
        <w:t xml:space="preserve">Զբոսաշրջային ծառայություններ մատուցողները և նրանց գործունեությունները պետք է համապատասխանեն Հայաստանի Հանրապետության օրենսդրությանը։ </w:t>
      </w:r>
    </w:p>
    <w:p w14:paraId="4488282B" w14:textId="77777777" w:rsidR="006732B5" w:rsidRPr="008C278E" w:rsidRDefault="006732B5" w:rsidP="00195AD4">
      <w:pPr>
        <w:numPr>
          <w:ilvl w:val="0"/>
          <w:numId w:val="32"/>
        </w:numPr>
        <w:spacing w:before="100" w:beforeAutospacing="1" w:after="100" w:afterAutospacing="1" w:line="276" w:lineRule="auto"/>
        <w:jc w:val="both"/>
        <w:rPr>
          <w:rFonts w:ascii="GHEA Grapalat" w:hAnsi="GHEA Grapalat"/>
          <w:b/>
          <w:sz w:val="24"/>
          <w:szCs w:val="24"/>
          <w:lang w:val="hy-AM"/>
        </w:rPr>
      </w:pPr>
      <w:r w:rsidRPr="008C278E">
        <w:rPr>
          <w:rFonts w:ascii="GHEA Grapalat" w:hAnsi="GHEA Grapalat"/>
          <w:sz w:val="24"/>
          <w:szCs w:val="24"/>
          <w:lang w:val="hy-AM"/>
        </w:rPr>
        <w:t>Եվրասիական տնտեսական միության անդամ պետություններում հյուրանոցային ծառայությունների մատուցման, զբոսաշրջային օպերատորի և զբոսաշրջային գործակալի գործունեության իրականացման իրավունք ունեցող տնտեսավարող սուբյեկտներն ազատ են Հայաստանի Հանրապետությունում իրականացնել հյուրանոցային ծառայությունների մատուցման, զբոսաշրջային օպերատորի և զբոսաշրջային գործակալի գործունեություն՝ Հայաստանի Հանրապետության օրենսդրությանը համապատասխան, գործունեության վերաբերյալ օրենքով սահմանված կարգով ծանուցելուց և ծանուցման ենթակա գործունեություն իրականացնող անձանց հաշվառման էլեկտրոնային գրանցամատյանում հաշվառվելուց հետո։</w:t>
      </w:r>
    </w:p>
    <w:p w14:paraId="3679DD20" w14:textId="77777777" w:rsidR="006732B5" w:rsidRPr="008C278E" w:rsidRDefault="006732B5" w:rsidP="006732B5">
      <w:pPr>
        <w:spacing w:before="100" w:beforeAutospacing="1" w:after="100" w:afterAutospacing="1" w:line="276" w:lineRule="auto"/>
        <w:ind w:firstLine="360"/>
        <w:jc w:val="both"/>
        <w:rPr>
          <w:rFonts w:ascii="GHEA Grapalat" w:hAnsi="GHEA Grapalat"/>
          <w:b/>
          <w:sz w:val="24"/>
          <w:szCs w:val="24"/>
          <w:lang w:val="hy-AM"/>
        </w:rPr>
      </w:pPr>
      <w:r w:rsidRPr="008C278E">
        <w:rPr>
          <w:rFonts w:ascii="GHEA Grapalat" w:hAnsi="GHEA Grapalat"/>
          <w:b/>
          <w:sz w:val="24"/>
          <w:szCs w:val="24"/>
          <w:lang w:val="hy-AM"/>
        </w:rPr>
        <w:t>Հոդված 1</w:t>
      </w:r>
      <w:r w:rsidR="008451C1" w:rsidRPr="008C278E">
        <w:rPr>
          <w:rFonts w:ascii="GHEA Grapalat" w:hAnsi="GHEA Grapalat"/>
          <w:b/>
          <w:sz w:val="24"/>
          <w:szCs w:val="24"/>
          <w:lang w:val="hy-AM"/>
        </w:rPr>
        <w:t>0</w:t>
      </w:r>
      <w:r w:rsidRPr="008C278E">
        <w:rPr>
          <w:rFonts w:ascii="GHEA Grapalat" w:hAnsi="GHEA Grapalat"/>
          <w:b/>
          <w:sz w:val="24"/>
          <w:szCs w:val="24"/>
          <w:lang w:val="hy-AM"/>
        </w:rPr>
        <w:t xml:space="preserve">. Հյուրանոցային ծառայությունները </w:t>
      </w:r>
    </w:p>
    <w:p w14:paraId="7C24F6DA" w14:textId="77777777" w:rsidR="006732B5" w:rsidRPr="008C278E" w:rsidRDefault="006732B5" w:rsidP="00195AD4">
      <w:pPr>
        <w:numPr>
          <w:ilvl w:val="0"/>
          <w:numId w:val="34"/>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Հյուրանոցային ծառայություններն են հյուրանոցային տնտեսության օբյեկտներում տեղաբաշխման, գիշերակացի, սննդի կազմակերպման և մատուցման, ինչպես նաև կացության հետ կապված այլ ծառայությունները:</w:t>
      </w:r>
    </w:p>
    <w:p w14:paraId="311F0E6B" w14:textId="77777777" w:rsidR="006732B5" w:rsidRPr="008C278E" w:rsidRDefault="006732B5" w:rsidP="00195AD4">
      <w:pPr>
        <w:numPr>
          <w:ilvl w:val="0"/>
          <w:numId w:val="34"/>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 xml:space="preserve">Նվազագույն հյուրանոցային ծառայություններն են` </w:t>
      </w:r>
    </w:p>
    <w:p w14:paraId="0F78F737" w14:textId="77777777" w:rsidR="006732B5" w:rsidRPr="008C278E" w:rsidRDefault="006732B5" w:rsidP="006732B5">
      <w:pPr>
        <w:spacing w:after="200" w:line="276" w:lineRule="auto"/>
        <w:ind w:left="720"/>
        <w:jc w:val="both"/>
        <w:rPr>
          <w:rFonts w:ascii="GHEA Grapalat" w:hAnsi="GHEA Grapalat"/>
          <w:sz w:val="24"/>
          <w:szCs w:val="24"/>
          <w:lang w:val="hy-AM"/>
        </w:rPr>
      </w:pPr>
      <w:r w:rsidRPr="008C278E">
        <w:rPr>
          <w:rFonts w:ascii="GHEA Grapalat" w:hAnsi="GHEA Grapalat"/>
          <w:sz w:val="24"/>
          <w:szCs w:val="24"/>
          <w:lang w:val="hy-AM"/>
        </w:rPr>
        <w:t xml:space="preserve">1) կացարանի և սանհանգույցի տրամադրումը, </w:t>
      </w:r>
    </w:p>
    <w:p w14:paraId="2EB0B260" w14:textId="52C53ADE" w:rsidR="006732B5" w:rsidRPr="008C278E" w:rsidRDefault="006732B5" w:rsidP="006732B5">
      <w:pPr>
        <w:spacing w:after="200" w:line="276" w:lineRule="auto"/>
        <w:ind w:left="720"/>
        <w:jc w:val="both"/>
        <w:rPr>
          <w:rFonts w:ascii="GHEA Grapalat" w:hAnsi="GHEA Grapalat"/>
          <w:sz w:val="24"/>
          <w:szCs w:val="24"/>
          <w:lang w:val="hy-AM"/>
        </w:rPr>
      </w:pPr>
      <w:r w:rsidRPr="008C278E">
        <w:rPr>
          <w:rFonts w:ascii="GHEA Grapalat" w:hAnsi="GHEA Grapalat"/>
          <w:sz w:val="24"/>
          <w:szCs w:val="24"/>
          <w:lang w:val="hy-AM"/>
        </w:rPr>
        <w:t xml:space="preserve">2)  </w:t>
      </w:r>
      <w:bookmarkStart w:id="6" w:name="_Hlk99846247"/>
      <w:r w:rsidRPr="008C278E">
        <w:rPr>
          <w:rFonts w:ascii="GHEA Grapalat" w:hAnsi="GHEA Grapalat"/>
          <w:sz w:val="24"/>
          <w:szCs w:val="24"/>
          <w:lang w:val="hy-AM"/>
        </w:rPr>
        <w:t>ամեն օր կացարանի ու սանհանգույցի մաքրումը և անկողնու հարդարումը</w:t>
      </w:r>
      <w:bookmarkStart w:id="7" w:name="_Hlk99841573"/>
      <w:bookmarkEnd w:id="6"/>
      <w:r w:rsidR="008451C1" w:rsidRPr="008C278E">
        <w:rPr>
          <w:rFonts w:ascii="GHEA Grapalat" w:hAnsi="GHEA Grapalat"/>
          <w:sz w:val="24"/>
          <w:szCs w:val="24"/>
          <w:lang w:val="hy-AM"/>
        </w:rPr>
        <w:t>։</w:t>
      </w:r>
    </w:p>
    <w:bookmarkEnd w:id="7"/>
    <w:p w14:paraId="4BB7EBF5" w14:textId="77777777" w:rsidR="006732B5" w:rsidRPr="008C278E" w:rsidRDefault="006732B5" w:rsidP="00195AD4">
      <w:pPr>
        <w:numPr>
          <w:ilvl w:val="0"/>
          <w:numId w:val="34"/>
        </w:numPr>
        <w:spacing w:after="200" w:line="276" w:lineRule="auto"/>
        <w:jc w:val="both"/>
        <w:rPr>
          <w:rFonts w:ascii="GHEA Grapalat" w:hAnsi="GHEA Grapalat"/>
          <w:sz w:val="24"/>
          <w:szCs w:val="24"/>
          <w:lang w:val="hy-AM"/>
        </w:rPr>
      </w:pPr>
      <w:r w:rsidRPr="008C278E">
        <w:rPr>
          <w:rFonts w:ascii="GHEA Grapalat" w:hAnsi="GHEA Grapalat"/>
          <w:sz w:val="24"/>
          <w:szCs w:val="24"/>
          <w:lang w:val="hy-AM"/>
        </w:rPr>
        <w:t>Հյուրանոցային ծառայությունները մատուցվում են ծանուցման մեջ նշված վայրերում՝ հյուրանոցային տնտեսության օբյեկտներում։</w:t>
      </w:r>
    </w:p>
    <w:p w14:paraId="69E40319" w14:textId="77777777" w:rsidR="006732B5" w:rsidRPr="008C278E" w:rsidRDefault="006732B5" w:rsidP="006732B5">
      <w:pPr>
        <w:spacing w:before="100" w:beforeAutospacing="1" w:line="276" w:lineRule="auto"/>
        <w:ind w:firstLine="360"/>
        <w:jc w:val="both"/>
        <w:rPr>
          <w:rFonts w:ascii="GHEA Grapalat" w:hAnsi="GHEA Grapalat"/>
          <w:b/>
          <w:sz w:val="24"/>
          <w:szCs w:val="24"/>
          <w:lang w:val="hy-AM"/>
        </w:rPr>
      </w:pPr>
      <w:r w:rsidRPr="008C278E">
        <w:rPr>
          <w:rFonts w:ascii="GHEA Grapalat" w:hAnsi="GHEA Grapalat"/>
          <w:b/>
          <w:sz w:val="24"/>
          <w:szCs w:val="24"/>
          <w:lang w:val="hy-AM"/>
        </w:rPr>
        <w:t>Հոդված 1</w:t>
      </w:r>
      <w:r w:rsidR="008451C1" w:rsidRPr="008C278E">
        <w:rPr>
          <w:rFonts w:ascii="GHEA Grapalat" w:hAnsi="GHEA Grapalat"/>
          <w:b/>
          <w:sz w:val="24"/>
          <w:szCs w:val="24"/>
          <w:lang w:val="hy-AM"/>
        </w:rPr>
        <w:t>1</w:t>
      </w:r>
      <w:r w:rsidRPr="008C278E">
        <w:rPr>
          <w:rFonts w:ascii="GHEA Grapalat" w:hAnsi="GHEA Grapalat"/>
          <w:b/>
          <w:sz w:val="24"/>
          <w:szCs w:val="24"/>
          <w:lang w:val="hy-AM"/>
        </w:rPr>
        <w:t>. Հյուրանոցային տնտեսության օբյեկտների տեսակները</w:t>
      </w:r>
    </w:p>
    <w:p w14:paraId="6B57C1E7" w14:textId="5242D9D6" w:rsidR="006732B5" w:rsidRPr="008C278E" w:rsidRDefault="008451C1" w:rsidP="00195AD4">
      <w:pPr>
        <w:numPr>
          <w:ilvl w:val="0"/>
          <w:numId w:val="18"/>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b/>
          <w:sz w:val="24"/>
          <w:szCs w:val="24"/>
          <w:lang w:val="hy-AM"/>
        </w:rPr>
        <w:t>Հյուրանոցը</w:t>
      </w:r>
      <w:r w:rsidRPr="008C278E">
        <w:rPr>
          <w:rFonts w:ascii="GHEA Grapalat" w:hAnsi="GHEA Grapalat"/>
          <w:sz w:val="24"/>
          <w:szCs w:val="24"/>
          <w:lang w:val="hy-AM"/>
        </w:rPr>
        <w:t xml:space="preserve"> կարճաժամկետ կեցության համար նախատեսված հարմարություններով, հյուրանոցային ծառայություններ մատուցող և ամենօրյա սպասարկում իրականացնող օբյեկտ է, որն ունի նախասրահ, ընդունարան, խոհանոց և յուրաքանչյուր հյուրանոցային համարում առկա է սանհանգույց:</w:t>
      </w:r>
    </w:p>
    <w:p w14:paraId="20B6A35F" w14:textId="6EA148FC" w:rsidR="006732B5" w:rsidRPr="008C278E" w:rsidRDefault="006732B5" w:rsidP="00195AD4">
      <w:pPr>
        <w:numPr>
          <w:ilvl w:val="0"/>
          <w:numId w:val="18"/>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b/>
          <w:sz w:val="24"/>
          <w:szCs w:val="24"/>
          <w:lang w:val="hy-AM"/>
        </w:rPr>
        <w:t>Մոթելը</w:t>
      </w:r>
      <w:r w:rsidRPr="008C278E">
        <w:rPr>
          <w:rFonts w:ascii="GHEA Grapalat" w:hAnsi="GHEA Grapalat"/>
          <w:sz w:val="24"/>
          <w:szCs w:val="24"/>
          <w:lang w:val="hy-AM"/>
        </w:rPr>
        <w:t xml:space="preserve"> հյուրանոցային տնտեսության այն օբյեկտն է, որը գտնվում է ճանապարհների հարևանությամբ, բաղկացած է մեկ կամ մի քանի </w:t>
      </w:r>
      <w:r w:rsidRPr="008C278E">
        <w:rPr>
          <w:rFonts w:ascii="GHEA Grapalat" w:hAnsi="GHEA Grapalat"/>
          <w:sz w:val="24"/>
          <w:szCs w:val="24"/>
          <w:lang w:val="hy-AM"/>
        </w:rPr>
        <w:lastRenderedPageBreak/>
        <w:t>շինություններից կամ կազմում է որևէ շինության մաս, որն ունի առնվազն 6 հյուրանոցային համար (մեկ կամ երկտեղանոց) և որտեղ մատուցվում են հյուրանոցային ծառայություններ: Մոթելում մատուցվում է նաև ավտոմեքենաների կայանման և տեխնիկական սպասարկման ծառայություններ:</w:t>
      </w:r>
    </w:p>
    <w:p w14:paraId="19A62F15" w14:textId="77777777" w:rsidR="006732B5" w:rsidRPr="008C278E" w:rsidRDefault="006732B5" w:rsidP="00195AD4">
      <w:pPr>
        <w:numPr>
          <w:ilvl w:val="0"/>
          <w:numId w:val="18"/>
        </w:numPr>
        <w:spacing w:after="100" w:afterAutospacing="1" w:line="276" w:lineRule="auto"/>
        <w:ind w:left="351"/>
        <w:jc w:val="both"/>
        <w:rPr>
          <w:rFonts w:ascii="GHEA Grapalat" w:hAnsi="GHEA Grapalat"/>
          <w:sz w:val="24"/>
          <w:szCs w:val="24"/>
          <w:lang w:val="hy-AM"/>
        </w:rPr>
      </w:pPr>
      <w:r w:rsidRPr="008C278E">
        <w:rPr>
          <w:rFonts w:ascii="GHEA Grapalat" w:hAnsi="GHEA Grapalat"/>
          <w:b/>
          <w:sz w:val="24"/>
          <w:szCs w:val="24"/>
          <w:lang w:val="hy-AM"/>
        </w:rPr>
        <w:t>Առողջարանը</w:t>
      </w:r>
      <w:r w:rsidRPr="008C278E">
        <w:rPr>
          <w:rFonts w:ascii="GHEA Grapalat" w:hAnsi="GHEA Grapalat"/>
          <w:sz w:val="24"/>
          <w:szCs w:val="24"/>
          <w:lang w:val="hy-AM"/>
        </w:rPr>
        <w:t xml:space="preserve"> հյուրանոցային տնտեսության այն օբյեկտն է, որտեղ բացի նվազագույն հյուրանոցային ծառայություններից, մատուցվում </w:t>
      </w:r>
      <w:r w:rsidR="008451C1" w:rsidRPr="008C278E">
        <w:rPr>
          <w:rFonts w:ascii="GHEA Grapalat" w:hAnsi="GHEA Grapalat"/>
          <w:sz w:val="24"/>
          <w:szCs w:val="24"/>
          <w:lang w:val="hy-AM"/>
        </w:rPr>
        <w:t>են</w:t>
      </w:r>
      <w:r w:rsidRPr="008C278E">
        <w:rPr>
          <w:rFonts w:ascii="GHEA Grapalat" w:hAnsi="GHEA Grapalat"/>
          <w:sz w:val="24"/>
          <w:szCs w:val="24"/>
          <w:lang w:val="hy-AM"/>
        </w:rPr>
        <w:t xml:space="preserve"> նաև հատուկ կարգի ծառայություններ` օրենքով նախատեսված համապատասխան լիցենզիայի առկայության դեպքում մատուցում է նաև բժշկական օգնություն և սպասարկում: </w:t>
      </w:r>
    </w:p>
    <w:p w14:paraId="1768FB9E" w14:textId="77777777" w:rsidR="006732B5" w:rsidRPr="008C278E" w:rsidRDefault="006732B5" w:rsidP="00195AD4">
      <w:pPr>
        <w:numPr>
          <w:ilvl w:val="0"/>
          <w:numId w:val="18"/>
        </w:numPr>
        <w:spacing w:before="100" w:beforeAutospacing="1" w:after="100" w:afterAutospacing="1" w:line="276" w:lineRule="auto"/>
        <w:ind w:left="351"/>
        <w:jc w:val="both"/>
        <w:rPr>
          <w:rFonts w:ascii="GHEA Grapalat" w:hAnsi="GHEA Grapalat"/>
          <w:sz w:val="24"/>
          <w:szCs w:val="24"/>
          <w:lang w:val="hy-AM"/>
        </w:rPr>
      </w:pPr>
      <w:r w:rsidRPr="008C278E">
        <w:rPr>
          <w:rFonts w:ascii="GHEA Grapalat" w:hAnsi="GHEA Grapalat"/>
          <w:b/>
          <w:sz w:val="24"/>
          <w:szCs w:val="24"/>
          <w:lang w:val="hy-AM"/>
        </w:rPr>
        <w:t>Հոսթելը</w:t>
      </w:r>
      <w:r w:rsidRPr="008C278E">
        <w:rPr>
          <w:rFonts w:ascii="GHEA Grapalat" w:hAnsi="GHEA Grapalat"/>
          <w:sz w:val="24"/>
          <w:szCs w:val="24"/>
          <w:lang w:val="hy-AM"/>
        </w:rPr>
        <w:t xml:space="preserve"> հյուրանոցային տնտեսության այն օբյեկտն է, որտեղ, բացի նվազագույն հյուրանոցային ծառայություններից, տրամադրվում են ինքնասպասարկման հնարավորություններ</w:t>
      </w:r>
      <w:r w:rsidR="008451C1" w:rsidRPr="008C278E">
        <w:rPr>
          <w:rFonts w:ascii="GHEA Grapalat" w:hAnsi="GHEA Grapalat"/>
          <w:sz w:val="24"/>
          <w:szCs w:val="24"/>
          <w:lang w:val="hy-AM"/>
        </w:rPr>
        <w:t>։ Հոսթելն</w:t>
      </w:r>
      <w:r w:rsidRPr="008C278E">
        <w:rPr>
          <w:rFonts w:ascii="GHEA Grapalat" w:hAnsi="GHEA Grapalat"/>
          <w:sz w:val="24"/>
          <w:szCs w:val="24"/>
          <w:lang w:val="hy-AM"/>
        </w:rPr>
        <w:t xml:space="preserve"> ունի գիշերելու համար առնվազն 1</w:t>
      </w:r>
      <w:r w:rsidR="00BB15CA" w:rsidRPr="008C278E">
        <w:rPr>
          <w:rFonts w:ascii="GHEA Grapalat" w:hAnsi="GHEA Grapalat"/>
          <w:sz w:val="24"/>
          <w:szCs w:val="24"/>
          <w:lang w:val="hy-AM"/>
        </w:rPr>
        <w:t>2</w:t>
      </w:r>
      <w:r w:rsidRPr="008C278E">
        <w:rPr>
          <w:rFonts w:ascii="GHEA Grapalat" w:hAnsi="GHEA Grapalat"/>
          <w:sz w:val="24"/>
          <w:szCs w:val="24"/>
          <w:lang w:val="hy-AM"/>
        </w:rPr>
        <w:t xml:space="preserve"> ննջատեղ:</w:t>
      </w:r>
    </w:p>
    <w:p w14:paraId="31899EB6" w14:textId="77777777" w:rsidR="006732B5" w:rsidRPr="008C278E" w:rsidRDefault="006732B5" w:rsidP="00195AD4">
      <w:pPr>
        <w:numPr>
          <w:ilvl w:val="0"/>
          <w:numId w:val="18"/>
        </w:numPr>
        <w:spacing w:before="100" w:beforeAutospacing="1" w:after="100" w:afterAutospacing="1" w:line="276" w:lineRule="auto"/>
        <w:ind w:left="351"/>
        <w:jc w:val="both"/>
        <w:rPr>
          <w:rFonts w:ascii="GHEA Grapalat" w:hAnsi="GHEA Grapalat"/>
          <w:sz w:val="24"/>
          <w:szCs w:val="24"/>
          <w:lang w:val="hy-AM"/>
        </w:rPr>
      </w:pPr>
      <w:r w:rsidRPr="008C278E">
        <w:rPr>
          <w:rFonts w:ascii="GHEA Grapalat" w:hAnsi="GHEA Grapalat"/>
          <w:b/>
          <w:sz w:val="24"/>
          <w:szCs w:val="24"/>
          <w:lang w:val="hy-AM"/>
        </w:rPr>
        <w:t>Մասնագիտացված ճամբարները կամ տները</w:t>
      </w:r>
      <w:r w:rsidRPr="008C278E">
        <w:rPr>
          <w:rFonts w:ascii="GHEA Grapalat" w:hAnsi="GHEA Grapalat"/>
          <w:sz w:val="24"/>
          <w:szCs w:val="24"/>
          <w:lang w:val="hy-AM"/>
        </w:rPr>
        <w:t xml:space="preserve"> հյուրանոցային տնտեսության այն օբյեկտներն են, որտեղ մատուցվում են հյուրանոցային ծառայություններ՝ շինության կամ դրան հարակից տարածքներում որոշակի մասնագիտական գործունեություն (մշակութային, հնագիտական, գյուղատնտեսական, բնապահպանական, մանկապատանեկան, մարզական, որսորդական, ձկնորսական, լեռնամագլցման և այլն) իրականացնող անձանց:</w:t>
      </w:r>
    </w:p>
    <w:p w14:paraId="079A7C72" w14:textId="77777777" w:rsidR="006732B5" w:rsidRPr="008C278E" w:rsidRDefault="006732B5" w:rsidP="00195AD4">
      <w:pPr>
        <w:numPr>
          <w:ilvl w:val="0"/>
          <w:numId w:val="18"/>
        </w:numPr>
        <w:spacing w:before="100" w:beforeAutospacing="1" w:after="100" w:afterAutospacing="1" w:line="276" w:lineRule="auto"/>
        <w:ind w:left="351"/>
        <w:jc w:val="both"/>
        <w:rPr>
          <w:rFonts w:ascii="GHEA Grapalat" w:hAnsi="GHEA Grapalat"/>
          <w:sz w:val="24"/>
          <w:szCs w:val="24"/>
          <w:lang w:val="hy-AM"/>
        </w:rPr>
      </w:pPr>
      <w:r w:rsidRPr="008C278E">
        <w:rPr>
          <w:rFonts w:ascii="GHEA Grapalat" w:hAnsi="GHEA Grapalat"/>
          <w:b/>
          <w:bCs/>
          <w:color w:val="000000"/>
          <w:sz w:val="24"/>
          <w:szCs w:val="24"/>
          <w:shd w:val="clear" w:color="auto" w:fill="FFFFFF"/>
          <w:lang w:val="hy-AM"/>
        </w:rPr>
        <w:t>Հանգստյան տունը</w:t>
      </w:r>
      <w:r w:rsidRPr="008C278E">
        <w:rPr>
          <w:rFonts w:ascii="GHEA Grapalat" w:hAnsi="GHEA Grapalat"/>
          <w:color w:val="000000"/>
          <w:sz w:val="24"/>
          <w:szCs w:val="24"/>
          <w:shd w:val="clear" w:color="auto" w:fill="FFFFFF"/>
          <w:lang w:val="hy-AM"/>
        </w:rPr>
        <w:t xml:space="preserve"> (</w:t>
      </w:r>
      <w:r w:rsidRPr="008C278E">
        <w:rPr>
          <w:rFonts w:ascii="GHEA Grapalat" w:hAnsi="GHEA Grapalat"/>
          <w:b/>
          <w:bCs/>
          <w:color w:val="000000"/>
          <w:sz w:val="24"/>
          <w:szCs w:val="24"/>
          <w:shd w:val="clear" w:color="auto" w:fill="FFFFFF"/>
          <w:lang w:val="hy-AM"/>
        </w:rPr>
        <w:t>պանսիոնը)</w:t>
      </w:r>
      <w:r w:rsidRPr="008C278E">
        <w:rPr>
          <w:rFonts w:ascii="GHEA Grapalat" w:hAnsi="GHEA Grapalat"/>
          <w:color w:val="000000"/>
          <w:sz w:val="24"/>
          <w:szCs w:val="24"/>
          <w:shd w:val="clear" w:color="auto" w:fill="FFFFFF"/>
          <w:lang w:val="hy-AM"/>
        </w:rPr>
        <w:t xml:space="preserve"> օբյեկտ է, որտեղ մարդիկ այցելում են հիմնականում ժամանցի, արձակուրդի և հանգստի այլ ձևերի նպատակով և </w:t>
      </w:r>
      <w:r w:rsidRPr="008C278E">
        <w:rPr>
          <w:rFonts w:ascii="GHEA Grapalat" w:hAnsi="GHEA Grapalat" w:cs="Sylfaen"/>
          <w:color w:val="000000"/>
          <w:sz w:val="24"/>
          <w:szCs w:val="24"/>
          <w:shd w:val="clear" w:color="auto" w:fill="FFFFFF"/>
          <w:lang w:val="hy-AM"/>
        </w:rPr>
        <w:t>որտեղ</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բացի</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նվազագույն</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հյուրանոցային</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ծառայություններից</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օրական</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առնվազն</w:t>
      </w:r>
      <w:r w:rsidRPr="008C278E">
        <w:rPr>
          <w:rFonts w:ascii="GHEA Grapalat" w:hAnsi="GHEA Grapalat"/>
          <w:color w:val="000000"/>
          <w:sz w:val="24"/>
          <w:szCs w:val="24"/>
          <w:shd w:val="clear" w:color="auto" w:fill="FFFFFF"/>
          <w:lang w:val="hy-AM"/>
        </w:rPr>
        <w:t xml:space="preserve"> 3 </w:t>
      </w:r>
      <w:r w:rsidRPr="008C278E">
        <w:rPr>
          <w:rFonts w:ascii="GHEA Grapalat" w:hAnsi="GHEA Grapalat" w:cs="Sylfaen"/>
          <w:color w:val="000000"/>
          <w:sz w:val="24"/>
          <w:szCs w:val="24"/>
          <w:shd w:val="clear" w:color="auto" w:fill="FFFFFF"/>
          <w:lang w:val="hy-AM"/>
        </w:rPr>
        <w:t>անգամ</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կազմակերպվում</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և</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մատուցվում</w:t>
      </w:r>
      <w:r w:rsidRPr="008C278E">
        <w:rPr>
          <w:rFonts w:ascii="Calibri" w:hAnsi="Calibri" w:cs="Calibri"/>
          <w:color w:val="000000"/>
          <w:sz w:val="24"/>
          <w:szCs w:val="24"/>
          <w:shd w:val="clear" w:color="auto" w:fill="FFFFFF"/>
          <w:lang w:val="hy-AM"/>
        </w:rPr>
        <w:t> </w:t>
      </w:r>
      <w:r w:rsidRPr="008C278E">
        <w:rPr>
          <w:rFonts w:ascii="GHEA Grapalat" w:hAnsi="GHEA Grapalat" w:cs="Sylfaen"/>
          <w:color w:val="000000"/>
          <w:sz w:val="24"/>
          <w:szCs w:val="24"/>
          <w:shd w:val="clear" w:color="auto" w:fill="FFFFFF"/>
          <w:lang w:val="hy-AM"/>
        </w:rPr>
        <w:t>են</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սննդի</w:t>
      </w:r>
      <w:r w:rsidRPr="008C278E">
        <w:rPr>
          <w:rFonts w:ascii="GHEA Grapalat" w:hAnsi="GHEA Grapalat"/>
          <w:color w:val="000000"/>
          <w:sz w:val="24"/>
          <w:szCs w:val="24"/>
          <w:shd w:val="clear" w:color="auto" w:fill="FFFFFF"/>
          <w:lang w:val="hy-AM"/>
        </w:rPr>
        <w:t xml:space="preserve"> </w:t>
      </w:r>
      <w:r w:rsidRPr="008C278E">
        <w:rPr>
          <w:rFonts w:ascii="GHEA Grapalat" w:hAnsi="GHEA Grapalat" w:cs="Sylfaen"/>
          <w:color w:val="000000"/>
          <w:sz w:val="24"/>
          <w:szCs w:val="24"/>
          <w:shd w:val="clear" w:color="auto" w:fill="FFFFFF"/>
          <w:lang w:val="hy-AM"/>
        </w:rPr>
        <w:t>ծառայություններ</w:t>
      </w:r>
      <w:r w:rsidRPr="008C278E">
        <w:rPr>
          <w:rFonts w:ascii="GHEA Grapalat" w:hAnsi="GHEA Grapalat"/>
          <w:color w:val="000000"/>
          <w:sz w:val="24"/>
          <w:szCs w:val="24"/>
          <w:shd w:val="clear" w:color="auto" w:fill="FFFFFF"/>
          <w:lang w:val="hy-AM"/>
        </w:rPr>
        <w:t>։</w:t>
      </w:r>
    </w:p>
    <w:p w14:paraId="4CA4CA1A" w14:textId="77777777" w:rsidR="006732B5" w:rsidRPr="008C278E" w:rsidRDefault="006732B5" w:rsidP="00195AD4">
      <w:pPr>
        <w:numPr>
          <w:ilvl w:val="0"/>
          <w:numId w:val="18"/>
        </w:numPr>
        <w:spacing w:before="100" w:beforeAutospacing="1" w:after="100" w:afterAutospacing="1" w:line="276" w:lineRule="auto"/>
        <w:ind w:left="351"/>
        <w:jc w:val="both"/>
        <w:rPr>
          <w:rFonts w:ascii="GHEA Grapalat" w:hAnsi="GHEA Grapalat"/>
          <w:sz w:val="24"/>
          <w:szCs w:val="24"/>
          <w:lang w:val="hy-AM"/>
        </w:rPr>
      </w:pPr>
      <w:r w:rsidRPr="008C278E">
        <w:rPr>
          <w:rFonts w:ascii="GHEA Grapalat" w:hAnsi="GHEA Grapalat"/>
          <w:b/>
          <w:sz w:val="24"/>
          <w:szCs w:val="24"/>
          <w:lang w:val="hy-AM"/>
        </w:rPr>
        <w:t>Ճամբարային բնակատեղին (քեմփինգ)</w:t>
      </w:r>
      <w:r w:rsidRPr="008C278E">
        <w:rPr>
          <w:rFonts w:ascii="GHEA Grapalat" w:hAnsi="GHEA Grapalat"/>
          <w:sz w:val="24"/>
          <w:szCs w:val="24"/>
          <w:lang w:val="hy-AM"/>
        </w:rPr>
        <w:t xml:space="preserve"> հյուրանոցային տնտեսության այն օբյեկտն է, որտեղ գիշերակացի և սննդի ծառայությունները մատուցվում են վրաններում կամ անշարժ գույք չհանդիսացող այլ շինություններում:  </w:t>
      </w:r>
    </w:p>
    <w:p w14:paraId="7F54F171" w14:textId="7D626E99" w:rsidR="00B25387" w:rsidRPr="008C278E" w:rsidRDefault="006732B5" w:rsidP="00195AD4">
      <w:pPr>
        <w:numPr>
          <w:ilvl w:val="0"/>
          <w:numId w:val="18"/>
        </w:numPr>
        <w:spacing w:before="100" w:beforeAutospacing="1" w:after="100" w:afterAutospacing="1" w:line="276" w:lineRule="auto"/>
        <w:ind w:left="351"/>
        <w:jc w:val="both"/>
        <w:rPr>
          <w:rFonts w:ascii="GHEA Grapalat" w:hAnsi="GHEA Grapalat" w:cs="Arial"/>
          <w:sz w:val="24"/>
          <w:szCs w:val="24"/>
          <w:lang w:val="hy-AM"/>
        </w:rPr>
      </w:pPr>
      <w:r w:rsidRPr="008C278E">
        <w:rPr>
          <w:rFonts w:ascii="GHEA Grapalat" w:hAnsi="GHEA Grapalat"/>
          <w:b/>
          <w:sz w:val="24"/>
          <w:szCs w:val="24"/>
          <w:lang w:val="hy-AM"/>
        </w:rPr>
        <w:t>Զբոսաշրջային տունը (Բի ընդ Բի` B&amp;B)</w:t>
      </w:r>
      <w:r w:rsidRPr="008C278E">
        <w:rPr>
          <w:rFonts w:ascii="GHEA Grapalat" w:hAnsi="GHEA Grapalat" w:cs="Arial"/>
          <w:b/>
          <w:sz w:val="24"/>
          <w:szCs w:val="24"/>
          <w:lang w:val="hy-AM"/>
        </w:rPr>
        <w:t xml:space="preserve"> </w:t>
      </w:r>
      <w:r w:rsidRPr="008C278E">
        <w:rPr>
          <w:rFonts w:ascii="GHEA Grapalat" w:hAnsi="GHEA Grapalat" w:cs="Arial"/>
          <w:sz w:val="24"/>
          <w:szCs w:val="24"/>
          <w:lang w:val="hy-AM"/>
        </w:rPr>
        <w:t>այն բնակելի տունը կամ բնակարանն է, որտեղ բացի նվազագույն հյուրանոցային ծառայություններից, տրամադրվում է առնվազն նախաճաշ</w:t>
      </w:r>
      <w:r w:rsidR="00B25387" w:rsidRPr="008C278E">
        <w:rPr>
          <w:rFonts w:ascii="GHEA Grapalat" w:hAnsi="GHEA Grapalat" w:cs="Arial"/>
          <w:sz w:val="24"/>
          <w:szCs w:val="24"/>
          <w:lang w:val="hy-AM"/>
        </w:rPr>
        <w:t>:Ուն</w:t>
      </w:r>
      <w:r w:rsidR="00FB6A66" w:rsidRPr="008C278E">
        <w:rPr>
          <w:rFonts w:ascii="GHEA Grapalat" w:hAnsi="GHEA Grapalat" w:cs="Arial"/>
          <w:sz w:val="24"/>
          <w:szCs w:val="24"/>
          <w:lang w:val="hy-AM"/>
        </w:rPr>
        <w:t>ի</w:t>
      </w:r>
      <w:r w:rsidR="00B25387" w:rsidRPr="008C278E">
        <w:rPr>
          <w:rFonts w:ascii="GHEA Grapalat" w:hAnsi="GHEA Grapalat" w:cs="Arial"/>
          <w:sz w:val="24"/>
          <w:szCs w:val="24"/>
          <w:lang w:val="hy-AM"/>
        </w:rPr>
        <w:t xml:space="preserve"> 4-11 սենյակ</w:t>
      </w:r>
      <w:r w:rsidR="00494096" w:rsidRPr="008C278E">
        <w:rPr>
          <w:rFonts w:ascii="GHEA Grapalat" w:hAnsi="GHEA Grapalat" w:cs="Arial"/>
          <w:sz w:val="24"/>
          <w:szCs w:val="24"/>
          <w:lang w:val="hy-AM"/>
        </w:rPr>
        <w:t xml:space="preserve"> և հյուրընկալը ապրում է այդ տանը:</w:t>
      </w:r>
    </w:p>
    <w:p w14:paraId="76EC77A2" w14:textId="6F3091ED" w:rsidR="008451C1" w:rsidRPr="008C278E" w:rsidRDefault="008451C1" w:rsidP="00195AD4">
      <w:pPr>
        <w:numPr>
          <w:ilvl w:val="0"/>
          <w:numId w:val="18"/>
        </w:numPr>
        <w:spacing w:before="100" w:beforeAutospacing="1" w:after="100" w:afterAutospacing="1" w:line="276" w:lineRule="auto"/>
        <w:ind w:left="351"/>
        <w:jc w:val="both"/>
        <w:rPr>
          <w:rFonts w:ascii="GHEA Grapalat" w:hAnsi="GHEA Grapalat"/>
          <w:sz w:val="24"/>
          <w:szCs w:val="24"/>
          <w:lang w:val="hy-AM"/>
        </w:rPr>
      </w:pPr>
      <w:r w:rsidRPr="008C278E">
        <w:rPr>
          <w:rFonts w:ascii="GHEA Grapalat" w:hAnsi="GHEA Grapalat"/>
          <w:b/>
          <w:sz w:val="24"/>
          <w:szCs w:val="24"/>
          <w:lang w:val="hy-AM"/>
        </w:rPr>
        <w:t>Հյուրատունը</w:t>
      </w:r>
      <w:r w:rsidR="00875BBD" w:rsidRPr="008C278E">
        <w:rPr>
          <w:rFonts w:ascii="GHEA Grapalat" w:hAnsi="GHEA Grapalat"/>
          <w:b/>
          <w:sz w:val="24"/>
          <w:szCs w:val="24"/>
          <w:lang w:val="hy-AM"/>
        </w:rPr>
        <w:t>՝</w:t>
      </w:r>
      <w:r w:rsidRPr="008C278E">
        <w:rPr>
          <w:rFonts w:ascii="GHEA Grapalat" w:hAnsi="GHEA Grapalat"/>
          <w:sz w:val="24"/>
          <w:szCs w:val="24"/>
          <w:lang w:val="hy-AM"/>
        </w:rPr>
        <w:t xml:space="preserve"> վճարովի նվազագույն հյուրանոցային ծառայություններ մատուցող </w:t>
      </w:r>
      <w:r w:rsidR="00494096" w:rsidRPr="008C278E">
        <w:rPr>
          <w:rFonts w:ascii="GHEA Grapalat" w:hAnsi="GHEA Grapalat"/>
          <w:sz w:val="24"/>
          <w:szCs w:val="24"/>
          <w:lang w:val="hy-AM"/>
        </w:rPr>
        <w:t xml:space="preserve"> բնակելի տուն</w:t>
      </w:r>
      <w:r w:rsidR="00B37CED" w:rsidRPr="008C278E">
        <w:rPr>
          <w:rFonts w:ascii="GHEA Grapalat" w:hAnsi="GHEA Grapalat"/>
          <w:sz w:val="24"/>
          <w:szCs w:val="24"/>
          <w:lang w:val="hy-AM"/>
        </w:rPr>
        <w:t>,</w:t>
      </w:r>
      <w:r w:rsidR="00494096" w:rsidRPr="008C278E">
        <w:rPr>
          <w:rFonts w:ascii="GHEA Grapalat" w:hAnsi="GHEA Grapalat"/>
          <w:sz w:val="24"/>
          <w:szCs w:val="24"/>
          <w:lang w:val="hy-AM"/>
        </w:rPr>
        <w:t xml:space="preserve"> </w:t>
      </w:r>
      <w:r w:rsidRPr="008C278E">
        <w:rPr>
          <w:rFonts w:ascii="GHEA Grapalat" w:hAnsi="GHEA Grapalat"/>
          <w:sz w:val="24"/>
          <w:szCs w:val="24"/>
          <w:lang w:val="hy-AM"/>
        </w:rPr>
        <w:t>առանձին շինություն կամ օբյեկտ, որն ունի</w:t>
      </w:r>
      <w:r w:rsidR="000521EF" w:rsidRPr="008C278E">
        <w:rPr>
          <w:rFonts w:ascii="GHEA Grapalat" w:hAnsi="GHEA Grapalat"/>
          <w:sz w:val="24"/>
          <w:szCs w:val="24"/>
          <w:lang w:val="hy-AM"/>
        </w:rPr>
        <w:t xml:space="preserve"> առնվազն 6 հյուրանոցային համար</w:t>
      </w:r>
      <w:r w:rsidRPr="008C278E">
        <w:rPr>
          <w:rFonts w:ascii="GHEA Grapalat" w:hAnsi="GHEA Grapalat"/>
          <w:sz w:val="24"/>
          <w:szCs w:val="24"/>
          <w:lang w:val="hy-AM"/>
        </w:rPr>
        <w:t>։</w:t>
      </w:r>
      <w:r w:rsidR="00B37CED" w:rsidRPr="008C278E">
        <w:rPr>
          <w:rFonts w:ascii="GHEA Grapalat" w:hAnsi="GHEA Grapalat"/>
          <w:sz w:val="24"/>
          <w:szCs w:val="24"/>
          <w:lang w:val="hy-AM"/>
        </w:rPr>
        <w:t xml:space="preserve"> </w:t>
      </w:r>
    </w:p>
    <w:p w14:paraId="68B666DA" w14:textId="77777777" w:rsidR="006732B5" w:rsidRPr="008C278E" w:rsidRDefault="006732B5" w:rsidP="006732B5">
      <w:pPr>
        <w:spacing w:line="276" w:lineRule="auto"/>
        <w:jc w:val="both"/>
        <w:rPr>
          <w:rFonts w:ascii="GHEA Grapalat" w:hAnsi="GHEA Grapalat"/>
          <w:b/>
          <w:sz w:val="24"/>
          <w:szCs w:val="24"/>
          <w:lang w:val="hy-AM"/>
        </w:rPr>
      </w:pPr>
      <w:r w:rsidRPr="008C278E">
        <w:rPr>
          <w:rFonts w:ascii="GHEA Grapalat" w:hAnsi="GHEA Grapalat"/>
          <w:b/>
          <w:sz w:val="24"/>
          <w:szCs w:val="24"/>
          <w:lang w:val="hy-AM"/>
        </w:rPr>
        <w:t>Հոդված 1</w:t>
      </w:r>
      <w:r w:rsidR="00BB15CA" w:rsidRPr="008C278E">
        <w:rPr>
          <w:rFonts w:ascii="GHEA Grapalat" w:hAnsi="GHEA Grapalat"/>
          <w:b/>
          <w:sz w:val="24"/>
          <w:szCs w:val="24"/>
          <w:lang w:val="hy-AM"/>
        </w:rPr>
        <w:t>2</w:t>
      </w:r>
      <w:r w:rsidRPr="008C278E">
        <w:rPr>
          <w:rFonts w:ascii="GHEA Grapalat" w:hAnsi="GHEA Grapalat"/>
          <w:b/>
          <w:sz w:val="24"/>
          <w:szCs w:val="24"/>
          <w:lang w:val="hy-AM"/>
        </w:rPr>
        <w:t xml:space="preserve">. Հյուրանոցային ծառայությունների մատուցման վայրը և հյուրանոցային տնտեսության օբյեկտների որակավորումը </w:t>
      </w:r>
    </w:p>
    <w:p w14:paraId="3894B3B4"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lastRenderedPageBreak/>
        <w:t>Հյուրանոցային ծառայությունների մատուցման վայրը հյուրանոցային տնտեսության օբյեկտն է, որը հյուրանոցա</w:t>
      </w:r>
      <w:r w:rsidR="00BB15CA" w:rsidRPr="008C278E">
        <w:rPr>
          <w:rFonts w:ascii="GHEA Grapalat" w:hAnsi="GHEA Grapalat"/>
          <w:sz w:val="24"/>
          <w:szCs w:val="24"/>
          <w:lang w:val="hy-AM"/>
        </w:rPr>
        <w:t>յին ծառայություն մատուցող անձի</w:t>
      </w:r>
      <w:r w:rsidRPr="008C278E">
        <w:rPr>
          <w:rFonts w:ascii="GHEA Grapalat" w:hAnsi="GHEA Grapalat"/>
          <w:sz w:val="24"/>
          <w:szCs w:val="24"/>
          <w:lang w:val="hy-AM"/>
        </w:rPr>
        <w:t xml:space="preserve"> գործունեության ծանուցման մեջ նշվում և հաշվառվում է իր տեսակով, անվանումով և հասցեով։</w:t>
      </w:r>
    </w:p>
    <w:p w14:paraId="3BBED98E"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 xml:space="preserve">Հայաստանի Հանրապետությունում իրականացվում է </w:t>
      </w:r>
      <w:r w:rsidR="00BB15CA" w:rsidRPr="008C278E">
        <w:rPr>
          <w:rFonts w:ascii="GHEA Grapalat" w:hAnsi="GHEA Grapalat"/>
          <w:sz w:val="24"/>
          <w:szCs w:val="24"/>
          <w:lang w:val="hy-AM"/>
        </w:rPr>
        <w:t>հյուրանոցային ծառայություն մատուցող անձի</w:t>
      </w:r>
      <w:r w:rsidRPr="008C278E">
        <w:rPr>
          <w:rFonts w:ascii="GHEA Grapalat" w:hAnsi="GHEA Grapalat"/>
          <w:sz w:val="24"/>
          <w:szCs w:val="24"/>
          <w:lang w:val="hy-AM"/>
        </w:rPr>
        <w:t xml:space="preserve"> գործունեության ծանուցման մեջ նշված և հաշվառված հյուրանոցային տնտեսության օբյեկտների կամավոր որակավորում: </w:t>
      </w:r>
    </w:p>
    <w:p w14:paraId="23ACFC45"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 xml:space="preserve">Որակավորում կարող են ստանալ հյուրանոցային տնտեսության այն օբյեկտները, որոնք բավարարում են Հայաստանի Հանրապետության օրենսդրությամբ սահմանված քաղաքաշինական, սանիտարահիգիենիկ, հակահրդեհային նորմերի և սույն օրենքով սահմանված նվազագույն պահանջները։         </w:t>
      </w:r>
    </w:p>
    <w:p w14:paraId="3E56BB2F"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 xml:space="preserve">Զբոսաշրջության կոմիտեն որակավորված հյուրանոցային տնտեսության օբյեկտների վերաբերյալ տեղեկությունը հրապարակում է </w:t>
      </w:r>
      <w:r w:rsidR="00BB15CA" w:rsidRPr="008C278E">
        <w:rPr>
          <w:rFonts w:ascii="GHEA Grapalat" w:hAnsi="GHEA Grapalat"/>
          <w:sz w:val="24"/>
          <w:szCs w:val="24"/>
          <w:lang w:val="hy-AM"/>
        </w:rPr>
        <w:t xml:space="preserve">Հայաստանի զբոսաշրջային գրավչությունը ներկայացնող և </w:t>
      </w:r>
      <w:r w:rsidRPr="008C278E">
        <w:rPr>
          <w:rFonts w:ascii="GHEA Grapalat" w:hAnsi="GHEA Grapalat"/>
          <w:sz w:val="24"/>
          <w:szCs w:val="24"/>
          <w:lang w:val="hy-AM"/>
        </w:rPr>
        <w:t>իր պաշտոնական ինտերնետային կայք</w:t>
      </w:r>
      <w:r w:rsidR="00BB15CA" w:rsidRPr="008C278E">
        <w:rPr>
          <w:rFonts w:ascii="GHEA Grapalat" w:hAnsi="GHEA Grapalat"/>
          <w:sz w:val="24"/>
          <w:szCs w:val="24"/>
          <w:lang w:val="hy-AM"/>
        </w:rPr>
        <w:t>եր</w:t>
      </w:r>
      <w:r w:rsidRPr="008C278E">
        <w:rPr>
          <w:rFonts w:ascii="GHEA Grapalat" w:hAnsi="GHEA Grapalat"/>
          <w:sz w:val="24"/>
          <w:szCs w:val="24"/>
          <w:lang w:val="hy-AM"/>
        </w:rPr>
        <w:t>ում՝ Հայաստանի Հանրապետության կառավարության հաստատած կարգով։</w:t>
      </w:r>
    </w:p>
    <w:p w14:paraId="2057C4EE"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Որակավորում ստացած հյուրանոցային տնտեսության օբյեկտներին տրամադրվում է Հայաստանի Հանրապետության կառավարության հաստատած ձևի վկայական:</w:t>
      </w:r>
    </w:p>
    <w:p w14:paraId="622AA38B" w14:textId="059C7E83" w:rsidR="006732B5" w:rsidRPr="00D44B92" w:rsidRDefault="006732B5" w:rsidP="00195AD4">
      <w:pPr>
        <w:numPr>
          <w:ilvl w:val="0"/>
          <w:numId w:val="25"/>
        </w:numPr>
        <w:spacing w:before="100" w:beforeAutospacing="1" w:after="100" w:afterAutospacing="1" w:line="276" w:lineRule="auto"/>
        <w:ind w:left="360"/>
        <w:jc w:val="both"/>
        <w:rPr>
          <w:rFonts w:ascii="GHEA Grapalat" w:hAnsi="GHEA Grapalat"/>
          <w:color w:val="FF0000"/>
          <w:sz w:val="24"/>
          <w:szCs w:val="24"/>
          <w:lang w:val="hy-AM"/>
        </w:rPr>
      </w:pPr>
      <w:r w:rsidRPr="008C278E">
        <w:rPr>
          <w:rFonts w:ascii="GHEA Grapalat" w:hAnsi="GHEA Grapalat"/>
          <w:sz w:val="24"/>
          <w:szCs w:val="24"/>
          <w:lang w:val="hy-AM"/>
        </w:rPr>
        <w:t xml:space="preserve">Հայաստանի Հանրապետության օրենսդրության պահանջների խախտման հիմքով հյուրանոցային ծառայություններ մատուցելու գործունեության իրավունքը </w:t>
      </w:r>
      <w:r w:rsidR="00A33D4E" w:rsidRPr="008C278E">
        <w:rPr>
          <w:rFonts w:ascii="GHEA Grapalat" w:hAnsi="GHEA Grapalat"/>
          <w:sz w:val="24"/>
          <w:szCs w:val="24"/>
          <w:lang w:val="hy-AM"/>
        </w:rPr>
        <w:t xml:space="preserve">Լիազոր մարմնի որոշմամբ </w:t>
      </w:r>
      <w:r w:rsidRPr="008C278E">
        <w:rPr>
          <w:rFonts w:ascii="GHEA Grapalat" w:hAnsi="GHEA Grapalat"/>
          <w:sz w:val="24"/>
          <w:szCs w:val="24"/>
          <w:lang w:val="hy-AM"/>
        </w:rPr>
        <w:t>դադարեցվում է այն հյուրանոցային տնտեսության օբյեկտում, որտեղ կատարվել է խախտումը</w:t>
      </w:r>
      <w:r w:rsidRPr="00D44B92">
        <w:rPr>
          <w:rFonts w:ascii="GHEA Grapalat" w:hAnsi="GHEA Grapalat"/>
          <w:color w:val="FF0000"/>
          <w:sz w:val="24"/>
          <w:szCs w:val="24"/>
          <w:lang w:val="hy-AM"/>
        </w:rPr>
        <w:t>։</w:t>
      </w:r>
      <w:r w:rsidR="00D44B92" w:rsidRPr="00D44B92">
        <w:rPr>
          <w:rFonts w:ascii="GHEA Grapalat" w:hAnsi="GHEA Grapalat"/>
          <w:color w:val="FF0000"/>
          <w:sz w:val="24"/>
          <w:szCs w:val="24"/>
          <w:lang w:val="hy-AM"/>
        </w:rPr>
        <w:t xml:space="preserve"> </w:t>
      </w:r>
    </w:p>
    <w:p w14:paraId="18D0F778" w14:textId="77777777" w:rsidR="006732B5" w:rsidRPr="008C278E" w:rsidRDefault="006732B5"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օրենսդրության պահանջների խախտման պատճառով հյուրանոցային ծառայություններ մատուցելու գործունեության իրավունքը դադարեցվելու դեպքում, դադարում է այն հյուրանոցային տնտեսության օբյեկտի որակավորման վկայականի գործողությունը, որտեղ կատարվել է խախտումը։</w:t>
      </w:r>
    </w:p>
    <w:p w14:paraId="23B2869F" w14:textId="77777777" w:rsidR="006732B5" w:rsidRPr="008C278E" w:rsidRDefault="00BB15CA" w:rsidP="00195AD4">
      <w:pPr>
        <w:numPr>
          <w:ilvl w:val="0"/>
          <w:numId w:val="25"/>
        </w:numPr>
        <w:spacing w:before="100" w:beforeAutospacing="1" w:after="100" w:afterAutospacing="1" w:line="276" w:lineRule="auto"/>
        <w:ind w:left="360"/>
        <w:jc w:val="both"/>
        <w:rPr>
          <w:rFonts w:ascii="GHEA Grapalat" w:hAnsi="GHEA Grapalat"/>
          <w:sz w:val="24"/>
          <w:szCs w:val="24"/>
          <w:lang w:val="hy-AM"/>
        </w:rPr>
      </w:pPr>
      <w:r w:rsidRPr="008C278E">
        <w:rPr>
          <w:rFonts w:ascii="GHEA Grapalat" w:hAnsi="GHEA Grapalat"/>
          <w:sz w:val="24"/>
          <w:szCs w:val="24"/>
          <w:lang w:val="hy-AM"/>
        </w:rPr>
        <w:t>Հյուրանոցային ծառայություն մատուցող անձը</w:t>
      </w:r>
      <w:r w:rsidR="006732B5" w:rsidRPr="008C278E">
        <w:rPr>
          <w:rFonts w:ascii="GHEA Grapalat" w:hAnsi="GHEA Grapalat"/>
          <w:sz w:val="24"/>
          <w:szCs w:val="24"/>
          <w:lang w:val="hy-AM"/>
        </w:rPr>
        <w:t xml:space="preserve"> հյուրանոցային  տնտեսության օբյեկտի հստակ տարբերակման և ներկայացման նպատակով պետք է օգտագործի իր գործունեության ծանուցման մեջ նշված հյուրանոցային տնտեսության օբյեկտի տեսակը և անվանումը, իսկ սահմանված կարգով որակավորման կարգ ունենալու դեպքում` նաև համապատասխան որակավորման կարգի նշանը:  </w:t>
      </w:r>
    </w:p>
    <w:p w14:paraId="12E334F1" w14:textId="77777777" w:rsidR="006732B5" w:rsidRPr="008C278E" w:rsidRDefault="006732B5" w:rsidP="00195AD4">
      <w:pPr>
        <w:numPr>
          <w:ilvl w:val="0"/>
          <w:numId w:val="25"/>
        </w:numPr>
        <w:spacing w:before="100" w:beforeAutospacing="1" w:after="100" w:afterAutospacing="1" w:line="276" w:lineRule="auto"/>
        <w:ind w:left="360"/>
        <w:contextualSpacing/>
        <w:jc w:val="both"/>
        <w:rPr>
          <w:rFonts w:ascii="GHEA Grapalat" w:hAnsi="GHEA Grapalat"/>
          <w:sz w:val="24"/>
          <w:szCs w:val="24"/>
          <w:lang w:val="hy-AM"/>
        </w:rPr>
      </w:pPr>
      <w:r w:rsidRPr="008C278E">
        <w:rPr>
          <w:rFonts w:ascii="GHEA Grapalat" w:hAnsi="GHEA Grapalat"/>
          <w:sz w:val="24"/>
          <w:szCs w:val="24"/>
          <w:lang w:val="hy-AM"/>
        </w:rPr>
        <w:lastRenderedPageBreak/>
        <w:t xml:space="preserve">Արգելվում է հյուրանոցային տնտեսության օբյեկտը ներկայացնելու կամ գովազդելու նպատակով սույն հոդվածով նախատեսված տեսակ օգտագործելը, եթե օգտագործվող տեսակը չի համապատասխանում սույն հոդվածով այդ տեսակի համար սահմանված պահանջներին: </w:t>
      </w:r>
    </w:p>
    <w:p w14:paraId="3172B75A" w14:textId="77777777" w:rsidR="006732B5" w:rsidRPr="008C278E" w:rsidRDefault="006732B5" w:rsidP="00195AD4">
      <w:pPr>
        <w:numPr>
          <w:ilvl w:val="0"/>
          <w:numId w:val="25"/>
        </w:numPr>
        <w:spacing w:before="100" w:beforeAutospacing="1" w:after="100" w:afterAutospacing="1" w:line="276" w:lineRule="auto"/>
        <w:ind w:left="360"/>
        <w:contextualSpacing/>
        <w:jc w:val="both"/>
        <w:rPr>
          <w:rFonts w:ascii="GHEA Grapalat" w:hAnsi="GHEA Grapalat"/>
          <w:sz w:val="24"/>
          <w:szCs w:val="24"/>
          <w:lang w:val="hy-AM"/>
        </w:rPr>
      </w:pPr>
      <w:r w:rsidRPr="008C278E">
        <w:rPr>
          <w:rFonts w:ascii="GHEA Grapalat" w:hAnsi="GHEA Grapalat"/>
          <w:sz w:val="24"/>
          <w:szCs w:val="24"/>
          <w:lang w:val="hy-AM"/>
        </w:rPr>
        <w:t xml:space="preserve">Արգելվում է որակավորման կարգի նշան օգտագործել այն հյուրանոցային տնտեսության օբյեկտը ներկայացնելու կամ գովազդելու նպատակով, որը չունի օգտագործվող նշանին համապատասխանող որակավորման կարգ: </w:t>
      </w:r>
    </w:p>
    <w:p w14:paraId="18F0BB35" w14:textId="46AF7202" w:rsidR="006732B5" w:rsidRDefault="006732B5" w:rsidP="00195AD4">
      <w:pPr>
        <w:numPr>
          <w:ilvl w:val="0"/>
          <w:numId w:val="25"/>
        </w:numPr>
        <w:spacing w:before="100" w:beforeAutospacing="1" w:after="100" w:afterAutospacing="1" w:line="276" w:lineRule="auto"/>
        <w:ind w:left="360"/>
        <w:contextualSpacing/>
        <w:jc w:val="both"/>
        <w:rPr>
          <w:rFonts w:ascii="GHEA Grapalat" w:hAnsi="GHEA Grapalat"/>
          <w:sz w:val="24"/>
          <w:szCs w:val="24"/>
          <w:lang w:val="hy-AM"/>
        </w:rPr>
      </w:pPr>
      <w:r w:rsidRPr="008C278E">
        <w:rPr>
          <w:rFonts w:ascii="GHEA Grapalat" w:hAnsi="GHEA Grapalat"/>
          <w:sz w:val="24"/>
          <w:szCs w:val="24"/>
          <w:lang w:val="hy-AM"/>
        </w:rPr>
        <w:t>Արգելվում է սույն օրենքով նախատեսված որակավորման կարգի նշաններին մոլորեցնելու աստիճանի նման նշաններ օգտագործելը հյուրանոցային տնտեսության օբյեկտը ներկայացնելու կամ գովազդելու նպատակով:</w:t>
      </w:r>
    </w:p>
    <w:p w14:paraId="53B5845A" w14:textId="77777777" w:rsidR="00DE63EA" w:rsidRPr="008C278E" w:rsidRDefault="00DE63EA" w:rsidP="00DE63EA">
      <w:pPr>
        <w:spacing w:before="100" w:beforeAutospacing="1" w:after="100" w:afterAutospacing="1" w:line="276" w:lineRule="auto"/>
        <w:ind w:left="360"/>
        <w:contextualSpacing/>
        <w:jc w:val="both"/>
        <w:rPr>
          <w:rFonts w:ascii="GHEA Grapalat" w:hAnsi="GHEA Grapalat"/>
          <w:sz w:val="24"/>
          <w:szCs w:val="24"/>
          <w:lang w:val="hy-AM"/>
        </w:rPr>
      </w:pPr>
    </w:p>
    <w:p w14:paraId="664AACFA" w14:textId="77777777" w:rsidR="006732B5" w:rsidRPr="008C278E" w:rsidRDefault="006732B5" w:rsidP="006732B5">
      <w:pPr>
        <w:spacing w:before="100" w:beforeAutospacing="1" w:after="100" w:afterAutospacing="1" w:line="276" w:lineRule="auto"/>
        <w:ind w:firstLine="360"/>
        <w:jc w:val="both"/>
        <w:rPr>
          <w:rFonts w:ascii="GHEA Grapalat" w:hAnsi="GHEA Grapalat"/>
          <w:b/>
          <w:sz w:val="24"/>
          <w:szCs w:val="24"/>
          <w:lang w:val="hy-AM"/>
        </w:rPr>
      </w:pPr>
      <w:r w:rsidRPr="008C278E">
        <w:rPr>
          <w:rFonts w:ascii="GHEA Grapalat" w:hAnsi="GHEA Grapalat"/>
          <w:b/>
          <w:sz w:val="24"/>
          <w:szCs w:val="24"/>
          <w:lang w:val="hy-AM"/>
        </w:rPr>
        <w:t>Հոդված 1</w:t>
      </w:r>
      <w:r w:rsidR="00941147" w:rsidRPr="008C278E">
        <w:rPr>
          <w:rFonts w:ascii="GHEA Grapalat" w:hAnsi="GHEA Grapalat"/>
          <w:b/>
          <w:sz w:val="24"/>
          <w:szCs w:val="24"/>
          <w:lang w:val="hy-AM"/>
        </w:rPr>
        <w:t>3</w:t>
      </w:r>
      <w:r w:rsidRPr="008C278E">
        <w:rPr>
          <w:rFonts w:ascii="GHEA Grapalat" w:hAnsi="GHEA Grapalat"/>
          <w:b/>
          <w:sz w:val="24"/>
          <w:szCs w:val="24"/>
          <w:lang w:val="hy-AM"/>
        </w:rPr>
        <w:t>. Հյուրանոցային ծառայություններին ներկայացվող պահանջները</w:t>
      </w:r>
    </w:p>
    <w:p w14:paraId="59DAF305" w14:textId="77777777" w:rsidR="006732B5" w:rsidRPr="008C278E" w:rsidRDefault="006732B5" w:rsidP="00195AD4">
      <w:pPr>
        <w:numPr>
          <w:ilvl w:val="0"/>
          <w:numId w:val="27"/>
        </w:numPr>
        <w:spacing w:before="100" w:beforeAutospacing="1" w:after="24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Հյուրանոցա</w:t>
      </w:r>
      <w:r w:rsidR="00BB15CA" w:rsidRPr="008C278E">
        <w:rPr>
          <w:rFonts w:ascii="GHEA Grapalat" w:hAnsi="GHEA Grapalat"/>
          <w:sz w:val="24"/>
          <w:szCs w:val="24"/>
          <w:lang w:val="hy-AM"/>
        </w:rPr>
        <w:t>յին ծառայություն մատուցող անձը</w:t>
      </w:r>
      <w:r w:rsidRPr="008C278E">
        <w:rPr>
          <w:rFonts w:ascii="GHEA Grapalat" w:hAnsi="GHEA Grapalat"/>
          <w:sz w:val="24"/>
          <w:szCs w:val="24"/>
          <w:lang w:val="hy-AM"/>
        </w:rPr>
        <w:t xml:space="preserve"> պարտավոր է հյուրանոցային տնտեսության օբյեկտում, հյուրերի համար տեսանելի տեղում տեղադրել հետևյալ տեղեկատվությունը`</w:t>
      </w:r>
    </w:p>
    <w:p w14:paraId="3FA9FEDA" w14:textId="77777777" w:rsidR="006732B5" w:rsidRPr="008C278E" w:rsidRDefault="006732B5" w:rsidP="00195AD4">
      <w:pPr>
        <w:numPr>
          <w:ilvl w:val="0"/>
          <w:numId w:val="28"/>
        </w:numPr>
        <w:spacing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հյուրանոցային տնտեսության օբյեկտի անվանումն ու որակավորման կարգը (եթե առկա է),</w:t>
      </w:r>
    </w:p>
    <w:p w14:paraId="77A2CA95" w14:textId="052257D6" w:rsidR="006732B5" w:rsidRPr="008C278E" w:rsidRDefault="006732B5" w:rsidP="00A33D4E">
      <w:pPr>
        <w:numPr>
          <w:ilvl w:val="0"/>
          <w:numId w:val="28"/>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 xml:space="preserve">մատուցվող ծառայությունների ցանկը </w:t>
      </w:r>
      <w:r w:rsidR="00A33D4E" w:rsidRPr="008C278E">
        <w:rPr>
          <w:rFonts w:ascii="GHEA Grapalat" w:hAnsi="GHEA Grapalat"/>
          <w:sz w:val="24"/>
          <w:szCs w:val="24"/>
          <w:lang w:val="hy-AM"/>
        </w:rPr>
        <w:t>և կացությանն առնչվող հիմնական ծառայությունների գնացուցակը (գիշերակացը և, եթե առկա է, սննդի համալիր ապահովումը)</w:t>
      </w:r>
      <w:r w:rsidRPr="008C278E">
        <w:rPr>
          <w:rFonts w:ascii="GHEA Grapalat" w:hAnsi="GHEA Grapalat"/>
          <w:sz w:val="24"/>
          <w:szCs w:val="24"/>
          <w:lang w:val="hy-AM"/>
        </w:rPr>
        <w:t>,</w:t>
      </w:r>
    </w:p>
    <w:p w14:paraId="3B42AAB8" w14:textId="1DF6FBF2" w:rsidR="006732B5" w:rsidRPr="008C278E" w:rsidRDefault="00A33D4E" w:rsidP="00A33D4E">
      <w:pPr>
        <w:numPr>
          <w:ilvl w:val="0"/>
          <w:numId w:val="28"/>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հաշմանդամություն ունեցող անձանց ծառայություններ մատուցելու հնարավորությունը հավաստող տեղեկատվություն:</w:t>
      </w:r>
    </w:p>
    <w:p w14:paraId="079C209A" w14:textId="77777777" w:rsidR="006732B5" w:rsidRPr="008C278E" w:rsidRDefault="006732B5" w:rsidP="00195AD4">
      <w:pPr>
        <w:numPr>
          <w:ilvl w:val="0"/>
          <w:numId w:val="27"/>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t>Սույն հոդվածի 1-ին մասի 1-ին կետով և 6-րդ մասով նախատեսված տեղեկատվությունը պետք է տեսանելի լինի նաև դրսից:</w:t>
      </w:r>
    </w:p>
    <w:p w14:paraId="0B9B5990" w14:textId="77777777" w:rsidR="006732B5" w:rsidRPr="008C278E" w:rsidRDefault="006732B5" w:rsidP="00195AD4">
      <w:pPr>
        <w:numPr>
          <w:ilvl w:val="0"/>
          <w:numId w:val="27"/>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t>Հյուրանոցա</w:t>
      </w:r>
      <w:r w:rsidR="00BB15CA" w:rsidRPr="008C278E">
        <w:rPr>
          <w:rFonts w:ascii="GHEA Grapalat" w:hAnsi="GHEA Grapalat"/>
          <w:sz w:val="24"/>
          <w:szCs w:val="24"/>
          <w:lang w:val="hy-AM"/>
        </w:rPr>
        <w:t>յին ծառայություն մատուցող անձը</w:t>
      </w:r>
      <w:r w:rsidRPr="008C278E">
        <w:rPr>
          <w:rFonts w:ascii="GHEA Grapalat" w:hAnsi="GHEA Grapalat"/>
          <w:sz w:val="24"/>
          <w:szCs w:val="24"/>
          <w:lang w:val="hy-AM"/>
        </w:rPr>
        <w:t xml:space="preserve"> վարում է հյուրերի և հյուրերի համար ամրագրում կատարող անձանց վերաբերյալ տվյալների (ֆիզիկական անձանց համար՝ անձնագրային, իրավաբանական անձանց համար պետական գրանցման տվյալներ, ինչպես նաև հյուրանոցային համարի ամրագրման և զբաղեցման ժամկետների վերաբերյալ) ստացման և պահպանման գործավարություն:</w:t>
      </w:r>
    </w:p>
    <w:p w14:paraId="61C7A3D4" w14:textId="0C85D005" w:rsidR="006732B5" w:rsidRPr="008C278E" w:rsidRDefault="006732B5" w:rsidP="00195AD4">
      <w:pPr>
        <w:numPr>
          <w:ilvl w:val="0"/>
          <w:numId w:val="27"/>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lastRenderedPageBreak/>
        <w:t>Հյուրանոց</w:t>
      </w:r>
      <w:r w:rsidR="00BB15CA" w:rsidRPr="008C278E">
        <w:rPr>
          <w:rFonts w:ascii="GHEA Grapalat" w:hAnsi="GHEA Grapalat"/>
          <w:sz w:val="24"/>
          <w:szCs w:val="24"/>
          <w:lang w:val="hy-AM"/>
        </w:rPr>
        <w:t>ային ծառայություն մատուցող անձը</w:t>
      </w:r>
      <w:r w:rsidRPr="008C278E">
        <w:rPr>
          <w:rFonts w:ascii="GHEA Grapalat" w:hAnsi="GHEA Grapalat"/>
          <w:sz w:val="24"/>
          <w:szCs w:val="24"/>
          <w:lang w:val="hy-AM"/>
        </w:rPr>
        <w:t xml:space="preserve"> հյուրի և նրա գույքի անվտանգությունն ապահովելու համար պետք է հաստատի և կիրառության մեջ դնի ներքին կանոնակարգ:</w:t>
      </w:r>
    </w:p>
    <w:p w14:paraId="42E4F6E6" w14:textId="77777777" w:rsidR="006732B5" w:rsidRPr="008C278E" w:rsidRDefault="006732B5" w:rsidP="00195AD4">
      <w:pPr>
        <w:numPr>
          <w:ilvl w:val="0"/>
          <w:numId w:val="27"/>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t xml:space="preserve">Հյուրանոցային տնտեսության օբյեկտի տեսակին և որակավորման կարգին վերաբերող պահանջները, ինչպես նաև ծառայությունների ամբողջական գնացուցակը պետք է հասանելի լինեն հյուրին և տրամադրվեն առաջին իսկ պահանջով:  </w:t>
      </w:r>
    </w:p>
    <w:p w14:paraId="64E0AB32" w14:textId="77777777" w:rsidR="006732B5" w:rsidRPr="008C278E" w:rsidRDefault="006732B5" w:rsidP="00195AD4">
      <w:pPr>
        <w:numPr>
          <w:ilvl w:val="0"/>
          <w:numId w:val="27"/>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t xml:space="preserve">Հյուրանոցներում և առողջարաններում պետք է ապահովված լինի հաշմանդամություն (հենաշարժողական, տեսողական, լսողական) ունեցող անձանց համար նվազագույն հյուրանոցային ծառայություններից օգտվելու և ծառայությունների վերաբերյալ անհրաժեշտ տեղեկություն ստանալու հնարավորություն, որի մասին տեղեկատվությունը պետք է տեղադրված լինի հյուրերի համար տեսանելի տեղում։ </w:t>
      </w:r>
    </w:p>
    <w:p w14:paraId="1A148E9C" w14:textId="41E0D066" w:rsidR="006732B5" w:rsidRPr="008C278E" w:rsidRDefault="006732B5" w:rsidP="006732B5">
      <w:pPr>
        <w:spacing w:before="100" w:beforeAutospacing="1" w:after="100" w:afterAutospacing="1" w:line="276" w:lineRule="auto"/>
        <w:ind w:firstLine="284"/>
        <w:jc w:val="both"/>
        <w:rPr>
          <w:rFonts w:ascii="GHEA Grapalat" w:hAnsi="GHEA Grapalat"/>
          <w:b/>
          <w:sz w:val="24"/>
          <w:szCs w:val="24"/>
          <w:lang w:val="hy-AM"/>
        </w:rPr>
      </w:pPr>
      <w:r w:rsidRPr="008C278E">
        <w:rPr>
          <w:rFonts w:ascii="GHEA Grapalat" w:hAnsi="GHEA Grapalat"/>
          <w:b/>
          <w:sz w:val="24"/>
          <w:szCs w:val="24"/>
          <w:lang w:val="hy-AM"/>
        </w:rPr>
        <w:t>Հոդված 1</w:t>
      </w:r>
      <w:r w:rsidR="00735935" w:rsidRPr="008C278E">
        <w:rPr>
          <w:rFonts w:ascii="GHEA Grapalat" w:hAnsi="GHEA Grapalat"/>
          <w:b/>
          <w:sz w:val="24"/>
          <w:szCs w:val="24"/>
          <w:lang w:val="hy-AM"/>
        </w:rPr>
        <w:t>4</w:t>
      </w:r>
      <w:r w:rsidRPr="008C278E">
        <w:rPr>
          <w:rFonts w:ascii="GHEA Grapalat" w:hAnsi="GHEA Grapalat"/>
          <w:b/>
          <w:sz w:val="24"/>
          <w:szCs w:val="24"/>
          <w:lang w:val="hy-AM"/>
        </w:rPr>
        <w:t>. Պայմանագիր կնքելու և կատարելու հյուրանոցա</w:t>
      </w:r>
      <w:r w:rsidR="00941147" w:rsidRPr="008C278E">
        <w:rPr>
          <w:rFonts w:ascii="GHEA Grapalat" w:hAnsi="GHEA Grapalat"/>
          <w:b/>
          <w:sz w:val="24"/>
          <w:szCs w:val="24"/>
          <w:lang w:val="hy-AM"/>
        </w:rPr>
        <w:t>յին ծառայություն մատուցող անձի</w:t>
      </w:r>
      <w:r w:rsidRPr="008C278E">
        <w:rPr>
          <w:rFonts w:ascii="GHEA Grapalat" w:hAnsi="GHEA Grapalat"/>
          <w:b/>
          <w:sz w:val="24"/>
          <w:szCs w:val="24"/>
          <w:lang w:val="hy-AM"/>
        </w:rPr>
        <w:t xml:space="preserve"> պարտականությունը</w:t>
      </w:r>
    </w:p>
    <w:p w14:paraId="21AFAA4D" w14:textId="77777777" w:rsidR="006732B5" w:rsidRPr="008C278E" w:rsidRDefault="006732B5" w:rsidP="00195AD4">
      <w:pPr>
        <w:numPr>
          <w:ilvl w:val="0"/>
          <w:numId w:val="14"/>
        </w:numPr>
        <w:spacing w:before="100" w:beforeAutospacing="1" w:after="100" w:afterAutospacing="1" w:line="276" w:lineRule="auto"/>
        <w:ind w:left="284" w:hanging="284"/>
        <w:jc w:val="both"/>
        <w:rPr>
          <w:rFonts w:ascii="GHEA Grapalat" w:hAnsi="GHEA Grapalat"/>
          <w:sz w:val="24"/>
          <w:szCs w:val="24"/>
          <w:lang w:val="hy-AM"/>
        </w:rPr>
      </w:pPr>
      <w:r w:rsidRPr="008C278E">
        <w:rPr>
          <w:rFonts w:ascii="GHEA Grapalat" w:hAnsi="GHEA Grapalat"/>
          <w:sz w:val="24"/>
          <w:szCs w:val="24"/>
          <w:lang w:val="hy-AM"/>
        </w:rPr>
        <w:t xml:space="preserve"> Հյուրանոց</w:t>
      </w:r>
      <w:r w:rsidR="00941147" w:rsidRPr="008C278E">
        <w:rPr>
          <w:rFonts w:ascii="GHEA Grapalat" w:hAnsi="GHEA Grapalat"/>
          <w:sz w:val="24"/>
          <w:szCs w:val="24"/>
          <w:lang w:val="hy-AM"/>
        </w:rPr>
        <w:t>ային ծառայություն մատուցող անձը</w:t>
      </w:r>
      <w:r w:rsidRPr="008C278E">
        <w:rPr>
          <w:rFonts w:ascii="GHEA Grapalat" w:hAnsi="GHEA Grapalat"/>
          <w:sz w:val="24"/>
          <w:szCs w:val="24"/>
          <w:lang w:val="hy-AM"/>
        </w:rPr>
        <w:t xml:space="preserve"> պարտավոր է.</w:t>
      </w:r>
    </w:p>
    <w:p w14:paraId="6B250537" w14:textId="77777777" w:rsidR="006732B5" w:rsidRPr="008C278E" w:rsidRDefault="006732B5" w:rsidP="00195AD4">
      <w:pPr>
        <w:numPr>
          <w:ilvl w:val="0"/>
          <w:numId w:val="15"/>
        </w:numPr>
        <w:spacing w:before="100" w:beforeAutospacing="1" w:after="100" w:afterAutospacing="1" w:line="276" w:lineRule="auto"/>
        <w:ind w:left="709"/>
        <w:jc w:val="both"/>
        <w:rPr>
          <w:rFonts w:ascii="GHEA Grapalat" w:hAnsi="GHEA Grapalat"/>
          <w:sz w:val="24"/>
          <w:szCs w:val="24"/>
          <w:lang w:val="hy-AM"/>
        </w:rPr>
      </w:pPr>
      <w:r w:rsidRPr="008C278E">
        <w:rPr>
          <w:rFonts w:ascii="GHEA Grapalat" w:hAnsi="GHEA Grapalat"/>
          <w:sz w:val="24"/>
          <w:szCs w:val="24"/>
          <w:lang w:val="hy-AM"/>
        </w:rPr>
        <w:t>իր կողմից նախապես հրապարակված պայմաններին (այդ թվում` ելնելով նաև հյուրանոցային տնտեսության օբյեկտի առանձնահատկություններից) համապատասխան, առանց խտրականության հյուրանոցային ծառայություններ մատուցել յուրաքանչյուր անձի, ով ներկայանում է անձը հաստատող փաստաթղթերով ու դիմում հյուրանոցային ծառայությունների խնդրանքով և պատրաստ է վճարել ծառայությունների դիմաց, եթե պահանջվող հյուրանոցային ծառայություններն այլ անձի կողմից զբաղեցված կամ ամրագրված չեն,</w:t>
      </w:r>
    </w:p>
    <w:p w14:paraId="0646067F" w14:textId="77777777" w:rsidR="006732B5" w:rsidRPr="008C278E" w:rsidRDefault="006732B5" w:rsidP="00195AD4">
      <w:pPr>
        <w:numPr>
          <w:ilvl w:val="0"/>
          <w:numId w:val="15"/>
        </w:numPr>
        <w:spacing w:before="100" w:beforeAutospacing="1" w:after="100" w:afterAutospacing="1" w:line="276" w:lineRule="auto"/>
        <w:ind w:left="709"/>
        <w:jc w:val="both"/>
        <w:rPr>
          <w:rFonts w:ascii="GHEA Grapalat" w:hAnsi="GHEA Grapalat"/>
          <w:sz w:val="24"/>
          <w:szCs w:val="24"/>
          <w:lang w:val="hy-AM"/>
        </w:rPr>
      </w:pPr>
      <w:r w:rsidRPr="008C278E">
        <w:rPr>
          <w:rFonts w:ascii="GHEA Grapalat" w:hAnsi="GHEA Grapalat"/>
          <w:sz w:val="24"/>
          <w:szCs w:val="24"/>
          <w:lang w:val="hy-AM"/>
        </w:rPr>
        <w:t xml:space="preserve">ընդունել և տեղավորել հյուրի իրերը, </w:t>
      </w:r>
    </w:p>
    <w:p w14:paraId="4773DED3" w14:textId="77777777" w:rsidR="006732B5" w:rsidRPr="008C278E" w:rsidRDefault="006732B5" w:rsidP="00195AD4">
      <w:pPr>
        <w:numPr>
          <w:ilvl w:val="0"/>
          <w:numId w:val="15"/>
        </w:numPr>
        <w:spacing w:before="100" w:beforeAutospacing="1" w:after="100" w:afterAutospacing="1" w:line="276" w:lineRule="auto"/>
        <w:ind w:left="709"/>
        <w:jc w:val="both"/>
        <w:rPr>
          <w:rFonts w:ascii="GHEA Grapalat" w:hAnsi="GHEA Grapalat" w:cs="Arial"/>
          <w:sz w:val="24"/>
          <w:szCs w:val="24"/>
          <w:lang w:val="hy-AM"/>
        </w:rPr>
      </w:pPr>
      <w:r w:rsidRPr="008C278E">
        <w:rPr>
          <w:rFonts w:ascii="GHEA Grapalat" w:hAnsi="GHEA Grapalat"/>
          <w:sz w:val="24"/>
          <w:szCs w:val="24"/>
          <w:lang w:val="hy-AM"/>
        </w:rPr>
        <w:t>ապահովել հյուրերի անվտանգությունը և նրանց մատուցվող սննդամթերքի համապատասխանությունը օրենքով սահմանված պահանջներին:</w:t>
      </w:r>
    </w:p>
    <w:p w14:paraId="43381054" w14:textId="6B4B7BE1" w:rsidR="006732B5" w:rsidRPr="008C278E" w:rsidRDefault="006732B5" w:rsidP="00195AD4">
      <w:pPr>
        <w:numPr>
          <w:ilvl w:val="0"/>
          <w:numId w:val="14"/>
        </w:numPr>
        <w:tabs>
          <w:tab w:val="left" w:pos="426"/>
        </w:tabs>
        <w:spacing w:before="100" w:beforeAutospacing="1" w:after="240" w:line="276" w:lineRule="auto"/>
        <w:ind w:left="540" w:hanging="540"/>
        <w:jc w:val="both"/>
        <w:rPr>
          <w:rFonts w:ascii="GHEA Grapalat" w:hAnsi="GHEA Grapalat"/>
          <w:sz w:val="24"/>
          <w:szCs w:val="24"/>
          <w:lang w:val="hy-AM"/>
        </w:rPr>
      </w:pPr>
      <w:r w:rsidRPr="008C278E">
        <w:rPr>
          <w:rFonts w:ascii="GHEA Grapalat" w:hAnsi="GHEA Grapalat"/>
          <w:sz w:val="24"/>
          <w:szCs w:val="24"/>
          <w:lang w:val="hy-AM"/>
        </w:rPr>
        <w:t>Հյուրանոցային համարը նախապես ամրագրված և հյուրանոցա</w:t>
      </w:r>
      <w:r w:rsidR="00941147" w:rsidRPr="008C278E">
        <w:rPr>
          <w:rFonts w:ascii="GHEA Grapalat" w:hAnsi="GHEA Grapalat"/>
          <w:sz w:val="24"/>
          <w:szCs w:val="24"/>
          <w:lang w:val="hy-AM"/>
        </w:rPr>
        <w:t xml:space="preserve">յին ծառայություն մատուցող անձի </w:t>
      </w:r>
      <w:r w:rsidRPr="008C278E">
        <w:rPr>
          <w:rFonts w:ascii="GHEA Grapalat" w:hAnsi="GHEA Grapalat"/>
          <w:sz w:val="24"/>
          <w:szCs w:val="24"/>
          <w:lang w:val="hy-AM"/>
        </w:rPr>
        <w:t xml:space="preserve">կողմից հաստատված լինելու պարագայում ազատ համար չլինելու հիմքով հյուրանոցային ծառայության մատուցումը մերժելու դեպքում </w:t>
      </w:r>
      <w:r w:rsidRPr="008C278E">
        <w:rPr>
          <w:rFonts w:ascii="GHEA Grapalat" w:hAnsi="GHEA Grapalat"/>
          <w:sz w:val="24"/>
          <w:szCs w:val="24"/>
          <w:lang w:val="hy-AM"/>
        </w:rPr>
        <w:lastRenderedPageBreak/>
        <w:t>հյուրանոցա</w:t>
      </w:r>
      <w:r w:rsidR="00941147" w:rsidRPr="008C278E">
        <w:rPr>
          <w:rFonts w:ascii="GHEA Grapalat" w:hAnsi="GHEA Grapalat"/>
          <w:sz w:val="24"/>
          <w:szCs w:val="24"/>
          <w:lang w:val="hy-AM"/>
        </w:rPr>
        <w:t>յին ծառայություն մատուցող անձը</w:t>
      </w:r>
      <w:r w:rsidRPr="008C278E">
        <w:rPr>
          <w:rFonts w:ascii="GHEA Grapalat" w:hAnsi="GHEA Grapalat"/>
          <w:sz w:val="24"/>
          <w:szCs w:val="24"/>
          <w:lang w:val="hy-AM"/>
        </w:rPr>
        <w:t xml:space="preserve"> պարտավոր է ամրագրում պատվիրած անձին վերջինիս հայեցողությամբ. </w:t>
      </w:r>
    </w:p>
    <w:p w14:paraId="58D751E3" w14:textId="77777777" w:rsidR="006732B5" w:rsidRPr="008C278E" w:rsidRDefault="006732B5" w:rsidP="00195AD4">
      <w:pPr>
        <w:numPr>
          <w:ilvl w:val="0"/>
          <w:numId w:val="30"/>
        </w:numPr>
        <w:tabs>
          <w:tab w:val="left" w:pos="540"/>
        </w:tabs>
        <w:spacing w:after="200" w:line="276" w:lineRule="auto"/>
        <w:jc w:val="both"/>
        <w:rPr>
          <w:rFonts w:ascii="GHEA Grapalat" w:hAnsi="GHEA Grapalat"/>
          <w:sz w:val="24"/>
          <w:szCs w:val="24"/>
          <w:lang w:val="hy-AM"/>
        </w:rPr>
      </w:pPr>
      <w:r w:rsidRPr="008C278E">
        <w:rPr>
          <w:rFonts w:ascii="GHEA Grapalat" w:hAnsi="GHEA Grapalat" w:cs="Sylfaen"/>
          <w:sz w:val="24"/>
          <w:szCs w:val="24"/>
          <w:lang w:val="hy-AM"/>
        </w:rPr>
        <w:t xml:space="preserve"> այլ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հյուրանոցային</w:t>
      </w:r>
      <w:r w:rsidRPr="008C278E">
        <w:rPr>
          <w:rFonts w:ascii="GHEA Grapalat" w:hAnsi="GHEA Grapalat"/>
          <w:sz w:val="24"/>
          <w:szCs w:val="24"/>
          <w:lang w:val="hy-AM"/>
        </w:rPr>
        <w:t xml:space="preserve"> տնտեսության օբյեկտում ապահովել ամրագրված հյուրանոցային համարին համարժեք հյուրանոցային համարով, կամ</w:t>
      </w:r>
    </w:p>
    <w:p w14:paraId="576D5678" w14:textId="77777777" w:rsidR="006732B5" w:rsidRPr="008C278E" w:rsidRDefault="006732B5" w:rsidP="00195AD4">
      <w:pPr>
        <w:numPr>
          <w:ilvl w:val="0"/>
          <w:numId w:val="30"/>
        </w:numPr>
        <w:tabs>
          <w:tab w:val="left" w:pos="540"/>
        </w:tabs>
        <w:spacing w:after="200" w:line="276" w:lineRule="auto"/>
        <w:jc w:val="both"/>
        <w:rPr>
          <w:rFonts w:ascii="GHEA Grapalat" w:hAnsi="GHEA Grapalat"/>
          <w:sz w:val="24"/>
          <w:szCs w:val="24"/>
          <w:lang w:val="hy-AM"/>
        </w:rPr>
      </w:pPr>
      <w:r w:rsidRPr="008C278E">
        <w:rPr>
          <w:rFonts w:ascii="GHEA Grapalat" w:hAnsi="GHEA Grapalat"/>
          <w:sz w:val="24"/>
          <w:szCs w:val="24"/>
          <w:lang w:val="hy-AM"/>
        </w:rPr>
        <w:t>փոխհատուցել ամրագրման պահին հյուրանոցային համարի պայմանավորված գնի առնվազն կրկնապատիկի չափով ամրագրման ողջ ժամանակահատվածի համար:</w:t>
      </w:r>
    </w:p>
    <w:p w14:paraId="189B0DBE" w14:textId="1900CF82" w:rsidR="006732B5" w:rsidRPr="008C278E" w:rsidRDefault="006732B5" w:rsidP="006732B5">
      <w:pPr>
        <w:keepNext/>
        <w:keepLines/>
        <w:spacing w:before="200" w:line="276" w:lineRule="auto"/>
        <w:ind w:firstLine="360"/>
        <w:jc w:val="both"/>
        <w:outlineLvl w:val="5"/>
        <w:rPr>
          <w:rFonts w:ascii="GHEA Grapalat" w:hAnsi="GHEA Grapalat" w:cs="Arial"/>
          <w:b/>
          <w:iCs/>
          <w:sz w:val="24"/>
          <w:szCs w:val="24"/>
          <w:lang w:val="hy-AM"/>
        </w:rPr>
      </w:pPr>
      <w:r w:rsidRPr="008C278E">
        <w:rPr>
          <w:rFonts w:ascii="GHEA Grapalat" w:hAnsi="GHEA Grapalat"/>
          <w:b/>
          <w:iCs/>
          <w:sz w:val="24"/>
          <w:szCs w:val="24"/>
          <w:lang w:val="hy-AM"/>
        </w:rPr>
        <w:t>Հոդված 1</w:t>
      </w:r>
      <w:r w:rsidR="0082007B" w:rsidRPr="008C278E">
        <w:rPr>
          <w:rFonts w:ascii="GHEA Grapalat" w:hAnsi="GHEA Grapalat"/>
          <w:b/>
          <w:iCs/>
          <w:sz w:val="24"/>
          <w:szCs w:val="24"/>
          <w:lang w:val="hy-AM"/>
        </w:rPr>
        <w:t>5</w:t>
      </w:r>
      <w:r w:rsidRPr="008C278E">
        <w:rPr>
          <w:rFonts w:ascii="GHEA Grapalat" w:hAnsi="GHEA Grapalat"/>
          <w:b/>
          <w:iCs/>
          <w:sz w:val="24"/>
          <w:szCs w:val="24"/>
          <w:lang w:val="hy-AM"/>
        </w:rPr>
        <w:t>. Պատասխանատվությունը հյուրի անձնական իրերի պահպանության համար</w:t>
      </w:r>
    </w:p>
    <w:p w14:paraId="0F6AE4D4" w14:textId="77777777" w:rsidR="006732B5" w:rsidRPr="008C278E" w:rsidRDefault="006732B5" w:rsidP="00195AD4">
      <w:pPr>
        <w:numPr>
          <w:ilvl w:val="0"/>
          <w:numId w:val="31"/>
        </w:numPr>
        <w:spacing w:before="240" w:after="200" w:line="276" w:lineRule="auto"/>
        <w:ind w:left="426" w:hanging="426"/>
        <w:jc w:val="both"/>
        <w:rPr>
          <w:rFonts w:ascii="GHEA Grapalat" w:hAnsi="GHEA Grapalat" w:cs="Sylfaen"/>
          <w:sz w:val="24"/>
          <w:szCs w:val="24"/>
          <w:lang w:val="hy-AM"/>
        </w:rPr>
      </w:pPr>
      <w:r w:rsidRPr="008C278E">
        <w:rPr>
          <w:rFonts w:ascii="GHEA Grapalat" w:hAnsi="GHEA Grapalat" w:cs="Sylfaen"/>
          <w:sz w:val="24"/>
          <w:szCs w:val="24"/>
          <w:lang w:val="hy-AM"/>
        </w:rPr>
        <w:t>Հյուրանոցա</w:t>
      </w:r>
      <w:r w:rsidR="00941147" w:rsidRPr="008C278E">
        <w:rPr>
          <w:rFonts w:ascii="GHEA Grapalat" w:hAnsi="GHEA Grapalat" w:cs="Sylfaen"/>
          <w:sz w:val="24"/>
          <w:szCs w:val="24"/>
          <w:lang w:val="hy-AM"/>
        </w:rPr>
        <w:t>յին ծառայություն մատուցող անձը</w:t>
      </w:r>
      <w:r w:rsidRPr="008C278E">
        <w:rPr>
          <w:rFonts w:ascii="GHEA Grapalat" w:hAnsi="GHEA Grapalat" w:cs="Sylfaen"/>
          <w:color w:val="FF0000"/>
          <w:sz w:val="24"/>
          <w:szCs w:val="24"/>
          <w:lang w:val="hy-AM"/>
        </w:rPr>
        <w:t xml:space="preserve"> </w:t>
      </w:r>
      <w:r w:rsidRPr="008C278E">
        <w:rPr>
          <w:rFonts w:ascii="GHEA Grapalat" w:hAnsi="GHEA Grapalat" w:cs="Sylfaen"/>
          <w:sz w:val="24"/>
          <w:szCs w:val="24"/>
          <w:lang w:val="hy-AM"/>
        </w:rPr>
        <w:t>օրենքով սահմանված կարգով պատասխանատվություն է կրում հյուրի գույքի կորստի, պակասորդի կամ վնասվածքի համար, բացառությամբ սույն հոդվածի 3-րդ մասով նախատեսված դեպքի:</w:t>
      </w:r>
      <w:r w:rsidRPr="008C278E">
        <w:rPr>
          <w:rFonts w:ascii="Calibri" w:hAnsi="Calibri" w:cs="Calibri"/>
          <w:sz w:val="24"/>
          <w:szCs w:val="24"/>
          <w:lang w:val="hy-AM"/>
        </w:rPr>
        <w:t> </w:t>
      </w:r>
      <w:r w:rsidRPr="008C278E">
        <w:rPr>
          <w:rFonts w:ascii="GHEA Grapalat" w:hAnsi="GHEA Grapalat" w:cs="Sylfaen"/>
          <w:sz w:val="24"/>
          <w:szCs w:val="24"/>
          <w:lang w:val="hy-AM"/>
        </w:rPr>
        <w:t xml:space="preserve"> </w:t>
      </w:r>
    </w:p>
    <w:p w14:paraId="12D95257" w14:textId="77777777" w:rsidR="006732B5" w:rsidRPr="008C278E" w:rsidRDefault="006732B5" w:rsidP="00195AD4">
      <w:pPr>
        <w:numPr>
          <w:ilvl w:val="0"/>
          <w:numId w:val="31"/>
        </w:numPr>
        <w:spacing w:before="240" w:after="200" w:line="276" w:lineRule="auto"/>
        <w:ind w:left="426" w:hanging="426"/>
        <w:jc w:val="both"/>
        <w:rPr>
          <w:rFonts w:ascii="GHEA Grapalat" w:hAnsi="GHEA Grapalat" w:cs="Sylfaen"/>
          <w:sz w:val="24"/>
          <w:szCs w:val="24"/>
          <w:lang w:val="hy-AM"/>
        </w:rPr>
      </w:pPr>
      <w:r w:rsidRPr="008C278E">
        <w:rPr>
          <w:rFonts w:ascii="GHEA Grapalat" w:hAnsi="GHEA Grapalat" w:cs="Sylfaen"/>
          <w:sz w:val="24"/>
          <w:szCs w:val="24"/>
          <w:lang w:val="hy-AM"/>
        </w:rPr>
        <w:t xml:space="preserve">Հյուրանոցում և մոթելում </w:t>
      </w:r>
      <w:r w:rsidR="0006178D" w:rsidRPr="008C278E">
        <w:rPr>
          <w:rFonts w:ascii="GHEA Grapalat" w:hAnsi="GHEA Grapalat" w:cs="Sylfaen"/>
          <w:sz w:val="24"/>
          <w:szCs w:val="24"/>
          <w:lang w:val="hy-AM"/>
        </w:rPr>
        <w:t>հյուրանոցային ծառայություն մատուցող անձը</w:t>
      </w:r>
      <w:r w:rsidRPr="008C278E">
        <w:rPr>
          <w:rFonts w:ascii="GHEA Grapalat" w:hAnsi="GHEA Grapalat" w:cs="Sylfaen"/>
          <w:sz w:val="24"/>
          <w:szCs w:val="24"/>
          <w:lang w:val="hy-AM"/>
        </w:rPr>
        <w:t xml:space="preserve"> ապահովում է հյուրերի թանկարժեք իրերը չհրկիզվող պահարանում պահելու հնարավորություն և այդպիսի հնարավորության մասին տեղեկատվություն է զետեղում հյուրանոցի ընդունարանի, ինչպես նաև բոլոր համարների տեսանելի մասում:  </w:t>
      </w:r>
    </w:p>
    <w:p w14:paraId="3638855C" w14:textId="77777777" w:rsidR="006732B5" w:rsidRPr="008C278E" w:rsidRDefault="006732B5" w:rsidP="00195AD4">
      <w:pPr>
        <w:numPr>
          <w:ilvl w:val="0"/>
          <w:numId w:val="31"/>
        </w:numPr>
        <w:spacing w:after="200" w:line="276" w:lineRule="auto"/>
        <w:ind w:left="426" w:hanging="426"/>
        <w:jc w:val="both"/>
        <w:rPr>
          <w:rFonts w:ascii="GHEA Grapalat" w:hAnsi="GHEA Grapalat" w:cs="Sylfaen"/>
          <w:sz w:val="24"/>
          <w:szCs w:val="24"/>
          <w:lang w:val="hy-AM"/>
        </w:rPr>
      </w:pPr>
      <w:r w:rsidRPr="008C278E">
        <w:rPr>
          <w:rFonts w:ascii="GHEA Grapalat" w:hAnsi="GHEA Grapalat" w:cs="Sylfaen"/>
          <w:sz w:val="24"/>
          <w:szCs w:val="24"/>
          <w:lang w:val="hy-AM"/>
        </w:rPr>
        <w:t>Հյուրանոցա</w:t>
      </w:r>
      <w:r w:rsidR="0006178D" w:rsidRPr="008C278E">
        <w:rPr>
          <w:rFonts w:ascii="GHEA Grapalat" w:hAnsi="GHEA Grapalat" w:cs="Sylfaen"/>
          <w:sz w:val="24"/>
          <w:szCs w:val="24"/>
          <w:lang w:val="hy-AM"/>
        </w:rPr>
        <w:t>յին ծառայություն մատուցող անձը</w:t>
      </w:r>
      <w:r w:rsidRPr="008C278E">
        <w:rPr>
          <w:rFonts w:ascii="GHEA Grapalat" w:hAnsi="GHEA Grapalat" w:cs="Sylfaen"/>
          <w:sz w:val="24"/>
          <w:szCs w:val="24"/>
          <w:lang w:val="hy-AM"/>
        </w:rPr>
        <w:t xml:space="preserve"> պատասխանատվություն չի կրում հյուրի այն դրամի, այլ արժութային արժեքների, արժեթղթերի և այլ թանկարժեք գույքի կորստի</w:t>
      </w:r>
      <w:r w:rsidRPr="008C278E">
        <w:rPr>
          <w:rFonts w:ascii="Calibri" w:hAnsi="Calibri" w:cs="Calibri"/>
          <w:sz w:val="24"/>
          <w:szCs w:val="24"/>
          <w:lang w:val="hy-AM"/>
        </w:rPr>
        <w:t> </w:t>
      </w:r>
      <w:r w:rsidRPr="008C278E">
        <w:rPr>
          <w:rFonts w:ascii="GHEA Grapalat" w:hAnsi="GHEA Grapalat" w:cs="Sylfaen"/>
          <w:sz w:val="24"/>
          <w:szCs w:val="24"/>
          <w:lang w:val="hy-AM"/>
        </w:rPr>
        <w:t>համար, որոնք հյուրը պահել է իր վերահսկողության տակ:</w:t>
      </w:r>
    </w:p>
    <w:p w14:paraId="3160E547" w14:textId="6AABAAD5" w:rsidR="006732B5" w:rsidRPr="008C278E" w:rsidRDefault="006732B5" w:rsidP="006732B5">
      <w:pPr>
        <w:spacing w:before="100" w:beforeAutospacing="1" w:after="240" w:line="276" w:lineRule="auto"/>
        <w:ind w:firstLine="426"/>
        <w:jc w:val="both"/>
        <w:rPr>
          <w:rFonts w:ascii="GHEA Grapalat" w:hAnsi="GHEA Grapalat"/>
          <w:b/>
          <w:sz w:val="24"/>
          <w:szCs w:val="24"/>
          <w:lang w:val="hy-AM"/>
        </w:rPr>
      </w:pPr>
      <w:r w:rsidRPr="008C278E">
        <w:rPr>
          <w:rFonts w:ascii="GHEA Grapalat" w:hAnsi="GHEA Grapalat" w:cs="Sylfaen"/>
          <w:b/>
          <w:bCs/>
          <w:sz w:val="24"/>
          <w:szCs w:val="24"/>
          <w:lang w:val="hy-AM"/>
        </w:rPr>
        <w:t>Հոդված 1</w:t>
      </w:r>
      <w:r w:rsidR="0082007B" w:rsidRPr="008C278E">
        <w:rPr>
          <w:rFonts w:ascii="GHEA Grapalat" w:hAnsi="GHEA Grapalat" w:cs="Sylfaen"/>
          <w:b/>
          <w:bCs/>
          <w:sz w:val="24"/>
          <w:szCs w:val="24"/>
          <w:lang w:val="hy-AM"/>
        </w:rPr>
        <w:t>6</w:t>
      </w:r>
      <w:r w:rsidRPr="008C278E">
        <w:rPr>
          <w:rFonts w:ascii="GHEA Grapalat" w:hAnsi="GHEA Grapalat" w:cs="Sylfaen"/>
          <w:b/>
          <w:bCs/>
          <w:sz w:val="24"/>
          <w:szCs w:val="24"/>
          <w:lang w:val="hy-AM"/>
        </w:rPr>
        <w:t>. Զ</w:t>
      </w:r>
      <w:r w:rsidRPr="008C278E">
        <w:rPr>
          <w:rFonts w:ascii="GHEA Grapalat" w:hAnsi="GHEA Grapalat"/>
          <w:b/>
          <w:sz w:val="24"/>
          <w:szCs w:val="24"/>
          <w:lang w:val="hy-AM"/>
        </w:rPr>
        <w:t>բոսաշրջային օպերատորները և զբոսաշրջային գործակալները</w:t>
      </w:r>
    </w:p>
    <w:p w14:paraId="6D4899E0" w14:textId="77777777" w:rsidR="006732B5" w:rsidRPr="008C278E" w:rsidRDefault="006732B5" w:rsidP="00195AD4">
      <w:pPr>
        <w:numPr>
          <w:ilvl w:val="0"/>
          <w:numId w:val="19"/>
        </w:numPr>
        <w:tabs>
          <w:tab w:val="left" w:pos="180"/>
          <w:tab w:val="left" w:pos="270"/>
        </w:tabs>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   Զբոսաշրջային օպերատորը և իր անունից ծառայություններ իրացնող զբոսաշրջային գործակալը գործունեության ողջ ընթացքում զբոսաշրջային փաթեթի ձևավորման և իրացման հետ կապված զբոսաշրջիկի նկատմամբ պարտավորությունների կատարումն ապահովելու նպատակով պարտավոր են ապահովել Հայաստանի Հանրապետության կառավարության սահմանած ֆինանսական </w:t>
      </w:r>
      <w:r w:rsidRPr="008C278E">
        <w:rPr>
          <w:rFonts w:ascii="GHEA Grapalat" w:hAnsi="GHEA Grapalat"/>
          <w:bCs/>
          <w:sz w:val="24"/>
          <w:szCs w:val="24"/>
          <w:lang w:val="hy-AM"/>
        </w:rPr>
        <w:t>երաշխիքներ</w:t>
      </w:r>
      <w:r w:rsidRPr="008C278E">
        <w:rPr>
          <w:rFonts w:ascii="GHEA Grapalat" w:hAnsi="GHEA Grapalat"/>
          <w:sz w:val="24"/>
          <w:szCs w:val="24"/>
          <w:lang w:val="hy-AM"/>
        </w:rPr>
        <w:t xml:space="preserve">:  </w:t>
      </w:r>
    </w:p>
    <w:p w14:paraId="15441259" w14:textId="77777777" w:rsidR="006732B5" w:rsidRPr="008C278E" w:rsidRDefault="006732B5" w:rsidP="00195AD4">
      <w:pPr>
        <w:numPr>
          <w:ilvl w:val="0"/>
          <w:numId w:val="19"/>
        </w:numPr>
        <w:tabs>
          <w:tab w:val="left" w:pos="180"/>
          <w:tab w:val="left" w:pos="270"/>
        </w:tabs>
        <w:spacing w:before="100" w:beforeAutospacing="1" w:after="100" w:afterAutospacing="1" w:line="276" w:lineRule="auto"/>
        <w:ind w:left="450" w:hanging="450"/>
        <w:jc w:val="both"/>
        <w:rPr>
          <w:rFonts w:ascii="GHEA Grapalat" w:hAnsi="GHEA Grapalat"/>
          <w:sz w:val="24"/>
          <w:szCs w:val="24"/>
          <w:lang w:val="hy-AM"/>
        </w:rPr>
      </w:pPr>
      <w:r w:rsidRPr="008C278E">
        <w:rPr>
          <w:rFonts w:ascii="GHEA Grapalat" w:hAnsi="GHEA Grapalat"/>
          <w:sz w:val="24"/>
          <w:szCs w:val="24"/>
          <w:lang w:val="hy-AM"/>
        </w:rPr>
        <w:lastRenderedPageBreak/>
        <w:t xml:space="preserve">  Զբոսաշրջային օպերատորին և զբոսաշրջային գործակալին արգելվում է Հայաստանի Հանրապետության տարածքում իրացնել, առաջարկել կամ զբոսաշրջային փաթեթում ներառել՝</w:t>
      </w:r>
    </w:p>
    <w:p w14:paraId="6F80B06E" w14:textId="77777777" w:rsidR="006732B5" w:rsidRPr="008C278E" w:rsidRDefault="006732B5" w:rsidP="00195AD4">
      <w:pPr>
        <w:numPr>
          <w:ilvl w:val="1"/>
          <w:numId w:val="14"/>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ծանուցման ենթակա գործունեության տեսակով զբաղվելու իրավունք չունեցող հյուրանոցա</w:t>
      </w:r>
      <w:r w:rsidR="003F3BCD" w:rsidRPr="008C278E">
        <w:rPr>
          <w:rFonts w:ascii="GHEA Grapalat" w:hAnsi="GHEA Grapalat"/>
          <w:sz w:val="24"/>
          <w:szCs w:val="24"/>
          <w:lang w:val="hy-AM"/>
        </w:rPr>
        <w:t>յին ծառայություններ մատուցող անձի</w:t>
      </w:r>
      <w:r w:rsidRPr="008C278E">
        <w:rPr>
          <w:rFonts w:ascii="GHEA Grapalat" w:hAnsi="GHEA Grapalat"/>
          <w:sz w:val="24"/>
          <w:szCs w:val="24"/>
          <w:lang w:val="hy-AM"/>
        </w:rPr>
        <w:t xml:space="preserve"> հյուրանոցային ծառայություններ</w:t>
      </w:r>
      <w:r w:rsidRPr="008C278E">
        <w:rPr>
          <w:rFonts w:ascii="Cambria Math" w:hAnsi="Cambria Math" w:cs="Cambria Math"/>
          <w:sz w:val="24"/>
          <w:szCs w:val="24"/>
          <w:lang w:val="hy-AM"/>
        </w:rPr>
        <w:t>․</w:t>
      </w:r>
    </w:p>
    <w:p w14:paraId="36FD4C78" w14:textId="77777777" w:rsidR="006732B5" w:rsidRPr="008C278E" w:rsidRDefault="006732B5" w:rsidP="00195AD4">
      <w:pPr>
        <w:numPr>
          <w:ilvl w:val="1"/>
          <w:numId w:val="14"/>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այն հյուրանոցային տնտեսության օբյեկտի միջոցով մատուցվող հյուրանոցային ծառայություններ, որը հյուրանոցա</w:t>
      </w:r>
      <w:r w:rsidR="003F3BCD" w:rsidRPr="008C278E">
        <w:rPr>
          <w:rFonts w:ascii="GHEA Grapalat" w:hAnsi="GHEA Grapalat"/>
          <w:sz w:val="24"/>
          <w:szCs w:val="24"/>
          <w:lang w:val="hy-AM"/>
        </w:rPr>
        <w:t>յին ծառայություններ մատուցող անձի</w:t>
      </w:r>
      <w:r w:rsidRPr="008C278E">
        <w:rPr>
          <w:rFonts w:ascii="GHEA Grapalat" w:hAnsi="GHEA Grapalat"/>
          <w:sz w:val="24"/>
          <w:szCs w:val="24"/>
          <w:lang w:val="hy-AM"/>
        </w:rPr>
        <w:t xml:space="preserve"> ծանուցման մեջ նշված չէ որպես </w:t>
      </w:r>
      <w:r w:rsidRPr="008C278E">
        <w:rPr>
          <w:rFonts w:ascii="GHEA Grapalat" w:hAnsi="GHEA Grapalat"/>
          <w:sz w:val="24"/>
          <w:szCs w:val="24"/>
          <w:shd w:val="clear" w:color="auto" w:fill="FFFFFF"/>
          <w:lang w:val="hy-AM"/>
        </w:rPr>
        <w:t>ծանուցման ենթակա գործունեության իրականացման վայր</w:t>
      </w:r>
      <w:r w:rsidRPr="008C278E">
        <w:rPr>
          <w:rFonts w:ascii="Cambria Math" w:hAnsi="Cambria Math" w:cs="Cambria Math"/>
          <w:sz w:val="24"/>
          <w:szCs w:val="24"/>
          <w:shd w:val="clear" w:color="auto" w:fill="FFFFFF"/>
          <w:lang w:val="hy-AM"/>
        </w:rPr>
        <w:t>․</w:t>
      </w:r>
    </w:p>
    <w:p w14:paraId="2E6B6FA3" w14:textId="77777777" w:rsidR="006732B5" w:rsidRPr="008C278E" w:rsidRDefault="006732B5" w:rsidP="00195AD4">
      <w:pPr>
        <w:numPr>
          <w:ilvl w:val="1"/>
          <w:numId w:val="14"/>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ծանուցման ենթակա գործունեության տեսակով զբաղվելու իրավունք չունեցող զբոսավարի կամ ուղեկցորդի ծառայություններ, բացառությամբ սույն օրենքի 2</w:t>
      </w:r>
      <w:r w:rsidR="003F3BCD" w:rsidRPr="008C278E">
        <w:rPr>
          <w:rFonts w:ascii="GHEA Grapalat" w:hAnsi="GHEA Grapalat"/>
          <w:sz w:val="24"/>
          <w:szCs w:val="24"/>
          <w:lang w:val="hy-AM"/>
        </w:rPr>
        <w:t>3</w:t>
      </w:r>
      <w:r w:rsidRPr="008C278E">
        <w:rPr>
          <w:rFonts w:ascii="GHEA Grapalat" w:hAnsi="GHEA Grapalat"/>
          <w:sz w:val="24"/>
          <w:szCs w:val="24"/>
          <w:lang w:val="hy-AM"/>
        </w:rPr>
        <w:t>-րդ հոդվածի 1-ին մասով նախատեսված դեպքի</w:t>
      </w:r>
      <w:r w:rsidRPr="008C278E">
        <w:rPr>
          <w:rFonts w:ascii="Cambria Math" w:hAnsi="Cambria Math" w:cs="Cambria Math"/>
          <w:sz w:val="24"/>
          <w:szCs w:val="24"/>
          <w:lang w:val="hy-AM"/>
        </w:rPr>
        <w:t>․</w:t>
      </w:r>
    </w:p>
    <w:p w14:paraId="6AA68419" w14:textId="77777777" w:rsidR="006732B5" w:rsidRPr="008C278E" w:rsidRDefault="003F3BCD" w:rsidP="00195AD4">
      <w:pPr>
        <w:numPr>
          <w:ilvl w:val="1"/>
          <w:numId w:val="14"/>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 xml:space="preserve">ծանուցման ենթակա գործունեության տեսակով զբաղվելու իրավունք չունեցող ավտոտրանսպորտային ուղևորափոխադրողների </w:t>
      </w:r>
      <w:r w:rsidR="006732B5" w:rsidRPr="008C278E">
        <w:rPr>
          <w:rFonts w:ascii="GHEA Grapalat" w:hAnsi="GHEA Grapalat"/>
          <w:sz w:val="24"/>
          <w:szCs w:val="24"/>
          <w:lang w:val="hy-AM"/>
        </w:rPr>
        <w:t>միջոցով տրանսպորտային ծառայություններ:</w:t>
      </w:r>
    </w:p>
    <w:p w14:paraId="1126A2A7" w14:textId="273B7EA0" w:rsidR="006732B5" w:rsidRPr="008C278E" w:rsidRDefault="006732B5" w:rsidP="006732B5">
      <w:pPr>
        <w:spacing w:before="100" w:beforeAutospacing="1" w:after="240" w:line="276" w:lineRule="auto"/>
        <w:ind w:firstLine="426"/>
        <w:jc w:val="both"/>
        <w:rPr>
          <w:rFonts w:ascii="GHEA Grapalat" w:hAnsi="GHEA Grapalat"/>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1</w:t>
      </w:r>
      <w:r w:rsidR="00C86150" w:rsidRPr="008C278E">
        <w:rPr>
          <w:rFonts w:ascii="GHEA Grapalat" w:hAnsi="GHEA Grapalat"/>
          <w:b/>
          <w:bCs/>
          <w:sz w:val="24"/>
          <w:szCs w:val="24"/>
          <w:lang w:val="hy-AM"/>
        </w:rPr>
        <w:t>7</w:t>
      </w:r>
      <w:r w:rsidRPr="008C278E">
        <w:rPr>
          <w:rFonts w:ascii="GHEA Grapalat" w:hAnsi="GHEA Grapalat"/>
          <w:b/>
          <w:bCs/>
          <w:sz w:val="24"/>
          <w:szCs w:val="24"/>
          <w:lang w:val="hy-AM"/>
        </w:rPr>
        <w:t xml:space="preserve">. </w:t>
      </w:r>
      <w:r w:rsidRPr="008C278E">
        <w:rPr>
          <w:rFonts w:ascii="GHEA Grapalat" w:hAnsi="GHEA Grapalat" w:cs="Sylfaen"/>
          <w:b/>
          <w:sz w:val="24"/>
          <w:szCs w:val="24"/>
          <w:lang w:val="hy-AM"/>
        </w:rPr>
        <w:t>Զբոսաշրջային</w:t>
      </w:r>
      <w:r w:rsidRPr="008C278E">
        <w:rPr>
          <w:rFonts w:ascii="GHEA Grapalat" w:hAnsi="GHEA Grapalat"/>
          <w:b/>
          <w:sz w:val="24"/>
          <w:szCs w:val="24"/>
          <w:lang w:val="hy-AM"/>
        </w:rPr>
        <w:t xml:space="preserve"> ծառայությունների իրացումն ու խթանումը</w:t>
      </w:r>
      <w:r w:rsidRPr="008C278E">
        <w:rPr>
          <w:rFonts w:ascii="GHEA Grapalat" w:hAnsi="GHEA Grapalat"/>
          <w:sz w:val="24"/>
          <w:szCs w:val="24"/>
          <w:lang w:val="hy-AM"/>
        </w:rPr>
        <w:t xml:space="preserve"> </w:t>
      </w:r>
    </w:p>
    <w:p w14:paraId="123AA5E8" w14:textId="77777777" w:rsidR="006732B5" w:rsidRPr="008C278E" w:rsidRDefault="006732B5" w:rsidP="00195AD4">
      <w:pPr>
        <w:numPr>
          <w:ilvl w:val="0"/>
          <w:numId w:val="29"/>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Զբոսաշրջային օպերատորը և զբոսաշրջային գործակալը զբոսաշրջային փաթեթը սպառողին (զբոսաշրջիկին) ուղղակիորեն վաճառելու դեպքում  կնքում են սույն օրենքին և Հայաստանի Հանրապետության կառավարության հաստատած օրինակելի պայմանագրին համապատասխանող պայմանագիր։</w:t>
      </w:r>
    </w:p>
    <w:p w14:paraId="6EFB6276" w14:textId="77777777" w:rsidR="006732B5" w:rsidRPr="008C278E" w:rsidRDefault="006732B5" w:rsidP="00195AD4">
      <w:pPr>
        <w:numPr>
          <w:ilvl w:val="0"/>
          <w:numId w:val="29"/>
        </w:numPr>
        <w:spacing w:after="200" w:line="276" w:lineRule="auto"/>
        <w:ind w:left="426" w:hanging="426"/>
        <w:jc w:val="both"/>
        <w:rPr>
          <w:rFonts w:ascii="GHEA Grapalat" w:hAnsi="GHEA Grapalat"/>
          <w:sz w:val="24"/>
          <w:szCs w:val="24"/>
          <w:lang w:val="hy-AM"/>
        </w:rPr>
      </w:pP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օպերատորը</w:t>
      </w:r>
      <w:r w:rsidRPr="008C278E">
        <w:rPr>
          <w:rFonts w:ascii="GHEA Grapalat" w:hAnsi="GHEA Grapalat"/>
          <w:sz w:val="24"/>
          <w:szCs w:val="24"/>
          <w:lang w:val="hy-AM"/>
        </w:rPr>
        <w:t xml:space="preserve"> պատասխանատվություն է կրում պայմանագրում ներառված ծառայությունների չկատարման կամ ոչ պատշաճ կատարման համար`</w:t>
      </w:r>
      <w:r w:rsidRPr="008C278E">
        <w:rPr>
          <w:rFonts w:ascii="GHEA Grapalat" w:hAnsi="GHEA Grapalat" w:cs="Sylfaen"/>
          <w:sz w:val="24"/>
          <w:szCs w:val="24"/>
          <w:lang w:val="hy-AM"/>
        </w:rPr>
        <w:t xml:space="preserve"> </w:t>
      </w:r>
      <w:r w:rsidRPr="008C278E">
        <w:rPr>
          <w:rFonts w:ascii="GHEA Grapalat" w:hAnsi="GHEA Grapalat"/>
          <w:sz w:val="24"/>
          <w:szCs w:val="24"/>
          <w:lang w:val="hy-AM"/>
        </w:rPr>
        <w:t xml:space="preserve">անկախ նրանից, ծառայությունները մատուցվում են իր, թե իր հետ պայմանագիր կնքած այլ անձանց կողմից: </w:t>
      </w:r>
    </w:p>
    <w:p w14:paraId="3CFD3703" w14:textId="77777777" w:rsidR="006732B5" w:rsidRPr="008C278E" w:rsidRDefault="006732B5" w:rsidP="00195AD4">
      <w:pPr>
        <w:numPr>
          <w:ilvl w:val="0"/>
          <w:numId w:val="29"/>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Զբոսաշրջային գործակալը իր անունից կնքած պայմանագրի (այդ թվում` փաստաթղթերի ձևակերպման և ճանապարհորդության կազմակերպման հետ կապված այլ ծառայությունների մատուցման) մասով սպառողի առջև պատասխանատվություն է կրում պայմանագրի չկատարման կամ ոչ պատշաճ կատարման համար: </w:t>
      </w:r>
    </w:p>
    <w:p w14:paraId="59344887" w14:textId="03385C94" w:rsidR="006732B5" w:rsidRPr="008C278E" w:rsidRDefault="006732B5" w:rsidP="00195AD4">
      <w:pPr>
        <w:numPr>
          <w:ilvl w:val="0"/>
          <w:numId w:val="29"/>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lastRenderedPageBreak/>
        <w:t xml:space="preserve">Արգելվում է հրապարակել կեղծ գովազդ զբոսաշրջային </w:t>
      </w:r>
      <w:r w:rsidR="003F3BCD" w:rsidRPr="008C278E">
        <w:rPr>
          <w:rFonts w:ascii="GHEA Grapalat" w:hAnsi="GHEA Grapalat"/>
          <w:sz w:val="24"/>
          <w:szCs w:val="24"/>
          <w:lang w:val="hy-AM"/>
        </w:rPr>
        <w:t>ծառայություններ մատոցողի</w:t>
      </w:r>
      <w:r w:rsidRPr="008C278E">
        <w:rPr>
          <w:rFonts w:ascii="GHEA Grapalat" w:hAnsi="GHEA Grapalat"/>
          <w:sz w:val="24"/>
          <w:szCs w:val="24"/>
          <w:lang w:val="hy-AM"/>
        </w:rPr>
        <w:t xml:space="preserve"> կողմից առաջարկվող և վաճառվող ծառայությունների վերաբերյալ:</w:t>
      </w:r>
    </w:p>
    <w:p w14:paraId="45CF4619" w14:textId="55EA19BF" w:rsidR="006732B5" w:rsidRPr="008C278E" w:rsidRDefault="006732B5" w:rsidP="006732B5">
      <w:pPr>
        <w:spacing w:before="240" w:after="120" w:line="276" w:lineRule="auto"/>
        <w:ind w:firstLine="426"/>
        <w:jc w:val="both"/>
        <w:rPr>
          <w:rFonts w:ascii="GHEA Grapalat" w:hAnsi="GHEA Grapalat" w:cs="Arial"/>
          <w:b/>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1</w:t>
      </w:r>
      <w:r w:rsidR="00C86150" w:rsidRPr="008C278E">
        <w:rPr>
          <w:rFonts w:ascii="GHEA Grapalat" w:hAnsi="GHEA Grapalat"/>
          <w:b/>
          <w:bCs/>
          <w:sz w:val="24"/>
          <w:szCs w:val="24"/>
          <w:lang w:val="hy-AM"/>
        </w:rPr>
        <w:t>8</w:t>
      </w:r>
      <w:r w:rsidRPr="008C278E">
        <w:rPr>
          <w:rFonts w:ascii="GHEA Grapalat" w:hAnsi="GHEA Grapalat" w:cs="Arial"/>
          <w:sz w:val="24"/>
          <w:szCs w:val="24"/>
          <w:lang w:val="hy-AM"/>
        </w:rPr>
        <w:t xml:space="preserve">. </w:t>
      </w:r>
      <w:r w:rsidRPr="008C278E">
        <w:rPr>
          <w:rFonts w:ascii="GHEA Grapalat" w:hAnsi="GHEA Grapalat" w:cs="Arial"/>
          <w:b/>
          <w:sz w:val="24"/>
          <w:szCs w:val="24"/>
          <w:lang w:val="hy-AM"/>
        </w:rPr>
        <w:t>Սպառողին տրամադրվող տեղեկատվությունը</w:t>
      </w:r>
    </w:p>
    <w:p w14:paraId="3BC10BDE" w14:textId="00606957" w:rsidR="006732B5" w:rsidRPr="008C278E" w:rsidRDefault="006732B5" w:rsidP="00195AD4">
      <w:pPr>
        <w:numPr>
          <w:ilvl w:val="0"/>
          <w:numId w:val="36"/>
        </w:numPr>
        <w:spacing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Նախքան սպառողի հետ պայմանագիր կնքելը զբոսաշրջային օպերատորը և զբոսաշրջային գործակալը պարտավոր են սպառողին տրամադրել զբոսաշրջային փաթեթում ներառված ծառայությունների հետ կապված </w:t>
      </w:r>
      <w:r w:rsidR="00293DBC" w:rsidRPr="008C278E">
        <w:rPr>
          <w:rFonts w:ascii="GHEA Grapalat" w:hAnsi="GHEA Grapalat"/>
          <w:sz w:val="24"/>
          <w:szCs w:val="24"/>
          <w:lang w:val="hy-AM"/>
        </w:rPr>
        <w:t xml:space="preserve">գրավոր (թղթային կամ էլեկտրոնային տարբերակով) </w:t>
      </w:r>
      <w:r w:rsidRPr="008C278E">
        <w:rPr>
          <w:rFonts w:ascii="GHEA Grapalat" w:hAnsi="GHEA Grapalat"/>
          <w:sz w:val="24"/>
          <w:szCs w:val="24"/>
          <w:lang w:val="hy-AM"/>
        </w:rPr>
        <w:t>տեղեկատվություն հետևյալի վերաբերյալ`</w:t>
      </w:r>
    </w:p>
    <w:p w14:paraId="77F114DE"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անձնագրերի, ժամանման կամ տարանցիկ երկրների մուտքի և ելքի հետ կապված պահանջների ու ձևակերպումների (արտոնագրեր, սահմանային անցման, մաքսային և այլ ձևակերպումներ),</w:t>
      </w:r>
    </w:p>
    <w:p w14:paraId="76BA84F4"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կյանքի, առողջության</w:t>
      </w:r>
      <w:r w:rsidRPr="008C278E">
        <w:rPr>
          <w:rFonts w:ascii="GHEA Grapalat" w:hAnsi="GHEA Grapalat" w:cs="Arial"/>
          <w:sz w:val="24"/>
          <w:szCs w:val="24"/>
          <w:lang w:val="hy-AM"/>
        </w:rPr>
        <w:tab/>
        <w:t xml:space="preserve">ապահովագրության և այլ ապահովագրական ծառայությունների, </w:t>
      </w:r>
    </w:p>
    <w:p w14:paraId="6C8B6BAA"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 xml:space="preserve">ժամանման կամ տարանցիկ վայրերում կամ երկրներում վարակիչ հիվանդությունների, առողջության սպառնալիքների և դրանց կանխարգելման, ինչպես նաև առողջության հետ կապված սահմանափակումների և պահանջների, </w:t>
      </w:r>
    </w:p>
    <w:p w14:paraId="3BAE4FAB"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 xml:space="preserve">ամրագրման պայմանների, այդ թվում` պայմանագիրը լուծելու պայմանների,  </w:t>
      </w:r>
    </w:p>
    <w:p w14:paraId="29333727"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վճարման չափի, կարգի, ժամկետի և նպատակի,</w:t>
      </w:r>
    </w:p>
    <w:p w14:paraId="2CD79974" w14:textId="77777777" w:rsidR="006732B5" w:rsidRPr="008C278E" w:rsidRDefault="006732B5" w:rsidP="00195AD4">
      <w:pPr>
        <w:numPr>
          <w:ilvl w:val="0"/>
          <w:numId w:val="37"/>
        </w:numPr>
        <w:shd w:val="clear" w:color="auto" w:fill="FFFFFF"/>
        <w:spacing w:after="120" w:line="276" w:lineRule="auto"/>
        <w:ind w:right="144"/>
        <w:jc w:val="both"/>
        <w:rPr>
          <w:rFonts w:ascii="GHEA Grapalat" w:hAnsi="GHEA Grapalat"/>
          <w:sz w:val="24"/>
          <w:szCs w:val="24"/>
          <w:lang w:val="hy-AM"/>
        </w:rPr>
      </w:pPr>
      <w:r w:rsidRPr="008C278E">
        <w:rPr>
          <w:rFonts w:ascii="GHEA Grapalat" w:hAnsi="GHEA Grapalat"/>
          <w:sz w:val="24"/>
          <w:szCs w:val="24"/>
          <w:lang w:val="hy-AM"/>
        </w:rPr>
        <w:t xml:space="preserve">տրանսպորտային, քաղաքային տուրքերի և այլ հատուկ գանձումների, </w:t>
      </w:r>
    </w:p>
    <w:p w14:paraId="6626B927" w14:textId="77777777" w:rsidR="006732B5" w:rsidRPr="008C278E" w:rsidRDefault="006732B5" w:rsidP="00195AD4">
      <w:pPr>
        <w:numPr>
          <w:ilvl w:val="0"/>
          <w:numId w:val="37"/>
        </w:numPr>
        <w:shd w:val="clear" w:color="auto" w:fill="FFFFFF"/>
        <w:spacing w:after="120" w:line="276" w:lineRule="auto"/>
        <w:ind w:right="144"/>
        <w:jc w:val="both"/>
        <w:rPr>
          <w:rFonts w:ascii="GHEA Grapalat" w:hAnsi="GHEA Grapalat"/>
          <w:sz w:val="24"/>
          <w:szCs w:val="24"/>
          <w:lang w:val="hy-AM"/>
        </w:rPr>
      </w:pPr>
      <w:r w:rsidRPr="008C278E">
        <w:rPr>
          <w:rFonts w:ascii="GHEA Grapalat" w:hAnsi="GHEA Grapalat"/>
          <w:sz w:val="24"/>
          <w:szCs w:val="24"/>
          <w:lang w:val="hy-AM"/>
        </w:rPr>
        <w:t>փոխադրումների և փոխադրամիջոցների, այդ թվում՝ մեկնման և վերադարձի ժամերի, միջանկյալ կանգառների և վայրերի,</w:t>
      </w:r>
    </w:p>
    <w:p w14:paraId="7699E7FA" w14:textId="77777777" w:rsidR="006732B5" w:rsidRPr="008C278E" w:rsidRDefault="006732B5" w:rsidP="00195AD4">
      <w:pPr>
        <w:numPr>
          <w:ilvl w:val="0"/>
          <w:numId w:val="37"/>
        </w:numPr>
        <w:spacing w:after="200" w:line="276" w:lineRule="auto"/>
        <w:jc w:val="both"/>
        <w:rPr>
          <w:rFonts w:ascii="GHEA Grapalat" w:hAnsi="GHEA Grapalat"/>
          <w:sz w:val="24"/>
          <w:szCs w:val="24"/>
          <w:lang w:val="hy-AM"/>
        </w:rPr>
      </w:pPr>
      <w:r w:rsidRPr="008C278E">
        <w:rPr>
          <w:rFonts w:ascii="GHEA Grapalat" w:hAnsi="GHEA Grapalat" w:cs="Arial"/>
          <w:sz w:val="24"/>
          <w:szCs w:val="24"/>
          <w:lang w:val="hy-AM"/>
        </w:rPr>
        <w:t>կոնտակտային տվյալների, որոնց միջոցով սպառողը կարող է կապվել զբոսաշրջային օպերատորի կամ զբոսաշրջային գործակալի հետ ճանապարհորդության ընթացքում</w:t>
      </w:r>
      <w:r w:rsidRPr="008C278E">
        <w:rPr>
          <w:rFonts w:ascii="GHEA Grapalat" w:hAnsi="GHEA Grapalat"/>
          <w:sz w:val="24"/>
          <w:szCs w:val="24"/>
          <w:lang w:val="hy-AM"/>
        </w:rPr>
        <w:t>:</w:t>
      </w:r>
    </w:p>
    <w:p w14:paraId="096567B9" w14:textId="2828C999" w:rsidR="006732B5" w:rsidRPr="008C278E" w:rsidRDefault="006732B5" w:rsidP="006732B5">
      <w:pPr>
        <w:spacing w:before="240" w:after="120" w:line="276" w:lineRule="auto"/>
        <w:ind w:firstLine="426"/>
        <w:jc w:val="both"/>
        <w:rPr>
          <w:rFonts w:ascii="GHEA Grapalat" w:hAnsi="GHEA Grapalat" w:cs="Arial"/>
          <w:b/>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w:t>
      </w:r>
      <w:r w:rsidR="00224111" w:rsidRPr="008C278E">
        <w:rPr>
          <w:rFonts w:ascii="GHEA Grapalat" w:hAnsi="GHEA Grapalat"/>
          <w:b/>
          <w:bCs/>
          <w:sz w:val="24"/>
          <w:szCs w:val="24"/>
          <w:lang w:val="hy-AM"/>
        </w:rPr>
        <w:t>1</w:t>
      </w:r>
      <w:r w:rsidR="00C86150" w:rsidRPr="008C278E">
        <w:rPr>
          <w:rFonts w:ascii="GHEA Grapalat" w:hAnsi="GHEA Grapalat"/>
          <w:b/>
          <w:bCs/>
          <w:sz w:val="24"/>
          <w:szCs w:val="24"/>
          <w:lang w:val="hy-AM"/>
        </w:rPr>
        <w:t>9</w:t>
      </w:r>
      <w:r w:rsidRPr="008C278E">
        <w:rPr>
          <w:rFonts w:ascii="GHEA Grapalat" w:hAnsi="GHEA Grapalat" w:cs="Arial"/>
          <w:sz w:val="24"/>
          <w:szCs w:val="24"/>
          <w:lang w:val="hy-AM"/>
        </w:rPr>
        <w:t xml:space="preserve">. </w:t>
      </w:r>
      <w:r w:rsidRPr="008C278E">
        <w:rPr>
          <w:rFonts w:ascii="GHEA Grapalat" w:hAnsi="GHEA Grapalat" w:cs="Arial"/>
          <w:b/>
          <w:sz w:val="24"/>
          <w:szCs w:val="24"/>
          <w:lang w:val="hy-AM"/>
        </w:rPr>
        <w:t>Սպառողի հետ կնքվող պայմանագրի պարտադիր դրույթները</w:t>
      </w:r>
    </w:p>
    <w:p w14:paraId="1248C81A" w14:textId="77777777" w:rsidR="006732B5" w:rsidRPr="008C278E" w:rsidRDefault="006732B5" w:rsidP="00195AD4">
      <w:pPr>
        <w:numPr>
          <w:ilvl w:val="0"/>
          <w:numId w:val="20"/>
        </w:numPr>
        <w:spacing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Սպառողի հետ զբոսաշրջային օպերատորի և զբոսաշրջային գործակալի պայմանագիրը պետք է պարունակի հետևյալ պարտադիր դրույթները. </w:t>
      </w:r>
    </w:p>
    <w:p w14:paraId="0D314126"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lastRenderedPageBreak/>
        <w:t>զբոսաշրջային օպերատորի կամ զբոսաշրջային գործակալի լրիվ անվանումը (ֆիզիկական անձի դեպքում անունը, ազգանունը), գտնվելու վայրը, հեռախոսահամարը, բանկային հաշվեհամարը, պետական գրանցման (ֆիզիկական անձի դեպքում պետական հաշվառման) և որպես ծանուցված գործունեություն  հաշվառման համարը,</w:t>
      </w:r>
    </w:p>
    <w:p w14:paraId="359D0F05"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զբոսաշրջային փաթեթի նկարագրությունը և իրականացման ժամկետները,</w:t>
      </w:r>
    </w:p>
    <w:p w14:paraId="6555FFD7"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զբոսաշրջային փաթեթում ներառված ծառայությունների նկարագրերը, ժամկետները և որակական նկարագրերը, այդ թվում`</w:t>
      </w:r>
    </w:p>
    <w:p w14:paraId="2F44D0D2" w14:textId="77777777" w:rsidR="006732B5" w:rsidRPr="008C278E" w:rsidRDefault="006732B5" w:rsidP="006732B5">
      <w:pPr>
        <w:tabs>
          <w:tab w:val="left" w:pos="1418"/>
        </w:tabs>
        <w:spacing w:line="276" w:lineRule="auto"/>
        <w:ind w:left="1418" w:hanging="567"/>
        <w:jc w:val="both"/>
        <w:rPr>
          <w:rFonts w:ascii="GHEA Grapalat" w:hAnsi="GHEA Grapalat"/>
          <w:sz w:val="24"/>
          <w:szCs w:val="24"/>
          <w:lang w:val="hy-AM"/>
        </w:rPr>
      </w:pPr>
      <w:r w:rsidRPr="008C278E">
        <w:rPr>
          <w:rFonts w:ascii="GHEA Grapalat" w:hAnsi="GHEA Grapalat"/>
          <w:sz w:val="24"/>
          <w:szCs w:val="24"/>
          <w:lang w:val="hy-AM"/>
        </w:rPr>
        <w:t xml:space="preserve">ա)   </w:t>
      </w:r>
      <w:r w:rsidRPr="008C278E">
        <w:rPr>
          <w:rFonts w:ascii="GHEA Grapalat" w:hAnsi="GHEA Grapalat"/>
          <w:sz w:val="24"/>
          <w:szCs w:val="24"/>
          <w:lang w:val="hy-AM"/>
        </w:rPr>
        <w:tab/>
        <w:t xml:space="preserve">տրանսպորտային միջոցների տեսակը, որակավորման կարգը (առկայության դեպքում), </w:t>
      </w:r>
    </w:p>
    <w:p w14:paraId="7E0BC979" w14:textId="77777777" w:rsidR="006732B5" w:rsidRPr="008C278E" w:rsidRDefault="006732B5" w:rsidP="006732B5">
      <w:pPr>
        <w:tabs>
          <w:tab w:val="left" w:pos="1418"/>
        </w:tabs>
        <w:spacing w:line="276" w:lineRule="auto"/>
        <w:ind w:left="1418" w:hanging="567"/>
        <w:jc w:val="both"/>
        <w:rPr>
          <w:rFonts w:ascii="GHEA Grapalat" w:hAnsi="GHEA Grapalat"/>
          <w:sz w:val="24"/>
          <w:szCs w:val="24"/>
          <w:lang w:val="hy-AM"/>
        </w:rPr>
      </w:pPr>
      <w:r w:rsidRPr="008C278E">
        <w:rPr>
          <w:rFonts w:ascii="GHEA Grapalat" w:hAnsi="GHEA Grapalat"/>
          <w:sz w:val="24"/>
          <w:szCs w:val="24"/>
          <w:lang w:val="hy-AM"/>
        </w:rPr>
        <w:t xml:space="preserve">բ)    </w:t>
      </w:r>
      <w:r w:rsidRPr="008C278E">
        <w:rPr>
          <w:rFonts w:ascii="GHEA Grapalat" w:hAnsi="GHEA Grapalat"/>
          <w:sz w:val="24"/>
          <w:szCs w:val="24"/>
          <w:lang w:val="hy-AM"/>
        </w:rPr>
        <w:tab/>
        <w:t>ժամանման երկրում կամ վայրում հյուրանոցային տնտեսության օբյեկտի գտնվելու վայրը, տեսակը, որակավորման կարգը (առկայության դեպքում),</w:t>
      </w:r>
    </w:p>
    <w:p w14:paraId="253D2836" w14:textId="77777777" w:rsidR="006732B5" w:rsidRPr="008C278E" w:rsidRDefault="006732B5" w:rsidP="006732B5">
      <w:pPr>
        <w:tabs>
          <w:tab w:val="left" w:pos="1418"/>
        </w:tabs>
        <w:spacing w:line="276" w:lineRule="auto"/>
        <w:ind w:left="1418" w:hanging="567"/>
        <w:jc w:val="both"/>
        <w:rPr>
          <w:rFonts w:ascii="GHEA Grapalat" w:hAnsi="GHEA Grapalat"/>
          <w:sz w:val="24"/>
          <w:szCs w:val="24"/>
          <w:lang w:val="hy-AM"/>
        </w:rPr>
      </w:pPr>
      <w:r w:rsidRPr="008C278E">
        <w:rPr>
          <w:rFonts w:ascii="GHEA Grapalat" w:hAnsi="GHEA Grapalat"/>
          <w:sz w:val="24"/>
          <w:szCs w:val="24"/>
          <w:lang w:val="hy-AM"/>
        </w:rPr>
        <w:t>գ) սննդի կազմակերպման և մատուցման հաճախականությունը, պայմանները, հանրային սննդի օբյեկտի որակավորման կարգը (առկայության դեպքում),</w:t>
      </w:r>
    </w:p>
    <w:p w14:paraId="363C5FD5" w14:textId="7255B3A1" w:rsidR="006732B5" w:rsidRPr="008C278E" w:rsidRDefault="006732B5" w:rsidP="006732B5">
      <w:pPr>
        <w:tabs>
          <w:tab w:val="left" w:pos="1418"/>
        </w:tabs>
        <w:spacing w:after="120" w:line="276" w:lineRule="auto"/>
        <w:ind w:left="1418" w:hanging="567"/>
        <w:jc w:val="both"/>
        <w:rPr>
          <w:rFonts w:ascii="GHEA Grapalat" w:hAnsi="GHEA Grapalat"/>
          <w:sz w:val="24"/>
          <w:szCs w:val="24"/>
          <w:lang w:val="hy-AM"/>
        </w:rPr>
      </w:pPr>
      <w:r w:rsidRPr="008C278E">
        <w:rPr>
          <w:rFonts w:ascii="GHEA Grapalat" w:hAnsi="GHEA Grapalat"/>
          <w:sz w:val="24"/>
          <w:szCs w:val="24"/>
          <w:lang w:val="hy-AM"/>
        </w:rPr>
        <w:t xml:space="preserve">դ) </w:t>
      </w:r>
      <w:r w:rsidRPr="008C278E">
        <w:rPr>
          <w:rFonts w:ascii="GHEA Grapalat" w:hAnsi="GHEA Grapalat"/>
          <w:sz w:val="24"/>
          <w:szCs w:val="24"/>
          <w:lang w:val="hy-AM"/>
        </w:rPr>
        <w:tab/>
        <w:t>տեսարժան վայրերի այցելության ծրագրերը, մշակութային և այլ միջոցառումները</w:t>
      </w:r>
      <w:r w:rsidR="00203C59" w:rsidRPr="008C278E">
        <w:rPr>
          <w:rFonts w:ascii="GHEA Grapalat" w:hAnsi="GHEA Grapalat"/>
          <w:sz w:val="24"/>
          <w:szCs w:val="24"/>
          <w:lang w:val="hy-AM"/>
        </w:rPr>
        <w:t xml:space="preserve"> (առկայության դեպքում),</w:t>
      </w:r>
      <w:r w:rsidRPr="008C278E">
        <w:rPr>
          <w:rFonts w:ascii="GHEA Grapalat" w:hAnsi="GHEA Grapalat"/>
          <w:sz w:val="24"/>
          <w:szCs w:val="24"/>
          <w:lang w:val="hy-AM"/>
        </w:rPr>
        <w:t xml:space="preserve"> </w:t>
      </w:r>
    </w:p>
    <w:p w14:paraId="45353B68"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 xml:space="preserve">զբոսաշրջային փաթեթի գինը` բոլոր անհրաժեշտ վճարումների, հարկերի և տուրքերի մանրամասներով, գնի փոփոխման հանգեցնող հանգամանքների և այդ մասին սպառողին տեղեկացման ժամկետների ձևակերպմամբ,  </w:t>
      </w:r>
    </w:p>
    <w:p w14:paraId="2634D422"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վճարման կարգը, ժամկետներն ու պայմանները,</w:t>
      </w:r>
    </w:p>
    <w:p w14:paraId="53BADD8A"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պայմանագրի վաղաժամկետ դադարեցման դեպքում կողմերի պատասխանատվությունը,</w:t>
      </w:r>
    </w:p>
    <w:p w14:paraId="42D1D205"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զբոսաշրջային ապահովագրության վերաբերյալ տվյալները (եթե առկա է),</w:t>
      </w:r>
    </w:p>
    <w:p w14:paraId="0672F052"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 xml:space="preserve"> անչափահասներին մատուցվող ծառայությունների դեպքում երեխայի կամ պատասխանատու անձանց կոնտակտային տվյալները,</w:t>
      </w:r>
    </w:p>
    <w:p w14:paraId="027A3FDA"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lastRenderedPageBreak/>
        <w:t>սպառողների իրավունքների, պարտականությունների վերաբերյալ տեղեկատվությունը,</w:t>
      </w:r>
    </w:p>
    <w:p w14:paraId="26F03B4E"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մարդկանց ոչ բավարար քանակի պատճառով փաթեթը չեղյալ հայտարարելու մասին հաճախորդին տեղեկացնելու ժամկետը, եթե պայմանագրով փաթեթի իրականացման համար սահմանված է անհրաժեշտ նվազագույն քանակով մարդկանց առկայություն,</w:t>
      </w:r>
    </w:p>
    <w:p w14:paraId="691FE026" w14:textId="77777777" w:rsidR="006732B5" w:rsidRPr="008C278E" w:rsidRDefault="006732B5" w:rsidP="00195AD4">
      <w:pPr>
        <w:numPr>
          <w:ilvl w:val="0"/>
          <w:numId w:val="21"/>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 xml:space="preserve"> Հայաստանի Հանրապետության օրենսդրությամբ և միջազգային պայմանագրերով նախատեսված այլ տեղեկատվություն:</w:t>
      </w:r>
    </w:p>
    <w:p w14:paraId="06E70739" w14:textId="77777777" w:rsidR="006732B5" w:rsidRPr="008C278E" w:rsidRDefault="006732B5" w:rsidP="00195AD4">
      <w:pPr>
        <w:numPr>
          <w:ilvl w:val="0"/>
          <w:numId w:val="20"/>
        </w:numPr>
        <w:spacing w:after="12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Զբոսաշրջային փաթեթի գինը կարող է փոխվել բացառապես այն դեպքում, երբ պայմանագրով նախատեսված են դրա հիմքերը և պայմանները, որոնք բացառապես պայմանավորված են հետևյալ փոփոխություններով.</w:t>
      </w:r>
    </w:p>
    <w:p w14:paraId="680CBB05" w14:textId="77777777" w:rsidR="006732B5" w:rsidRPr="008C278E" w:rsidRDefault="006732B5" w:rsidP="00195AD4">
      <w:pPr>
        <w:numPr>
          <w:ilvl w:val="0"/>
          <w:numId w:val="22"/>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 xml:space="preserve">տրանսպորտային ծառայությունների գների` կապված վառելիքի կամ այլ էներգակիրների գների փոփոխության հետ, </w:t>
      </w:r>
    </w:p>
    <w:p w14:paraId="4B6F9A30" w14:textId="77777777" w:rsidR="006732B5" w:rsidRPr="008C278E" w:rsidRDefault="006732B5" w:rsidP="00195AD4">
      <w:pPr>
        <w:numPr>
          <w:ilvl w:val="0"/>
          <w:numId w:val="22"/>
        </w:numPr>
        <w:spacing w:after="20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հարկերի, տուրքերի, այլ պարտադիր վճարների,</w:t>
      </w:r>
    </w:p>
    <w:p w14:paraId="137B0872" w14:textId="77777777" w:rsidR="006732B5" w:rsidRPr="008C278E" w:rsidRDefault="006732B5" w:rsidP="00195AD4">
      <w:pPr>
        <w:numPr>
          <w:ilvl w:val="0"/>
          <w:numId w:val="22"/>
        </w:numPr>
        <w:spacing w:after="120" w:line="276" w:lineRule="auto"/>
        <w:ind w:left="851" w:hanging="425"/>
        <w:jc w:val="both"/>
        <w:rPr>
          <w:rFonts w:ascii="GHEA Grapalat" w:hAnsi="GHEA Grapalat"/>
          <w:sz w:val="24"/>
          <w:szCs w:val="24"/>
          <w:lang w:val="hy-AM"/>
        </w:rPr>
      </w:pPr>
      <w:r w:rsidRPr="008C278E">
        <w:rPr>
          <w:rFonts w:ascii="GHEA Grapalat" w:hAnsi="GHEA Grapalat"/>
          <w:sz w:val="24"/>
          <w:szCs w:val="24"/>
          <w:lang w:val="hy-AM"/>
        </w:rPr>
        <w:t>տարադրամի փոխարժեքի:</w:t>
      </w:r>
    </w:p>
    <w:p w14:paraId="71FFAB31" w14:textId="77777777" w:rsidR="006732B5" w:rsidRPr="008C278E" w:rsidRDefault="006732B5" w:rsidP="00195AD4">
      <w:pPr>
        <w:numPr>
          <w:ilvl w:val="0"/>
          <w:numId w:val="20"/>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Զբոսաշրջային փաթեթի գինը չի կարող բարձրացվել առանց սպառողին զբոսաշրջային փաթեթի մեկնարկից առնվազն 20 օր առաջ համապատասխան հաշվարկներով հիմնավորված ծանուցման:</w:t>
      </w:r>
    </w:p>
    <w:p w14:paraId="78577653" w14:textId="77777777" w:rsidR="006732B5" w:rsidRPr="008C278E" w:rsidRDefault="006732B5" w:rsidP="00195AD4">
      <w:pPr>
        <w:numPr>
          <w:ilvl w:val="0"/>
          <w:numId w:val="20"/>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Սույն հոդվածի շրջանակներում գների բարձրացումը պայմանագրի գնի 8% և ավելի կազմելու դեպքում սպառողն իրավունք ունի միակողմանի լուծել պայմանագիրը և հրաժարվել փաթեթից առանց տուգանք վճարելու: </w:t>
      </w:r>
    </w:p>
    <w:p w14:paraId="4E635459" w14:textId="669E3868" w:rsidR="006732B5" w:rsidRPr="008C278E" w:rsidRDefault="006732B5" w:rsidP="006732B5">
      <w:pPr>
        <w:spacing w:before="240" w:after="120" w:line="276" w:lineRule="auto"/>
        <w:ind w:firstLine="426"/>
        <w:jc w:val="both"/>
        <w:rPr>
          <w:rFonts w:ascii="GHEA Grapalat" w:hAnsi="GHEA Grapalat"/>
          <w:b/>
          <w:bCs/>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w:t>
      </w:r>
      <w:r w:rsidR="003F7D49" w:rsidRPr="008C278E">
        <w:rPr>
          <w:rFonts w:ascii="GHEA Grapalat" w:hAnsi="GHEA Grapalat"/>
          <w:b/>
          <w:bCs/>
          <w:sz w:val="24"/>
          <w:szCs w:val="24"/>
          <w:lang w:val="hy-AM"/>
        </w:rPr>
        <w:t>20</w:t>
      </w:r>
      <w:r w:rsidRPr="008C278E">
        <w:rPr>
          <w:rFonts w:ascii="GHEA Grapalat" w:hAnsi="GHEA Grapalat"/>
          <w:b/>
          <w:bCs/>
          <w:sz w:val="24"/>
          <w:szCs w:val="24"/>
          <w:lang w:val="hy-AM"/>
        </w:rPr>
        <w:t>.  Պայմանագիրը կատարելու զբոսաշրջային օպերատորի և զբոսաշրջային գործակալի պարտականությունը</w:t>
      </w:r>
    </w:p>
    <w:p w14:paraId="53A7C075" w14:textId="77777777" w:rsidR="006732B5" w:rsidRPr="008C278E" w:rsidRDefault="006732B5" w:rsidP="00195AD4">
      <w:pPr>
        <w:numPr>
          <w:ilvl w:val="0"/>
          <w:numId w:val="23"/>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Զբոսաշրջային օպերատորը և զբոսաշրջային գործակալը պարտավոր են պատշաճ ձևով կատարել պայմանագրով ստանձնած պարտականությունները:</w:t>
      </w:r>
    </w:p>
    <w:p w14:paraId="658F3872" w14:textId="77777777" w:rsidR="006732B5" w:rsidRPr="008C278E" w:rsidRDefault="006732B5" w:rsidP="00195AD4">
      <w:pPr>
        <w:numPr>
          <w:ilvl w:val="0"/>
          <w:numId w:val="23"/>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Սպառողի (զբոսաշրջիկի) հետ կնքված պայմանագրով ոչ սպառողի մեղքով առաջացած ծառայությունների մատուցման անհնարինության դեպքում զբոսաշրջային օպերատորը և </w:t>
      </w:r>
      <w:bookmarkStart w:id="8" w:name="_Hlk101685881"/>
      <w:r w:rsidRPr="008C278E">
        <w:rPr>
          <w:rFonts w:ascii="GHEA Grapalat" w:hAnsi="GHEA Grapalat"/>
          <w:sz w:val="24"/>
          <w:szCs w:val="24"/>
          <w:lang w:val="hy-AM"/>
        </w:rPr>
        <w:t>իր անունից պայմանագիր կնքած զբոսաշրջային գործակալը</w:t>
      </w:r>
      <w:bookmarkEnd w:id="8"/>
      <w:r w:rsidRPr="008C278E">
        <w:rPr>
          <w:rFonts w:ascii="GHEA Grapalat" w:hAnsi="GHEA Grapalat"/>
          <w:sz w:val="24"/>
          <w:szCs w:val="24"/>
          <w:lang w:val="hy-AM"/>
        </w:rPr>
        <w:t xml:space="preserve"> միջոցներ են ձեռնարկում, առանց սպառողից հավելյալ գումարներ </w:t>
      </w:r>
      <w:r w:rsidRPr="008C278E">
        <w:rPr>
          <w:rFonts w:ascii="GHEA Grapalat" w:hAnsi="GHEA Grapalat"/>
          <w:sz w:val="24"/>
          <w:szCs w:val="24"/>
          <w:lang w:val="hy-AM"/>
        </w:rPr>
        <w:lastRenderedPageBreak/>
        <w:t>գանձելու, սպառողի հետ համաձայնեցված համարժեք այլընտրանքային ծառայություններ մատուցելու ուղղությամբ և հատուցում են տրամադրված ու պայմանագրով նախատեսված ծառայությունների միջև առաջացած գումարային տարբերությունը:</w:t>
      </w:r>
    </w:p>
    <w:p w14:paraId="4275557D" w14:textId="77777777" w:rsidR="006732B5" w:rsidRPr="008C278E" w:rsidRDefault="006732B5" w:rsidP="00195AD4">
      <w:pPr>
        <w:numPr>
          <w:ilvl w:val="0"/>
          <w:numId w:val="23"/>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Սպառողի հետ այլընտրանքային ծառայություններ մատուցելու համաձայնություն ձեռք չբերելու դեպքում զբոսաշրջային օպերատորն ու իր անունից պայմանագիր կնքած զբոսաշրջային գործակալն ապահովում են սպառողի վերադարձը կամ մեկնումը սպառողի հետ համաձայնեցված որևէ այլ վայր և չմատուցված ծառայությունների համար վճարված գումարի վերադարձը:</w:t>
      </w:r>
    </w:p>
    <w:p w14:paraId="2A5D81B7" w14:textId="77777777" w:rsidR="006732B5" w:rsidRPr="008C278E" w:rsidRDefault="006732B5" w:rsidP="00195AD4">
      <w:pPr>
        <w:numPr>
          <w:ilvl w:val="0"/>
          <w:numId w:val="23"/>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Անհաղթահարելի ուժի ազդեցությամբ սույն հոդվածով նախատեսված պարտավորությունները չկատարելու կամ անպատշաճ կատարելու դեպքերը կարգավորվում են Հայաստանի Հանրապետության քաղաքացիական օրենսգրքով և պայմանագրով:</w:t>
      </w:r>
    </w:p>
    <w:p w14:paraId="60461322" w14:textId="640EBBF8" w:rsidR="006732B5" w:rsidRPr="008C278E" w:rsidRDefault="006732B5" w:rsidP="006732B5">
      <w:pPr>
        <w:spacing w:line="276" w:lineRule="auto"/>
        <w:ind w:firstLine="426"/>
        <w:jc w:val="both"/>
        <w:rPr>
          <w:rFonts w:ascii="GHEA Grapalat" w:hAnsi="GHEA Grapalat"/>
          <w:b/>
          <w:sz w:val="24"/>
          <w:szCs w:val="24"/>
          <w:lang w:val="hy-AM"/>
        </w:rPr>
      </w:pPr>
      <w:r w:rsidRPr="008C278E">
        <w:rPr>
          <w:rFonts w:ascii="GHEA Grapalat" w:hAnsi="GHEA Grapalat"/>
          <w:b/>
          <w:sz w:val="24"/>
          <w:szCs w:val="24"/>
          <w:lang w:val="hy-AM"/>
        </w:rPr>
        <w:t>Հոդված 2</w:t>
      </w:r>
      <w:r w:rsidR="00510F8F" w:rsidRPr="008C278E">
        <w:rPr>
          <w:rFonts w:ascii="GHEA Grapalat" w:hAnsi="GHEA Grapalat"/>
          <w:b/>
          <w:sz w:val="24"/>
          <w:szCs w:val="24"/>
          <w:lang w:val="hy-AM"/>
        </w:rPr>
        <w:t>1</w:t>
      </w:r>
      <w:r w:rsidRPr="008C278E">
        <w:rPr>
          <w:rFonts w:ascii="GHEA Grapalat" w:hAnsi="GHEA Grapalat"/>
          <w:b/>
          <w:sz w:val="24"/>
          <w:szCs w:val="24"/>
          <w:lang w:val="hy-AM"/>
        </w:rPr>
        <w:t xml:space="preserve">. Զբոսաշրջային ավտոբուսների որակավորումը </w:t>
      </w:r>
    </w:p>
    <w:p w14:paraId="7B58EE64"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Հայաստանի Հանրապետությունում իրականացվում է զբոսաշրջային ավտոբուսների կամավոր որակավորում: </w:t>
      </w:r>
    </w:p>
    <w:p w14:paraId="1DBE79E0"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Զբոսաշրջային ավտոբուսների որակավորումն իրականացնում է Զբոսաշրջության կոմիտեն` Հայաստանի Հանրապետության կառավարության հաստատած որակավորման կարգերին և ընթացակարգին համապատասխան: </w:t>
      </w:r>
    </w:p>
    <w:p w14:paraId="2F56507B"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Որակավորում ստացած զբոսաշրջային ավտոբուսներին տրամադրվում է Հայաստանի Հանրապետության կառավարության հաստատած ձևի վկայական: </w:t>
      </w:r>
    </w:p>
    <w:p w14:paraId="1D5A4AD0" w14:textId="145E1B0D"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Որակավորում կարող են ստանալ այն զբոսաշրջային ավտոբուսները, որոնք բավարարում են Հայաստանի Հանրապետության կառավարության </w:t>
      </w:r>
      <w:r w:rsidR="004C6DE2" w:rsidRPr="004C6DE2">
        <w:rPr>
          <w:rFonts w:ascii="GHEA Grapalat" w:hAnsi="GHEA Grapalat"/>
          <w:sz w:val="24"/>
          <w:szCs w:val="24"/>
          <w:lang w:val="hy-AM"/>
        </w:rPr>
        <w:t xml:space="preserve">որոշմամբ </w:t>
      </w:r>
      <w:r w:rsidRPr="008C278E">
        <w:rPr>
          <w:rFonts w:ascii="GHEA Grapalat" w:hAnsi="GHEA Grapalat"/>
          <w:sz w:val="24"/>
          <w:szCs w:val="24"/>
          <w:lang w:val="hy-AM"/>
        </w:rPr>
        <w:t>հաստատ</w:t>
      </w:r>
      <w:r w:rsidR="004C6DE2" w:rsidRPr="004C6DE2">
        <w:rPr>
          <w:rFonts w:ascii="GHEA Grapalat" w:hAnsi="GHEA Grapalat"/>
          <w:sz w:val="24"/>
          <w:szCs w:val="24"/>
          <w:lang w:val="hy-AM"/>
        </w:rPr>
        <w:t>վ</w:t>
      </w:r>
      <w:r w:rsidRPr="008C278E">
        <w:rPr>
          <w:rFonts w:ascii="GHEA Grapalat" w:hAnsi="GHEA Grapalat"/>
          <w:sz w:val="24"/>
          <w:szCs w:val="24"/>
          <w:lang w:val="hy-AM"/>
        </w:rPr>
        <w:t>ած պահանջներ</w:t>
      </w:r>
      <w:r w:rsidR="004C6DE2" w:rsidRPr="004C6DE2">
        <w:rPr>
          <w:rFonts w:ascii="GHEA Grapalat" w:hAnsi="GHEA Grapalat"/>
          <w:sz w:val="24"/>
          <w:szCs w:val="24"/>
          <w:lang w:val="hy-AM"/>
        </w:rPr>
        <w:t>ին</w:t>
      </w:r>
      <w:r w:rsidRPr="008C278E">
        <w:rPr>
          <w:rFonts w:ascii="GHEA Grapalat" w:hAnsi="GHEA Grapalat"/>
          <w:sz w:val="24"/>
          <w:szCs w:val="24"/>
          <w:lang w:val="hy-AM"/>
        </w:rPr>
        <w:t>։</w:t>
      </w:r>
    </w:p>
    <w:p w14:paraId="2BF4D605"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eastAsia="GHEA Grapalat" w:hAnsi="GHEA Grapalat"/>
          <w:sz w:val="24"/>
          <w:szCs w:val="24"/>
          <w:lang w:val="hy-AM"/>
        </w:rPr>
        <w:t xml:space="preserve">Զբոսաշրջային ավտոտրանսպորտային ուղևորափոխադրման ծառայություն մատուցող անձը գործունեության ծանուցման փաստաթղթերի հետ Զբոսաշրջության կոմիտեին է ներկայացնում նաև Հայաստանի Հանրապետության կառավարության սահմանած տվյալներ այն զբոսաշրջային ավտոբուսների վերաբերյալ, որոնց միջոցով իրականացնելու է ուղևորափոխադրման ծառայությունների մատուցումը։ </w:t>
      </w:r>
    </w:p>
    <w:p w14:paraId="6AC34A17"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lastRenderedPageBreak/>
        <w:t>Արգելվում է որակավորման կարգի նշան օգտագործել այն զբոսաշրջային ավտոբուսը ներկայացնելու կամ գովազդելու նպատակով, որը չունի օգտագործվող նշանին համապատասխանող որակավորման կարգ:</w:t>
      </w:r>
    </w:p>
    <w:p w14:paraId="60FE511C" w14:textId="77777777" w:rsidR="006732B5" w:rsidRPr="008C278E" w:rsidRDefault="006732B5" w:rsidP="00195AD4">
      <w:pPr>
        <w:numPr>
          <w:ilvl w:val="0"/>
          <w:numId w:val="1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Արգելվում է սույն օրենքով նախատեսված որակավորման կարգի նշանին մոլորեցնելու աստիճանի նման նշաններ օգտագործելը՝ զբոսաշրջային ավտոբուսը ներկայացնելու կամ գովազդելու նպատակով:</w:t>
      </w:r>
    </w:p>
    <w:p w14:paraId="177A8993" w14:textId="385C9136" w:rsidR="006732B5" w:rsidRPr="008C278E" w:rsidRDefault="006732B5" w:rsidP="006732B5">
      <w:pPr>
        <w:keepNext/>
        <w:keepLines/>
        <w:spacing w:before="200" w:line="276" w:lineRule="auto"/>
        <w:ind w:firstLine="426"/>
        <w:outlineLvl w:val="5"/>
        <w:rPr>
          <w:rFonts w:ascii="GHEA Grapalat" w:hAnsi="GHEA Grapalat" w:cs="Arial"/>
          <w:b/>
          <w:bCs/>
          <w:sz w:val="24"/>
          <w:szCs w:val="24"/>
          <w:lang w:val="hy-AM"/>
        </w:rPr>
      </w:pPr>
      <w:r w:rsidRPr="008C278E">
        <w:rPr>
          <w:rFonts w:ascii="GHEA Grapalat" w:hAnsi="GHEA Grapalat" w:cs="Arial"/>
          <w:b/>
          <w:iCs/>
          <w:sz w:val="24"/>
          <w:szCs w:val="24"/>
          <w:lang w:val="hy-AM"/>
        </w:rPr>
        <w:t>Հոդված</w:t>
      </w:r>
      <w:r w:rsidR="001973D2" w:rsidRPr="008C278E">
        <w:rPr>
          <w:rFonts w:ascii="GHEA Grapalat" w:hAnsi="GHEA Grapalat" w:cs="Arial"/>
          <w:b/>
          <w:iCs/>
          <w:sz w:val="24"/>
          <w:szCs w:val="24"/>
          <w:lang w:val="hy-AM"/>
        </w:rPr>
        <w:t xml:space="preserve"> 2</w:t>
      </w:r>
      <w:r w:rsidR="00510F8F" w:rsidRPr="008C278E">
        <w:rPr>
          <w:rFonts w:ascii="GHEA Grapalat" w:hAnsi="GHEA Grapalat" w:cs="Arial"/>
          <w:b/>
          <w:iCs/>
          <w:sz w:val="24"/>
          <w:szCs w:val="24"/>
          <w:lang w:val="hy-AM"/>
        </w:rPr>
        <w:t>2</w:t>
      </w:r>
      <w:r w:rsidRPr="008C278E">
        <w:rPr>
          <w:rFonts w:ascii="GHEA Grapalat" w:hAnsi="GHEA Grapalat" w:cs="Arial"/>
          <w:b/>
          <w:iCs/>
          <w:sz w:val="24"/>
          <w:szCs w:val="24"/>
          <w:lang w:val="hy-AM"/>
        </w:rPr>
        <w:t>. Զբոսաշրջային ավտոբուսի կայանումը և կանգառը</w:t>
      </w:r>
    </w:p>
    <w:p w14:paraId="52FC7D2E" w14:textId="1309A3A6" w:rsidR="006732B5" w:rsidRPr="008C278E" w:rsidRDefault="006732B5" w:rsidP="00195AD4">
      <w:pPr>
        <w:numPr>
          <w:ilvl w:val="0"/>
          <w:numId w:val="17"/>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համայնքների ղեկավարները հաշվառված զբոսաշրջային ավտոբուսների համար սահմանում և տրամադրում են հատուկ անվճար կայանման և կանգառի վայրեր` սեփական նախաձեռնությամբ</w:t>
      </w:r>
      <w:r w:rsidR="004C6DE2" w:rsidRPr="004C6DE2">
        <w:rPr>
          <w:rFonts w:ascii="GHEA Grapalat" w:hAnsi="GHEA Grapalat"/>
          <w:sz w:val="24"/>
          <w:szCs w:val="24"/>
          <w:lang w:val="hy-AM"/>
        </w:rPr>
        <w:t>՝</w:t>
      </w:r>
      <w:r w:rsidRPr="008C278E">
        <w:rPr>
          <w:rFonts w:ascii="GHEA Grapalat" w:hAnsi="GHEA Grapalat"/>
          <w:sz w:val="24"/>
          <w:szCs w:val="24"/>
          <w:lang w:val="hy-AM"/>
        </w:rPr>
        <w:t xml:space="preserve"> Զբոսաշրջության կոմիտեի </w:t>
      </w:r>
      <w:r w:rsidR="004C6DE2" w:rsidRPr="004C6DE2">
        <w:rPr>
          <w:rFonts w:ascii="GHEA Grapalat" w:hAnsi="GHEA Grapalat"/>
          <w:sz w:val="24"/>
          <w:szCs w:val="24"/>
          <w:lang w:val="hy-AM"/>
        </w:rPr>
        <w:t>համաձայնությամբ</w:t>
      </w:r>
      <w:r w:rsidRPr="008C278E">
        <w:rPr>
          <w:rFonts w:ascii="GHEA Grapalat" w:hAnsi="GHEA Grapalat"/>
          <w:sz w:val="24"/>
          <w:szCs w:val="24"/>
          <w:lang w:val="hy-AM"/>
        </w:rPr>
        <w:t>:</w:t>
      </w:r>
    </w:p>
    <w:p w14:paraId="3B5B3111" w14:textId="77777777" w:rsidR="006732B5" w:rsidRPr="008C278E" w:rsidRDefault="006732B5" w:rsidP="00195AD4">
      <w:pPr>
        <w:numPr>
          <w:ilvl w:val="0"/>
          <w:numId w:val="17"/>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Սույն հոդվածի 1-ին մասով նախատեսված կայանման և կանգառի վայրերը նշվում են Հայաստանի Հանրապետության կառավարության հաստատած </w:t>
      </w:r>
      <w:r w:rsidR="001973D2" w:rsidRPr="008C278E">
        <w:rPr>
          <w:rFonts w:ascii="GHEA Grapalat" w:hAnsi="GHEA Grapalat"/>
          <w:sz w:val="24"/>
          <w:szCs w:val="24"/>
          <w:lang w:val="hy-AM"/>
        </w:rPr>
        <w:t xml:space="preserve">սպասարկման </w:t>
      </w:r>
      <w:r w:rsidRPr="008C278E">
        <w:rPr>
          <w:rFonts w:ascii="GHEA Grapalat" w:hAnsi="GHEA Grapalat"/>
          <w:sz w:val="24"/>
          <w:szCs w:val="24"/>
          <w:lang w:val="hy-AM"/>
        </w:rPr>
        <w:t>նշաններով:</w:t>
      </w:r>
    </w:p>
    <w:p w14:paraId="031F0652" w14:textId="4FBEC637" w:rsidR="006732B5" w:rsidRPr="008C278E" w:rsidRDefault="006732B5" w:rsidP="006732B5">
      <w:pPr>
        <w:spacing w:before="100" w:beforeAutospacing="1" w:after="100" w:afterAutospacing="1" w:line="276" w:lineRule="auto"/>
        <w:ind w:firstLine="426"/>
        <w:jc w:val="both"/>
        <w:rPr>
          <w:rFonts w:ascii="GHEA Grapalat" w:hAnsi="GHEA Grapalat"/>
          <w:b/>
          <w:sz w:val="24"/>
          <w:szCs w:val="24"/>
          <w:lang w:val="hy-AM"/>
        </w:rPr>
      </w:pPr>
      <w:r w:rsidRPr="008C278E">
        <w:rPr>
          <w:rFonts w:ascii="GHEA Grapalat" w:hAnsi="GHEA Grapalat" w:cs="Sylfaen"/>
          <w:b/>
          <w:bCs/>
          <w:sz w:val="24"/>
          <w:szCs w:val="24"/>
          <w:lang w:val="hy-AM"/>
        </w:rPr>
        <w:t>Հոդված 2</w:t>
      </w:r>
      <w:r w:rsidR="00985DC4" w:rsidRPr="008C278E">
        <w:rPr>
          <w:rFonts w:ascii="GHEA Grapalat" w:hAnsi="GHEA Grapalat" w:cs="Sylfaen"/>
          <w:b/>
          <w:bCs/>
          <w:sz w:val="24"/>
          <w:szCs w:val="24"/>
          <w:lang w:val="hy-AM"/>
        </w:rPr>
        <w:t>3</w:t>
      </w:r>
      <w:r w:rsidRPr="008C278E">
        <w:rPr>
          <w:rFonts w:ascii="GHEA Grapalat" w:hAnsi="GHEA Grapalat" w:cs="Sylfaen"/>
          <w:b/>
          <w:bCs/>
          <w:sz w:val="24"/>
          <w:szCs w:val="24"/>
          <w:lang w:val="hy-AM"/>
        </w:rPr>
        <w:t>. Զ</w:t>
      </w:r>
      <w:r w:rsidRPr="008C278E">
        <w:rPr>
          <w:rFonts w:ascii="GHEA Grapalat" w:hAnsi="GHEA Grapalat"/>
          <w:b/>
          <w:sz w:val="24"/>
          <w:szCs w:val="24"/>
          <w:lang w:val="hy-AM"/>
        </w:rPr>
        <w:t xml:space="preserve">բոսավարների և ուղեկցորդների կողմից ծառայությունների մատուցումը </w:t>
      </w:r>
    </w:p>
    <w:p w14:paraId="58421D2D" w14:textId="77777777" w:rsidR="006732B5" w:rsidRPr="008C278E" w:rsidRDefault="006732B5" w:rsidP="00195AD4">
      <w:pPr>
        <w:numPr>
          <w:ilvl w:val="0"/>
          <w:numId w:val="2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Հայաստանի Հանրապետությունում զբոսավարների և ուղեկցորդների գործունեությունը ենթակա է ծանուցման «Գործունեության իրականացման ծանուցման մասին» ՀՀ օրենքով սահմանված կարգով, բացառությամբ այն անձանց գործունեության, ովքեր զբոսավարի կամ ուղեկցորդի գործունեություն են իրականացնում բացառապես այն զբոսաշրջային գրավչության օբյեկտի սահմաններում, որտեղ աշխատում են համապատասխան պայմանագրով: </w:t>
      </w:r>
    </w:p>
    <w:p w14:paraId="7B6639B0" w14:textId="77777777" w:rsidR="006732B5" w:rsidRPr="008C278E" w:rsidRDefault="006732B5" w:rsidP="00195AD4">
      <w:pPr>
        <w:numPr>
          <w:ilvl w:val="0"/>
          <w:numId w:val="2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Զբոսավարը և ուղեկցորդը ծանուցման ենթակա գործունեություն իրականացնող անձ կարող են համարվել միայն Հայաստանի Հանրապետության կառավարության սահմանած կարգով որակավորում ունենալու դեպքում։  </w:t>
      </w:r>
    </w:p>
    <w:p w14:paraId="1BC00CD3" w14:textId="77777777" w:rsidR="006732B5" w:rsidRPr="008C278E" w:rsidRDefault="006732B5" w:rsidP="00195AD4">
      <w:pPr>
        <w:numPr>
          <w:ilvl w:val="0"/>
          <w:numId w:val="26"/>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 xml:space="preserve">Ծանուցված զբոսավարները և ուղեկցորդները պետք է անցնեն </w:t>
      </w:r>
      <w:r w:rsidR="006E6C58" w:rsidRPr="008C278E">
        <w:rPr>
          <w:rFonts w:ascii="GHEA Grapalat" w:hAnsi="GHEA Grapalat"/>
          <w:sz w:val="24"/>
          <w:szCs w:val="24"/>
          <w:lang w:val="hy-AM"/>
        </w:rPr>
        <w:t>ուսուցման ազգային ռեեստրում գրանցված կազմակերպությունների կողմից իրականացնվող զբոսավարների, ուղեկցորդների մասնագիտական որակավորման և վերապատրաստման դասընթացները</w:t>
      </w:r>
      <w:r w:rsidRPr="008C278E">
        <w:rPr>
          <w:rFonts w:ascii="GHEA Grapalat" w:hAnsi="GHEA Grapalat"/>
          <w:sz w:val="24"/>
          <w:szCs w:val="24"/>
          <w:lang w:val="hy-AM"/>
        </w:rPr>
        <w:t xml:space="preserve">։  </w:t>
      </w:r>
    </w:p>
    <w:p w14:paraId="31B8C61B" w14:textId="77777777" w:rsidR="006732B5" w:rsidRPr="008C278E" w:rsidRDefault="006732B5" w:rsidP="00195AD4">
      <w:pPr>
        <w:numPr>
          <w:ilvl w:val="0"/>
          <w:numId w:val="2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Զբոսավարը և ուղեկցորդը գործունեության ընթացքում պարտավոր են՝</w:t>
      </w:r>
    </w:p>
    <w:p w14:paraId="1894D047" w14:textId="77777777" w:rsidR="006732B5" w:rsidRPr="008C278E" w:rsidRDefault="006732B5" w:rsidP="00195AD4">
      <w:pPr>
        <w:numPr>
          <w:ilvl w:val="0"/>
          <w:numId w:val="35"/>
        </w:numPr>
        <w:spacing w:after="0" w:line="276" w:lineRule="auto"/>
        <w:jc w:val="both"/>
        <w:rPr>
          <w:rFonts w:ascii="GHEA Grapalat" w:hAnsi="GHEA Grapalat"/>
          <w:sz w:val="24"/>
          <w:szCs w:val="24"/>
          <w:lang w:val="hy-AM"/>
        </w:rPr>
      </w:pPr>
      <w:r w:rsidRPr="008C278E">
        <w:rPr>
          <w:rFonts w:ascii="GHEA Grapalat" w:hAnsi="GHEA Grapalat"/>
          <w:sz w:val="24"/>
          <w:szCs w:val="24"/>
          <w:lang w:val="hy-AM"/>
        </w:rPr>
        <w:lastRenderedPageBreak/>
        <w:t>իրականացնել զբոսավարի կամ ուղեկցորդի ծառայությունների մատուցումը գրավոր պայմանագրի կնքմամբ,</w:t>
      </w:r>
    </w:p>
    <w:p w14:paraId="2006FECC"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 xml:space="preserve">կատարել զբոսավարի կամ ուղեկցորդի ծառայությունների մատուցման պայմանագրով նախատեսված պայմանները և պարտավորությունները, </w:t>
      </w:r>
    </w:p>
    <w:p w14:paraId="4769AB21"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 xml:space="preserve">հարգել զբոսաշրջիկների ավանդույթները, սովորույթները, կրոնական հավատալիքները, </w:t>
      </w:r>
    </w:p>
    <w:p w14:paraId="3BD6F4B8"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 xml:space="preserve">տիրապետել զբոսաշրջիկների հետ անկաշկանդ շփման համար անհրաժեշտ լեզվի և ծառայությունները մատուցել պայմանագրով նախատեսված օտար լեզվով, </w:t>
      </w:r>
    </w:p>
    <w:p w14:paraId="4077079E"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համապատասխան մարմիններին անհապաղ տեղեկացնել զբոսաշրջիկի հետ տեղի ունեցած արտակարգ պատահարների մասին,</w:t>
      </w:r>
    </w:p>
    <w:p w14:paraId="316C0AE5"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Հայաստանի Հանրապետության կառավարության հաստատած կարգով կրել անվանաքարտ,</w:t>
      </w:r>
    </w:p>
    <w:p w14:paraId="18EACC82" w14:textId="77777777" w:rsidR="006732B5" w:rsidRPr="008C278E" w:rsidRDefault="006732B5" w:rsidP="00195AD4">
      <w:pPr>
        <w:numPr>
          <w:ilvl w:val="0"/>
          <w:numId w:val="35"/>
        </w:numPr>
        <w:spacing w:after="0" w:line="276" w:lineRule="auto"/>
        <w:ind w:left="810" w:hanging="450"/>
        <w:jc w:val="both"/>
        <w:rPr>
          <w:rFonts w:ascii="GHEA Grapalat" w:hAnsi="GHEA Grapalat"/>
          <w:sz w:val="24"/>
          <w:szCs w:val="24"/>
          <w:lang w:val="hy-AM"/>
        </w:rPr>
      </w:pPr>
      <w:r w:rsidRPr="008C278E">
        <w:rPr>
          <w:rFonts w:ascii="GHEA Grapalat" w:hAnsi="GHEA Grapalat"/>
          <w:sz w:val="24"/>
          <w:szCs w:val="24"/>
          <w:lang w:val="hy-AM"/>
        </w:rPr>
        <w:t xml:space="preserve">Հայաստանի Հանրապետության կառավարության հաստատած կարգով և պարբերականությամբ անցնել որակավորման ստուգում և ունենալ դրական արդյունք։ </w:t>
      </w:r>
    </w:p>
    <w:p w14:paraId="02B45E7D" w14:textId="77777777" w:rsidR="006732B5" w:rsidRPr="008C278E" w:rsidRDefault="006732B5" w:rsidP="00195AD4">
      <w:pPr>
        <w:numPr>
          <w:ilvl w:val="0"/>
          <w:numId w:val="26"/>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Բացի սույն հոդվածի 4-րդ մասով նախատեսված պայմաններից, ուղեկցորդի համար պարտադիր պայմաններ են հանդիսանում նաև`</w:t>
      </w:r>
    </w:p>
    <w:p w14:paraId="5C998AEB" w14:textId="77777777" w:rsidR="006732B5" w:rsidRPr="008C278E" w:rsidRDefault="006732B5" w:rsidP="00195AD4">
      <w:pPr>
        <w:numPr>
          <w:ilvl w:val="0"/>
          <w:numId w:val="33"/>
        </w:numPr>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դժվարանցանելի երթուղիների իրականացման ընթացքում զբոսաշրջիկների անվտանգությունն ապահովող գործողություններին և հմտություններին տիրապետելը և դրանք կիրառելը,</w:t>
      </w:r>
    </w:p>
    <w:p w14:paraId="09734B58" w14:textId="149B469B" w:rsidR="006732B5" w:rsidRPr="008C278E" w:rsidRDefault="006732B5" w:rsidP="00195AD4">
      <w:pPr>
        <w:numPr>
          <w:ilvl w:val="0"/>
          <w:numId w:val="33"/>
        </w:numPr>
        <w:tabs>
          <w:tab w:val="left" w:pos="810"/>
        </w:tabs>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անհրաժեշտ կապի միջոցներին տիրապետելը և դրանք կիրառելը,</w:t>
      </w:r>
    </w:p>
    <w:p w14:paraId="271E1DA7" w14:textId="77777777" w:rsidR="006732B5" w:rsidRPr="008C278E" w:rsidRDefault="006732B5" w:rsidP="00195AD4">
      <w:pPr>
        <w:numPr>
          <w:ilvl w:val="0"/>
          <w:numId w:val="33"/>
        </w:numPr>
        <w:tabs>
          <w:tab w:val="left" w:pos="810"/>
        </w:tabs>
        <w:spacing w:before="100" w:beforeAutospacing="1"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արտակարգ իրավիճակների, վնասվածքների և դժբախտ պատահարների դեպքում առաջին օգնություն ցուցաբերելը:</w:t>
      </w:r>
    </w:p>
    <w:p w14:paraId="4964495D" w14:textId="77777777" w:rsidR="006732B5" w:rsidRPr="008C278E" w:rsidRDefault="006732B5" w:rsidP="00195AD4">
      <w:pPr>
        <w:numPr>
          <w:ilvl w:val="0"/>
          <w:numId w:val="26"/>
        </w:numPr>
        <w:spacing w:before="100" w:beforeAutospacing="1" w:after="100" w:afterAutospacing="1" w:line="276" w:lineRule="auto"/>
        <w:ind w:left="426" w:hanging="426"/>
        <w:jc w:val="both"/>
        <w:rPr>
          <w:rFonts w:ascii="GHEA Grapalat" w:hAnsi="GHEA Grapalat"/>
          <w:sz w:val="24"/>
          <w:szCs w:val="24"/>
          <w:lang w:val="hy-AM"/>
        </w:rPr>
      </w:pPr>
      <w:bookmarkStart w:id="9" w:name="OLE_LINK3"/>
      <w:bookmarkStart w:id="10" w:name="OLE_LINK4"/>
      <w:r w:rsidRPr="008C278E">
        <w:rPr>
          <w:rFonts w:ascii="GHEA Grapalat" w:hAnsi="GHEA Grapalat"/>
          <w:sz w:val="24"/>
          <w:szCs w:val="24"/>
          <w:lang w:val="hy-AM"/>
        </w:rPr>
        <w:t xml:space="preserve">Զբոսավարին և ուղեկցորդին արգելվում է </w:t>
      </w:r>
    </w:p>
    <w:p w14:paraId="275F4962" w14:textId="77777777" w:rsidR="006732B5" w:rsidRPr="008C278E" w:rsidRDefault="006732B5" w:rsidP="00195AD4">
      <w:pPr>
        <w:numPr>
          <w:ilvl w:val="0"/>
          <w:numId w:val="38"/>
        </w:numPr>
        <w:spacing w:after="100" w:afterAutospacing="1" w:line="276" w:lineRule="auto"/>
        <w:jc w:val="both"/>
        <w:rPr>
          <w:rFonts w:ascii="GHEA Grapalat" w:hAnsi="GHEA Grapalat"/>
          <w:sz w:val="24"/>
          <w:szCs w:val="24"/>
          <w:lang w:val="hy-AM"/>
        </w:rPr>
      </w:pPr>
      <w:r w:rsidRPr="008C278E">
        <w:rPr>
          <w:rFonts w:ascii="GHEA Grapalat" w:hAnsi="GHEA Grapalat"/>
          <w:sz w:val="24"/>
          <w:szCs w:val="24"/>
          <w:lang w:val="hy-AM"/>
        </w:rPr>
        <w:t>տրամադրել Հայաստանի Հանրապետության, հայ ժողովրդի պատմության, հայկական զբոսաշրջային արդյունքի կամ պատմամշակութային ժառանգության վերաբերյալ կեղծ, ոչ հավաստի կամ խեղաթյուրված տեղեկություն,</w:t>
      </w:r>
    </w:p>
    <w:p w14:paraId="0D8EEADA" w14:textId="77777777" w:rsidR="006732B5" w:rsidRPr="008C278E" w:rsidRDefault="006732B5" w:rsidP="00195AD4">
      <w:pPr>
        <w:numPr>
          <w:ilvl w:val="0"/>
          <w:numId w:val="38"/>
        </w:numPr>
        <w:spacing w:after="100" w:afterAutospacing="1" w:line="276" w:lineRule="auto"/>
        <w:jc w:val="both"/>
        <w:rPr>
          <w:rFonts w:ascii="GHEA Grapalat" w:hAnsi="GHEA Grapalat" w:cs="Arial"/>
          <w:b/>
          <w:bCs/>
          <w:iCs/>
          <w:sz w:val="24"/>
          <w:szCs w:val="24"/>
          <w:lang w:val="hy-AM"/>
        </w:rPr>
      </w:pPr>
      <w:r w:rsidRPr="008C278E">
        <w:rPr>
          <w:rFonts w:ascii="GHEA Grapalat" w:hAnsi="GHEA Grapalat"/>
          <w:sz w:val="24"/>
          <w:szCs w:val="24"/>
          <w:lang w:val="hy-AM"/>
        </w:rPr>
        <w:t xml:space="preserve">մատուցել զբոսավարի կամ ուղեկցորդի ծառայություններ </w:t>
      </w:r>
      <w:r w:rsidRPr="008C278E">
        <w:rPr>
          <w:rFonts w:ascii="GHEA Grapalat" w:eastAsia="GHEA Grapalat" w:hAnsi="GHEA Grapalat" w:cs="Arial"/>
          <w:sz w:val="24"/>
          <w:szCs w:val="24"/>
          <w:lang w:val="hy-AM"/>
        </w:rPr>
        <w:t xml:space="preserve">«Գործունեության իրականացման ծանուցման մասին» ՀՀ օրենքով սահմանված կարգով </w:t>
      </w:r>
      <w:r w:rsidRPr="008C278E">
        <w:rPr>
          <w:rFonts w:ascii="GHEA Grapalat" w:eastAsia="GHEA Grapalat" w:hAnsi="GHEA Grapalat" w:cs="Arial"/>
          <w:sz w:val="24"/>
          <w:szCs w:val="24"/>
          <w:lang w:val="hy-AM"/>
        </w:rPr>
        <w:lastRenderedPageBreak/>
        <w:t>չծանուցված զբոսաշրջային օպերատորի և զբոսաշրջային գործակալի միջոցով։</w:t>
      </w:r>
    </w:p>
    <w:p w14:paraId="3ED47427" w14:textId="424B3A0E" w:rsidR="006732B5" w:rsidRPr="008C278E" w:rsidRDefault="006732B5" w:rsidP="006732B5">
      <w:pPr>
        <w:spacing w:after="100" w:afterAutospacing="1" w:line="276" w:lineRule="auto"/>
        <w:ind w:firstLine="426"/>
        <w:jc w:val="both"/>
        <w:rPr>
          <w:rFonts w:ascii="GHEA Grapalat" w:hAnsi="GHEA Grapalat" w:cs="Arial"/>
          <w:b/>
          <w:bCs/>
          <w:iCs/>
          <w:sz w:val="24"/>
          <w:szCs w:val="24"/>
          <w:lang w:val="hy-AM"/>
        </w:rPr>
      </w:pPr>
      <w:r w:rsidRPr="008C278E">
        <w:rPr>
          <w:rFonts w:ascii="GHEA Grapalat" w:hAnsi="GHEA Grapalat" w:cs="Arial"/>
          <w:b/>
          <w:bCs/>
          <w:iCs/>
          <w:sz w:val="24"/>
          <w:szCs w:val="24"/>
          <w:lang w:val="hy-AM"/>
        </w:rPr>
        <w:t>Հոդված 2</w:t>
      </w:r>
      <w:r w:rsidR="00985DC4" w:rsidRPr="008C278E">
        <w:rPr>
          <w:rFonts w:ascii="GHEA Grapalat" w:hAnsi="GHEA Grapalat" w:cs="Arial"/>
          <w:b/>
          <w:bCs/>
          <w:iCs/>
          <w:sz w:val="24"/>
          <w:szCs w:val="24"/>
          <w:lang w:val="hy-AM"/>
        </w:rPr>
        <w:t>4</w:t>
      </w:r>
      <w:r w:rsidRPr="008C278E">
        <w:rPr>
          <w:rFonts w:ascii="GHEA Grapalat" w:hAnsi="GHEA Grapalat" w:cs="Arial"/>
          <w:b/>
          <w:bCs/>
          <w:iCs/>
          <w:sz w:val="24"/>
          <w:szCs w:val="24"/>
          <w:lang w:val="hy-AM"/>
        </w:rPr>
        <w:t>. Զբոսաշրջային տեղեկատվական կենտրոններ</w:t>
      </w:r>
    </w:p>
    <w:p w14:paraId="7778D687" w14:textId="43DD0F6D" w:rsidR="006732B5" w:rsidRPr="008C278E" w:rsidRDefault="006732B5"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Հայաստանի Հանրապետությունում զբոսաշրջային տեղեկատվական կենտրոնները հավատարմագրվում են Զբոսաշրջության կոմիտեի կողմից` Հայաստանի Հանրապետության կառավարության հաստատած կարգով:</w:t>
      </w:r>
    </w:p>
    <w:p w14:paraId="71CAFB7E" w14:textId="0BF3A565" w:rsidR="006732B5" w:rsidRPr="008C278E" w:rsidRDefault="00AF4E78"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Զբոսաշրջային </w:t>
      </w:r>
      <w:r w:rsidR="006732B5" w:rsidRPr="008C278E">
        <w:rPr>
          <w:rFonts w:ascii="GHEA Grapalat" w:hAnsi="GHEA Grapalat"/>
          <w:sz w:val="24"/>
          <w:szCs w:val="24"/>
          <w:lang w:val="hy-AM"/>
        </w:rPr>
        <w:t>տեղեկատվական կենտրոններն ընդգրկվում են ՀՀ կառավարության հաստատած միասնական չափանիշների հիման վրա գործող ազգային ցանցում (network)։</w:t>
      </w:r>
    </w:p>
    <w:p w14:paraId="131EF3C2" w14:textId="77777777" w:rsidR="006732B5" w:rsidRPr="008C278E" w:rsidRDefault="006732B5"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Զբոսաշրջության կոմիտեի կողմից հավատարմագրված զբոսաշրջային տեղեկատվական կենտրոններին շնորհվում է Հայաստանի Հանրապետության կառավարության հաստատած տարբերանշան:</w:t>
      </w:r>
    </w:p>
    <w:p w14:paraId="257A0B02" w14:textId="77777777" w:rsidR="006732B5" w:rsidRPr="008C278E" w:rsidRDefault="006732B5"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Զբոսաշրջային տեղեկատվական կենտրոնների չափանիշները, հավատարմագրման ընթացակարգը և տարբերանշանը հաստատում է Հայաստանի Հանրապետության կառավարությունը:</w:t>
      </w:r>
    </w:p>
    <w:p w14:paraId="560501AD" w14:textId="77777777" w:rsidR="006732B5" w:rsidRPr="008C278E" w:rsidRDefault="006732B5"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Արգելվում է սույն հոդվածով նախատեսված տարբերանշան կամ դրան մոլորեցնելու աստիճանի նման այլ նշան օգտագործելը այն տեղեկատվական կենտրոնները ներկայացնելիս, որոնք Հայաստանի Հանրապետության կառավարության հաստատած կարգով չեն հավատարմագրվել:</w:t>
      </w:r>
    </w:p>
    <w:p w14:paraId="191E1B4C" w14:textId="77777777" w:rsidR="006732B5" w:rsidRPr="008C278E" w:rsidRDefault="006732B5" w:rsidP="00195AD4">
      <w:pPr>
        <w:numPr>
          <w:ilvl w:val="0"/>
          <w:numId w:val="24"/>
        </w:numPr>
        <w:spacing w:after="200" w:line="276" w:lineRule="auto"/>
        <w:ind w:left="426" w:hanging="426"/>
        <w:jc w:val="both"/>
        <w:rPr>
          <w:rFonts w:ascii="GHEA Grapalat" w:hAnsi="GHEA Grapalat"/>
          <w:sz w:val="24"/>
          <w:szCs w:val="24"/>
          <w:lang w:val="hy-AM"/>
        </w:rPr>
      </w:pPr>
      <w:r w:rsidRPr="008C278E">
        <w:rPr>
          <w:rFonts w:ascii="GHEA Grapalat" w:hAnsi="GHEA Grapalat"/>
          <w:sz w:val="24"/>
          <w:szCs w:val="24"/>
          <w:lang w:val="hy-AM"/>
        </w:rPr>
        <w:t xml:space="preserve">Ազգային ցանցում ընդգրկված զբոսաշրջային տեղեկատվական կենտրոնների մասին տեղեկատվությունը հրապարակվում է Զբոսաշրջության կոմիտեի պաշտոնական ինտերնետային կայքում։ </w:t>
      </w:r>
    </w:p>
    <w:p w14:paraId="3309F718" w14:textId="77777777" w:rsidR="00D93249" w:rsidRPr="008C278E" w:rsidRDefault="00D93249" w:rsidP="00D93249">
      <w:pPr>
        <w:spacing w:before="240" w:line="276" w:lineRule="auto"/>
        <w:ind w:firstLine="360"/>
        <w:jc w:val="center"/>
        <w:rPr>
          <w:rFonts w:ascii="GHEA Grapalat" w:hAnsi="GHEA Grapalat" w:cs="Arial"/>
          <w:b/>
          <w:bCs/>
          <w:sz w:val="24"/>
          <w:szCs w:val="24"/>
          <w:lang w:val="hy-AM"/>
        </w:rPr>
      </w:pPr>
      <w:r w:rsidRPr="008C278E">
        <w:rPr>
          <w:rFonts w:ascii="GHEA Grapalat" w:hAnsi="GHEA Grapalat" w:cs="Arial"/>
          <w:b/>
          <w:bCs/>
          <w:sz w:val="24"/>
          <w:szCs w:val="24"/>
          <w:lang w:val="hy-AM"/>
        </w:rPr>
        <w:t>ԳԼՈՒԽ 5. ԶԲՈՍԱՇՐՋԻԿՆԵՐԻ ԻՐԱՎՈՒՆՔՆԵՐՆ ՈՒ ՊԱՐՏԱԿԱՆՈՒԹՅՈՒՆՆԵՐԸ</w:t>
      </w:r>
    </w:p>
    <w:p w14:paraId="20592E4F" w14:textId="05C89A20" w:rsidR="00D93249" w:rsidRPr="008C278E" w:rsidRDefault="00D93249" w:rsidP="00D93249">
      <w:pPr>
        <w:spacing w:before="100" w:beforeAutospacing="1" w:after="100" w:afterAutospacing="1" w:line="276" w:lineRule="auto"/>
        <w:ind w:firstLine="360"/>
        <w:jc w:val="both"/>
        <w:rPr>
          <w:rFonts w:ascii="GHEA Grapalat" w:hAnsi="GHEA Grapalat"/>
          <w:sz w:val="24"/>
          <w:szCs w:val="24"/>
          <w:lang w:val="hy-AM"/>
        </w:rPr>
      </w:pPr>
      <w:r w:rsidRPr="008C278E">
        <w:rPr>
          <w:rFonts w:ascii="GHEA Grapalat" w:hAnsi="GHEA Grapalat" w:cs="Sylfaen"/>
          <w:b/>
          <w:bCs/>
          <w:sz w:val="24"/>
          <w:szCs w:val="24"/>
          <w:lang w:val="hy-AM"/>
        </w:rPr>
        <w:t>Հոդված 2</w:t>
      </w:r>
      <w:r w:rsidR="00985DC4" w:rsidRPr="008C278E">
        <w:rPr>
          <w:rFonts w:ascii="GHEA Grapalat" w:hAnsi="GHEA Grapalat" w:cs="Sylfaen"/>
          <w:b/>
          <w:bCs/>
          <w:sz w:val="24"/>
          <w:szCs w:val="24"/>
          <w:lang w:val="hy-AM"/>
        </w:rPr>
        <w:t>5</w:t>
      </w:r>
      <w:r w:rsidRPr="008C278E">
        <w:rPr>
          <w:rFonts w:ascii="GHEA Grapalat" w:hAnsi="GHEA Grapalat"/>
          <w:b/>
          <w:bCs/>
          <w:sz w:val="24"/>
          <w:szCs w:val="24"/>
          <w:lang w:val="hy-AM"/>
        </w:rPr>
        <w:t>.</w:t>
      </w:r>
      <w:r w:rsidRPr="008C278E">
        <w:rPr>
          <w:rFonts w:ascii="GHEA Grapalat" w:hAnsi="GHEA Grapalat"/>
          <w:sz w:val="24"/>
          <w:szCs w:val="24"/>
          <w:lang w:val="hy-AM"/>
        </w:rPr>
        <w:t xml:space="preserve"> </w:t>
      </w:r>
      <w:r w:rsidRPr="008C278E">
        <w:rPr>
          <w:rFonts w:ascii="GHEA Grapalat" w:hAnsi="GHEA Grapalat" w:cs="Sylfaen"/>
          <w:b/>
          <w:sz w:val="24"/>
          <w:szCs w:val="24"/>
          <w:lang w:val="hy-AM"/>
        </w:rPr>
        <w:t>Զբոսաշրջիկի</w:t>
      </w:r>
      <w:r w:rsidRPr="008C278E">
        <w:rPr>
          <w:rFonts w:ascii="GHEA Grapalat" w:hAnsi="GHEA Grapalat"/>
          <w:b/>
          <w:sz w:val="24"/>
          <w:szCs w:val="24"/>
          <w:lang w:val="hy-AM"/>
        </w:rPr>
        <w:t xml:space="preserve"> </w:t>
      </w:r>
      <w:r w:rsidRPr="008C278E">
        <w:rPr>
          <w:rFonts w:ascii="GHEA Grapalat" w:hAnsi="GHEA Grapalat" w:cs="Sylfaen"/>
          <w:b/>
          <w:sz w:val="24"/>
          <w:szCs w:val="24"/>
          <w:lang w:val="hy-AM"/>
        </w:rPr>
        <w:t>իրավունքները</w:t>
      </w:r>
    </w:p>
    <w:p w14:paraId="18525755" w14:textId="77777777" w:rsidR="00D93249" w:rsidRPr="008C278E" w:rsidRDefault="00D93249" w:rsidP="00D93249">
      <w:pPr>
        <w:spacing w:before="100" w:beforeAutospacing="1" w:after="100" w:afterAutospacing="1" w:line="276" w:lineRule="auto"/>
        <w:ind w:left="426"/>
        <w:jc w:val="both"/>
        <w:rPr>
          <w:rFonts w:ascii="GHEA Grapalat" w:hAnsi="GHEA Grapalat"/>
          <w:sz w:val="24"/>
          <w:szCs w:val="24"/>
          <w:lang w:val="hy-AM"/>
        </w:rPr>
      </w:pPr>
      <w:r w:rsidRPr="008C278E">
        <w:rPr>
          <w:rFonts w:ascii="GHEA Grapalat" w:hAnsi="GHEA Grapalat" w:cs="Sylfaen"/>
          <w:sz w:val="24"/>
          <w:szCs w:val="24"/>
          <w:lang w:val="hy-AM"/>
        </w:rPr>
        <w:t>Զբոսաշրջիկն իրավունք</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ունի՝</w:t>
      </w:r>
      <w:r w:rsidRPr="008C278E">
        <w:rPr>
          <w:rFonts w:ascii="GHEA Grapalat" w:hAnsi="GHEA Grapalat"/>
          <w:sz w:val="24"/>
          <w:szCs w:val="24"/>
          <w:lang w:val="hy-AM"/>
        </w:rPr>
        <w:t xml:space="preserve"> </w:t>
      </w:r>
    </w:p>
    <w:p w14:paraId="29ED080F" w14:textId="77777777" w:rsidR="00D93249" w:rsidRPr="008C278E" w:rsidRDefault="00D93249" w:rsidP="00195AD4">
      <w:pPr>
        <w:numPr>
          <w:ilvl w:val="0"/>
          <w:numId w:val="39"/>
        </w:numPr>
        <w:spacing w:after="200" w:line="276" w:lineRule="auto"/>
        <w:jc w:val="both"/>
        <w:rPr>
          <w:rFonts w:ascii="GHEA Grapalat" w:hAnsi="GHEA Grapalat"/>
          <w:sz w:val="24"/>
          <w:szCs w:val="24"/>
          <w:lang w:val="hy-AM"/>
        </w:rPr>
      </w:pPr>
      <w:r w:rsidRPr="008C278E">
        <w:rPr>
          <w:rFonts w:ascii="GHEA Grapalat" w:hAnsi="GHEA Grapalat" w:cs="Sylfaen"/>
          <w:sz w:val="24"/>
          <w:szCs w:val="24"/>
          <w:lang w:val="hy-AM"/>
        </w:rPr>
        <w:lastRenderedPageBreak/>
        <w:t>անձնական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անվտանգության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կյանքի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առողջության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սպառողի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իրավունքների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գույքի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պաշտպանության</w:t>
      </w:r>
      <w:r w:rsidRPr="008C278E">
        <w:rPr>
          <w:rFonts w:ascii="GHEA Grapalat" w:hAnsi="GHEA Grapalat"/>
          <w:sz w:val="24"/>
          <w:szCs w:val="24"/>
          <w:lang w:val="hy-AM"/>
        </w:rPr>
        <w:t>,</w:t>
      </w:r>
    </w:p>
    <w:p w14:paraId="055AF96D" w14:textId="77777777" w:rsidR="00D93249" w:rsidRPr="008C278E" w:rsidRDefault="00D93249" w:rsidP="00195AD4">
      <w:pPr>
        <w:numPr>
          <w:ilvl w:val="0"/>
          <w:numId w:val="39"/>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ստանալ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պայմանագրով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նախատեսված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ծառայություններ</w:t>
      </w:r>
      <w:r w:rsidRPr="008C278E">
        <w:rPr>
          <w:rFonts w:ascii="GHEA Grapalat" w:hAnsi="GHEA Grapalat"/>
          <w:sz w:val="24"/>
          <w:szCs w:val="24"/>
          <w:lang w:val="hy-AM"/>
        </w:rPr>
        <w:t>,</w:t>
      </w:r>
    </w:p>
    <w:p w14:paraId="0E1F7323" w14:textId="77777777" w:rsidR="00D93249" w:rsidRPr="008C278E" w:rsidRDefault="00D93249" w:rsidP="00195AD4">
      <w:pPr>
        <w:numPr>
          <w:ilvl w:val="0"/>
          <w:numId w:val="39"/>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պայմանագրով նախատեսված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լեզվով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օպերատորից կամ զբոսաշրջային գործակալից </w:t>
      </w:r>
      <w:r w:rsidRPr="008C278E">
        <w:rPr>
          <w:rFonts w:ascii="GHEA Grapalat" w:hAnsi="GHEA Grapalat" w:cs="Sylfaen"/>
          <w:sz w:val="24"/>
          <w:szCs w:val="24"/>
          <w:lang w:val="hy-AM"/>
        </w:rPr>
        <w:t>ստանալ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լրիվ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օբյեկտիվ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տեղեկատվություն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ժամանման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երկրի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վայրի</w:t>
      </w:r>
      <w:r w:rsidRPr="008C278E">
        <w:rPr>
          <w:rFonts w:ascii="GHEA Grapalat" w:hAnsi="GHEA Grapalat"/>
          <w:sz w:val="24"/>
          <w:szCs w:val="24"/>
          <w:lang w:val="hy-AM"/>
        </w:rPr>
        <w:t>)</w:t>
      </w:r>
      <w:r w:rsidRPr="008C278E">
        <w:rPr>
          <w:rFonts w:ascii="GHEA Grapalat" w:hAnsi="GHEA Grapalat" w:cs="Sylfaen"/>
          <w:sz w:val="24"/>
          <w:szCs w:val="24"/>
          <w:lang w:val="hy-AM"/>
        </w:rPr>
        <w:t>՝</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հետ</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առնչվող</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օրենքների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բնակվելու</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կանոնների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տեղաբնակների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սովորույթների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հասարակական</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կրոնական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ծիսակատարությունների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վարքագծի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կանոնների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մշակութային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հնագիտական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ճարտարապետական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պատմական</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բնական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արժեքների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ապահովագրության</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ծառայությունների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տրամադրման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պայմանների մասին,</w:t>
      </w:r>
    </w:p>
    <w:p w14:paraId="6790C374" w14:textId="77777777" w:rsidR="00D93249" w:rsidRPr="008C278E" w:rsidRDefault="00D93249" w:rsidP="00195AD4">
      <w:pPr>
        <w:numPr>
          <w:ilvl w:val="0"/>
          <w:numId w:val="39"/>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օգտվել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Հանրապետության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օրենսդրությամբ</w:t>
      </w:r>
      <w:r w:rsidRPr="008C278E">
        <w:rPr>
          <w:rFonts w:ascii="GHEA Grapalat" w:hAnsi="GHEA Grapalat"/>
          <w:sz w:val="24"/>
          <w:szCs w:val="24"/>
          <w:lang w:val="hy-AM"/>
        </w:rPr>
        <w:t xml:space="preserve"> և միջազգային պայմանագրերով </w:t>
      </w:r>
      <w:r w:rsidRPr="008C278E">
        <w:rPr>
          <w:rFonts w:ascii="GHEA Grapalat" w:hAnsi="GHEA Grapalat" w:cs="Sylfaen"/>
          <w:sz w:val="24"/>
          <w:szCs w:val="24"/>
          <w:lang w:val="hy-AM"/>
        </w:rPr>
        <w:t>սահմանված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այլ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 xml:space="preserve">իրավունքներից, </w:t>
      </w:r>
    </w:p>
    <w:p w14:paraId="37A72CC1" w14:textId="77777777" w:rsidR="00D93249" w:rsidRPr="008C278E" w:rsidRDefault="00D93249" w:rsidP="00195AD4">
      <w:pPr>
        <w:numPr>
          <w:ilvl w:val="0"/>
          <w:numId w:val="39"/>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ստանալ տեղեկատվություն ժամանման կամ տարանցիկ երկրներում վարակիչ հիվանդությունների, առողջության սպառնալիքների և դրանց կանխարգելման, ինչպես նաև առողջության հետ կապված սահմանափակումների և պահանջների մասին</w:t>
      </w:r>
      <w:r w:rsidRPr="008C278E">
        <w:rPr>
          <w:rFonts w:ascii="GHEA Grapalat" w:hAnsi="GHEA Grapalat"/>
          <w:sz w:val="24"/>
          <w:szCs w:val="24"/>
          <w:lang w:val="hy-AM"/>
        </w:rPr>
        <w:t>:</w:t>
      </w:r>
    </w:p>
    <w:p w14:paraId="236CCC5F" w14:textId="136A64C4" w:rsidR="00D93249" w:rsidRPr="008C278E" w:rsidRDefault="00D93249" w:rsidP="00D93249">
      <w:pPr>
        <w:spacing w:before="100" w:beforeAutospacing="1" w:after="100" w:afterAutospacing="1" w:line="276" w:lineRule="auto"/>
        <w:ind w:firstLine="426"/>
        <w:jc w:val="both"/>
        <w:rPr>
          <w:rFonts w:ascii="GHEA Grapalat" w:hAnsi="GHEA Grapalat"/>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2</w:t>
      </w:r>
      <w:r w:rsidR="00985DC4" w:rsidRPr="008C278E">
        <w:rPr>
          <w:rFonts w:ascii="GHEA Grapalat" w:hAnsi="GHEA Grapalat"/>
          <w:b/>
          <w:bCs/>
          <w:sz w:val="24"/>
          <w:szCs w:val="24"/>
          <w:lang w:val="hy-AM"/>
        </w:rPr>
        <w:t>6</w:t>
      </w:r>
      <w:r w:rsidRPr="008C278E">
        <w:rPr>
          <w:rFonts w:ascii="GHEA Grapalat" w:hAnsi="GHEA Grapalat"/>
          <w:b/>
          <w:bCs/>
          <w:sz w:val="24"/>
          <w:szCs w:val="24"/>
          <w:lang w:val="hy-AM"/>
        </w:rPr>
        <w:t>.</w:t>
      </w:r>
      <w:r w:rsidRPr="008C278E">
        <w:rPr>
          <w:rFonts w:ascii="GHEA Grapalat" w:hAnsi="GHEA Grapalat"/>
          <w:sz w:val="24"/>
          <w:szCs w:val="24"/>
          <w:lang w:val="hy-AM"/>
        </w:rPr>
        <w:t xml:space="preserve"> </w:t>
      </w:r>
      <w:r w:rsidRPr="008C278E">
        <w:rPr>
          <w:rFonts w:ascii="GHEA Grapalat" w:hAnsi="GHEA Grapalat" w:cs="Sylfaen"/>
          <w:b/>
          <w:sz w:val="24"/>
          <w:szCs w:val="24"/>
          <w:lang w:val="hy-AM"/>
        </w:rPr>
        <w:t>Զբոսաշրջիկի</w:t>
      </w:r>
      <w:r w:rsidRPr="008C278E">
        <w:rPr>
          <w:rFonts w:ascii="GHEA Grapalat" w:hAnsi="GHEA Grapalat"/>
          <w:b/>
          <w:sz w:val="24"/>
          <w:szCs w:val="24"/>
          <w:lang w:val="hy-AM"/>
        </w:rPr>
        <w:t xml:space="preserve"> </w:t>
      </w:r>
      <w:r w:rsidRPr="008C278E">
        <w:rPr>
          <w:rFonts w:ascii="GHEA Grapalat" w:hAnsi="GHEA Grapalat" w:cs="Sylfaen"/>
          <w:b/>
          <w:sz w:val="24"/>
          <w:szCs w:val="24"/>
          <w:lang w:val="hy-AM"/>
        </w:rPr>
        <w:t>պարտականությունները</w:t>
      </w:r>
      <w:r w:rsidRPr="008C278E">
        <w:rPr>
          <w:rFonts w:ascii="GHEA Grapalat" w:hAnsi="GHEA Grapalat"/>
          <w:b/>
          <w:sz w:val="24"/>
          <w:szCs w:val="24"/>
          <w:lang w:val="hy-AM"/>
        </w:rPr>
        <w:t xml:space="preserve"> և </w:t>
      </w:r>
      <w:r w:rsidRPr="008C278E">
        <w:rPr>
          <w:rFonts w:ascii="GHEA Grapalat" w:hAnsi="GHEA Grapalat" w:cs="Sylfaen"/>
          <w:b/>
          <w:sz w:val="24"/>
          <w:szCs w:val="24"/>
          <w:lang w:val="hy-AM"/>
        </w:rPr>
        <w:t>պատասխանատվությունը</w:t>
      </w:r>
    </w:p>
    <w:p w14:paraId="1FE90D57" w14:textId="77777777" w:rsidR="00D93249" w:rsidRPr="008C278E" w:rsidRDefault="00D93249" w:rsidP="00195AD4">
      <w:pPr>
        <w:numPr>
          <w:ilvl w:val="0"/>
          <w:numId w:val="40"/>
        </w:numPr>
        <w:spacing w:after="240" w:line="276" w:lineRule="auto"/>
        <w:ind w:left="426" w:hanging="426"/>
        <w:jc w:val="both"/>
        <w:rPr>
          <w:rFonts w:ascii="GHEA Grapalat" w:hAnsi="GHEA Grapalat"/>
          <w:sz w:val="24"/>
          <w:szCs w:val="24"/>
          <w:lang w:val="hy-AM"/>
        </w:rPr>
      </w:pPr>
      <w:r w:rsidRPr="008C278E">
        <w:rPr>
          <w:rFonts w:ascii="GHEA Grapalat" w:hAnsi="GHEA Grapalat" w:cs="Sylfaen"/>
          <w:sz w:val="24"/>
          <w:szCs w:val="24"/>
          <w:lang w:val="hy-AM"/>
        </w:rPr>
        <w:t>Զբոսաշրջիկը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պարտավոր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է՝</w:t>
      </w:r>
      <w:r w:rsidRPr="008C278E">
        <w:rPr>
          <w:rFonts w:ascii="GHEA Grapalat" w:hAnsi="GHEA Grapalat"/>
          <w:sz w:val="24"/>
          <w:szCs w:val="24"/>
          <w:lang w:val="hy-AM"/>
        </w:rPr>
        <w:t xml:space="preserve"> </w:t>
      </w:r>
    </w:p>
    <w:p w14:paraId="4AB17841" w14:textId="77777777" w:rsidR="00D93249" w:rsidRPr="008C278E" w:rsidRDefault="00D93249" w:rsidP="00195AD4">
      <w:pPr>
        <w:numPr>
          <w:ilvl w:val="0"/>
          <w:numId w:val="41"/>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պահպանել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ծառայությունների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մատուցման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պայմանագրով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նախատեսված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պայմանները</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կանոնները</w:t>
      </w:r>
      <w:r w:rsidRPr="008C278E">
        <w:rPr>
          <w:rFonts w:ascii="GHEA Grapalat" w:hAnsi="GHEA Grapalat"/>
          <w:sz w:val="24"/>
          <w:szCs w:val="24"/>
          <w:lang w:val="hy-AM"/>
        </w:rPr>
        <w:t>,</w:t>
      </w:r>
    </w:p>
    <w:p w14:paraId="155F318E" w14:textId="77777777" w:rsidR="00D93249" w:rsidRPr="008C278E" w:rsidRDefault="00D93249" w:rsidP="00195AD4">
      <w:pPr>
        <w:numPr>
          <w:ilvl w:val="0"/>
          <w:numId w:val="41"/>
        </w:numPr>
        <w:spacing w:after="20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t>հարգել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ժամանման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երկրի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տեղանքի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ավանդույթները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սովորույթները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կրոնական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հավատալիքները</w:t>
      </w:r>
      <w:r w:rsidRPr="008C278E">
        <w:rPr>
          <w:rFonts w:ascii="GHEA Grapalat" w:hAnsi="GHEA Grapalat"/>
          <w:sz w:val="24"/>
          <w:szCs w:val="24"/>
          <w:lang w:val="hy-AM"/>
        </w:rPr>
        <w:t>,</w:t>
      </w:r>
    </w:p>
    <w:p w14:paraId="7FFCC330" w14:textId="77777777" w:rsidR="00D93249" w:rsidRPr="008C278E" w:rsidRDefault="00D93249" w:rsidP="00195AD4">
      <w:pPr>
        <w:numPr>
          <w:ilvl w:val="0"/>
          <w:numId w:val="41"/>
        </w:numPr>
        <w:spacing w:after="240" w:line="276" w:lineRule="auto"/>
        <w:jc w:val="both"/>
        <w:rPr>
          <w:rFonts w:ascii="GHEA Grapalat" w:hAnsi="GHEA Grapalat"/>
          <w:sz w:val="24"/>
          <w:szCs w:val="24"/>
          <w:lang w:val="hy-AM"/>
        </w:rPr>
      </w:pPr>
      <w:r w:rsidRPr="008C278E">
        <w:rPr>
          <w:rFonts w:ascii="GHEA Grapalat" w:hAnsi="GHEA Grapalat" w:cs="Sylfaen"/>
          <w:sz w:val="24"/>
          <w:szCs w:val="24"/>
          <w:lang w:val="hy-AM"/>
        </w:rPr>
        <w:t>չխախտել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հասարակական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կարգը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պահպանել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հրդեհային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անվտանգության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կանոնները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և</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կատարել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ժամանման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երկրի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տարածքում</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գործող</w:t>
      </w:r>
      <w:r w:rsidRPr="008C278E">
        <w:rPr>
          <w:rFonts w:ascii="GHEA Grapalat" w:hAnsi="GHEA Grapalat"/>
          <w:sz w:val="24"/>
          <w:szCs w:val="24"/>
          <w:lang w:val="hy-AM"/>
        </w:rPr>
        <w:t xml:space="preserve"> իրավական ակտերի և միջազգային պայմանագրերի </w:t>
      </w:r>
      <w:r w:rsidRPr="008C278E">
        <w:rPr>
          <w:rFonts w:ascii="GHEA Grapalat" w:hAnsi="GHEA Grapalat" w:cs="Sylfaen"/>
          <w:sz w:val="24"/>
          <w:szCs w:val="24"/>
          <w:lang w:val="hy-AM"/>
        </w:rPr>
        <w:t>պահանջները,</w:t>
      </w:r>
    </w:p>
    <w:p w14:paraId="1ED907E5" w14:textId="77777777" w:rsidR="00D93249" w:rsidRPr="008C278E" w:rsidRDefault="00D93249" w:rsidP="00195AD4">
      <w:pPr>
        <w:numPr>
          <w:ilvl w:val="0"/>
          <w:numId w:val="41"/>
        </w:numPr>
        <w:spacing w:after="240" w:line="276" w:lineRule="auto"/>
        <w:ind w:left="851" w:hanging="425"/>
        <w:jc w:val="both"/>
        <w:rPr>
          <w:rFonts w:ascii="GHEA Grapalat" w:hAnsi="GHEA Grapalat"/>
          <w:sz w:val="24"/>
          <w:szCs w:val="24"/>
          <w:lang w:val="hy-AM"/>
        </w:rPr>
      </w:pPr>
      <w:r w:rsidRPr="008C278E">
        <w:rPr>
          <w:rFonts w:ascii="GHEA Grapalat" w:hAnsi="GHEA Grapalat" w:cs="Sylfaen"/>
          <w:sz w:val="24"/>
          <w:szCs w:val="24"/>
          <w:lang w:val="hy-AM"/>
        </w:rPr>
        <w:lastRenderedPageBreak/>
        <w:t>առողջական խնդիրներ ունենալու դեպքում անհապաղ տեղեկացնել զբոսավարին, զբոսաշրջային օպերատորին, զբոսաշրջային գործակալին կամ բժշկական օգնության հաստատություն</w:t>
      </w:r>
      <w:r w:rsidRPr="008C278E">
        <w:rPr>
          <w:rFonts w:ascii="GHEA Grapalat" w:hAnsi="GHEA Grapalat"/>
          <w:sz w:val="24"/>
          <w:szCs w:val="24"/>
          <w:lang w:val="hy-AM"/>
        </w:rPr>
        <w:t>:</w:t>
      </w:r>
    </w:p>
    <w:p w14:paraId="07108E9F" w14:textId="77777777" w:rsidR="00D93249" w:rsidRPr="008C278E" w:rsidRDefault="00D93249" w:rsidP="00195AD4">
      <w:pPr>
        <w:numPr>
          <w:ilvl w:val="0"/>
          <w:numId w:val="40"/>
        </w:numPr>
        <w:spacing w:after="200" w:line="276" w:lineRule="auto"/>
        <w:ind w:left="426" w:hanging="426"/>
        <w:jc w:val="both"/>
        <w:rPr>
          <w:rFonts w:ascii="GHEA Grapalat" w:hAnsi="GHEA Grapalat"/>
          <w:sz w:val="24"/>
          <w:szCs w:val="24"/>
          <w:lang w:val="hy-AM"/>
        </w:rPr>
      </w:pPr>
      <w:r w:rsidRPr="008C278E">
        <w:rPr>
          <w:rFonts w:ascii="GHEA Grapalat" w:hAnsi="GHEA Grapalat" w:cs="Sylfaen"/>
          <w:sz w:val="24"/>
          <w:szCs w:val="24"/>
          <w:lang w:val="hy-AM"/>
        </w:rPr>
        <w:t>Զբոսաշրջիկը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պատասխանատվություն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է</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կրում</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օրենքով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սահմանված</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կարգով</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իր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ապօրինի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գործողությունների</w:t>
      </w:r>
      <w:r w:rsidRPr="008C278E">
        <w:rPr>
          <w:rFonts w:ascii="GHEA Grapalat" w:hAnsi="GHEA Grapalat"/>
          <w:sz w:val="24"/>
          <w:szCs w:val="24"/>
          <w:lang w:val="hy-AM"/>
        </w:rPr>
        <w:t xml:space="preserve"> համար: </w:t>
      </w:r>
    </w:p>
    <w:p w14:paraId="213C269B" w14:textId="21800FF8" w:rsidR="00D93249" w:rsidRPr="008C278E" w:rsidRDefault="00D93249" w:rsidP="00D93249">
      <w:pPr>
        <w:spacing w:before="100" w:beforeAutospacing="1" w:after="100" w:afterAutospacing="1" w:line="276" w:lineRule="auto"/>
        <w:ind w:firstLine="426"/>
        <w:jc w:val="both"/>
        <w:rPr>
          <w:rFonts w:ascii="GHEA Grapalat" w:hAnsi="GHEA Grapalat"/>
          <w:sz w:val="24"/>
          <w:szCs w:val="24"/>
          <w:lang w:val="hy-AM"/>
        </w:rPr>
      </w:pPr>
      <w:r w:rsidRPr="008C278E">
        <w:rPr>
          <w:rFonts w:ascii="GHEA Grapalat" w:hAnsi="GHEA Grapalat" w:cs="Sylfaen"/>
          <w:b/>
          <w:bCs/>
          <w:sz w:val="24"/>
          <w:szCs w:val="24"/>
          <w:lang w:val="hy-AM"/>
        </w:rPr>
        <w:t>Հոդված</w:t>
      </w:r>
      <w:r w:rsidRPr="008C278E">
        <w:rPr>
          <w:rFonts w:ascii="GHEA Grapalat" w:hAnsi="GHEA Grapalat"/>
          <w:b/>
          <w:bCs/>
          <w:sz w:val="24"/>
          <w:szCs w:val="24"/>
          <w:lang w:val="hy-AM"/>
        </w:rPr>
        <w:t xml:space="preserve"> 2</w:t>
      </w:r>
      <w:r w:rsidR="00985DC4" w:rsidRPr="008C278E">
        <w:rPr>
          <w:rFonts w:ascii="GHEA Grapalat" w:hAnsi="GHEA Grapalat"/>
          <w:b/>
          <w:bCs/>
          <w:sz w:val="24"/>
          <w:szCs w:val="24"/>
          <w:lang w:val="hy-AM"/>
        </w:rPr>
        <w:t>7</w:t>
      </w:r>
      <w:r w:rsidRPr="008C278E">
        <w:rPr>
          <w:rFonts w:ascii="GHEA Grapalat" w:hAnsi="GHEA Grapalat"/>
          <w:b/>
          <w:bCs/>
          <w:sz w:val="24"/>
          <w:szCs w:val="24"/>
          <w:lang w:val="hy-AM"/>
        </w:rPr>
        <w:t>.</w:t>
      </w:r>
      <w:r w:rsidRPr="008C278E">
        <w:rPr>
          <w:rFonts w:ascii="GHEA Grapalat" w:hAnsi="GHEA Grapalat"/>
          <w:sz w:val="24"/>
          <w:szCs w:val="24"/>
          <w:lang w:val="hy-AM"/>
        </w:rPr>
        <w:t xml:space="preserve"> </w:t>
      </w:r>
      <w:r w:rsidRPr="008C278E">
        <w:rPr>
          <w:rFonts w:ascii="GHEA Grapalat" w:hAnsi="GHEA Grapalat" w:cs="Sylfaen"/>
          <w:b/>
          <w:sz w:val="24"/>
          <w:szCs w:val="24"/>
          <w:lang w:val="hy-AM"/>
        </w:rPr>
        <w:t>Պետության</w:t>
      </w:r>
      <w:r w:rsidRPr="008C278E">
        <w:rPr>
          <w:rFonts w:ascii="GHEA Grapalat" w:hAnsi="GHEA Grapalat"/>
          <w:b/>
          <w:sz w:val="24"/>
          <w:szCs w:val="24"/>
          <w:lang w:val="hy-AM"/>
        </w:rPr>
        <w:t xml:space="preserve"> </w:t>
      </w:r>
      <w:r w:rsidRPr="008C278E">
        <w:rPr>
          <w:rFonts w:ascii="GHEA Grapalat" w:hAnsi="GHEA Grapalat" w:cs="Sylfaen"/>
          <w:b/>
          <w:sz w:val="24"/>
          <w:szCs w:val="24"/>
          <w:lang w:val="hy-AM"/>
        </w:rPr>
        <w:t>պարտավորությունները զբոսաշրջիկների</w:t>
      </w:r>
      <w:r w:rsidRPr="008C278E">
        <w:rPr>
          <w:rFonts w:ascii="GHEA Grapalat" w:hAnsi="GHEA Grapalat"/>
          <w:b/>
          <w:sz w:val="24"/>
          <w:szCs w:val="24"/>
          <w:lang w:val="hy-AM"/>
        </w:rPr>
        <w:t xml:space="preserve"> </w:t>
      </w:r>
      <w:r w:rsidRPr="008C278E">
        <w:rPr>
          <w:rFonts w:ascii="GHEA Grapalat" w:hAnsi="GHEA Grapalat" w:cs="Sylfaen"/>
          <w:b/>
          <w:sz w:val="24"/>
          <w:szCs w:val="24"/>
          <w:lang w:val="hy-AM"/>
        </w:rPr>
        <w:t>նկատմամբ</w:t>
      </w:r>
      <w:r w:rsidRPr="008C278E">
        <w:rPr>
          <w:rFonts w:ascii="GHEA Grapalat" w:hAnsi="GHEA Grapalat"/>
          <w:sz w:val="24"/>
          <w:szCs w:val="24"/>
          <w:lang w:val="hy-AM"/>
        </w:rPr>
        <w:t xml:space="preserve"> </w:t>
      </w:r>
    </w:p>
    <w:p w14:paraId="1BA1CEAB" w14:textId="77777777" w:rsidR="00D93249" w:rsidRPr="008C278E" w:rsidRDefault="00D93249" w:rsidP="00195AD4">
      <w:pPr>
        <w:numPr>
          <w:ilvl w:val="0"/>
          <w:numId w:val="42"/>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cs="Sylfaen"/>
          <w:sz w:val="24"/>
          <w:szCs w:val="24"/>
          <w:lang w:val="hy-AM"/>
        </w:rPr>
        <w:t>Պետությունն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ապահովում</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է</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զբոսաշրջիկների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իրավունքները</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օրինական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շահերը՝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Հանրապետության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գործող</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օրենսդրությանը</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Հանրապետության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միջազգային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պայմանագրերին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համապատասխան</w:t>
      </w:r>
      <w:r w:rsidRPr="008C278E">
        <w:rPr>
          <w:rFonts w:ascii="GHEA Grapalat" w:hAnsi="GHEA Grapalat"/>
          <w:sz w:val="24"/>
          <w:szCs w:val="24"/>
          <w:lang w:val="hy-AM"/>
        </w:rPr>
        <w:t>:</w:t>
      </w:r>
    </w:p>
    <w:p w14:paraId="29823F1A" w14:textId="77777777" w:rsidR="00D93249" w:rsidRPr="008C278E" w:rsidRDefault="00D93249" w:rsidP="00195AD4">
      <w:pPr>
        <w:numPr>
          <w:ilvl w:val="0"/>
          <w:numId w:val="42"/>
        </w:numPr>
        <w:spacing w:before="100" w:beforeAutospacing="1" w:after="100" w:afterAutospacing="1" w:line="276" w:lineRule="auto"/>
        <w:ind w:left="426" w:hanging="426"/>
        <w:jc w:val="both"/>
        <w:rPr>
          <w:rFonts w:ascii="GHEA Grapalat" w:hAnsi="GHEA Grapalat"/>
          <w:sz w:val="24"/>
          <w:szCs w:val="24"/>
          <w:lang w:val="hy-AM"/>
        </w:rPr>
      </w:pPr>
      <w:r w:rsidRPr="008C278E">
        <w:rPr>
          <w:rFonts w:ascii="GHEA Grapalat" w:hAnsi="GHEA Grapalat" w:cs="Sylfaen"/>
          <w:sz w:val="24"/>
          <w:szCs w:val="24"/>
          <w:lang w:val="hy-AM"/>
        </w:rPr>
        <w:t>Պետությունը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պարտավոր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է</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հնարավոր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բոլոր</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միջոցները</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ձեռնարկել</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արտագնա</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զբոսաշրջային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ճանապարհորդություն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իրականացնող</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Հայաստանի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Հանրապետության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քաղաքացիների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օրինական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իրավունքների</w:t>
      </w:r>
      <w:r w:rsidRPr="008C278E">
        <w:rPr>
          <w:rFonts w:ascii="GHEA Grapalat" w:hAnsi="GHEA Grapalat"/>
          <w:sz w:val="24"/>
          <w:szCs w:val="24"/>
          <w:lang w:val="hy-AM"/>
        </w:rPr>
        <w:t xml:space="preserve"> և </w:t>
      </w:r>
      <w:r w:rsidRPr="008C278E">
        <w:rPr>
          <w:rFonts w:ascii="GHEA Grapalat" w:hAnsi="GHEA Grapalat" w:cs="Sylfaen"/>
          <w:sz w:val="24"/>
          <w:szCs w:val="24"/>
          <w:lang w:val="hy-AM"/>
        </w:rPr>
        <w:t>շահերի</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պաշտպանությունն</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ապահովելու</w:t>
      </w:r>
      <w:r w:rsidRPr="008C278E">
        <w:rPr>
          <w:rFonts w:ascii="GHEA Grapalat" w:hAnsi="GHEA Grapalat"/>
          <w:sz w:val="24"/>
          <w:szCs w:val="24"/>
          <w:lang w:val="hy-AM"/>
        </w:rPr>
        <w:t xml:space="preserve"> </w:t>
      </w:r>
      <w:r w:rsidRPr="008C278E">
        <w:rPr>
          <w:rFonts w:ascii="GHEA Grapalat" w:hAnsi="GHEA Grapalat" w:cs="Sylfaen"/>
          <w:sz w:val="24"/>
          <w:szCs w:val="24"/>
          <w:lang w:val="hy-AM"/>
        </w:rPr>
        <w:t>համար</w:t>
      </w:r>
      <w:r w:rsidRPr="008C278E">
        <w:rPr>
          <w:rFonts w:ascii="GHEA Grapalat" w:hAnsi="GHEA Grapalat"/>
          <w:sz w:val="24"/>
          <w:szCs w:val="24"/>
          <w:lang w:val="hy-AM"/>
        </w:rPr>
        <w:t xml:space="preserve">: </w:t>
      </w:r>
    </w:p>
    <w:p w14:paraId="2CD4E1A0" w14:textId="77777777" w:rsidR="00D93249" w:rsidRPr="008C278E" w:rsidRDefault="00D93249" w:rsidP="00D93249">
      <w:pPr>
        <w:spacing w:before="240" w:after="120" w:line="360" w:lineRule="auto"/>
        <w:ind w:firstLine="360"/>
        <w:jc w:val="center"/>
        <w:rPr>
          <w:rFonts w:ascii="GHEA Grapalat" w:hAnsi="GHEA Grapalat"/>
          <w:b/>
          <w:sz w:val="24"/>
          <w:szCs w:val="24"/>
          <w:lang w:val="hy-AM"/>
        </w:rPr>
      </w:pPr>
      <w:r w:rsidRPr="008C278E">
        <w:rPr>
          <w:rFonts w:ascii="GHEA Grapalat" w:hAnsi="GHEA Grapalat"/>
          <w:b/>
          <w:sz w:val="24"/>
          <w:szCs w:val="24"/>
          <w:lang w:val="hy-AM"/>
        </w:rPr>
        <w:t xml:space="preserve">ԳԼՈՒԽ 6. ԶԲՈՍԱՇՐՋՈՒԹՅԱՆ ՈԼՈՐՏԸ ԿԱՐԳԱՎՈՐՈՂ ՕՐԵՆՍԴՐՈՒԹՅԱՆ ՊԱՀԱՆՋՆԵՐԻ ՊԱՀՊԱՆՄԱՆ ՆԿԱՏՄԱՄԲ ՊԵՏԱԿԱՆ ՀՍԿՈՂՈՒԹՅՈՒՆԸ </w:t>
      </w:r>
    </w:p>
    <w:p w14:paraId="7DE07DC7" w14:textId="6C95C3BE" w:rsidR="00D93249" w:rsidRPr="008C278E" w:rsidRDefault="00D93249" w:rsidP="00D93249">
      <w:pPr>
        <w:spacing w:before="240" w:after="120" w:line="276" w:lineRule="auto"/>
        <w:ind w:firstLine="360"/>
        <w:rPr>
          <w:rFonts w:ascii="GHEA Grapalat" w:hAnsi="GHEA Grapalat"/>
          <w:b/>
          <w:sz w:val="24"/>
          <w:szCs w:val="24"/>
          <w:lang w:val="hy-AM"/>
        </w:rPr>
      </w:pPr>
      <w:r w:rsidRPr="008C278E">
        <w:rPr>
          <w:rFonts w:ascii="GHEA Grapalat" w:hAnsi="GHEA Grapalat"/>
          <w:b/>
          <w:sz w:val="24"/>
          <w:szCs w:val="24"/>
          <w:lang w:val="hy-AM"/>
        </w:rPr>
        <w:t xml:space="preserve">Հոդված </w:t>
      </w:r>
      <w:r w:rsidR="00381699" w:rsidRPr="008C278E">
        <w:rPr>
          <w:rFonts w:ascii="GHEA Grapalat" w:hAnsi="GHEA Grapalat"/>
          <w:b/>
          <w:sz w:val="24"/>
          <w:szCs w:val="24"/>
          <w:lang w:val="hy-AM"/>
        </w:rPr>
        <w:t>2</w:t>
      </w:r>
      <w:r w:rsidR="00985DC4" w:rsidRPr="008C278E">
        <w:rPr>
          <w:rFonts w:ascii="GHEA Grapalat" w:hAnsi="GHEA Grapalat"/>
          <w:b/>
          <w:sz w:val="24"/>
          <w:szCs w:val="24"/>
          <w:lang w:val="hy-AM"/>
        </w:rPr>
        <w:t>8</w:t>
      </w:r>
      <w:r w:rsidRPr="008C278E">
        <w:rPr>
          <w:rFonts w:ascii="GHEA Grapalat" w:hAnsi="GHEA Grapalat"/>
          <w:b/>
          <w:sz w:val="24"/>
          <w:szCs w:val="24"/>
          <w:lang w:val="hy-AM"/>
        </w:rPr>
        <w:t>. Պետական հսկողության խնդիրները</w:t>
      </w:r>
    </w:p>
    <w:p w14:paraId="28464683" w14:textId="77777777" w:rsidR="00D93249" w:rsidRPr="008C278E" w:rsidRDefault="00D93249" w:rsidP="00195AD4">
      <w:pPr>
        <w:numPr>
          <w:ilvl w:val="0"/>
          <w:numId w:val="45"/>
        </w:numPr>
        <w:spacing w:after="120" w:line="276" w:lineRule="auto"/>
        <w:rPr>
          <w:rFonts w:ascii="GHEA Grapalat" w:hAnsi="GHEA Grapalat"/>
          <w:sz w:val="24"/>
          <w:szCs w:val="24"/>
          <w:lang w:val="hy-AM"/>
        </w:rPr>
      </w:pPr>
      <w:r w:rsidRPr="008C278E">
        <w:rPr>
          <w:rFonts w:ascii="GHEA Grapalat" w:hAnsi="GHEA Grapalat"/>
          <w:sz w:val="24"/>
          <w:szCs w:val="24"/>
          <w:lang w:val="hy-AM"/>
        </w:rPr>
        <w:t>Պետական հսկողության հիմնական խնդիրներն են`</w:t>
      </w:r>
    </w:p>
    <w:p w14:paraId="2B0BD5F3" w14:textId="77777777" w:rsidR="00D93249" w:rsidRPr="008C278E" w:rsidRDefault="00D93249" w:rsidP="00195AD4">
      <w:pPr>
        <w:numPr>
          <w:ilvl w:val="0"/>
          <w:numId w:val="46"/>
        </w:numPr>
        <w:spacing w:after="0" w:line="276" w:lineRule="auto"/>
        <w:jc w:val="both"/>
        <w:rPr>
          <w:rFonts w:ascii="GHEA Grapalat" w:hAnsi="GHEA Grapalat"/>
          <w:sz w:val="24"/>
          <w:szCs w:val="24"/>
          <w:lang w:val="hy-AM"/>
        </w:rPr>
      </w:pPr>
      <w:r w:rsidRPr="008C278E">
        <w:rPr>
          <w:rFonts w:ascii="GHEA Grapalat" w:hAnsi="GHEA Grapalat"/>
          <w:sz w:val="24"/>
          <w:szCs w:val="24"/>
          <w:lang w:val="hy-AM"/>
        </w:rPr>
        <w:t>զբոսաշրջության ոլորտը կարգավորող օրենսդրության պահանջների  խախտումների կանխարգելումը, հայտնաբերումը և վերացումը,</w:t>
      </w:r>
    </w:p>
    <w:p w14:paraId="001B9443" w14:textId="77777777" w:rsidR="00D93249" w:rsidRPr="008C278E" w:rsidRDefault="00D93249" w:rsidP="00195AD4">
      <w:pPr>
        <w:numPr>
          <w:ilvl w:val="0"/>
          <w:numId w:val="46"/>
        </w:numPr>
        <w:spacing w:after="0" w:line="276" w:lineRule="auto"/>
        <w:jc w:val="both"/>
        <w:rPr>
          <w:rFonts w:ascii="GHEA Grapalat" w:hAnsi="GHEA Grapalat"/>
          <w:sz w:val="24"/>
          <w:szCs w:val="24"/>
          <w:lang w:val="hy-AM"/>
        </w:rPr>
      </w:pPr>
      <w:r w:rsidRPr="008C278E">
        <w:rPr>
          <w:rFonts w:ascii="GHEA Grapalat" w:hAnsi="GHEA Grapalat"/>
          <w:sz w:val="24"/>
          <w:szCs w:val="24"/>
          <w:lang w:val="hy-AM"/>
        </w:rPr>
        <w:t>սույն օրենքի և այլ իրավական ակտերի պահանջներին զբոսաշրջության ոլորտում մատուցվող ծառայությունների համապատասխանության ապահովումը:</w:t>
      </w:r>
    </w:p>
    <w:p w14:paraId="3D137EAB" w14:textId="77777777" w:rsidR="00D93249" w:rsidRPr="008C278E" w:rsidRDefault="00D93249" w:rsidP="00195AD4">
      <w:pPr>
        <w:numPr>
          <w:ilvl w:val="0"/>
          <w:numId w:val="45"/>
        </w:numPr>
        <w:spacing w:after="120" w:line="276" w:lineRule="auto"/>
        <w:jc w:val="both"/>
        <w:rPr>
          <w:rFonts w:ascii="GHEA Grapalat" w:hAnsi="GHEA Grapalat"/>
          <w:sz w:val="24"/>
          <w:szCs w:val="24"/>
          <w:lang w:val="hy-AM"/>
        </w:rPr>
      </w:pPr>
      <w:r w:rsidRPr="008C278E">
        <w:rPr>
          <w:rFonts w:ascii="GHEA Grapalat" w:hAnsi="GHEA Grapalat"/>
          <w:sz w:val="24"/>
          <w:szCs w:val="24"/>
          <w:lang w:val="hy-AM"/>
        </w:rPr>
        <w:t>Պետական հսկողությունն իրականացվում է Հայաստանի Հանրապետության օրենսդրությանը համապատասխան:</w:t>
      </w:r>
    </w:p>
    <w:p w14:paraId="2FEF4608" w14:textId="1AFDF8D0" w:rsidR="00D93249" w:rsidRPr="008C278E" w:rsidRDefault="00D93249" w:rsidP="00D93249">
      <w:pPr>
        <w:spacing w:after="120" w:line="276" w:lineRule="auto"/>
        <w:ind w:firstLine="426"/>
        <w:rPr>
          <w:rFonts w:ascii="GHEA Grapalat" w:hAnsi="GHEA Grapalat"/>
          <w:b/>
          <w:sz w:val="24"/>
          <w:szCs w:val="24"/>
          <w:lang w:val="hy-AM"/>
        </w:rPr>
      </w:pPr>
      <w:r w:rsidRPr="008C278E">
        <w:rPr>
          <w:rFonts w:ascii="GHEA Grapalat" w:hAnsi="GHEA Grapalat"/>
          <w:b/>
          <w:sz w:val="24"/>
          <w:szCs w:val="24"/>
          <w:lang w:val="hy-AM"/>
        </w:rPr>
        <w:t xml:space="preserve">Հոդված </w:t>
      </w:r>
      <w:r w:rsidR="00985DC4" w:rsidRPr="008C278E">
        <w:rPr>
          <w:rFonts w:ascii="GHEA Grapalat" w:hAnsi="GHEA Grapalat"/>
          <w:b/>
          <w:sz w:val="24"/>
          <w:szCs w:val="24"/>
          <w:lang w:val="hy-AM"/>
        </w:rPr>
        <w:t>29</w:t>
      </w:r>
      <w:r w:rsidRPr="008C278E">
        <w:rPr>
          <w:rFonts w:ascii="GHEA Grapalat" w:hAnsi="GHEA Grapalat"/>
          <w:b/>
          <w:sz w:val="24"/>
          <w:szCs w:val="24"/>
          <w:lang w:val="hy-AM"/>
        </w:rPr>
        <w:t>. Պետական հսկողություն իրականացնող մարմինը</w:t>
      </w:r>
    </w:p>
    <w:p w14:paraId="095E75F4" w14:textId="77777777" w:rsidR="009A4252" w:rsidRPr="008C278E" w:rsidRDefault="00D93249" w:rsidP="00195AD4">
      <w:pPr>
        <w:numPr>
          <w:ilvl w:val="0"/>
          <w:numId w:val="47"/>
        </w:numPr>
        <w:spacing w:after="120" w:line="276" w:lineRule="auto"/>
        <w:jc w:val="both"/>
        <w:rPr>
          <w:rFonts w:ascii="GHEA Grapalat" w:hAnsi="GHEA Grapalat"/>
          <w:sz w:val="24"/>
          <w:szCs w:val="24"/>
          <w:lang w:val="hy-AM"/>
        </w:rPr>
      </w:pPr>
      <w:r w:rsidRPr="008C278E">
        <w:rPr>
          <w:rFonts w:ascii="GHEA Grapalat" w:hAnsi="GHEA Grapalat"/>
          <w:sz w:val="24"/>
          <w:szCs w:val="24"/>
          <w:lang w:val="hy-AM"/>
        </w:rPr>
        <w:lastRenderedPageBreak/>
        <w:t xml:space="preserve">Զբոսաշրջության ոլորտը կարգավորող օրենսդրության պահանջների պահպանման նկատմամբ պետական հսկողությունն </w:t>
      </w:r>
      <w:r w:rsidR="009A4252" w:rsidRPr="008C278E">
        <w:rPr>
          <w:rFonts w:ascii="GHEA Grapalat" w:hAnsi="GHEA Grapalat"/>
          <w:sz w:val="24"/>
          <w:szCs w:val="24"/>
          <w:lang w:val="hy-AM"/>
        </w:rPr>
        <w:t>իրականացնում են համապատասխան լիազոր մարմինները։</w:t>
      </w:r>
    </w:p>
    <w:p w14:paraId="07DFCB57" w14:textId="77777777" w:rsidR="00D93249" w:rsidRPr="008C278E" w:rsidRDefault="00D93249" w:rsidP="00195AD4">
      <w:pPr>
        <w:numPr>
          <w:ilvl w:val="0"/>
          <w:numId w:val="47"/>
        </w:numPr>
        <w:spacing w:after="120" w:line="276" w:lineRule="auto"/>
        <w:jc w:val="both"/>
        <w:rPr>
          <w:rFonts w:ascii="GHEA Grapalat" w:hAnsi="GHEA Grapalat"/>
          <w:sz w:val="24"/>
          <w:szCs w:val="24"/>
          <w:lang w:val="hy-AM"/>
        </w:rPr>
      </w:pPr>
      <w:r w:rsidRPr="008C278E">
        <w:rPr>
          <w:rFonts w:ascii="GHEA Grapalat" w:hAnsi="GHEA Grapalat"/>
          <w:sz w:val="24"/>
          <w:szCs w:val="24"/>
          <w:lang w:val="hy-AM"/>
        </w:rPr>
        <w:t>Սույն օրենքի պահանջների խախտումներն առաջացնում են պատասխանատվություն «Վարչական իրավախախտումների վերաբերյալ» Հայաստանի Հանրապետության օրենսգրքին, «Վարչարարության հիմունքների և վարչական վարույթի մասին» և «Գործունեության իրականացման ծանուցման մասին» Հայաստանի Հանրապետության օրենքներին համապատասխան։</w:t>
      </w:r>
    </w:p>
    <w:p w14:paraId="41038604" w14:textId="77777777" w:rsidR="00D93249" w:rsidRPr="008C278E" w:rsidRDefault="00D93249" w:rsidP="00D93249">
      <w:pPr>
        <w:spacing w:after="120" w:line="276" w:lineRule="auto"/>
        <w:jc w:val="center"/>
        <w:rPr>
          <w:rFonts w:ascii="GHEA Grapalat" w:hAnsi="GHEA Grapalat"/>
          <w:b/>
          <w:sz w:val="24"/>
          <w:szCs w:val="24"/>
          <w:lang w:val="hy-AM"/>
        </w:rPr>
      </w:pPr>
      <w:r w:rsidRPr="008C278E">
        <w:rPr>
          <w:rFonts w:ascii="GHEA Grapalat" w:hAnsi="GHEA Grapalat"/>
          <w:b/>
          <w:sz w:val="24"/>
          <w:szCs w:val="24"/>
          <w:lang w:val="hy-AM"/>
        </w:rPr>
        <w:t>ԳԼՈՒԽ 7. ԵԶՐԱՓԱԿԻՉ ԴՐՈՒՅԹՆԵՐ</w:t>
      </w:r>
    </w:p>
    <w:p w14:paraId="3F3921D1" w14:textId="3B5AD579" w:rsidR="00D93249" w:rsidRPr="008C278E" w:rsidRDefault="00D93249" w:rsidP="00D93249">
      <w:pPr>
        <w:spacing w:after="120" w:line="276" w:lineRule="auto"/>
        <w:ind w:firstLine="567"/>
        <w:rPr>
          <w:rFonts w:ascii="GHEA Grapalat" w:hAnsi="GHEA Grapalat"/>
          <w:b/>
          <w:sz w:val="24"/>
          <w:szCs w:val="24"/>
          <w:lang w:val="hy-AM"/>
        </w:rPr>
      </w:pPr>
      <w:r w:rsidRPr="008C278E">
        <w:rPr>
          <w:rFonts w:ascii="GHEA Grapalat" w:hAnsi="GHEA Grapalat"/>
          <w:b/>
          <w:sz w:val="24"/>
          <w:szCs w:val="24"/>
          <w:lang w:val="hy-AM"/>
        </w:rPr>
        <w:t>Հոդված 3</w:t>
      </w:r>
      <w:r w:rsidR="00985DC4" w:rsidRPr="008C278E">
        <w:rPr>
          <w:rFonts w:ascii="GHEA Grapalat" w:hAnsi="GHEA Grapalat"/>
          <w:b/>
          <w:sz w:val="24"/>
          <w:szCs w:val="24"/>
          <w:lang w:val="hy-AM"/>
        </w:rPr>
        <w:t>0</w:t>
      </w:r>
      <w:r w:rsidRPr="008C278E">
        <w:rPr>
          <w:rFonts w:ascii="GHEA Grapalat" w:hAnsi="GHEA Grapalat"/>
          <w:b/>
          <w:sz w:val="24"/>
          <w:szCs w:val="24"/>
          <w:lang w:val="hy-AM"/>
        </w:rPr>
        <w:t>. Անցումային դրույթներ</w:t>
      </w:r>
    </w:p>
    <w:p w14:paraId="0DD32B04" w14:textId="77777777" w:rsidR="00D93249" w:rsidRPr="008C278E" w:rsidRDefault="00D93249" w:rsidP="00195AD4">
      <w:pPr>
        <w:numPr>
          <w:ilvl w:val="0"/>
          <w:numId w:val="43"/>
        </w:numPr>
        <w:spacing w:after="200" w:line="276" w:lineRule="auto"/>
        <w:ind w:left="567" w:hanging="567"/>
        <w:jc w:val="both"/>
        <w:rPr>
          <w:rFonts w:ascii="GHEA Grapalat" w:hAnsi="GHEA Grapalat"/>
          <w:sz w:val="24"/>
          <w:szCs w:val="24"/>
          <w:lang w:val="hy-AM"/>
        </w:rPr>
      </w:pPr>
      <w:r w:rsidRPr="008C278E">
        <w:rPr>
          <w:rFonts w:ascii="GHEA Grapalat" w:hAnsi="GHEA Grapalat"/>
          <w:sz w:val="24"/>
          <w:szCs w:val="24"/>
          <w:lang w:val="hy-AM"/>
        </w:rPr>
        <w:t>Սույն օրենքով նախատեսված ծանուցման ենթակա գործունեության տեսակները ճանաչվում են ծանուցման ենթակա՝ զբոսաշրջության ոլորտում գործունեության ծանուցման կարգն ու չափանիշները սահմանելու մասին Հայաստանի Հանրապետության կառավարության որոշումն ուժի մեջ մտնելուց տասն օր հետո:</w:t>
      </w:r>
    </w:p>
    <w:p w14:paraId="7925F4FE" w14:textId="77777777" w:rsidR="00D93249" w:rsidRPr="008C278E" w:rsidRDefault="00D93249" w:rsidP="00195AD4">
      <w:pPr>
        <w:numPr>
          <w:ilvl w:val="0"/>
          <w:numId w:val="43"/>
        </w:numPr>
        <w:spacing w:after="200" w:line="276" w:lineRule="auto"/>
        <w:ind w:left="567" w:hanging="567"/>
        <w:jc w:val="both"/>
        <w:rPr>
          <w:rFonts w:ascii="GHEA Grapalat" w:hAnsi="GHEA Grapalat"/>
          <w:sz w:val="24"/>
          <w:szCs w:val="24"/>
          <w:lang w:val="hy-AM"/>
        </w:rPr>
      </w:pPr>
      <w:r w:rsidRPr="008C278E">
        <w:rPr>
          <w:rFonts w:ascii="GHEA Grapalat" w:hAnsi="GHEA Grapalat"/>
          <w:sz w:val="24"/>
          <w:szCs w:val="24"/>
          <w:lang w:val="hy-AM"/>
        </w:rPr>
        <w:t>Սույն օրենքով նախատեսված ծանուցման ենթակա գործունեության տեսակներով առանց ծանուցման թուլատրվում է զբաղվել գործունեության տեսակները ծանուցման ենթակա ճանաչվելուց հետո մեկ տարվա ընթացքում։</w:t>
      </w:r>
    </w:p>
    <w:p w14:paraId="4034AB7C" w14:textId="1B0D99B5" w:rsidR="00D93249" w:rsidRPr="008C278E" w:rsidRDefault="00D93249" w:rsidP="00195AD4">
      <w:pPr>
        <w:numPr>
          <w:ilvl w:val="0"/>
          <w:numId w:val="43"/>
        </w:numPr>
        <w:spacing w:after="200" w:line="276" w:lineRule="auto"/>
        <w:ind w:left="567" w:hanging="567"/>
        <w:jc w:val="both"/>
        <w:rPr>
          <w:rFonts w:ascii="GHEA Grapalat" w:hAnsi="GHEA Grapalat"/>
          <w:sz w:val="24"/>
          <w:szCs w:val="24"/>
          <w:lang w:val="hy-AM"/>
        </w:rPr>
      </w:pPr>
      <w:r w:rsidRPr="008C278E">
        <w:rPr>
          <w:rFonts w:ascii="GHEA Grapalat" w:hAnsi="GHEA Grapalat"/>
          <w:sz w:val="24"/>
          <w:szCs w:val="24"/>
          <w:lang w:val="hy-AM"/>
        </w:rPr>
        <w:t xml:space="preserve">Սույն օրենքից բխող </w:t>
      </w:r>
      <w:r w:rsidR="005B08BB" w:rsidRPr="008C278E">
        <w:rPr>
          <w:rFonts w:ascii="GHEA Grapalat" w:hAnsi="GHEA Grapalat"/>
          <w:sz w:val="24"/>
          <w:szCs w:val="24"/>
          <w:lang w:val="hy-AM"/>
        </w:rPr>
        <w:t>իրավական ակտերը</w:t>
      </w:r>
      <w:r w:rsidRPr="008C278E">
        <w:rPr>
          <w:rFonts w:ascii="GHEA Grapalat" w:hAnsi="GHEA Grapalat"/>
          <w:sz w:val="24"/>
          <w:szCs w:val="24"/>
          <w:lang w:val="hy-AM"/>
        </w:rPr>
        <w:t xml:space="preserve"> ընդուն</w:t>
      </w:r>
      <w:r w:rsidR="002576BB" w:rsidRPr="002576BB">
        <w:rPr>
          <w:rFonts w:ascii="GHEA Grapalat" w:hAnsi="GHEA Grapalat"/>
          <w:sz w:val="24"/>
          <w:szCs w:val="24"/>
          <w:lang w:val="hy-AM"/>
        </w:rPr>
        <w:t>վ</w:t>
      </w:r>
      <w:r w:rsidRPr="008C278E">
        <w:rPr>
          <w:rFonts w:ascii="GHEA Grapalat" w:hAnsi="GHEA Grapalat"/>
          <w:sz w:val="24"/>
          <w:szCs w:val="24"/>
          <w:lang w:val="hy-AM"/>
        </w:rPr>
        <w:t xml:space="preserve">ում </w:t>
      </w:r>
      <w:r w:rsidR="002576BB" w:rsidRPr="002576BB">
        <w:rPr>
          <w:rFonts w:ascii="GHEA Grapalat" w:hAnsi="GHEA Grapalat"/>
          <w:sz w:val="24"/>
          <w:szCs w:val="24"/>
          <w:lang w:val="hy-AM"/>
        </w:rPr>
        <w:t>են</w:t>
      </w:r>
      <w:r w:rsidRPr="008C278E">
        <w:rPr>
          <w:rFonts w:ascii="GHEA Grapalat" w:hAnsi="GHEA Grapalat"/>
          <w:sz w:val="24"/>
          <w:szCs w:val="24"/>
          <w:lang w:val="hy-AM"/>
        </w:rPr>
        <w:t xml:space="preserve"> սույն օրենքն ուժի մեջ մտնելուց հետո մեկ տարվա ընթացքում:</w:t>
      </w:r>
    </w:p>
    <w:p w14:paraId="3FA38D96" w14:textId="73CE8380" w:rsidR="00D93249" w:rsidRDefault="00D93249" w:rsidP="00195AD4">
      <w:pPr>
        <w:numPr>
          <w:ilvl w:val="0"/>
          <w:numId w:val="43"/>
        </w:numPr>
        <w:spacing w:after="200" w:line="276" w:lineRule="auto"/>
        <w:ind w:left="567" w:hanging="567"/>
        <w:jc w:val="both"/>
        <w:rPr>
          <w:rFonts w:ascii="GHEA Grapalat" w:hAnsi="GHEA Grapalat"/>
          <w:sz w:val="24"/>
          <w:szCs w:val="24"/>
          <w:lang w:val="hy-AM"/>
        </w:rPr>
      </w:pPr>
      <w:r w:rsidRPr="008C278E">
        <w:rPr>
          <w:rFonts w:ascii="GHEA Grapalat" w:hAnsi="GHEA Grapalat"/>
          <w:sz w:val="24"/>
          <w:szCs w:val="24"/>
          <w:lang w:val="hy-AM"/>
        </w:rPr>
        <w:t>Մինչև սույն օրենքի ուժի մեջ մտնելը զբոսաշրջության ոլորտում Հայաստանի Հանրապետության կառավարության լիազորած պետական կառավարման մարմնի կողմից</w:t>
      </w:r>
      <w:r w:rsidRPr="008C278E">
        <w:rPr>
          <w:rFonts w:ascii="GHEA Grapalat" w:hAnsi="GHEA Grapalat"/>
          <w:color w:val="FF0000"/>
          <w:sz w:val="24"/>
          <w:szCs w:val="24"/>
          <w:lang w:val="hy-AM"/>
        </w:rPr>
        <w:t xml:space="preserve"> </w:t>
      </w:r>
      <w:r w:rsidRPr="008C278E">
        <w:rPr>
          <w:rFonts w:ascii="GHEA Grapalat" w:hAnsi="GHEA Grapalat"/>
          <w:sz w:val="24"/>
          <w:szCs w:val="24"/>
          <w:lang w:val="hy-AM"/>
        </w:rPr>
        <w:t>զբոսավարներին և ուղեկցորդներին շնորհված որակավորման վկայականները հիմք են հանդիսանում սույն օրենքին և «Գործունեության իրականացման ծանուցման մասին» Հայաստանի Հանրապետության օրենքին համապատասխան զբոսավարների և ուղեկցորդների ծանուցման համար։</w:t>
      </w:r>
    </w:p>
    <w:p w14:paraId="007B8FA8" w14:textId="200AB4C5" w:rsidR="00D93249" w:rsidRPr="008C278E" w:rsidRDefault="00D93249" w:rsidP="00D93249">
      <w:pPr>
        <w:keepNext/>
        <w:keepLines/>
        <w:spacing w:before="200" w:line="276" w:lineRule="auto"/>
        <w:ind w:firstLine="567"/>
        <w:jc w:val="both"/>
        <w:outlineLvl w:val="3"/>
        <w:rPr>
          <w:rFonts w:ascii="GHEA Grapalat" w:hAnsi="GHEA Grapalat"/>
          <w:bCs/>
          <w:iCs/>
          <w:sz w:val="24"/>
          <w:szCs w:val="24"/>
          <w:lang w:val="hy-AM"/>
        </w:rPr>
      </w:pPr>
      <w:r w:rsidRPr="008C278E">
        <w:rPr>
          <w:rFonts w:ascii="GHEA Grapalat" w:hAnsi="GHEA Grapalat"/>
          <w:b/>
          <w:bCs/>
          <w:iCs/>
          <w:sz w:val="24"/>
          <w:szCs w:val="24"/>
          <w:lang w:val="hy-AM"/>
        </w:rPr>
        <w:lastRenderedPageBreak/>
        <w:t>Հոդված 3</w:t>
      </w:r>
      <w:r w:rsidR="00985DC4" w:rsidRPr="008C278E">
        <w:rPr>
          <w:rFonts w:ascii="GHEA Grapalat" w:hAnsi="GHEA Grapalat"/>
          <w:b/>
          <w:bCs/>
          <w:iCs/>
          <w:sz w:val="24"/>
          <w:szCs w:val="24"/>
          <w:lang w:val="hy-AM"/>
        </w:rPr>
        <w:t>1</w:t>
      </w:r>
      <w:r w:rsidRPr="008C278E">
        <w:rPr>
          <w:rFonts w:ascii="GHEA Grapalat" w:hAnsi="GHEA Grapalat"/>
          <w:b/>
          <w:bCs/>
          <w:iCs/>
          <w:sz w:val="24"/>
          <w:szCs w:val="24"/>
          <w:lang w:val="hy-AM"/>
        </w:rPr>
        <w:t>. Օրենքի ուժի մեջ մտնելը</w:t>
      </w:r>
    </w:p>
    <w:p w14:paraId="1F42E38B" w14:textId="77777777" w:rsidR="00D93249" w:rsidRPr="008C278E" w:rsidRDefault="00D93249" w:rsidP="00195AD4">
      <w:pPr>
        <w:keepNext/>
        <w:numPr>
          <w:ilvl w:val="0"/>
          <w:numId w:val="44"/>
        </w:numPr>
        <w:spacing w:before="240" w:after="200" w:line="276" w:lineRule="auto"/>
        <w:ind w:left="567" w:hanging="567"/>
        <w:jc w:val="both"/>
        <w:outlineLvl w:val="3"/>
        <w:rPr>
          <w:rFonts w:ascii="GHEA Grapalat" w:hAnsi="GHEA Grapalat"/>
          <w:bCs/>
          <w:iCs/>
          <w:sz w:val="24"/>
          <w:szCs w:val="24"/>
          <w:lang w:val="hy-AM"/>
        </w:rPr>
      </w:pPr>
      <w:r w:rsidRPr="008C278E">
        <w:rPr>
          <w:rFonts w:ascii="GHEA Grapalat" w:hAnsi="GHEA Grapalat"/>
          <w:bCs/>
          <w:iCs/>
          <w:sz w:val="24"/>
          <w:szCs w:val="24"/>
          <w:lang w:val="hy-AM"/>
        </w:rPr>
        <w:t xml:space="preserve">Սույն օրենքն ուժի մեջ է մտնում պաշտոնական հրապարակման օրվան հաջորդող տասներորդ օրը: </w:t>
      </w:r>
    </w:p>
    <w:p w14:paraId="64201839" w14:textId="77777777" w:rsidR="00D93249" w:rsidRPr="008C278E" w:rsidRDefault="00D93249" w:rsidP="00195AD4">
      <w:pPr>
        <w:keepNext/>
        <w:numPr>
          <w:ilvl w:val="0"/>
          <w:numId w:val="44"/>
        </w:numPr>
        <w:spacing w:before="240" w:after="200" w:line="276" w:lineRule="auto"/>
        <w:ind w:left="567" w:hanging="567"/>
        <w:jc w:val="both"/>
        <w:outlineLvl w:val="3"/>
        <w:rPr>
          <w:rFonts w:ascii="GHEA Grapalat" w:hAnsi="GHEA Grapalat"/>
          <w:sz w:val="24"/>
          <w:szCs w:val="24"/>
          <w:lang w:val="hy-AM"/>
        </w:rPr>
      </w:pPr>
      <w:r w:rsidRPr="008C278E">
        <w:rPr>
          <w:rFonts w:ascii="GHEA Grapalat" w:hAnsi="GHEA Grapalat"/>
          <w:bCs/>
          <w:iCs/>
          <w:sz w:val="24"/>
          <w:szCs w:val="24"/>
          <w:lang w:val="hy-AM"/>
        </w:rPr>
        <w:t>Սույն օրենքն ուժի մեջ մտնելու պահից ուժը կորցրած ճանաչել «Զբոսաշրջության և զբոսաշրջային գործունեության մասին» Հայաստանի Հանրապետության 2003 թվականի դեկտեմբերի 17-ի ՀՕ 11-Ն օրենքը:</w:t>
      </w:r>
    </w:p>
    <w:p w14:paraId="2DBD8EC1" w14:textId="513FAAB0" w:rsidR="00985DC4" w:rsidRPr="008C278E" w:rsidRDefault="00985DC4" w:rsidP="00613C09">
      <w:pPr>
        <w:keepNext/>
        <w:keepLines/>
        <w:spacing w:before="200"/>
        <w:jc w:val="right"/>
        <w:rPr>
          <w:rFonts w:ascii="GHEA Grapalat" w:eastAsia="GHEA Grapalat" w:hAnsi="GHEA Grapalat" w:cs="Times New Roman"/>
          <w:b/>
          <w:sz w:val="24"/>
          <w:szCs w:val="24"/>
          <w:u w:val="single"/>
          <w:lang w:val="hy-AM"/>
        </w:rPr>
      </w:pPr>
    </w:p>
    <w:p w14:paraId="12841003" w14:textId="6F66F00B"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5B13D599" w14:textId="22F63550"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5A67F2A9" w14:textId="60D52ADD"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6CDA4895" w14:textId="0D1F7657"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0B0BA4FA" w14:textId="58C4B53B"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0D696AEF" w14:textId="203805C7"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20426A8D" w14:textId="2EFE7319"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729251AF" w14:textId="72548AFA"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306481F2" w14:textId="1AD9F4C3"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368F9A22" w14:textId="3E18D428"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598FD926" w14:textId="7E8A5FBE"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1D87ED2B" w14:textId="02A248E4"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26D30422" w14:textId="77777777"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6B77B6B0" w14:textId="5C612C72" w:rsidR="0071478E" w:rsidRPr="008C278E" w:rsidRDefault="006C614F" w:rsidP="006C614F">
      <w:pPr>
        <w:keepNext/>
        <w:keepLines/>
        <w:tabs>
          <w:tab w:val="left" w:pos="960"/>
        </w:tabs>
        <w:spacing w:before="200"/>
        <w:rPr>
          <w:rFonts w:ascii="GHEA Grapalat" w:eastAsia="GHEA Grapalat" w:hAnsi="GHEA Grapalat" w:cs="Times New Roman"/>
          <w:sz w:val="24"/>
          <w:szCs w:val="24"/>
          <w:lang w:val="hy-AM"/>
        </w:rPr>
      </w:pPr>
      <w:r w:rsidRPr="008C278E">
        <w:rPr>
          <w:rFonts w:ascii="GHEA Grapalat" w:eastAsia="GHEA Grapalat" w:hAnsi="GHEA Grapalat" w:cs="Times New Roman"/>
          <w:sz w:val="24"/>
          <w:szCs w:val="24"/>
          <w:lang w:val="hy-AM"/>
        </w:rPr>
        <w:tab/>
      </w:r>
    </w:p>
    <w:p w14:paraId="5C07A7E4" w14:textId="77777777" w:rsidR="0071478E" w:rsidRPr="008C278E" w:rsidRDefault="0071478E" w:rsidP="00613C09">
      <w:pPr>
        <w:keepNext/>
        <w:keepLines/>
        <w:spacing w:before="200"/>
        <w:jc w:val="right"/>
        <w:rPr>
          <w:rFonts w:ascii="GHEA Grapalat" w:eastAsia="GHEA Grapalat" w:hAnsi="GHEA Grapalat" w:cs="Times New Roman"/>
          <w:b/>
          <w:sz w:val="24"/>
          <w:szCs w:val="24"/>
          <w:u w:val="single"/>
          <w:lang w:val="hy-AM"/>
        </w:rPr>
      </w:pPr>
    </w:p>
    <w:p w14:paraId="79E604D9" w14:textId="77777777" w:rsidR="0071478E" w:rsidRPr="008C278E" w:rsidRDefault="0071478E" w:rsidP="00613C09">
      <w:pPr>
        <w:keepNext/>
        <w:keepLines/>
        <w:spacing w:before="200"/>
        <w:jc w:val="right"/>
        <w:rPr>
          <w:rFonts w:ascii="GHEA Grapalat" w:eastAsia="GHEA Grapalat" w:hAnsi="GHEA Grapalat" w:cs="Times New Roman"/>
          <w:b/>
          <w:sz w:val="24"/>
          <w:szCs w:val="24"/>
          <w:u w:val="single"/>
          <w:lang w:val="hy-AM"/>
        </w:rPr>
      </w:pPr>
    </w:p>
    <w:p w14:paraId="35BDE67A" w14:textId="77777777" w:rsidR="006C614F" w:rsidRPr="008C278E" w:rsidRDefault="006C614F" w:rsidP="00613C09">
      <w:pPr>
        <w:keepNext/>
        <w:keepLines/>
        <w:spacing w:before="200"/>
        <w:jc w:val="right"/>
        <w:rPr>
          <w:rFonts w:ascii="GHEA Grapalat" w:eastAsia="GHEA Grapalat" w:hAnsi="GHEA Grapalat" w:cs="Times New Roman"/>
          <w:b/>
          <w:sz w:val="24"/>
          <w:szCs w:val="24"/>
          <w:u w:val="single"/>
          <w:lang w:val="hy-AM"/>
        </w:rPr>
      </w:pPr>
    </w:p>
    <w:p w14:paraId="6A052F07" w14:textId="4982B09A" w:rsidR="00613C09" w:rsidRPr="008C278E" w:rsidRDefault="00613C09" w:rsidP="00613C09">
      <w:pPr>
        <w:keepNext/>
        <w:keepLines/>
        <w:spacing w:before="200"/>
        <w:jc w:val="right"/>
        <w:rPr>
          <w:rFonts w:ascii="GHEA Grapalat" w:eastAsia="GHEA Grapalat" w:hAnsi="GHEA Grapalat" w:cs="Times New Roman"/>
          <w:b/>
          <w:i/>
          <w:sz w:val="24"/>
          <w:szCs w:val="24"/>
          <w:u w:val="single"/>
          <w:lang w:val="hy-AM"/>
        </w:rPr>
      </w:pPr>
      <w:r w:rsidRPr="008C278E">
        <w:rPr>
          <w:rFonts w:ascii="GHEA Grapalat" w:eastAsia="GHEA Grapalat" w:hAnsi="GHEA Grapalat" w:cs="Times New Roman"/>
          <w:b/>
          <w:sz w:val="24"/>
          <w:szCs w:val="24"/>
          <w:u w:val="single"/>
          <w:lang w:val="hy-AM"/>
        </w:rPr>
        <w:lastRenderedPageBreak/>
        <w:t>ՆԱԽԱԳԻԾ</w:t>
      </w:r>
    </w:p>
    <w:p w14:paraId="25A8CCE4" w14:textId="77777777" w:rsidR="00613C09" w:rsidRPr="008C278E" w:rsidRDefault="00613C09" w:rsidP="00613C09">
      <w:pPr>
        <w:spacing w:line="360" w:lineRule="auto"/>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ՀԱՅԱՍՏԱՆԻ ՀԱՆՐԱՊԵՏՈՒԹՅԱՆ</w:t>
      </w:r>
    </w:p>
    <w:p w14:paraId="57C911D5" w14:textId="77777777" w:rsidR="00613C09" w:rsidRPr="008C278E" w:rsidRDefault="00613C09" w:rsidP="00613C09">
      <w:pPr>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ՕՐԵՆՔԸ</w:t>
      </w:r>
    </w:p>
    <w:p w14:paraId="57BDEB66" w14:textId="77777777" w:rsidR="00613C09" w:rsidRPr="008C278E" w:rsidRDefault="00613C09" w:rsidP="00613C09">
      <w:pPr>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ՎԱՐՉԱԿԱՆ ԻՐԱՎԱԽԱԽՏՈՒՄՆԵՐԻ ՎԵՐԱԲԵՐՅԱԼ ՀԱՅԱՍՏԱՆԻ ՀԱՆՐԱՊԵՏՈՒԹՅԱՆ ՕՐԵՆՍԳՐՔՈՒՄ ՓՈՓՈԽՈՒԹՅՈՒՆ ԵՎ ԼՐԱՑՈՒՄՆԵՐ ԿԱՏԱՐԵԼՈՒ ՄԱՍԻՆ</w:t>
      </w:r>
    </w:p>
    <w:p w14:paraId="2BFC8BC9" w14:textId="77777777" w:rsidR="00613C09" w:rsidRPr="008C278E" w:rsidRDefault="00613C09" w:rsidP="00613C09">
      <w:pPr>
        <w:jc w:val="both"/>
        <w:rPr>
          <w:rFonts w:ascii="GHEA Grapalat" w:eastAsia="GHEA Grapalat" w:hAnsi="GHEA Grapalat" w:cs="GHEA Grapalat"/>
          <w:b/>
          <w:sz w:val="24"/>
          <w:szCs w:val="24"/>
          <w:lang w:val="hy-AM"/>
        </w:rPr>
      </w:pPr>
    </w:p>
    <w:p w14:paraId="128B6ECC" w14:textId="77777777" w:rsidR="00613C09" w:rsidRPr="008C278E" w:rsidRDefault="00613C09" w:rsidP="00613C09">
      <w:pPr>
        <w:jc w:val="both"/>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 xml:space="preserve">Հոդված 1. </w:t>
      </w:r>
      <w:r w:rsidRPr="008C278E">
        <w:rPr>
          <w:rFonts w:ascii="GHEA Grapalat" w:eastAsia="GHEA Grapalat" w:hAnsi="GHEA Grapalat" w:cs="GHEA Grapalat"/>
          <w:sz w:val="24"/>
          <w:szCs w:val="24"/>
          <w:lang w:val="hy-AM"/>
        </w:rPr>
        <w:t>Վարչական իրավախախտումների վերաբերյալ Հայաստանի Հանրապետության 1985 թվականի դեկտեմբերի 6-ի օրենսգիրքը լրացնել 12.2 գլխով` հետևյալ բովանդակությամբ.</w:t>
      </w:r>
    </w:p>
    <w:p w14:paraId="0A26343F" w14:textId="77777777" w:rsidR="00613C09" w:rsidRPr="008C278E" w:rsidRDefault="00613C09" w:rsidP="00613C09">
      <w:pPr>
        <w:jc w:val="both"/>
        <w:rPr>
          <w:rFonts w:ascii="GHEA Grapalat" w:eastAsia="GHEA Grapalat" w:hAnsi="GHEA Grapalat" w:cs="GHEA Grapalat"/>
          <w:b/>
          <w:sz w:val="24"/>
          <w:szCs w:val="24"/>
          <w:lang w:val="hy-AM"/>
        </w:rPr>
      </w:pPr>
    </w:p>
    <w:p w14:paraId="76AF07D6" w14:textId="77777777" w:rsidR="00613C09" w:rsidRPr="008C278E" w:rsidRDefault="00613C09" w:rsidP="00613C09">
      <w:pPr>
        <w:jc w:val="center"/>
        <w:rPr>
          <w:rFonts w:ascii="GHEA Grapalat" w:eastAsia="GHEA Grapalat" w:hAnsi="GHEA Grapalat" w:cs="GHEA Grapalat"/>
          <w:b/>
          <w:sz w:val="24"/>
          <w:szCs w:val="24"/>
          <w:lang w:val="hy-AM"/>
        </w:rPr>
      </w:pPr>
    </w:p>
    <w:p w14:paraId="33CC8A5D" w14:textId="77777777" w:rsidR="00613C09" w:rsidRPr="008C278E" w:rsidRDefault="00613C09" w:rsidP="00613C09">
      <w:pPr>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«ԳԼՈՒԽ 12.2</w:t>
      </w:r>
    </w:p>
    <w:p w14:paraId="48E4E1BC" w14:textId="77777777" w:rsidR="00613C09" w:rsidRPr="008C278E" w:rsidRDefault="00613C09" w:rsidP="00613C09">
      <w:pPr>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ԶԲՈՍԱՇՐՋՈՒԹՅԱՆ ՈԼՈՐՏԻ ՎԱՐՉԱԿԱՆ ԻՐԱՎԱԽԱԽՏՈՒՄՆԵՐ</w:t>
      </w:r>
    </w:p>
    <w:p w14:paraId="0FB4BBDF" w14:textId="77777777" w:rsidR="00613C09" w:rsidRPr="008C278E" w:rsidRDefault="00613C09" w:rsidP="00613C09">
      <w:pPr>
        <w:jc w:val="both"/>
        <w:rPr>
          <w:rFonts w:ascii="GHEA Grapalat" w:eastAsia="GHEA Grapalat" w:hAnsi="GHEA Grapalat" w:cs="GHEA Grapalat"/>
          <w:b/>
          <w:sz w:val="24"/>
          <w:szCs w:val="24"/>
          <w:lang w:val="hy-AM"/>
        </w:rPr>
      </w:pPr>
    </w:p>
    <w:p w14:paraId="239813EF" w14:textId="77777777" w:rsidR="00613C09" w:rsidRPr="008C278E" w:rsidRDefault="00613C09" w:rsidP="00613C09">
      <w:pPr>
        <w:jc w:val="both"/>
        <w:rPr>
          <w:rFonts w:ascii="GHEA Grapalat" w:eastAsia="GHEA Grapalat" w:hAnsi="GHEA Grapalat" w:cs="GHEA Grapalat"/>
          <w:b/>
          <w:i/>
          <w:sz w:val="24"/>
          <w:szCs w:val="24"/>
          <w:lang w:val="hy-AM"/>
        </w:rPr>
      </w:pPr>
      <w:r w:rsidRPr="008C278E">
        <w:rPr>
          <w:rFonts w:ascii="GHEA Grapalat" w:eastAsia="GHEA Grapalat" w:hAnsi="GHEA Grapalat" w:cs="GHEA Grapalat"/>
          <w:b/>
          <w:i/>
          <w:sz w:val="24"/>
          <w:szCs w:val="24"/>
          <w:lang w:val="hy-AM"/>
        </w:rPr>
        <w:t xml:space="preserve">Հոդված 171.12 </w:t>
      </w:r>
      <w:r w:rsidRPr="008C278E">
        <w:rPr>
          <w:rFonts w:ascii="GHEA Grapalat" w:eastAsia="GHEA Grapalat" w:hAnsi="GHEA Grapalat" w:cs="GHEA Grapalat"/>
          <w:b/>
          <w:sz w:val="24"/>
          <w:szCs w:val="24"/>
          <w:lang w:val="hy-AM"/>
        </w:rPr>
        <w:t>«</w:t>
      </w:r>
      <w:r w:rsidRPr="008C278E">
        <w:rPr>
          <w:rFonts w:ascii="GHEA Grapalat" w:eastAsia="GHEA Grapalat" w:hAnsi="GHEA Grapalat" w:cs="GHEA Grapalat"/>
          <w:b/>
          <w:i/>
          <w:sz w:val="24"/>
          <w:szCs w:val="24"/>
          <w:lang w:val="hy-AM"/>
        </w:rPr>
        <w:t>Զբոսաշրջության մասին</w:t>
      </w:r>
      <w:r w:rsidRPr="008C278E">
        <w:rPr>
          <w:rFonts w:ascii="GHEA Grapalat" w:eastAsia="GHEA Grapalat" w:hAnsi="GHEA Grapalat" w:cs="GHEA Grapalat"/>
          <w:sz w:val="24"/>
          <w:szCs w:val="24"/>
          <w:lang w:val="hy-AM"/>
        </w:rPr>
        <w:t xml:space="preserve">» </w:t>
      </w:r>
      <w:r w:rsidRPr="008C278E">
        <w:rPr>
          <w:rFonts w:ascii="GHEA Grapalat" w:eastAsia="GHEA Grapalat" w:hAnsi="GHEA Grapalat" w:cs="GHEA Grapalat"/>
          <w:b/>
          <w:i/>
          <w:sz w:val="24"/>
          <w:szCs w:val="24"/>
          <w:lang w:val="hy-AM"/>
        </w:rPr>
        <w:t>Հայաստանի Հանրապետության օրենքի</w:t>
      </w:r>
      <w:r w:rsidRPr="008C278E">
        <w:rPr>
          <w:rFonts w:ascii="GHEA Grapalat" w:eastAsia="GHEA Grapalat" w:hAnsi="GHEA Grapalat" w:cs="GHEA Grapalat"/>
          <w:sz w:val="24"/>
          <w:szCs w:val="24"/>
          <w:lang w:val="hy-AM"/>
        </w:rPr>
        <w:t xml:space="preserve"> </w:t>
      </w:r>
      <w:r w:rsidRPr="008C278E">
        <w:rPr>
          <w:rFonts w:ascii="GHEA Grapalat" w:eastAsia="GHEA Grapalat" w:hAnsi="GHEA Grapalat" w:cs="GHEA Grapalat"/>
          <w:b/>
          <w:i/>
          <w:sz w:val="24"/>
          <w:szCs w:val="24"/>
          <w:lang w:val="hy-AM"/>
        </w:rPr>
        <w:t xml:space="preserve">պահանջները խախտելը </w:t>
      </w:r>
    </w:p>
    <w:p w14:paraId="1C417AF6" w14:textId="77777777" w:rsidR="00613C09" w:rsidRPr="008C278E" w:rsidRDefault="00613C09" w:rsidP="00613C09">
      <w:pPr>
        <w:jc w:val="both"/>
        <w:rPr>
          <w:rFonts w:ascii="GHEA Grapalat" w:eastAsia="GHEA Grapalat" w:hAnsi="GHEA Grapalat" w:cs="GHEA Grapalat"/>
          <w:b/>
          <w:sz w:val="24"/>
          <w:szCs w:val="24"/>
          <w:lang w:val="hy-AM"/>
        </w:rPr>
      </w:pPr>
    </w:p>
    <w:p w14:paraId="1716FF9E" w14:textId="77F0868A" w:rsidR="00613C09" w:rsidRPr="008C278E" w:rsidRDefault="00613C09" w:rsidP="00195AD4">
      <w:pPr>
        <w:numPr>
          <w:ilvl w:val="0"/>
          <w:numId w:val="48"/>
        </w:numPr>
        <w:spacing w:after="0"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«Զբոսաշրջության մասին» Հայաստանի Հանրապետության օրենքի 9-րդ հոդվածի 2-րդ մասով, 12-րդ հոդվածի 8-րդ, 9-րդ, 10-րդ, 11-րդ մասերով, 14-րդ հոդվածով, 16-րդ, 17-րդ և 18-րդ հոդվածներով, 19-րդ հոդվածի 1-ին, 2-րդ և 3-րդ մասերով, 20-րդ հոդվածի 1-ին, 2-րդ և 3-րդ մասերով,  21-րդ հոդվածի 6-րդ և 7-րդ մասերով, 2</w:t>
      </w:r>
      <w:r w:rsidR="00985DC4" w:rsidRPr="008C278E">
        <w:rPr>
          <w:rFonts w:ascii="GHEA Grapalat" w:eastAsia="GHEA Grapalat" w:hAnsi="GHEA Grapalat" w:cs="GHEA Grapalat"/>
          <w:sz w:val="24"/>
          <w:szCs w:val="24"/>
          <w:lang w:val="hy-AM"/>
        </w:rPr>
        <w:t>3</w:t>
      </w:r>
      <w:r w:rsidRPr="008C278E">
        <w:rPr>
          <w:rFonts w:ascii="GHEA Grapalat" w:eastAsia="GHEA Grapalat" w:hAnsi="GHEA Grapalat" w:cs="GHEA Grapalat"/>
          <w:sz w:val="24"/>
          <w:szCs w:val="24"/>
          <w:lang w:val="hy-AM"/>
        </w:rPr>
        <w:t>-րդ հոդվածի 3-րդ, 4-րդ, 5-րդ և 6-րդ մասերով, 2</w:t>
      </w:r>
      <w:r w:rsidR="00985DC4" w:rsidRPr="008C278E">
        <w:rPr>
          <w:rFonts w:ascii="GHEA Grapalat" w:eastAsia="GHEA Grapalat" w:hAnsi="GHEA Grapalat" w:cs="GHEA Grapalat"/>
          <w:sz w:val="24"/>
          <w:szCs w:val="24"/>
          <w:lang w:val="hy-AM"/>
        </w:rPr>
        <w:t>4</w:t>
      </w:r>
      <w:r w:rsidRPr="008C278E">
        <w:rPr>
          <w:rFonts w:ascii="GHEA Grapalat" w:eastAsia="GHEA Grapalat" w:hAnsi="GHEA Grapalat" w:cs="GHEA Grapalat"/>
          <w:sz w:val="24"/>
          <w:szCs w:val="24"/>
          <w:lang w:val="hy-AM"/>
        </w:rPr>
        <w:t xml:space="preserve">-րդ հոդվածի 5-րդ մասով մասով սահմանված յուրաքանչյուր պահանջ խախտելը` </w:t>
      </w:r>
    </w:p>
    <w:p w14:paraId="6859187A" w14:textId="77777777" w:rsidR="00613C09" w:rsidRPr="008C278E" w:rsidRDefault="00613C09" w:rsidP="00613C09">
      <w:pPr>
        <w:ind w:left="720"/>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 xml:space="preserve">առաջացնում է տուգանքի նշանակում` սահմանված նվազագույն աշխատավարձի երեքհարյուրապատիկի չափով: </w:t>
      </w:r>
    </w:p>
    <w:p w14:paraId="3D0CF67C" w14:textId="77777777" w:rsidR="00613C09" w:rsidRPr="008C278E" w:rsidRDefault="00613C09" w:rsidP="00195AD4">
      <w:pPr>
        <w:numPr>
          <w:ilvl w:val="0"/>
          <w:numId w:val="48"/>
        </w:numPr>
        <w:spacing w:after="0"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 xml:space="preserve">«Զբոսաշրջության մասին» Հայաստանի Հանրապետության օրենքի 13-րդ հոդվածով, 15-րդ հոդվածի 1-ին և 2-րդ մասերով նախատեսված յուրաքանչյուր պահանջ խախտելը` </w:t>
      </w:r>
    </w:p>
    <w:p w14:paraId="3558B7AF" w14:textId="77777777" w:rsidR="00613C09" w:rsidRPr="008C278E" w:rsidRDefault="00613C09" w:rsidP="00613C09">
      <w:pPr>
        <w:spacing w:line="276" w:lineRule="auto"/>
        <w:ind w:left="720"/>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lastRenderedPageBreak/>
        <w:t>առաջացնում է տուգանքի նշանակում` սահմանված նվազագույն աշխատավարձի երկուհարյուրապատիկի չափով:</w:t>
      </w:r>
    </w:p>
    <w:p w14:paraId="278B76BD" w14:textId="77777777" w:rsidR="00613C09" w:rsidRPr="008C278E" w:rsidRDefault="00613C09" w:rsidP="00195AD4">
      <w:pPr>
        <w:numPr>
          <w:ilvl w:val="0"/>
          <w:numId w:val="48"/>
        </w:numPr>
        <w:spacing w:after="0"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Սույն հոդվածի 1-ին և 2-րդ մասերով նախատեսված յուրաքանչյուր արարքը վարչական տույժի կիրառման օրվանից մեկ տարվա ընթացքում կրկին կատարելը`</w:t>
      </w:r>
    </w:p>
    <w:p w14:paraId="2C56F30C" w14:textId="77777777" w:rsidR="00613C09" w:rsidRPr="008C278E" w:rsidRDefault="00613C09" w:rsidP="00613C09">
      <w:pPr>
        <w:ind w:left="720"/>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 xml:space="preserve">առաջացնում է պատասխանատվություն «Գործունեության իրականացման ծանուցման մասին» Հայաստանի Հանրապետության օրենքի 18-րդ, 19-րդ և 20-րդ հոդվածներով նախատեսված կարգով:»:       </w:t>
      </w:r>
    </w:p>
    <w:p w14:paraId="1EB6EAA7" w14:textId="77777777" w:rsidR="00613C09" w:rsidRPr="008C278E" w:rsidRDefault="00613C09" w:rsidP="00613C09">
      <w:pPr>
        <w:spacing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 xml:space="preserve">Հոդված 2. </w:t>
      </w:r>
      <w:r w:rsidRPr="008C278E">
        <w:rPr>
          <w:rFonts w:ascii="GHEA Grapalat" w:eastAsia="GHEA Grapalat" w:hAnsi="GHEA Grapalat" w:cs="GHEA Grapalat"/>
          <w:sz w:val="24"/>
          <w:szCs w:val="24"/>
          <w:lang w:val="hy-AM"/>
        </w:rPr>
        <w:t>Օրենսգրքի 244.7</w:t>
      </w:r>
      <w:r w:rsidRPr="008C278E">
        <w:rPr>
          <w:rFonts w:ascii="GHEA Grapalat" w:eastAsia="GHEA Grapalat" w:hAnsi="GHEA Grapalat" w:cs="GHEA Grapalat"/>
          <w:sz w:val="24"/>
          <w:szCs w:val="24"/>
          <w:vertAlign w:val="superscript"/>
          <w:lang w:val="hy-AM"/>
        </w:rPr>
        <w:t xml:space="preserve"> </w:t>
      </w:r>
      <w:r w:rsidRPr="008C278E">
        <w:rPr>
          <w:rFonts w:ascii="GHEA Grapalat" w:eastAsia="GHEA Grapalat" w:hAnsi="GHEA Grapalat" w:cs="GHEA Grapalat"/>
          <w:sz w:val="24"/>
          <w:szCs w:val="24"/>
          <w:lang w:val="hy-AM"/>
        </w:rPr>
        <w:t>հոդվածի վերնագրում «տնտեսական զարգացման և ներդրումների» բառերը փոխարինել «էկոնոմիկայի» բառով։</w:t>
      </w:r>
    </w:p>
    <w:p w14:paraId="6A54D398" w14:textId="77777777" w:rsidR="00613C09" w:rsidRPr="008C278E" w:rsidRDefault="00613C09" w:rsidP="00613C09">
      <w:pPr>
        <w:spacing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3</w:t>
      </w:r>
      <w:r w:rsidRPr="008C278E">
        <w:rPr>
          <w:rFonts w:ascii="Cambria Math" w:eastAsia="GHEA Grapalat" w:hAnsi="Cambria Math" w:cs="Cambria Math"/>
          <w:b/>
          <w:sz w:val="24"/>
          <w:szCs w:val="24"/>
          <w:lang w:val="hy-AM"/>
        </w:rPr>
        <w:t>․</w:t>
      </w:r>
      <w:r w:rsidRPr="008C278E">
        <w:rPr>
          <w:rFonts w:ascii="GHEA Grapalat" w:eastAsia="GHEA Grapalat" w:hAnsi="GHEA Grapalat" w:cs="GHEA Grapalat"/>
          <w:sz w:val="24"/>
          <w:szCs w:val="24"/>
          <w:lang w:val="hy-AM"/>
        </w:rPr>
        <w:t xml:space="preserve"> Օրենսգրքի 244.7 հոդվածի 1-ին մասը «158-րդ հոդվածի 1-ին, 2-րդ, 3-րդ, 23-րդ, 24-րդ և 26-րդ մասերով,» բառերից հետո լրացնել «171.12 հոդվածի 1-ին, 2-րդ և 3-րդ մասերով,» բառերով։ </w:t>
      </w:r>
    </w:p>
    <w:p w14:paraId="534660A2" w14:textId="77777777" w:rsidR="00613C09" w:rsidRPr="008C278E" w:rsidRDefault="00613C09" w:rsidP="00613C09">
      <w:pPr>
        <w:spacing w:line="276" w:lineRule="auto"/>
        <w:jc w:val="both"/>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 xml:space="preserve">Հոդված 4. </w:t>
      </w:r>
      <w:r w:rsidRPr="008C278E">
        <w:rPr>
          <w:rFonts w:ascii="GHEA Grapalat" w:eastAsia="GHEA Grapalat" w:hAnsi="GHEA Grapalat" w:cs="GHEA Grapalat"/>
          <w:sz w:val="24"/>
          <w:szCs w:val="24"/>
          <w:lang w:val="hy-AM"/>
        </w:rPr>
        <w:t>Սույն օրենքն ուժի մեջ է մտնում 2023 թվականի հուլիսի 1-ից։</w:t>
      </w:r>
      <w:r w:rsidRPr="008C278E">
        <w:rPr>
          <w:rFonts w:ascii="GHEA Grapalat" w:eastAsia="GHEA Grapalat" w:hAnsi="GHEA Grapalat" w:cs="GHEA Grapalat"/>
          <w:b/>
          <w:sz w:val="24"/>
          <w:szCs w:val="24"/>
          <w:lang w:val="hy-AM"/>
        </w:rPr>
        <w:t xml:space="preserve"> </w:t>
      </w:r>
    </w:p>
    <w:p w14:paraId="4DF60EB4" w14:textId="77777777" w:rsidR="00613C09" w:rsidRPr="008C278E" w:rsidRDefault="00613C09" w:rsidP="00613C09">
      <w:pPr>
        <w:spacing w:line="276"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5.</w:t>
      </w:r>
      <w:r w:rsidRPr="008C278E">
        <w:rPr>
          <w:rFonts w:ascii="GHEA Grapalat" w:eastAsia="GHEA Grapalat" w:hAnsi="GHEA Grapalat" w:cs="GHEA Grapalat"/>
          <w:sz w:val="24"/>
          <w:szCs w:val="24"/>
          <w:lang w:val="hy-AM"/>
        </w:rPr>
        <w:t xml:space="preserve"> Սույն օրենքի Հոդված 1-ով ներկայացված Հոդված 171.12-ի 2-րդ մասը ուժի մեջ է մտնում 2024 թվականի հունվարի 1-ից։   </w:t>
      </w:r>
    </w:p>
    <w:p w14:paraId="739EDFC9" w14:textId="77777777" w:rsidR="00613C09" w:rsidRPr="008C278E" w:rsidRDefault="00613C09" w:rsidP="00613C09">
      <w:pPr>
        <w:rPr>
          <w:rFonts w:ascii="GHEA Grapalat" w:hAnsi="GHEA Grapalat"/>
          <w:sz w:val="24"/>
          <w:szCs w:val="24"/>
          <w:lang w:val="hy-AM"/>
        </w:rPr>
      </w:pPr>
      <w:r w:rsidRPr="008C278E">
        <w:rPr>
          <w:rFonts w:ascii="GHEA Grapalat" w:eastAsia="Times New Roman" w:hAnsi="GHEA Grapalat" w:cs="Arial"/>
          <w:sz w:val="24"/>
          <w:szCs w:val="24"/>
          <w:lang w:val="hy-AM"/>
        </w:rPr>
        <w:br w:type="page"/>
      </w:r>
    </w:p>
    <w:p w14:paraId="6B53A767" w14:textId="77777777" w:rsidR="00C906B5" w:rsidRPr="008C278E" w:rsidRDefault="00C906B5" w:rsidP="00C906B5">
      <w:pPr>
        <w:jc w:val="right"/>
        <w:rPr>
          <w:rFonts w:ascii="GHEA Grapalat" w:eastAsia="GHEA Grapalat" w:hAnsi="GHEA Grapalat" w:cs="GHEA Grapalat"/>
          <w:b/>
          <w:sz w:val="24"/>
          <w:szCs w:val="24"/>
          <w:u w:val="single"/>
          <w:lang w:val="hy-AM"/>
        </w:rPr>
      </w:pPr>
      <w:r w:rsidRPr="008C278E">
        <w:rPr>
          <w:rFonts w:ascii="GHEA Grapalat" w:eastAsia="GHEA Grapalat" w:hAnsi="GHEA Grapalat" w:cs="GHEA Grapalat"/>
          <w:b/>
          <w:sz w:val="24"/>
          <w:szCs w:val="24"/>
          <w:u w:val="single"/>
          <w:lang w:val="hy-AM"/>
        </w:rPr>
        <w:lastRenderedPageBreak/>
        <w:t>ՆԱԽԱԳԻԾ</w:t>
      </w:r>
    </w:p>
    <w:p w14:paraId="0349F95B" w14:textId="77777777" w:rsidR="00C906B5" w:rsidRPr="008C278E" w:rsidRDefault="00C906B5" w:rsidP="00C906B5">
      <w:pPr>
        <w:spacing w:line="360" w:lineRule="auto"/>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ՀԱՅԱՍՏԱՆԻ ՀԱՆՐԱՊԵՏՈՒԹՅԱՆ</w:t>
      </w:r>
    </w:p>
    <w:p w14:paraId="47EFD0EE" w14:textId="77777777" w:rsidR="00C906B5" w:rsidRPr="008C278E" w:rsidRDefault="00C906B5" w:rsidP="00C906B5">
      <w:pPr>
        <w:spacing w:line="360" w:lineRule="auto"/>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ՕՐԵՆՔԸ</w:t>
      </w:r>
    </w:p>
    <w:p w14:paraId="562F0F22" w14:textId="77777777" w:rsidR="00C906B5" w:rsidRPr="008C278E" w:rsidRDefault="00C906B5" w:rsidP="00C906B5">
      <w:pPr>
        <w:spacing w:line="360" w:lineRule="auto"/>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«ԳՈՐԾՈՒՆԵՈՒԹՅԱՆ ԻՐԱԿԱՆԱՑՄԱՆ ԾԱՆՈՒՑՄԱՆ ՄԱՍԻՆ» ՀԱՅԱՍՏԱՆԻ ՀԱՆՐԱՊԵՏՈՒԹՅԱՆ</w:t>
      </w:r>
    </w:p>
    <w:p w14:paraId="66645F92" w14:textId="77777777" w:rsidR="00C906B5" w:rsidRPr="008C278E" w:rsidRDefault="00C906B5" w:rsidP="00C906B5">
      <w:pPr>
        <w:spacing w:line="360" w:lineRule="auto"/>
        <w:jc w:val="center"/>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ՕՐԵՆՔՈՒՄ ԼՐԱՑՈՒՄՆԵՐ ԿԱՏԱՐԵԼՈՒ ՄԱՍԻՆ</w:t>
      </w:r>
    </w:p>
    <w:p w14:paraId="33B3442C" w14:textId="77777777" w:rsidR="00C906B5" w:rsidRPr="008C278E" w:rsidRDefault="00C906B5" w:rsidP="00C906B5">
      <w:pPr>
        <w:spacing w:line="360" w:lineRule="auto"/>
        <w:ind w:firstLine="720"/>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1.</w:t>
      </w:r>
      <w:r w:rsidRPr="008C278E">
        <w:rPr>
          <w:rFonts w:ascii="GHEA Grapalat" w:eastAsia="GHEA Grapalat" w:hAnsi="GHEA Grapalat" w:cs="GHEA Grapalat"/>
          <w:sz w:val="24"/>
          <w:szCs w:val="24"/>
          <w:lang w:val="hy-AM"/>
        </w:rPr>
        <w:t xml:space="preserve">  «Գործունեության իրականացման ծանուցման մասին» Հայաստանի Հանրապետության 2015 թվականի նոյեմբերի 13-ի ՀՕ-120 օրենքի (այսուհետ՝ Օրենք) 11-րդ հոդվածը լրացնել 2-րդ մասով հետևյալ բովանդակությամբ</w:t>
      </w:r>
      <w:r w:rsidRPr="008C278E">
        <w:rPr>
          <w:rFonts w:ascii="Cambria Math" w:eastAsia="GHEA Grapalat" w:hAnsi="Cambria Math" w:cs="Cambria Math"/>
          <w:sz w:val="24"/>
          <w:szCs w:val="24"/>
          <w:lang w:val="hy-AM"/>
        </w:rPr>
        <w:t>․</w:t>
      </w:r>
    </w:p>
    <w:p w14:paraId="7F4B278B" w14:textId="77777777" w:rsidR="00C906B5" w:rsidRPr="008C278E" w:rsidRDefault="00C906B5" w:rsidP="00C906B5">
      <w:pPr>
        <w:spacing w:line="360" w:lineRule="auto"/>
        <w:ind w:firstLine="720"/>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«2</w:t>
      </w:r>
      <w:r w:rsidRPr="008C278E">
        <w:rPr>
          <w:rFonts w:ascii="Cambria Math" w:eastAsia="GHEA Grapalat" w:hAnsi="Cambria Math" w:cs="Cambria Math"/>
          <w:sz w:val="24"/>
          <w:szCs w:val="24"/>
          <w:lang w:val="hy-AM"/>
        </w:rPr>
        <w:t>․</w:t>
      </w:r>
      <w:r w:rsidRPr="008C278E">
        <w:rPr>
          <w:rFonts w:ascii="GHEA Grapalat" w:eastAsia="GHEA Grapalat" w:hAnsi="GHEA Grapalat" w:cs="GHEA Grapalat"/>
          <w:sz w:val="24"/>
          <w:szCs w:val="24"/>
          <w:lang w:val="hy-AM"/>
        </w:rPr>
        <w:t xml:space="preserve"> «Զբոսաշրջության մասին» Հայաստանի Հանրապետության օրենքով նախատեսված զբոսաշրջային ծառայություններ մատուցողների ծանուցման վավերապայմանները, ներառյալ </w:t>
      </w:r>
      <w:r w:rsidRPr="008C278E">
        <w:rPr>
          <w:rFonts w:ascii="GHEA Grapalat" w:eastAsia="Times New Roman" w:hAnsi="GHEA Grapalat" w:cs="Times New Roman"/>
          <w:sz w:val="24"/>
          <w:szCs w:val="24"/>
          <w:lang w:val="hy-AM" w:eastAsia="ru-RU"/>
        </w:rPr>
        <w:t>զբոսաշրջության ոլորտում գործունեության ծանուցման կարգն ու չափանիշները</w:t>
      </w:r>
      <w:r w:rsidRPr="008C278E">
        <w:rPr>
          <w:rFonts w:ascii="GHEA Grapalat" w:eastAsia="GHEA Grapalat" w:hAnsi="GHEA Grapalat" w:cs="GHEA Grapalat"/>
          <w:sz w:val="24"/>
          <w:szCs w:val="24"/>
          <w:lang w:val="hy-AM"/>
        </w:rPr>
        <w:t xml:space="preserve"> հաստատում է Հայաստանի Հանրապետության կառավարությունը։»։ </w:t>
      </w:r>
    </w:p>
    <w:p w14:paraId="0138FE5B" w14:textId="77777777" w:rsidR="00C906B5" w:rsidRPr="008C278E" w:rsidRDefault="00C906B5" w:rsidP="00C906B5">
      <w:pPr>
        <w:spacing w:line="360" w:lineRule="auto"/>
        <w:ind w:firstLine="720"/>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2</w:t>
      </w:r>
      <w:r w:rsidRPr="008C278E">
        <w:rPr>
          <w:rFonts w:ascii="Cambria Math" w:eastAsia="GHEA Grapalat" w:hAnsi="Cambria Math" w:cs="Cambria Math"/>
          <w:b/>
          <w:sz w:val="24"/>
          <w:szCs w:val="24"/>
          <w:lang w:val="hy-AM"/>
        </w:rPr>
        <w:t>․</w:t>
      </w:r>
      <w:r w:rsidRPr="008C278E">
        <w:rPr>
          <w:rFonts w:ascii="GHEA Grapalat" w:eastAsia="GHEA Grapalat" w:hAnsi="GHEA Grapalat" w:cs="GHEA Grapalat"/>
          <w:sz w:val="24"/>
          <w:szCs w:val="24"/>
          <w:lang w:val="hy-AM"/>
        </w:rPr>
        <w:t xml:space="preserve"> Օրենքի 19-րդ հոդվածի 2-րդ մասը «վերացումը» բառից հետո լրացնել «,եթե օրենքով այլ կարգ սահմանված չէ» բառերով։  </w:t>
      </w:r>
    </w:p>
    <w:p w14:paraId="02828A1B" w14:textId="77777777" w:rsidR="00C906B5" w:rsidRPr="008C278E" w:rsidRDefault="00C906B5" w:rsidP="00C906B5">
      <w:pPr>
        <w:spacing w:line="360" w:lineRule="auto"/>
        <w:ind w:firstLine="720"/>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3</w:t>
      </w:r>
      <w:r w:rsidRPr="008C278E">
        <w:rPr>
          <w:rFonts w:ascii="Cambria Math" w:eastAsia="GHEA Grapalat" w:hAnsi="Cambria Math" w:cs="Cambria Math"/>
          <w:b/>
          <w:sz w:val="24"/>
          <w:szCs w:val="24"/>
          <w:lang w:val="hy-AM"/>
        </w:rPr>
        <w:t>․</w:t>
      </w:r>
      <w:r w:rsidRPr="008C278E">
        <w:rPr>
          <w:rFonts w:ascii="GHEA Grapalat" w:eastAsia="GHEA Grapalat" w:hAnsi="GHEA Grapalat" w:cs="GHEA Grapalat"/>
          <w:sz w:val="24"/>
          <w:szCs w:val="24"/>
          <w:lang w:val="hy-AM"/>
        </w:rPr>
        <w:t xml:space="preserve"> Օրենքի 22-րդ հոդվածի 2-րդ մասի աղյուսակը լրացնել 6. մասով` հետևյալ բովանդակությամբ.  </w:t>
      </w:r>
    </w:p>
    <w:tbl>
      <w:tblPr>
        <w:tblW w:w="719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82"/>
        <w:gridCol w:w="3690"/>
        <w:gridCol w:w="900"/>
        <w:gridCol w:w="630"/>
        <w:gridCol w:w="990"/>
      </w:tblGrid>
      <w:tr w:rsidR="00C906B5" w:rsidRPr="008C278E" w14:paraId="099318A0"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F8E541"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7FE3D6"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6. ԶԲՈՍԱՇՐՋՈՒԹՅԱՆ ՈԼՈՐՏ</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34546594"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24C9BAA1"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6A09807D"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r>
      <w:tr w:rsidR="00C906B5" w:rsidRPr="008C278E" w14:paraId="3E38ECBE"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24641A"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6E211934" w14:textId="6B8C267D" w:rsidR="00C906B5" w:rsidRPr="008C278E" w:rsidRDefault="00C906B5" w:rsidP="006C614F">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Հյուրանոցա</w:t>
            </w:r>
            <w:r w:rsidR="006C614F" w:rsidRPr="008C278E">
              <w:rPr>
                <w:rFonts w:ascii="GHEA Grapalat" w:eastAsia="GHEA Grapalat" w:hAnsi="GHEA Grapalat" w:cs="GHEA Grapalat"/>
                <w:sz w:val="24"/>
                <w:szCs w:val="24"/>
                <w:lang w:val="hy-AM"/>
              </w:rPr>
              <w:t>յին ծառայություն մատուցողի</w:t>
            </w:r>
            <w:r w:rsidRPr="008C278E">
              <w:rPr>
                <w:rFonts w:ascii="GHEA Grapalat" w:eastAsia="GHEA Grapalat" w:hAnsi="GHEA Grapalat" w:cs="GHEA Grapalat"/>
                <w:sz w:val="24"/>
                <w:szCs w:val="24"/>
                <w:lang w:val="hy-AM"/>
              </w:rPr>
              <w:t xml:space="preserve">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06D0BF21"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1141035F"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062B17B3"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Վ</w:t>
            </w:r>
          </w:p>
        </w:tc>
      </w:tr>
      <w:tr w:rsidR="00C906B5" w:rsidRPr="008C278E" w14:paraId="08C77504"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DF1023"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107AE3C3"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Զբոսաշրջային օպերատորի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55806989"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3A5D815D"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3038A966"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Վ</w:t>
            </w:r>
          </w:p>
        </w:tc>
      </w:tr>
      <w:tr w:rsidR="00C906B5" w:rsidRPr="008C278E" w14:paraId="134536D7"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E0CE74"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595D143A"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Զբոսաշրջային գործակալի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2DDD7F9"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73B362AA"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43DD1396"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Վ</w:t>
            </w:r>
          </w:p>
        </w:tc>
      </w:tr>
      <w:tr w:rsidR="00C906B5" w:rsidRPr="008C278E" w14:paraId="0416DA48"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5854F"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28E8122D"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Զբոսավարի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A0E0018"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362677F4"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CD4A04E"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w:t>
            </w:r>
          </w:p>
        </w:tc>
      </w:tr>
      <w:tr w:rsidR="00C906B5" w:rsidRPr="008C278E" w14:paraId="341F5CB6"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C0BF10"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2C6ED0E2"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Ուղեկցորդի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3250428C"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4C15C389"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79FB2DF7"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w:t>
            </w:r>
          </w:p>
        </w:tc>
      </w:tr>
      <w:tr w:rsidR="00C906B5" w:rsidRPr="008C278E" w14:paraId="09520B20" w14:textId="77777777" w:rsidTr="00C906B5">
        <w:trPr>
          <w:jc w:val="center"/>
        </w:trPr>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346EE3" w14:textId="77777777" w:rsidR="00C906B5" w:rsidRPr="008C278E" w:rsidRDefault="00C906B5" w:rsidP="00195AD4">
            <w:pPr>
              <w:numPr>
                <w:ilvl w:val="0"/>
                <w:numId w:val="51"/>
              </w:numPr>
              <w:spacing w:after="0" w:line="240" w:lineRule="auto"/>
              <w:contextualSpacing/>
              <w:jc w:val="center"/>
              <w:rPr>
                <w:rFonts w:ascii="GHEA Grapalat" w:eastAsia="GHEA Grapalat" w:hAnsi="GHEA Grapalat" w:cs="GHEA Grapalat"/>
                <w:sz w:val="24"/>
                <w:szCs w:val="24"/>
                <w:lang w:val="hy-AM"/>
              </w:rPr>
            </w:pPr>
          </w:p>
        </w:tc>
        <w:tc>
          <w:tcPr>
            <w:tcW w:w="3690" w:type="dxa"/>
            <w:tcBorders>
              <w:top w:val="single" w:sz="6" w:space="0" w:color="000000"/>
              <w:left w:val="single" w:sz="6" w:space="0" w:color="000000"/>
              <w:bottom w:val="single" w:sz="6" w:space="0" w:color="000000"/>
              <w:right w:val="single" w:sz="6" w:space="0" w:color="000000"/>
            </w:tcBorders>
            <w:shd w:val="clear" w:color="auto" w:fill="FFFFFF"/>
          </w:tcPr>
          <w:p w14:paraId="208EB9DB"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Զբոսաշրջային ավտոտրանսպորտային ուղևորափոխադրողի գործունեություն</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1E7CD3AA"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ԿՄ</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35D0D0B6" w14:textId="77777777" w:rsidR="00C906B5" w:rsidRPr="008C278E" w:rsidRDefault="00C906B5" w:rsidP="00C906B5">
            <w:pPr>
              <w:jc w:val="center"/>
              <w:rPr>
                <w:rFonts w:ascii="GHEA Grapalat" w:eastAsia="GHEA Grapalat" w:hAnsi="GHEA Grapalat" w:cs="GHEA Grapalat"/>
                <w:sz w:val="24"/>
                <w:szCs w:val="24"/>
                <w:lang w:val="hy-AM"/>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14:paraId="26E3B98D" w14:textId="77777777" w:rsidR="00C906B5" w:rsidRPr="008C278E" w:rsidRDefault="00C906B5" w:rsidP="00C906B5">
            <w:pPr>
              <w:jc w:val="cente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w:t>
            </w:r>
          </w:p>
        </w:tc>
      </w:tr>
    </w:tbl>
    <w:p w14:paraId="2B81873E" w14:textId="77777777" w:rsidR="00C906B5" w:rsidRPr="008C278E" w:rsidRDefault="00C906B5" w:rsidP="00C906B5">
      <w:pPr>
        <w:rPr>
          <w:rFonts w:ascii="GHEA Grapalat" w:eastAsia="GHEA Grapalat" w:hAnsi="GHEA Grapalat" w:cs="GHEA Grapalat"/>
          <w:sz w:val="24"/>
          <w:szCs w:val="24"/>
          <w:lang w:val="hy-AM"/>
        </w:rPr>
      </w:pPr>
    </w:p>
    <w:p w14:paraId="232E2D57" w14:textId="77777777" w:rsidR="00C906B5" w:rsidRPr="008C278E" w:rsidRDefault="00C906B5" w:rsidP="00C906B5">
      <w:pPr>
        <w:spacing w:after="200" w:line="276" w:lineRule="auto"/>
        <w:rPr>
          <w:rFonts w:ascii="GHEA Grapalat" w:eastAsia="Calibri" w:hAnsi="GHEA Grapalat" w:cs="Calibri"/>
          <w:sz w:val="24"/>
          <w:szCs w:val="24"/>
          <w:lang w:val="hy-AM"/>
        </w:rPr>
      </w:pPr>
    </w:p>
    <w:p w14:paraId="3D8E37F3" w14:textId="77777777" w:rsidR="00C906B5" w:rsidRPr="008C278E" w:rsidRDefault="00C906B5" w:rsidP="00C906B5">
      <w:pPr>
        <w:spacing w:after="200" w:line="276" w:lineRule="auto"/>
        <w:jc w:val="both"/>
        <w:rPr>
          <w:rFonts w:ascii="GHEA Grapalat" w:eastAsia="Calibri" w:hAnsi="GHEA Grapalat" w:cs="Calibri"/>
          <w:sz w:val="24"/>
          <w:szCs w:val="24"/>
          <w:lang w:val="hy-AM"/>
        </w:rPr>
      </w:pPr>
      <w:r w:rsidRPr="008C278E">
        <w:rPr>
          <w:rFonts w:ascii="GHEA Grapalat" w:eastAsia="Calibri" w:hAnsi="GHEA Grapalat" w:cs="Calibri"/>
          <w:b/>
          <w:sz w:val="24"/>
          <w:szCs w:val="24"/>
          <w:lang w:val="hy-AM"/>
        </w:rPr>
        <w:t>Հոդված 3.</w:t>
      </w:r>
      <w:r w:rsidRPr="008C278E">
        <w:rPr>
          <w:rFonts w:ascii="GHEA Grapalat" w:eastAsia="Calibri" w:hAnsi="GHEA Grapalat" w:cs="Calibri"/>
          <w:sz w:val="24"/>
          <w:szCs w:val="24"/>
          <w:lang w:val="hy-AM"/>
        </w:rPr>
        <w:t xml:space="preserve"> Սույն օրենքի 1-ին հոդվածը ուժի մեջ է մտնում 2023 թվականի սեպտեմբերի 1-ից։</w:t>
      </w:r>
    </w:p>
    <w:p w14:paraId="14053AD9" w14:textId="77777777" w:rsidR="00C906B5" w:rsidRPr="008C278E" w:rsidRDefault="00C906B5" w:rsidP="00C906B5">
      <w:pPr>
        <w:spacing w:after="200" w:line="276" w:lineRule="auto"/>
        <w:jc w:val="both"/>
        <w:rPr>
          <w:rFonts w:ascii="GHEA Grapalat" w:eastAsia="Calibri" w:hAnsi="GHEA Grapalat" w:cs="Calibri"/>
          <w:sz w:val="24"/>
          <w:szCs w:val="24"/>
          <w:lang w:val="hy-AM"/>
        </w:rPr>
      </w:pPr>
      <w:r w:rsidRPr="008C278E">
        <w:rPr>
          <w:rFonts w:ascii="GHEA Grapalat" w:eastAsia="Calibri" w:hAnsi="GHEA Grapalat" w:cs="Calibri"/>
          <w:b/>
          <w:sz w:val="24"/>
          <w:szCs w:val="24"/>
          <w:lang w:val="hy-AM"/>
        </w:rPr>
        <w:t>Հոդված 4</w:t>
      </w:r>
      <w:r w:rsidRPr="008C278E">
        <w:rPr>
          <w:rFonts w:ascii="Cambria Math" w:eastAsia="Calibri" w:hAnsi="Cambria Math" w:cs="Cambria Math"/>
          <w:b/>
          <w:sz w:val="24"/>
          <w:szCs w:val="24"/>
          <w:lang w:val="hy-AM"/>
        </w:rPr>
        <w:t>․</w:t>
      </w:r>
      <w:r w:rsidRPr="008C278E">
        <w:rPr>
          <w:rFonts w:ascii="GHEA Grapalat" w:eastAsia="Calibri" w:hAnsi="GHEA Grapalat" w:cs="Calibri"/>
          <w:sz w:val="24"/>
          <w:szCs w:val="24"/>
          <w:lang w:val="hy-AM"/>
        </w:rPr>
        <w:t xml:space="preserve"> Սույն օրենքի 2-րդ հոդվածը ուժի մեջ է մտնում 2024 թվականի հունվարի 1-ից։</w:t>
      </w:r>
    </w:p>
    <w:p w14:paraId="27AF5AF2" w14:textId="77777777" w:rsidR="00C906B5" w:rsidRPr="008C278E" w:rsidRDefault="00C906B5" w:rsidP="00C906B5">
      <w:pPr>
        <w:spacing w:after="200" w:line="276" w:lineRule="auto"/>
        <w:rPr>
          <w:rFonts w:ascii="GHEA Grapalat" w:eastAsia="Calibri" w:hAnsi="GHEA Grapalat" w:cs="Calibri"/>
          <w:b/>
          <w:sz w:val="24"/>
          <w:szCs w:val="24"/>
          <w:lang w:val="hy-AM"/>
        </w:rPr>
      </w:pPr>
      <w:r w:rsidRPr="008C278E">
        <w:rPr>
          <w:rFonts w:ascii="GHEA Grapalat" w:eastAsia="Calibri" w:hAnsi="GHEA Grapalat" w:cs="Calibri"/>
          <w:sz w:val="24"/>
          <w:szCs w:val="24"/>
          <w:lang w:val="hy-AM"/>
        </w:rPr>
        <w:t xml:space="preserve">          </w:t>
      </w:r>
    </w:p>
    <w:p w14:paraId="0D40ADAA" w14:textId="77777777" w:rsidR="00C906B5" w:rsidRPr="008C278E" w:rsidRDefault="00C906B5" w:rsidP="00C906B5">
      <w:pPr>
        <w:rPr>
          <w:rFonts w:ascii="GHEA Grapalat" w:hAnsi="GHEA Grapalat"/>
          <w:sz w:val="24"/>
          <w:szCs w:val="24"/>
          <w:lang w:val="hy-AM"/>
        </w:rPr>
      </w:pPr>
    </w:p>
    <w:p w14:paraId="05530BA2" w14:textId="77777777" w:rsidR="00C906B5" w:rsidRPr="008C278E" w:rsidRDefault="00C906B5" w:rsidP="00C906B5">
      <w:pPr>
        <w:rPr>
          <w:rFonts w:ascii="GHEA Grapalat" w:hAnsi="GHEA Grapalat"/>
          <w:sz w:val="24"/>
          <w:szCs w:val="24"/>
          <w:lang w:val="hy-AM"/>
        </w:rPr>
      </w:pPr>
    </w:p>
    <w:p w14:paraId="5DF1F428" w14:textId="77777777" w:rsidR="00C906B5" w:rsidRPr="008C278E" w:rsidRDefault="00C906B5" w:rsidP="00C906B5">
      <w:pPr>
        <w:rPr>
          <w:rFonts w:ascii="GHEA Grapalat" w:hAnsi="GHEA Grapalat"/>
          <w:sz w:val="24"/>
          <w:szCs w:val="24"/>
          <w:lang w:val="hy-AM"/>
        </w:rPr>
      </w:pPr>
    </w:p>
    <w:p w14:paraId="2630861D" w14:textId="77777777" w:rsidR="00C906B5" w:rsidRPr="008C278E" w:rsidRDefault="00C906B5" w:rsidP="00C906B5">
      <w:pPr>
        <w:rPr>
          <w:rFonts w:ascii="GHEA Grapalat" w:hAnsi="GHEA Grapalat"/>
          <w:sz w:val="24"/>
          <w:szCs w:val="24"/>
          <w:lang w:val="hy-AM"/>
        </w:rPr>
      </w:pPr>
    </w:p>
    <w:p w14:paraId="2E95C95F" w14:textId="77777777" w:rsidR="00C906B5" w:rsidRPr="008C278E" w:rsidRDefault="00C906B5" w:rsidP="00C906B5">
      <w:pPr>
        <w:rPr>
          <w:rFonts w:ascii="GHEA Grapalat" w:hAnsi="GHEA Grapalat"/>
          <w:sz w:val="24"/>
          <w:szCs w:val="24"/>
          <w:lang w:val="hy-AM"/>
        </w:rPr>
      </w:pPr>
    </w:p>
    <w:p w14:paraId="435B1C40" w14:textId="77777777" w:rsidR="00C906B5" w:rsidRPr="008C278E" w:rsidRDefault="00C906B5" w:rsidP="00C906B5">
      <w:pPr>
        <w:rPr>
          <w:rFonts w:ascii="GHEA Grapalat" w:hAnsi="GHEA Grapalat"/>
          <w:sz w:val="24"/>
          <w:szCs w:val="24"/>
          <w:lang w:val="hy-AM"/>
        </w:rPr>
      </w:pPr>
    </w:p>
    <w:p w14:paraId="19579BD1" w14:textId="77777777" w:rsidR="00C906B5" w:rsidRPr="008C278E" w:rsidRDefault="00C906B5" w:rsidP="00C906B5">
      <w:pPr>
        <w:rPr>
          <w:rFonts w:ascii="GHEA Grapalat" w:hAnsi="GHEA Grapalat"/>
          <w:sz w:val="24"/>
          <w:szCs w:val="24"/>
          <w:lang w:val="hy-AM"/>
        </w:rPr>
      </w:pPr>
    </w:p>
    <w:p w14:paraId="51016F3A" w14:textId="77777777" w:rsidR="00C906B5" w:rsidRPr="008C278E" w:rsidRDefault="00C906B5" w:rsidP="00C906B5">
      <w:pPr>
        <w:rPr>
          <w:rFonts w:ascii="GHEA Grapalat" w:hAnsi="GHEA Grapalat"/>
          <w:sz w:val="24"/>
          <w:szCs w:val="24"/>
          <w:lang w:val="hy-AM"/>
        </w:rPr>
      </w:pPr>
    </w:p>
    <w:p w14:paraId="3F14D6CB" w14:textId="77777777" w:rsidR="00C906B5" w:rsidRPr="008C278E" w:rsidRDefault="00C906B5" w:rsidP="00C906B5">
      <w:pPr>
        <w:rPr>
          <w:rFonts w:ascii="GHEA Grapalat" w:hAnsi="GHEA Grapalat"/>
          <w:sz w:val="24"/>
          <w:szCs w:val="24"/>
          <w:lang w:val="hy-AM"/>
        </w:rPr>
      </w:pPr>
    </w:p>
    <w:p w14:paraId="1D80F19B" w14:textId="77777777" w:rsidR="00C906B5" w:rsidRPr="008C278E" w:rsidRDefault="00C906B5" w:rsidP="00C906B5">
      <w:pPr>
        <w:rPr>
          <w:rFonts w:ascii="GHEA Grapalat" w:hAnsi="GHEA Grapalat"/>
          <w:sz w:val="24"/>
          <w:szCs w:val="24"/>
          <w:lang w:val="hy-AM"/>
        </w:rPr>
      </w:pPr>
    </w:p>
    <w:p w14:paraId="76C18233" w14:textId="77777777" w:rsidR="00C906B5" w:rsidRPr="008C278E" w:rsidRDefault="00C906B5" w:rsidP="00C906B5">
      <w:pPr>
        <w:rPr>
          <w:rFonts w:ascii="GHEA Grapalat" w:hAnsi="GHEA Grapalat"/>
          <w:sz w:val="24"/>
          <w:szCs w:val="24"/>
          <w:lang w:val="hy-AM"/>
        </w:rPr>
      </w:pPr>
    </w:p>
    <w:p w14:paraId="78ACD5E3" w14:textId="77777777" w:rsidR="00C906B5" w:rsidRPr="008C278E" w:rsidRDefault="00C906B5" w:rsidP="00C906B5">
      <w:pPr>
        <w:rPr>
          <w:rFonts w:ascii="GHEA Grapalat" w:hAnsi="GHEA Grapalat"/>
          <w:sz w:val="24"/>
          <w:szCs w:val="24"/>
          <w:lang w:val="hy-AM"/>
        </w:rPr>
      </w:pPr>
    </w:p>
    <w:p w14:paraId="19964CF2" w14:textId="77777777" w:rsidR="00C906B5" w:rsidRPr="008C278E" w:rsidRDefault="00C906B5" w:rsidP="00C906B5">
      <w:pPr>
        <w:spacing w:after="200" w:line="276" w:lineRule="auto"/>
        <w:jc w:val="right"/>
        <w:rPr>
          <w:rFonts w:ascii="GHEA Grapalat" w:eastAsia="Calibri" w:hAnsi="GHEA Grapalat" w:cs="Calibri"/>
          <w:b/>
          <w:sz w:val="24"/>
          <w:szCs w:val="24"/>
          <w:u w:val="single"/>
          <w:lang w:val="hy-AM"/>
        </w:rPr>
      </w:pPr>
      <w:r w:rsidRPr="008C278E">
        <w:rPr>
          <w:rFonts w:ascii="GHEA Grapalat" w:eastAsia="Calibri" w:hAnsi="GHEA Grapalat" w:cs="Calibri"/>
          <w:b/>
          <w:sz w:val="24"/>
          <w:szCs w:val="24"/>
          <w:u w:val="single"/>
          <w:lang w:val="hy-AM"/>
        </w:rPr>
        <w:t>ՆԱԽԱԳԻԾ</w:t>
      </w:r>
    </w:p>
    <w:p w14:paraId="36128D8C"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ՀԱՅԱՍՏԱՆԻ ՀԱՆՐԱՊԵՏՈՒԹՅԱՆ</w:t>
      </w:r>
    </w:p>
    <w:p w14:paraId="00CCFF17"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ՕՐԵՆՔԸ</w:t>
      </w:r>
    </w:p>
    <w:p w14:paraId="5362D6EB"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«ՊԵՏԱԿԱՆ ՏՈՒՐՔԻ ՄԱՍԻՆ» ՀԱՅԱՍՏԱՆԻ ՀԱՆՐԱՊԵՏՈՒԹՅԱՆ ՕՐԵՆՔՈՒՄ ՓՈՓՈԽՈՒԹՅՈՒՆ ԿԱՏԱՐԵԼՈՒ ՄԱՍԻՆ</w:t>
      </w:r>
    </w:p>
    <w:p w14:paraId="11DBCCBE" w14:textId="77777777" w:rsidR="00C906B5" w:rsidRPr="008C278E" w:rsidRDefault="00C906B5" w:rsidP="00C906B5">
      <w:pPr>
        <w:shd w:val="clear" w:color="auto" w:fill="FFFFFF"/>
        <w:ind w:firstLine="375"/>
        <w:jc w:val="both"/>
        <w:rPr>
          <w:rFonts w:ascii="GHEA Grapalat" w:eastAsia="GHEA Grapalat" w:hAnsi="GHEA Grapalat" w:cs="GHEA Grapalat"/>
          <w:sz w:val="24"/>
          <w:szCs w:val="24"/>
          <w:lang w:val="hy-AM"/>
        </w:rPr>
      </w:pPr>
      <w:r w:rsidRPr="008C278E">
        <w:rPr>
          <w:rFonts w:ascii="GHEA Grapalat" w:eastAsia="Calibri" w:hAnsi="GHEA Grapalat" w:cs="Calibri"/>
          <w:sz w:val="24"/>
          <w:szCs w:val="24"/>
          <w:lang w:val="hy-AM"/>
        </w:rPr>
        <w:t xml:space="preserve"> </w:t>
      </w:r>
      <w:r w:rsidRPr="008C278E">
        <w:rPr>
          <w:rFonts w:ascii="GHEA Grapalat" w:eastAsia="GHEA Grapalat" w:hAnsi="GHEA Grapalat" w:cs="GHEA Grapalat"/>
          <w:b/>
          <w:sz w:val="24"/>
          <w:szCs w:val="24"/>
          <w:lang w:val="hy-AM"/>
        </w:rPr>
        <w:t>Հոդված 1</w:t>
      </w:r>
      <w:r w:rsidRPr="008C278E">
        <w:rPr>
          <w:rFonts w:ascii="GHEA Grapalat" w:eastAsia="GHEA Grapalat" w:hAnsi="GHEA Grapalat" w:cs="GHEA Grapalat"/>
          <w:sz w:val="24"/>
          <w:szCs w:val="24"/>
          <w:lang w:val="hy-AM"/>
        </w:rPr>
        <w:t>. «Պետական տուրքի մասին» Հայաստանի Հանրապետության 1997 թվականի դեկտեմբերի 27-ի ՀՕ-186 օրենքի 19.2 հոդվածը շարադրել հետևյալ խմբագրությամբ.</w:t>
      </w:r>
    </w:p>
    <w:p w14:paraId="384A4C06" w14:textId="77777777" w:rsidR="00C906B5" w:rsidRPr="008C278E" w:rsidRDefault="00C906B5" w:rsidP="00C906B5">
      <w:pPr>
        <w:shd w:val="clear" w:color="auto" w:fill="FFFFFF"/>
        <w:ind w:firstLine="375"/>
        <w:rPr>
          <w:rFonts w:ascii="GHEA Grapalat" w:eastAsia="GHEA Grapalat" w:hAnsi="GHEA Grapalat" w:cs="GHEA Grapalat"/>
          <w:sz w:val="24"/>
          <w:szCs w:val="24"/>
          <w:lang w:val="hy-AM"/>
        </w:rPr>
      </w:pPr>
    </w:p>
    <w:tbl>
      <w:tblPr>
        <w:tblW w:w="10524" w:type="dxa"/>
        <w:tblInd w:w="-318" w:type="dxa"/>
        <w:tblLayout w:type="fixed"/>
        <w:tblLook w:val="0400" w:firstRow="0" w:lastRow="0" w:firstColumn="0" w:lastColumn="0" w:noHBand="0" w:noVBand="1"/>
      </w:tblPr>
      <w:tblGrid>
        <w:gridCol w:w="2343"/>
        <w:gridCol w:w="8181"/>
      </w:tblGrid>
      <w:tr w:rsidR="00C906B5" w:rsidRPr="00F264BA" w14:paraId="54C75FA1" w14:textId="77777777" w:rsidTr="00C906B5">
        <w:tc>
          <w:tcPr>
            <w:tcW w:w="2343" w:type="dxa"/>
          </w:tcPr>
          <w:p w14:paraId="15534219" w14:textId="77777777" w:rsidR="00C906B5" w:rsidRPr="008C278E" w:rsidRDefault="00C906B5" w:rsidP="00C906B5">
            <w:pPr>
              <w:jc w:val="right"/>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«Հոդված 19.2.</w:t>
            </w:r>
            <w:r w:rsidRPr="008C278E">
              <w:rPr>
                <w:rFonts w:ascii="Calibri" w:eastAsia="Courier New" w:hAnsi="Calibri" w:cs="Calibri"/>
                <w:sz w:val="24"/>
                <w:szCs w:val="24"/>
                <w:lang w:val="hy-AM"/>
              </w:rPr>
              <w:t> </w:t>
            </w:r>
          </w:p>
        </w:tc>
        <w:tc>
          <w:tcPr>
            <w:tcW w:w="8181" w:type="dxa"/>
            <w:vAlign w:val="center"/>
          </w:tcPr>
          <w:p w14:paraId="361B6A3C" w14:textId="77777777" w:rsidR="00C906B5" w:rsidRPr="008C278E" w:rsidRDefault="00C906B5" w:rsidP="00C906B5">
            <w:pPr>
              <w:jc w:val="both"/>
              <w:rPr>
                <w:rFonts w:ascii="GHEA Grapalat" w:eastAsia="GHEA Grapalat" w:hAnsi="GHEA Grapalat" w:cs="GHEA Grapalat"/>
                <w:b/>
                <w:sz w:val="24"/>
                <w:szCs w:val="24"/>
                <w:lang w:val="hy-AM"/>
              </w:rPr>
            </w:pPr>
            <w:r w:rsidRPr="008C278E">
              <w:rPr>
                <w:rFonts w:ascii="GHEA Grapalat" w:eastAsia="GHEA Grapalat" w:hAnsi="GHEA Grapalat" w:cs="GHEA Grapalat"/>
                <w:b/>
                <w:sz w:val="24"/>
                <w:szCs w:val="24"/>
                <w:lang w:val="hy-AM"/>
              </w:rPr>
              <w:t>Զբոսաշրջության ոլորտում զբոսաշրջային օպերատորների, զբոսաշրջային գործակալների,</w:t>
            </w:r>
            <w:r w:rsidRPr="008C278E">
              <w:rPr>
                <w:rFonts w:ascii="GHEA Grapalat" w:eastAsia="Times New Roman" w:hAnsi="GHEA Grapalat" w:cs="Times New Roman"/>
                <w:sz w:val="24"/>
                <w:szCs w:val="24"/>
                <w:lang w:val="hy-AM"/>
              </w:rPr>
              <w:t xml:space="preserve"> </w:t>
            </w:r>
            <w:r w:rsidRPr="008C278E">
              <w:rPr>
                <w:rFonts w:ascii="GHEA Grapalat" w:eastAsia="GHEA Grapalat" w:hAnsi="GHEA Grapalat" w:cs="GHEA Grapalat"/>
                <w:b/>
                <w:sz w:val="24"/>
                <w:szCs w:val="24"/>
                <w:lang w:val="hy-AM"/>
              </w:rPr>
              <w:t>հյուրանոցային ծառայությունների, զբոսավարների, ուղեկցորդների և զբոսաշրջային ավտոտրանսպորտային ուղևորափոխադրողների գործունեության ծանուցման,</w:t>
            </w:r>
            <w:r w:rsidRPr="008C278E">
              <w:rPr>
                <w:rFonts w:ascii="Calibri" w:eastAsia="Courier New" w:hAnsi="Calibri" w:cs="Calibri"/>
                <w:b/>
                <w:sz w:val="24"/>
                <w:szCs w:val="24"/>
                <w:lang w:val="hy-AM"/>
              </w:rPr>
              <w:t> </w:t>
            </w:r>
            <w:r w:rsidRPr="008C278E">
              <w:rPr>
                <w:rFonts w:ascii="GHEA Grapalat" w:eastAsia="GHEA Grapalat" w:hAnsi="GHEA Grapalat" w:cs="GHEA Grapalat"/>
                <w:b/>
                <w:sz w:val="24"/>
                <w:szCs w:val="24"/>
                <w:lang w:val="hy-AM"/>
              </w:rPr>
              <w:t>հյուրանոցային տնտեսության օբյեկտների որակավորման համար պետական տուրքի դրույքաչափերը</w:t>
            </w:r>
          </w:p>
        </w:tc>
      </w:tr>
    </w:tbl>
    <w:p w14:paraId="7FAC8989" w14:textId="77777777" w:rsidR="00C906B5" w:rsidRPr="008C278E" w:rsidRDefault="00C906B5" w:rsidP="00C906B5">
      <w:pPr>
        <w:ind w:left="630"/>
        <w:contextualSpacing/>
        <w:rPr>
          <w:rFonts w:ascii="GHEA Grapalat" w:eastAsia="Courier New" w:hAnsi="GHEA Grapalat" w:cs="Courier New"/>
          <w:sz w:val="24"/>
          <w:szCs w:val="24"/>
          <w:lang w:val="hy-AM"/>
        </w:rPr>
      </w:pPr>
    </w:p>
    <w:p w14:paraId="19255C1C" w14:textId="77777777" w:rsidR="00C906B5" w:rsidRPr="008C278E" w:rsidRDefault="00C906B5" w:rsidP="00195AD4">
      <w:pPr>
        <w:numPr>
          <w:ilvl w:val="0"/>
          <w:numId w:val="49"/>
        </w:numPr>
        <w:spacing w:after="0" w:line="240" w:lineRule="auto"/>
        <w:contextualSpacing/>
        <w:jc w:val="both"/>
        <w:rPr>
          <w:rFonts w:ascii="GHEA Grapalat" w:eastAsia="Courier New" w:hAnsi="GHEA Grapalat" w:cs="Courier New"/>
          <w:sz w:val="24"/>
          <w:szCs w:val="24"/>
          <w:lang w:val="hy-AM"/>
        </w:rPr>
      </w:pPr>
      <w:r w:rsidRPr="008C278E">
        <w:rPr>
          <w:rFonts w:ascii="GHEA Grapalat" w:eastAsia="GHEA Grapalat" w:hAnsi="GHEA Grapalat" w:cs="GHEA Grapalat"/>
          <w:sz w:val="24"/>
          <w:szCs w:val="24"/>
          <w:lang w:val="hy-AM"/>
        </w:rPr>
        <w:t>Զբոսաշրջային օպերատորների, զբոսաշրջային գործակալների, զբոսավարների և ուղեկցորդների և զբոսաշրջային ավտոտրանսպորտային ուղևորափոխադրողների գործունեության ծանուցման համար՝</w:t>
      </w:r>
    </w:p>
    <w:tbl>
      <w:tblPr>
        <w:tblW w:w="0" w:type="auto"/>
        <w:tblLook w:val="04A0" w:firstRow="1" w:lastRow="0" w:firstColumn="1" w:lastColumn="0" w:noHBand="0" w:noVBand="1"/>
      </w:tblPr>
      <w:tblGrid>
        <w:gridCol w:w="5070"/>
        <w:gridCol w:w="4280"/>
      </w:tblGrid>
      <w:tr w:rsidR="00C906B5" w:rsidRPr="008C278E" w14:paraId="1DC2F751" w14:textId="77777777" w:rsidTr="00C906B5">
        <w:tc>
          <w:tcPr>
            <w:tcW w:w="5070" w:type="dxa"/>
            <w:shd w:val="clear" w:color="auto" w:fill="auto"/>
          </w:tcPr>
          <w:p w14:paraId="494B6414" w14:textId="77777777" w:rsidR="00C906B5" w:rsidRPr="008C278E" w:rsidRDefault="00C906B5" w:rsidP="00C906B5">
            <w:pPr>
              <w:spacing w:after="0" w:line="240"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ա) զբոսաշրջային օպերատորի գործունեության իրականացման ծանուցման համար՝</w:t>
            </w:r>
          </w:p>
        </w:tc>
        <w:tc>
          <w:tcPr>
            <w:tcW w:w="4280" w:type="dxa"/>
            <w:shd w:val="clear" w:color="auto" w:fill="auto"/>
          </w:tcPr>
          <w:p w14:paraId="6C4B3F29"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30-ապատիկի</w:t>
            </w:r>
          </w:p>
        </w:tc>
      </w:tr>
      <w:tr w:rsidR="00C906B5" w:rsidRPr="008C278E" w14:paraId="2D6B2890" w14:textId="77777777" w:rsidTr="00C906B5">
        <w:tc>
          <w:tcPr>
            <w:tcW w:w="5070" w:type="dxa"/>
            <w:shd w:val="clear" w:color="auto" w:fill="auto"/>
          </w:tcPr>
          <w:p w14:paraId="5B9695CC" w14:textId="77777777" w:rsidR="00C906B5" w:rsidRPr="008C278E" w:rsidRDefault="00C906B5" w:rsidP="00C906B5">
            <w:pPr>
              <w:spacing w:after="0" w:line="240" w:lineRule="auto"/>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 զբոսաշրջային գործակալի գործունեության իրականացման ծանուցման համար՝</w:t>
            </w:r>
          </w:p>
        </w:tc>
        <w:tc>
          <w:tcPr>
            <w:tcW w:w="4280" w:type="dxa"/>
            <w:shd w:val="clear" w:color="auto" w:fill="auto"/>
          </w:tcPr>
          <w:p w14:paraId="3AFD95DE"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20-ապատիկի</w:t>
            </w:r>
          </w:p>
        </w:tc>
      </w:tr>
      <w:tr w:rsidR="00C906B5" w:rsidRPr="00F264BA" w14:paraId="2B9B7171" w14:textId="77777777" w:rsidTr="00C906B5">
        <w:tc>
          <w:tcPr>
            <w:tcW w:w="5070" w:type="dxa"/>
            <w:shd w:val="clear" w:color="auto" w:fill="auto"/>
          </w:tcPr>
          <w:p w14:paraId="02FFD7A9" w14:textId="5721193F" w:rsidR="00C906B5" w:rsidRPr="008C278E" w:rsidRDefault="00C906B5" w:rsidP="00C906B5">
            <w:pPr>
              <w:spacing w:after="0" w:line="240" w:lineRule="auto"/>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գ) հյուրանոցա</w:t>
            </w:r>
            <w:r w:rsidR="004A6D8D" w:rsidRPr="008C278E">
              <w:rPr>
                <w:rFonts w:ascii="GHEA Grapalat" w:eastAsia="GHEA Grapalat" w:hAnsi="GHEA Grapalat" w:cs="GHEA Grapalat"/>
                <w:sz w:val="24"/>
                <w:szCs w:val="24"/>
                <w:lang w:val="hy-AM"/>
              </w:rPr>
              <w:t>յին ծառայություն մատուցող անձի</w:t>
            </w:r>
            <w:r w:rsidRPr="008C278E">
              <w:rPr>
                <w:rFonts w:ascii="GHEA Grapalat" w:eastAsia="GHEA Grapalat" w:hAnsi="GHEA Grapalat" w:cs="GHEA Grapalat"/>
                <w:sz w:val="24"/>
                <w:szCs w:val="24"/>
                <w:lang w:val="hy-AM"/>
              </w:rPr>
              <w:t xml:space="preserve"> գործունեության իրականացման ծանուցման համար՝</w:t>
            </w:r>
          </w:p>
          <w:p w14:paraId="2C011C7A" w14:textId="77777777" w:rsidR="00C906B5" w:rsidRPr="008C278E" w:rsidRDefault="00C906B5" w:rsidP="00C906B5">
            <w:pPr>
              <w:spacing w:after="0" w:line="240" w:lineRule="auto"/>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դ) զբոսաշրջային ավտոտրանսպորտային ուղևորափոխադրողի գործունեության իրականացման ծանուցման համար՝</w:t>
            </w:r>
          </w:p>
        </w:tc>
        <w:tc>
          <w:tcPr>
            <w:tcW w:w="4280" w:type="dxa"/>
            <w:shd w:val="clear" w:color="auto" w:fill="auto"/>
          </w:tcPr>
          <w:p w14:paraId="41AE42FF"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30-ապատիկի</w:t>
            </w:r>
          </w:p>
          <w:p w14:paraId="554D16D7"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p>
          <w:p w14:paraId="097206A8"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p>
          <w:p w14:paraId="7676189F"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20-ապատիկի չափով:</w:t>
            </w:r>
          </w:p>
        </w:tc>
      </w:tr>
      <w:tr w:rsidR="00C906B5" w:rsidRPr="008C278E" w14:paraId="4AE473EE" w14:textId="77777777" w:rsidTr="00C906B5">
        <w:tc>
          <w:tcPr>
            <w:tcW w:w="5070" w:type="dxa"/>
            <w:shd w:val="clear" w:color="auto" w:fill="auto"/>
          </w:tcPr>
          <w:p w14:paraId="055BC243" w14:textId="77777777" w:rsidR="00C906B5" w:rsidRPr="008C278E" w:rsidRDefault="00C906B5" w:rsidP="00C906B5">
            <w:pPr>
              <w:spacing w:after="0" w:line="240" w:lineRule="auto"/>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lastRenderedPageBreak/>
              <w:t>ե) զբոսավարի գործունեության իրականացման ծանուցման համար `</w:t>
            </w:r>
          </w:p>
        </w:tc>
        <w:tc>
          <w:tcPr>
            <w:tcW w:w="4280" w:type="dxa"/>
            <w:shd w:val="clear" w:color="auto" w:fill="auto"/>
          </w:tcPr>
          <w:p w14:paraId="2C383F63"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10-ապատիկի չափով:</w:t>
            </w:r>
          </w:p>
          <w:p w14:paraId="04E4718A"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p>
        </w:tc>
      </w:tr>
      <w:tr w:rsidR="00C906B5" w:rsidRPr="008C278E" w14:paraId="27CB830C" w14:textId="77777777" w:rsidTr="00C906B5">
        <w:tc>
          <w:tcPr>
            <w:tcW w:w="5070" w:type="dxa"/>
            <w:shd w:val="clear" w:color="auto" w:fill="auto"/>
          </w:tcPr>
          <w:p w14:paraId="39403F2A" w14:textId="77777777" w:rsidR="00C906B5" w:rsidRPr="008C278E" w:rsidRDefault="00C906B5" w:rsidP="00C906B5">
            <w:pPr>
              <w:spacing w:after="0" w:line="240" w:lineRule="auto"/>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 ուղեկցորդի գործունեության իրականացման ծանուցման համար՝</w:t>
            </w:r>
          </w:p>
        </w:tc>
        <w:tc>
          <w:tcPr>
            <w:tcW w:w="4280" w:type="dxa"/>
            <w:shd w:val="clear" w:color="auto" w:fill="auto"/>
          </w:tcPr>
          <w:p w14:paraId="70C3EF98"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 տուրքի 10-ապատիկի չափով:</w:t>
            </w:r>
          </w:p>
        </w:tc>
      </w:tr>
      <w:tr w:rsidR="00C906B5" w:rsidRPr="008C278E" w14:paraId="6E144A56" w14:textId="77777777" w:rsidTr="00C906B5">
        <w:trPr>
          <w:trHeight w:val="80"/>
        </w:trPr>
        <w:tc>
          <w:tcPr>
            <w:tcW w:w="5070" w:type="dxa"/>
            <w:shd w:val="clear" w:color="auto" w:fill="auto"/>
          </w:tcPr>
          <w:p w14:paraId="456F1B55" w14:textId="77777777" w:rsidR="00C906B5" w:rsidRPr="008C278E" w:rsidRDefault="00C906B5" w:rsidP="00C906B5">
            <w:pPr>
              <w:spacing w:after="0" w:line="276" w:lineRule="auto"/>
              <w:rPr>
                <w:rFonts w:ascii="GHEA Grapalat" w:eastAsia="GHEA Grapalat" w:hAnsi="GHEA Grapalat" w:cs="GHEA Grapalat"/>
                <w:sz w:val="24"/>
                <w:szCs w:val="24"/>
                <w:lang w:val="hy-AM"/>
              </w:rPr>
            </w:pPr>
          </w:p>
        </w:tc>
        <w:tc>
          <w:tcPr>
            <w:tcW w:w="4280" w:type="dxa"/>
            <w:shd w:val="clear" w:color="auto" w:fill="auto"/>
          </w:tcPr>
          <w:p w14:paraId="527859A7" w14:textId="77777777" w:rsidR="00C906B5" w:rsidRPr="008C278E" w:rsidRDefault="00C906B5" w:rsidP="00C906B5">
            <w:pPr>
              <w:shd w:val="clear" w:color="auto" w:fill="FFFFFF"/>
              <w:spacing w:after="0" w:line="276" w:lineRule="auto"/>
              <w:ind w:left="375"/>
              <w:rPr>
                <w:rFonts w:ascii="GHEA Grapalat" w:eastAsia="GHEA Grapalat" w:hAnsi="GHEA Grapalat" w:cs="GHEA Grapalat"/>
                <w:sz w:val="24"/>
                <w:szCs w:val="24"/>
                <w:lang w:val="hy-AM"/>
              </w:rPr>
            </w:pPr>
          </w:p>
        </w:tc>
      </w:tr>
    </w:tbl>
    <w:p w14:paraId="1B74A9F3" w14:textId="77777777" w:rsidR="00C906B5" w:rsidRPr="008C278E" w:rsidRDefault="00C906B5" w:rsidP="00195AD4">
      <w:pPr>
        <w:numPr>
          <w:ilvl w:val="0"/>
          <w:numId w:val="49"/>
        </w:numPr>
        <w:spacing w:after="0" w:line="240" w:lineRule="auto"/>
        <w:contextualSpacing/>
        <w:jc w:val="both"/>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Հյուրանոցային տնտեսության օբյեկտների որակավորման (սահմանված չափանիշներին համապատասխան) համար`</w:t>
      </w:r>
    </w:p>
    <w:p w14:paraId="65A8878C" w14:textId="77777777" w:rsidR="00C906B5" w:rsidRPr="008C278E" w:rsidRDefault="00C906B5" w:rsidP="00195AD4">
      <w:pPr>
        <w:numPr>
          <w:ilvl w:val="0"/>
          <w:numId w:val="50"/>
        </w:numPr>
        <w:tabs>
          <w:tab w:val="left" w:pos="990"/>
        </w:tabs>
        <w:spacing w:after="0" w:line="240" w:lineRule="auto"/>
        <w:ind w:left="630"/>
        <w:contextualSpacing/>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Հյուրանոցի համար՝</w:t>
      </w:r>
    </w:p>
    <w:p w14:paraId="0D64EF83"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bl>
      <w:tblPr>
        <w:tblW w:w="10206" w:type="dxa"/>
        <w:tblLayout w:type="fixed"/>
        <w:tblLook w:val="0400" w:firstRow="0" w:lastRow="0" w:firstColumn="0" w:lastColumn="0" w:noHBand="0" w:noVBand="1"/>
      </w:tblPr>
      <w:tblGrid>
        <w:gridCol w:w="5271"/>
        <w:gridCol w:w="4935"/>
      </w:tblGrid>
      <w:tr w:rsidR="00C906B5" w:rsidRPr="008C278E" w14:paraId="64588CE1" w14:textId="77777777" w:rsidTr="00C906B5">
        <w:tc>
          <w:tcPr>
            <w:tcW w:w="5271" w:type="dxa"/>
            <w:vAlign w:val="center"/>
          </w:tcPr>
          <w:p w14:paraId="74452C69" w14:textId="77777777" w:rsidR="00C906B5" w:rsidRPr="008C278E" w:rsidRDefault="00C906B5" w:rsidP="00C906B5">
            <w:pPr>
              <w:ind w:left="360" w:firstLine="1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ա) մինչև երեք աստղ հյուրանոցի յուրաքանչյուր աստղի համար` տարեկան</w:t>
            </w:r>
          </w:p>
        </w:tc>
        <w:tc>
          <w:tcPr>
            <w:tcW w:w="4935" w:type="dxa"/>
            <w:vAlign w:val="bottom"/>
          </w:tcPr>
          <w:p w14:paraId="1CC59E59"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150 -ապատիկի չափով.</w:t>
            </w:r>
          </w:p>
        </w:tc>
      </w:tr>
      <w:tr w:rsidR="00C906B5" w:rsidRPr="008C278E" w14:paraId="3E87B151" w14:textId="77777777" w:rsidTr="00C906B5">
        <w:tc>
          <w:tcPr>
            <w:tcW w:w="5271" w:type="dxa"/>
            <w:vAlign w:val="center"/>
          </w:tcPr>
          <w:p w14:paraId="342177B2"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4935" w:type="dxa"/>
          </w:tcPr>
          <w:p w14:paraId="02F9A6FC"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r>
      <w:tr w:rsidR="00C906B5" w:rsidRPr="008C278E" w14:paraId="6CBED7C2" w14:textId="77777777" w:rsidTr="00C906B5">
        <w:tc>
          <w:tcPr>
            <w:tcW w:w="5271" w:type="dxa"/>
            <w:vAlign w:val="center"/>
          </w:tcPr>
          <w:p w14:paraId="76AA4ADD"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 չորս աստղ հյուրանոցի, յուրաքանչյուր աստղի համար` տարեկան</w:t>
            </w:r>
          </w:p>
        </w:tc>
        <w:tc>
          <w:tcPr>
            <w:tcW w:w="4935" w:type="dxa"/>
            <w:vAlign w:val="bottom"/>
          </w:tcPr>
          <w:p w14:paraId="7E06FA57"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200-ապատիկի չափով.</w:t>
            </w:r>
          </w:p>
        </w:tc>
      </w:tr>
    </w:tbl>
    <w:p w14:paraId="70682CED"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bl>
      <w:tblPr>
        <w:tblW w:w="10206" w:type="dxa"/>
        <w:tblLayout w:type="fixed"/>
        <w:tblLook w:val="0400" w:firstRow="0" w:lastRow="0" w:firstColumn="0" w:lastColumn="0" w:noHBand="0" w:noVBand="1"/>
      </w:tblPr>
      <w:tblGrid>
        <w:gridCol w:w="5277"/>
        <w:gridCol w:w="4929"/>
      </w:tblGrid>
      <w:tr w:rsidR="00C906B5" w:rsidRPr="008C278E" w14:paraId="079E37BC" w14:textId="77777777" w:rsidTr="00C906B5">
        <w:tc>
          <w:tcPr>
            <w:tcW w:w="5277" w:type="dxa"/>
            <w:vAlign w:val="center"/>
          </w:tcPr>
          <w:p w14:paraId="67907F40"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գ) հինգ աստղ հյուրանոցի յուրաքանչյուր աստղի համար` տարեկան</w:t>
            </w:r>
            <w:r w:rsidRPr="008C278E">
              <w:rPr>
                <w:rFonts w:ascii="Calibri" w:eastAsia="Courier New" w:hAnsi="Calibri" w:cs="Calibri"/>
                <w:sz w:val="24"/>
                <w:szCs w:val="24"/>
                <w:lang w:val="hy-AM"/>
              </w:rPr>
              <w:t> </w:t>
            </w:r>
          </w:p>
        </w:tc>
        <w:tc>
          <w:tcPr>
            <w:tcW w:w="4929" w:type="dxa"/>
            <w:vAlign w:val="bottom"/>
          </w:tcPr>
          <w:p w14:paraId="2D6E9D88"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250-ապատիկի չափով.</w:t>
            </w:r>
          </w:p>
        </w:tc>
      </w:tr>
      <w:tr w:rsidR="00C906B5" w:rsidRPr="008C278E" w14:paraId="2EBA76F8" w14:textId="77777777" w:rsidTr="00C906B5">
        <w:tc>
          <w:tcPr>
            <w:tcW w:w="5277" w:type="dxa"/>
            <w:vAlign w:val="center"/>
          </w:tcPr>
          <w:p w14:paraId="5BCCEC28"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4929" w:type="dxa"/>
          </w:tcPr>
          <w:p w14:paraId="5F8C9199"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r>
      <w:tr w:rsidR="00C906B5" w:rsidRPr="008C278E" w14:paraId="5FEC889A" w14:textId="77777777" w:rsidTr="00C906B5">
        <w:tc>
          <w:tcPr>
            <w:tcW w:w="5277" w:type="dxa"/>
            <w:vAlign w:val="center"/>
          </w:tcPr>
          <w:p w14:paraId="4272E082"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դ) հինգ աստղ «Դելյուքս» հյուրանոցի համար` տարեկան</w:t>
            </w:r>
          </w:p>
        </w:tc>
        <w:tc>
          <w:tcPr>
            <w:tcW w:w="4929" w:type="dxa"/>
            <w:vAlign w:val="bottom"/>
          </w:tcPr>
          <w:p w14:paraId="4C1BC1F4"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1500-ապատիկի չափով.</w:t>
            </w:r>
          </w:p>
        </w:tc>
      </w:tr>
      <w:tr w:rsidR="00C906B5" w:rsidRPr="008C278E" w14:paraId="1F7DAC0C" w14:textId="77777777" w:rsidTr="00C906B5">
        <w:tc>
          <w:tcPr>
            <w:tcW w:w="5277" w:type="dxa"/>
            <w:vAlign w:val="center"/>
          </w:tcPr>
          <w:p w14:paraId="1041696B"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4929" w:type="dxa"/>
          </w:tcPr>
          <w:p w14:paraId="3875EFCF"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r>
    </w:tbl>
    <w:p w14:paraId="333E05A7"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bl>
      <w:tblPr>
        <w:tblW w:w="10206" w:type="dxa"/>
        <w:tblLayout w:type="fixed"/>
        <w:tblLook w:val="0400" w:firstRow="0" w:lastRow="0" w:firstColumn="0" w:lastColumn="0" w:noHBand="0" w:noVBand="1"/>
      </w:tblPr>
      <w:tblGrid>
        <w:gridCol w:w="5182"/>
        <w:gridCol w:w="5024"/>
      </w:tblGrid>
      <w:tr w:rsidR="00C906B5" w:rsidRPr="008C278E" w14:paraId="60777EDD" w14:textId="77777777" w:rsidTr="00C906B5">
        <w:trPr>
          <w:trHeight w:val="405"/>
        </w:trPr>
        <w:tc>
          <w:tcPr>
            <w:tcW w:w="5182" w:type="dxa"/>
            <w:vAlign w:val="center"/>
          </w:tcPr>
          <w:p w14:paraId="6D6BA178" w14:textId="77777777" w:rsidR="00C906B5" w:rsidRPr="008C278E" w:rsidRDefault="00C906B5" w:rsidP="00195AD4">
            <w:pPr>
              <w:numPr>
                <w:ilvl w:val="0"/>
                <w:numId w:val="50"/>
              </w:numPr>
              <w:tabs>
                <w:tab w:val="left" w:pos="990"/>
              </w:tabs>
              <w:spacing w:after="0" w:line="240" w:lineRule="auto"/>
              <w:ind w:left="630"/>
              <w:contextualSpacing/>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առողջարանի յուրաքանչյուր աստղի համար` տարեկան</w:t>
            </w:r>
            <w:r w:rsidRPr="008C278E">
              <w:rPr>
                <w:rFonts w:ascii="Calibri" w:eastAsia="Courier New" w:hAnsi="Calibri" w:cs="Calibri"/>
                <w:sz w:val="24"/>
                <w:szCs w:val="24"/>
                <w:lang w:val="hy-AM"/>
              </w:rPr>
              <w:t> </w:t>
            </w:r>
          </w:p>
          <w:p w14:paraId="551E7593" w14:textId="77777777" w:rsidR="00C906B5" w:rsidRPr="008C278E" w:rsidRDefault="00C906B5" w:rsidP="00C906B5">
            <w:pPr>
              <w:tabs>
                <w:tab w:val="left" w:pos="990"/>
              </w:tabs>
              <w:ind w:left="630"/>
              <w:contextualSpacing/>
              <w:rPr>
                <w:rFonts w:ascii="GHEA Grapalat" w:eastAsia="GHEA Grapalat" w:hAnsi="GHEA Grapalat" w:cs="GHEA Grapalat"/>
                <w:sz w:val="24"/>
                <w:szCs w:val="24"/>
                <w:lang w:val="hy-AM"/>
              </w:rPr>
            </w:pPr>
          </w:p>
        </w:tc>
        <w:tc>
          <w:tcPr>
            <w:tcW w:w="5024" w:type="dxa"/>
            <w:vAlign w:val="bottom"/>
          </w:tcPr>
          <w:p w14:paraId="0C916158"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100-ապատիկի չափով.</w:t>
            </w:r>
          </w:p>
          <w:p w14:paraId="405037BF" w14:textId="77777777" w:rsidR="00C906B5" w:rsidRPr="008C278E" w:rsidRDefault="00C906B5" w:rsidP="00C906B5">
            <w:pPr>
              <w:rPr>
                <w:rFonts w:ascii="GHEA Grapalat" w:eastAsia="GHEA Grapalat" w:hAnsi="GHEA Grapalat" w:cs="GHEA Grapalat"/>
                <w:sz w:val="24"/>
                <w:szCs w:val="24"/>
                <w:lang w:val="hy-AM"/>
              </w:rPr>
            </w:pPr>
          </w:p>
        </w:tc>
      </w:tr>
      <w:tr w:rsidR="00C906B5" w:rsidRPr="008C278E" w14:paraId="63724D86" w14:textId="77777777" w:rsidTr="00C906B5">
        <w:trPr>
          <w:trHeight w:val="885"/>
        </w:trPr>
        <w:tc>
          <w:tcPr>
            <w:tcW w:w="5182" w:type="dxa"/>
            <w:vAlign w:val="center"/>
          </w:tcPr>
          <w:p w14:paraId="634AD460" w14:textId="77777777" w:rsidR="00C906B5" w:rsidRPr="008C278E" w:rsidRDefault="00C906B5" w:rsidP="00195AD4">
            <w:pPr>
              <w:numPr>
                <w:ilvl w:val="0"/>
                <w:numId w:val="50"/>
              </w:numPr>
              <w:tabs>
                <w:tab w:val="left" w:pos="990"/>
              </w:tabs>
              <w:spacing w:after="0" w:line="240" w:lineRule="auto"/>
              <w:ind w:left="630"/>
              <w:contextualSpacing/>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 xml:space="preserve">հանգստյան տան, մասնագիտացված ճամբարի, հոսթելի, համայնքային ճամբարային բնակատեղիի (քեմփինգ) </w:t>
            </w:r>
          </w:p>
        </w:tc>
        <w:tc>
          <w:tcPr>
            <w:tcW w:w="5024" w:type="dxa"/>
          </w:tcPr>
          <w:p w14:paraId="48C25CE3" w14:textId="77777777" w:rsidR="00C906B5" w:rsidRPr="008C278E" w:rsidRDefault="00C906B5" w:rsidP="00C906B5">
            <w:pPr>
              <w:rPr>
                <w:rFonts w:ascii="GHEA Grapalat" w:eastAsia="GHEA Grapalat" w:hAnsi="GHEA Grapalat" w:cs="GHEA Grapalat"/>
                <w:sz w:val="24"/>
                <w:szCs w:val="24"/>
                <w:lang w:val="hy-AM"/>
              </w:rPr>
            </w:pPr>
          </w:p>
        </w:tc>
      </w:tr>
      <w:tr w:rsidR="00C906B5" w:rsidRPr="008C278E" w14:paraId="059117D9" w14:textId="77777777" w:rsidTr="00C906B5">
        <w:tc>
          <w:tcPr>
            <w:tcW w:w="5182" w:type="dxa"/>
            <w:vAlign w:val="center"/>
          </w:tcPr>
          <w:p w14:paraId="3314FE73"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c>
          <w:tcPr>
            <w:tcW w:w="5024" w:type="dxa"/>
          </w:tcPr>
          <w:p w14:paraId="4772436A"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c>
      </w:tr>
      <w:tr w:rsidR="00C906B5" w:rsidRPr="008C278E" w14:paraId="18FBC218" w14:textId="77777777" w:rsidTr="00C906B5">
        <w:tc>
          <w:tcPr>
            <w:tcW w:w="5182" w:type="dxa"/>
          </w:tcPr>
          <w:p w14:paraId="2A4C873F"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I կարգի համար` տարեկան</w:t>
            </w:r>
          </w:p>
          <w:p w14:paraId="54ED4431"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lastRenderedPageBreak/>
              <w:t>II կարգի համար` տարեկան</w:t>
            </w:r>
          </w:p>
          <w:p w14:paraId="2D5DF082"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III կարգի համար` տարեկան</w:t>
            </w:r>
          </w:p>
        </w:tc>
        <w:tc>
          <w:tcPr>
            <w:tcW w:w="5024" w:type="dxa"/>
          </w:tcPr>
          <w:p w14:paraId="07E06380"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lastRenderedPageBreak/>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150-ապատիկի չափով</w:t>
            </w:r>
          </w:p>
          <w:p w14:paraId="4655E8C9"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lastRenderedPageBreak/>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100-ապատիկի չափով</w:t>
            </w:r>
          </w:p>
          <w:p w14:paraId="68D04534"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50-ապատիկի չափով.</w:t>
            </w:r>
          </w:p>
        </w:tc>
      </w:tr>
    </w:tbl>
    <w:p w14:paraId="0D51E345" w14:textId="77777777" w:rsidR="00C906B5" w:rsidRPr="008C278E" w:rsidRDefault="00C906B5" w:rsidP="00C906B5">
      <w:pPr>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lastRenderedPageBreak/>
        <w:t> </w:t>
      </w:r>
    </w:p>
    <w:p w14:paraId="19888BA9" w14:textId="77777777" w:rsidR="00C906B5" w:rsidRPr="008C278E" w:rsidRDefault="00C906B5" w:rsidP="00195AD4">
      <w:pPr>
        <w:numPr>
          <w:ilvl w:val="0"/>
          <w:numId w:val="50"/>
        </w:numPr>
        <w:tabs>
          <w:tab w:val="left" w:pos="990"/>
        </w:tabs>
        <w:spacing w:after="0" w:line="240" w:lineRule="auto"/>
        <w:ind w:left="630"/>
        <w:contextualSpacing/>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զբոսաշրջային տան և հյուրատան համար `</w:t>
      </w:r>
    </w:p>
    <w:p w14:paraId="266291B6"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Calibri" w:eastAsia="Courier New" w:hAnsi="Calibri" w:cs="Calibri"/>
          <w:sz w:val="24"/>
          <w:szCs w:val="24"/>
          <w:lang w:val="hy-AM"/>
        </w:rPr>
        <w:t> </w:t>
      </w:r>
    </w:p>
    <w:tbl>
      <w:tblPr>
        <w:tblW w:w="10020" w:type="dxa"/>
        <w:tblLayout w:type="fixed"/>
        <w:tblLook w:val="0400" w:firstRow="0" w:lastRow="0" w:firstColumn="0" w:lastColumn="0" w:noHBand="0" w:noVBand="1"/>
      </w:tblPr>
      <w:tblGrid>
        <w:gridCol w:w="4924"/>
        <w:gridCol w:w="5096"/>
      </w:tblGrid>
      <w:tr w:rsidR="00C906B5" w:rsidRPr="008C278E" w14:paraId="1FF2AFFC" w14:textId="77777777" w:rsidTr="00C906B5">
        <w:trPr>
          <w:trHeight w:val="460"/>
        </w:trPr>
        <w:tc>
          <w:tcPr>
            <w:tcW w:w="4924" w:type="dxa"/>
          </w:tcPr>
          <w:p w14:paraId="2E7CB940"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I կարգի համար` տարեկան</w:t>
            </w:r>
          </w:p>
          <w:p w14:paraId="01DBA6B1"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II կարգի համար` տարեկան</w:t>
            </w:r>
          </w:p>
          <w:p w14:paraId="629690FE" w14:textId="77777777" w:rsidR="00C906B5" w:rsidRPr="008C278E" w:rsidRDefault="00C906B5" w:rsidP="00C906B5">
            <w:pPr>
              <w:ind w:firstLine="375"/>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III կարգի համար` տարեկան</w:t>
            </w:r>
          </w:p>
        </w:tc>
        <w:tc>
          <w:tcPr>
            <w:tcW w:w="5096" w:type="dxa"/>
          </w:tcPr>
          <w:p w14:paraId="45453F0F"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15-ապատիկի չափով.</w:t>
            </w:r>
          </w:p>
          <w:p w14:paraId="0C910AAE"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10-ապատիկի չափով.</w:t>
            </w:r>
          </w:p>
          <w:p w14:paraId="33535BBA" w14:textId="77777777" w:rsidR="00C906B5" w:rsidRPr="008C278E" w:rsidRDefault="00C906B5" w:rsidP="00C906B5">
            <w:pPr>
              <w:rPr>
                <w:rFonts w:ascii="GHEA Grapalat" w:eastAsia="GHEA Grapalat" w:hAnsi="GHEA Grapalat" w:cs="GHEA Grapalat"/>
                <w:sz w:val="24"/>
                <w:szCs w:val="24"/>
                <w:lang w:val="hy-AM"/>
              </w:rPr>
            </w:pPr>
            <w:r w:rsidRPr="008C278E">
              <w:rPr>
                <w:rFonts w:ascii="GHEA Grapalat" w:eastAsia="GHEA Grapalat" w:hAnsi="GHEA Grapalat" w:cs="GHEA Grapalat"/>
                <w:sz w:val="24"/>
                <w:szCs w:val="24"/>
                <w:lang w:val="hy-AM"/>
              </w:rPr>
              <w:t>բազային</w:t>
            </w:r>
            <w:r w:rsidRPr="008C278E">
              <w:rPr>
                <w:rFonts w:ascii="Calibri" w:eastAsia="Courier New" w:hAnsi="Calibri" w:cs="Calibri"/>
                <w:sz w:val="24"/>
                <w:szCs w:val="24"/>
                <w:lang w:val="hy-AM"/>
              </w:rPr>
              <w:t> </w:t>
            </w:r>
            <w:r w:rsidRPr="008C278E">
              <w:rPr>
                <w:rFonts w:ascii="GHEA Grapalat" w:eastAsia="GHEA Grapalat" w:hAnsi="GHEA Grapalat" w:cs="GHEA Grapalat"/>
                <w:sz w:val="24"/>
                <w:szCs w:val="24"/>
                <w:lang w:val="hy-AM"/>
              </w:rPr>
              <w:t>տուրքի 5-ապատիկի չափով:»:</w:t>
            </w:r>
          </w:p>
        </w:tc>
      </w:tr>
    </w:tbl>
    <w:p w14:paraId="3C561FFA" w14:textId="77777777" w:rsidR="00C906B5" w:rsidRPr="008C278E" w:rsidRDefault="00C906B5" w:rsidP="00C906B5">
      <w:pPr>
        <w:spacing w:after="200" w:line="276" w:lineRule="auto"/>
        <w:rPr>
          <w:rFonts w:ascii="GHEA Grapalat" w:eastAsia="Calibri" w:hAnsi="GHEA Grapalat" w:cs="Calibri"/>
          <w:sz w:val="24"/>
          <w:szCs w:val="24"/>
          <w:lang w:val="hy-AM"/>
        </w:rPr>
      </w:pPr>
    </w:p>
    <w:p w14:paraId="4F1593F5" w14:textId="77777777" w:rsidR="00C906B5" w:rsidRPr="008C278E" w:rsidRDefault="00C906B5" w:rsidP="00C906B5">
      <w:pPr>
        <w:rPr>
          <w:rFonts w:ascii="GHEA Grapalat" w:eastAsia="Calibri" w:hAnsi="GHEA Grapalat" w:cs="Calibri"/>
          <w:sz w:val="24"/>
          <w:szCs w:val="24"/>
          <w:lang w:val="hy-AM"/>
        </w:rPr>
      </w:pPr>
      <w:r w:rsidRPr="008C278E">
        <w:rPr>
          <w:rFonts w:ascii="GHEA Grapalat" w:eastAsia="Calibri" w:hAnsi="GHEA Grapalat" w:cs="Calibri"/>
          <w:b/>
          <w:sz w:val="24"/>
          <w:szCs w:val="24"/>
          <w:lang w:val="hy-AM"/>
        </w:rPr>
        <w:t>Հոդված 2.</w:t>
      </w:r>
      <w:r w:rsidRPr="008C278E">
        <w:rPr>
          <w:rFonts w:ascii="GHEA Grapalat" w:eastAsia="Calibri" w:hAnsi="GHEA Grapalat" w:cs="Calibri"/>
          <w:sz w:val="24"/>
          <w:szCs w:val="24"/>
          <w:lang w:val="hy-AM"/>
        </w:rPr>
        <w:t xml:space="preserve"> Սույն օրենքն ուժի մեջ է մտնում 2024 թվականի հունվարի 1-ից։</w:t>
      </w:r>
    </w:p>
    <w:p w14:paraId="09DA0B8D" w14:textId="77777777" w:rsidR="00C906B5" w:rsidRPr="008C278E" w:rsidRDefault="00C906B5" w:rsidP="00C906B5">
      <w:pPr>
        <w:rPr>
          <w:rFonts w:ascii="GHEA Grapalat" w:eastAsia="Calibri" w:hAnsi="GHEA Grapalat" w:cs="Calibri"/>
          <w:sz w:val="24"/>
          <w:szCs w:val="24"/>
          <w:lang w:val="hy-AM"/>
        </w:rPr>
      </w:pPr>
    </w:p>
    <w:p w14:paraId="0CF9E922" w14:textId="77777777" w:rsidR="00C906B5" w:rsidRPr="008C278E" w:rsidRDefault="00C906B5" w:rsidP="00C906B5">
      <w:pPr>
        <w:rPr>
          <w:rFonts w:ascii="GHEA Grapalat" w:hAnsi="GHEA Grapalat"/>
          <w:sz w:val="24"/>
          <w:szCs w:val="24"/>
          <w:lang w:val="hy-AM"/>
        </w:rPr>
      </w:pPr>
    </w:p>
    <w:p w14:paraId="6A7166B6" w14:textId="77777777" w:rsidR="00C906B5" w:rsidRPr="008C278E" w:rsidRDefault="00C906B5" w:rsidP="00C906B5">
      <w:pPr>
        <w:rPr>
          <w:rFonts w:ascii="GHEA Grapalat" w:hAnsi="GHEA Grapalat"/>
          <w:sz w:val="24"/>
          <w:szCs w:val="24"/>
          <w:lang w:val="hy-AM"/>
        </w:rPr>
      </w:pPr>
    </w:p>
    <w:p w14:paraId="1B7E3826" w14:textId="77777777" w:rsidR="00C906B5" w:rsidRPr="008C278E" w:rsidRDefault="00C906B5" w:rsidP="00C906B5">
      <w:pPr>
        <w:rPr>
          <w:rFonts w:ascii="GHEA Grapalat" w:hAnsi="GHEA Grapalat"/>
          <w:sz w:val="24"/>
          <w:szCs w:val="24"/>
          <w:lang w:val="hy-AM"/>
        </w:rPr>
      </w:pPr>
    </w:p>
    <w:p w14:paraId="543CD016" w14:textId="77777777" w:rsidR="00C906B5" w:rsidRPr="008C278E" w:rsidRDefault="00C906B5" w:rsidP="00C906B5">
      <w:pPr>
        <w:rPr>
          <w:rFonts w:ascii="GHEA Grapalat" w:hAnsi="GHEA Grapalat"/>
          <w:sz w:val="24"/>
          <w:szCs w:val="24"/>
          <w:lang w:val="hy-AM"/>
        </w:rPr>
      </w:pPr>
    </w:p>
    <w:p w14:paraId="3C07C45E" w14:textId="77777777" w:rsidR="00C906B5" w:rsidRPr="008C278E" w:rsidRDefault="00C906B5" w:rsidP="00C906B5">
      <w:pPr>
        <w:rPr>
          <w:rFonts w:ascii="GHEA Grapalat" w:hAnsi="GHEA Grapalat"/>
          <w:sz w:val="24"/>
          <w:szCs w:val="24"/>
          <w:lang w:val="hy-AM"/>
        </w:rPr>
      </w:pPr>
    </w:p>
    <w:p w14:paraId="110524F7" w14:textId="77777777" w:rsidR="00C906B5" w:rsidRPr="008C278E" w:rsidRDefault="00C906B5" w:rsidP="00C906B5">
      <w:pPr>
        <w:rPr>
          <w:rFonts w:ascii="GHEA Grapalat" w:hAnsi="GHEA Grapalat"/>
          <w:sz w:val="24"/>
          <w:szCs w:val="24"/>
          <w:lang w:val="hy-AM"/>
        </w:rPr>
      </w:pPr>
    </w:p>
    <w:p w14:paraId="0D67D0E7" w14:textId="77777777" w:rsidR="00C906B5" w:rsidRPr="008C278E" w:rsidRDefault="00C906B5" w:rsidP="00C906B5">
      <w:pPr>
        <w:rPr>
          <w:rFonts w:ascii="GHEA Grapalat" w:hAnsi="GHEA Grapalat"/>
          <w:sz w:val="24"/>
          <w:szCs w:val="24"/>
          <w:lang w:val="hy-AM"/>
        </w:rPr>
      </w:pPr>
    </w:p>
    <w:p w14:paraId="62C5F818" w14:textId="77777777" w:rsidR="00C906B5" w:rsidRPr="008C278E" w:rsidRDefault="00C906B5" w:rsidP="00C906B5">
      <w:pPr>
        <w:rPr>
          <w:rFonts w:ascii="GHEA Grapalat" w:hAnsi="GHEA Grapalat"/>
          <w:sz w:val="24"/>
          <w:szCs w:val="24"/>
          <w:lang w:val="hy-AM"/>
        </w:rPr>
      </w:pPr>
    </w:p>
    <w:p w14:paraId="5FCBAA2D" w14:textId="77777777" w:rsidR="00C906B5" w:rsidRPr="008C278E" w:rsidRDefault="00C906B5" w:rsidP="00C906B5">
      <w:pPr>
        <w:rPr>
          <w:rFonts w:ascii="GHEA Grapalat" w:hAnsi="GHEA Grapalat"/>
          <w:sz w:val="24"/>
          <w:szCs w:val="24"/>
          <w:lang w:val="hy-AM"/>
        </w:rPr>
      </w:pPr>
    </w:p>
    <w:p w14:paraId="234C6B0C" w14:textId="77777777" w:rsidR="00C906B5" w:rsidRPr="008C278E" w:rsidRDefault="00C906B5" w:rsidP="00C906B5">
      <w:pPr>
        <w:rPr>
          <w:rFonts w:ascii="GHEA Grapalat" w:hAnsi="GHEA Grapalat"/>
          <w:sz w:val="24"/>
          <w:szCs w:val="24"/>
          <w:lang w:val="hy-AM"/>
        </w:rPr>
      </w:pPr>
    </w:p>
    <w:p w14:paraId="45B37803" w14:textId="77777777" w:rsidR="00C906B5" w:rsidRPr="008C278E" w:rsidRDefault="00C906B5" w:rsidP="00C906B5">
      <w:pPr>
        <w:rPr>
          <w:rFonts w:ascii="GHEA Grapalat" w:hAnsi="GHEA Grapalat"/>
          <w:sz w:val="24"/>
          <w:szCs w:val="24"/>
          <w:lang w:val="hy-AM"/>
        </w:rPr>
      </w:pPr>
    </w:p>
    <w:p w14:paraId="110FDDF7" w14:textId="77777777" w:rsidR="00C906B5" w:rsidRPr="008C278E" w:rsidRDefault="00C906B5" w:rsidP="00C906B5">
      <w:pPr>
        <w:rPr>
          <w:rFonts w:ascii="GHEA Grapalat" w:hAnsi="GHEA Grapalat"/>
          <w:sz w:val="24"/>
          <w:szCs w:val="24"/>
          <w:lang w:val="hy-AM"/>
        </w:rPr>
      </w:pPr>
    </w:p>
    <w:p w14:paraId="28C2FC29" w14:textId="77777777" w:rsidR="00C906B5" w:rsidRPr="008C278E" w:rsidRDefault="00C906B5" w:rsidP="00C906B5">
      <w:pPr>
        <w:rPr>
          <w:rFonts w:ascii="GHEA Grapalat" w:hAnsi="GHEA Grapalat"/>
          <w:sz w:val="24"/>
          <w:szCs w:val="24"/>
          <w:lang w:val="hy-AM"/>
        </w:rPr>
      </w:pPr>
    </w:p>
    <w:p w14:paraId="5B5089E8" w14:textId="77777777" w:rsidR="00C906B5" w:rsidRPr="008C278E" w:rsidRDefault="00C906B5" w:rsidP="00C906B5">
      <w:pPr>
        <w:rPr>
          <w:rFonts w:ascii="GHEA Grapalat" w:hAnsi="GHEA Grapalat"/>
          <w:sz w:val="24"/>
          <w:szCs w:val="24"/>
          <w:lang w:val="hy-AM"/>
        </w:rPr>
      </w:pPr>
    </w:p>
    <w:p w14:paraId="3BC78164" w14:textId="77777777" w:rsidR="00C906B5" w:rsidRPr="008C278E" w:rsidRDefault="00C906B5" w:rsidP="00C906B5">
      <w:pPr>
        <w:spacing w:after="200" w:line="276" w:lineRule="auto"/>
        <w:jc w:val="right"/>
        <w:rPr>
          <w:rFonts w:ascii="GHEA Grapalat" w:eastAsia="Calibri" w:hAnsi="GHEA Grapalat" w:cs="Calibri"/>
          <w:b/>
          <w:sz w:val="24"/>
          <w:szCs w:val="24"/>
          <w:u w:val="single"/>
          <w:lang w:val="hy-AM"/>
        </w:rPr>
      </w:pPr>
      <w:r w:rsidRPr="008C278E">
        <w:rPr>
          <w:rFonts w:ascii="GHEA Grapalat" w:eastAsia="Calibri" w:hAnsi="GHEA Grapalat" w:cs="Calibri"/>
          <w:b/>
          <w:sz w:val="24"/>
          <w:szCs w:val="24"/>
          <w:u w:val="single"/>
          <w:lang w:val="hy-AM"/>
        </w:rPr>
        <w:lastRenderedPageBreak/>
        <w:t>ՆԱԽԱԳԻԾ</w:t>
      </w:r>
    </w:p>
    <w:p w14:paraId="6FBBB9AF"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p>
    <w:p w14:paraId="0FCF5F0B"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ՀԱՅԱՍՏԱՆԻ ՀԱՆՐԱՊԵՏՈՒԹՅԱՆ</w:t>
      </w:r>
    </w:p>
    <w:p w14:paraId="217DF533"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ՕՐԵՆՔԸ</w:t>
      </w:r>
    </w:p>
    <w:p w14:paraId="783474F3"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r w:rsidRPr="008C278E">
        <w:rPr>
          <w:rFonts w:ascii="GHEA Grapalat" w:eastAsia="Calibri" w:hAnsi="GHEA Grapalat" w:cs="Calibri"/>
          <w:b/>
          <w:sz w:val="24"/>
          <w:szCs w:val="24"/>
          <w:lang w:val="hy-AM"/>
        </w:rPr>
        <w:t>«ՀԱՅԱՍՏԱՆԻ ՀԱՆՐԱՊԵՏՈՒԹՅՈՒՆՈՒՄ ՍՏՈՒԳՈՒՄՆԵՐԻ ԿԱԶՄԱԿԵՐՊՄԱՆ ԵՎ ԱՆՑԿԱՑՄԱՆ ՄԱՍԻՆ» ՀԱՅԱՍՏԱՆԻ ՀԱՆՐԱՊԵՏՈՒԹՅԱՆ ՕՐԵՆՔՈՒՄ ԼՐԱՑՈՒՄՆԵՐ ԿԱՏԱՐԵԼՈՒ ՄԱՍԻՆ</w:t>
      </w:r>
    </w:p>
    <w:p w14:paraId="0F777CCD"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p>
    <w:p w14:paraId="75FB74F3" w14:textId="77777777" w:rsidR="00C906B5" w:rsidRPr="008C278E" w:rsidRDefault="00C906B5" w:rsidP="00C906B5">
      <w:pPr>
        <w:spacing w:after="200" w:line="276" w:lineRule="auto"/>
        <w:jc w:val="center"/>
        <w:rPr>
          <w:rFonts w:ascii="GHEA Grapalat" w:eastAsia="Calibri" w:hAnsi="GHEA Grapalat" w:cs="Calibri"/>
          <w:b/>
          <w:sz w:val="24"/>
          <w:szCs w:val="24"/>
          <w:lang w:val="hy-AM"/>
        </w:rPr>
      </w:pPr>
    </w:p>
    <w:p w14:paraId="4AC27C1F" w14:textId="77777777" w:rsidR="00C906B5" w:rsidRPr="008C278E" w:rsidRDefault="00C906B5" w:rsidP="00C906B5">
      <w:pPr>
        <w:shd w:val="clear" w:color="auto" w:fill="FFFFFF"/>
        <w:ind w:firstLine="375"/>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1</w:t>
      </w:r>
      <w:r w:rsidRPr="008C278E">
        <w:rPr>
          <w:rFonts w:ascii="GHEA Grapalat" w:eastAsia="GHEA Grapalat" w:hAnsi="GHEA Grapalat" w:cs="GHEA Grapalat"/>
          <w:sz w:val="24"/>
          <w:szCs w:val="24"/>
          <w:lang w:val="hy-AM"/>
        </w:rPr>
        <w:t>. «Հայաստանի Հանրապետությունում ստուգումների կազմակերպման և անցկացման մասին» Հայաստանի Հանրապետության 2000 թվականի հուլիսի 1-ի ՀՕ-</w:t>
      </w:r>
      <w:r w:rsidRPr="008C278E">
        <w:rPr>
          <w:rFonts w:ascii="GHEA Grapalat" w:eastAsia="Times New Roman" w:hAnsi="GHEA Grapalat" w:cs="Times New Roman"/>
          <w:sz w:val="24"/>
          <w:szCs w:val="24"/>
          <w:lang w:val="hy-AM" w:eastAsia="ru-RU"/>
        </w:rPr>
        <w:t xml:space="preserve"> </w:t>
      </w:r>
      <w:r w:rsidRPr="008C278E">
        <w:rPr>
          <w:rFonts w:ascii="GHEA Grapalat" w:eastAsia="GHEA Grapalat" w:hAnsi="GHEA Grapalat" w:cs="GHEA Grapalat"/>
          <w:sz w:val="24"/>
          <w:szCs w:val="24"/>
          <w:lang w:val="hy-AM"/>
        </w:rPr>
        <w:t>60 օրենքի (այսուհետ՝ Օրենք)  2-րդ հոդվածի 1-ին մասում «տնտեսական զարգացման և ներդրումների» բառերը փոխարինել «էկոնոմիկայի» բառով։</w:t>
      </w:r>
    </w:p>
    <w:p w14:paraId="22209631" w14:textId="77777777" w:rsidR="00C906B5" w:rsidRPr="008C278E" w:rsidRDefault="00C906B5" w:rsidP="00C906B5">
      <w:pPr>
        <w:shd w:val="clear" w:color="auto" w:fill="FFFFFF"/>
        <w:ind w:firstLine="375"/>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2</w:t>
      </w:r>
      <w:r w:rsidRPr="008C278E">
        <w:rPr>
          <w:rFonts w:ascii="GHEA Grapalat" w:eastAsia="GHEA Grapalat" w:hAnsi="GHEA Grapalat" w:cs="GHEA Grapalat"/>
          <w:sz w:val="24"/>
          <w:szCs w:val="24"/>
          <w:lang w:val="hy-AM"/>
        </w:rPr>
        <w:t>. Օրենքի 3-րդ հոդվածի 3-րդ մասը «Չափագիտական վերահսկողություն կարող է իրականացվել նաև առանց ստուգման հրամանի նախապես ծանուցման։» բառերից հետո լրացնել ««Զբոսաշրջության մասին» Հայաստանի Հանրապետության օրենքի պահանջներին համապատասխանությունը գնահատելու նպատակով զբոսաշրջային ծառայություններ մատուցողների մոտ և գործունեության ընթացքում ստուգումն իրականացվում է առանց ստուգման հրամանի նախապես ծանուցման։» բառերոով։</w:t>
      </w:r>
    </w:p>
    <w:p w14:paraId="572EA2FA" w14:textId="77777777" w:rsidR="00C906B5" w:rsidRPr="008C278E" w:rsidRDefault="00C906B5" w:rsidP="00C906B5">
      <w:pPr>
        <w:shd w:val="clear" w:color="auto" w:fill="FFFFFF"/>
        <w:ind w:firstLine="375"/>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3.</w:t>
      </w:r>
      <w:r w:rsidRPr="008C278E">
        <w:rPr>
          <w:rFonts w:ascii="GHEA Grapalat" w:eastAsia="GHEA Grapalat" w:hAnsi="GHEA Grapalat" w:cs="GHEA Grapalat"/>
          <w:sz w:val="24"/>
          <w:szCs w:val="24"/>
          <w:lang w:val="hy-AM"/>
        </w:rPr>
        <w:t xml:space="preserve"> Oրենքի 4-րդ հոդվածի 3-րդ մասը «դրանց կատարման որակի նկատմամբ վերահսկողությունն ապահովելու նպատակով։» բառերից հետո լրացնել «Զբոսաշրջային ծառայություններ մատուցողների մոտ և գործունեության ընթացքում ստուգում իրականացնող մարմինն իրավունք ունի մեկ տարվա ընթացքում մեկից ավելի անգամ ստուգումներ իրականացնել, եթե «Վարչական իրավախախտումների վերաբերյալ» Հայաստանի Հանրապետության օրենսգրքի 171.12-րդ հոդվածի 1-ին և 2-րդ մասերին համապատասխան տվյալ տարվա ընթացքում կիրառվել է վարչական պատասխանատվություն։» բառերով։</w:t>
      </w:r>
    </w:p>
    <w:p w14:paraId="332F2E1B" w14:textId="77777777" w:rsidR="00C906B5" w:rsidRPr="008C278E" w:rsidRDefault="00C906B5" w:rsidP="00C906B5">
      <w:pPr>
        <w:shd w:val="clear" w:color="auto" w:fill="FFFFFF"/>
        <w:ind w:firstLine="375"/>
        <w:jc w:val="both"/>
        <w:rPr>
          <w:rFonts w:ascii="GHEA Grapalat" w:eastAsia="GHEA Grapalat" w:hAnsi="GHEA Grapalat" w:cs="GHEA Grapalat"/>
          <w:sz w:val="24"/>
          <w:szCs w:val="24"/>
          <w:lang w:val="hy-AM"/>
        </w:rPr>
      </w:pPr>
      <w:r w:rsidRPr="008C278E">
        <w:rPr>
          <w:rFonts w:ascii="GHEA Grapalat" w:eastAsia="GHEA Grapalat" w:hAnsi="GHEA Grapalat" w:cs="GHEA Grapalat"/>
          <w:b/>
          <w:sz w:val="24"/>
          <w:szCs w:val="24"/>
          <w:lang w:val="hy-AM"/>
        </w:rPr>
        <w:t>Հոդված 4.</w:t>
      </w:r>
      <w:r w:rsidRPr="008C278E">
        <w:rPr>
          <w:rFonts w:ascii="GHEA Grapalat" w:eastAsia="Times New Roman" w:hAnsi="GHEA Grapalat" w:cs="Times New Roman"/>
          <w:sz w:val="24"/>
          <w:szCs w:val="24"/>
          <w:lang w:val="hy-AM" w:eastAsia="ru-RU"/>
        </w:rPr>
        <w:t xml:space="preserve"> </w:t>
      </w:r>
      <w:r w:rsidRPr="008C278E">
        <w:rPr>
          <w:rFonts w:ascii="GHEA Grapalat" w:eastAsia="GHEA Grapalat" w:hAnsi="GHEA Grapalat" w:cs="GHEA Grapalat"/>
          <w:sz w:val="24"/>
          <w:szCs w:val="24"/>
          <w:lang w:val="hy-AM"/>
        </w:rPr>
        <w:t>Սույն օրենքն ուժի մեջ է մտնում 2024 թվականի հունվարի 1-ից։</w:t>
      </w:r>
    </w:p>
    <w:bookmarkEnd w:id="9"/>
    <w:bookmarkEnd w:id="10"/>
    <w:p w14:paraId="3408A11E" w14:textId="77777777" w:rsidR="00C906B5" w:rsidRPr="008C278E" w:rsidRDefault="00C906B5" w:rsidP="00C906B5">
      <w:pPr>
        <w:spacing w:after="200" w:line="276" w:lineRule="auto"/>
        <w:jc w:val="both"/>
        <w:rPr>
          <w:rFonts w:ascii="GHEA Grapalat" w:eastAsia="Calibri" w:hAnsi="GHEA Grapalat" w:cs="Calibri"/>
          <w:b/>
          <w:sz w:val="24"/>
          <w:szCs w:val="24"/>
          <w:lang w:val="hy-AM"/>
        </w:rPr>
      </w:pPr>
    </w:p>
    <w:sectPr w:rsidR="00C906B5" w:rsidRPr="008C2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D8"/>
    <w:multiLevelType w:val="hybridMultilevel"/>
    <w:tmpl w:val="78A86A92"/>
    <w:lvl w:ilvl="0" w:tplc="E6E20CFA">
      <w:start w:val="1"/>
      <w:numFmt w:val="decimal"/>
      <w:lvlText w:val="%1."/>
      <w:lvlJc w:val="left"/>
      <w:pPr>
        <w:ind w:left="720" w:hanging="360"/>
      </w:pPr>
      <w:rPr>
        <w:lang w:val="hy-AM"/>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F5AF5"/>
    <w:multiLevelType w:val="hybridMultilevel"/>
    <w:tmpl w:val="447A63C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8E46C1"/>
    <w:multiLevelType w:val="hybridMultilevel"/>
    <w:tmpl w:val="E6666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119D4"/>
    <w:multiLevelType w:val="hybridMultilevel"/>
    <w:tmpl w:val="4C748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A3EDA"/>
    <w:multiLevelType w:val="hybridMultilevel"/>
    <w:tmpl w:val="E0329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830B1"/>
    <w:multiLevelType w:val="hybridMultilevel"/>
    <w:tmpl w:val="D0141BF4"/>
    <w:lvl w:ilvl="0" w:tplc="A77490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3A0"/>
    <w:multiLevelType w:val="hybridMultilevel"/>
    <w:tmpl w:val="A880C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BB3FF1"/>
    <w:multiLevelType w:val="hybridMultilevel"/>
    <w:tmpl w:val="FF26FB94"/>
    <w:lvl w:ilvl="0" w:tplc="D0F2604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8" w15:restartNumberingAfterBreak="0">
    <w:nsid w:val="133625DE"/>
    <w:multiLevelType w:val="hybridMultilevel"/>
    <w:tmpl w:val="E89E89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3F3188D"/>
    <w:multiLevelType w:val="hybridMultilevel"/>
    <w:tmpl w:val="B64C1328"/>
    <w:lvl w:ilvl="0" w:tplc="0419000F">
      <w:start w:val="1"/>
      <w:numFmt w:val="decimal"/>
      <w:lvlText w:val="%1."/>
      <w:lvlJc w:val="left"/>
      <w:pPr>
        <w:ind w:left="450" w:hanging="360"/>
      </w:pPr>
    </w:lvl>
    <w:lvl w:ilvl="1" w:tplc="04190019">
      <w:start w:val="1"/>
      <w:numFmt w:val="lowerLetter"/>
      <w:lvlText w:val="%2."/>
      <w:lvlJc w:val="left"/>
      <w:pPr>
        <w:ind w:left="1170" w:hanging="360"/>
      </w:pPr>
    </w:lvl>
    <w:lvl w:ilvl="2" w:tplc="0419001B">
      <w:start w:val="1"/>
      <w:numFmt w:val="lowerRoman"/>
      <w:lvlText w:val="%3."/>
      <w:lvlJc w:val="right"/>
      <w:pPr>
        <w:ind w:left="1890" w:hanging="180"/>
      </w:pPr>
    </w:lvl>
    <w:lvl w:ilvl="3" w:tplc="0419000F">
      <w:start w:val="1"/>
      <w:numFmt w:val="decimal"/>
      <w:lvlText w:val="%4."/>
      <w:lvlJc w:val="left"/>
      <w:pPr>
        <w:ind w:left="2610" w:hanging="360"/>
      </w:pPr>
    </w:lvl>
    <w:lvl w:ilvl="4" w:tplc="04190019">
      <w:start w:val="1"/>
      <w:numFmt w:val="lowerLetter"/>
      <w:lvlText w:val="%5."/>
      <w:lvlJc w:val="left"/>
      <w:pPr>
        <w:ind w:left="3330" w:hanging="360"/>
      </w:pPr>
    </w:lvl>
    <w:lvl w:ilvl="5" w:tplc="0419001B">
      <w:start w:val="1"/>
      <w:numFmt w:val="lowerRoman"/>
      <w:lvlText w:val="%6."/>
      <w:lvlJc w:val="right"/>
      <w:pPr>
        <w:ind w:left="4050" w:hanging="180"/>
      </w:pPr>
    </w:lvl>
    <w:lvl w:ilvl="6" w:tplc="0419000F">
      <w:start w:val="1"/>
      <w:numFmt w:val="decimal"/>
      <w:lvlText w:val="%7."/>
      <w:lvlJc w:val="left"/>
      <w:pPr>
        <w:ind w:left="4770" w:hanging="360"/>
      </w:pPr>
    </w:lvl>
    <w:lvl w:ilvl="7" w:tplc="04190019">
      <w:start w:val="1"/>
      <w:numFmt w:val="lowerLetter"/>
      <w:lvlText w:val="%8."/>
      <w:lvlJc w:val="left"/>
      <w:pPr>
        <w:ind w:left="5490" w:hanging="360"/>
      </w:pPr>
    </w:lvl>
    <w:lvl w:ilvl="8" w:tplc="0419001B">
      <w:start w:val="1"/>
      <w:numFmt w:val="lowerRoman"/>
      <w:lvlText w:val="%9."/>
      <w:lvlJc w:val="right"/>
      <w:pPr>
        <w:ind w:left="6210" w:hanging="180"/>
      </w:pPr>
    </w:lvl>
  </w:abstractNum>
  <w:abstractNum w:abstractNumId="10" w15:restartNumberingAfterBreak="0">
    <w:nsid w:val="16364071"/>
    <w:multiLevelType w:val="hybridMultilevel"/>
    <w:tmpl w:val="EA58EC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B72F28"/>
    <w:multiLevelType w:val="hybridMultilevel"/>
    <w:tmpl w:val="30EAE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C5453A"/>
    <w:multiLevelType w:val="hybridMultilevel"/>
    <w:tmpl w:val="F59AC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82854"/>
    <w:multiLevelType w:val="hybridMultilevel"/>
    <w:tmpl w:val="5F0A6092"/>
    <w:lvl w:ilvl="0" w:tplc="0409000F">
      <w:start w:val="1"/>
      <w:numFmt w:val="decimal"/>
      <w:lvlText w:val="%1."/>
      <w:lvlJc w:val="left"/>
      <w:pPr>
        <w:ind w:left="720" w:hanging="360"/>
      </w:pPr>
    </w:lvl>
    <w:lvl w:ilvl="1" w:tplc="04090011">
      <w:start w:val="1"/>
      <w:numFmt w:val="decimal"/>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811BE2"/>
    <w:multiLevelType w:val="hybridMultilevel"/>
    <w:tmpl w:val="5B985B1A"/>
    <w:lvl w:ilvl="0" w:tplc="24006A2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A0F6D3D"/>
    <w:multiLevelType w:val="hybridMultilevel"/>
    <w:tmpl w:val="696A8E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44362EC"/>
    <w:multiLevelType w:val="hybridMultilevel"/>
    <w:tmpl w:val="7636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A08B5"/>
    <w:multiLevelType w:val="hybridMultilevel"/>
    <w:tmpl w:val="1B0C0148"/>
    <w:lvl w:ilvl="0" w:tplc="CF9C2822">
      <w:start w:val="1"/>
      <w:numFmt w:val="decimal"/>
      <w:lvlText w:val="%1."/>
      <w:lvlJc w:val="left"/>
      <w:pPr>
        <w:ind w:left="1065" w:hanging="705"/>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340910"/>
    <w:multiLevelType w:val="hybridMultilevel"/>
    <w:tmpl w:val="93C8CB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70F7A7C"/>
    <w:multiLevelType w:val="hybridMultilevel"/>
    <w:tmpl w:val="4E50A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075C44"/>
    <w:multiLevelType w:val="hybridMultilevel"/>
    <w:tmpl w:val="AD24E0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CC36D9"/>
    <w:multiLevelType w:val="hybridMultilevel"/>
    <w:tmpl w:val="B6487DAC"/>
    <w:lvl w:ilvl="0" w:tplc="C0BA33D4">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393C5E"/>
    <w:multiLevelType w:val="hybridMultilevel"/>
    <w:tmpl w:val="0BBEBAA4"/>
    <w:lvl w:ilvl="0" w:tplc="DB0CE760">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3" w15:restartNumberingAfterBreak="0">
    <w:nsid w:val="426D1013"/>
    <w:multiLevelType w:val="hybridMultilevel"/>
    <w:tmpl w:val="DD4C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C569C"/>
    <w:multiLevelType w:val="hybridMultilevel"/>
    <w:tmpl w:val="B554E7B6"/>
    <w:lvl w:ilvl="0" w:tplc="5BB4A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4155F"/>
    <w:multiLevelType w:val="hybridMultilevel"/>
    <w:tmpl w:val="E5C2C304"/>
    <w:lvl w:ilvl="0" w:tplc="40985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294A9D"/>
    <w:multiLevelType w:val="hybridMultilevel"/>
    <w:tmpl w:val="11042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D083E"/>
    <w:multiLevelType w:val="hybridMultilevel"/>
    <w:tmpl w:val="B1E8A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73021"/>
    <w:multiLevelType w:val="hybridMultilevel"/>
    <w:tmpl w:val="7636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87B36"/>
    <w:multiLevelType w:val="hybridMultilevel"/>
    <w:tmpl w:val="3ED27AB0"/>
    <w:lvl w:ilvl="0" w:tplc="320C57F8">
      <w:start w:val="1"/>
      <w:numFmt w:val="decimal"/>
      <w:lvlText w:val="%1."/>
      <w:lvlJc w:val="left"/>
      <w:pPr>
        <w:ind w:left="720" w:hanging="360"/>
      </w:pPr>
      <w:rPr>
        <w:rFonts w:ascii="GHEA Grapalat" w:eastAsia="Times New Roman"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E25B01"/>
    <w:multiLevelType w:val="hybridMultilevel"/>
    <w:tmpl w:val="C99CDFB4"/>
    <w:lvl w:ilvl="0" w:tplc="7EAE7FFC">
      <w:start w:val="1"/>
      <w:numFmt w:val="decimal"/>
      <w:lvlText w:val="%1."/>
      <w:lvlJc w:val="left"/>
      <w:pPr>
        <w:ind w:left="630" w:hanging="360"/>
      </w:pPr>
      <w:rPr>
        <w:rFonts w:ascii="GHEA Grapalat" w:hAnsi="GHEA Grapalat"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B0E00B1"/>
    <w:multiLevelType w:val="hybridMultilevel"/>
    <w:tmpl w:val="E2C6629C"/>
    <w:lvl w:ilvl="0" w:tplc="00F070F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5D012D40"/>
    <w:multiLevelType w:val="hybridMultilevel"/>
    <w:tmpl w:val="512ECA7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3" w15:restartNumberingAfterBreak="0">
    <w:nsid w:val="5EC56C18"/>
    <w:multiLevelType w:val="hybridMultilevel"/>
    <w:tmpl w:val="447A63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FA919A2"/>
    <w:multiLevelType w:val="hybridMultilevel"/>
    <w:tmpl w:val="323C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1A0CEF"/>
    <w:multiLevelType w:val="hybridMultilevel"/>
    <w:tmpl w:val="2976099A"/>
    <w:lvl w:ilvl="0" w:tplc="9E0A4F0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EC1B7B"/>
    <w:multiLevelType w:val="hybridMultilevel"/>
    <w:tmpl w:val="31889A10"/>
    <w:lvl w:ilvl="0" w:tplc="07C2FC30">
      <w:start w:val="1"/>
      <w:numFmt w:val="decimal"/>
      <w:lvlText w:val="%1."/>
      <w:lvlJc w:val="left"/>
      <w:pPr>
        <w:tabs>
          <w:tab w:val="num" w:pos="360"/>
        </w:tabs>
        <w:ind w:left="360" w:hanging="360"/>
      </w:pPr>
      <w:rPr>
        <w:b w:val="0"/>
      </w:rPr>
    </w:lvl>
    <w:lvl w:ilvl="1" w:tplc="04090011">
      <w:start w:val="1"/>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618C0917"/>
    <w:multiLevelType w:val="hybridMultilevel"/>
    <w:tmpl w:val="64DA5A9E"/>
    <w:lvl w:ilvl="0" w:tplc="F37EB342">
      <w:start w:val="1"/>
      <w:numFmt w:val="decimal"/>
      <w:lvlText w:val="%1)"/>
      <w:lvlJc w:val="left"/>
      <w:pPr>
        <w:ind w:left="1287" w:hanging="360"/>
      </w:pPr>
      <w:rPr>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8" w15:restartNumberingAfterBreak="0">
    <w:nsid w:val="63311DEC"/>
    <w:multiLevelType w:val="hybridMultilevel"/>
    <w:tmpl w:val="56EC2F7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3E16B65"/>
    <w:multiLevelType w:val="hybridMultilevel"/>
    <w:tmpl w:val="B35EB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132330"/>
    <w:multiLevelType w:val="hybridMultilevel"/>
    <w:tmpl w:val="427E71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E93C88"/>
    <w:multiLevelType w:val="hybridMultilevel"/>
    <w:tmpl w:val="F7CA8BC0"/>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C2010"/>
    <w:multiLevelType w:val="multilevel"/>
    <w:tmpl w:val="894CA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BC31A0"/>
    <w:multiLevelType w:val="hybridMultilevel"/>
    <w:tmpl w:val="FC4A4F4E"/>
    <w:lvl w:ilvl="0" w:tplc="8EC829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A63AE0"/>
    <w:multiLevelType w:val="hybridMultilevel"/>
    <w:tmpl w:val="D714D9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3F0048E"/>
    <w:multiLevelType w:val="hybridMultilevel"/>
    <w:tmpl w:val="D1DA5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9C3E8B"/>
    <w:multiLevelType w:val="hybridMultilevel"/>
    <w:tmpl w:val="109CA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6166BBB"/>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3451A"/>
    <w:multiLevelType w:val="hybridMultilevel"/>
    <w:tmpl w:val="64125C3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BCA3FE7"/>
    <w:multiLevelType w:val="hybridMultilevel"/>
    <w:tmpl w:val="447A6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C95413A"/>
    <w:multiLevelType w:val="hybridMultilevel"/>
    <w:tmpl w:val="1816566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6"/>
  </w:num>
  <w:num w:numId="2">
    <w:abstractNumId w:val="7"/>
  </w:num>
  <w:num w:numId="3">
    <w:abstractNumId w:val="5"/>
  </w:num>
  <w:num w:numId="4">
    <w:abstractNumId w:val="48"/>
  </w:num>
  <w:num w:numId="5">
    <w:abstractNumId w:val="26"/>
  </w:num>
  <w:num w:numId="6">
    <w:abstractNumId w:val="47"/>
  </w:num>
  <w:num w:numId="7">
    <w:abstractNumId w:val="44"/>
  </w:num>
  <w:num w:numId="8">
    <w:abstractNumId w:val="45"/>
  </w:num>
  <w:num w:numId="9">
    <w:abstractNumId w:val="37"/>
  </w:num>
  <w:num w:numId="10">
    <w:abstractNumId w:val="14"/>
  </w:num>
  <w:num w:numId="11">
    <w:abstractNumId w:val="22"/>
  </w:num>
  <w:num w:numId="12">
    <w:abstractNumId w:val="15"/>
  </w:num>
  <w:num w:numId="13">
    <w:abstractNumId w:val="8"/>
  </w:num>
  <w:num w:numId="14">
    <w:abstractNumId w:val="13"/>
  </w:num>
  <w:num w:numId="15">
    <w:abstractNumId w:val="50"/>
  </w:num>
  <w:num w:numId="16">
    <w:abstractNumId w:val="11"/>
  </w:num>
  <w:num w:numId="17">
    <w:abstractNumId w:val="6"/>
  </w:num>
  <w:num w:numId="18">
    <w:abstractNumId w:val="2"/>
  </w:num>
  <w:num w:numId="19">
    <w:abstractNumId w:val="33"/>
  </w:num>
  <w:num w:numId="20">
    <w:abstractNumId w:val="43"/>
  </w:num>
  <w:num w:numId="21">
    <w:abstractNumId w:val="20"/>
  </w:num>
  <w:num w:numId="22">
    <w:abstractNumId w:val="10"/>
  </w:num>
  <w:num w:numId="23">
    <w:abstractNumId w:val="21"/>
  </w:num>
  <w:num w:numId="24">
    <w:abstractNumId w:val="3"/>
  </w:num>
  <w:num w:numId="25">
    <w:abstractNumId w:val="49"/>
  </w:num>
  <w:num w:numId="26">
    <w:abstractNumId w:val="1"/>
  </w:num>
  <w:num w:numId="27">
    <w:abstractNumId w:val="9"/>
  </w:num>
  <w:num w:numId="28">
    <w:abstractNumId w:val="40"/>
  </w:num>
  <w:num w:numId="29">
    <w:abstractNumId w:val="25"/>
  </w:num>
  <w:num w:numId="30">
    <w:abstractNumId w:val="18"/>
  </w:num>
  <w:num w:numId="31">
    <w:abstractNumId w:val="32"/>
  </w:num>
  <w:num w:numId="32">
    <w:abstractNumId w:val="35"/>
  </w:num>
  <w:num w:numId="33">
    <w:abstractNumId w:val="31"/>
  </w:num>
  <w:num w:numId="34">
    <w:abstractNumId w:val="41"/>
  </w:num>
  <w:num w:numId="35">
    <w:abstractNumId w:val="24"/>
  </w:num>
  <w:num w:numId="36">
    <w:abstractNumId w:val="17"/>
  </w:num>
  <w:num w:numId="37">
    <w:abstractNumId w:val="4"/>
  </w:num>
  <w:num w:numId="38">
    <w:abstractNumId w:val="27"/>
  </w:num>
  <w:num w:numId="39">
    <w:abstractNumId w:val="29"/>
  </w:num>
  <w:num w:numId="40">
    <w:abstractNumId w:val="0"/>
  </w:num>
  <w:num w:numId="41">
    <w:abstractNumId w:val="39"/>
  </w:num>
  <w:num w:numId="42">
    <w:abstractNumId w:val="19"/>
  </w:num>
  <w:num w:numId="43">
    <w:abstractNumId w:val="46"/>
  </w:num>
  <w:num w:numId="44">
    <w:abstractNumId w:val="34"/>
  </w:num>
  <w:num w:numId="45">
    <w:abstractNumId w:val="28"/>
  </w:num>
  <w:num w:numId="46">
    <w:abstractNumId w:val="12"/>
  </w:num>
  <w:num w:numId="47">
    <w:abstractNumId w:val="16"/>
  </w:num>
  <w:num w:numId="48">
    <w:abstractNumId w:val="42"/>
  </w:num>
  <w:num w:numId="49">
    <w:abstractNumId w:val="30"/>
  </w:num>
  <w:num w:numId="50">
    <w:abstractNumId w:val="3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25"/>
    <w:rsid w:val="00004770"/>
    <w:rsid w:val="00037A8D"/>
    <w:rsid w:val="000521EF"/>
    <w:rsid w:val="0006178D"/>
    <w:rsid w:val="0006662D"/>
    <w:rsid w:val="000748E7"/>
    <w:rsid w:val="00075CB0"/>
    <w:rsid w:val="00076EF3"/>
    <w:rsid w:val="000A4B0E"/>
    <w:rsid w:val="000B0A4D"/>
    <w:rsid w:val="000B36EE"/>
    <w:rsid w:val="000D6C70"/>
    <w:rsid w:val="00105200"/>
    <w:rsid w:val="00111AF3"/>
    <w:rsid w:val="0012775E"/>
    <w:rsid w:val="0013552A"/>
    <w:rsid w:val="00150B57"/>
    <w:rsid w:val="00191679"/>
    <w:rsid w:val="00195AD4"/>
    <w:rsid w:val="001973D2"/>
    <w:rsid w:val="001D412E"/>
    <w:rsid w:val="001F42EB"/>
    <w:rsid w:val="00203C59"/>
    <w:rsid w:val="00224111"/>
    <w:rsid w:val="00225750"/>
    <w:rsid w:val="002576BB"/>
    <w:rsid w:val="0027308E"/>
    <w:rsid w:val="00273643"/>
    <w:rsid w:val="00293DBC"/>
    <w:rsid w:val="0029592B"/>
    <w:rsid w:val="00295D5F"/>
    <w:rsid w:val="002E6467"/>
    <w:rsid w:val="002F5D5D"/>
    <w:rsid w:val="00320953"/>
    <w:rsid w:val="00346B3D"/>
    <w:rsid w:val="00381699"/>
    <w:rsid w:val="00387061"/>
    <w:rsid w:val="003906BB"/>
    <w:rsid w:val="003D06FA"/>
    <w:rsid w:val="003F3BCD"/>
    <w:rsid w:val="003F7D49"/>
    <w:rsid w:val="0041215A"/>
    <w:rsid w:val="00413DA9"/>
    <w:rsid w:val="004235AB"/>
    <w:rsid w:val="00466264"/>
    <w:rsid w:val="00481234"/>
    <w:rsid w:val="00486D56"/>
    <w:rsid w:val="00494096"/>
    <w:rsid w:val="004A6D8D"/>
    <w:rsid w:val="004C6DE2"/>
    <w:rsid w:val="004E1F33"/>
    <w:rsid w:val="004F48FD"/>
    <w:rsid w:val="00502C10"/>
    <w:rsid w:val="00510F8F"/>
    <w:rsid w:val="0057119A"/>
    <w:rsid w:val="0059318B"/>
    <w:rsid w:val="005B08BB"/>
    <w:rsid w:val="005D0474"/>
    <w:rsid w:val="006030A4"/>
    <w:rsid w:val="00607B80"/>
    <w:rsid w:val="00613696"/>
    <w:rsid w:val="00613C09"/>
    <w:rsid w:val="0062418D"/>
    <w:rsid w:val="0063472B"/>
    <w:rsid w:val="006403F5"/>
    <w:rsid w:val="006732B5"/>
    <w:rsid w:val="00674421"/>
    <w:rsid w:val="00693809"/>
    <w:rsid w:val="006A75B1"/>
    <w:rsid w:val="006C614F"/>
    <w:rsid w:val="006D2FFD"/>
    <w:rsid w:val="006E6C58"/>
    <w:rsid w:val="0071478E"/>
    <w:rsid w:val="0072448B"/>
    <w:rsid w:val="00732CDD"/>
    <w:rsid w:val="00735935"/>
    <w:rsid w:val="007701D5"/>
    <w:rsid w:val="0078356D"/>
    <w:rsid w:val="00790831"/>
    <w:rsid w:val="007B1C25"/>
    <w:rsid w:val="007C024C"/>
    <w:rsid w:val="007F14A4"/>
    <w:rsid w:val="00810E8C"/>
    <w:rsid w:val="0082007B"/>
    <w:rsid w:val="0082444E"/>
    <w:rsid w:val="0083529A"/>
    <w:rsid w:val="00844895"/>
    <w:rsid w:val="008451C1"/>
    <w:rsid w:val="00852047"/>
    <w:rsid w:val="00861AEE"/>
    <w:rsid w:val="00875BBD"/>
    <w:rsid w:val="0088443D"/>
    <w:rsid w:val="00891753"/>
    <w:rsid w:val="008C278E"/>
    <w:rsid w:val="008C517B"/>
    <w:rsid w:val="00907F28"/>
    <w:rsid w:val="00912878"/>
    <w:rsid w:val="0092585F"/>
    <w:rsid w:val="00930DF2"/>
    <w:rsid w:val="00941147"/>
    <w:rsid w:val="00953F8D"/>
    <w:rsid w:val="009654E6"/>
    <w:rsid w:val="00985DC4"/>
    <w:rsid w:val="009929CF"/>
    <w:rsid w:val="00994D64"/>
    <w:rsid w:val="009A4252"/>
    <w:rsid w:val="009B2DBA"/>
    <w:rsid w:val="00A3221E"/>
    <w:rsid w:val="00A33D4E"/>
    <w:rsid w:val="00A468D8"/>
    <w:rsid w:val="00A72D1A"/>
    <w:rsid w:val="00A81D29"/>
    <w:rsid w:val="00A821B9"/>
    <w:rsid w:val="00A879A7"/>
    <w:rsid w:val="00A90FEA"/>
    <w:rsid w:val="00AB1440"/>
    <w:rsid w:val="00AF4E78"/>
    <w:rsid w:val="00B25387"/>
    <w:rsid w:val="00B32C69"/>
    <w:rsid w:val="00B32F1F"/>
    <w:rsid w:val="00B37CED"/>
    <w:rsid w:val="00B43A54"/>
    <w:rsid w:val="00B57D37"/>
    <w:rsid w:val="00BA5503"/>
    <w:rsid w:val="00BB15CA"/>
    <w:rsid w:val="00BB4A06"/>
    <w:rsid w:val="00C277E0"/>
    <w:rsid w:val="00C54230"/>
    <w:rsid w:val="00C54BED"/>
    <w:rsid w:val="00C554E7"/>
    <w:rsid w:val="00C86150"/>
    <w:rsid w:val="00C906B5"/>
    <w:rsid w:val="00CB5FD2"/>
    <w:rsid w:val="00CC7365"/>
    <w:rsid w:val="00CE5C5D"/>
    <w:rsid w:val="00CF2E24"/>
    <w:rsid w:val="00D21852"/>
    <w:rsid w:val="00D34BE9"/>
    <w:rsid w:val="00D44B92"/>
    <w:rsid w:val="00D5517C"/>
    <w:rsid w:val="00D61F3B"/>
    <w:rsid w:val="00D64ACE"/>
    <w:rsid w:val="00D704E2"/>
    <w:rsid w:val="00D91D76"/>
    <w:rsid w:val="00D93249"/>
    <w:rsid w:val="00DB3F0E"/>
    <w:rsid w:val="00DD427D"/>
    <w:rsid w:val="00DD6F76"/>
    <w:rsid w:val="00DD75D4"/>
    <w:rsid w:val="00DE3F80"/>
    <w:rsid w:val="00DE63EA"/>
    <w:rsid w:val="00E27B29"/>
    <w:rsid w:val="00E33A78"/>
    <w:rsid w:val="00E60646"/>
    <w:rsid w:val="00E75601"/>
    <w:rsid w:val="00EA6155"/>
    <w:rsid w:val="00EE4445"/>
    <w:rsid w:val="00EF4423"/>
    <w:rsid w:val="00F1748D"/>
    <w:rsid w:val="00F264BA"/>
    <w:rsid w:val="00F8410A"/>
    <w:rsid w:val="00F96CD4"/>
    <w:rsid w:val="00FB0F3E"/>
    <w:rsid w:val="00FB6A66"/>
    <w:rsid w:val="00F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CBD3"/>
  <w15:chartTrackingRefBased/>
  <w15:docId w15:val="{25941EB5-BAF9-434F-99F2-CEB8C70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25"/>
    <w:pPr>
      <w:ind w:left="720"/>
      <w:contextualSpacing/>
    </w:pPr>
  </w:style>
  <w:style w:type="paragraph" w:styleId="CommentText">
    <w:name w:val="annotation text"/>
    <w:basedOn w:val="Normal"/>
    <w:link w:val="CommentTextChar"/>
    <w:uiPriority w:val="99"/>
    <w:unhideWhenUsed/>
    <w:rsid w:val="00A821B9"/>
    <w:pPr>
      <w:spacing w:line="240" w:lineRule="auto"/>
    </w:pPr>
    <w:rPr>
      <w:sz w:val="20"/>
      <w:szCs w:val="20"/>
    </w:rPr>
  </w:style>
  <w:style w:type="character" w:customStyle="1" w:styleId="CommentTextChar">
    <w:name w:val="Comment Text Char"/>
    <w:basedOn w:val="DefaultParagraphFont"/>
    <w:link w:val="CommentText"/>
    <w:uiPriority w:val="99"/>
    <w:rsid w:val="00A821B9"/>
    <w:rPr>
      <w:sz w:val="20"/>
      <w:szCs w:val="20"/>
    </w:rPr>
  </w:style>
  <w:style w:type="character" w:styleId="CommentReference">
    <w:name w:val="annotation reference"/>
    <w:uiPriority w:val="99"/>
    <w:semiHidden/>
    <w:unhideWhenUsed/>
    <w:rsid w:val="00A821B9"/>
    <w:rPr>
      <w:sz w:val="16"/>
      <w:szCs w:val="16"/>
    </w:rPr>
  </w:style>
  <w:style w:type="paragraph" w:styleId="BalloonText">
    <w:name w:val="Balloon Text"/>
    <w:basedOn w:val="Normal"/>
    <w:link w:val="BalloonTextChar"/>
    <w:uiPriority w:val="99"/>
    <w:semiHidden/>
    <w:unhideWhenUsed/>
    <w:rsid w:val="00A82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3643"/>
    <w:rPr>
      <w:b/>
      <w:bCs/>
    </w:rPr>
  </w:style>
  <w:style w:type="character" w:customStyle="1" w:styleId="CommentSubjectChar">
    <w:name w:val="Comment Subject Char"/>
    <w:basedOn w:val="CommentTextChar"/>
    <w:link w:val="CommentSubject"/>
    <w:uiPriority w:val="99"/>
    <w:semiHidden/>
    <w:rsid w:val="00273643"/>
    <w:rPr>
      <w:b/>
      <w:bCs/>
      <w:sz w:val="20"/>
      <w:szCs w:val="20"/>
    </w:rPr>
  </w:style>
  <w:style w:type="character" w:styleId="Emphasis">
    <w:name w:val="Emphasis"/>
    <w:basedOn w:val="DefaultParagraphFont"/>
    <w:uiPriority w:val="20"/>
    <w:qFormat/>
    <w:rsid w:val="0092585F"/>
    <w:rPr>
      <w:i/>
      <w:iCs/>
    </w:rPr>
  </w:style>
  <w:style w:type="paragraph" w:styleId="NormalWeb">
    <w:name w:val="Normal (Web)"/>
    <w:basedOn w:val="Normal"/>
    <w:uiPriority w:val="99"/>
    <w:semiHidden/>
    <w:unhideWhenUsed/>
    <w:rsid w:val="004121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08483">
      <w:bodyDiv w:val="1"/>
      <w:marLeft w:val="0"/>
      <w:marRight w:val="0"/>
      <w:marTop w:val="0"/>
      <w:marBottom w:val="0"/>
      <w:divBdr>
        <w:top w:val="none" w:sz="0" w:space="0" w:color="auto"/>
        <w:left w:val="none" w:sz="0" w:space="0" w:color="auto"/>
        <w:bottom w:val="none" w:sz="0" w:space="0" w:color="auto"/>
        <w:right w:val="none" w:sz="0" w:space="0" w:color="auto"/>
      </w:divBdr>
      <w:divsChild>
        <w:div w:id="1840996548">
          <w:marLeft w:val="0"/>
          <w:marRight w:val="0"/>
          <w:marTop w:val="0"/>
          <w:marBottom w:val="0"/>
          <w:divBdr>
            <w:top w:val="none" w:sz="0" w:space="0" w:color="auto"/>
            <w:left w:val="none" w:sz="0" w:space="0" w:color="auto"/>
            <w:bottom w:val="none" w:sz="0" w:space="0" w:color="auto"/>
            <w:right w:val="none" w:sz="0" w:space="0" w:color="auto"/>
          </w:divBdr>
          <w:divsChild>
            <w:div w:id="1275403662">
              <w:marLeft w:val="0"/>
              <w:marRight w:val="0"/>
              <w:marTop w:val="0"/>
              <w:marBottom w:val="0"/>
              <w:divBdr>
                <w:top w:val="none" w:sz="0" w:space="0" w:color="auto"/>
                <w:left w:val="none" w:sz="0" w:space="0" w:color="auto"/>
                <w:bottom w:val="none" w:sz="0" w:space="0" w:color="auto"/>
                <w:right w:val="none" w:sz="0" w:space="0" w:color="auto"/>
              </w:divBdr>
            </w:div>
          </w:divsChild>
        </w:div>
        <w:div w:id="1574773754">
          <w:marLeft w:val="0"/>
          <w:marRight w:val="0"/>
          <w:marTop w:val="0"/>
          <w:marBottom w:val="0"/>
          <w:divBdr>
            <w:top w:val="none" w:sz="0" w:space="0" w:color="auto"/>
            <w:left w:val="none" w:sz="0" w:space="0" w:color="auto"/>
            <w:bottom w:val="none" w:sz="0" w:space="0" w:color="auto"/>
            <w:right w:val="none" w:sz="0" w:space="0" w:color="auto"/>
          </w:divBdr>
          <w:divsChild>
            <w:div w:id="15846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8091</Words>
  <Characters>46123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 Mkrtchyan</dc:creator>
  <cp:keywords>https:/mul2-mineconomy.gov.am/tasks/174637/oneclick/TourismLaw_12.08 oreng.docx?token=3b9814888317727bc5df499f3ccfa5dd</cp:keywords>
  <dc:description/>
  <cp:lastModifiedBy>Araks A. Zulalyan</cp:lastModifiedBy>
  <cp:revision>2</cp:revision>
  <cp:lastPrinted>2022-08-17T10:39:00Z</cp:lastPrinted>
  <dcterms:created xsi:type="dcterms:W3CDTF">2022-08-22T11:30:00Z</dcterms:created>
  <dcterms:modified xsi:type="dcterms:W3CDTF">2022-08-22T11:30:00Z</dcterms:modified>
</cp:coreProperties>
</file>