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2776E" w14:textId="77777777" w:rsidR="00F95510" w:rsidRPr="007F7B43" w:rsidRDefault="00F95510" w:rsidP="00F95510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 w:rsidRPr="007F7B43">
        <w:rPr>
          <w:rFonts w:ascii="GHEA Grapalat" w:hAnsi="GHEA Grapalat"/>
          <w:spacing w:val="-8"/>
          <w:sz w:val="22"/>
          <w:szCs w:val="22"/>
          <w:lang w:val="hy-AM"/>
        </w:rPr>
        <w:t>Հավելված</w:t>
      </w:r>
    </w:p>
    <w:p w14:paraId="7D2C9D9C" w14:textId="77777777" w:rsidR="00F95510" w:rsidRPr="007F7B43" w:rsidRDefault="00F95510" w:rsidP="00F95510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 w:rsidRPr="007F7B43">
        <w:rPr>
          <w:rFonts w:ascii="GHEA Grapalat" w:hAnsi="GHEA Grapalat"/>
          <w:spacing w:val="-6"/>
          <w:szCs w:val="22"/>
          <w:lang w:val="hy-AM"/>
        </w:rPr>
        <w:t>ՀՀ կառավարության 2022 թվականի</w:t>
      </w:r>
    </w:p>
    <w:p w14:paraId="33A76408" w14:textId="77777777" w:rsidR="00F95510" w:rsidRPr="007F7B43" w:rsidRDefault="00F95510" w:rsidP="00F95510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 w:rsidRPr="007F7B43">
        <w:rPr>
          <w:rFonts w:ascii="GHEA Grapalat" w:hAnsi="GHEA Grapalat" w:cs="IRTEK Courier"/>
          <w:spacing w:val="-4"/>
          <w:szCs w:val="22"/>
          <w:lang w:val="hy-AM"/>
        </w:rPr>
        <w:t xml:space="preserve">_________  </w:t>
      </w:r>
      <w:r w:rsidRPr="007F7B43">
        <w:rPr>
          <w:rFonts w:ascii="GHEA Grapalat" w:hAnsi="GHEA Grapalat" w:cs="Sylfaen"/>
          <w:spacing w:val="-2"/>
          <w:szCs w:val="22"/>
          <w:lang w:val="pt-BR"/>
        </w:rPr>
        <w:t xml:space="preserve"> </w:t>
      </w:r>
      <w:r w:rsidRPr="007F7B43">
        <w:rPr>
          <w:rFonts w:ascii="GHEA Grapalat" w:hAnsi="GHEA Grapalat" w:cs="Sylfaen"/>
          <w:spacing w:val="-2"/>
          <w:szCs w:val="22"/>
          <w:lang w:val="hy-AM"/>
        </w:rPr>
        <w:t>__</w:t>
      </w:r>
      <w:r w:rsidRPr="007F7B43">
        <w:rPr>
          <w:rFonts w:ascii="GHEA Grapalat" w:hAnsi="GHEA Grapalat" w:cs="Sylfaen"/>
          <w:spacing w:val="-2"/>
          <w:szCs w:val="22"/>
          <w:lang w:val="pt-BR"/>
        </w:rPr>
        <w:t>-</w:t>
      </w:r>
      <w:r w:rsidRPr="007F7B43">
        <w:rPr>
          <w:rFonts w:ascii="GHEA Grapalat" w:hAnsi="GHEA Grapalat"/>
          <w:spacing w:val="-2"/>
          <w:szCs w:val="22"/>
          <w:lang w:val="hy-AM"/>
        </w:rPr>
        <w:t>ի N ___-Ն</w:t>
      </w:r>
      <w:r w:rsidRPr="007F7B43">
        <w:rPr>
          <w:rFonts w:ascii="GHEA Grapalat" w:hAnsi="GHEA Grapalat"/>
          <w:spacing w:val="-6"/>
          <w:szCs w:val="22"/>
          <w:lang w:val="hy-AM"/>
        </w:rPr>
        <w:t xml:space="preserve"> որոշման</w:t>
      </w:r>
    </w:p>
    <w:p w14:paraId="37B55236" w14:textId="77777777" w:rsidR="00F95510" w:rsidRPr="007F7B43" w:rsidRDefault="00F95510" w:rsidP="00F95510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14:paraId="421FAA26" w14:textId="77777777" w:rsidR="00F95510" w:rsidRPr="007F7B43" w:rsidRDefault="00F95510" w:rsidP="00F95510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 w:rsidRPr="007F7B43">
        <w:rPr>
          <w:rFonts w:ascii="GHEA Grapalat" w:hAnsi="GHEA Grapalat"/>
          <w:spacing w:val="-8"/>
          <w:sz w:val="22"/>
          <w:szCs w:val="22"/>
          <w:lang w:val="hy-AM"/>
        </w:rPr>
        <w:t>«Հավելված N 3</w:t>
      </w:r>
    </w:p>
    <w:p w14:paraId="53CF470D" w14:textId="77777777" w:rsidR="00F95510" w:rsidRPr="007F7B43" w:rsidRDefault="00F95510" w:rsidP="00F95510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 w:rsidRPr="007F7B43">
        <w:rPr>
          <w:rFonts w:ascii="GHEA Grapalat" w:hAnsi="GHEA Grapalat"/>
          <w:spacing w:val="-8"/>
          <w:sz w:val="22"/>
          <w:szCs w:val="22"/>
          <w:lang w:val="hy-AM"/>
        </w:rPr>
        <w:t>ՀՀ կառավարության 2020 թվականի</w:t>
      </w:r>
    </w:p>
    <w:p w14:paraId="51E58FFE" w14:textId="77777777" w:rsidR="00F95510" w:rsidRPr="007F7B43" w:rsidRDefault="00F95510" w:rsidP="00F95510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 w:rsidRPr="007F7B43">
        <w:rPr>
          <w:rFonts w:ascii="GHEA Grapalat" w:hAnsi="GHEA Grapalat"/>
          <w:spacing w:val="-8"/>
          <w:sz w:val="22"/>
          <w:szCs w:val="22"/>
          <w:lang w:val="hy-AM"/>
        </w:rPr>
        <w:t>ապրիլի 30-ի N 718-Ն որոշման</w:t>
      </w:r>
    </w:p>
    <w:p w14:paraId="3C31B1E5" w14:textId="77777777" w:rsidR="00F95510" w:rsidRPr="007F7B43" w:rsidRDefault="00F95510" w:rsidP="00F95510">
      <w:pPr>
        <w:jc w:val="right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08129559" w14:textId="77777777" w:rsidR="00CE44DB" w:rsidRPr="007F7B43" w:rsidRDefault="00CE44DB" w:rsidP="00667EDA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09526EA7" w14:textId="767881A5" w:rsidR="00667EDA" w:rsidRPr="007F7B43" w:rsidRDefault="00667EDA" w:rsidP="00667EDA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7F7B4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ՀԱՅԱՍՏԱՆԻ  ՀԱՆՐԱՊԵՏՈՒԹՅԱՆ </w:t>
      </w:r>
    </w:p>
    <w:p w14:paraId="3A6BA4FB" w14:textId="77777777" w:rsidR="00667EDA" w:rsidRPr="007F7B43" w:rsidRDefault="00667EDA" w:rsidP="00667EDA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7F7B43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14:paraId="4EA51760" w14:textId="77777777" w:rsidR="00667EDA" w:rsidRPr="007F7B43" w:rsidRDefault="00667EDA" w:rsidP="00667EDA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2E7EA581" w14:textId="77777777" w:rsidR="00667EDA" w:rsidRPr="007F7B43" w:rsidRDefault="00667EDA" w:rsidP="002F7E9C">
      <w:pPr>
        <w:pStyle w:val="BodyText"/>
        <w:jc w:val="center"/>
        <w:rPr>
          <w:rFonts w:ascii="GHEA Grapalat" w:eastAsia="Arial Unicode MS" w:hAnsi="GHEA Grapalat" w:cs="Arial Unicode MS"/>
          <w:b/>
          <w:bCs/>
          <w:sz w:val="22"/>
          <w:szCs w:val="22"/>
          <w:lang w:val="hy-AM"/>
        </w:rPr>
      </w:pPr>
      <w:r w:rsidRPr="007F7B4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Ստուգաթերթ </w:t>
      </w:r>
      <w:r w:rsidRPr="007F7B43">
        <w:rPr>
          <w:rFonts w:ascii="GHEA Grapalat" w:eastAsia="Arial Unicode MS" w:hAnsi="GHEA Grapalat" w:cs="Arial Unicode MS"/>
          <w:b/>
          <w:bCs/>
          <w:sz w:val="22"/>
          <w:szCs w:val="22"/>
          <w:lang w:val="hy-AM"/>
        </w:rPr>
        <w:t>N 3.9</w:t>
      </w:r>
    </w:p>
    <w:p w14:paraId="4BA0015B" w14:textId="77777777" w:rsidR="00667EDA" w:rsidRPr="007F7B43" w:rsidRDefault="00667EDA" w:rsidP="00667EDA">
      <w:pPr>
        <w:jc w:val="center"/>
        <w:rPr>
          <w:rFonts w:ascii="GHEA Grapalat" w:eastAsia="Arial Unicode MS" w:hAnsi="GHEA Grapalat" w:cs="Arial Unicode MS"/>
          <w:b/>
          <w:bCs/>
          <w:sz w:val="22"/>
          <w:szCs w:val="22"/>
          <w:lang w:val="hy-AM"/>
        </w:rPr>
      </w:pPr>
      <w:r w:rsidRPr="007F7B43">
        <w:rPr>
          <w:rFonts w:ascii="GHEA Grapalat" w:eastAsia="Arial Unicode MS" w:hAnsi="GHEA Grapalat" w:cs="Arial Unicode MS"/>
          <w:b/>
          <w:bCs/>
          <w:sz w:val="22"/>
          <w:szCs w:val="22"/>
          <w:lang w:val="hy-AM"/>
        </w:rPr>
        <w:t>0-ից 18 տարեկան անձանց արտահիվանդանոցային բժշկական օգնության և սպասարկման վերահսկողություն</w:t>
      </w:r>
    </w:p>
    <w:p w14:paraId="5460E270" w14:textId="77777777" w:rsidR="00667EDA" w:rsidRPr="007F7B43" w:rsidRDefault="00667EDA" w:rsidP="00667EDA">
      <w:pPr>
        <w:spacing w:line="275" w:lineRule="auto"/>
        <w:jc w:val="center"/>
        <w:rPr>
          <w:rFonts w:ascii="GHEA Grapalat" w:hAnsi="GHEA Grapalat" w:cs="Arial Armenian"/>
          <w:b/>
          <w:bCs/>
          <w:sz w:val="22"/>
          <w:szCs w:val="22"/>
          <w:lang w:val="hy-AM"/>
        </w:rPr>
      </w:pPr>
      <w:r w:rsidRPr="007F7B43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>Q 86</w:t>
      </w:r>
      <w:r w:rsidRPr="007F7B43">
        <w:rPr>
          <w:rFonts w:ascii="GHEA Grapalat" w:eastAsia="MS Mincho" w:hAnsi="GHEA Grapalat" w:cs="MS Mincho"/>
          <w:b/>
          <w:bCs/>
          <w:color w:val="000000"/>
          <w:sz w:val="22"/>
          <w:szCs w:val="22"/>
          <w:lang w:val="hy-AM"/>
        </w:rPr>
        <w:t>.</w:t>
      </w:r>
      <w:r w:rsidRPr="007F7B43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 xml:space="preserve">21,  86.22 </w:t>
      </w:r>
      <w:r w:rsidRPr="007F7B43">
        <w:rPr>
          <w:rFonts w:ascii="GHEA Grapalat" w:hAnsi="GHEA Grapalat" w:cs="Sylfaen"/>
          <w:b/>
          <w:bCs/>
          <w:sz w:val="22"/>
          <w:szCs w:val="22"/>
          <w:lang w:val="hy-AM"/>
        </w:rPr>
        <w:t>(ՏԳՏԴ</w:t>
      </w:r>
      <w:r w:rsidRPr="007F7B43">
        <w:rPr>
          <w:rFonts w:ascii="GHEA Grapalat" w:hAnsi="GHEA Grapalat" w:cs="Arial Armenian"/>
          <w:b/>
          <w:bCs/>
          <w:sz w:val="22"/>
          <w:szCs w:val="22"/>
          <w:lang w:val="hy-AM"/>
        </w:rPr>
        <w:t>)</w:t>
      </w:r>
    </w:p>
    <w:p w14:paraId="23DBCF7C" w14:textId="77777777" w:rsidR="00667EDA" w:rsidRPr="007F7B43" w:rsidRDefault="00667EDA" w:rsidP="00667EDA">
      <w:pPr>
        <w:spacing w:line="275" w:lineRule="auto"/>
        <w:jc w:val="center"/>
        <w:rPr>
          <w:rFonts w:ascii="GHEA Grapalat" w:hAnsi="GHEA Grapalat" w:cs="Arial Armenian"/>
          <w:b/>
          <w:bCs/>
          <w:sz w:val="22"/>
          <w:szCs w:val="22"/>
          <w:lang w:val="hy-AM"/>
        </w:rPr>
      </w:pPr>
    </w:p>
    <w:p w14:paraId="74A0A449" w14:textId="77777777" w:rsidR="00DE3EE9" w:rsidRPr="007F7B43" w:rsidRDefault="00DE3EE9" w:rsidP="00DE3EE9">
      <w:pPr>
        <w:spacing w:line="275" w:lineRule="auto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7F7B43">
        <w:rPr>
          <w:rFonts w:ascii="GHEA Grapalat" w:hAnsi="GHEA Grapalat" w:cs="Arial Armenian"/>
          <w:b/>
          <w:sz w:val="22"/>
          <w:szCs w:val="22"/>
          <w:lang w:val="hy-AM"/>
        </w:rPr>
        <w:t>ՏԻՏՂՈՍԱԹԵՐԹ</w:t>
      </w:r>
    </w:p>
    <w:p w14:paraId="51CB8BD7" w14:textId="3B42EB47" w:rsidR="00DE3EE9" w:rsidRPr="007F7B43" w:rsidRDefault="00DE3EE9" w:rsidP="00DE3EE9">
      <w:pPr>
        <w:tabs>
          <w:tab w:val="left" w:pos="0"/>
        </w:tabs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>______________________________________</w:t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 xml:space="preserve">     </w:t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>_____________________________________________</w:t>
      </w:r>
      <w:r w:rsidR="00CE44DB"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>___</w:t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="00CE44DB"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    </w:t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>_________________</w:t>
      </w:r>
      <w:r w:rsidR="00CE44DB"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>_______________</w:t>
      </w:r>
      <w:r w:rsidR="00CE44DB"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 xml:space="preserve">  </w:t>
      </w:r>
      <w:r w:rsidRPr="007F7B43">
        <w:rPr>
          <w:rFonts w:ascii="GHEA Grapalat" w:hAnsi="GHEA Grapalat" w:cs="Sylfaen"/>
          <w:sz w:val="18"/>
          <w:szCs w:val="18"/>
          <w:lang w:val="hy-AM"/>
        </w:rPr>
        <w:t>Առողջապահական և աշխատանքի տեսչական մարմնի (ԱԱՏՄ) ստորաբաժանման անվանումը</w:t>
      </w:r>
      <w:r w:rsidRPr="007F7B43">
        <w:rPr>
          <w:rFonts w:ascii="GHEA Grapalat" w:hAnsi="GHEA Grapalat" w:cs="Sylfaen"/>
          <w:sz w:val="22"/>
          <w:szCs w:val="22"/>
          <w:lang w:val="hy-AM"/>
        </w:rPr>
        <w:t xml:space="preserve">,            </w:t>
      </w:r>
      <w:r w:rsidR="00CE44DB" w:rsidRPr="007F7B43">
        <w:rPr>
          <w:rFonts w:ascii="GHEA Grapalat" w:hAnsi="GHEA Grapalat" w:cs="Sylfaen"/>
          <w:sz w:val="22"/>
          <w:szCs w:val="22"/>
          <w:lang w:val="hy-AM"/>
        </w:rPr>
        <w:t xml:space="preserve">                            </w:t>
      </w:r>
      <w:r w:rsidRPr="007F7B43">
        <w:rPr>
          <w:rFonts w:ascii="GHEA Grapalat" w:hAnsi="GHEA Grapalat" w:cs="Sylfaen"/>
          <w:sz w:val="18"/>
          <w:szCs w:val="18"/>
          <w:lang w:val="hy-AM"/>
        </w:rPr>
        <w:t>հեռախոսահամարը,  գտնվելու  վայրը</w:t>
      </w:r>
    </w:p>
    <w:p w14:paraId="08C092BF" w14:textId="77777777" w:rsidR="00DE3EE9" w:rsidRPr="007F7B43" w:rsidRDefault="00DE3EE9" w:rsidP="00DE3EE9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F7B43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</w:t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  <w:t xml:space="preserve">                                                                                                              _____________________________________________</w:t>
      </w:r>
      <w:r w:rsidRPr="007F7B43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</w:t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>_____________________________________________</w:t>
      </w:r>
    </w:p>
    <w:p w14:paraId="5ECA627B" w14:textId="77777777" w:rsidR="00DE3EE9" w:rsidRPr="007F7B43" w:rsidRDefault="00DE3EE9" w:rsidP="00DE3EE9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7F7B43">
        <w:rPr>
          <w:rFonts w:ascii="GHEA Grapalat" w:hAnsi="GHEA Grapalat" w:cs="Sylfaen"/>
          <w:sz w:val="18"/>
          <w:szCs w:val="18"/>
          <w:lang w:val="hy-AM"/>
        </w:rPr>
        <w:t xml:space="preserve">ԱԱՏՄ-ի ծառայողի  պաշտոնը                                                                   </w:t>
      </w:r>
      <w:r w:rsidRPr="007F7B43">
        <w:rPr>
          <w:rFonts w:ascii="GHEA Grapalat" w:hAnsi="GHEA Grapalat" w:cs="Sylfaen"/>
          <w:sz w:val="22"/>
          <w:szCs w:val="22"/>
          <w:lang w:val="hy-AM"/>
        </w:rPr>
        <w:tab/>
      </w:r>
      <w:r w:rsidRPr="007F7B43">
        <w:rPr>
          <w:rFonts w:ascii="GHEA Grapalat" w:hAnsi="GHEA Grapalat" w:cs="Sylfaen"/>
          <w:sz w:val="22"/>
          <w:szCs w:val="22"/>
          <w:lang w:val="hy-AM"/>
        </w:rPr>
        <w:tab/>
      </w:r>
      <w:r w:rsidRPr="007F7B43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</w:t>
      </w:r>
      <w:r w:rsidRPr="007F7B43">
        <w:rPr>
          <w:rFonts w:ascii="GHEA Grapalat" w:hAnsi="GHEA Grapalat" w:cs="Sylfaen"/>
          <w:sz w:val="18"/>
          <w:szCs w:val="18"/>
          <w:lang w:val="hy-AM"/>
        </w:rPr>
        <w:t>ազգանունը, անունը, հայրանունը</w:t>
      </w:r>
    </w:p>
    <w:p w14:paraId="1530F243" w14:textId="77777777" w:rsidR="00DE3EE9" w:rsidRPr="007F7B43" w:rsidRDefault="00DE3EE9" w:rsidP="00DE3EE9">
      <w:pPr>
        <w:ind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11CAA532" w14:textId="77777777" w:rsidR="00DE3EE9" w:rsidRPr="007F7B43" w:rsidRDefault="00DE3EE9" w:rsidP="00DE3EE9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___________________________________________                                                                 _____________________________________________ </w:t>
      </w:r>
      <w:r w:rsidRPr="007F7B43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</w:p>
    <w:p w14:paraId="26303320" w14:textId="0FACA5D1" w:rsidR="00DE3EE9" w:rsidRPr="007F7B43" w:rsidRDefault="00DE3EE9" w:rsidP="00DE3EE9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7F7B43">
        <w:rPr>
          <w:rFonts w:ascii="GHEA Grapalat" w:hAnsi="GHEA Grapalat" w:cs="Sylfaen"/>
          <w:sz w:val="18"/>
          <w:szCs w:val="18"/>
          <w:lang w:val="hy-AM"/>
        </w:rPr>
        <w:t xml:space="preserve">ԱԱՏՄ-ի ծառայողի պաշտոնը                                                                                                                   </w:t>
      </w:r>
      <w:r w:rsidR="00CE44DB" w:rsidRPr="007F7B43">
        <w:rPr>
          <w:rFonts w:ascii="GHEA Grapalat" w:hAnsi="GHEA Grapalat" w:cs="Sylfaen"/>
          <w:sz w:val="18"/>
          <w:szCs w:val="18"/>
          <w:lang w:val="hy-AM"/>
        </w:rPr>
        <w:t xml:space="preserve">       </w:t>
      </w:r>
      <w:r w:rsidRPr="007F7B43">
        <w:rPr>
          <w:rFonts w:ascii="GHEA Grapalat" w:hAnsi="GHEA Grapalat" w:cs="Sylfaen"/>
          <w:sz w:val="18"/>
          <w:szCs w:val="18"/>
          <w:lang w:val="hy-AM"/>
        </w:rPr>
        <w:t xml:space="preserve"> ազգանունը, անունը, հայրանունը</w:t>
      </w:r>
    </w:p>
    <w:p w14:paraId="222622CD" w14:textId="77777777" w:rsidR="00DE3EE9" w:rsidRPr="007F7B43" w:rsidRDefault="00DE3EE9" w:rsidP="00DE3EE9">
      <w:pPr>
        <w:ind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2C11D396" w14:textId="77777777" w:rsidR="00DE3EE9" w:rsidRPr="007F7B43" w:rsidRDefault="00DE3EE9" w:rsidP="00DE3EE9">
      <w:pPr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 (ամսաթիվը)` __20__թ._________________  ավարտը`</w:t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  <w:t>20 __ թ</w:t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  <w:t xml:space="preserve"> </w:t>
      </w:r>
    </w:p>
    <w:p w14:paraId="42EEF569" w14:textId="77777777" w:rsidR="00DE3EE9" w:rsidRPr="007F7B43" w:rsidRDefault="00DE3EE9" w:rsidP="00DE3EE9">
      <w:pPr>
        <w:ind w:hanging="432"/>
        <w:jc w:val="both"/>
        <w:rPr>
          <w:rFonts w:ascii="GHEA Grapalat" w:eastAsia="Arial Unicode MS" w:hAnsi="GHEA Grapalat" w:cs="Arial Unicode MS"/>
          <w:sz w:val="22"/>
          <w:szCs w:val="22"/>
          <w:lang w:val="hy-AM"/>
        </w:rPr>
      </w:pP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</w:t>
      </w:r>
    </w:p>
    <w:p w14:paraId="6449A7C4" w14:textId="77777777" w:rsidR="00DE3EE9" w:rsidRPr="007F7B43" w:rsidRDefault="00DE3EE9" w:rsidP="00DE3EE9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>___________________________________________________________________________</w:t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    </w:t>
      </w:r>
      <w:r w:rsidRPr="007F7B43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</w:p>
    <w:p w14:paraId="78B5F63F" w14:textId="77777777" w:rsidR="00DE3EE9" w:rsidRPr="007F7B43" w:rsidRDefault="00DE3EE9" w:rsidP="00DE3EE9">
      <w:pPr>
        <w:rPr>
          <w:rFonts w:ascii="GHEA Grapalat" w:hAnsi="GHEA Grapalat" w:cs="Sylfaen"/>
          <w:sz w:val="18"/>
          <w:szCs w:val="18"/>
          <w:lang w:val="hy-AM"/>
        </w:rPr>
      </w:pPr>
      <w:r w:rsidRPr="007F7B43">
        <w:rPr>
          <w:rFonts w:ascii="GHEA Grapalat" w:hAnsi="GHEA Grapalat" w:cs="Sylfaen"/>
          <w:sz w:val="18"/>
          <w:szCs w:val="18"/>
          <w:lang w:val="hy-AM"/>
        </w:rPr>
        <w:t xml:space="preserve">Տնտեսավարող սուբյեկտի անվանումը, </w:t>
      </w:r>
    </w:p>
    <w:p w14:paraId="77B4CC3D" w14:textId="77777777" w:rsidR="00DE3EE9" w:rsidRPr="007F7B43" w:rsidRDefault="00DE3EE9" w:rsidP="00DE3EE9">
      <w:pPr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E3EE9" w:rsidRPr="007F7B43" w14:paraId="5E7B13B7" w14:textId="77777777" w:rsidTr="004E53E2"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3C04" w14:textId="77777777" w:rsidR="00DE3EE9" w:rsidRPr="007F7B43" w:rsidRDefault="00DE3EE9" w:rsidP="004E53E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F7B43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4908" w14:textId="77777777" w:rsidR="00DE3EE9" w:rsidRPr="007F7B43" w:rsidRDefault="00DE3EE9" w:rsidP="004E53E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F7B43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A12F" w14:textId="77777777" w:rsidR="00DE3EE9" w:rsidRPr="007F7B43" w:rsidRDefault="00DE3EE9" w:rsidP="004E53E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F7B43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436B" w14:textId="77777777" w:rsidR="00DE3EE9" w:rsidRPr="007F7B43" w:rsidRDefault="00DE3EE9" w:rsidP="004E53E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F7B43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3451" w14:textId="77777777" w:rsidR="00DE3EE9" w:rsidRPr="007F7B43" w:rsidRDefault="00DE3EE9" w:rsidP="004E53E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F7B43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D61A" w14:textId="77777777" w:rsidR="00DE3EE9" w:rsidRPr="007F7B43" w:rsidRDefault="00DE3EE9" w:rsidP="004E53E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F7B43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72A5" w14:textId="77777777" w:rsidR="00DE3EE9" w:rsidRPr="007F7B43" w:rsidRDefault="00DE3EE9" w:rsidP="004E53E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F7B43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FD8D" w14:textId="77777777" w:rsidR="00DE3EE9" w:rsidRPr="007F7B43" w:rsidRDefault="00DE3EE9" w:rsidP="004E53E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F7B43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</w:tr>
    </w:tbl>
    <w:p w14:paraId="32B0394F" w14:textId="77777777" w:rsidR="00DE3EE9" w:rsidRPr="007F7B43" w:rsidRDefault="00DE3EE9" w:rsidP="00DE3EE9">
      <w:pPr>
        <w:ind w:hanging="43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</w:t>
      </w:r>
      <w:r w:rsidRPr="007F7B43">
        <w:rPr>
          <w:rFonts w:ascii="GHEA Grapalat" w:eastAsia="Arial Unicode MS" w:hAnsi="GHEA Grapalat" w:cs="Arial Unicode MS"/>
          <w:sz w:val="22"/>
          <w:szCs w:val="22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___________________________________________       </w:t>
      </w:r>
      <w:r w:rsidRPr="007F7B43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Pr="007F7B43">
        <w:rPr>
          <w:rFonts w:ascii="GHEA Grapalat" w:hAnsi="GHEA Grapalat" w:cs="Sylfaen"/>
          <w:b/>
          <w:sz w:val="22"/>
          <w:szCs w:val="22"/>
          <w:lang w:val="hy-AM"/>
        </w:rPr>
        <w:t>Հ Վ Հ Հ</w:t>
      </w:r>
      <w:r w:rsidRPr="007F7B43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</w:p>
    <w:p w14:paraId="2D935FC5" w14:textId="77777777" w:rsidR="00DE3EE9" w:rsidRPr="007F7B43" w:rsidRDefault="00DE3EE9" w:rsidP="00DE3EE9">
      <w:pPr>
        <w:tabs>
          <w:tab w:val="left" w:pos="0"/>
        </w:tabs>
        <w:ind w:hanging="432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7F7B43">
        <w:rPr>
          <w:rFonts w:ascii="GHEA Grapalat" w:hAnsi="GHEA Grapalat" w:cs="Sylfaen"/>
          <w:sz w:val="22"/>
          <w:szCs w:val="22"/>
        </w:rPr>
        <w:lastRenderedPageBreak/>
        <w:tab/>
      </w:r>
      <w:r w:rsidRPr="007F7B43">
        <w:rPr>
          <w:rFonts w:ascii="GHEA Grapalat" w:hAnsi="GHEA Grapalat" w:cs="Sylfaen"/>
          <w:sz w:val="18"/>
          <w:szCs w:val="18"/>
          <w:lang w:val="hy-AM"/>
        </w:rPr>
        <w:t xml:space="preserve">Պետական ռեգիստրի գրանցման համարը, ամսաթիվը </w:t>
      </w:r>
    </w:p>
    <w:p w14:paraId="09CDDAC4" w14:textId="77777777" w:rsidR="00DE3EE9" w:rsidRPr="007F7B43" w:rsidRDefault="00DE3EE9" w:rsidP="00DE3EE9">
      <w:pPr>
        <w:tabs>
          <w:tab w:val="left" w:pos="0"/>
        </w:tabs>
        <w:ind w:hanging="43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394E4EA5" w14:textId="77777777" w:rsidR="00DE3EE9" w:rsidRPr="007F7B43" w:rsidRDefault="00DE3EE9" w:rsidP="00DE3EE9">
      <w:pPr>
        <w:jc w:val="both"/>
        <w:rPr>
          <w:rFonts w:ascii="GHEA Grapalat" w:eastAsia="Arial Unicode MS" w:hAnsi="GHEA Grapalat" w:cs="Arial Unicode MS"/>
          <w:sz w:val="22"/>
          <w:szCs w:val="22"/>
          <w:lang w:val="hy-AM"/>
        </w:rPr>
      </w:pP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_______________________________________________________________ </w:t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  <w:t xml:space="preserve"> ____________________                                </w:t>
      </w:r>
    </w:p>
    <w:p w14:paraId="0C2BE7B0" w14:textId="4D61DCFA" w:rsidR="00DE3EE9" w:rsidRPr="007F7B43" w:rsidRDefault="00DE3EE9" w:rsidP="00DE3EE9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7F7B43">
        <w:rPr>
          <w:rFonts w:ascii="GHEA Grapalat" w:hAnsi="GHEA Grapalat" w:cs="Sylfaen"/>
          <w:sz w:val="18"/>
          <w:szCs w:val="18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7F7B43">
        <w:rPr>
          <w:rFonts w:ascii="GHEA Grapalat" w:hAnsi="GHEA Grapalat" w:cs="Sylfaen"/>
          <w:sz w:val="18"/>
          <w:szCs w:val="18"/>
          <w:lang w:val="hy-AM"/>
        </w:rPr>
        <w:tab/>
      </w:r>
      <w:r w:rsidRPr="007F7B43">
        <w:rPr>
          <w:rFonts w:ascii="GHEA Grapalat" w:hAnsi="GHEA Grapalat" w:cs="Sylfaen"/>
          <w:sz w:val="18"/>
          <w:szCs w:val="18"/>
          <w:lang w:val="hy-AM"/>
        </w:rPr>
        <w:tab/>
        <w:t xml:space="preserve"> </w:t>
      </w:r>
      <w:r w:rsidR="00CE44DB" w:rsidRPr="007F7B43">
        <w:rPr>
          <w:rFonts w:ascii="GHEA Grapalat" w:hAnsi="GHEA Grapalat" w:cs="Sylfaen"/>
          <w:sz w:val="18"/>
          <w:szCs w:val="18"/>
          <w:lang w:val="hy-AM"/>
        </w:rPr>
        <w:t xml:space="preserve">            </w:t>
      </w:r>
      <w:r w:rsidRPr="007F7B43">
        <w:rPr>
          <w:rFonts w:ascii="GHEA Grapalat" w:hAnsi="GHEA Grapalat" w:cs="Sylfaen"/>
          <w:sz w:val="18"/>
          <w:szCs w:val="18"/>
          <w:lang w:val="hy-AM"/>
        </w:rPr>
        <w:t xml:space="preserve"> (հեռախոսահամարը)</w:t>
      </w:r>
    </w:p>
    <w:p w14:paraId="0B63F2F4" w14:textId="77777777" w:rsidR="00DE3EE9" w:rsidRPr="007F7B43" w:rsidRDefault="00DE3EE9" w:rsidP="00DE3EE9">
      <w:pPr>
        <w:jc w:val="both"/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146C2DF8" w14:textId="77777777" w:rsidR="00DE3EE9" w:rsidRPr="007F7B43" w:rsidRDefault="00DE3EE9" w:rsidP="00DE3EE9">
      <w:pPr>
        <w:ind w:hanging="432"/>
        <w:jc w:val="both"/>
        <w:rPr>
          <w:rFonts w:ascii="GHEA Grapalat" w:eastAsia="Arial Unicode MS" w:hAnsi="GHEA Grapalat" w:cs="Arial Unicode MS"/>
          <w:sz w:val="22"/>
          <w:szCs w:val="22"/>
          <w:lang w:val="hy-AM"/>
        </w:rPr>
      </w:pPr>
      <w:r w:rsidRPr="007F7B43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7F7B43">
        <w:rPr>
          <w:rFonts w:ascii="GHEA Grapalat" w:hAnsi="GHEA Grapalat" w:cs="Sylfaen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_______________________________________________________________ </w:t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ab/>
        <w:t xml:space="preserve"> ____________________                              </w:t>
      </w:r>
    </w:p>
    <w:p w14:paraId="152C46D5" w14:textId="1E060497" w:rsidR="00DE3EE9" w:rsidRPr="007F7B43" w:rsidRDefault="00DE3EE9" w:rsidP="00DE3EE9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7F7B43">
        <w:rPr>
          <w:rFonts w:ascii="GHEA Grapalat" w:hAnsi="GHEA Grapalat" w:cs="Sylfaen"/>
          <w:sz w:val="18"/>
          <w:szCs w:val="18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7F7B43">
        <w:rPr>
          <w:rFonts w:ascii="GHEA Grapalat" w:hAnsi="GHEA Grapalat" w:cs="Sylfaen"/>
          <w:sz w:val="18"/>
          <w:szCs w:val="18"/>
          <w:lang w:val="hy-AM"/>
        </w:rPr>
        <w:tab/>
      </w:r>
      <w:r w:rsidRPr="007F7B43">
        <w:rPr>
          <w:rFonts w:ascii="GHEA Grapalat" w:hAnsi="GHEA Grapalat" w:cs="Sylfaen"/>
          <w:sz w:val="18"/>
          <w:szCs w:val="18"/>
          <w:lang w:val="hy-AM"/>
        </w:rPr>
        <w:tab/>
      </w:r>
      <w:r w:rsidR="00CE44DB" w:rsidRPr="007F7B43">
        <w:rPr>
          <w:rFonts w:ascii="GHEA Grapalat" w:hAnsi="GHEA Grapalat" w:cs="Sylfaen"/>
          <w:sz w:val="18"/>
          <w:szCs w:val="18"/>
          <w:lang w:val="hy-AM"/>
        </w:rPr>
        <w:t xml:space="preserve">           </w:t>
      </w:r>
      <w:r w:rsidRPr="007F7B43">
        <w:rPr>
          <w:rFonts w:ascii="GHEA Grapalat" w:hAnsi="GHEA Grapalat" w:cs="Sylfaen"/>
          <w:sz w:val="18"/>
          <w:szCs w:val="18"/>
          <w:lang w:val="hy-AM"/>
        </w:rPr>
        <w:t xml:space="preserve">   (հեռախոսահամարը)</w:t>
      </w:r>
    </w:p>
    <w:p w14:paraId="5EA614A5" w14:textId="77777777" w:rsidR="00DE3EE9" w:rsidRPr="007F7B43" w:rsidRDefault="00DE3EE9" w:rsidP="00DE3EE9">
      <w:pPr>
        <w:ind w:hanging="432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2472F1C8" w14:textId="77777777" w:rsidR="00DE3EE9" w:rsidRPr="007F7B43" w:rsidRDefault="00DE3EE9" w:rsidP="00DE3EE9">
      <w:pPr>
        <w:jc w:val="both"/>
        <w:rPr>
          <w:rFonts w:ascii="GHEA Grapalat" w:eastAsia="Arial Unicode MS" w:hAnsi="GHEA Grapalat" w:cs="Arial Unicode MS"/>
          <w:sz w:val="22"/>
          <w:szCs w:val="22"/>
          <w:lang w:val="hy-AM"/>
        </w:rPr>
      </w:pP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հանձնարարագրի համարը` _______ տրված` ______________________ 20____թ.</w:t>
      </w:r>
    </w:p>
    <w:p w14:paraId="68B25873" w14:textId="77777777" w:rsidR="00DE3EE9" w:rsidRPr="007F7B43" w:rsidRDefault="00DE3EE9" w:rsidP="00DE3EE9">
      <w:pPr>
        <w:jc w:val="both"/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1CF828F8" w14:textId="77777777" w:rsidR="00DE3EE9" w:rsidRPr="007F7B43" w:rsidRDefault="00DE3EE9" w:rsidP="00DE3EE9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  <w:r w:rsidRPr="007F7B43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Ստուգման նպատակը, պարզաբանման ենթակա հարցերի համարները` </w:t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 xml:space="preserve"> </w:t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  <w:t>________</w:t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  <w:t>________________</w:t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7F7B43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  <w:t xml:space="preserve">___________________________________________________________________________________________        </w:t>
      </w:r>
    </w:p>
    <w:p w14:paraId="774868DD" w14:textId="77777777" w:rsidR="00DE3EE9" w:rsidRPr="007F7B43" w:rsidRDefault="00DE3EE9" w:rsidP="00DE3EE9">
      <w:pPr>
        <w:spacing w:line="360" w:lineRule="auto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6A7E35E7" w14:textId="77777777" w:rsidR="00667EDA" w:rsidRPr="007F7B43" w:rsidRDefault="00667EDA" w:rsidP="00667EDA">
      <w:pPr>
        <w:spacing w:line="360" w:lineRule="auto"/>
        <w:jc w:val="center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14:paraId="06E6CA85" w14:textId="77777777" w:rsidR="00667EDA" w:rsidRPr="007F7B43" w:rsidRDefault="00667EDA" w:rsidP="00667EDA">
      <w:pPr>
        <w:spacing w:line="360" w:lineRule="auto"/>
        <w:jc w:val="center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6961"/>
        <w:gridCol w:w="5749"/>
      </w:tblGrid>
      <w:tr w:rsidR="00667EDA" w:rsidRPr="007F7B43" w14:paraId="632E9588" w14:textId="77777777" w:rsidTr="007769AA">
        <w:trPr>
          <w:trHeight w:val="285"/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FD7F" w14:textId="77777777" w:rsidR="00667EDA" w:rsidRPr="007F7B43" w:rsidRDefault="00667EDA" w:rsidP="00AE5493">
            <w:pPr>
              <w:snapToGrid w:val="0"/>
              <w:spacing w:before="280" w:beforeAutospacing="1"/>
              <w:ind w:left="360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ՀՀ</w:t>
            </w:r>
          </w:p>
        </w:tc>
        <w:tc>
          <w:tcPr>
            <w:tcW w:w="6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DF48" w14:textId="77777777" w:rsidR="00667EDA" w:rsidRPr="007F7B43" w:rsidRDefault="00667EDA" w:rsidP="00AE5493">
            <w:pPr>
              <w:snapToGrid w:val="0"/>
              <w:spacing w:before="280" w:beforeAutospacing="1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ՏԵՂԵԿԱՏՎԱԿԱՆ</w:t>
            </w:r>
            <w:r w:rsidRPr="007F7B4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ՀԱՐՑԵՐ</w:t>
            </w:r>
          </w:p>
        </w:tc>
        <w:tc>
          <w:tcPr>
            <w:tcW w:w="5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A772" w14:textId="77777777" w:rsidR="00667EDA" w:rsidRPr="007F7B43" w:rsidRDefault="00667EDA" w:rsidP="00AE5493">
            <w:pPr>
              <w:snapToGrid w:val="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ՊԱՏԱՍԽԱՆ</w:t>
            </w:r>
          </w:p>
        </w:tc>
      </w:tr>
      <w:tr w:rsidR="00667EDA" w:rsidRPr="00095232" w14:paraId="387B6485" w14:textId="77777777" w:rsidTr="007769AA">
        <w:trPr>
          <w:trHeight w:val="113"/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6970" w14:textId="27B24ED5" w:rsidR="00667EDA" w:rsidRPr="00095232" w:rsidRDefault="0070045B" w:rsidP="00095232">
            <w:pPr>
              <w:snapToGrid w:val="0"/>
              <w:spacing w:before="280" w:beforeAutospacing="1"/>
              <w:contextualSpacing/>
              <w:rPr>
                <w:rFonts w:ascii="GHEA Grapalat" w:hAnsi="GHEA Grapalat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         </w:t>
            </w:r>
            <w:r w:rsidR="007769AA"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</w:t>
            </w:r>
            <w:r w:rsidR="00095232">
              <w:rPr>
                <w:rFonts w:ascii="GHEA Grapalat" w:hAnsi="GHEA Grapalat"/>
                <w:bCs/>
                <w:sz w:val="22"/>
                <w:szCs w:val="22"/>
              </w:rPr>
              <w:t>.</w:t>
            </w:r>
          </w:p>
        </w:tc>
        <w:tc>
          <w:tcPr>
            <w:tcW w:w="6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897CC" w14:textId="3BB904F4" w:rsidR="00667EDA" w:rsidRPr="007F7B43" w:rsidRDefault="007769AA" w:rsidP="007769AA">
            <w:pPr>
              <w:snapToGrid w:val="0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Գործունեության</w:t>
            </w:r>
            <w:r w:rsidR="00667EDA"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տեսակը/ները</w:t>
            </w:r>
            <w:r w:rsidR="00667EDA"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,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լիցենզիան</w:t>
            </w:r>
            <w:r w:rsidR="00667EDA"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/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ները</w:t>
            </w:r>
          </w:p>
        </w:tc>
        <w:tc>
          <w:tcPr>
            <w:tcW w:w="5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4A19" w14:textId="77777777" w:rsidR="00667EDA" w:rsidRPr="007F7B43" w:rsidRDefault="00667EDA" w:rsidP="00AE5493">
            <w:pPr>
              <w:snapToGrid w:val="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2142D1C9" w14:textId="77777777" w:rsidTr="007769AA">
        <w:trPr>
          <w:trHeight w:val="113"/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0812" w14:textId="37401789" w:rsidR="00667EDA" w:rsidRPr="00095232" w:rsidRDefault="007769AA" w:rsidP="00095232">
            <w:pPr>
              <w:snapToGrid w:val="0"/>
              <w:spacing w:before="280" w:beforeAutospacing="1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="00095232">
              <w:rPr>
                <w:rFonts w:ascii="GHEA Grapalat" w:hAnsi="GHEA Grapalat"/>
                <w:bCs/>
                <w:sz w:val="22"/>
                <w:szCs w:val="22"/>
              </w:rPr>
              <w:t>.</w:t>
            </w:r>
          </w:p>
        </w:tc>
        <w:tc>
          <w:tcPr>
            <w:tcW w:w="6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9EDC" w14:textId="762D1CDB" w:rsidR="00667EDA" w:rsidRPr="007F7B43" w:rsidRDefault="007769AA" w:rsidP="007769AA">
            <w:pPr>
              <w:snapToGrid w:val="0"/>
              <w:spacing w:before="280" w:beforeAutospacing="1"/>
              <w:jc w:val="both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</w:rPr>
              <w:t>Կազմակերպության</w:t>
            </w:r>
            <w:r w:rsidR="00667EDA" w:rsidRPr="007F7B4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</w:rPr>
              <w:t>կառուցվածքային</w:t>
            </w:r>
            <w:r w:rsidR="00667EDA" w:rsidRPr="007F7B4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</w:rPr>
              <w:t>միավորները</w:t>
            </w:r>
          </w:p>
        </w:tc>
        <w:tc>
          <w:tcPr>
            <w:tcW w:w="5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5BB" w14:textId="77777777" w:rsidR="00667EDA" w:rsidRPr="007F7B43" w:rsidRDefault="00667EDA" w:rsidP="00AE5493">
            <w:pPr>
              <w:snapToGrid w:val="0"/>
              <w:jc w:val="both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667EDA" w:rsidRPr="007F7B43" w14:paraId="4BF6ED80" w14:textId="77777777" w:rsidTr="007769AA">
        <w:trPr>
          <w:trHeight w:val="142"/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C066" w14:textId="2BC0DC77" w:rsidR="00667EDA" w:rsidRPr="00095232" w:rsidRDefault="007769AA" w:rsidP="00095232">
            <w:pPr>
              <w:snapToGrid w:val="0"/>
              <w:spacing w:before="280" w:beforeAutospacing="1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="00095232">
              <w:rPr>
                <w:rFonts w:ascii="GHEA Grapalat" w:hAnsi="GHEA Grapalat"/>
                <w:bCs/>
                <w:sz w:val="22"/>
                <w:szCs w:val="22"/>
              </w:rPr>
              <w:t>.</w:t>
            </w:r>
          </w:p>
        </w:tc>
        <w:tc>
          <w:tcPr>
            <w:tcW w:w="6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FBB42" w14:textId="3EB66428" w:rsidR="00667EDA" w:rsidRPr="007F7B43" w:rsidRDefault="007769AA" w:rsidP="007769AA">
            <w:pPr>
              <w:snapToGrid w:val="0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</w:rPr>
              <w:t>Բուժաշխատողների</w:t>
            </w:r>
            <w:r w:rsidR="00667EDA" w:rsidRPr="007F7B4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</w:rPr>
              <w:t>թիվը՝</w:t>
            </w:r>
          </w:p>
          <w:p w14:paraId="177FA148" w14:textId="5BCC1109" w:rsidR="00667EDA" w:rsidRPr="007F7B43" w:rsidRDefault="007769AA" w:rsidP="007769AA">
            <w:pPr>
              <w:snapToGrid w:val="0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</w:rPr>
              <w:t>Ավագ</w:t>
            </w:r>
          </w:p>
          <w:p w14:paraId="3A3CD6CF" w14:textId="264C6504" w:rsidR="00667EDA" w:rsidRPr="007F7B43" w:rsidRDefault="007769AA" w:rsidP="007769AA">
            <w:pPr>
              <w:snapToGrid w:val="0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</w:rPr>
              <w:t>Միջին</w:t>
            </w:r>
          </w:p>
        </w:tc>
        <w:tc>
          <w:tcPr>
            <w:tcW w:w="5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A475" w14:textId="77777777" w:rsidR="00667EDA" w:rsidRPr="007F7B43" w:rsidRDefault="00667EDA" w:rsidP="00AE5493">
            <w:pPr>
              <w:snapToGrid w:val="0"/>
              <w:jc w:val="both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667EDA" w:rsidRPr="00095232" w14:paraId="2AED8F27" w14:textId="77777777" w:rsidTr="007769AA">
        <w:trPr>
          <w:trHeight w:val="142"/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2EE6" w14:textId="439339E4" w:rsidR="00667EDA" w:rsidRPr="00095232" w:rsidRDefault="007769AA" w:rsidP="00095232">
            <w:pPr>
              <w:snapToGrid w:val="0"/>
              <w:spacing w:before="280" w:beforeAutospacing="1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</w:t>
            </w:r>
            <w:r w:rsidR="00095232">
              <w:rPr>
                <w:rFonts w:ascii="GHEA Grapalat" w:hAnsi="GHEA Grapalat"/>
                <w:bCs/>
                <w:sz w:val="22"/>
                <w:szCs w:val="22"/>
              </w:rPr>
              <w:t>.</w:t>
            </w:r>
          </w:p>
        </w:tc>
        <w:tc>
          <w:tcPr>
            <w:tcW w:w="6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20DE" w14:textId="79BEDC56" w:rsidR="00667EDA" w:rsidRPr="007F7B43" w:rsidRDefault="00CE44DB" w:rsidP="00CE44DB">
            <w:pPr>
              <w:snapToGrid w:val="0"/>
              <w:ind w:left="36" w:hanging="36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Սպասարկվող բնակչության թիվը (մանկական, խառը տիպի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դեպքում նաև՝ </w:t>
            </w:r>
            <w:r w:rsidR="007769A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    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մեծահասակ)</w:t>
            </w:r>
          </w:p>
        </w:tc>
        <w:tc>
          <w:tcPr>
            <w:tcW w:w="5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D364" w14:textId="77777777" w:rsidR="00667EDA" w:rsidRPr="007F7B43" w:rsidRDefault="00667EDA" w:rsidP="00AE5493">
            <w:pPr>
              <w:snapToGrid w:val="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095232" w14:paraId="3340944F" w14:textId="77777777" w:rsidTr="007769AA">
        <w:trPr>
          <w:trHeight w:val="142"/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8D40" w14:textId="0220B4A7" w:rsidR="00667EDA" w:rsidRPr="00095232" w:rsidRDefault="007769AA" w:rsidP="00095232">
            <w:pPr>
              <w:snapToGrid w:val="0"/>
              <w:spacing w:before="280" w:beforeAutospacing="1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  <w:r w:rsidR="00095232">
              <w:rPr>
                <w:rFonts w:ascii="GHEA Grapalat" w:hAnsi="GHEA Grapalat"/>
                <w:bCs/>
                <w:sz w:val="22"/>
                <w:szCs w:val="22"/>
              </w:rPr>
              <w:t>.</w:t>
            </w:r>
          </w:p>
        </w:tc>
        <w:tc>
          <w:tcPr>
            <w:tcW w:w="6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D864" w14:textId="3BE3FBE8" w:rsidR="00667EDA" w:rsidRPr="007F7B43" w:rsidRDefault="007769AA" w:rsidP="007769AA">
            <w:pPr>
              <w:snapToGrid w:val="0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Կցագրված բուժակ-մանկաբարձական կետերը (ԲՄԿ)</w:t>
            </w:r>
          </w:p>
        </w:tc>
        <w:tc>
          <w:tcPr>
            <w:tcW w:w="5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762D" w14:textId="77777777" w:rsidR="00667EDA" w:rsidRPr="007F7B43" w:rsidRDefault="00667EDA" w:rsidP="00AE5493">
            <w:pPr>
              <w:snapToGrid w:val="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31609E80" w14:textId="77777777" w:rsidTr="007769AA">
        <w:trPr>
          <w:trHeight w:val="142"/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6D32" w14:textId="3BBF0F75" w:rsidR="00667EDA" w:rsidRPr="00095232" w:rsidRDefault="007769AA" w:rsidP="00095232">
            <w:pPr>
              <w:snapToGrid w:val="0"/>
              <w:spacing w:before="280" w:beforeAutospacing="1"/>
              <w:contextualSpacing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</w:t>
            </w:r>
            <w:r w:rsidR="00095232">
              <w:rPr>
                <w:rFonts w:ascii="GHEA Grapalat" w:hAnsi="GHEA Grapalat"/>
                <w:bCs/>
                <w:sz w:val="22"/>
                <w:szCs w:val="22"/>
              </w:rPr>
              <w:t>.</w:t>
            </w:r>
          </w:p>
        </w:tc>
        <w:tc>
          <w:tcPr>
            <w:tcW w:w="6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F07A" w14:textId="3443C0E8" w:rsidR="00667EDA" w:rsidRPr="007F7B43" w:rsidRDefault="007769AA" w:rsidP="007769AA">
            <w:pPr>
              <w:snapToGrid w:val="0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Սպասարկվող դպրոցները</w:t>
            </w:r>
          </w:p>
        </w:tc>
        <w:tc>
          <w:tcPr>
            <w:tcW w:w="5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65F0" w14:textId="77777777" w:rsidR="00667EDA" w:rsidRPr="007F7B43" w:rsidRDefault="00667EDA" w:rsidP="00AE5493">
            <w:pPr>
              <w:snapToGrid w:val="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</w:tbl>
    <w:p w14:paraId="62AD6725" w14:textId="77777777" w:rsidR="00667EDA" w:rsidRPr="007F7B43" w:rsidRDefault="00667EDA" w:rsidP="00667EDA">
      <w:pPr>
        <w:spacing w:line="360" w:lineRule="auto"/>
        <w:jc w:val="center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14:paraId="06B149D9" w14:textId="77777777" w:rsidR="00DE3EE9" w:rsidRPr="007F7B43" w:rsidRDefault="00DE3EE9" w:rsidP="00667ED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4EBED0E9" w14:textId="77777777" w:rsidR="00DE3EE9" w:rsidRPr="007F7B43" w:rsidRDefault="00DE3EE9" w:rsidP="00667ED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FD29B5E" w14:textId="77777777" w:rsidR="009F2E3E" w:rsidRDefault="009F2E3E" w:rsidP="00667ED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7E1885EB" w14:textId="77777777" w:rsidR="009F2E3E" w:rsidRDefault="009F2E3E" w:rsidP="00667ED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7D46FEA" w14:textId="1D9F29EF" w:rsidR="00667EDA" w:rsidRPr="007F7B43" w:rsidRDefault="00667EDA" w:rsidP="00667ED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7F7B43">
        <w:rPr>
          <w:rFonts w:ascii="GHEA Grapalat" w:hAnsi="GHEA Grapalat"/>
          <w:b/>
          <w:bCs/>
          <w:sz w:val="22"/>
          <w:szCs w:val="22"/>
          <w:lang w:val="hy-AM"/>
        </w:rPr>
        <w:lastRenderedPageBreak/>
        <w:t>ՀԱՐՑԱՇԱՐ</w:t>
      </w:r>
    </w:p>
    <w:p w14:paraId="6BD63AEC" w14:textId="77777777" w:rsidR="00667EDA" w:rsidRPr="007F7B43" w:rsidRDefault="00667EDA" w:rsidP="00667ED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7F7B43">
        <w:rPr>
          <w:rFonts w:ascii="GHEA Grapalat" w:hAnsi="GHEA Grapalat"/>
          <w:b/>
          <w:bCs/>
          <w:sz w:val="22"/>
          <w:szCs w:val="22"/>
          <w:lang w:val="hy-AM"/>
        </w:rPr>
        <w:t xml:space="preserve">ՀՀ առողջապահական  և աշխատանքի տեսչական մարմնի կողմից կազմակերպություններում արտահիվանդանոցային </w:t>
      </w:r>
      <w:r w:rsidRPr="007F7B43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>բժշկական օգնության և սպասարկման նորմերի նվազագույն պահանջների կատարման նկատմամբ իրականացվող ստուգումների</w:t>
      </w:r>
    </w:p>
    <w:p w14:paraId="149F648D" w14:textId="77777777" w:rsidR="00667EDA" w:rsidRPr="007F7B43" w:rsidRDefault="00667EDA" w:rsidP="00667EDA">
      <w:pPr>
        <w:rPr>
          <w:rFonts w:ascii="GHEA Grapalat" w:eastAsia="Arial Unicode MS" w:hAnsi="GHEA Grapalat" w:cs="Arial Unicode MS"/>
          <w:bCs/>
          <w:sz w:val="22"/>
          <w:szCs w:val="22"/>
          <w:lang w:val="af-ZA"/>
        </w:rPr>
      </w:pPr>
    </w:p>
    <w:tbl>
      <w:tblPr>
        <w:tblW w:w="14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193"/>
        <w:gridCol w:w="2587"/>
        <w:gridCol w:w="563"/>
        <w:gridCol w:w="515"/>
        <w:gridCol w:w="600"/>
        <w:gridCol w:w="686"/>
        <w:gridCol w:w="1979"/>
        <w:gridCol w:w="1800"/>
      </w:tblGrid>
      <w:tr w:rsidR="00667EDA" w:rsidRPr="007F7B43" w14:paraId="3EF2ED35" w14:textId="77777777" w:rsidTr="0070045B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E12F9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u w:val="single"/>
                <w:lang w:val="af-ZA"/>
              </w:rPr>
              <w:t>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EBA0C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Հարց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84B65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Հղում նորմատիվ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իրավական</w:t>
            </w:r>
          </w:p>
          <w:p w14:paraId="2654B1D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ակտին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36D3A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յո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628C0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Ո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A1D02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Չ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/պ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BABD6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շիռ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003D4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 xml:space="preserve">Ստուգման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տեսակը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3CB7F9" w14:textId="77777777" w:rsidR="00667EDA" w:rsidRPr="007F7B43" w:rsidRDefault="00667EDA" w:rsidP="00DB246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Մեկնաբանու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-</w:t>
            </w:r>
          </w:p>
          <w:p w14:paraId="1C6A8EBF" w14:textId="77777777" w:rsidR="00667EDA" w:rsidRPr="007F7B43" w:rsidRDefault="00667EDA" w:rsidP="00DB246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թյուն</w:t>
            </w:r>
          </w:p>
        </w:tc>
      </w:tr>
      <w:tr w:rsidR="00667EDA" w:rsidRPr="007F7B43" w14:paraId="224F890E" w14:textId="77777777" w:rsidTr="0070045B">
        <w:trPr>
          <w:trHeight w:val="440"/>
        </w:trPr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82F076" w14:textId="77777777" w:rsidR="00667EDA" w:rsidRPr="007F7B43" w:rsidRDefault="00667EDA" w:rsidP="00AE5493">
            <w:pPr>
              <w:pStyle w:val="BodyText2"/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7F7B43">
              <w:rPr>
                <w:rFonts w:ascii="GHEA Grapalat" w:hAnsi="GHEA Grapalat" w:cs="Cambria Math"/>
                <w:b/>
                <w:lang w:val="hy-AM"/>
              </w:rPr>
              <w:t>ՊՈԼԻԿԼԻՆԻԿԱ ՄԱՆԿԱԿԱՆ (ՆԱԵՎ ԽԱՌԸ ՏԻՊԻ ՊՈԼԻԿԼԻՆԻԿԱՅԻ ԿԱԶՄՈՒՄ ԳՈՐԾԵԼՈՒ ԴԵՊՔՈՒՄ)</w:t>
            </w:r>
          </w:p>
        </w:tc>
      </w:tr>
      <w:tr w:rsidR="00667EDA" w:rsidRPr="007F7B43" w14:paraId="1932F873" w14:textId="77777777" w:rsidTr="0070045B">
        <w:trPr>
          <w:trHeight w:val="1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499BAD" w14:textId="7042A254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1</w:t>
            </w:r>
            <w:r w:rsidR="00BE48D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E62188" w14:textId="0853F68F" w:rsidR="00667EDA" w:rsidRPr="007F7B43" w:rsidRDefault="00667EDA" w:rsidP="008A64C2">
            <w:pPr>
              <w:pStyle w:val="BodyText2"/>
              <w:spacing w:after="0" w:line="240" w:lineRule="auto"/>
              <w:rPr>
                <w:rStyle w:val="Strong"/>
                <w:rFonts w:ascii="GHEA Grapalat" w:hAnsi="GHEA Grapalat"/>
                <w:b w:val="0"/>
                <w:color w:val="000000"/>
                <w:shd w:val="clear" w:color="000000" w:fill="FFFFFF"/>
                <w:lang w:val="hy-AM"/>
              </w:rPr>
            </w:pPr>
            <w:r w:rsidRPr="00095232">
              <w:rPr>
                <w:rFonts w:ascii="GHEA Grapalat" w:hAnsi="GHEA Grapalat"/>
                <w:b/>
                <w:bCs/>
                <w:color w:val="000000"/>
                <w:shd w:val="clear" w:color="000000" w:fill="FFFFFF"/>
                <w:lang w:val="hy-AM"/>
              </w:rPr>
              <w:t>Երեխաների</w:t>
            </w:r>
            <w:r w:rsidR="00D95C17" w:rsidRPr="00095232">
              <w:rPr>
                <w:rFonts w:ascii="GHEA Grapalat" w:hAnsi="GHEA Grapalat"/>
                <w:b/>
                <w:bCs/>
                <w:color w:val="000000"/>
                <w:shd w:val="clear" w:color="000000" w:fill="FFFFFF"/>
                <w:lang w:val="hy-AM"/>
              </w:rPr>
              <w:t xml:space="preserve"> </w:t>
            </w:r>
            <w:r w:rsidRPr="00095232">
              <w:rPr>
                <w:rFonts w:ascii="GHEA Grapalat" w:hAnsi="GHEA Grapalat" w:cs="Sylfaen"/>
                <w:b/>
                <w:bCs/>
                <w:lang w:val="hy-AM"/>
              </w:rPr>
              <w:t>ամբուլատոր</w:t>
            </w:r>
            <w:r w:rsidRPr="00095232">
              <w:rPr>
                <w:rFonts w:ascii="GHEA Grapalat" w:hAnsi="GHEA Grapalat" w:cs="Sylfaen"/>
                <w:b/>
                <w:bCs/>
                <w:lang w:val="af-ZA"/>
              </w:rPr>
              <w:t>-</w:t>
            </w:r>
            <w:r w:rsidRPr="00095232">
              <w:rPr>
                <w:rFonts w:ascii="GHEA Grapalat" w:hAnsi="GHEA Grapalat" w:cs="Sylfaen"/>
                <w:b/>
                <w:bCs/>
                <w:lang w:val="hy-AM"/>
              </w:rPr>
              <w:t>պոլիկլինիկական</w:t>
            </w:r>
            <w:r w:rsidRPr="00095232">
              <w:rPr>
                <w:rFonts w:ascii="GHEA Grapalat" w:hAnsi="GHEA Grapalat" w:cs="Sylfaen"/>
                <w:b/>
                <w:bCs/>
                <w:lang w:val="af-ZA"/>
              </w:rPr>
              <w:t xml:space="preserve"> </w:t>
            </w:r>
            <w:r w:rsidRPr="00095232">
              <w:rPr>
                <w:rFonts w:ascii="GHEA Grapalat" w:hAnsi="GHEA Grapalat"/>
                <w:b/>
                <w:bCs/>
                <w:color w:val="000000"/>
                <w:shd w:val="clear" w:color="000000" w:fill="FFFFFF"/>
                <w:lang w:val="hy-AM"/>
              </w:rPr>
              <w:t>բժշկական օգնությունը և սպասարկումն իրականացվում է այն բժշկական կազմակերպությունում</w:t>
            </w:r>
            <w:r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  <w:t>, որն ունի տվյալ գործունեու</w:t>
            </w:r>
            <w:r w:rsidR="00022858"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  <w:t>թյան տեսակով զբաղվելու լիցենզիա.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A0FE2D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«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Բնակչության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բժշկական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օգնության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և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սպասարկման մասին» օրենք, հոդված 2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, մաս 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43DEC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C6BF1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9D37F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79909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ACED1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1044F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63A1B" w14:paraId="3DA2F327" w14:textId="77777777" w:rsidTr="0070045B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720E25" w14:textId="34C2E8AF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2</w:t>
            </w:r>
            <w:r w:rsidR="00BE48D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958E63" w14:textId="09552A8E" w:rsidR="00667EDA" w:rsidRPr="00015D43" w:rsidRDefault="00667EDA" w:rsidP="00512E19">
            <w:pPr>
              <w:pStyle w:val="BodyText2"/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hd w:val="clear" w:color="000000" w:fill="FFFFFF"/>
                <w:lang w:val="hy-AM"/>
              </w:rPr>
            </w:pPr>
            <w:r w:rsidRPr="00B05283">
              <w:rPr>
                <w:rFonts w:ascii="GHEA Grapalat" w:hAnsi="GHEA Grapalat" w:cs="Arial Unicode"/>
                <w:b/>
                <w:bCs/>
                <w:lang w:val="hy-AM"/>
              </w:rPr>
              <w:t>Ա</w:t>
            </w:r>
            <w:r w:rsidRPr="00015D43">
              <w:rPr>
                <w:rFonts w:ascii="GHEA Grapalat" w:hAnsi="GHEA Grapalat" w:cs="Arial Unicode"/>
                <w:b/>
                <w:bCs/>
                <w:lang w:val="hy-AM"/>
              </w:rPr>
              <w:t>մբուլատոր</w:t>
            </w:r>
            <w:r w:rsidRPr="00B05283">
              <w:rPr>
                <w:rFonts w:ascii="GHEA Grapalat" w:hAnsi="GHEA Grapalat" w:cs="Arial Unicode"/>
                <w:b/>
                <w:bCs/>
                <w:lang w:val="hy-AM"/>
              </w:rPr>
              <w:t>-</w:t>
            </w:r>
            <w:r w:rsidRPr="00015D43">
              <w:rPr>
                <w:rFonts w:ascii="GHEA Grapalat" w:hAnsi="GHEA Grapalat" w:cs="Arial Unicode"/>
                <w:b/>
                <w:bCs/>
                <w:lang w:val="hy-AM"/>
              </w:rPr>
              <w:t>պոլիկլինիկական</w:t>
            </w:r>
            <w:r w:rsidRPr="00B05283">
              <w:rPr>
                <w:rFonts w:ascii="GHEA Grapalat" w:hAnsi="GHEA Grapalat" w:cs="Arial Unicode"/>
                <w:b/>
                <w:bCs/>
                <w:lang w:val="hy-AM"/>
              </w:rPr>
              <w:t xml:space="preserve"> </w:t>
            </w:r>
            <w:r w:rsidRPr="00015D43">
              <w:rPr>
                <w:rFonts w:ascii="GHEA Grapalat" w:hAnsi="GHEA Grapalat" w:cs="Arial Unicode"/>
                <w:b/>
                <w:bCs/>
                <w:lang w:val="hy-AM"/>
              </w:rPr>
              <w:t>բժշկական</w:t>
            </w:r>
            <w:r w:rsidRPr="00B05283">
              <w:rPr>
                <w:rFonts w:ascii="GHEA Grapalat" w:hAnsi="GHEA Grapalat" w:cs="Arial Unicode"/>
                <w:b/>
                <w:bCs/>
                <w:lang w:val="hy-AM"/>
              </w:rPr>
              <w:t xml:space="preserve"> կազմակերպությունում  լրացվում է/</w:t>
            </w:r>
            <w:r w:rsidRPr="00015D43">
              <w:rPr>
                <w:rFonts w:ascii="GHEA Grapalat" w:hAnsi="GHEA Grapalat" w:cs="Sylfaen"/>
                <w:b/>
                <w:bCs/>
              </w:rPr>
              <w:t>վարվում</w:t>
            </w:r>
            <w:r w:rsidRPr="00015D43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015D43">
              <w:rPr>
                <w:rFonts w:ascii="GHEA Grapalat" w:hAnsi="GHEA Grapalat" w:cs="Sylfaen"/>
                <w:b/>
                <w:bCs/>
              </w:rPr>
              <w:t>է</w:t>
            </w:r>
            <w:r w:rsidR="00512E19" w:rsidRPr="00015D43">
              <w:rPr>
                <w:rFonts w:ascii="GHEA Grapalat" w:hAnsi="GHEA Grapalat" w:cs="Sylfaen"/>
                <w:b/>
                <w:bCs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8449D9" w14:textId="1A800E01" w:rsidR="00667EDA" w:rsidRPr="007F7B43" w:rsidRDefault="00C144E2" w:rsidP="00022858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highlight w:val="yellow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20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21</w:t>
            </w:r>
            <w:r w:rsidR="00022858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</w:t>
            </w:r>
            <w:r w:rsidR="00022858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դեկտեմբերի 06-ի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88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-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311FA8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3C4C7B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F2E739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149BC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A9F9A9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DBC1B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</w:tr>
      <w:tr w:rsidR="00667EDA" w:rsidRPr="007F7B43" w14:paraId="175A6347" w14:textId="77777777" w:rsidTr="0070045B">
        <w:trPr>
          <w:trHeight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56F410" w14:textId="5F4A8D67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BE48D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DDDBEF" w14:textId="594658DE" w:rsidR="00667EDA" w:rsidRPr="007F7B43" w:rsidRDefault="00667EDA" w:rsidP="00AE5493">
            <w:pPr>
              <w:pStyle w:val="BodyText2"/>
              <w:spacing w:after="0" w:line="240" w:lineRule="auto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en-US"/>
              </w:rPr>
              <w:t>Ե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րեխայի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շարունակական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հսկողության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քարտ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4B3CAA" w14:textId="1AFAE7A0" w:rsidR="00667EDA" w:rsidRPr="007F7B43" w:rsidRDefault="00667EDA" w:rsidP="00022858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20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21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</w:t>
            </w:r>
            <w:r w:rsidR="00022858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="00D5564D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դեկտեմբերի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FC5BC0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</w:t>
            </w:r>
            <w:r w:rsidR="00D5564D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-ի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="00D5564D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88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-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հրաման,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հավելված N </w:t>
            </w:r>
            <w:r w:rsidR="00D5564D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62FB4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4DE0F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BCB40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536F3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0.5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DFA3A6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95D00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</w:tr>
      <w:tr w:rsidR="00667EDA" w:rsidRPr="007F7B43" w14:paraId="2A8E0E19" w14:textId="77777777" w:rsidTr="0070045B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9F6041" w14:textId="59056622" w:rsidR="00667EDA" w:rsidRPr="007F7B43" w:rsidRDefault="00297D73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3C5FB3" w14:textId="7ACC23BF" w:rsidR="00667EDA" w:rsidRPr="007F7B43" w:rsidRDefault="00667EDA" w:rsidP="00271CA6">
            <w:pPr>
              <w:pStyle w:val="BodyText2"/>
              <w:spacing w:after="0" w:line="240" w:lineRule="auto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Երեխայի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բժշկական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հսկողության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ամբուլատոր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քարտից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քաղվածք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3037CF" w14:textId="269497B4" w:rsidR="00667EDA" w:rsidRPr="007F7B43" w:rsidRDefault="00667EDA" w:rsidP="009124DF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="00FC5BC0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20</w:t>
            </w:r>
            <w:r w:rsidR="00FC5BC0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21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FC5BC0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="00FC5BC0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դեկտեմբերի 06-ի </w:t>
            </w:r>
            <w:r w:rsidR="00FC5BC0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</w:t>
            </w:r>
            <w:r w:rsidR="00FC5BC0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88</w:t>
            </w:r>
            <w:r w:rsidR="00FC5BC0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-</w:t>
            </w:r>
            <w:r w:rsidR="00FC5BC0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="00FC5BC0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հրաման,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հավելված N </w:t>
            </w:r>
            <w:r w:rsidR="00FC5BC0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D9E71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82ACC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2C19B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E2D11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7BB912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77A1F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</w:tr>
      <w:tr w:rsidR="00667EDA" w:rsidRPr="007F7B43" w14:paraId="4F41545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BFAED9" w14:textId="791BF5F4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A3858A" w14:textId="04845432" w:rsidR="00667EDA" w:rsidRPr="007F7B43" w:rsidRDefault="00667EDA" w:rsidP="00271CA6">
            <w:pPr>
              <w:pStyle w:val="BodyText2"/>
              <w:spacing w:after="0" w:line="240" w:lineRule="auto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0-18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տարեկան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երեխաների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հաշվառման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color w:val="000000"/>
                <w:shd w:val="clear" w:color="auto" w:fill="FFFFFF"/>
                <w:lang w:val="en-US"/>
              </w:rPr>
              <w:t>«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մայր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մատյան</w:t>
            </w:r>
            <w:r w:rsidRPr="007F7B43">
              <w:rPr>
                <w:rFonts w:ascii="GHEA Grapalat" w:hAnsi="GHEA Grapalat" w:cs="Arial"/>
                <w:bCs/>
                <w:color w:val="000000"/>
                <w:shd w:val="clear" w:color="auto" w:fill="FFFFFF"/>
                <w:lang w:val="en-US"/>
              </w:rPr>
              <w:t>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46B647" w14:textId="3CB0FCE7" w:rsidR="00667EDA" w:rsidRPr="007F7B43" w:rsidRDefault="00667EDA" w:rsidP="009124DF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="00D91DCC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20</w:t>
            </w:r>
            <w:r w:rsidR="00D91DCC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21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D91DCC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="00D91DCC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դեկտեմբերի </w:t>
            </w:r>
            <w:r w:rsidR="00D91DCC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 xml:space="preserve">06-ի </w:t>
            </w:r>
            <w:r w:rsidR="00D91DC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</w:t>
            </w:r>
            <w:r w:rsidR="00D91DC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88</w:t>
            </w:r>
            <w:r w:rsidR="00D91DC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-</w:t>
            </w:r>
            <w:r w:rsidR="00D91DC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="00D91DC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հրաման,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հավելված N </w:t>
            </w:r>
            <w:r w:rsidR="00D91DCC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CBB60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123A1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4AD27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78870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E0FE0C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7ED86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54A47444" w14:textId="77777777" w:rsidTr="0070045B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D74C9" w14:textId="3654CB04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4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85FB10" w14:textId="5455F6CF" w:rsidR="00667EDA" w:rsidRPr="007F7B43" w:rsidRDefault="00E32B16" w:rsidP="009124DF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Բժշկական կազմակերպության կողմից մայրերին կամ երեխայի օրինական ներկայացուցչին տրամադրվող</w:t>
            </w:r>
            <w:r w:rsidR="00DE3EE9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 xml:space="preserve">երեխայի առողջության անձնագրի հաշվառման </w:t>
            </w:r>
            <w:r w:rsidR="00667EDA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գրանցամատյան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FD8FEC" w14:textId="0EFB5BFD" w:rsidR="00667EDA" w:rsidRPr="007F7B43" w:rsidRDefault="00E32B16" w:rsidP="009124DF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20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21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դեկտեմբերի 06-ի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88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-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հրաման,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հավելված N 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8714F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3D405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D960C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62AE1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BCEB70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A10E0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2595FEBB" w14:textId="77777777" w:rsidTr="0070045B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0D3E5A" w14:textId="342BC667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5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1DE0E1" w14:textId="347F6274" w:rsidR="009124DF" w:rsidRPr="00516F15" w:rsidRDefault="00A24400" w:rsidP="009124DF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en-US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0-18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տարեկան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երեխաներին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սպասարկող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առողջության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առաջնային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պահպանման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բժշկի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տնային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այցերի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գրանցամատյան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48FDF1" w14:textId="0B502DC0" w:rsidR="00667EDA" w:rsidRPr="007F7B43" w:rsidRDefault="00A24400" w:rsidP="009124DF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20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21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դեկտեմբերի 06-ի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88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-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հրաման,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հավելված N 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42D71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42BE0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8144F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3EE46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CD6A95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7EB94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7209D565" w14:textId="77777777" w:rsidTr="0070045B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555204" w14:textId="78B7F9C4" w:rsidR="00667EDA" w:rsidRPr="007F7B43" w:rsidRDefault="007B0FF2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383DAB" w14:textId="51E68B86" w:rsidR="00667EDA" w:rsidRPr="007F7B43" w:rsidRDefault="00AF5002" w:rsidP="007334F6">
            <w:pPr>
              <w:pStyle w:val="BodyText2"/>
              <w:spacing w:after="0" w:line="240" w:lineRule="auto"/>
              <w:ind w:right="-10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Արտահիվանդանոցային պայմաններում բժշկական օգնություն և </w:t>
            </w:r>
            <w:r w:rsidR="009124DF"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սպասարկում իրականացնող բժշկական 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կազմակերպություն</w:t>
            </w:r>
            <w:r w:rsidR="00EA12CB"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ների նեղ մասնագետների գրառումների</w:t>
            </w:r>
            <w:r w:rsidR="009124DF"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667EDA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գրանցամատյան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A29746" w14:textId="26BAEB62" w:rsidR="00667EDA" w:rsidRPr="007F7B43" w:rsidRDefault="00AF5002" w:rsidP="009124DF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20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21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դեկտեմբերի 06-ի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88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-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հրաման,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հավելված N 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921D3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77971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EBBAC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6915F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7CB557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45BA5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31737FFF" w14:textId="77777777" w:rsidTr="0070045B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4C7C53" w14:textId="6438802A" w:rsidR="00667EDA" w:rsidRPr="007F7B43" w:rsidRDefault="007B0FF2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7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4A6713" w14:textId="148365C4" w:rsidR="00667EDA" w:rsidRPr="007F7B43" w:rsidRDefault="00667EDA" w:rsidP="004D4413">
            <w:pPr>
              <w:pStyle w:val="BodyText2"/>
              <w:spacing w:after="0" w:line="240" w:lineRule="auto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Նորածինների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հաշվառման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մատյան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612588" w14:textId="08A0E6AA" w:rsidR="00667EDA" w:rsidRPr="007F7B43" w:rsidRDefault="00C144E2" w:rsidP="009124DF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20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21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դեկտեմբերի 06-ի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88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-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հրաման,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հավելված N 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E9C64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6731A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E9D56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AC873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CB342D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9D5FD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31E9C45D" w14:textId="77777777" w:rsidTr="0070045B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0223E4" w14:textId="137B64D8" w:rsidR="00667EDA" w:rsidRPr="007F7B43" w:rsidRDefault="007B0FF2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7BBE4" w14:textId="32A27BAF" w:rsidR="00667EDA" w:rsidRPr="007F7B43" w:rsidRDefault="00C144E2" w:rsidP="009124DF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0-18 տարեկան երեխաներին ամբուլատոր-պոլիկլինիկական բժշկական կազմակերպու</w:t>
            </w:r>
            <w:r w:rsidR="009124DF"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թյունների առողջության առաջնային պահպանման ծառայություններ մատուցող միջին բուժաշխատողի աշխատանքի </w:t>
            </w:r>
            <w:r w:rsidR="00667EDA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գրանցամատյան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600067" w14:textId="5DCA9855" w:rsidR="00667EDA" w:rsidRPr="007F7B43" w:rsidRDefault="00C144E2" w:rsidP="009124DF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20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21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դեկտեմբերի 06-ի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88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-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հրաման,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հավելված N </w:t>
            </w:r>
            <w:r w:rsidR="00CC15C0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FC62C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676E8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08D86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630F0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448C68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CB5E3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7B0FF2" w:rsidRPr="007F7B43" w14:paraId="367E6671" w14:textId="77777777" w:rsidTr="0070045B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75DA81" w14:textId="0A79B0D7" w:rsidR="007B0FF2" w:rsidRPr="007F7B43" w:rsidRDefault="007B0FF2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9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4C4DA3" w14:textId="3C24007D" w:rsidR="007B0FF2" w:rsidRPr="007F7B43" w:rsidRDefault="007B0FF2" w:rsidP="00AE5493">
            <w:pPr>
              <w:pStyle w:val="BodyText2"/>
              <w:spacing w:after="0" w:line="240" w:lineRule="auto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ժամանակավոր անաշխատունակության թերթիկների հաշվառման էլեկտրոնային մատյան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4B1BF9" w14:textId="4ED4A25D" w:rsidR="007B0FF2" w:rsidRPr="007F7B43" w:rsidRDefault="007B0FF2" w:rsidP="009124D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Առողջապահության նախարարի 2021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</w:t>
            </w:r>
            <w:r w:rsidR="009124D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վականի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դեկտեմբերի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06-ի  N 88-Ն հրաման, հավելված N 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7D1907" w14:textId="77777777" w:rsidR="007B0FF2" w:rsidRPr="007F7B43" w:rsidRDefault="007B0FF2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3603A0" w14:textId="77777777" w:rsidR="007B0FF2" w:rsidRPr="007F7B43" w:rsidRDefault="007B0FF2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35E20C" w14:textId="77777777" w:rsidR="007B0FF2" w:rsidRPr="007F7B43" w:rsidRDefault="007B0FF2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2DC6CB" w14:textId="06344D76" w:rsidR="007B0FF2" w:rsidRPr="007F7B43" w:rsidRDefault="006200D4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302AD2" w14:textId="77777777" w:rsidR="007B0FF2" w:rsidRPr="007F7B43" w:rsidRDefault="007B0FF2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E7824B" w14:textId="77777777" w:rsidR="007B0FF2" w:rsidRPr="007F7B43" w:rsidRDefault="007B0FF2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5018DF2A" w14:textId="77777777" w:rsidTr="0070045B">
        <w:trPr>
          <w:trHeight w:val="1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23FACC" w14:textId="4A1F9F7B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lastRenderedPageBreak/>
              <w:t>3</w:t>
            </w:r>
            <w:r w:rsidR="00BE48D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59491C" w14:textId="43D2F61D" w:rsidR="00667EDA" w:rsidRPr="00015D43" w:rsidRDefault="00667EDA" w:rsidP="00AE5493">
            <w:pPr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</w:pPr>
            <w:r w:rsidRPr="00015D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>Երեխայի (տղա, աղջիկ) բժշկական հսկողության ամբուլատոր քարտ</w:t>
            </w:r>
            <w:r w:rsidR="007334F6" w:rsidRPr="00015D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  <w:p w14:paraId="0F389759" w14:textId="0912D886" w:rsidR="00DB2469" w:rsidRPr="00015D43" w:rsidRDefault="00DB2469" w:rsidP="00AE5493">
            <w:pPr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</w:pPr>
          </w:p>
          <w:p w14:paraId="33094015" w14:textId="04EC3056" w:rsidR="00DB2469" w:rsidRPr="00015D43" w:rsidRDefault="00DB2469" w:rsidP="00AE5493">
            <w:pPr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</w:pPr>
          </w:p>
          <w:p w14:paraId="74070A63" w14:textId="77777777" w:rsidR="00DB2469" w:rsidRPr="007F7B43" w:rsidRDefault="00DB2469" w:rsidP="00AE5493">
            <w:pPr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</w:pPr>
          </w:p>
          <w:p w14:paraId="5C56B1AE" w14:textId="77777777" w:rsidR="00667EDA" w:rsidRPr="007F7B43" w:rsidRDefault="00667EDA" w:rsidP="00AE5493">
            <w:pPr>
              <w:rPr>
                <w:rFonts w:ascii="GHEA Grapalat" w:hAnsi="GHEA Grapalat" w:cs="Arial Unicode"/>
                <w:bCs/>
                <w:sz w:val="22"/>
                <w:szCs w:val="22"/>
                <w:lang w:val="hy-AM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EB3961" w14:textId="1811DAB1" w:rsidR="00667EDA" w:rsidRPr="007F7B43" w:rsidRDefault="00667EDA" w:rsidP="000755C2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Առողջապահության նախարարի</w:t>
            </w:r>
            <w:r w:rsidR="000755C2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2007</w:t>
            </w:r>
            <w:r w:rsidR="000755C2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0755C2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նոյեմբերի 26-ի</w:t>
            </w:r>
            <w:r w:rsidRPr="007F7B43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1752-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հրաման, հավելվածներ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 2,</w:t>
            </w:r>
            <w:r w:rsidR="000755C2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N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04F78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9A011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27B40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325BF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FFE4E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FC821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7274DA40" w14:textId="77777777" w:rsidTr="0070045B">
        <w:trPr>
          <w:trHeight w:val="3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24A4CC" w14:textId="3A35FD36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4</w:t>
            </w:r>
            <w:r w:rsidR="00BE48D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D31261" w14:textId="075E955B" w:rsidR="00667EDA" w:rsidRPr="007F7B43" w:rsidRDefault="00667EDA" w:rsidP="00FC1E23">
            <w:pPr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Անաշխատունակության թերթիկը, բացառությամբ հիվանդանոցային բժշկական հաստատությունում (ստացիոնարում) գտնվելու հետևանքով առաջացած ժամանակավոր անաշխատունակ</w:t>
            </w:r>
            <w:r w:rsidR="00455060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-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ության դեպքի,</w:t>
            </w:r>
            <w:r w:rsidR="000755C2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քաղաքացուն տրվում է այն ստանալու համար քաղաքացու դիմելու օրը, իսկ բացվում է ժամանակավոր անաշխատունակ</w:t>
            </w:r>
            <w:r w:rsidR="00455060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-</w:t>
            </w:r>
            <w:r w:rsidR="000755C2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ության մեջ գտնվելու այն օրվանից, երբ քաղաքացին դիմել է բժշկական կազմակերպություն.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4C8A97" w14:textId="77777777" w:rsidR="00851A11" w:rsidRPr="007F7B43" w:rsidRDefault="00851A11" w:rsidP="00851A11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52E0254D" w14:textId="40F9BD80" w:rsidR="00512E19" w:rsidRPr="007F7B43" w:rsidRDefault="00851A11" w:rsidP="00851A1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green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N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5, կետ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03DDB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5E11D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DF6D4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gre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6F0BA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1F434F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6623B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739B2A7A" w14:textId="77777777" w:rsidTr="0070045B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E5C0FD" w14:textId="7981D668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5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EAC7CE" w14:textId="554FE6AD" w:rsidR="00667EDA" w:rsidRPr="007F7B43" w:rsidRDefault="00667EDA" w:rsidP="00455060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«Եզրափակիչ ախտորոշում» սյունակում պարտադիր նշվում է հիվանդի ախտորոշումը` ելնելով հիվանդությունների և առողջության հետ կապված խնդիրների վիճակագրական դասակարգիչով սահմանված եզրույթներից՝ այն չփոխարինելով</w:t>
            </w:r>
            <w:r w:rsidR="00B0528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հիվանդության ախտանշաններ</w:t>
            </w:r>
            <w:r w:rsidR="00B0528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ով կամ համախտա</w:t>
            </w:r>
            <w:r w:rsidR="00262D7E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նիշներով.</w:t>
            </w:r>
          </w:p>
          <w:p w14:paraId="14296794" w14:textId="4114AAD7" w:rsidR="00CE44DB" w:rsidRPr="007F7B43" w:rsidRDefault="00CE44DB" w:rsidP="00455060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775F0D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6915021C" w14:textId="4FAD9D98" w:rsidR="00667EDA" w:rsidRPr="007F7B43" w:rsidRDefault="00667EDA" w:rsidP="00CE44DB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CE44DB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N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5, կետ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FECBB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D9A8E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32ABE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FA412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A1FC0F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4FC09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0669E758" w14:textId="77777777" w:rsidTr="0070045B">
        <w:trPr>
          <w:trHeight w:val="3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B9862E" w14:textId="050B5DBA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lastRenderedPageBreak/>
              <w:t>6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5D4FED" w14:textId="76CBB266" w:rsidR="00667EDA" w:rsidRPr="007F7B43" w:rsidRDefault="00667EDA" w:rsidP="00455060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Եթե ամբուլատոր պայմաններում բուժման անհրաժեշտության հետևանքով առաջացած ժամանակավոր անաշխատունակության ժամանակահատվածում հիվանդը հոսպիտալացվ</w:t>
            </w:r>
            <w:r w:rsidR="00455060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ում է, ապա հիվանդին և (կամ) նրան խնամող անձին տրամադրվում է անաշխատունակության թերթիկ` որպես անաշխատունակության ժամանակա</w:t>
            </w:r>
            <w:r w:rsidR="00262D7E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հատվածի վերջին օր նշելով հոսպիտալացմանը նախորդող օրը, իսկ աշխատանքի ներկայանալու օրը նշելու համար նախատեսված տողում նշվում է`  «Հիվանդը հոսպիտալացվել է»</w:t>
            </w:r>
            <w:r w:rsidR="00262D7E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D0204D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4725D4E6" w14:textId="2B710DD7" w:rsidR="00667EDA" w:rsidRPr="007F7B43" w:rsidRDefault="00667EDA" w:rsidP="00505988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505988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N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6549D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CF294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6F770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358F6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CBFA33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4A59F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2B0C5C1A" w14:textId="77777777" w:rsidTr="0070045B">
        <w:trPr>
          <w:trHeight w:val="1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DCDEA1" w14:textId="20176B7C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7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365AAA" w14:textId="77777777" w:rsidR="00667EDA" w:rsidRPr="007F7B43" w:rsidRDefault="00667EDA" w:rsidP="00262D7E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Տնային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կանչի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կամ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ամբուլատոր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այցի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հիման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վրա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>նաշխատունա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թերթիկը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քաղաքացուն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տրվում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է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(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բացվում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է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)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մինչև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5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օրացուցային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օրվա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համար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բուժող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բժշկի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կողմից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,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որից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հետո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անաշխատունակության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ժամկետի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յուրաքանչյուր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երկարաձգում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կատարվում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է տվյալ հաստատության հանձնաժողովի</w:t>
            </w:r>
            <w:r w:rsidR="002277F7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*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, իսկ դրա բացակայության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`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տնօրենի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համաձայնությամբ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`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նկարագրելով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տվյալ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հիվանդության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ախտորոշման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հիմնավորումը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,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ընթացքը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կատարված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լաբորատոր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գործիքային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ախտորոշիչ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հետազոտությունները</w:t>
            </w:r>
            <w:r w:rsidR="00262D7E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  <w:p w14:paraId="5F55A126" w14:textId="5D88F546" w:rsidR="00505988" w:rsidRPr="007F7B43" w:rsidRDefault="00505988" w:rsidP="00262D7E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1426C3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519E6F78" w14:textId="56F3088D" w:rsidR="00667EDA" w:rsidRPr="007F7B43" w:rsidRDefault="00667EDA" w:rsidP="00505988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505988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ավելված 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N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11.1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27405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DBF2B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FC322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1CAE7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5D5908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2D471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21A95155" w14:textId="77777777" w:rsidTr="0070045B">
        <w:trPr>
          <w:trHeight w:val="2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360DEA" w14:textId="3D832F64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lastRenderedPageBreak/>
              <w:t>8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C093E2" w14:textId="4F6CD14B" w:rsidR="00667EDA" w:rsidRPr="007F7B43" w:rsidRDefault="00667EDA" w:rsidP="002277F7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Ամբուլատոր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պոլիկլինիկական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բժշկական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հաստատության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կողմից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բուժում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ստանալու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քաղաքացու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ախտաբանական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վիճակի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,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դրա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հետևանքների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կամ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բարդությունների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վերացման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օրն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անաշխատունակության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թերթիկը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փակվում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է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բուժող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բժիշկի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կողմից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ներկայացվում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է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փորձաքննության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գծով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տնօրենի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տեղակալի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կամ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փորձաքննություն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իրականացնելու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իրավասություն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ունեցող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անձի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="00262D7E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հաստատմանը.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F6490E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2B511B85" w14:textId="6D4ABBED" w:rsidR="00667EDA" w:rsidRPr="007F7B43" w:rsidRDefault="00667EDA" w:rsidP="00505988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505988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N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12.3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999A2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BBA60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DD4EE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28F77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AB751D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B8B94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415A6E1C" w14:textId="77777777" w:rsidTr="0070045B">
        <w:trPr>
          <w:trHeight w:val="3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A1F09C" w14:textId="6CBDE3C5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9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987C7F" w14:textId="02908AFD" w:rsidR="00667EDA" w:rsidRPr="007F7B43" w:rsidRDefault="00667EDA" w:rsidP="00262D7E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Տևական հիվանդության պատճառով առաջացած ժամանակավոր անաշխատունակության դեպքում` հաշմանդամություն ունեցող աշխատող անձին, բացառությամբ աշխատանքային գործունեությամբ զբաղվելու կարողության երրորդ աստիճանի կենսագործունեության սահմանափակում ունեցող անձի, անաշխատունակության թերթիկ տրվում է հիվանդության ամբողջ ժամանակաշրջանի համար` մինչև օրգանիզմի ֆունկցիոնալ վիճակի վերականգնումը կամ հաշմանդամության խմբի վերանայումը՝ առավելագույնը 3 ամիս ժամկետով</w:t>
            </w:r>
            <w:r w:rsidR="00262D7E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ECD64C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5206B835" w14:textId="1997EF2D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5A4DE5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N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18.1</w:t>
            </w:r>
          </w:p>
          <w:p w14:paraId="622842B6" w14:textId="6718539A" w:rsidR="00512D4D" w:rsidRPr="007F7B43" w:rsidRDefault="00512D4D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94316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38553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29470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96350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7C24F5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A295D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31091590" w14:textId="77777777" w:rsidTr="0070045B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3EF353" w14:textId="4BD7F19B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1</w:t>
            </w:r>
            <w:r w:rsidR="003F32B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0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09981D" w14:textId="1ABA750E" w:rsidR="00667EDA" w:rsidRPr="007F7B43" w:rsidRDefault="00667EDA" w:rsidP="00505988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Տևական հիվանդության դեպքում, բացառությամբ վերականգնման հեռանկարի բացակայություն ունեցող հիվանդությունների, անձը բժշկա</w:t>
            </w:r>
            <w:r w:rsidR="00F95510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սոցիալական փորձաքննության ուղեգրվում է ժամանակավոր անաշխատունակությունն սկսելու օրվանից հետո 80-րդ օրը (ոչ աշխատանքային օր լինելու</w:t>
            </w:r>
            <w:r w:rsidR="00505988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դեպքում` դրան նախորդող աշխատանքային օրը), եթե անձի աշխատանքային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lastRenderedPageBreak/>
              <w:t>գործունեությամբ զբաղվելու կարողությունը դեռևս չի վերականգնվել</w:t>
            </w:r>
            <w:r w:rsidR="00E445F3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1D45A8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Կառավարության</w:t>
            </w:r>
          </w:p>
          <w:p w14:paraId="794F43D2" w14:textId="1AAEFDA1" w:rsidR="00667EDA" w:rsidRPr="007F7B43" w:rsidRDefault="00667EDA" w:rsidP="0045506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455060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N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E9CC1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488C6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3F9F8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D8539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0B9568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6F908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611910DA" w14:textId="77777777" w:rsidTr="0070045B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8D12E6" w14:textId="365C96A9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lastRenderedPageBreak/>
              <w:t>1</w:t>
            </w:r>
            <w:r w:rsidR="003F32B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1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1AD65F" w14:textId="64673DEC" w:rsidR="00667EDA" w:rsidRPr="007F7B43" w:rsidRDefault="00667EDA" w:rsidP="00E445F3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Բուժող բժիշկը հիվանդին բժշկասոցիալական փորձաքննության է ուղեգրում այն ժամկետում, երբ մինչև սահմանված 3 ամիսը լրանալը մնացել է 10 օր</w:t>
            </w:r>
            <w:r w:rsidR="00E445F3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9EEC07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44634EDC" w14:textId="70063FD1" w:rsidR="00667EDA" w:rsidRPr="007F7B43" w:rsidRDefault="00667EDA" w:rsidP="0028137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3047AC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281371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D51B5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860AF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60122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A458D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F07284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65FFF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11074833" w14:textId="77777777" w:rsidTr="0070045B">
        <w:trPr>
          <w:trHeight w:val="3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A8538A" w14:textId="190C9296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1</w:t>
            </w:r>
            <w:r w:rsidR="003F32B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2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998E87" w14:textId="1E46E180" w:rsidR="00667EDA" w:rsidRPr="007F7B43" w:rsidRDefault="00281371" w:rsidP="00B05283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</w:t>
            </w:r>
            <w:r w:rsidR="002277F7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աշմանդամություն ունեցող անձ ճանաչելու համար բժշկասոցիալական փորձաքննության եզրակացության  բավարար հիմքի բացակայության դեպքում  անաշխատունակ</w:t>
            </w:r>
            <w:r w:rsidR="00B0528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ու-</w:t>
            </w:r>
            <w:r w:rsidR="002277F7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թյան թերթիկում նշված ժամկետը կարող է երկարաձգվել տվյալ տարածքն սպասարկող բժշկափորձագիտական հանձնաժողովի կողմից` առավելագույնը ևս 3 ամիս ժամկետով.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51BABE" w14:textId="77777777" w:rsidR="005A4DE5" w:rsidRPr="007F7B43" w:rsidRDefault="005A4DE5" w:rsidP="005A4DE5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5C75FABD" w14:textId="77777777" w:rsidR="005A4DE5" w:rsidRPr="007F7B43" w:rsidRDefault="005A4DE5" w:rsidP="005A4DE5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5, կետ 21</w:t>
            </w:r>
          </w:p>
          <w:p w14:paraId="52902F77" w14:textId="77777777" w:rsidR="005A4DE5" w:rsidRPr="007F7B43" w:rsidRDefault="005A4DE5" w:rsidP="00512D4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460786AA" w14:textId="35211E32" w:rsidR="003D094F" w:rsidRPr="007F7B43" w:rsidRDefault="003D094F" w:rsidP="00512D4D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>«Ժամանակավոր անաշխատունակության և մայր</w:t>
            </w:r>
            <w:r w:rsidR="00512D4D" w:rsidRPr="007F7B43">
              <w:rPr>
                <w:rFonts w:ascii="GHEA Grapalat" w:hAnsi="GHEA Grapalat"/>
                <w:sz w:val="22"/>
                <w:szCs w:val="22"/>
                <w:lang w:val="hy-AM"/>
              </w:rPr>
              <w:t>ության նպաստների մասին» օրենքի 12-րդ հոդվածի 1 մասի 4 կետը,  2 մաս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C6103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68A30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436BA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86E32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C438A3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BDA24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75A0ADF5" w14:textId="77777777" w:rsidTr="0070045B">
        <w:trPr>
          <w:trHeight w:val="1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698E2A" w14:textId="12603905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1</w:t>
            </w:r>
            <w:r w:rsidR="003F32B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3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7FBF97" w14:textId="4E9ADBDA" w:rsidR="00667EDA" w:rsidRPr="007F7B43" w:rsidRDefault="00667EDA" w:rsidP="00262D7E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Եթե ժամանակավոր անաշխատունակությունն առաջացել է ոչ իր բնակության վայրում, ապա անաշխատունակության թերթիկ տրամադրվում է նրա ժամանակավորապես գտնվելու վայրում` բժշկական հաստատության ղեկավարի հաստատմամբ</w:t>
            </w:r>
            <w:r w:rsidR="00E445F3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E5F7FF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755AF6FE" w14:textId="3CC54C61" w:rsidR="00667EDA" w:rsidRPr="007F7B43" w:rsidRDefault="00667EDA" w:rsidP="0028137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281371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C26B0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90D60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6F359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66B48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293388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AAA59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4CAC8E9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3E911B" w14:textId="107834F5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lastRenderedPageBreak/>
              <w:t>1</w:t>
            </w:r>
            <w:r w:rsidR="003F32B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4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566EF7" w14:textId="77777777" w:rsidR="00667EDA" w:rsidRPr="007F7B43" w:rsidRDefault="00667EDA" w:rsidP="007334F6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Ոչ իր բնակության վայրում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>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նաշխատունակ</w:t>
            </w:r>
            <w:r w:rsidR="00281371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ժամանակահատվածը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7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օրացուցային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օրը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գերազանցելու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դրա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մասին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եզրակացությունը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տալիս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է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տվյալ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տարածքի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բժշկական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հաստատության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բժշկափորձա</w:t>
            </w:r>
            <w:r w:rsidR="00281371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գիտական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="00E445F3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հանձնաժողովը.</w:t>
            </w:r>
          </w:p>
          <w:p w14:paraId="6B519172" w14:textId="09990B62" w:rsidR="001818F2" w:rsidRPr="007F7B43" w:rsidRDefault="001818F2" w:rsidP="007334F6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45BE0C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1B698558" w14:textId="38F41F46" w:rsidR="00667EDA" w:rsidRPr="007F7B43" w:rsidRDefault="00667EDA" w:rsidP="0028137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="00281371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281371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D301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9B129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24E6B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B4262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28123D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507BD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03A3829A" w14:textId="77777777" w:rsidTr="0070045B">
        <w:trPr>
          <w:trHeight w:val="2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E85297" w14:textId="6E94610F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15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B522C0" w14:textId="72573E57" w:rsidR="00667EDA" w:rsidRPr="007F7B43" w:rsidRDefault="00667EDA" w:rsidP="00281371">
            <w:pPr>
              <w:autoSpaceDE w:val="0"/>
              <w:autoSpaceDN w:val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Եթե շարունակվում է անձի` ոչ իր հաշվառման վայրում առաջացած ժամանակավոր անաշխատունակությունը, բայց հիվանդը կարող է տեղափոխվել իր բնակության վայրը, ապա աշխատանքի ներկայանալու օրը նշելու համար նախատեսված տողում նշվում է «Մեկնել է մշտական բնակության վայր»</w:t>
            </w:r>
            <w:r w:rsidR="006848CA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030CEC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61119718" w14:textId="4B4FA9A6" w:rsidR="00667EDA" w:rsidRPr="007F7B43" w:rsidRDefault="00667EDA" w:rsidP="0028137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281371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DE51C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F3316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BA2F2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B0C27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2219E4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48098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43CC6187" w14:textId="77777777" w:rsidTr="0070045B">
        <w:trPr>
          <w:trHeight w:val="1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D604A5" w14:textId="4D5C7648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16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7CF858" w14:textId="5C533F13" w:rsidR="00667EDA" w:rsidRPr="007F7B43" w:rsidRDefault="00667EDA" w:rsidP="006848CA">
            <w:pPr>
              <w:pStyle w:val="BodyText2"/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Ընտանիքի անդամի հիվանդության (վնասվածքի) պատճառով առաջացած խնամքի անհրաժեշտ</w:t>
            </w:r>
            <w:r w:rsidR="00281371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-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ության դեպքում` խնամող անձին անաշխատունակության թերթիկ է տրվում բժշկի եզրակացության հիման վրա</w:t>
            </w:r>
            <w:r w:rsidR="006848CA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502FF7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5C2218CF" w14:textId="1AA6715A" w:rsidR="00667EDA" w:rsidRPr="007F7B43" w:rsidRDefault="00667EDA" w:rsidP="00281371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281371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1EB2D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BF9C5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DCFB2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9C3A0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6AC1C3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98178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63A1B" w14:paraId="27ACC2D8" w14:textId="77777777" w:rsidTr="0070045B">
        <w:trPr>
          <w:trHeight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C641B3" w14:textId="6F328F7B" w:rsidR="00667EDA" w:rsidRPr="007F7B43" w:rsidRDefault="003F32B3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17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D338B5" w14:textId="5E1545BE" w:rsidR="00667EDA" w:rsidRPr="007F7B43" w:rsidRDefault="00667EDA" w:rsidP="004D4413">
            <w:pPr>
              <w:pStyle w:val="BodyText2"/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Վարձու աշխատողին ընտանիքի հիվանդ անդամի խնամքի դեպքում</w:t>
            </w:r>
            <w:r w:rsidR="00281371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 xml:space="preserve"> ա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նաշխատունակ</w:t>
            </w:r>
            <w:r w:rsidR="004D441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 xml:space="preserve">-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ության</w:t>
            </w:r>
            <w:r w:rsidR="00281371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թերթիկ է տրվում</w:t>
            </w:r>
            <w:r w:rsidR="004D441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3358EF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04B95E82" w14:textId="51B74A13" w:rsidR="00667EDA" w:rsidRPr="007F7B43" w:rsidRDefault="00667EDA" w:rsidP="00281371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281371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66B478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A365D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386257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C575F8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EF7B095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3DFA0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18318ABC" w14:textId="77777777" w:rsidTr="0070045B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BBA113" w14:textId="72DC95CF" w:rsidR="00667EDA" w:rsidRPr="007F7B43" w:rsidRDefault="006E2AC6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1F301E" w14:textId="78F5B8BF" w:rsidR="00667EDA" w:rsidRPr="007F7B43" w:rsidRDefault="00667EDA" w:rsidP="0099326D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Տնային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(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ամբուլատոր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)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պայմաններում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հիվանդ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երեխայի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խնամքի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անհրաժեշտության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` 24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օրացուցային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օրվանից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ոչ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ավելի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5BD0D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1C2D2B54" w14:textId="2ED60BC8" w:rsidR="00667EDA" w:rsidRPr="007F7B43" w:rsidRDefault="00667EDA" w:rsidP="00281371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281371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30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, ենթակետ  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E3EFB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70DE4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0D3C7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D56AD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6F6F6D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12757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0777B8E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A417BA" w14:textId="3B3F89E7" w:rsidR="00667EDA" w:rsidRPr="007F7B43" w:rsidRDefault="006E2AC6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2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2F14B6" w14:textId="05BD7964" w:rsidR="00667EDA" w:rsidRPr="007F7B43" w:rsidRDefault="00667EDA" w:rsidP="0099326D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Վարակիչ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հիվանդությունների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պատճառով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երեխայի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խնամքի</w:t>
            </w:r>
            <w:r w:rsidR="007334F6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անհրաժեշտության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` 28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օրացուցային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օրվանից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ոչ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ավելի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3A514C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0F4B77C6" w14:textId="77777777" w:rsidR="00667EDA" w:rsidRPr="007F7B43" w:rsidRDefault="00667EDA" w:rsidP="0096728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4E53E2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96728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30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, ենթակետ  2</w:t>
            </w:r>
          </w:p>
          <w:p w14:paraId="53C6EA76" w14:textId="41EBD4B2" w:rsidR="001818F2" w:rsidRPr="007F7B43" w:rsidRDefault="001818F2" w:rsidP="00967286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1D94E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E601D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E1571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D7F4B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D3C9A7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EBD5D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560E0CCC" w14:textId="77777777" w:rsidTr="0070045B">
        <w:trPr>
          <w:trHeight w:val="5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FE46CC" w14:textId="1142BA82" w:rsidR="00667EDA" w:rsidRPr="007F7B43" w:rsidRDefault="006E2AC6" w:rsidP="007769AA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EECCC3" w14:textId="32C3E5A3" w:rsidR="00667EDA" w:rsidRPr="007F7B43" w:rsidRDefault="00667EDA" w:rsidP="00271CA6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Մինչև 3 տարեկան երեխայի կամ մինչև 18 տարեկան հաշմանդամ երեխայի` տնային (ամբուլատոր) պայմաններում խնամքի համար, եթե մայրը (խնամակալը, հոգաբարձուն) հիվանդության կամ ընտանիքի մյուս հիվանդ անդամի հետ հիվանդանոցային բժշկական հաստատությունում (ստացիոնարում) գտնվելու պատճառով ի վիճակի չէ երեխայի խնամքն իրականացնել, համապատասխան բժշկական փաստաթղթի առկայության դեպքում անաշխատունակության թերթիկ է տրվում երեխայի խնամքն իրականացնող վարձու աշխատողին, երեխայի մոր (խնամակալի, հոգաբարձուի) հիվանդության կամ նրա` հիվանդանոցային բժշկական հաստատությունում (ստացիոնարում) գտնվե</w:t>
            </w:r>
            <w:r w:rsidR="007334F6"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լու ամբողջ ժամանակաշրջանի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3227B5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36EF31BC" w14:textId="5DB8C15B" w:rsidR="00667EDA" w:rsidRPr="007F7B43" w:rsidRDefault="00667EDA" w:rsidP="00967286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96728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5, կետ 30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ենթակետ 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53D21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AF793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C95FE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70507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CAFC1B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368EB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1886429A" w14:textId="77777777" w:rsidTr="0070045B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0DD3C9" w14:textId="47F9C3A0" w:rsidR="00667EDA" w:rsidRPr="007F7B43" w:rsidRDefault="00E852F9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18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82B284" w14:textId="73823812" w:rsidR="00667EDA" w:rsidRPr="007F7B43" w:rsidRDefault="00667EDA" w:rsidP="007334F6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Իր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հաշվառման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վայրում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չգտնվող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անձի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հիվանդության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նրան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խնամող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անձին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ևս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տրամադրվում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է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անաշխատունակության</w:t>
            </w:r>
            <w:r w:rsidRPr="007F7B43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թերթիկ</w:t>
            </w:r>
            <w:r w:rsidR="007334F6" w:rsidRPr="007F7B43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074C65" w14:textId="77777777" w:rsidR="00667EDA" w:rsidRPr="007F7B43" w:rsidRDefault="00667EDA" w:rsidP="00AE5493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Կառավարության</w:t>
            </w:r>
          </w:p>
          <w:p w14:paraId="422C3D63" w14:textId="02A2BC09" w:rsidR="00667EDA" w:rsidRPr="007F7B43" w:rsidRDefault="00667EDA" w:rsidP="00011866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2011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թ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վականի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հուլիսի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14-ի</w:t>
            </w:r>
            <w:r w:rsidR="0001186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1024-Ն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որոշում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հավելված </w:t>
            </w:r>
            <w:r w:rsidR="007334F6"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</w:t>
            </w:r>
            <w:r w:rsidR="007334F6"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5, կետ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3BD03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AE976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F24B3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3B604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EA7171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0EE57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1B19E02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B5DA25" w14:textId="53D2A605" w:rsidR="00667EDA" w:rsidRPr="007F7B43" w:rsidRDefault="006E2AC6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19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085A82" w14:textId="1F436E99" w:rsidR="001F4BE4" w:rsidRPr="007F7B43" w:rsidRDefault="00667EDA" w:rsidP="001F4BE4">
            <w:pPr>
              <w:pStyle w:val="BodyText2"/>
              <w:spacing w:after="0" w:line="240" w:lineRule="auto"/>
              <w:jc w:val="both"/>
              <w:rPr>
                <w:rFonts w:ascii="GHEA Grapalat" w:eastAsia="MS Mincho" w:hAnsi="GHEA Grapalat" w:cs="MS Mincho"/>
                <w:bCs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shd w:val="clear" w:color="000000" w:fill="FFFFFF"/>
                <w:lang w:val="hy-AM"/>
              </w:rPr>
              <w:t xml:space="preserve">Ամբուլատոր-պոլիկլինիկական բժշկական կազմակերպության կողմից հանրակրթական դպրոցներում ֆիզկուլտուրայի խմբերի որոշման նպատակով իրականացվում է սովորողների </w:t>
            </w:r>
            <w:r w:rsidRPr="007F7B43">
              <w:rPr>
                <w:rFonts w:ascii="GHEA Grapalat" w:hAnsi="GHEA Grapalat"/>
                <w:bCs/>
                <w:shd w:val="clear" w:color="000000" w:fill="FFFFFF"/>
                <w:lang w:val="hy-AM"/>
              </w:rPr>
              <w:lastRenderedPageBreak/>
              <w:t>ամենամյա /ընթացիկ բուժկանխարգելիչ ստուգումներ</w:t>
            </w:r>
            <w:r w:rsidR="001818F2" w:rsidRPr="007F7B43">
              <w:rPr>
                <w:rFonts w:ascii="GHEA Grapalat" w:hAnsi="GHEA Grapalat"/>
                <w:bCs/>
                <w:shd w:val="clear" w:color="000000" w:fill="FFFFFF"/>
                <w:lang w:val="hy-AM"/>
              </w:rPr>
              <w:t>.</w:t>
            </w:r>
          </w:p>
          <w:p w14:paraId="687EB33A" w14:textId="028C806B" w:rsidR="00667EDA" w:rsidRPr="007F7B43" w:rsidRDefault="00667EDA" w:rsidP="00F95510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shd w:val="clear" w:color="000000" w:fill="FFFFFF"/>
                <w:lang w:val="hy-AM"/>
              </w:rPr>
            </w:pPr>
            <w:r w:rsidRPr="007F7B43">
              <w:rPr>
                <w:rFonts w:ascii="GHEA Grapalat" w:eastAsia="MS Mincho" w:hAnsi="GHEA Grapalat" w:cs="MS Mincho"/>
                <w:bCs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bCs/>
                <w:sz w:val="18"/>
                <w:szCs w:val="18"/>
                <w:shd w:val="clear" w:color="auto" w:fill="FFFFFF"/>
                <w:lang w:val="hy-AM"/>
              </w:rPr>
              <w:t xml:space="preserve">Նշում  </w:t>
            </w:r>
            <w:r w:rsidR="00F95510" w:rsidRPr="007F7B43">
              <w:rPr>
                <w:rFonts w:ascii="GHEA Grapalat" w:hAnsi="GHEA Grapalat" w:cs="Sylfaen"/>
                <w:b/>
                <w:bCs/>
                <w:sz w:val="18"/>
                <w:szCs w:val="18"/>
                <w:shd w:val="clear" w:color="auto" w:fill="FFFFFF"/>
                <w:lang w:val="hy-AM"/>
              </w:rPr>
              <w:t>2</w:t>
            </w:r>
            <w:r w:rsidRPr="007F7B43">
              <w:rPr>
                <w:rFonts w:ascii="GHEA Grapalat" w:hAnsi="GHEA Grapalat" w:cs="Sylfaen"/>
                <w:b/>
                <w:bCs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48090A" w14:textId="77777777" w:rsidR="004E53E2" w:rsidRPr="007F7B43" w:rsidRDefault="00667EDA" w:rsidP="00AE5493">
            <w:pPr>
              <w:jc w:val="center"/>
              <w:rPr>
                <w:rStyle w:val="Strong"/>
                <w:rFonts w:ascii="GHEA Grapalat" w:hAnsi="GHEA Grapalat" w:cs="Cambria Math"/>
                <w:b w:val="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 xml:space="preserve">Առողջապահության նախարարի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sz w:val="22"/>
                <w:szCs w:val="22"/>
                <w:lang w:val="hy-AM"/>
              </w:rPr>
              <w:t>2006</w:t>
            </w:r>
            <w:r w:rsidR="004E53E2" w:rsidRPr="007F7B43">
              <w:rPr>
                <w:rStyle w:val="Strong"/>
                <w:rFonts w:ascii="GHEA Grapalat" w:hAnsi="GHEA Grapalat" w:cs="GHEA Grapalat"/>
                <w:b w:val="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sz w:val="22"/>
                <w:szCs w:val="22"/>
                <w:lang w:val="hy-AM"/>
              </w:rPr>
              <w:t>թ</w:t>
            </w:r>
            <w:r w:rsidR="004E53E2" w:rsidRPr="007F7B43">
              <w:rPr>
                <w:rStyle w:val="Strong"/>
                <w:rFonts w:ascii="GHEA Grapalat" w:hAnsi="GHEA Grapalat" w:cs="GHEA Grapalat"/>
                <w:b w:val="0"/>
                <w:sz w:val="22"/>
                <w:szCs w:val="22"/>
                <w:lang w:val="hy-AM"/>
              </w:rPr>
              <w:t>վականի</w:t>
            </w:r>
            <w:r w:rsidRPr="007F7B43">
              <w:rPr>
                <w:rStyle w:val="Strong"/>
                <w:rFonts w:ascii="GHEA Grapalat" w:eastAsia="MS Mincho" w:hAnsi="GHEA Grapalat" w:cs="Cambria Math"/>
                <w:b w:val="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Cambria Math"/>
                <w:b w:val="0"/>
                <w:sz w:val="22"/>
                <w:szCs w:val="22"/>
                <w:lang w:val="hy-AM"/>
              </w:rPr>
              <w:t xml:space="preserve">սեպտեմբերի </w:t>
            </w:r>
          </w:p>
          <w:p w14:paraId="4A39C59F" w14:textId="61B73C8C" w:rsidR="00667EDA" w:rsidRPr="007F7B43" w:rsidRDefault="00667EDA" w:rsidP="004E53E2">
            <w:pPr>
              <w:jc w:val="center"/>
              <w:rPr>
                <w:rStyle w:val="Strong"/>
                <w:rFonts w:ascii="GHEA Grapalat" w:hAnsi="GHEA Grapalat" w:cs="Cambria Math"/>
                <w:b w:val="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Cambria Math"/>
                <w:b w:val="0"/>
                <w:sz w:val="22"/>
                <w:szCs w:val="22"/>
                <w:lang w:val="hy-AM"/>
              </w:rPr>
              <w:lastRenderedPageBreak/>
              <w:t>22-ի</w:t>
            </w:r>
            <w:r w:rsidR="004E53E2" w:rsidRPr="007F7B43">
              <w:rPr>
                <w:rStyle w:val="Strong"/>
                <w:rFonts w:ascii="GHEA Grapalat" w:hAnsi="GHEA Grapalat" w:cs="Cambria Math"/>
                <w:b w:val="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sz w:val="22"/>
                <w:szCs w:val="22"/>
                <w:lang w:val="hy-AM"/>
              </w:rPr>
              <w:t>N 1075-Ն հրաման, կետ 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F4BA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E5951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65EC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E47E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D8C2A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AF7B4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04D0C6D5" w14:textId="77777777" w:rsidTr="0070045B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B95EA9" w14:textId="5337DFF0" w:rsidR="00667EDA" w:rsidRPr="007F7B43" w:rsidRDefault="00667EDA" w:rsidP="007769AA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lastRenderedPageBreak/>
              <w:t>2</w:t>
            </w:r>
            <w:r w:rsidR="006E2AC6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0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714419" w14:textId="78F69FF9" w:rsidR="00667EDA" w:rsidRPr="007F7B43" w:rsidRDefault="00667EDA" w:rsidP="001818F2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en-US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  <w:t>Բժշկական զննման արդյունքում տրվում է եզրակացություն` աշակերտի առողջական վիճակի և ֆիզիկական զարգացման մասին</w:t>
            </w:r>
            <w:r w:rsidR="001818F2"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en-US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76A511" w14:textId="7FDC3235" w:rsidR="00667EDA" w:rsidRPr="007F7B43" w:rsidRDefault="00667EDA" w:rsidP="00CB45BC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2006</w:t>
            </w:r>
            <w:r w:rsidR="001F4BE4"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թ</w:t>
            </w:r>
            <w:r w:rsidR="001F4BE4"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Style w:val="Strong"/>
                <w:rFonts w:ascii="GHEA Grapalat" w:eastAsia="MS Mincho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>սեպտեմբերի</w:t>
            </w:r>
            <w:r w:rsidR="00CB45BC"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22-ի</w:t>
            </w:r>
            <w:r w:rsidR="00CB45BC"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N 1075-Ն հրաման, հավելված, կետ 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05A772D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03EC764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2183083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3ADE1DB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7625B34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5B18B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5EA24FF4" w14:textId="77777777" w:rsidTr="0070045B">
        <w:trPr>
          <w:trHeight w:val="2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688762" w14:textId="2196D707" w:rsidR="00667EDA" w:rsidRPr="007F7B43" w:rsidRDefault="00667EDA" w:rsidP="00F43A26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2</w:t>
            </w:r>
            <w:r w:rsidR="00F43A26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1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1EA8AC" w14:textId="2863FCBC" w:rsidR="00667EDA" w:rsidRPr="007F7B43" w:rsidRDefault="00667EDA" w:rsidP="001818F2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  <w:t>Աշակերտների բժշկական զննումը կազմակերպվում է տարվա ընթացքում տեղամասային բժիշկների կողմից` առողջ երեխայի հսկողության ծավալով, երեխայի ծննդյան ամսաթվին համապատասխան</w:t>
            </w:r>
            <w:r w:rsidR="001818F2"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753C01" w14:textId="77777777" w:rsidR="00CB45BC" w:rsidRPr="007F7B43" w:rsidRDefault="00667EDA" w:rsidP="00AE5493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2006</w:t>
            </w:r>
            <w:r w:rsidR="00B8772B"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թ</w:t>
            </w:r>
            <w:r w:rsidR="00B8772B"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Style w:val="Strong"/>
                <w:rFonts w:ascii="GHEA Grapalat" w:eastAsia="MS Mincho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>սեպտեմբերի</w:t>
            </w:r>
          </w:p>
          <w:p w14:paraId="2A013514" w14:textId="24CC458E" w:rsidR="00667EDA" w:rsidRPr="007F7B43" w:rsidRDefault="00667EDA" w:rsidP="00CB45BC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22-ի</w:t>
            </w:r>
            <w:r w:rsidR="00CB45BC"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N 1075-Ն հրաման, հավելված, կետ 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0B5E008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30481B9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5956EE5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770300F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49499AE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C8D50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6B3DE8B2" w14:textId="77777777" w:rsidTr="0070045B">
        <w:trPr>
          <w:trHeight w:val="2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E223A0" w14:textId="32C3DD0B" w:rsidR="00667EDA" w:rsidRPr="007F7B43" w:rsidRDefault="00667EDA" w:rsidP="00F43A26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2</w:t>
            </w:r>
            <w:r w:rsidR="00F43A26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2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7D7EC0" w14:textId="1EE373B8" w:rsidR="00667EDA" w:rsidRPr="007F7B43" w:rsidRDefault="00667EDA" w:rsidP="001818F2">
            <w:pPr>
              <w:pStyle w:val="BodyText2"/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  <w:t>Յուրաքանչյուր աշակերտի առողջական վիճակի և ֆիզիկական զարգացման մասին տրված եզրակացությունը, «ֆիզիկական կուլտուրա» առարկայի դասավանդման խմբի վերաբերյալ տեղեկությունները գրանցվում են աշակերտի բժշկական քարտում</w:t>
            </w:r>
            <w:r w:rsidR="001818F2"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1EE66C" w14:textId="77777777" w:rsidR="00CB45BC" w:rsidRPr="007F7B43" w:rsidRDefault="00667EDA" w:rsidP="00AE5493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2006</w:t>
            </w:r>
            <w:r w:rsidR="00B8772B"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թ</w:t>
            </w:r>
            <w:r w:rsidR="00B8772B"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Style w:val="Strong"/>
                <w:rFonts w:ascii="GHEA Grapalat" w:eastAsia="MS Mincho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սեպտեմբերի </w:t>
            </w:r>
          </w:p>
          <w:p w14:paraId="7F7297A0" w14:textId="3FCE9C64" w:rsidR="00667EDA" w:rsidRPr="007F7B43" w:rsidRDefault="00667EDA" w:rsidP="00CB45BC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>22-ի</w:t>
            </w:r>
            <w:r w:rsidR="00CB45BC"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N 1075-Ն հրաման հավելված, կետ 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6A2FD95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48B3024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166B45C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2C615B1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2DF0026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99181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6A1C118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14D34C" w14:textId="1F03BD00" w:rsidR="00667EDA" w:rsidRPr="007F7B43" w:rsidRDefault="00667EDA" w:rsidP="00297333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2</w:t>
            </w:r>
            <w:r w:rsidR="0029733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3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FAF455" w14:textId="16DB0EE5" w:rsidR="00667EDA" w:rsidRPr="007F7B43" w:rsidRDefault="00667EDA" w:rsidP="001818F2">
            <w:pPr>
              <w:pStyle w:val="BodyText2"/>
              <w:spacing w:after="0" w:line="240" w:lineRule="auto"/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  <w:t>Տարվա ընթացքում աշակերտի տեղափոխումը մեկ խմբից մյուսը կատարվում է տեղամասային բժշկի գրավոր եզրակացության հիման վրա</w:t>
            </w:r>
            <w:r w:rsidR="001818F2" w:rsidRPr="007F7B43">
              <w:rPr>
                <w:rFonts w:ascii="GHEA Grapalat" w:hAnsi="GHEA Grapalat"/>
                <w:bCs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6C455F" w14:textId="77777777" w:rsidR="00CB45BC" w:rsidRPr="007F7B43" w:rsidRDefault="00667EDA" w:rsidP="00AE5493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2006</w:t>
            </w:r>
            <w:r w:rsidR="00B8772B"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թ</w:t>
            </w:r>
            <w:r w:rsidR="00B8772B"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վականի</w:t>
            </w:r>
            <w:r w:rsidRPr="007F7B43">
              <w:rPr>
                <w:rStyle w:val="Strong"/>
                <w:rFonts w:ascii="GHEA Grapalat" w:eastAsia="MS Mincho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սեպտեմբերի </w:t>
            </w:r>
          </w:p>
          <w:p w14:paraId="47E1207E" w14:textId="77777777" w:rsidR="00667EDA" w:rsidRPr="007F7B43" w:rsidRDefault="00667EDA" w:rsidP="00CB45BC">
            <w:pPr>
              <w:jc w:val="center"/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>22-ի</w:t>
            </w:r>
            <w:r w:rsidR="00CB45BC" w:rsidRPr="007F7B43"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GHEA Grapalat"/>
                <w:b w:val="0"/>
                <w:color w:val="000000"/>
                <w:sz w:val="22"/>
                <w:szCs w:val="22"/>
                <w:lang w:val="hy-AM"/>
              </w:rPr>
              <w:t>N 1075-Ն հրաման հավելված, կետ 5</w:t>
            </w:r>
          </w:p>
          <w:p w14:paraId="5E9782FC" w14:textId="5D3EA8DD" w:rsidR="001818F2" w:rsidRPr="007F7B43" w:rsidRDefault="001818F2" w:rsidP="00CB45BC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7588F4E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22284FA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7F85B98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482B386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14:paraId="3D20730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EAC88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73DB3686" w14:textId="77777777" w:rsidTr="0070045B">
        <w:trPr>
          <w:trHeight w:val="2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DA29A2" w14:textId="6D765FD8" w:rsidR="00667EDA" w:rsidRPr="007F7B43" w:rsidRDefault="00667EDA" w:rsidP="00297333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lastRenderedPageBreak/>
              <w:t>2</w:t>
            </w:r>
            <w:r w:rsidR="0029733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4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7C1CC5" w14:textId="6CD731BE" w:rsidR="00667EDA" w:rsidRPr="007F7B43" w:rsidRDefault="00B8772B" w:rsidP="00DE3EE9">
            <w:pPr>
              <w:pStyle w:val="NormalWeb"/>
              <w:shd w:val="clear" w:color="000000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Ե</w:t>
            </w:r>
            <w:r w:rsidR="0012186B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թե տվյալ երեխայի համար նոր բժշկական հսկողության ամբուլատոր քարտ բացելն աննպատակահարմար է (երեխան այլ բուժհաստատությունում արդեն իսկ ունի ամբուլատոր բժշկական քարտ, սակայն տվյալ պահին չի կարող ներկայացնել), ապա այցելուի անունով բացվում է համառոտ գրառումների թերթիկ, </w:t>
            </w:r>
            <w:r w:rsidR="00667EDA" w:rsidRPr="007F7B43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որը համապատասխանում է հաստատված ձևաչափին</w:t>
            </w:r>
            <w:r w:rsidR="001818F2" w:rsidRPr="007F7B43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688123" w14:textId="1309F0BD" w:rsidR="00667EDA" w:rsidRPr="007F7B43" w:rsidRDefault="00667EDA" w:rsidP="00AE5493">
            <w:pPr>
              <w:pStyle w:val="Heading1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2008</w:t>
            </w:r>
            <w:r w:rsidR="008B7D27"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8B7D2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սեպտեմբերի 24-ի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>N 17-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հրաման,</w:t>
            </w:r>
          </w:p>
          <w:p w14:paraId="692F182B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հավելված N 1, կետ 30, ենթակետ 2,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հավելված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af-ZA"/>
              </w:rPr>
              <w:t>N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BF1E8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0248D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B1B50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7B961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3A503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252A7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633EAE8C" w14:textId="77777777" w:rsidTr="0070045B">
        <w:trPr>
          <w:trHeight w:val="2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C7B97A" w14:textId="7147E02B" w:rsidR="00667EDA" w:rsidRPr="007F7B43" w:rsidRDefault="00ED32DB" w:rsidP="00297333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2</w:t>
            </w:r>
            <w:r w:rsidR="0029733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5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234E77" w14:textId="169C3BF7" w:rsidR="00667EDA" w:rsidRPr="007F7B43" w:rsidRDefault="00667EDA" w:rsidP="00DE3EE9">
            <w:pPr>
              <w:pStyle w:val="NormalWeb"/>
              <w:shd w:val="clear" w:color="000000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Տնային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հաստատությունից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դուրս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մահերի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երբ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պարտադիր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ախտաբանա</w:t>
            </w:r>
            <w:r w:rsidR="008B7D27"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-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անատոմիական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հերձում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կատարելու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հիմքերը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բացակայում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մահվան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մասին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վկայականը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վկայականների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միասնական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էլեկտրոնային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համակարգի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միջոցով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պատրաստվում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մահացած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անձին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սպասարկող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առաջնային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պահպանման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հաստատության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="001818F2"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862091" w14:textId="1155709F" w:rsidR="00667EDA" w:rsidRPr="007F7B43" w:rsidRDefault="00667EDA" w:rsidP="008B7D27">
            <w:pPr>
              <w:pStyle w:val="Heading1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2011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</w:t>
            </w:r>
            <w:r w:rsidR="008B7D2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օգոստոսի 11-ի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N 1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156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-Ն,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հավելված </w:t>
            </w:r>
            <w:r w:rsidR="008D16D5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N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կետ 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9C45E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325FB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8E130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7C7B1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8BC846" w14:textId="77777777" w:rsidR="00667EDA" w:rsidRPr="007F7B43" w:rsidRDefault="00667EDA" w:rsidP="00AE549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Փ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աստաթղթային</w:t>
            </w:r>
          </w:p>
          <w:p w14:paraId="568EFCD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87CFE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</w:tr>
      <w:tr w:rsidR="00667EDA" w:rsidRPr="00763A1B" w14:paraId="0AFA5BD8" w14:textId="77777777" w:rsidTr="0070045B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BB1975" w14:textId="6D6FD7D1" w:rsidR="00667EDA" w:rsidRPr="007F7B43" w:rsidRDefault="00ED32DB" w:rsidP="00297333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</w:rPr>
              <w:t>2</w:t>
            </w:r>
            <w:r w:rsidR="0029733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6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CC8D3A" w14:textId="4DFD3F3B" w:rsidR="00667EDA" w:rsidRPr="007F7B43" w:rsidRDefault="00667EDA" w:rsidP="004D441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Առողջության առաջնային պահպանման</w:t>
            </w:r>
            <w:r w:rsidRPr="007F7B43">
              <w:rPr>
                <w:rFonts w:ascii="GHEA Grapalat" w:hAnsi="GHEA Grapalat" w:cs="Calibri"/>
                <w:bCs/>
                <w:sz w:val="22"/>
                <w:szCs w:val="22"/>
                <w:shd w:val="clear" w:color="000000" w:fill="FFFFFF"/>
                <w:lang w:val="hy-AM"/>
              </w:rPr>
              <w:t xml:space="preserve"> բժշկական հաստատությունում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 xml:space="preserve"> բուժող բժիշկը (տեղամասային թերապևտը, ընտանեկան բժիշկը, մանկաբույժը) դիակի զննման արդյունքում  հավաստիանալով, որ չկան </w:t>
            </w:r>
            <w:r w:rsidR="008D16D5"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>(</w:t>
            </w:r>
            <w:r w:rsidRPr="007F7B43">
              <w:rPr>
                <w:rFonts w:ascii="GHEA Grapalat" w:hAnsi="GHEA Grapalat"/>
                <w:b/>
                <w:bCs/>
                <w:sz w:val="22"/>
                <w:szCs w:val="22"/>
                <w:shd w:val="clear" w:color="000000" w:fill="FFFFFF"/>
                <w:lang w:val="hy-AM"/>
              </w:rPr>
              <w:t>Նշում</w:t>
            </w:r>
            <w:r w:rsidR="008D16D5" w:rsidRPr="007F7B43">
              <w:rPr>
                <w:rFonts w:ascii="GHEA Grapalat" w:hAnsi="GHEA Grapalat"/>
                <w:b/>
                <w:bCs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F95510" w:rsidRPr="007F7B43">
              <w:rPr>
                <w:rFonts w:ascii="GHEA Grapalat" w:hAnsi="GHEA Grapalat"/>
                <w:b/>
                <w:bCs/>
                <w:sz w:val="22"/>
                <w:szCs w:val="22"/>
                <w:shd w:val="clear" w:color="000000" w:fill="FFFFFF"/>
                <w:lang w:val="hy-AM"/>
              </w:rPr>
              <w:t>3</w:t>
            </w:r>
            <w:r w:rsidR="008D16D5" w:rsidRPr="007F7B43">
              <w:rPr>
                <w:rFonts w:ascii="GHEA Grapalat" w:hAnsi="GHEA Grapalat"/>
                <w:b/>
                <w:bCs/>
                <w:sz w:val="22"/>
                <w:szCs w:val="22"/>
                <w:shd w:val="clear" w:color="000000" w:fill="FFFFFF"/>
                <w:lang w:val="hy-AM"/>
              </w:rPr>
              <w:t>*)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 xml:space="preserve"> բերված պարտադիր </w:t>
            </w:r>
            <w:r w:rsidRPr="007F7B43">
              <w:rPr>
                <w:rFonts w:ascii="GHEA Grapalat" w:hAnsi="GHEA Grapalat" w:cs="Calibri"/>
                <w:bCs/>
                <w:sz w:val="22"/>
                <w:szCs w:val="22"/>
                <w:shd w:val="clear" w:color="000000" w:fill="FFFFFF"/>
                <w:lang w:val="hy-AM"/>
              </w:rPr>
              <w:t>ախտաբանա</w:t>
            </w:r>
            <w:r w:rsidR="008D16D5" w:rsidRPr="007F7B43">
              <w:rPr>
                <w:rFonts w:ascii="GHEA Grapalat" w:hAnsi="GHEA Grapalat" w:cs="Calibri"/>
                <w:bCs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Fonts w:ascii="GHEA Grapalat" w:hAnsi="GHEA Grapalat" w:cs="Calibri"/>
                <w:bCs/>
                <w:sz w:val="22"/>
                <w:szCs w:val="22"/>
                <w:shd w:val="clear" w:color="000000" w:fill="FFFFFF"/>
                <w:lang w:val="hy-AM"/>
              </w:rPr>
              <w:t>անատոմ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>իական հերձում կատարելու հիմքեր՝</w:t>
            </w:r>
            <w:r w:rsidR="002B39C9"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>մ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ահացածի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ազգականներից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 xml:space="preserve">(ամուսին, ծնող, երեխա, թոռ, պապ, տատ, հարազատ եղբայր և քույր)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վերցնում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ախտաբանաանատոմիական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հերձումից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հրաժարվելու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վերաբերյալ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գրավոր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փաստաթուղթ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էլ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մահացողի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կենդանության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օրոք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DE3EE9"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ա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խտաբանաանատոմի</w:t>
            </w:r>
            <w:r w:rsidR="00763A1B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-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lastRenderedPageBreak/>
              <w:t>ական</w:t>
            </w:r>
            <w:r w:rsidR="00DE3EE9"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հերձումից</w:t>
            </w:r>
            <w:r w:rsidR="00DE3EE9"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հրաժարվելու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մասին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գրավոր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փաստաթուղթ</w:t>
            </w:r>
            <w:r w:rsidR="004D4413">
              <w:rPr>
                <w:rFonts w:ascii="GHEA Grapalat" w:hAnsi="GHEA Grapalat" w:cs="Sylfaen"/>
                <w:bCs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5296F3" w14:textId="2706C459" w:rsidR="00667EDA" w:rsidRPr="007F7B43" w:rsidRDefault="00667EDA" w:rsidP="008D16D5">
            <w:pPr>
              <w:jc w:val="center"/>
              <w:rPr>
                <w:rFonts w:ascii="GHEA Grapalat" w:eastAsia="Arial Unicode MS" w:hAnsi="GHEA Grapalat" w:cs="Arial Unicode MS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2011</w:t>
            </w:r>
            <w:r w:rsidR="008D16D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օգոստոսի 11-ի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N 1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156</w:t>
            </w:r>
            <w:r w:rsidR="008D16D5"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-Ն, </w:t>
            </w:r>
            <w:r w:rsidR="008D16D5"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ո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հավելված </w:t>
            </w:r>
            <w:r w:rsidR="008D16D5"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N</w:t>
            </w:r>
            <w:r w:rsidR="008D16D5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կետ 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775E0EB" w14:textId="77777777" w:rsidR="00667EDA" w:rsidRPr="007F7B43" w:rsidRDefault="00667EDA" w:rsidP="00AE5493">
            <w:pPr>
              <w:jc w:val="center"/>
              <w:rPr>
                <w:rFonts w:ascii="GHEA Grapalat" w:eastAsia="Arial Unicode MS" w:hAnsi="GHEA Grapalat" w:cs="Arial Unicode MS"/>
                <w:bCs/>
                <w:sz w:val="22"/>
                <w:szCs w:val="22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424C7F" w14:textId="77777777" w:rsidR="00667EDA" w:rsidRPr="007F7B43" w:rsidRDefault="00667EDA" w:rsidP="00AE5493">
            <w:pPr>
              <w:jc w:val="center"/>
              <w:rPr>
                <w:rFonts w:ascii="GHEA Grapalat" w:eastAsia="Arial Unicode MS" w:hAnsi="GHEA Grapalat" w:cs="Arial Unicode MS"/>
                <w:bCs/>
                <w:sz w:val="22"/>
                <w:szCs w:val="22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7D75A9" w14:textId="77777777" w:rsidR="00667EDA" w:rsidRPr="007F7B43" w:rsidRDefault="00667EDA" w:rsidP="00AE5493">
            <w:pPr>
              <w:jc w:val="center"/>
              <w:rPr>
                <w:rFonts w:ascii="GHEA Grapalat" w:eastAsia="Arial Unicode MS" w:hAnsi="GHEA Grapalat" w:cs="Arial Unicode MS"/>
                <w:bCs/>
                <w:sz w:val="22"/>
                <w:szCs w:val="22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A179FD9" w14:textId="77777777" w:rsidR="00667EDA" w:rsidRPr="007F7B43" w:rsidRDefault="00667EDA" w:rsidP="00AE5493">
            <w:pPr>
              <w:jc w:val="center"/>
              <w:rPr>
                <w:rFonts w:ascii="GHEA Grapalat" w:eastAsia="Arial Unicode MS" w:hAnsi="GHEA Grapalat" w:cs="Arial Unicode MS"/>
                <w:bCs/>
                <w:sz w:val="22"/>
                <w:szCs w:val="22"/>
                <w:lang w:val="af-Z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5C1E4C" w14:textId="77777777" w:rsidR="00667EDA" w:rsidRPr="007F7B43" w:rsidRDefault="00667EDA" w:rsidP="00AE5493">
            <w:pPr>
              <w:jc w:val="center"/>
              <w:rPr>
                <w:rFonts w:ascii="GHEA Grapalat" w:eastAsia="Arial Unicode MS" w:hAnsi="GHEA Grapalat" w:cs="Arial Unicode MS"/>
                <w:bCs/>
                <w:sz w:val="22"/>
                <w:szCs w:val="22"/>
                <w:lang w:val="af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4033AFB" w14:textId="77777777" w:rsidR="00667EDA" w:rsidRPr="007F7B43" w:rsidRDefault="00667EDA" w:rsidP="00AE5493">
            <w:pPr>
              <w:jc w:val="center"/>
              <w:rPr>
                <w:rFonts w:ascii="GHEA Grapalat" w:eastAsia="Arial Unicode MS" w:hAnsi="GHEA Grapalat" w:cs="Arial Unicode MS"/>
                <w:bCs/>
                <w:sz w:val="22"/>
                <w:szCs w:val="22"/>
                <w:highlight w:val="yellow"/>
                <w:lang w:val="af-ZA"/>
              </w:rPr>
            </w:pPr>
          </w:p>
        </w:tc>
      </w:tr>
      <w:tr w:rsidR="00667EDA" w:rsidRPr="007F7B43" w14:paraId="39F8ABD0" w14:textId="77777777" w:rsidTr="0070045B">
        <w:trPr>
          <w:trHeight w:val="2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A22AD6" w14:textId="13EED694" w:rsidR="00667EDA" w:rsidRPr="007F7B43" w:rsidRDefault="00552D61" w:rsidP="00297333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1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522485" w14:textId="076F9507" w:rsidR="00667EDA" w:rsidRPr="007F7B43" w:rsidRDefault="00667EDA" w:rsidP="001818F2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both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Երեխայի հսկողության ամբուլատոր քարտում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կատարելով գրառում Հ</w:t>
            </w:r>
            <w:r w:rsidR="008D16D5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="008D16D5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օրենսդրությամբ սահմանված պարտադիր ախտաբանա</w:t>
            </w:r>
            <w:r w:rsidR="00763A1B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անատոմիական հերձում կատարելու հիմքերի բացակայության մասին: Այդ գրառումը կատարելիս՝ նշվում են գրառման օրը, ամիսը, տարեթիվը և հավաստվում գրառում կատարողի ստորագրությամբ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4FAE73" w14:textId="77777777" w:rsidR="00667EDA" w:rsidRPr="007F7B43" w:rsidRDefault="00667EDA" w:rsidP="00AE5493">
            <w:pPr>
              <w:autoSpaceDE w:val="0"/>
              <w:autoSpaceDN w:val="0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E44B1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19EF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DCACC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DCD42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C32300" w14:textId="77777777" w:rsidR="00667EDA" w:rsidRPr="007F7B43" w:rsidRDefault="00667EDA" w:rsidP="00AE549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Փ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աստաթղթային</w:t>
            </w:r>
          </w:p>
          <w:p w14:paraId="56227A22" w14:textId="77777777" w:rsidR="00667EDA" w:rsidRPr="007F7B43" w:rsidRDefault="00667EDA" w:rsidP="00AE549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eastAsia="Arial Unicode MS" w:hAnsi="GHEA Grapalat" w:cs="Arial Unicode MS"/>
                <w:bCs/>
                <w:sz w:val="22"/>
                <w:szCs w:val="22"/>
                <w:lang w:val="en-US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B460F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</w:tr>
      <w:tr w:rsidR="00667EDA" w:rsidRPr="007F7B43" w14:paraId="61C13B43" w14:textId="77777777" w:rsidTr="0070045B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E41A5D" w14:textId="4BD4E28E" w:rsidR="00667EDA" w:rsidRPr="007F7B43" w:rsidRDefault="00552D61" w:rsidP="00297333">
            <w:pPr>
              <w:tabs>
                <w:tab w:val="left" w:pos="195"/>
              </w:tabs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D4266C" w14:textId="670D014E" w:rsidR="00667EDA" w:rsidRPr="007F7B43" w:rsidRDefault="002C1DB5" w:rsidP="004D4413">
            <w:pPr>
              <w:pStyle w:val="NormalWeb"/>
              <w:spacing w:before="0" w:beforeAutospacing="0" w:after="0" w:afterAutospacing="0"/>
              <w:rPr>
                <w:rFonts w:ascii="GHEA Grapalat" w:hAnsi="GHEA Grapalat" w:cs="Calibri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>Հ</w:t>
            </w:r>
            <w:r w:rsidR="00667EDA"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>աստատում իր ստորագրությամբ և կցում երեխայ</w:t>
            </w:r>
            <w:r w:rsidRPr="007F7B43">
              <w:rPr>
                <w:rFonts w:ascii="GHEA Grapalat" w:hAnsi="GHEA Grapalat"/>
                <w:bCs/>
                <w:sz w:val="22"/>
                <w:szCs w:val="22"/>
                <w:shd w:val="clear" w:color="000000" w:fill="FFFFFF"/>
                <w:lang w:val="hy-AM"/>
              </w:rPr>
              <w:t>ի հսկողության ամբուլատոր քարտին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D2BF65" w14:textId="77777777" w:rsidR="00667EDA" w:rsidRPr="007F7B43" w:rsidRDefault="00667EDA" w:rsidP="00AE5493">
            <w:pPr>
              <w:autoSpaceDE w:val="0"/>
              <w:autoSpaceDN w:val="0"/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056E7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6ABC5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C846E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54B19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2E6F29" w14:textId="77777777" w:rsidR="00667EDA" w:rsidRPr="007F7B43" w:rsidRDefault="00667EDA" w:rsidP="00AE549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Փ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6B484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</w:tr>
      <w:tr w:rsidR="00667EDA" w:rsidRPr="007F7B43" w14:paraId="054E4081" w14:textId="77777777" w:rsidTr="0070045B">
        <w:trPr>
          <w:trHeight w:val="3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0B6742" w14:textId="41044A1C" w:rsidR="00667EDA" w:rsidRPr="007F7B43" w:rsidRDefault="00667EDA" w:rsidP="00297333">
            <w:pPr>
              <w:tabs>
                <w:tab w:val="left" w:pos="195"/>
              </w:tabs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2</w:t>
            </w:r>
            <w:r w:rsidR="0029733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7</w:t>
            </w:r>
            <w:r w:rsidR="00297D73" w:rsidRPr="007F7B43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853AB9" w14:textId="0C7F0E53" w:rsidR="00667EDA" w:rsidRPr="007F7B43" w:rsidRDefault="00667EDA" w:rsidP="002C1DB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Առողջության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առաջնային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պահպանման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հաստատության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տնային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մահերի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Calibri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մահվան մասին բժշկական վկայականը բժշկական վկայականների էլեկտրոնային միասնական համակարգի միջոցով պատրաստվում է և տրամադրվում մահացածի ազգականներին կամ նրա օրինական ներկայացուցչին` մահվան պահից ոչ ուշ, քան 36 ժամ անց, նրանց դիմելու և մահացած երեխայի ծննդյան վկայականը կամ մահացողի անձնագիրը ներկայացվելու դեպքում</w:t>
            </w:r>
            <w:r w:rsidR="002C1DB5" w:rsidRPr="007F7B43">
              <w:rPr>
                <w:rFonts w:ascii="GHEA Grapalat" w:hAnsi="GHEA Grapalat" w:cs="Calibri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2AACB1" w14:textId="302EBD8B" w:rsidR="00667EDA" w:rsidRPr="007F7B43" w:rsidRDefault="00667EDA" w:rsidP="008B7D27">
            <w:pPr>
              <w:autoSpaceDE w:val="0"/>
              <w:autoSpaceDN w:val="0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2011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</w:t>
            </w:r>
            <w:r w:rsidR="008B7D2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օգոստոսի 11-ի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N 1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156</w:t>
            </w:r>
            <w:r w:rsidR="008B7D27"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-Ն,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հավելված </w:t>
            </w:r>
            <w:r w:rsidR="008D16D5"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N</w:t>
            </w:r>
            <w:r w:rsidR="008D16D5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կետ 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2FC1D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2C302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3FC98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22B12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F23992" w14:textId="77777777" w:rsidR="00667EDA" w:rsidRPr="007F7B43" w:rsidRDefault="00667EDA" w:rsidP="00AE549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Փ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աստաթղթային</w:t>
            </w:r>
          </w:p>
          <w:p w14:paraId="6E97762B" w14:textId="77777777" w:rsidR="00667EDA" w:rsidRPr="007F7B43" w:rsidRDefault="00667EDA" w:rsidP="00AE549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9D518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highlight w:val="yellow"/>
                <w:lang w:val="hy-AM"/>
              </w:rPr>
            </w:pPr>
          </w:p>
        </w:tc>
      </w:tr>
      <w:tr w:rsidR="00667EDA" w:rsidRPr="007F7B43" w14:paraId="65EDAB2A" w14:textId="77777777" w:rsidTr="0070045B">
        <w:trPr>
          <w:trHeight w:val="440"/>
        </w:trPr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D43C5" w14:textId="77777777" w:rsidR="00667EDA" w:rsidRPr="007F7B43" w:rsidRDefault="00667EDA" w:rsidP="00697DF4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ՊՈԼԻԿԼԻՆԻԿԱ ՄԱՆԿԱԿԱՆ  (ՆԱԵՎ ԽԱՌԸ ՏԻՊԻ ՊՈԼԻԿԼԻՆԻԿԱՅՈՒՄ ԳՈՐԾԵԼՈՒ ԴԵՊՔՈՒՄ)</w:t>
            </w:r>
          </w:p>
        </w:tc>
      </w:tr>
      <w:tr w:rsidR="00667EDA" w:rsidRPr="00763A1B" w14:paraId="7CF48C7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CC58DA" w14:textId="06F3F47A" w:rsidR="00667EDA" w:rsidRPr="007F7B43" w:rsidRDefault="00450788" w:rsidP="007769AA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28</w:t>
            </w:r>
            <w:r w:rsidR="00297D73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7980EE" w14:textId="78F80093" w:rsidR="00667EDA" w:rsidRPr="004D4413" w:rsidRDefault="00667EDA" w:rsidP="008B7D27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Մանկաբույժի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8B7D27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, ներառյալ՝</w:t>
            </w: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>սարքավ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ո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>րումներ և  բժշկական գործիքներ</w:t>
            </w:r>
            <w:r w:rsidR="004D4413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540D37" w14:textId="4FB5CC4B" w:rsidR="00667EDA" w:rsidRPr="007F7B43" w:rsidRDefault="00667EDA" w:rsidP="008B7D27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8B7D2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որոշում, 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A8BE04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326FF5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A1DC13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28AE97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62B962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12C5638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087D51E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BEA74F" w14:textId="42D046BF" w:rsidR="00C80EB0" w:rsidRPr="007F7B43" w:rsidRDefault="00C80EB0" w:rsidP="00450788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1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2581E6" w14:textId="18723124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Ստետոսկոպ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F54CAB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8AF61E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10A701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E3B47F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902B87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E2A725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30CC2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584B245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BC0C9E" w14:textId="3CBD9182" w:rsidR="00C80EB0" w:rsidRPr="007F7B43" w:rsidRDefault="00C80EB0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3CF359" w14:textId="49CD7906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Ժապավեն (չափող)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507107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0CEF44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43AF63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AC3ED5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F3515C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852A69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B8DEE1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7135EF3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BD3BAC" w14:textId="17DBFDBD" w:rsidR="00C80EB0" w:rsidRPr="007F7B43" w:rsidRDefault="00C80EB0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A7262D" w14:textId="5FAE3176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Ջերմաչափ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706D61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104B1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BDEE12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62CE14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88AF2D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B5505A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D86209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39AFBFC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266227" w14:textId="11FB928D" w:rsidR="00C80EB0" w:rsidRPr="007F7B43" w:rsidRDefault="00C80EB0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4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9037EE" w14:textId="5B61D151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Շպատելներ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BE5D0F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04D9BF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22514C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95B371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11C001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FFCAEB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186A37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11C4970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5E3D8B" w14:textId="6CEF450A" w:rsidR="00C80EB0" w:rsidRPr="007F7B43" w:rsidRDefault="00C80EB0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6BD311" w14:textId="68082CC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8CF74A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F789A1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67C4BA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F2C1E1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0491F4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6026D8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BEE0D9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4A668D2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B6693E" w14:textId="7F66735A" w:rsidR="00C80EB0" w:rsidRPr="007F7B43" w:rsidRDefault="00F86EF2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F06396" w14:textId="7CEAA153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295931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4F95A0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2BF963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0B11C5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B5A55C" w14:textId="62B6CF7C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957863" w14:textId="1A42A7BC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38501F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1057D72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E30292" w14:textId="3B99C787" w:rsidR="00C80EB0" w:rsidRPr="007F7B43" w:rsidRDefault="00F86EF2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7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E66DC2" w14:textId="503BDCDF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Բարուրասեղան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0D99B2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CE22EB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1E88BB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705557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869131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7CF38B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98072C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42BEA79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28BBD8" w14:textId="4EB1400E" w:rsidR="00C80EB0" w:rsidRPr="007F7B43" w:rsidRDefault="00F86EF2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BB1C26" w14:textId="2C82F840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Պահարան` քարտերի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3386A4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C11B30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3D09EF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B2D54A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AD4BF5" w14:textId="56963D9E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47B039" w14:textId="5CC6C285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4059B7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0630258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48D9CC" w14:textId="3D327BDD" w:rsidR="00C80EB0" w:rsidRPr="007F7B43" w:rsidRDefault="00F86EF2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9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D82A9E" w14:textId="4B4F6964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Կշեռք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E7E27E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E8AF41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97FBEC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A86620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62A7D9" w14:textId="5021464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CE21F2" w14:textId="2791E318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F93342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4611827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92B0A6" w14:textId="0E39282C" w:rsidR="00C80EB0" w:rsidRPr="007F7B43" w:rsidRDefault="00F86EF2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10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8FA32D" w14:textId="65C6FEAA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Հասակաչափ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73CB24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44FD18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AE5378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C4DC96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4F56F7" w14:textId="22C1C645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C7E77F" w14:textId="7EE00188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08BB99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80EB0" w:rsidRPr="007F7B43" w14:paraId="021A644B" w14:textId="77777777" w:rsidTr="007004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E51D61" w14:textId="14DC51F3" w:rsidR="00C80EB0" w:rsidRPr="007F7B43" w:rsidRDefault="00C80EB0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="00F86EF2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A4C68A" w14:textId="5D3AEF2D" w:rsidR="00C80EB0" w:rsidRPr="007F7B43" w:rsidRDefault="00C80EB0" w:rsidP="004D441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616DBB" w14:textId="77777777" w:rsidR="00C80EB0" w:rsidRPr="007F7B43" w:rsidRDefault="00C80EB0" w:rsidP="00C80EB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BB715B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F88268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AF9B28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E04366" w14:textId="77777777" w:rsidR="00C80EB0" w:rsidRPr="007F7B43" w:rsidRDefault="00C80EB0" w:rsidP="00C80EB0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8648D2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A44C92" w14:textId="77777777" w:rsidR="00C80EB0" w:rsidRPr="007F7B43" w:rsidRDefault="00C80EB0" w:rsidP="00C80E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63A1B" w14:paraId="13341B9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865043" w14:textId="6340A188" w:rsidR="00667EDA" w:rsidRPr="007F7B43" w:rsidRDefault="003C5A6F" w:rsidP="003047AC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29</w:t>
            </w:r>
            <w:r w:rsidR="00297D73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C1EAF7" w14:textId="63C7FC16" w:rsidR="00667EDA" w:rsidRPr="007F7B43" w:rsidRDefault="00667EDA" w:rsidP="004D441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Մանկաբույժի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4D441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FAFE3D" w14:textId="77777777" w:rsidR="00D144BB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236497C0" w14:textId="34AE8A43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="008B7D2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1936-Ն որոշում, հավելված N 1, կետ 3.1</w:t>
            </w:r>
          </w:p>
          <w:p w14:paraId="2C4F3714" w14:textId="77777777" w:rsidR="0024533A" w:rsidRPr="007F7B43" w:rsidRDefault="0024533A" w:rsidP="00DE3EE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  <w:p w14:paraId="26AB500B" w14:textId="6B6C142F" w:rsidR="00D144BB" w:rsidRPr="007F7B43" w:rsidRDefault="007738A6" w:rsidP="00DE3EE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6A5FE14A" w14:textId="3CEE8D30" w:rsidR="00950F14" w:rsidRPr="007F7B43" w:rsidRDefault="007738A6" w:rsidP="00DE3EE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 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B52D2B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36B63F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9E7DE1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F40EC6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8B92A04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28DC10F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10CEE4B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143499" w14:textId="7A58E754" w:rsidR="00667EDA" w:rsidRPr="007F7B43" w:rsidRDefault="00667EDA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32A4E8" w14:textId="14B7FA42" w:rsidR="00667EDA" w:rsidRPr="007F7B43" w:rsidRDefault="00C80EB0" w:rsidP="00AE549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en-US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-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համապատասխան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հետդիպլոմային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կրթության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5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վերապատրաստման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առկայության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ED0B29" w14:textId="7777777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D1E42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2BB31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8184C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CF3B2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1C386F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ADACE7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5EB2B0B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286524" w14:textId="475E8C37" w:rsidR="00667EDA" w:rsidRPr="007F7B43" w:rsidRDefault="00667EDA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BD062B" w14:textId="0A1EC16B" w:rsidR="00667EDA" w:rsidRPr="007F7B43" w:rsidRDefault="00667EDA" w:rsidP="004D441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A295A2" w14:textId="7777777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5344E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878F6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95973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D724B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A89DD5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BBB8F1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63A1B" w14:paraId="46DAED7C" w14:textId="77777777" w:rsidTr="0070045B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981E3E" w14:textId="1135E80F" w:rsidR="00667EDA" w:rsidRPr="007F7B43" w:rsidRDefault="00667EDA" w:rsidP="003C5A6F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3</w:t>
            </w:r>
            <w:r w:rsidR="003C5A6F"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297D73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CD1A3E" w14:textId="58EEEF26" w:rsidR="00667EDA" w:rsidRPr="004D4413" w:rsidRDefault="00667EDA" w:rsidP="00AE5493">
            <w:pPr>
              <w:rPr>
                <w:rFonts w:ascii="GHEA Grapalat" w:hAnsi="GHEA Grapalat"/>
                <w:b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  <w:shd w:val="clear" w:color="000000" w:fill="FFFFFF"/>
                <w:lang w:val="hy-AM"/>
              </w:rPr>
              <w:t>Տեղամասային</w:t>
            </w:r>
            <w:r w:rsidRPr="007F7B43">
              <w:rPr>
                <w:rFonts w:ascii="GHEA Grapalat" w:hAnsi="GHEA Grapalat"/>
                <w:b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sz w:val="22"/>
                <w:szCs w:val="22"/>
                <w:shd w:val="clear" w:color="000000" w:fill="FFFFFF"/>
                <w:lang w:val="hy-AM"/>
              </w:rPr>
              <w:t>մանկաբույժի</w:t>
            </w:r>
            <w:r w:rsidRPr="007F7B43">
              <w:rPr>
                <w:rFonts w:ascii="GHEA Grapalat" w:hAnsi="GHEA Grapalat"/>
                <w:b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3A7A25" w:rsidRPr="007F7B43">
              <w:rPr>
                <w:rFonts w:ascii="GHEA Grapalat" w:hAnsi="GHEA Grapalat" w:cs="Sylfaen"/>
                <w:b/>
                <w:sz w:val="22"/>
                <w:szCs w:val="22"/>
                <w:shd w:val="clear" w:color="000000" w:fill="FFFFFF"/>
                <w:lang w:val="hy-AM"/>
              </w:rPr>
              <w:t xml:space="preserve">, </w:t>
            </w:r>
            <w:r w:rsidR="003A7A25" w:rsidRPr="007F7B43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>ներառյալ</w:t>
            </w:r>
            <w:r w:rsidR="008B7D27" w:rsidRPr="007F7B43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>`</w:t>
            </w:r>
            <w:r w:rsidR="003A7A25" w:rsidRPr="007F7B43">
              <w:rPr>
                <w:rFonts w:ascii="GHEA Grapalat" w:hAnsi="GHEA Grapalat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2"/>
                <w:szCs w:val="22"/>
                <w:shd w:val="clear" w:color="000000" w:fill="FFFFFF"/>
                <w:lang w:val="af-ZA"/>
              </w:rPr>
              <w:t>սարքավ</w:t>
            </w:r>
            <w:r w:rsidRPr="007F7B43"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  <w:t>ո</w:t>
            </w:r>
            <w:r w:rsidRPr="007F7B43">
              <w:rPr>
                <w:rFonts w:ascii="GHEA Grapalat" w:hAnsi="GHEA Grapalat"/>
                <w:sz w:val="22"/>
                <w:szCs w:val="22"/>
                <w:shd w:val="clear" w:color="000000" w:fill="FFFFFF"/>
                <w:lang w:val="af-ZA"/>
              </w:rPr>
              <w:t>րումներ և  բժշկական գործիքներ</w:t>
            </w:r>
            <w:r w:rsidR="004D4413"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  <w:p w14:paraId="1D74C81E" w14:textId="77777777" w:rsidR="00667EDA" w:rsidRPr="007F7B43" w:rsidRDefault="00667EDA" w:rsidP="003A7A25">
            <w:pPr>
              <w:pStyle w:val="NormalWeb"/>
              <w:shd w:val="clear" w:color="000000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Նախատեսված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տեխնիկական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պահանջներն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ու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պայմանները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կիրառվում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են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միայն խառը տիպի պոլիկլինիկաների համար)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2DE9A9" w14:textId="0C6B3257" w:rsidR="00667EDA" w:rsidRPr="007F7B43" w:rsidRDefault="00667EDA" w:rsidP="008B7D27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8B7D2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որոշում, 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1.2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69CC2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CA43F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9D68D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CBD65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EAF0D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275AFF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91189" w:rsidRPr="007F7B43" w14:paraId="5B30C0B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D589D5" w14:textId="6BFDEEB4" w:rsidR="00291189" w:rsidRPr="007F7B43" w:rsidRDefault="00291189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159DC6" w14:textId="14C1172D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Աշխատանքային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529642" w14:textId="77777777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5B604E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8A73C5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880177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AD1537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13906E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98C7AC" w14:textId="777777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91189" w:rsidRPr="007F7B43" w14:paraId="203AC46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5D0A68" w14:textId="05FB77F4" w:rsidR="00291189" w:rsidRPr="007F7B43" w:rsidRDefault="00291189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653C42" w14:textId="0323F1DC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C568D9" w14:textId="77777777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542180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960F14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CD5B77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3ABEF9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BD08A9" w14:textId="777777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0209B2" w14:textId="777777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91189" w:rsidRPr="007F7B43" w14:paraId="2D92089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8CD1D3" w14:textId="1C583363" w:rsidR="00291189" w:rsidRPr="007F7B43" w:rsidRDefault="00291189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5A468B" w14:textId="2C1ABC55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քննության բազմոց (թախտ)</w:t>
            </w:r>
            <w:r w:rsidRPr="007F7B4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5139DB" w14:textId="77777777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256E08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FB2344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84B301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D41C42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4CE339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B5D3FA" w14:textId="777777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91189" w:rsidRPr="007F7B43" w14:paraId="246613E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6082EA" w14:textId="7BE0806E" w:rsidR="00291189" w:rsidRPr="007F7B43" w:rsidRDefault="00291189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4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8B20BA" w14:textId="1E915967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Անհետաձգելի բուժօգնության 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73519E" w14:textId="77777777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0EF045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440AF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D26D8F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C20E0B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A1A905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DDE34E" w14:textId="777777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91189" w:rsidRPr="007F7B43" w14:paraId="30473AE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53564D" w14:textId="16DA8C65" w:rsidR="00291189" w:rsidRPr="007F7B43" w:rsidRDefault="00291189" w:rsidP="003C5A6F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22A17A" w14:textId="1667EDF5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կշեռք, հասակաչափ (մեծերի)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998ADB" w14:textId="77777777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0BC9D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0B0B3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77873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4C12D" w14:textId="4B86FE86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3AD66" w14:textId="14DF3C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FD18F" w14:textId="777777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91189" w:rsidRPr="007F7B43" w14:paraId="13112C2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C5F4C" w14:textId="641B9B06" w:rsidR="00291189" w:rsidRPr="007F7B43" w:rsidRDefault="00291189" w:rsidP="003C5A6F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50C8D7" w14:textId="799104BD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կշեռք, հասակաչափ (մանկական)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35BEF7" w14:textId="77777777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EBE1EB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46EC8F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DEAEA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9D8FD" w14:textId="531F564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66046" w14:textId="743DD2B5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8577E" w14:textId="777777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91189" w:rsidRPr="007F7B43" w14:paraId="033CF1F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91A81A" w14:textId="627139A2" w:rsidR="00291189" w:rsidRPr="007F7B43" w:rsidRDefault="00291189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7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EAC5A3" w14:textId="4C8112E4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Բարուրասեղան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ACD00A" w14:textId="77777777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5D099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04390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CDE2D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44FA5" w14:textId="02C95FB2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04AF9" w14:textId="0268DF8C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93117" w14:textId="777777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91189" w:rsidRPr="007F7B43" w14:paraId="2D139C08" w14:textId="77777777" w:rsidTr="0070045B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74B5BF" w14:textId="450E60DA" w:rsidR="00291189" w:rsidRPr="007F7B43" w:rsidRDefault="00291189" w:rsidP="003C5A6F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6D5428" w14:textId="6159775E" w:rsidR="00291189" w:rsidRPr="007F7B43" w:rsidRDefault="00291189" w:rsidP="004D441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 քարտերի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42339C" w14:textId="77777777" w:rsidR="00291189" w:rsidRPr="007F7B43" w:rsidRDefault="00291189" w:rsidP="0029118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2C08A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131F1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C5D326" w14:textId="7777777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24886" w14:textId="0C54B3F7" w:rsidR="00291189" w:rsidRPr="007F7B43" w:rsidRDefault="00291189" w:rsidP="0029118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50FD9" w14:textId="2888B463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DE981" w14:textId="77777777" w:rsidR="00291189" w:rsidRPr="007F7B43" w:rsidRDefault="00291189" w:rsidP="002911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63A1B" w14:paraId="2A45136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D028E6" w14:textId="53A668DB" w:rsidR="00667EDA" w:rsidRPr="007F7B43" w:rsidRDefault="003C5A6F" w:rsidP="00DE3EE9"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t>31</w:t>
            </w:r>
            <w:r w:rsidR="00297D73" w:rsidRPr="007F7B43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BDEF7F" w14:textId="3CBF2D58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Տեղամասային</w:t>
            </w: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մանկաբույժի</w:t>
            </w: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Fonts w:ascii="GHEA Grapalat" w:hAnsi="GHEA Grapalat" w:cs="Sylfaen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4D4413">
              <w:rPr>
                <w:rFonts w:ascii="GHEA Grapalat" w:hAnsi="GHEA Grapalat" w:cs="Sylfaen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  <w:p w14:paraId="4599C336" w14:textId="7777777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af-ZA"/>
              </w:rPr>
              <w:t>(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Նախատեսված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մասնագիտական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որակավորման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պահանջներն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ու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պայմանները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կիրառվում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են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F7B4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միայն խառը տիպի պոլիկլինիկաների համար</w:t>
            </w:r>
            <w:r w:rsidRPr="007F7B43">
              <w:rPr>
                <w:rFonts w:ascii="GHEA Grapalat" w:hAnsi="GHEA Grapalat"/>
                <w:b/>
                <w:sz w:val="22"/>
                <w:szCs w:val="22"/>
                <w:shd w:val="clear" w:color="000000" w:fill="FFFFFF"/>
                <w:lang w:val="hy-AM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4AF539" w14:textId="77777777" w:rsidR="00D144BB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47CAF188" w14:textId="6B2E9D0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DB2469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դեկտեմբերի 5-ի N 1936-Ն որոշում, հավելված N 1, կետ 1.2,</w:t>
            </w:r>
          </w:p>
          <w:p w14:paraId="5EAB4467" w14:textId="77777777" w:rsidR="0024533A" w:rsidRPr="007F7B43" w:rsidRDefault="0024533A" w:rsidP="00BA0F37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  <w:p w14:paraId="2422A460" w14:textId="5227DF38" w:rsidR="00BA0F37" w:rsidRPr="007F7B43" w:rsidRDefault="007738A6" w:rsidP="00BA0F37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</w:p>
          <w:p w14:paraId="36E2D3EC" w14:textId="3F907699" w:rsidR="007738A6" w:rsidRPr="007F7B43" w:rsidRDefault="007738A6" w:rsidP="00BA0F37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2002 թվականի հունիսի 29-ի N 867 որոշման 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E8CE6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429B0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417CE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61C0A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29720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07834E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024E840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05A4D1" w14:textId="7963B138" w:rsidR="00667EDA" w:rsidRPr="007F7B43" w:rsidRDefault="00667EDA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90B652" w14:textId="39D4962D" w:rsidR="00667EDA" w:rsidRPr="007F7B43" w:rsidRDefault="00C24D89" w:rsidP="00AE549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մանկաբույժ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5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վերապատրաստման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առկայություն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AF642C" w14:textId="7777777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A2B38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CEA0E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FEB93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147F3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626EE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46483F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084C8018" w14:textId="77777777" w:rsidTr="0070045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2C1D85" w14:textId="70562B15" w:rsidR="00667EDA" w:rsidRPr="007F7B43" w:rsidRDefault="00667EDA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753F66" w14:textId="1AEC0955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բուժաշխատող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0E12DB" w14:textId="7777777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F63D7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A1CDC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5F742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F7CC9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6FACB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40F038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1CBE128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59F7F9" w14:textId="34BFBF4A" w:rsidR="00667EDA" w:rsidRPr="007F7B43" w:rsidRDefault="003C5A6F" w:rsidP="00F25D43"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32</w:t>
            </w:r>
            <w:r w:rsidR="00297D73" w:rsidRPr="007F7B43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8AD304" w14:textId="6C2EC490" w:rsidR="00667EDA" w:rsidRPr="007F7B43" w:rsidRDefault="00667EDA" w:rsidP="003C5A6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en-US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իմունականխարգելման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(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ինֆեկցիոն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)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417FBE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, </w:t>
            </w:r>
            <w:r w:rsidR="00417FBE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</w:t>
            </w:r>
            <w:r w:rsidR="001818F2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en-US"/>
              </w:rPr>
              <w:t>`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սարքավորումներ և  բժշկական գործիքներ</w:t>
            </w:r>
            <w:r w:rsidR="004D441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C29BF0" w14:textId="77777777" w:rsidR="0024533A" w:rsidRPr="007F7B43" w:rsidRDefault="00667EDA" w:rsidP="00F25D4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4FCE05D6" w14:textId="7600B23C" w:rsidR="00667EDA" w:rsidRPr="007F7B43" w:rsidRDefault="00667EDA" w:rsidP="00F25D4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F25D43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որոշում, 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DC2C43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3EEA49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52DCFB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986473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F6606F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8269F68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5E422C6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DA86C9" w14:textId="2EC7E1BE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71A582" w14:textId="7BD94202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`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բուժաշխատողի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բուժքույրերի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E759EC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718994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B7BA3F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70E7AA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744A5D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5590F4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A698D6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62A55B8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AF0D8B" w14:textId="39D1E00F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A74CF5" w14:textId="612EF5C0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`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բուժաշխատողի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բուժքույրերի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404D70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E79408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26E8A6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B7F7F3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B028B4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164BF3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6C527C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5AC75A0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B43276" w14:textId="1A5C4D4B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00C777" w14:textId="43EB0BCF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F0D79A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8C11B3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8FE94E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F610C1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ED9788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DAF799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599573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7EE01F8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D6BFE7" w14:textId="5DFB47BA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4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8CBB36" w14:textId="093C3472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F6EC98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DF653A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3B2C07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14C6BC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18EAFF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FC042A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389CB2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19C0F83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271140" w14:textId="7A0D084C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5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CDCAE6" w14:textId="13DFF972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Բարուրասեղան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ED9CC3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A3E26B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320D31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31076A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F635A9" w14:textId="4DA3579C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759187" w14:textId="4E514966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5CA8B5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284A4A3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FFA60F" w14:textId="6AA8A11B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6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9250E2" w14:textId="7E425395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զննման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35DA38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019AAB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976391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D39C86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289B44" w14:textId="18F71032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D970B3" w14:textId="6119C76C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C53336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7C6DBCE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0E61F9" w14:textId="13D1A178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7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D156B3" w14:textId="0A923751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Ախտահանման ենթակա բժշկական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F7ECE4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47B4D4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F10639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88B76A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F116FB" w14:textId="03BDDBB2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0B5AE0" w14:textId="52207593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AA117D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1030613B" w14:textId="77777777" w:rsidTr="0070045B">
        <w:trPr>
          <w:trHeight w:val="3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F45C2C" w14:textId="022C0C6D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8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80BE0D" w14:textId="4C4D5769" w:rsidR="0073001F" w:rsidRPr="004D4413" w:rsidRDefault="0073001F" w:rsidP="00417FBE">
            <w:pPr>
              <w:pStyle w:val="NormalWeb"/>
              <w:shd w:val="clear" w:color="000000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en-US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Պատվաստանյութերի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պահպանման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սառնարան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հետևյալ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տեխնիկական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չափանիշներով՝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սառեցումից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պաշտպանության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համակարգի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օդի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հարաբերական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խոնավության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կարգավորման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համակարգի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շահագործողի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կողմից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չկարգավորվող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ջերմաստիճանի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կայունացուցիչի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թերմոստատ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),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կոմպրեսիոն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ցիկլիկ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ագրեգատի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առկայություն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սահմանված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ջերմաստիճանի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ապահովում՝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շրջակա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միջավայրի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+43⁰C-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ից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+10⁰C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ջերմաստիճանային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պայմաններում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շահագործ</w:t>
            </w:r>
            <w:r w:rsidR="004D441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մակնշման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առկայություն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07F028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951D0E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885290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D44C28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7A7F75" w14:textId="6257E6EF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789F1F" w14:textId="6CAD8EBC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7D263A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3890251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0EC5F6" w14:textId="371CBF65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9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CD4AAD" w14:textId="0EBEA034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Սառնարան-պայուսակ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B6C6A9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F005F5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214332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1BC209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EFAA2F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60C1E4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FB0234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4E275A7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48195C" w14:textId="0E8ED0CF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10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01884E" w14:textId="2DB89A8D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Սառցային տարրեր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D706C7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2BF69A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A06AF4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33F9F8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096526" w14:textId="4DE64355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7A5CA3" w14:textId="15B1E56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40C08B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747F1AD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ADBF29" w14:textId="1EC691C6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11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8B5059" w14:textId="506FE628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Ինքնաարգելափակվող ներարկիչներ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9658FA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E01EFF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1214F8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BB635B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DF7E2A" w14:textId="64BA6BDE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F7DE82" w14:textId="5EC9207A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20057A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10D8257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4667D4" w14:textId="51C55C76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12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0A1445" w14:textId="2192101A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Անվտանգ այրման տուփեր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B87642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9D77A0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03110F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B267C9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443CE5" w14:textId="64EFD9AF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E103D8" w14:textId="607F07F5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5D4977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7683BE2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50F005" w14:textId="497EC3A3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13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14DF16" w14:textId="173271A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Հակաշոկային դեղերի հավաքածու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BF1ECB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0D1661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206FC3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6C7497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C19C25" w14:textId="046125BD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9028BC" w14:textId="1DF16E12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77805A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73001F" w:rsidRPr="007F7B43" w14:paraId="0DC65CA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63E92F" w14:textId="6191A1D1" w:rsidR="0073001F" w:rsidRPr="007F7B43" w:rsidRDefault="0073001F" w:rsidP="003C5A6F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14</w:t>
            </w:r>
            <w:r w:rsidR="00297D73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F572E9" w14:textId="1D060C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Հանդերձապահարան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462F63" w14:textId="77777777" w:rsidR="0073001F" w:rsidRPr="007F7B43" w:rsidRDefault="0073001F" w:rsidP="0073001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949B2B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118EEC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A4C675" w14:textId="77777777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5E3E5D" w14:textId="52187B09" w:rsidR="0073001F" w:rsidRPr="007F7B43" w:rsidRDefault="0073001F" w:rsidP="0073001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8B30AE" w14:textId="1034E196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D75436" w14:textId="77777777" w:rsidR="0073001F" w:rsidRPr="007F7B43" w:rsidRDefault="0073001F" w:rsidP="0073001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63A1B" w14:paraId="1F71584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466536" w14:textId="2AF9B5BB" w:rsidR="00667EDA" w:rsidRPr="007F7B43" w:rsidRDefault="00667EDA" w:rsidP="003C5A6F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3</w:t>
            </w:r>
            <w:r w:rsidR="003C5A6F"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</w:t>
            </w:r>
            <w:r w:rsidR="00297D73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A5A6BA" w14:textId="512F2262" w:rsidR="00667EDA" w:rsidRPr="007F7B43" w:rsidRDefault="00667EDA" w:rsidP="004D441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իմունականխարգելման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(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ինֆեկցիոն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)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4D441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A33B82" w14:textId="77777777" w:rsidR="00D144BB" w:rsidRPr="007F7B43" w:rsidRDefault="00667EDA" w:rsidP="00D144BB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025AF5C6" w14:textId="4607570C" w:rsidR="00667EDA" w:rsidRPr="007F7B43" w:rsidRDefault="00667EDA" w:rsidP="00D144BB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4E53E2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որոշում, 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</w:t>
            </w:r>
          </w:p>
          <w:p w14:paraId="1EA8F0BA" w14:textId="77777777" w:rsidR="0024533A" w:rsidRPr="007F7B43" w:rsidRDefault="0024533A" w:rsidP="00C31F4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37E008B4" w14:textId="353A750B" w:rsidR="00BA0F37" w:rsidRPr="007F7B43" w:rsidRDefault="007738A6" w:rsidP="00C31F4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>Կառավարության</w:t>
            </w:r>
          </w:p>
          <w:p w14:paraId="7EFA0CCD" w14:textId="55EE73DF" w:rsidR="007738A6" w:rsidRPr="007F7B43" w:rsidRDefault="007738A6" w:rsidP="00C31F4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 xml:space="preserve"> 2002 թվականի հունիսի 29-ի N 867 որոշման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9CA0F8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7C1AB9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BE0B6FE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6D900C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DFF5EE2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8E7CB5B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58EA19B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552736" w14:textId="1C7B9AE8" w:rsidR="00667EDA" w:rsidRPr="007F7B43" w:rsidRDefault="00667EDA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CE2706" w14:textId="3210852B" w:rsidR="00667EDA" w:rsidRPr="007F7B43" w:rsidRDefault="0073001F" w:rsidP="008B7D27">
            <w:pPr>
              <w:pStyle w:val="NormalWeb"/>
              <w:shd w:val="clear" w:color="000000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Մանկաբույժ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ընտանեկան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ինֆեկցիոնիստ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կամ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ալերգոլոգ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իմունոլոգ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`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համապատասխան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հետդիպլոմային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կրթության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5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վերապատրաստման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BBD3F0" w14:textId="7777777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BE9852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65E9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C8FBF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77E71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E8159A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915EAD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46E5041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E97FE3" w14:textId="7936C1E7" w:rsidR="00667EDA" w:rsidRPr="007F7B43" w:rsidRDefault="00667EDA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DBEB5A" w14:textId="091EBB8B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Միջին բուժաշխատող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E0A4E6" w14:textId="7777777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22F727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7066B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21424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F7DEC8" w14:textId="6D485295" w:rsidR="00667EDA" w:rsidRPr="007F7B43" w:rsidRDefault="0073001F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2A5B5A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FF441D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63A1B" w14:paraId="0AF3184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9D9A2E" w14:textId="44B9B67A" w:rsidR="00667EDA" w:rsidRPr="007F7B43" w:rsidRDefault="00667EDA" w:rsidP="003C5A6F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t>3</w:t>
            </w:r>
            <w:r w:rsidR="003C5A6F"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</w:t>
            </w:r>
            <w:r w:rsidR="001968A4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30BFB0" w14:textId="1846EE3C" w:rsidR="00667EDA" w:rsidRPr="007F7B43" w:rsidRDefault="00667EDA" w:rsidP="003C5A6F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վիրաբուժական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9F0161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9F0161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ներառյալ՝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սարքավորումներ և  բժշկական գործիքներ</w:t>
            </w:r>
            <w:r w:rsidR="004D441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151D44" w14:textId="77777777" w:rsidR="0024533A" w:rsidRPr="007F7B43" w:rsidRDefault="00667EDA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</w:p>
          <w:p w14:paraId="353688C6" w14:textId="50E317CE" w:rsidR="00667EDA" w:rsidRPr="007F7B43" w:rsidRDefault="00667EDA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9F0161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որոշում, 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829D28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77D1F50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6271D5A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59DBEA4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FA77537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6489E70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0D17356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F6998F" w14:textId="76B4F81F" w:rsidR="00BC2E21" w:rsidRPr="007F7B43" w:rsidRDefault="001968A4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6DC6E9" w14:textId="11CABD80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Լամպ՝ վիրաբուժական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74A8D1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7D4167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42E069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A80DBD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3CD39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84DB13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D539CD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4270708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6898A5" w14:textId="666F983D" w:rsidR="00BC2E21" w:rsidRPr="007F7B43" w:rsidRDefault="00BC2E2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B4BED2" w14:textId="41C45660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Բակտերիցիդ լամպ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093FB4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DDA5D3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2F436E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3A9A2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38465A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EF940F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0FC11E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4C8E3E2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9AF23E" w14:textId="79712436" w:rsidR="00BC2E21" w:rsidRPr="007F7B43" w:rsidRDefault="00BC2E21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4C1BA0" w14:textId="49FB11C3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Վիրաբուժական-վիրակապական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CCA092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38B38A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4C9F4F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885BEF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3BCF8C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95DAAB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F29D6D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7B957D8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F26889" w14:textId="56159D5F" w:rsidR="00BC2E21" w:rsidRPr="007F7B43" w:rsidRDefault="00BC2E21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4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A0FC80" w14:textId="3E500A7D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Մանիպուլյացիոն ապակյա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03A533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E5622F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F45194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EA96EC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ACB4D2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A1DB5D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698163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4B36442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FD26E4" w14:textId="7FFC1E1F" w:rsidR="00BC2E21" w:rsidRPr="007F7B43" w:rsidRDefault="00BC2E2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5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C9CF11" w14:textId="20AADB21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ապակյա 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19C201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345989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5BA6F2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208B5F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8FA649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EB1223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23BDD4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724F9B5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E29490" w14:textId="047FD626" w:rsidR="00BC2E21" w:rsidRPr="007F7B43" w:rsidRDefault="00BC2E2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6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6A622E" w14:textId="12062B0E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Բիքսեր` տարբեր չափերի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4560F2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A4DC6A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A8805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503510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108E23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29C10F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E04F51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718462D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07F675" w14:textId="04382FE6" w:rsidR="00BC2E21" w:rsidRPr="007F7B43" w:rsidRDefault="00BC2E2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7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86D5C7" w14:textId="09F1A5EB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Թեփուրներ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C3DCBB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F7B692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23C133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B7AA47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0C3D1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903FEB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F10CCA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5AE0497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D1D568" w14:textId="295F324B" w:rsidR="00BC2E21" w:rsidRPr="007F7B43" w:rsidRDefault="00BC2E2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8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F4F33C" w14:textId="41C89DA3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Մկրատներ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2439C3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C8B611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FDAE47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139643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785238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F7176F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4ABA77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4B64CE6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6F12CD" w14:textId="477D5E5F" w:rsidR="00BC2E21" w:rsidRPr="007F7B43" w:rsidRDefault="00BC2E2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9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3121A1" w14:textId="4D0FC5A0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Վիրադանակներ` միանվագ օգտագործման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E4118E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8235EC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5B878F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6C5736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5A796D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F11707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0D2583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7A96159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4E5D7D" w14:textId="674F7B6C" w:rsidR="00BC2E21" w:rsidRPr="007F7B43" w:rsidRDefault="00BC2E21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10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658715" w14:textId="58EC4D58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Մկրատներ` գիպսի կտրման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FC2871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A83B88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00D15D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6C8120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A28622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00C85A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13043B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3E4BC65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C7FB21" w14:textId="391B0C34" w:rsidR="00BC2E21" w:rsidRPr="007F7B43" w:rsidRDefault="00BC2E21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FA0BC4" w14:textId="67CEE0E4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Մոսկիտներ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A20B89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A15C7C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65F976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1FD372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FFA35E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2B16A6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10E5C6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4002FEF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055A56" w14:textId="3268BA99" w:rsidR="00BC2E21" w:rsidRPr="007F7B43" w:rsidRDefault="00BC2E21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6787CE" w14:textId="166D1BCF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Ունելիներ` անատոմիական և վիրաբուժական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D1DFB3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7FA53B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F27BB0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7FCBB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B69E2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DDBE8A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E3B0D0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5B73A0B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FD3189" w14:textId="2E6B5ECF" w:rsidR="00BC2E21" w:rsidRPr="007F7B43" w:rsidRDefault="00BC2E21" w:rsidP="003C5A6F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13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6237C1" w14:textId="5586646D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Ասեղնաբռնիչներ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019891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46C804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743D62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63C339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454DD4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C79C0E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BA76FE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11DAB18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E8D63B" w14:textId="2B2A5B7C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14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F8227" w14:textId="459C9F41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Կարելու նյութ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E10197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06B528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6074F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73A209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1C149B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4F2FE9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EDE0EE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3CDA4B4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D84755" w14:textId="51EDCEFB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15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353476" w14:textId="615E8C55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Կորնցանգ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2A6FA1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094862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2AA9BA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BDFB0B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54B0DD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11B5ED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7CFBF3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029D04E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85DC60" w14:textId="5508E95F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16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640799" w14:textId="36CE292D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Արյունահոսությունը կանգնեցնող սեղմիչներ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843F51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7DCBE3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03858E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275402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CE85C7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EEEDDA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276D69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2B54E5B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D0D3E6" w14:textId="5C45BC77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17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5E062F" w14:textId="2BA37A98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Լեզվաբռնիչ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200B91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68B95A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9B9F50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3BB660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D05386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20FC91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62C0D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13893A5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FD3BAC" w14:textId="05CB1DE0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18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E73D67" w14:textId="1E7F5255" w:rsidR="00BC2E21" w:rsidRPr="007F7B43" w:rsidRDefault="00BC2E21" w:rsidP="00BC2E21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Ռետինե լարաններ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2B856F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AAFE9F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F6C0A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49848F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6F3D49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8F0379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84E670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6B1067F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90173E" w14:textId="66B340D5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19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D84DC3" w14:textId="3B7016D4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Տրանսպորտային բեկակալների հավաքածու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2BFA12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256247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37FA2F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85C65A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17261E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1E01F4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3D91D6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24FF3CB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70D1BB" w14:textId="162A0FF7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20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2AE7E5" w14:textId="6E97D4EB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Միանվագ օգտագործման շպատելներ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0F2ADC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EC1EA1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5FBEC3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260221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2C63CF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FDE266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E359F7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57138E8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C7EB40" w14:textId="7A186D67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98E2C0" w14:textId="0658D63F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Ոտնակավոր դույլեր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3F93D4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16E8B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EA468A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A0ED5B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BE9200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F3F0F4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6F8A25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48DC795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507A49" w14:textId="18D33802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700BCD" w14:textId="3AE69B08" w:rsidR="00BC2E21" w:rsidRPr="007F7B43" w:rsidRDefault="00BC2E21" w:rsidP="00BC2E2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Ջերմաչափեր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8183AC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A5534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786C9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EA8D42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3A0401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B86AD7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E770BB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511EF" w:rsidRPr="007F7B43" w14:paraId="4BC3637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3AA0E0" w14:textId="57454E21" w:rsidR="00C511EF" w:rsidRPr="007F7B43" w:rsidRDefault="00C511EF" w:rsidP="00B264AB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3A7BA3" w14:textId="28B2E9C2" w:rsidR="00C511EF" w:rsidRPr="007F7B43" w:rsidRDefault="00C511EF" w:rsidP="00C511E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Գոգնոցներ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A5C08E" w14:textId="77777777" w:rsidR="00C511EF" w:rsidRPr="007F7B43" w:rsidRDefault="00C511EF" w:rsidP="00C511E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D8E51A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D9BDEF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584919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F924AA" w14:textId="6E38CA91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006CC4" w14:textId="13C00BA6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598154" w14:textId="77777777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511EF" w:rsidRPr="007F7B43" w14:paraId="7C3D2F3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F95914" w14:textId="6C7B7506" w:rsidR="00C511EF" w:rsidRPr="007F7B43" w:rsidRDefault="00C511EF" w:rsidP="00B264AB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4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DB4ACD" w14:textId="172DE681" w:rsidR="00C511EF" w:rsidRPr="007F7B43" w:rsidRDefault="00C511EF" w:rsidP="00C511E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Սեղան` ավագ բուժաշխատողների և բուժքույրերի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D181F3" w14:textId="77777777" w:rsidR="00C511EF" w:rsidRPr="007F7B43" w:rsidRDefault="00C511EF" w:rsidP="00C511E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731B45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EA17A9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9A6FF6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C5E160" w14:textId="498B933B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63CB68" w14:textId="0A9C138E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7F4315" w14:textId="77777777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511EF" w:rsidRPr="007F7B43" w14:paraId="082B5B8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169000" w14:textId="0EA8601A" w:rsidR="00C511EF" w:rsidRPr="007F7B43" w:rsidRDefault="00C511EF" w:rsidP="00B264AB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9F18FC" w14:textId="141BBF20" w:rsidR="00C511EF" w:rsidRPr="007F7B43" w:rsidRDefault="00C511EF" w:rsidP="00C511E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Աթոռ` ավագ բուժաշխատողների և բուժքույրերի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8E2BE1" w14:textId="77777777" w:rsidR="00C511EF" w:rsidRPr="007F7B43" w:rsidRDefault="00C511EF" w:rsidP="00C511E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361048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1B872D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1DAE48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B3A6F8" w14:textId="20A6EF40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195561" w14:textId="3F353AB9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ED498B" w14:textId="77777777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511EF" w:rsidRPr="007F7B43" w14:paraId="1EAA5C2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603530" w14:textId="21171C60" w:rsidR="00C511EF" w:rsidRPr="007F7B43" w:rsidRDefault="00C511EF" w:rsidP="00B264AB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E5423C" w14:textId="73DBEAB0" w:rsidR="00C511EF" w:rsidRPr="007F7B43" w:rsidRDefault="00C511EF" w:rsidP="00C511E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զննման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2AE2CB" w14:textId="77777777" w:rsidR="00C511EF" w:rsidRPr="007F7B43" w:rsidRDefault="00C511EF" w:rsidP="00C511E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4B6E45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D235D2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676A37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62B146" w14:textId="781AA831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37967B" w14:textId="31B3499A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94D489" w14:textId="77777777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C511EF" w:rsidRPr="007F7B43" w14:paraId="7AB60B7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BA7FF5" w14:textId="35AF4C83" w:rsidR="00C511EF" w:rsidRPr="007F7B43" w:rsidRDefault="00C511EF" w:rsidP="00B264AB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7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CB9115" w14:textId="2C751E5A" w:rsidR="00C511EF" w:rsidRPr="007F7B43" w:rsidRDefault="00C511EF" w:rsidP="00C511E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98A23" w14:textId="77777777" w:rsidR="00C511EF" w:rsidRPr="007F7B43" w:rsidRDefault="00C511EF" w:rsidP="00C511E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856884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0766F3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052755" w14:textId="77777777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C2C46A" w14:textId="461B5EB4" w:rsidR="00C511EF" w:rsidRPr="007F7B43" w:rsidRDefault="00C511EF" w:rsidP="00C511EF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F5FCDC" w14:textId="230CFD5A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F26267" w14:textId="77777777" w:rsidR="00C511EF" w:rsidRPr="007F7B43" w:rsidRDefault="00C511EF" w:rsidP="00C511E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C2E21" w:rsidRPr="007F7B43" w14:paraId="71F53B66" w14:textId="77777777" w:rsidTr="0070045B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28F745" w14:textId="514DEDF9" w:rsidR="00BC2E21" w:rsidRPr="007F7B43" w:rsidRDefault="00BC2E21" w:rsidP="00B264AB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C511EF"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A2F007" w14:textId="742E2519" w:rsidR="00BC2E21" w:rsidRPr="007F7B43" w:rsidRDefault="00BC2E21" w:rsidP="004D4413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Հանդերձապահարան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DF0DD8" w14:textId="77777777" w:rsidR="00BC2E21" w:rsidRPr="007F7B43" w:rsidRDefault="00BC2E21" w:rsidP="00BC2E2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22CE05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465249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CF8FE7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D056C0" w14:textId="77777777" w:rsidR="00BC2E21" w:rsidRPr="007F7B43" w:rsidRDefault="00BC2E21" w:rsidP="00BC2E2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9CE8AD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972862" w14:textId="77777777" w:rsidR="00BC2E21" w:rsidRPr="007F7B43" w:rsidRDefault="00BC2E21" w:rsidP="00BC2E2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63A1B" w14:paraId="2B2DDCD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69B2D5" w14:textId="7A5C13DE" w:rsidR="00667EDA" w:rsidRPr="007F7B43" w:rsidRDefault="00B264AB" w:rsidP="003047AC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35</w:t>
            </w:r>
            <w:r w:rsidR="001968A4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FE87F3" w14:textId="4E501214" w:rsidR="00667EDA" w:rsidRPr="007F7B43" w:rsidRDefault="00667EDA" w:rsidP="004D4413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վիրաբուժական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4D441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A68495" w14:textId="77777777" w:rsidR="00D144BB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5817ED6B" w14:textId="05F83218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7769AA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որոշում, 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</w:p>
          <w:p w14:paraId="17AE226B" w14:textId="77777777" w:rsidR="00C31F40" w:rsidRPr="007F7B43" w:rsidRDefault="007738A6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61B21E69" w14:textId="68D03C81" w:rsidR="007738A6" w:rsidRPr="007F7B43" w:rsidRDefault="007738A6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>2002 թվականի հունիսի 29-ի N 867 որոշման 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94597A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DD6F47F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A6E9363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F19225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2475A97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66B3DC8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21DE354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7E5DB5" w14:textId="4D9C777F" w:rsidR="00667EDA" w:rsidRPr="007F7B43" w:rsidRDefault="00667EDA" w:rsidP="001968A4">
            <w:pPr>
              <w:spacing w:before="240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lastRenderedPageBreak/>
              <w:t>1</w:t>
            </w:r>
            <w:r w:rsidR="001968A4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DD994F" w14:textId="559D8D09" w:rsidR="00667EDA" w:rsidRPr="007F7B43" w:rsidRDefault="00B85FD9" w:rsidP="00AE5493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Ավագ բուժաշխատող`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4F3A27" w14:textId="7777777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76A47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9028D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7BC879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C6BA4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E4F40F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73BB1D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F7B43" w14:paraId="58E9CD5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AFCF38" w14:textId="5427C80D" w:rsidR="00667EDA" w:rsidRPr="007F7B43" w:rsidRDefault="00667EDA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AD8809" w14:textId="48E5B0D7" w:rsidR="00667EDA" w:rsidRPr="007F7B43" w:rsidRDefault="00667EDA" w:rsidP="00AE5493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48A24D" w14:textId="77777777" w:rsidR="00667EDA" w:rsidRPr="007F7B43" w:rsidRDefault="00667EDA" w:rsidP="00AE5493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87466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A5B75D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78369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D3F7FB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DD3504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47DCAE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667EDA" w:rsidRPr="00763A1B" w14:paraId="568117C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D7CBBD" w14:textId="15327CBB" w:rsidR="00667EDA" w:rsidRPr="007F7B43" w:rsidRDefault="00B264AB" w:rsidP="003047AC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36</w:t>
            </w:r>
            <w:r w:rsidR="001968A4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AFD253" w14:textId="2EBE162D" w:rsidR="00667EDA" w:rsidRPr="004D4413" w:rsidRDefault="00667EDA" w:rsidP="00CD18E7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ակնաբուժական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9F0161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9F0161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</w:t>
            </w:r>
            <w:r w:rsidR="001818F2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`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>սարքավարումներ և բժշկական գործիքներ</w:t>
            </w:r>
            <w:r w:rsidR="004D4413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2FAAB6" w14:textId="77777777" w:rsidR="0024533A" w:rsidRPr="007F7B43" w:rsidRDefault="00667EDA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59248AA0" w14:textId="4C1094F7" w:rsidR="00667EDA" w:rsidRPr="007F7B43" w:rsidRDefault="00667EDA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9F0161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9E6F91C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CEF90F8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D996636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0F329F1" w14:textId="77777777" w:rsidR="00667EDA" w:rsidRPr="007F7B43" w:rsidRDefault="00667EDA" w:rsidP="00AE5493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B9CD3FF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A7DC87C" w14:textId="77777777" w:rsidR="00667EDA" w:rsidRPr="007F7B43" w:rsidRDefault="00667EDA" w:rsidP="00AE549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85FD9" w:rsidRPr="007F7B43" w14:paraId="127F530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7A5296" w14:textId="7A051E09" w:rsidR="00B85FD9" w:rsidRPr="007F7B43" w:rsidRDefault="00B85FD9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BF12CB" w14:textId="0122021F" w:rsidR="00B85FD9" w:rsidRPr="007F7B43" w:rsidRDefault="00B85FD9" w:rsidP="00B85FD9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Օֆտալմոսկոպ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40C878" w14:textId="77777777" w:rsidR="00B85FD9" w:rsidRPr="007F7B43" w:rsidRDefault="00B85FD9" w:rsidP="00B85FD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576B74" w14:textId="77777777" w:rsidR="00B85FD9" w:rsidRPr="007F7B43" w:rsidRDefault="00B85FD9" w:rsidP="00B85FD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C1FC09" w14:textId="77777777" w:rsidR="00B85FD9" w:rsidRPr="007F7B43" w:rsidRDefault="00B85FD9" w:rsidP="00B85FD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EEB645" w14:textId="77777777" w:rsidR="00B85FD9" w:rsidRPr="007F7B43" w:rsidRDefault="00B85FD9" w:rsidP="00B85FD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D3361B" w14:textId="77777777" w:rsidR="00B85FD9" w:rsidRPr="007F7B43" w:rsidRDefault="00B85FD9" w:rsidP="00B85FD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CF76C2" w14:textId="77777777" w:rsidR="00B85FD9" w:rsidRPr="007F7B43" w:rsidRDefault="00B85FD9" w:rsidP="00B85FD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0BDF38" w14:textId="77777777" w:rsidR="00B85FD9" w:rsidRPr="007F7B43" w:rsidRDefault="00B85FD9" w:rsidP="00B85FD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85FD9" w:rsidRPr="007F7B43" w14:paraId="2035300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A09B0B" w14:textId="6B4659D6" w:rsidR="00B85FD9" w:rsidRPr="007F7B43" w:rsidRDefault="00B85FD9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68BF9F" w14:textId="17A9327F" w:rsidR="00B85FD9" w:rsidRPr="007F7B43" w:rsidRDefault="00B85FD9" w:rsidP="00B85FD9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Սկիասկոպիկ քանոնների հավաքածու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8C33AC" w14:textId="77777777" w:rsidR="00B85FD9" w:rsidRPr="007F7B43" w:rsidRDefault="00B85FD9" w:rsidP="00B85FD9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A6F918" w14:textId="77777777" w:rsidR="00B85FD9" w:rsidRPr="007F7B43" w:rsidRDefault="00B85FD9" w:rsidP="00B85FD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AEDC9F" w14:textId="77777777" w:rsidR="00B85FD9" w:rsidRPr="007F7B43" w:rsidRDefault="00B85FD9" w:rsidP="00B85FD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527D80" w14:textId="77777777" w:rsidR="00B85FD9" w:rsidRPr="007F7B43" w:rsidRDefault="00B85FD9" w:rsidP="00B85FD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A58B1E" w14:textId="77777777" w:rsidR="00B85FD9" w:rsidRPr="007F7B43" w:rsidRDefault="00B85FD9" w:rsidP="00B85FD9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D6BBCA" w14:textId="77777777" w:rsidR="00B85FD9" w:rsidRPr="007F7B43" w:rsidRDefault="00B85FD9" w:rsidP="00B85FD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EF0F92" w14:textId="77777777" w:rsidR="00B85FD9" w:rsidRPr="007F7B43" w:rsidRDefault="00B85FD9" w:rsidP="00B85FD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63CC6B4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EDFED2" w14:textId="051155E8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558FE2" w14:textId="2BCFF495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Օրլովայի աղյուսակ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7DC9E3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B6DBD0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1B85F1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EE3E0D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CF47D8" w14:textId="17FF7716" w:rsidR="009F0161" w:rsidRPr="007F7B43" w:rsidRDefault="006200D4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04227A" w14:textId="139B7F8E" w:rsidR="009F0161" w:rsidRPr="007F7B43" w:rsidRDefault="0076446A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AB89A6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01CC507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A824A0" w14:textId="0A23CA6D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4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91E26C" w14:textId="0C630305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Գոլովինի-Սիվցևի աղյուսակ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A809F9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936CE5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C58C6B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8CF32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218157" w14:textId="3E8834A0" w:rsidR="009F0161" w:rsidRPr="007F7B43" w:rsidRDefault="006200D4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6BA7B9" w14:textId="4F7918D1" w:rsidR="009F0161" w:rsidRPr="007F7B43" w:rsidRDefault="0076446A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0E11C3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622F15F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F38300" w14:textId="588028EC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5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F542C2" w14:textId="4FD10FE6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Ֆրոստի պերիմետր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0EE950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197DED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00BB1A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168B4C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EA9497" w14:textId="0A57A95B" w:rsidR="009F0161" w:rsidRPr="007F7B43" w:rsidRDefault="006200D4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531E40" w14:textId="73B9E689" w:rsidR="009F0161" w:rsidRPr="007F7B43" w:rsidRDefault="0076446A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BC5C55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5F1AF26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813EA9" w14:textId="5D97235D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6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4DAE5E" w14:textId="7A569B9D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Գոնիոսկոպ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26FEE0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0CB017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CC4CFB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B1FEDF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8B61A5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2DA5FE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46042B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1541AD4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D28BAD" w14:textId="703456D8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7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45240B" w14:textId="43B95AE8" w:rsidR="009F0161" w:rsidRPr="007F7B43" w:rsidRDefault="009F0161" w:rsidP="009F0161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Գունատեստ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849CAE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7B7B27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306CFE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D246B4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EF6019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4690D3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2EBE27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35F1884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A1E8E5" w14:textId="1A09B0B1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8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705A14" w14:textId="7CA7BA2B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Ռոտի ապարատ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3C96A6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6C0890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91673C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32615C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CDC3F0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E2ACE6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0FBDCF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1D74604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0558EC" w14:textId="7A0FB9D9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9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30FC65" w14:textId="5B89D406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Փորձնական ակնոցային լինզաների հավաքածու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4FA468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62EB0B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DFE6DB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A81B94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36C333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EB4B79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BB59E4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294FF78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9DBB6A" w14:textId="7BB19A4A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10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2B9985" w14:textId="54AF8D2D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Բիքսեր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AD25C8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8F58C7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4DA315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763FD6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7BBB19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C59D6D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353571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1F1696D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D8012E" w14:textId="795F51A5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B24DAE" w14:textId="2D21058A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Դիոպտրիմետր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5ACB60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39006F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D28501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4559AB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8DDAF4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157059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83D888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1D19378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A5DA93" w14:textId="79F47EC1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BF07C7" w14:textId="19F2E1B8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Մկրատներ` ակնաբուժական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9A36FB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3C2548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6F1CC9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B03EDC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6850DD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F3316A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BB5E30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F0161" w:rsidRPr="007F7B43" w14:paraId="3A38641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72EEBB" w14:textId="0D67E2AC" w:rsidR="009F0161" w:rsidRPr="007F7B43" w:rsidRDefault="009F016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13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3D75D8" w14:textId="4FF1115C" w:rsidR="009F0161" w:rsidRPr="007F7B43" w:rsidRDefault="009F0161" w:rsidP="009F016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Ունելիներ` ակնաբուժական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DEA753" w14:textId="77777777" w:rsidR="009F0161" w:rsidRPr="007F7B43" w:rsidRDefault="009F0161" w:rsidP="009F016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C5FC6A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711925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DE617A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4E78A2" w14:textId="77777777" w:rsidR="009F0161" w:rsidRPr="007F7B43" w:rsidRDefault="009F0161" w:rsidP="009F016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76CD98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BA2C0B" w14:textId="77777777" w:rsidR="009F0161" w:rsidRPr="007F7B43" w:rsidRDefault="009F0161" w:rsidP="009F016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1D500A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645B6A" w14:textId="67E79750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14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13A68F" w14:textId="61FB61D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Օտար մարմին հեռացնելու հավաքածու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E98681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D9D27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6AE8C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710F2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603F5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6AA81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BFA97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FB1E13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875534" w14:textId="63A7A86E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15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DCB383" w14:textId="62CE1E9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Կանյուլյաներ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DF79BE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4E16A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C72FE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86603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2675B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7E2BC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61F2F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686D6B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1ACB43" w14:textId="725750D0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16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F4849C" w14:textId="47CFB3ED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Ներարկիչներ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90222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7ADE9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BA88C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1DCAB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F62CC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018B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6129A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AF4BEB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E7DA0F" w14:textId="1AC43EB1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17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A55866" w14:textId="6FB13E05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Կոպաբացիչ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3D311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906EA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F20B2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A3CFF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EBC1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323AA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02293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F9DA30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460743" w14:textId="75A5BAFA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18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9194CA" w14:textId="63F4489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Թեփուրներ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060889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82530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B8E70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84A29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5E053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FA2B8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6598A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A49611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3CFC2" w14:textId="72030F3D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19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C61042" w14:textId="76FE389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6A7218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A7CC7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5B276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045DA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89E6C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68081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0BF88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A170B5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1E0B8A" w14:textId="2B118B27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20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AD8DB7" w14:textId="56087ACF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22847E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41958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1298B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79665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580AD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A4E86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74420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E7CDA7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1B1D44" w14:textId="4D4D570E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3E7B90" w14:textId="0A4123A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17368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94A70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D7748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9D59F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91688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637F9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22DCC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8D8A93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D50F93" w14:textId="09F313DA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C32ACF" w14:textId="2E5428F0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գործիքների սեղանիկ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4E07B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8ABA0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0F10A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FFCC4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4BF32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BB8CE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18AE0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08792A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E0940D" w14:textId="5B092C3D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23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9C6DDE" w14:textId="130E759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պտտվող 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2FD1D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92DA9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D7808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6AC06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6488A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DA9EC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0AB9D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0BE0F0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127AC0" w14:textId="69A4316E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24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FBCD07" w14:textId="4C456C5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F53EA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70DCC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D3089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FDBFE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B7F77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9D049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C6F55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62D41C4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FFAADA" w14:textId="4CE7DBE3" w:rsidR="00EA7881" w:rsidRPr="007F7B43" w:rsidRDefault="00B264AB" w:rsidP="00B264AB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t>37</w:t>
            </w:r>
            <w:r w:rsidR="001968A4" w:rsidRPr="007F7B43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4A2B29" w14:textId="4D080AC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ակնաբուժական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4D4413">
              <w:rPr>
                <w:rStyle w:val="Strong"/>
                <w:rFonts w:ascii="GHEA Grapalat" w:eastAsia="MS Mincho" w:hAnsi="GHEA Grapalat" w:cs="Cambria Math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FFA92B" w14:textId="77777777" w:rsidR="0024533A" w:rsidRPr="007F7B43" w:rsidRDefault="00EA7881" w:rsidP="00D144BB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="00D144BB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</w:p>
          <w:p w14:paraId="68F3EF9B" w14:textId="46B4DFEF" w:rsidR="00EA7881" w:rsidRPr="007F7B43" w:rsidRDefault="00EA7881" w:rsidP="00D144BB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դեկտեմբերի 5-ի N 1936-Ն որոշում,</w:t>
            </w:r>
            <w:r w:rsidRPr="007F7B43">
              <w:rPr>
                <w:rFonts w:ascii="GHEA Grapalat" w:hAnsi="GHEA Grapalat" w:cs="Arial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հավելված </w:t>
            </w:r>
            <w:r w:rsidRPr="007F7B43">
              <w:rPr>
                <w:rFonts w:ascii="GHEA Grapalat" w:hAnsi="GHEA Grapalat" w:cs="Arial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1, կետ 3.3.2</w:t>
            </w:r>
          </w:p>
          <w:p w14:paraId="7CE33B3B" w14:textId="77777777" w:rsidR="00D144BB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1066A60E" w14:textId="5A4DFCAC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 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CFD189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4A61B5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373F6C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2CF1B2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E510EA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6AC80C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A721D0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4E3B37" w14:textId="71FBBA23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42A23F" w14:textId="48928295" w:rsidR="00EA7881" w:rsidRPr="007F7B43" w:rsidRDefault="00EA7881" w:rsidP="004D4413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Ավագ բուժաշխատող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5708B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F5B59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4501C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63177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885C7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5117F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10BEB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4D8B89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CF2F4A" w14:textId="2A31130F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55FCC0" w14:textId="524A8B0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CE4DE8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8F964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85B35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3E8A6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50F4F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D2E6F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F2C0B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4AD5810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90E493" w14:textId="42FF2ECE" w:rsidR="00EA7881" w:rsidRPr="002A0589" w:rsidRDefault="00EA7881" w:rsidP="003047AC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2A058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</w:t>
            </w:r>
            <w:r w:rsidR="00B264AB" w:rsidRPr="002A058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</w:t>
            </w:r>
            <w:r w:rsidR="00360BBA" w:rsidRPr="002A058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9DA2CF" w14:textId="10C4A034" w:rsidR="00EA7881" w:rsidRPr="002A0589" w:rsidRDefault="00EA7881" w:rsidP="00D25CB3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2A0589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Շարժական մանկական</w:t>
            </w:r>
            <w:r w:rsidRPr="002A0589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2A0589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ակնաբանական</w:t>
            </w:r>
            <w:r w:rsidRPr="002A0589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2A0589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ծառայություն, </w:t>
            </w:r>
            <w:r w:rsidRPr="002A0589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ներառյալ՝ սարքավարումներ և  բժշկական գործիքներ</w:t>
            </w:r>
            <w:r w:rsidR="004D4413" w:rsidRPr="002A0589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1F97E9" w14:textId="77777777" w:rsidR="0024533A" w:rsidRPr="002A0589" w:rsidRDefault="00EA7881" w:rsidP="004E53E2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6B7BBD02" w14:textId="2209AC31" w:rsidR="00EA7881" w:rsidRPr="002A0589" w:rsidRDefault="00EA7881" w:rsidP="004E53E2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4E53E2"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2A058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, 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կետ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2A0589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2A0589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</w:t>
            </w:r>
            <w:r w:rsidRPr="002A0589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2A058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50EDF74" w14:textId="1CCBDBF0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ab/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ab/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ab/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ab/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ab/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69F240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235236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B9C665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A0DC58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D5ED9C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633E32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D62C8D" w14:textId="34A4DD89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77DF76" w14:textId="43FD1DEF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Գործիքների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C47B3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B80CE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D2DF0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C3718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E71B49" w14:textId="4BAC152D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0EB827" w14:textId="23B52B2D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BB9AF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3D0976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66064C" w14:textId="2161F251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0C5499" w14:textId="6E856B6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Անհետաձգելի բուժօգնության 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1633E4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D1A88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3A9F0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F2B50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182C02" w14:textId="7846304A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5D075E" w14:textId="37B78A02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F0754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308C1F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46D580" w14:textId="42516882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3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794A64" w14:textId="111D4E0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Մեկանգամյա օգտագործման ներարկիչներ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27D5B1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3DA86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72BE6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00463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92BE78" w14:textId="29935FCA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A1B931" w14:textId="15CE82E8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4A5E1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C70D27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0D09D4" w14:textId="7EECCB5B" w:rsidR="00EA7881" w:rsidRPr="007F7B43" w:rsidRDefault="00EA7881" w:rsidP="00B264AB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4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3ED192" w14:textId="106B7BFD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Լեզվաբռնիչ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FAB9C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B6358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2F556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EC2B7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4BF595" w14:textId="2E80AC70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1912F1" w14:textId="19641A55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F8A22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07B778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2F62EB" w14:textId="3D6D6A38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F2A01F" w14:textId="3F57CD5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Ժգուտ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F59B6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58A07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1065A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184D2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556FEB" w14:textId="3052F9F5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B36988" w14:textId="7A4C05FD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E4541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90494E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75E917" w14:textId="70CC2D01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7BE06A" w14:textId="006A964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Փոխներարկման սիստեմաներ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5CF9C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E82FA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77D43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15C3B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02D724" w14:textId="173643C6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0463BB" w14:textId="17D2BCA1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72ED4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7E722F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B15156" w14:textId="6A5AE2A9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7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8A473B" w14:textId="18854ED0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Փոխներարկման կանգնակ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DB66FF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0AFFD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0554E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965F6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D6010D" w14:textId="0A9B1AB9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F33062" w14:textId="7B5CE174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93DF3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91ED0E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DC195D" w14:textId="1FB785D4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C5BB90" w14:textId="07CF047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Բիքսեր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B94551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A4FFF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FD810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4C980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712940" w14:textId="35420C76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483486" w14:textId="41E4E54E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13BBF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544590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1DD44D" w14:textId="1F982E6A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9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668B1B" w14:textId="603FAC0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Ջերմաչափեր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F34B5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9D71B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1F522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9FFE4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EBE97F" w14:textId="053DC465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69B44F" w14:textId="2DA40F1D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37084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E5B7F1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358423" w14:textId="7C77B098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10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1AEDFB" w14:textId="5A50202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Թանզիֆե դիմակներ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28AA0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0F7AF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ED97B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E251F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6EA487" w14:textId="09E49CC3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AAB34C" w14:textId="225E946C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AD45C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50D56A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3E58DC" w14:textId="7DAA85A1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E3B8AD" w14:textId="67037E9A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քննության կոշտ բազմոց (թախտ)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30ACFF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699F0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07D5E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A67F8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77FC59" w14:textId="2170B3D3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1897AF" w14:textId="7BAF6F2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7FD4A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FE042E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FC2B51" w14:textId="4D0BA206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1699F2" w14:textId="6F9CEBC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Օֆտալմոսկոպ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1C926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289FA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81BE1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66F62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FD7EE0" w14:textId="144832A4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F908E6" w14:textId="30CB80A4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D7623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2C4B36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BC4189" w14:textId="078C2F53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13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2AD28E" w14:textId="5726CDA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Օֆտալմոմետր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DC4464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3869A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39DD6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F0431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4A8E71" w14:textId="0A12DCDD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474AA9" w14:textId="10AFB021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08056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8D3798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75AEAA" w14:textId="01F8E623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14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BA80C2" w14:textId="5F79EFB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Սկիասկոպ, սկիասկոպիկ քանոններ (2 հատ)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EA538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92BBE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3F7BA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77EE1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F4DCB1" w14:textId="3F048B0D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C335F7" w14:textId="2C5739E1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F9F90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1F3AFA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E045C5" w14:textId="4E7A24F1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15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E1969E" w14:textId="1711ACEF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Սիվցևի և Գոլովինի տեսողության սրություն որոշելու աղյուսակ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5C159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B46AA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6BDEF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5449F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A786F0" w14:textId="29544382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F09414" w14:textId="20AE92BE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6DBCD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6350ED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D64A96" w14:textId="0BF6DB7C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16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F85C19" w14:textId="711DD68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Ակնոցի փորձնական ոսպնյակների և պրիզմաների հավաքածու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F1F6F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9CFB7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67B68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D16E7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88CCBC" w14:textId="6440458F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2336F8" w14:textId="10B9642E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00868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C2222B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116AE7" w14:textId="48280452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17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3EC037" w14:textId="1259BE27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Դիոպտրիմետր, բինոկուլյար խոշորացույց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60BC78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2B342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7D10A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F528B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26ED77" w14:textId="3344FB66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709591" w14:textId="786D44DA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6C36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00A8D8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5159BA" w14:textId="4A627DDC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18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EC2988" w14:textId="3CFDA6CB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Գունային թեստ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02350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B81EB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7FF50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E8DD0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731B59" w14:textId="12F7665E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ECF0B6" w14:textId="381EF1B3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DB459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B51900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98BD1F" w14:textId="4FCD4A03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19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9C26E8" w14:textId="5AF2E1B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Գոնիսկոպ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8D413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0A9D0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3750D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260C0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A7FE93" w14:textId="162B39CB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DE1050" w14:textId="1354EB74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24AEC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4B2A64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E4A7E3" w14:textId="23CEC6D2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20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098781" w14:textId="567B4E6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Տեսողության աստիճանը որոշելու համար նախատեսված աղյուսակի լուսավորիչ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A04A1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4803B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C4555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0A786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B97E5B" w14:textId="3BD9784A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311D5B" w14:textId="20E87CBC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40240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DD008A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7D267E" w14:textId="73157F5F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21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3A92D4" w14:textId="0C88757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Ներակնային ճնշման չափման սարք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1FADC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5B62B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E61C9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E44D5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77ACB8" w14:textId="12060793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29C578" w14:textId="0C5D4CA0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89500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9D8E87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3A420D" w14:textId="18B206C5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22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04C48A" w14:textId="4D2D344A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Կանյուլաներ, կոպաբացիչ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F4B77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2F98E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0926F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27A34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B079D7" w14:textId="72514EC5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3F2823" w14:textId="3447C1B2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F3AA4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929AC3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A46356" w14:textId="29B22F5A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23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83AF11" w14:textId="5658D604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Փորձնական ակնոցային լինզաների հավաքածու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DFDAF8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E033F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3726D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DA975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EDDBFE" w14:textId="3FDE9352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1DA05F" w14:textId="58C67978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9E5B8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52C0F1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D949CD" w14:textId="332B0B52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24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F10136" w14:textId="5A8026C0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 և աթոռներ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C82FE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E1E4F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18C48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3718E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C30472" w14:textId="512ED1C6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E81F8" w14:textId="0C328953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1D114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54F538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DC8D4D" w14:textId="463D3FD0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25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25B1F1" w14:textId="02E656FB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Մանրէասպան լամպ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2844D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E5C13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328EB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9A92C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FD6CB4" w14:textId="09CAFA51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4006C3" w14:textId="4AF19BA4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504AB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CBA6C0F" w14:textId="77777777" w:rsidTr="0070045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931103" w14:textId="59D030B6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26</w:t>
            </w:r>
            <w:r w:rsidR="001968A4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004D46" w14:textId="599C8957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Ախտահանիչ միջոցներ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A13E3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DC77E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F0D46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11341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07DA1A" w14:textId="31ECAE7B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46F46E" w14:textId="5FEE7E99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1C176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A96E40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6DDAF3" w14:textId="579C9F24" w:rsidR="00EA7881" w:rsidRPr="007F7B43" w:rsidRDefault="00CD18E7" w:rsidP="00774830">
            <w:pP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27)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757299" w14:textId="514064B9" w:rsidR="00EA7881" w:rsidRPr="007F7B43" w:rsidRDefault="00EA7881" w:rsidP="005B1BE4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Պահարաններ` գործիքների համար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B05283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5B1BE4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D26F3" w:rsidRPr="00BD26F3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4 *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  </w:t>
            </w:r>
            <w:r w:rsidR="00360BBA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BA14A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B6FF9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7740A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F844E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78EE0B" w14:textId="69093EA3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5113D0" w14:textId="22B4D885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71B0C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36F255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82F4DD" w14:textId="47B38244" w:rsidR="00EA7881" w:rsidRPr="007F7B43" w:rsidRDefault="00BD26F3" w:rsidP="00BD26F3">
            <w:pP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F87F34" w14:textId="118B1EEA" w:rsidR="00EA7881" w:rsidRPr="007F7B43" w:rsidRDefault="00EA7881" w:rsidP="00BD26F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Պերիմետր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5B1BE4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 xml:space="preserve">               </w:t>
            </w:r>
            <w:r w:rsidR="00B05283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 xml:space="preserve">                             </w:t>
            </w:r>
            <w:r w:rsidR="00BD26F3" w:rsidRPr="00BD26F3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4 *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34BB3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FF183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5059F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97E88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C0DC7C" w14:textId="0EE32FF9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D75F88" w14:textId="3CB42C23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78C01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BBA20F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BA6F73" w14:textId="30010D7F" w:rsidR="00EA7881" w:rsidRPr="007F7B43" w:rsidRDefault="00BD26F3" w:rsidP="00BD26F3">
            <w:pP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9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525DC1" w14:textId="4E0A359E" w:rsidR="00EA7881" w:rsidRPr="007F7B43" w:rsidRDefault="00EA7881" w:rsidP="00BD26F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Սառնարան</w:t>
            </w:r>
            <w:r w:rsidR="005B1BE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             </w:t>
            </w:r>
            <w:r w:rsidR="00B0528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="00BD26F3" w:rsidRPr="00BD26F3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4 *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E379D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C55CC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85494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594D2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F2F1D8" w14:textId="5B7B8C39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34C95A" w14:textId="2DBF3BFA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1D726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431B3B0" w14:textId="77777777" w:rsidTr="0070045B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B24378" w14:textId="580CBBA7" w:rsidR="00EA7881" w:rsidRPr="007F7B43" w:rsidRDefault="00BD26F3" w:rsidP="00BD26F3">
            <w:pP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30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FC1EE9" w14:textId="76BBF09E" w:rsidR="00BD26F3" w:rsidRPr="007F7B43" w:rsidRDefault="00EA7881" w:rsidP="00BD26F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 w:rsidRPr="00BD26F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Օտար մարմին հեռացնելու հավաքածու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B0528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BD26F3" w:rsidRPr="00BD26F3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4 *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    </w:t>
            </w:r>
          </w:p>
          <w:p w14:paraId="4FD31116" w14:textId="38C88A32" w:rsidR="00EA7881" w:rsidRPr="00BD26F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434AB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95A52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EC65E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0E78B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398229" w14:textId="1C6CB46C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43209C" w14:textId="11525B78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46BF9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B6CCA5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D02F61" w14:textId="6794277A" w:rsidR="00EA7881" w:rsidRPr="007F7B43" w:rsidRDefault="00BD26F3" w:rsidP="007F7E59">
            <w:pP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31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B65508" w14:textId="38E8FDB3" w:rsidR="00EA7881" w:rsidRPr="007F7B43" w:rsidRDefault="00EA7881" w:rsidP="00BD26F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Ռուտի ապարատ</w:t>
            </w:r>
            <w:r w:rsidR="00BD26F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="005B1BE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    </w:t>
            </w:r>
            <w:r w:rsidR="00B0528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="00BD26F3" w:rsidRPr="00BD26F3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4 *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E907F9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E39CD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05E07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80293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B903FD" w14:textId="1F8BC1F8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DAA374" w14:textId="4F9D037C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BD68D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546250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AE577D" w14:textId="2BEB19C1" w:rsidR="00EA7881" w:rsidRPr="007F7B43" w:rsidRDefault="00BD26F3" w:rsidP="00BD26F3">
            <w:pP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32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5F071D" w14:textId="380D22CF" w:rsidR="00EA7881" w:rsidRPr="007F7B43" w:rsidRDefault="00EA7881" w:rsidP="00BD26F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Ջրի թորման սարք</w:t>
            </w:r>
            <w:r w:rsidR="00BD26F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="005B1BE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="00B0528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="00BD26F3" w:rsidRPr="00BD26F3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4 *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A0BFE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EF992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D32D8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86957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20047E" w14:textId="559B9552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591396" w14:textId="4CBC4C7F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515C1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AF583E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BA0676" w14:textId="09F1E740" w:rsidR="00EA7881" w:rsidRPr="007F7B43" w:rsidRDefault="00BD26F3" w:rsidP="007F7E59">
            <w:pP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33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968FBF" w14:textId="37C9E9E0" w:rsidR="00EA7881" w:rsidRPr="00BD26F3" w:rsidRDefault="00EA7881" w:rsidP="00BD26F3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Տաք օդով չորացնող ապարատ` համապատասխան մակնիշի</w:t>
            </w:r>
            <w:r w:rsidR="00BD26F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="00B0528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                 </w:t>
            </w:r>
            <w:r w:rsidR="00BD26F3" w:rsidRPr="00BD26F3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4 *</w:t>
            </w:r>
            <w:r w:rsidR="00BD26F3" w:rsidRPr="007F7B43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1552A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118AD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084BC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4FB38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A768FB" w14:textId="6ECF7894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7359B2" w14:textId="2851BACE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44F84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2387F" w:rsidRPr="0022387F" w14:paraId="3E86078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0D1A4C" w14:textId="60FB6F8A" w:rsidR="0022387F" w:rsidRPr="0022387F" w:rsidRDefault="0022387F" w:rsidP="007F7E59">
            <w:pPr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34)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B6BBBE" w14:textId="1001427F" w:rsidR="0022387F" w:rsidRPr="007F7B43" w:rsidRDefault="0022387F" w:rsidP="00447B92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Ավտոկլավ </w:t>
            </w:r>
            <w:r w:rsidRPr="002238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 դասի ավտոկլավի առկայության դեպքում պարտադիր չէ</w:t>
            </w:r>
            <w:r w:rsidR="00447B92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38-րդ կետի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32-րդ ենթակետի պահանջը</w:t>
            </w:r>
            <w:r w:rsidRPr="002238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)   </w:t>
            </w:r>
            <w:r w:rsidR="00447B92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                        </w:t>
            </w:r>
            <w:r w:rsidR="00447B92" w:rsidRPr="00447B92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Նշում 4*</w:t>
            </w:r>
            <w:r w:rsidRPr="00447B92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2238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               </w:t>
            </w:r>
            <w:r w:rsidR="00447B92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                 </w:t>
            </w:r>
            <w:r w:rsidRPr="007F7B43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4D0B52" w14:textId="77777777" w:rsidR="0022387F" w:rsidRPr="007F7B43" w:rsidRDefault="0022387F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B7EB1C" w14:textId="77777777" w:rsidR="0022387F" w:rsidRPr="007F7B43" w:rsidRDefault="0022387F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C34BFE" w14:textId="77777777" w:rsidR="0022387F" w:rsidRPr="007F7B43" w:rsidRDefault="0022387F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47194E" w14:textId="77777777" w:rsidR="0022387F" w:rsidRPr="007F7B43" w:rsidRDefault="0022387F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A28A80" w14:textId="28F2E038" w:rsidR="0022387F" w:rsidRPr="0022387F" w:rsidRDefault="0022387F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A7F6B7" w14:textId="7F0E0E7D" w:rsidR="0022387F" w:rsidRPr="0022387F" w:rsidRDefault="0022387F" w:rsidP="0022387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B09663" w14:textId="77777777" w:rsidR="0022387F" w:rsidRPr="007F7B43" w:rsidRDefault="0022387F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00250B8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0F4C4F" w14:textId="25672BE5" w:rsidR="00EA7881" w:rsidRPr="005B1BE4" w:rsidRDefault="00774830" w:rsidP="0077483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39</w:t>
            </w:r>
            <w:r w:rsidR="00C9578E" w:rsidRPr="005B1BE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EF2C8B" w14:textId="2683B6D4" w:rsidR="00EA7881" w:rsidRPr="007F7B43" w:rsidRDefault="00EA7881" w:rsidP="0099326D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Շարժական մանկական ակնաբանական ծառայությունը 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հագեցած է կադրերով</w:t>
            </w:r>
            <w:r w:rsidR="002238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7E0259" w14:textId="77777777" w:rsidR="0024533A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491638D1" w14:textId="1F13A3C2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</w:t>
            </w:r>
            <w:r w:rsidR="00E5363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դեկտեմբերի 5-ի N 1936-Ն</w:t>
            </w:r>
            <w:r w:rsidR="00E5363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որոշում, հավելված N 1, կետ 3.3.2</w:t>
            </w:r>
            <w:r w:rsidRPr="007F7B43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</w:t>
            </w:r>
          </w:p>
          <w:p w14:paraId="7B70F912" w14:textId="77777777" w:rsidR="00D144BB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468CB307" w14:textId="2754CE09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 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EBCE7E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019C3B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77616C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8558FB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5771FC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60A9C9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B123CD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194F06" w14:textId="18858C51" w:rsidR="00EA7881" w:rsidRPr="007F7B43" w:rsidRDefault="00EA7881" w:rsidP="007F7E59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F93AD3" w14:textId="59CAE6D7" w:rsidR="00EA7881" w:rsidRPr="007F7B43" w:rsidRDefault="00EA7881" w:rsidP="00D144BB">
            <w:pPr>
              <w:shd w:val="clear" w:color="000000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Ավագ բուժաշխատող` համապատասխան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52797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0B69C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E6E2E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9C3E8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1826EC" w14:textId="6D00CF9D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9A1011" w14:textId="3AC69C16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67180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E8CFD9D" w14:textId="77777777" w:rsidTr="0070045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F96F93" w14:textId="6D7745BE" w:rsidR="00EA7881" w:rsidRPr="007F7B43" w:rsidRDefault="00EA7881" w:rsidP="007F7E59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3A075B" w14:textId="123B4CB1" w:rsidR="00EA7881" w:rsidRPr="007F7B43" w:rsidRDefault="00EA7881" w:rsidP="00EA7881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Միջին բուժաշխատող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392DA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99931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ADE73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8C635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CB5D77" w14:textId="6F064748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CD70CD" w14:textId="5EE9853F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6D48C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4BAF7D3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39B2DD" w14:textId="13BB7C11" w:rsidR="00EA7881" w:rsidRPr="007F7B43" w:rsidRDefault="00EA7881" w:rsidP="00774830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t>4</w:t>
            </w:r>
            <w:r w:rsidR="00774830"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C9578E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8FC33E" w14:textId="780F0560" w:rsidR="00EA7881" w:rsidRPr="007F7B43" w:rsidRDefault="00EA7881" w:rsidP="00E53637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քիթ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կոկորդ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ականջաբանական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E53637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կաբինետ, </w:t>
            </w:r>
            <w:r w:rsidR="00E53637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</w:t>
            </w:r>
            <w:r w:rsidR="001818F2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`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սարքա</w:t>
            </w:r>
            <w:r w:rsidR="00D25CB3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վարումներ և  բժշկական գործիքներ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  <w:r w:rsidR="00FD26F0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D476DD" w14:textId="77777777" w:rsidR="003F46DE" w:rsidRPr="007F7B43" w:rsidRDefault="00EA7881" w:rsidP="00E53637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</w:p>
          <w:p w14:paraId="5741FE22" w14:textId="40F77F1E" w:rsidR="00EA7881" w:rsidRPr="007F7B43" w:rsidRDefault="00EA7881" w:rsidP="00E53637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E5363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>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9BF4BA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AC6DFD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A8663E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0B4114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707A1A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AD0EA0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27E1F3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62886F" w14:textId="4A914001" w:rsidR="00EA7881" w:rsidRPr="007F7B43" w:rsidRDefault="00EA7881" w:rsidP="00774830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18D6AD" w14:textId="209CF0E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Բիքսեր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F0883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A63F8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E01BE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9C0C9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9AFCB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DE548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5E44B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A8739F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80E79D" w14:textId="0964781D" w:rsidR="00EA7881" w:rsidRPr="007F7B43" w:rsidRDefault="00EA7881" w:rsidP="00774830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4228F5" w14:textId="368C819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Պտուտակավոր զոնդեր (ականջի, քթի)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2A1E5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D9BEB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75B87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33569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8EE8F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8CA92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41C09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CE5FE4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C7F7B9" w14:textId="4C94C67A" w:rsidR="00EA7881" w:rsidRPr="007F7B43" w:rsidRDefault="00EA7881" w:rsidP="00774830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774E33" w14:textId="57D06684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Ռետինե գնդանոթներ` տարբեր չափերի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FFB3C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A0841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F7D93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56018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85885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CD2CF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4360D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D2860B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58C728" w14:textId="5FD8D4AE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4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DD0998" w14:textId="6FBC5CC0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Ռետինե խողովակներ` միջին ականջի փչման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C5F1A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D52B1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E25EB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58015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37902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A1776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6E07A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5F88FE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133E87" w14:textId="3741755F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5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525FB0" w14:textId="3B613BD4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Ժաննեի ներարկիչ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2DC7F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5C482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491E0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125AF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38C72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3D85C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40FB6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1A58AC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B57EB1" w14:textId="7A15A395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6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CA03BF" w14:textId="3F4DB54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Կամերտոններ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FEA01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51376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C72D1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1A31C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F3CE3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3B260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2E41F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4E11FE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C8E8C7" w14:textId="5D2DA7D7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7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96EBE5" w14:textId="220B314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Օլիվաներ` քթի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E45C4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B3D59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1619F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EEC1D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9030C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BEE9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EC64B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CE5C55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9246E0" w14:textId="7A9726A8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8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B5C44E" w14:textId="4F5F4D1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Ռեֆլեկտոր ճակատային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38E8B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454CA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99E8F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8B77B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7B95F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352EA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4C65B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BA9A46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CF66A0" w14:textId="0E5F29EB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9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A0FCC9" w14:textId="5540E74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Արտածծիչ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0EA41B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BA67A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27C60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E4587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221B2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7980A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49C22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F92A2D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14448E" w14:textId="476D635D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10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96C64A" w14:textId="04EE2CDA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Կոխատոն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41E26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970A8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7C45C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8D772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20CBD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37D0B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4DDFE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8E9635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7CEADD" w14:textId="1B1EF6EA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4B104E" w14:textId="413D3CB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Լվացման զոնդ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BD491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A9DF8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F0444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7877F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A00C1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FC867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BFD20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68360C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949955" w14:textId="7BABB756" w:rsidR="00EA7881" w:rsidRPr="007F7B43" w:rsidRDefault="00EA7881" w:rsidP="00D25CB3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12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CB299E" w14:textId="18F0F60D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Հայելիներ` կոկորդի, քթի, ականջի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088724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35236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9C108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32799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6F3CF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82C8E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61A1A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78C062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259035" w14:textId="3DB37332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13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1A2523" w14:textId="5714B34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Ականջային ձագարներ` տարբեր չափերի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0F681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17F81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47E3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BBD0E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496F6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44961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3DF27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BEE420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D55CEA" w14:textId="571B46F0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14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5A46CF" w14:textId="03F6195B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Սեղմիչներ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5B702E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EB6DA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DA6A7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327BE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C7C9E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9A326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8BB6B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EF1426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6810C8" w14:textId="175E8A94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15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58CDCD" w14:textId="13376C8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Կոկորդային ներարկիչ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DC292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22DA5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1EFF0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2B0EC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E1E01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5E0A3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BA238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79D8BD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8CBC15" w14:textId="7DFFEF0C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16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1875F4" w14:textId="53E9C1A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Ունելի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71E31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21ADD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16EBB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5CD64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95D1C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9E045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19E61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B5798F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0AEF34" w14:textId="5AA167F7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17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8782E6" w14:textId="27EFB5F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Օտար մարմնի հեռացման հավաքածու (ականջային, քթային)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B55F5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173F6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E8587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96A55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52123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90808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9F5A4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DF8F13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94B5B1" w14:textId="288A4DA4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18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0B1F57" w14:textId="2672D4C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Ներարկիչներ` տարբեր չափերի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BE36DB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4B38E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D33C2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B87C0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7A6DF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DA2FC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68510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48ABAE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4B11B0" w14:textId="05222F47" w:rsidR="00EA7881" w:rsidRPr="007F7B43" w:rsidRDefault="00EA7881" w:rsidP="007F7E59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19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F2820D" w14:textId="77948D0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Ասեղներ` տարբեր չափերի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7402F8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A29A3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02292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F2D2A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89388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4B3CC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68A4E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C38F52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314EB1" w14:textId="75546DDC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20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A4B22B" w14:textId="7921CC2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Թեփուրներ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53FB9B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E836E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904F8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48E79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EA0A2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94B37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B5BDA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ADE5BE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2191F6" w14:textId="2A4AED1D" w:rsidR="00EA7881" w:rsidRPr="007F7B43" w:rsidRDefault="00EA7881" w:rsidP="00D25CB3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E97E6E" w14:textId="408183F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Մետաղյա շպատելներ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A429B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E2011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50A97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83345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7AF6B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56DA6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04EBF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30C7D5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792EC0" w14:textId="153F384A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22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033034" w14:textId="0214924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5CF41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0BD3F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D08A5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5922D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9AAB7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B186F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949B0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75B4C2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30461F" w14:textId="49EE83D2" w:rsidR="00EA7881" w:rsidRPr="007F7B43" w:rsidRDefault="00EA7881" w:rsidP="00D25CB3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23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FEE7DC" w14:textId="0A69729F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11992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2DF3F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F43EE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1E731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3242B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35A4D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01C7D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2EEBE8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847877" w14:textId="57690A31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24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0E24FB" w14:textId="7AF0431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AD6A0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CA6FC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E22D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FB893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CCE20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07B32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6FE69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D8823C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888C98" w14:textId="09E36383" w:rsidR="00EA7881" w:rsidRPr="007F7B43" w:rsidRDefault="00EA7881" w:rsidP="007F7E59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25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866515" w14:textId="1336339A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Մանիպուլյացիոն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E0A38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ED73A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7A240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C43AD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131DE8" w14:textId="366D0AFB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6F1D29" w14:textId="104B20F8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BE532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D7799F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0B15DF" w14:textId="65F2ECDF" w:rsidR="00EA7881" w:rsidRPr="007F7B43" w:rsidRDefault="00EA7881" w:rsidP="007F7E59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26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52CB7A" w14:textId="6C716FF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54DB64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715D8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1DC17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9489C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76D8D6" w14:textId="2D3C7F25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694409" w14:textId="04E67900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63F34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1710F5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AB5D1C" w14:textId="16251563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27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1FDBFC" w14:textId="7A8EB4E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4710BE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59F35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D9DBF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D7EDC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CA4988" w14:textId="18BC9E3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73B6A7" w14:textId="170E53B6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33131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E02A3D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10CC77" w14:textId="7EECE0F1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80AF46" w14:textId="17263DFC" w:rsidR="00EA7881" w:rsidRPr="007F7B43" w:rsidRDefault="00EA7881" w:rsidP="0022387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Էլեկտրական լուսամփոփ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D0D331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42D29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9507B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56387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C2366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AD03B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73C96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4C4F524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53B809" w14:textId="607E7B5B" w:rsidR="00EA7881" w:rsidRPr="007F7B43" w:rsidRDefault="00EA7881" w:rsidP="00D25CB3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t>4</w:t>
            </w:r>
            <w:r w:rsidR="00D25CB3"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 w:rsidR="00C9578E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C7F7B3" w14:textId="529C5516" w:rsidR="00EA7881" w:rsidRPr="007F7B43" w:rsidRDefault="00EA7881" w:rsidP="00D25CB3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քիթ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կոկորդ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-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ականջաբանական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265A74" w14:textId="77777777" w:rsidR="003F46DE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7D320C2C" w14:textId="7EE0FBBC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4E53E2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1936-Ն որոշում, հավելված N 1, կետ 3.3.3</w:t>
            </w:r>
          </w:p>
          <w:p w14:paraId="20E7E62C" w14:textId="77777777" w:rsidR="00D144BB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</w:p>
          <w:p w14:paraId="36768457" w14:textId="26EB033C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2002 թվականի հունիսի 29-ի N 867 որոշման 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BBFD04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8A50E8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F2A2A0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F9B2D1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F1E212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1E9AAE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1B4B84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14B4F4" w14:textId="3CFFDE97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6EC6D7" w14:textId="4D5197A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Ավագ բուժաշխատող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CEE38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FC499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0675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A88E7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6EC86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0B928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002C6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E04E0B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0E2021" w14:textId="4746081C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F395DD" w14:textId="3C04A4CA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C90D2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09C6F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23B87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6998D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19F6A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18507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D4B3D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2FC93EE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215C51" w14:textId="64B1EE9D" w:rsidR="00EA7881" w:rsidRPr="007F7B43" w:rsidRDefault="00EA7881" w:rsidP="006200D4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t>4</w:t>
            </w:r>
            <w:r w:rsidR="00D25CB3"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  <w:r w:rsidR="00C9578E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DF8477" w14:textId="1E1E4B08" w:rsidR="00EA7881" w:rsidRPr="00271CA6" w:rsidRDefault="00EA7881" w:rsidP="0028427F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նյարդաբանական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28427F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, </w:t>
            </w:r>
            <w:r w:rsidR="0028427F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ներառյալ՝</w:t>
            </w:r>
            <w:r w:rsidR="0028427F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>սարքավարումներ և  բժշկական գործիքներ</w:t>
            </w:r>
            <w:r w:rsidR="00271CA6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B3783B" w14:textId="77777777" w:rsidR="003F46DE" w:rsidRPr="007F7B43" w:rsidRDefault="00EA7881" w:rsidP="0028427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10E9AF70" w14:textId="2619D956" w:rsidR="00EA7881" w:rsidRPr="007F7B43" w:rsidRDefault="00EA7881" w:rsidP="0028427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28427F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FFC05D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27A1FF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2292C9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09F3E0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81B180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2750EE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A0EB2D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802533" w14:textId="66ED7C30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1FEF38" w14:textId="2977FF5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Տոնոմետր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28FB1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350FE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AFB80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33DDB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CD113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1A481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4D785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C8204E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EED6A9" w14:textId="4EF411F3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AE1053" w14:textId="74FA989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Բբի ռեակցիայի ստուգման համար լապտերիկ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B50E9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FE0A9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E99BE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0F8EB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E3D8F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07D36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44DA9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9D8015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03FBE5" w14:textId="548BDD14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E36D6F" w14:textId="3EAAAE3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Նևրոլոգիական մուրճիկ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EA353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0906A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5115E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C30D1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DA566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3214A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4EEC9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F7FBC2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B99E82" w14:textId="008525C1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4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02CAF3" w14:textId="09CD7DA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Ժապավեն չափող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30B18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168AE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DBFFD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F1890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21DF4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7F808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73B8A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0EBA6D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07DFCC" w14:textId="20453672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218C3F" w14:textId="40D1B9B4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0E1F6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D6CBE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59BDA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CC995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24508B" w14:textId="13C85632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328A30" w14:textId="079F73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EC14E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1CB8C3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09DCA8" w14:textId="40AF806B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631CD5" w14:textId="536E6F5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55DE5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3F639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DD0D8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5D7E5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C49836" w14:textId="0B1D51A8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1029D5" w14:textId="7ED2610F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219E8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7C71B1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1E918D" w14:textId="753B854F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7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C276E9" w14:textId="195ECB2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58945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3EF92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E97EE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B611B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D1D931" w14:textId="67E28424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860C7B" w14:textId="77F4577B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99C92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EB3CD9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62FE91" w14:textId="105DA7E0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CCA9A9" w14:textId="79179F6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959FF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25E1F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5A1BB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E61FA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596A9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5BE92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0CF22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64FAD12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E1FB15" w14:textId="73FDE8CE" w:rsidR="00EA7881" w:rsidRPr="007F7B43" w:rsidRDefault="00EA7881" w:rsidP="00D25CB3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4</w:t>
            </w:r>
            <w:r w:rsidR="00D25CB3"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</w:t>
            </w:r>
            <w:r w:rsidR="00C9578E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6A3271" w14:textId="495FFFE3" w:rsidR="00EA7881" w:rsidRPr="007F7B43" w:rsidRDefault="00EA7881" w:rsidP="0022387F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նյարդաբանական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720C15" w14:textId="77777777" w:rsidR="003F46DE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6F6537D6" w14:textId="28184DEC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2002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4523F7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,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4</w:t>
            </w:r>
          </w:p>
          <w:p w14:paraId="74A58435" w14:textId="77777777" w:rsidR="00D144BB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5F1DDC69" w14:textId="7B75E37F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</w:t>
            </w: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79D8D4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2427EB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C031D3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E84F42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D96DA2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F3BD22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9635F4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379A78" w14:textId="08A878E4" w:rsidR="00EA7881" w:rsidRPr="007F7B43" w:rsidRDefault="00EA7881" w:rsidP="00D25CB3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2DAF62" w14:textId="02E884AE" w:rsidR="00EA7881" w:rsidRPr="007F7B43" w:rsidRDefault="00EA7881" w:rsidP="0022387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Ավագ բուժաշխատող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AE088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894F1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AD47A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A3BBF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6E15A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422A8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67062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421115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4B1C94" w14:textId="40F7E5CD" w:rsidR="00EA7881" w:rsidRPr="007F7B43" w:rsidRDefault="00EA7881" w:rsidP="00D25CB3">
            <w:pPr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944849" w14:textId="2D36B931" w:rsidR="00EA7881" w:rsidRPr="007F7B43" w:rsidRDefault="00EA7881" w:rsidP="0022387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A5EF49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D9AA6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6ACD9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5DFF1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0FB1C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230CE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B216C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4CAB132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5496DF" w14:textId="0137B3CF" w:rsidR="00EA7881" w:rsidRPr="007F7B43" w:rsidRDefault="00D25CB3" w:rsidP="003047AC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44</w:t>
            </w:r>
            <w:r w:rsidR="00C9578E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2CD416" w14:textId="276B4633" w:rsidR="00EA7881" w:rsidRPr="007F7B43" w:rsidRDefault="00EA7881" w:rsidP="004523F7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ներզատաբանի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4523F7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4523F7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ներառյալ՝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սարքա</w:t>
            </w:r>
            <w:r w:rsidR="00D25CB3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վարումներ և  բժշկական գործիքներ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12C68B" w14:textId="77777777" w:rsidR="003F46DE" w:rsidRPr="007F7B43" w:rsidRDefault="00EA7881" w:rsidP="00A05A82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32D12796" w14:textId="7D46680D" w:rsidR="00EA7881" w:rsidRPr="007F7B43" w:rsidRDefault="00EA7881" w:rsidP="00A05A82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A05A82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A05A82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վականի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CE865E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A9B3D6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08F0EA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B32EB8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B82440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F77A96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DF009A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781AE9" w14:textId="16FCE664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ACFFB7" w14:textId="2B15841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Տոնոմետր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DAC34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81822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6B3EC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552B7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72712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6AA5E0" w14:textId="7058179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6A66A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0D8C33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B00DDC" w14:textId="27694D67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108CDB" w14:textId="3968C1F4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Ֆոնենդոսկոպ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F8A8E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740C1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FFCED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AE6F0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E59CE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C2444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C3491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2A35FC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C5DB1E" w14:textId="6CF960C5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73C1FA" w14:textId="4CEE6C9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Գլյուկոմետր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E55C0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07CC7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3C926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C86B3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C58D2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C59E5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5727E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A1464E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9F17DB" w14:textId="13EF42A6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4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632B57" w14:textId="07E251D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Սեղաններ` ավագ բուժաշխատողների և բուժքույրերի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8268F8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01CD0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247F8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3E52E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FEA25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A5945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3930D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B386CB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6FCADC" w14:textId="3DA75D0D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C624B4" w14:textId="27634E94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Աթոռներ` ավագ բուժաշխատողի, բուժքրոջ և հիվանդների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7ACB8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DE03F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4A9DA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8EECB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1C8C5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40A73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5CD3D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2EAF1D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AED756" w14:textId="4A812D46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87BC95" w14:textId="69376F20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զննման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5A7EC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BDE87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8CE19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B76A6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7A81C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D1B99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CA7B5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1E2DD8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4C2C75" w14:textId="37FAFEB0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7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9C10F2" w14:textId="70FA5AA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Անհետաձգելի բուժօգնության 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42CCD3" w14:textId="0DC07598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87FA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4EB7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9F74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F519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9EF4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AE2C3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6305C1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CCA3E5" w14:textId="09B00D3D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8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B82F62" w14:textId="6DCA3D6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կշեռք` կրծքի հասակի և մեծ տարիքի երեխաների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FE760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1CF1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19CB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4D9C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3E9A9" w14:textId="6BB10256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7B29D" w14:textId="00B37E81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EC100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1702B2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DCF832" w14:textId="1E4D3293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9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2A6C42" w14:textId="262CAE9D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Հասակաչափ` կրծքի հասակի և մեծ տարիքի երեխաների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87EE81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D58C2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D897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0161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B509B" w14:textId="0108C5A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040A0" w14:textId="48934048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BE65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939229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835EBF" w14:textId="143E5837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10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D6A2AC" w14:textId="3120C5BB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Սառնարան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2B7FCB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26A6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48111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3560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7FB66" w14:textId="5415DA5D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43C04" w14:textId="656708F6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F35A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3E826F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1F8035" w14:textId="24B71C31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86598E" w14:textId="5970E240" w:rsidR="00EA7881" w:rsidRPr="007F7B43" w:rsidRDefault="00EA7881" w:rsidP="0022387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Հանդերձապահարան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267BE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BDBD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DD337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C928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E42B2" w14:textId="387ADC01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0,</w:t>
            </w:r>
            <w:r w:rsidRPr="007F7B43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197F4" w14:textId="04CADE0A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F5E0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563F0FB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599EC5" w14:textId="1FC13721" w:rsidR="00EA7881" w:rsidRPr="007F7B43" w:rsidRDefault="00D25CB3" w:rsidP="00D25CB3">
            <w:pP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</w:t>
            </w:r>
            <w:r w:rsidR="00EA7881" w:rsidRPr="007F7B4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</w:t>
            </w:r>
            <w:r w:rsidR="00C9578E" w:rsidRPr="007F7B4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2CC8C8" w14:textId="4A46FE10" w:rsidR="00EA7881" w:rsidRPr="007F7B43" w:rsidRDefault="00EA7881" w:rsidP="0099326D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ներզատաբանի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90DF3D" w14:textId="7760C43D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2002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A05A82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դեկտեմբերի 5-ի N 1936-Ն որոշում,</w:t>
            </w:r>
            <w:r w:rsidRPr="007F7B43">
              <w:rPr>
                <w:rFonts w:ascii="GHEA Grapalat" w:hAnsi="GHEA Grapalat" w:cs="Arial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հավելված </w:t>
            </w:r>
            <w:r w:rsidRPr="007F7B43">
              <w:rPr>
                <w:rFonts w:ascii="GHEA Grapalat" w:hAnsi="GHEA Grapalat" w:cs="Arial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1, կետ 3.3.5</w:t>
            </w:r>
          </w:p>
          <w:p w14:paraId="4F92A626" w14:textId="77777777" w:rsidR="00D144BB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451F52A2" w14:textId="0CCDD5E0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 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DB1F09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E686FC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7942C3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A70D91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644965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048DC7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A5E5C13" w14:textId="77777777" w:rsidTr="0070045B">
        <w:trPr>
          <w:trHeight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4B69DA" w14:textId="18549DDF" w:rsidR="00EA7881" w:rsidRPr="007F7B43" w:rsidRDefault="00EA7881" w:rsidP="003047AC">
            <w:pPr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="00C9578E" w:rsidRPr="007F7B43">
              <w:rPr>
                <w:rFonts w:ascii="GHEA Grapalat" w:hAnsi="GHEA Grapalat" w:cs="Sylfae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289FC6" w14:textId="208D86B4" w:rsidR="00EA7881" w:rsidRPr="007F7B43" w:rsidRDefault="00EA7881" w:rsidP="0022387F">
            <w:pPr>
              <w:shd w:val="clear" w:color="000000" w:fill="FFFFFF"/>
              <w:jc w:val="both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համապատասխան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հետդիպլոմային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կրթության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5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տ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արվա ընթացքում վերապատրաստման առկայության դեպքում, այդ թվում՝ նեղ մասնագիտացում, մանկական էնդոկրինոլոգիա մասնագիտացում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861EA9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5307E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63A9F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7D7D7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442D4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8ADDC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6B105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806F85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FF44E2" w14:textId="02D7858E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024EDF" w14:textId="6311927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98806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82BC8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8710B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98DA2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F5E15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D1770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D1286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6455950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1EFAEB" w14:textId="212B3D27" w:rsidR="00EA7881" w:rsidRPr="007F7B43" w:rsidRDefault="00D25CB3" w:rsidP="00894A48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4</w:t>
            </w:r>
            <w:r w:rsidR="00894A48"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6</w:t>
            </w:r>
            <w:r w:rsidR="00C9578E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8CD56D" w14:textId="5510508C" w:rsidR="00EA7881" w:rsidRPr="007F7B43" w:rsidRDefault="00EA7881" w:rsidP="00E157B5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ալերգոլոգի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E157B5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կաբինետ, </w:t>
            </w:r>
            <w:r w:rsidR="00E157B5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ներառյալ՝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 սարք</w:t>
            </w:r>
            <w:r w:rsidR="00894A48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ավարումներ և բժշկական գործիքներ</w:t>
            </w:r>
            <w:r w:rsidR="00447B92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EF4BDD" w14:textId="77777777" w:rsidR="003F46DE" w:rsidRPr="007F7B43" w:rsidRDefault="00EA7881" w:rsidP="00E157B5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32E47816" w14:textId="56AC6D70" w:rsidR="00EA7881" w:rsidRPr="007F7B43" w:rsidRDefault="00EA7881" w:rsidP="00E157B5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DFB46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18365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E9BBE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D9F63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AC7746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C9448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103579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420B2C" w14:textId="00692B4D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B37F95" w14:textId="7838A79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Տոնոմետր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3266D9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0661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78DF8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24758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BE291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3C32A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6FE07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F03D34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447A05" w14:textId="0A099E6C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0A122B" w14:textId="3082239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Ստետոսկոպ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67E6D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0FC39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D01B1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AC8FB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11F5B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0D051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89FEE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3D277C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CE41D0" w14:textId="118ACCAE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lastRenderedPageBreak/>
              <w:t>3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BF8063" w14:textId="0BF5DA9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Սպիրմետր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AD15CE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2A5BE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13B1B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9661D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339E1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459CC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9D04E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B96F3E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4AB170" w14:textId="30C3BA92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4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85F7D9" w14:textId="20B474E4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Մանկական ինհալյատոր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81F15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1532B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4827B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298ED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5ADB9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A76D9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2376F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C113E5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171A5D" w14:textId="6DBBFAAF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5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5B45E4" w14:textId="25499E14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Թթվածնի բարձ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95091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8A288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41518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E09DE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15764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68B00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35FBF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964EAC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91DEEE" w14:textId="161F9455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6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22414E" w14:textId="66C4953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Մեկանգամյա սկարիֆիկատոր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3015F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C698C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DF655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4018D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05E69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6B292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17C81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2DA993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8FEA5F" w14:textId="2ED5D7C3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7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1F380B" w14:textId="097B33F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Մետաղյա շպատելներ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B5EFCF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BDD50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A25F0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25A36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FAA84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16309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52DC5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94D816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35B180" w14:textId="1BEB95EB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8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E7240A" w14:textId="3639A61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Ջերմաչափ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5E5161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649D2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ECB8E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7D6AE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7BE22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107F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BBF90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5B4AB1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68EEDB" w14:textId="3154DD30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9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A01D20" w14:textId="401210E0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8A3F1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A3803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79B70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FA8F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B0E2C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F8626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E3E42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212DAA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14AC88" w14:textId="746A8AE9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10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2BBE11" w14:textId="45BAC726" w:rsidR="00EA7881" w:rsidRPr="007F7B43" w:rsidRDefault="00EA7881" w:rsidP="00EA7881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սեղան` դեղերի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2751CB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79946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3E8A4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4BD0B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92A6D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166B7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251E9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E8966E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5AE5B4" w14:textId="6898672E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11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2AE43D" w14:textId="4E1E14B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82CB5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BF472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1A9E9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438AA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2A390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DA82A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D33AF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F948A8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27D17B" w14:textId="4BE65A13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12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9C10E2" w14:textId="31D3441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Սառնարան` դեղերի պահպանման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408698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783C8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B7C41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E987A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061CCF" w14:textId="292B852F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8C16CE" w14:textId="05A11852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539C0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7E3CEC9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3D71AE" w14:textId="5F1A7706" w:rsidR="00EA7881" w:rsidRPr="007F7B43" w:rsidRDefault="00894A48" w:rsidP="003047AC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47</w:t>
            </w:r>
            <w:r w:rsidR="00C9578E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3ED7CF" w14:textId="65C6F96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ալերգոլոգի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5C2A1B" w14:textId="77777777" w:rsidR="003F46DE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</w:p>
          <w:p w14:paraId="09AE8D26" w14:textId="51642E9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2002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դեկտեմբերի 5-ի N 1936-Ն որոշում, հավելված N 1, կետ 3.3.6</w:t>
            </w:r>
          </w:p>
          <w:p w14:paraId="4D2A5E9A" w14:textId="77777777" w:rsidR="00D144BB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5DE9F17F" w14:textId="47FCED5A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</w:t>
            </w: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2E2720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43E193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D5936C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2966EB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02346B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45BBBB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687BBC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4C3A0A" w14:textId="75BE64A2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5B507F" w14:textId="361AAE0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համապատասխան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հետդիպլոմային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կրթության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5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վերապատրաստման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առկայության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</w:rPr>
              <w:t>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2C013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36723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C98C4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16DB1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DF67F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A3E5B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B1654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4ADE79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3C5AE0" w14:textId="12339193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770E14" w14:textId="0118F1BB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63F2C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658A2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717CB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CA593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CD599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F1C73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73B9D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5463E8D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9CD85A" w14:textId="5F6464CE" w:rsidR="00EA7881" w:rsidRPr="007F7B43" w:rsidRDefault="00894A48" w:rsidP="00894A48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48</w:t>
            </w:r>
            <w:r w:rsidR="00C9578E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24B00B" w14:textId="34FE4A88" w:rsidR="00EA7881" w:rsidRPr="007F7B43" w:rsidRDefault="00EA7881" w:rsidP="00E157B5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մաշկաբանության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E157B5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E157B5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ներառյալ՝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սարքա</w:t>
            </w:r>
            <w:r w:rsidR="00894A48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վարումներ և  բժշկական գործիքներ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824414" w14:textId="56554900" w:rsidR="00EA7881" w:rsidRPr="007F7B43" w:rsidRDefault="00EA7881" w:rsidP="00E157B5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,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A7A81F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8D7C9B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963A45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EA566E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A6A04C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04579F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949995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42A310" w14:textId="18F34405" w:rsidR="00EA7881" w:rsidRPr="007F7B43" w:rsidRDefault="00EA7881" w:rsidP="003047AC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1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767D53" w14:textId="1203015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Հետազոտման սեղան` իր լուսավորող լամպով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B28AD4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84D14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5CE6E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133DE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39B44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C61C6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3B702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154C0D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8CD2CF" w14:textId="1A09E60D" w:rsidR="00EA7881" w:rsidRPr="007F7B43" w:rsidRDefault="00EA7881" w:rsidP="00894A4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80231E" w14:textId="2C3FCC6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Խոշորացույց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D0208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7C7A5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6F18C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165FB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62B12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331A2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7FC27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8329FA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782332" w14:textId="619A5E6A" w:rsidR="00EA7881" w:rsidRPr="007F7B43" w:rsidRDefault="00EA7881" w:rsidP="003047AC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EB1C7E" w14:textId="0B3CA23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Դեմոգրաֆ գործիք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B0D3C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B885F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F8B31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FC63E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92A01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146B2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5F4DA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A4C7E6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2405BE" w14:textId="2CA42DD4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4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FCFA5A" w14:textId="5FE1B44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Առարկայական ապակիներ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1D2E9B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91B6F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25069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7A6EB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F5AA6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98434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591A2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55E961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9A9036" w14:textId="06E18012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5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9B2A14" w14:textId="5F9E275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Առարկայական ապակիներ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AA1F8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8844D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C62BA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84571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0DEF8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AA4C7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44E6F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7C9B4D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B08E8E" w14:textId="4A2C3066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6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5998C7" w14:textId="1DC1025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Տոնոմետր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46F72B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84DD4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28B5A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CE3DA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203C6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B95A1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C1D9B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6AC02F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2A9B73" w14:textId="7656219F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7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9A8FB4" w14:textId="0B2FF47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Փայտե և մետաղյա շպատելներ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87A8DC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65C9C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FB9B0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78635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87F92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6EA41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98D18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9BB006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FA710F" w14:textId="6728D9F0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8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D0102F" w14:textId="72C490A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Պինցետներ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09BCB4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99393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355F6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98E90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F79E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64185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0591E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908D73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0BD705" w14:textId="254C9AF8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9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44C5F7" w14:textId="5E9E10F8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Լանցետներ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6B64F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0DB94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89358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D65A8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5AA2A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1F162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A160B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14A52A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85515F" w14:textId="4B4DF4A4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10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8F599D" w14:textId="1F8213B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Թասիկներ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6DCD6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6DBB7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BC9B6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A328A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5B146F" w14:textId="0FDA1DFE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2BE601" w14:textId="3DBD470E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237B9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38C160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D1F5FF" w14:textId="7CC5CCC7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11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D73810" w14:textId="54BB295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EA48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4B1D2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AAEF0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A1F6A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7F52B6" w14:textId="215BBD41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94C9E3" w14:textId="57781FEF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11E50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F682D7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D70D0F" w14:textId="308812AD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12</w:t>
            </w:r>
            <w:r w:rsidR="00C9578E" w:rsidRPr="007F7B43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1CFD73" w14:textId="08B08C5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33E82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5D6BD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0005B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E8A7D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7C5CFE" w14:textId="366DEBF1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084D59" w14:textId="32014768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8C175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749226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EF0BC8" w14:textId="76D26AA9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13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A3C487" w14:textId="71ED25CD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թախտ` մոմլաթե տակաշորով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B77D2F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4A3D9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2937E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514F7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6144F8" w14:textId="2FD31DF3" w:rsidR="00EA7881" w:rsidRPr="007F7B43" w:rsidRDefault="006200D4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9FAA4C" w14:textId="03C0A843" w:rsidR="00EA7881" w:rsidRPr="007F7B43" w:rsidRDefault="0076446A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54F50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77C8631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59820" w14:textId="0152C2DE" w:rsidR="00EA7881" w:rsidRPr="007F7B43" w:rsidRDefault="00894A48" w:rsidP="003047AC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49</w:t>
            </w:r>
            <w:r w:rsidR="00C9578E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19C51E" w14:textId="751506F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մաշկաբանության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A36323" w14:textId="20DE741F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7</w:t>
            </w:r>
          </w:p>
          <w:p w14:paraId="19ABB9F0" w14:textId="11198B0D" w:rsidR="00EA7881" w:rsidRPr="007F7B43" w:rsidRDefault="00EA7881" w:rsidP="00A743D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</w:t>
            </w: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C08DBD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AE6B50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FBB930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A034F7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C0BD0B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C52991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1DDFEF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8F6C95" w14:textId="0DB1D695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45858A" w14:textId="7EA8184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Ավագ բուժաշխատող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20F12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D1105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6D581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D831F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015D2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601A4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DDFA7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5C28B0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8C41CC" w14:textId="5C1C861D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C4FBB0" w14:textId="0F56FA3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F85AD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C1C40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89CC7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7579C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CD6F8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3C7CA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8656F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5F531BD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5C9B55" w14:textId="4D51E7A4" w:rsidR="00EA7881" w:rsidRPr="007F7B43" w:rsidRDefault="00894A48" w:rsidP="003047AC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50</w:t>
            </w:r>
            <w:r w:rsidR="00C9578E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BFD529" w14:textId="16C8F063" w:rsidR="00EA7881" w:rsidRPr="0022387F" w:rsidRDefault="00EA7881" w:rsidP="00E157B5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ռևմատոլոգիական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E157B5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E157B5" w:rsidRPr="007F7B43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>ներառյալ՝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սարքավարումներ և  բժշկական գործիքներ</w:t>
            </w:r>
            <w:r w:rsidR="0022387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BBB9CE" w14:textId="77777777" w:rsidR="00A743D6" w:rsidRPr="007F7B43" w:rsidRDefault="00EA7881" w:rsidP="00E157B5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0461521A" w14:textId="16BF44B6" w:rsidR="00EA7881" w:rsidRPr="007F7B43" w:rsidRDefault="00EA7881" w:rsidP="00E157B5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>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497588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D2B3B6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E91F55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07EFE0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2E4151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309857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00138B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5F3A75" w14:textId="76D89AB1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lastRenderedPageBreak/>
              <w:t>1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5254F2" w14:textId="542337C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Ֆոնենդոսկոպ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91BBD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DF8DC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4EFC8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39F2A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1F9C9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C7C44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C15C5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1426AB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E8E77F" w14:textId="0519CF1A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2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05BD04" w14:textId="3E2358F0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Տոնոմետր (մանկական մանժետներով)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312009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A6F47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FCD14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F60B3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18A56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8D4BC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A0434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26AAE9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04B97B" w14:textId="3BE3CE18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3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4C9D11" w14:textId="4EBBD0A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3278E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552D0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AE449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89E17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9A99A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062B5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BA340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F93AB1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FA3550" w14:textId="75312184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4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DC1B0C" w14:textId="33170E0D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068528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2F3BA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1053B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67F8A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BB1DD3" w14:textId="2C89E021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73E47E" w14:textId="40681DE4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11A27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03B1B3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F877FF" w14:textId="659C9B23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5</w:t>
            </w:r>
            <w:r w:rsidR="00C9578E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203419" w14:textId="58042EBD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7B8158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1DD3C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5245B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49882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F9E224" w14:textId="754F8DBD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6556F8" w14:textId="07FD8AAB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C6446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3B6D302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B87340" w14:textId="707CD544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bCs/>
                <w:sz w:val="22"/>
                <w:szCs w:val="22"/>
              </w:rPr>
              <w:t>5</w:t>
            </w:r>
            <w:r w:rsidR="00894A48" w:rsidRPr="007F7B43">
              <w:rPr>
                <w:rFonts w:ascii="GHEA Grapalat" w:hAnsi="GHEA Grapalat" w:cs="Cambria Math"/>
                <w:b/>
                <w:bCs/>
                <w:sz w:val="22"/>
                <w:szCs w:val="22"/>
                <w:lang w:val="hy-AM"/>
              </w:rPr>
              <w:t>1</w:t>
            </w:r>
            <w:r w:rsidR="007E0D9F" w:rsidRPr="007F7B43">
              <w:rPr>
                <w:rFonts w:ascii="GHEA Grapalat" w:hAnsi="GHEA Grapalat" w:cs="Cambria Math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2A5861" w14:textId="02EF98E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000000" w:fill="FFFFFF"/>
                <w:lang w:val="hy-AM"/>
              </w:rPr>
              <w:t>ռեվմատոլոգիական</w:t>
            </w:r>
            <w:r w:rsidRPr="007F7B43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կաբինետը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հագեցած է կադրերով</w:t>
            </w:r>
            <w:r w:rsidR="0022387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AFEA61" w14:textId="77777777" w:rsidR="00A743D6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</w:p>
          <w:p w14:paraId="54CD0F6F" w14:textId="778B079C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E157B5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8</w:t>
            </w:r>
          </w:p>
          <w:p w14:paraId="19D9B076" w14:textId="77777777" w:rsidR="00E157B5" w:rsidRPr="007F7B43" w:rsidRDefault="00E157B5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</w:p>
          <w:p w14:paraId="75B68EA3" w14:textId="77777777" w:rsidR="00A743D6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7F8D8449" w14:textId="4EB44B38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2002 թվականի հունիսի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29-ի N 867 որոշման</w:t>
            </w: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318D8E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B45336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8D13C5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E0504F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19B468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CED6CA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561394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DE50DD" w14:textId="6748EC51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D12DA9" w14:textId="7BD07C9F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Ավագ բուժաշխատող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D1A481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A0C94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5739A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4CB69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053AF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B3B82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AB657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F84B50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DF8D4C" w14:textId="2542C479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2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3C660A" w14:textId="1344ADF3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2367C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50DE1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65C77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A109C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00D4F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F6A7A6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8A73A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714D003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2186B7" w14:textId="0D782F33" w:rsidR="00EA7881" w:rsidRPr="007F7B43" w:rsidRDefault="00EA7881" w:rsidP="003047AC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</w:rPr>
              <w:t>5</w:t>
            </w:r>
            <w:r w:rsidR="00894A48"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2</w:t>
            </w:r>
            <w:r w:rsidR="007E0D9F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39E4A9" w14:textId="4CD1F6D4" w:rsidR="00EA7881" w:rsidRPr="007F7B43" w:rsidRDefault="00EA7881" w:rsidP="00CB02EF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սրտաբանական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CB02EF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կաբինետ,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="00CB02EF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ներառյալ՝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սարքա</w:t>
            </w:r>
            <w:r w:rsidR="004061FF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վարումներ և  բժշկական գործիքներ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05FA7D" w14:textId="1BF837A2" w:rsidR="00EA7881" w:rsidRPr="007F7B43" w:rsidRDefault="00EA7881" w:rsidP="00CB02EF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2002</w:t>
            </w:r>
            <w:r w:rsidR="00CB02EF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CB02EF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667781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A7796D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8E1EF8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EAEBD7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0A7A3F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A4A593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B7077D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6E17AC" w14:textId="450EA5C1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8EDE54" w14:textId="525D03E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Ֆոնենդոսկոպ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F402DF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1F145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5CBDC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E84EA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1E700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BD879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06FEF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29B9F1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B33839" w14:textId="0A33239B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2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809B95" w14:textId="718A2010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Տոնոմետր (մանկական մանժետներով)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D517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89F2E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38711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587DB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DBABF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60544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8E212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809F05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329309" w14:textId="177041F3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3FB922" w14:textId="36B1A6A7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Էլեկտրասրտագիր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AE004E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4E779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4ED21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DEAE5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D2643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5A94E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101BD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3FA905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55E12B" w14:textId="5687758A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4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AC04DD" w14:textId="06634E7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Էխոսրտագիր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436EC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FC74C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188C2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C64F5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DDE6B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E9B45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B8DCC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BF9308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802F7A" w14:textId="0E9075C3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5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AA14F2" w14:textId="21D31FCF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Դոպլեր ապարատ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F22F2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08B21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A4963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2373A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18A5E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A29AC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181C0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C577B5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EDB98D" w14:textId="02E85670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6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F41F95" w14:textId="7C7E991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6C43F0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77197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19BF4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CCE69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B6B467" w14:textId="13F95A73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3397D4" w14:textId="600FAA18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548AA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1CCE6F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EF91F7" w14:textId="4ED64F57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BF7118" w14:textId="3650079B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6280AE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EF80A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287B8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17247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DD99FA" w14:textId="53FD3D06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68FBFD" w14:textId="351AF502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97EF8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90259F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0D0D2E" w14:textId="0CE23CEB" w:rsidR="00EA7881" w:rsidRPr="007F7B43" w:rsidRDefault="00EA7881" w:rsidP="003047AC">
            <w:pPr>
              <w:rPr>
                <w:rFonts w:ascii="GHEA Grapalat" w:hAnsi="GHEA Grapalat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BF59F4" w14:textId="7721314C" w:rsidR="00EA7881" w:rsidRPr="007F7B43" w:rsidRDefault="00EA7881" w:rsidP="00EA7881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EAC0F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FA20C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C7F94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B2550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75F27F" w14:textId="663621CB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E4C802" w14:textId="45BB614E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D9AE5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32D32B4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C7BD62" w14:textId="5E47AE3B" w:rsidR="00EA7881" w:rsidRPr="007F7B43" w:rsidRDefault="00EA7881" w:rsidP="003047AC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</w:rPr>
              <w:t>5</w:t>
            </w:r>
            <w:r w:rsidR="00894A48"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3</w:t>
            </w:r>
            <w:r w:rsidR="007E0D9F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B90243" w14:textId="2D8A447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սրտաբանական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98E33A" w14:textId="1C7B0763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7A0080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7A0080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,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9</w:t>
            </w:r>
          </w:p>
          <w:p w14:paraId="72989DE0" w14:textId="36D72A05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</w:t>
            </w: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հավելված </w:t>
            </w:r>
            <w:r w:rsidR="0043367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3ED9CE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DA90D9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97AC16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55B6A9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F13C25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41488D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082698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30F878" w14:textId="3D4274FE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B90914" w14:textId="0A2AF75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Ավագ բուժաշխատող-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9E3D4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A18DC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C8117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52A88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17C93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8E0C3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780C7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F67E09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171A0B" w14:textId="452BD67B" w:rsidR="00EA7881" w:rsidRPr="007F7B43" w:rsidRDefault="00EA7881" w:rsidP="00894A48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2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4EBBBD" w14:textId="6B73784B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850DC9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6EC6D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CEF26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35702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1C0D6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3B6A68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6DFBF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72785C0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1FBAA0" w14:textId="3DCFFA03" w:rsidR="00EA7881" w:rsidRPr="007F7B43" w:rsidRDefault="00894A48" w:rsidP="003047AC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54</w:t>
            </w:r>
            <w:r w:rsidR="007E0D9F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4767B0" w14:textId="47DACC28" w:rsidR="00EA7881" w:rsidRPr="007F7B43" w:rsidRDefault="00EA7881" w:rsidP="004061FF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վնասվածքաբանական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և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օրթոպեդիայի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կաբինետ</w:t>
            </w:r>
            <w:r w:rsidR="007A0080"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, </w:t>
            </w:r>
            <w:r w:rsidR="007A0080"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ներառյալ՝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սարքավարումներ և  բժշկական գործիքներ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61A36E" w14:textId="7773DF79" w:rsidR="00EA7881" w:rsidRPr="007F7B43" w:rsidRDefault="00EA7881" w:rsidP="007A008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7A0080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7A0080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9C77A4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4AB661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E7847D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768C18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8D4F0F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C2E2CC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5E02E6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6E756C" w14:textId="10643BD6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9B68CE" w14:textId="1D03FBC0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Վիրաբուժական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1085FE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F1555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63AC0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CB055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97FBE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A7699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8B9BA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B39B07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617EEF" w14:textId="10EEE693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2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4F7C48" w14:textId="1FB39D6D" w:rsidR="00EA7881" w:rsidRPr="007F7B43" w:rsidRDefault="00EA7881" w:rsidP="00EA7881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Վիրաբուժական լամպ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5F876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9A16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11CE5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2615A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1AB3F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76D8F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6DFAC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1AD83E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33332C" w14:textId="025FDB0A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3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3F0171" w14:textId="005C1EC7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Փոքր վնասվածքաբանական հավաքածու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27197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0842F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FDF70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FB176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BD529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16169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6E61DF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0E9DE6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A8F661" w14:textId="634532BE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lastRenderedPageBreak/>
              <w:t>4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009E16" w14:textId="1A142FB6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Կրամերի շինաներ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BD8A56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70BEA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4E524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B81AB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E5573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4F9B12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FCBCF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1031A5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06796C" w14:textId="7028E7B0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5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6D1A3F" w14:textId="4DEABAC9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Շարժական ռենտգեն ապարատ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94BFF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9497A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8BD63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A5B3F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F5656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40822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CEDD0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F79474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16FEB4" w14:textId="7AA0787E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6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3643F0" w14:textId="656D776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Հիվանդի տեղափոխման սայլակ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D9400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793CD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1F826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D9BC9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26037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60C9A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23B23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1C53FAA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AF84A9" w14:textId="4373F920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7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8102C7" w14:textId="0E81E06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Ախտահանող սարք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54510B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B5CC6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70675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39992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B51C2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05B36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BF2DF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D092E1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C3DE44" w14:textId="3BCEF3BD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8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32AB5F" w14:textId="2028AF8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Մկրատ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E53F1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B23E8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16A85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4450B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D9714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DC2AF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69A5C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911039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39F2B0" w14:textId="7F5FFF73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9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20049C" w14:textId="4BCA2574" w:rsidR="00EA7881" w:rsidRPr="007F7B43" w:rsidRDefault="00EA7881" w:rsidP="00EA7881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Պինցետ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5D90C3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877C9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C4123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FB7B8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BEE90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FF46A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455D1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319727C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C36F3B" w14:textId="1870835B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10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8EE6D3" w14:textId="0E11354C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Ասեղնաբռնիչ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3A15ED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6806C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D9E14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A455D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7D9B9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C6567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EF8A3D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056E4D9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DE643A" w14:textId="1A641E73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11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B7B182" w14:textId="6571199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Սեղմիչ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2170B1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ECED1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4FC34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03384E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940D7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D61F5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7D4FE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5FE2C6A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A2A3FE" w14:textId="620B7A76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12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7A2BD4" w14:textId="273F4A7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Գիպս կտրելու սարք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F034DE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28DBC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8329F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ECF08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D4F73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1CAFF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97F01A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3A457C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EC9B4A" w14:textId="4F924179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13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0E2CEB" w14:textId="30AC3611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DDEE5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0D579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E55F5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869A3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D615A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089470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334329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6F5678B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C77B7B" w14:textId="31D1B706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14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D8D49B" w14:textId="68DA6145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611D9F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BA290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C53B0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763FA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74C7C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20FC8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49BB5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4FBC3E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12DF0" w14:textId="77692820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15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2C31F9" w14:textId="6B3106E2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թախտ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85D282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98FC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3DBB3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449CAC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3B754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10373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23C2FB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46AE48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46ECCA" w14:textId="31BDB575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16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F6B96E" w14:textId="5957733E" w:rsidR="00EA7881" w:rsidRPr="007F7B43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գործիքային սեղանիկ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3485B5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FA34F0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CDC044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55CBD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78E5F9" w14:textId="2CCD67EB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1B3B26" w14:textId="5F186176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B91BC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466C08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CABBBE" w14:textId="2AA5EB3D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17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916768" w14:textId="2FD6FE90" w:rsidR="00EA7881" w:rsidRPr="007F7B43" w:rsidRDefault="00EA7881" w:rsidP="0022387F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38C32A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A41FEA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691EEF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D4A93D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6D7103" w14:textId="455FDA76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95507C" w14:textId="094CBE9B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3DA16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4A933D0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97D2B4" w14:textId="3A3E549C" w:rsidR="00EA7881" w:rsidRPr="007F7B43" w:rsidRDefault="00894A48" w:rsidP="003047AC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55</w:t>
            </w:r>
            <w:r w:rsidR="007E0D9F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7B3669" w14:textId="5B4DCF98" w:rsidR="00EA7881" w:rsidRPr="007F7B43" w:rsidRDefault="00EA7881" w:rsidP="0022387F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Մանկական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վնասվածքաբանական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և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օրթոպեդիայի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կաբինետը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հագեցած է կադրերով</w:t>
            </w:r>
            <w:r w:rsidR="0022387F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DACA48" w14:textId="3351271C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7A0080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7A0080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10</w:t>
            </w:r>
          </w:p>
          <w:p w14:paraId="13AB2C06" w14:textId="77777777" w:rsidR="00D144BB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11E306A8" w14:textId="667E3B05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</w:t>
            </w: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D830A7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735356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F4DD0F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756377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19AE917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EECB97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2384FE3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9A23FC" w14:textId="7F660C18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1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6326E7" w14:textId="0ABF2A88" w:rsidR="00EA7881" w:rsidRPr="0022387F" w:rsidRDefault="00EA7881" w:rsidP="00EA7881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Ավագ բուժաշխատող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D85A24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06D20B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B4EE53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27C996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6D3477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82A32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BAEF8E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43CE65B8" w14:textId="77777777" w:rsidTr="0070045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1A5A54" w14:textId="28E84CE9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2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081F22" w14:textId="62CF67BD" w:rsidR="00EA7881" w:rsidRPr="007F7B43" w:rsidRDefault="00EA7881" w:rsidP="0022387F">
            <w:pPr>
              <w:shd w:val="clear" w:color="000000" w:fill="FFFFFF"/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Միջին բուժաշխատող*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9F344B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A5EC0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5C86A9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A6CB32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CE3A2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997663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5F5861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63A1B" w14:paraId="41066DA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49E7FC" w14:textId="72DB5BE9" w:rsidR="00EA7881" w:rsidRPr="007F7B43" w:rsidRDefault="007D0547" w:rsidP="003047AC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lastRenderedPageBreak/>
              <w:t>56</w:t>
            </w:r>
            <w:r w:rsidR="007E0D9F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5560D2" w14:textId="49CBB0AD" w:rsidR="00EA7881" w:rsidRPr="007F7B43" w:rsidRDefault="00EA7881" w:rsidP="007D0547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պալիատիվ բժշկական օգնության շարժական (մոբիլ) ծառայություն</w:t>
            </w:r>
            <w:r w:rsidR="007A0080"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="007A0080" w:rsidRPr="007F7B4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ներառյալ՝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սարքավարումներ և  բժշկական գործիքներ</w:t>
            </w:r>
            <w:r w:rsidR="002238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7053EC" w14:textId="4B562447" w:rsidR="00EA7881" w:rsidRPr="007F7B43" w:rsidRDefault="00EA7881" w:rsidP="007A0080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="007A0080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7A0080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D505355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D99D278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12C49B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B13EE21" w14:textId="77777777" w:rsidR="00EA7881" w:rsidRPr="007F7B43" w:rsidRDefault="00EA7881" w:rsidP="00EA7881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26A3583C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637CAD04" w14:textId="77777777" w:rsidR="00EA7881" w:rsidRPr="007F7B43" w:rsidRDefault="00EA7881" w:rsidP="00EA788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A7881" w:rsidRPr="007F7B43" w14:paraId="7632340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AF85A1" w14:textId="44BF4274" w:rsidR="00EA7881" w:rsidRPr="007F7B43" w:rsidRDefault="00EA7881" w:rsidP="003047AC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A62722" w14:textId="139E8CF8" w:rsidR="00EA7881" w:rsidRPr="007F7B43" w:rsidRDefault="00EA7881" w:rsidP="00D144BB">
            <w:pPr>
              <w:shd w:val="clear" w:color="000000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Ընդհանուր նշանակության բժշկական հավաքածու (տոնոմետր` տարբեր չափերի մանկական մանժետներով, ֆոնենդոսկոպ, գլուկոմետր, կշեռք, հասակաչափ)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3845A7" w14:textId="77777777" w:rsidR="00EA7881" w:rsidRPr="007F7B43" w:rsidRDefault="00EA7881" w:rsidP="00EA7881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D4ECB6" w14:textId="77777777" w:rsidR="00EA7881" w:rsidRPr="007F7B43" w:rsidRDefault="00EA7881" w:rsidP="00EA788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89E22D" w14:textId="77777777" w:rsidR="00EA7881" w:rsidRPr="007F7B43" w:rsidRDefault="00EA7881" w:rsidP="00EA788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B6ACF1" w14:textId="77777777" w:rsidR="00EA7881" w:rsidRPr="007F7B43" w:rsidRDefault="00EA7881" w:rsidP="00EA788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15762A" w14:textId="5D8C235D" w:rsidR="00EA7881" w:rsidRPr="007F7B43" w:rsidRDefault="006200D4" w:rsidP="00EA788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62F037" w14:textId="167A29C5" w:rsidR="00EA7881" w:rsidRPr="007F7B43" w:rsidRDefault="0076446A" w:rsidP="00EA788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A64858" w14:textId="77777777" w:rsidR="00EA7881" w:rsidRPr="007F7B43" w:rsidRDefault="00EA7881" w:rsidP="00EA788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1CB72F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9A5BD5" w14:textId="0D497EB8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2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C1BE31" w14:textId="1F22B89D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Հակացավային նշանակության բժշկական հավաքածու (ոչ ստերոիդային ցավազրկողներ)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AA200A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9BE8F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46051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3DC1E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45B65A" w14:textId="64359BE5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71944E" w14:textId="67A129CE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5346A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A2DED4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2DC5D7" w14:textId="57DBBA2D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3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0BA38C" w14:textId="253A23C6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Ինֆուզիոն բժշկական հավաքածու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8DEE8D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05760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8CFBF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AA6F3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799E5E" w14:textId="77AA9CB8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BD72FB" w14:textId="2CCDA95E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F10A8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85A0C7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4D5DCD" w14:textId="1BF23718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4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1467E6" w14:textId="77A761F7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Պուլսօքսիմետր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E2C801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1FCC5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EE264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4040D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05903D" w14:textId="59C714F7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0.25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7B5D49" w14:textId="68E73358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B68D5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353344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BD8883" w14:textId="36D0415E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5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2AB712" w14:textId="5CA9E985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Նեբուլայզեր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BE1132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A674F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E224B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A7330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5E913B" w14:textId="06BF27A0" w:rsidR="00433676" w:rsidRPr="007F7B43" w:rsidRDefault="006200D4" w:rsidP="006200D4">
            <w:pP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F6428C" w14:textId="08A999A7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63E4F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5EDF54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D76373" w14:textId="32DCEC6F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6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0F190D" w14:textId="79F7F84E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Տարբեր չափերի նազոգաստրալ զոնդեր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41059A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80C4C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09EC5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BCD4F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421937" w14:textId="1FA42EE8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CE0987" w14:textId="6D78579C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5062E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735C32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B725F2" w14:textId="5EC1AED7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7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376637" w14:textId="1E4F9DBA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Տարբեր չափերի միզային կաթետերներ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5939C0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09589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974FA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D85EA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B3754C" w14:textId="06FA5A04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A7B588" w14:textId="638CF61B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EC02D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E70F96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4F7F44" w14:textId="241036B9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8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D21962" w14:textId="09372AF3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Ներանոթային կաթետերներ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24C1F6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31A98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4050A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6285C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B4350F" w14:textId="1E07D876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6458A3" w14:textId="31CA497E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A95D6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970597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259517" w14:textId="36CBAD77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9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D550BA" w14:textId="15C83987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Կեղտապարկեր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8699FB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CE04A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96608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01E24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5373D9" w14:textId="3AFD9A29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901797" w14:textId="38723EE4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E5A17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C1C183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67C7E6" w14:textId="51C48A18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10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6CA65C" w14:textId="19088F99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Էլեկտրական արտածծիչ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36EF29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81ECA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5FDCB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A2440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1960B7" w14:textId="2C64DC2D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A03CF4" w14:textId="046EF202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4F026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DE51A6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AF958A" w14:textId="31958531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11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0883E2" w14:textId="326AEBFD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Ծալովի տրանսպորտային սայլակ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B84A27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01648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79746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72FDC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7E0F15" w14:textId="092A004F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159263" w14:textId="2F46E063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9DC03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6FC8F3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C81F7C" w14:textId="60DE18E2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12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6CB543" w14:textId="18A6DD22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Թթվածնի շարժական խտացուցիչներ կամ թթվածնի բարձիկ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727D51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3E6C2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C9264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CF795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6FEEBB" w14:textId="457C204C" w:rsidR="00433676" w:rsidRPr="007F7B43" w:rsidRDefault="006200D4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263EC5" w14:textId="4D1B0F81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42FD4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3645C1B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EEB94B" w14:textId="631A18D4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13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47287E" w14:textId="68D8A8FE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Օտոսկոպ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E95719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BF198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43E3E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C0AB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84B001" w14:textId="7C51E644" w:rsidR="00433676" w:rsidRPr="007F7B43" w:rsidRDefault="005A4DE5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60EACE" w14:textId="1DA639D1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1CD5D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307DADA6" w14:textId="77777777" w:rsidTr="0070045B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F3BE4C" w14:textId="697924FD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14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D85E32" w14:textId="2C9A2A2F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Նյարդաբանական մուրճիկ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29647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6C142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D3D3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32FB5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E02812" w14:textId="2982EE0D" w:rsidR="00433676" w:rsidRPr="007F7B43" w:rsidRDefault="005A4DE5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6E059D" w14:textId="2201F2BF" w:rsidR="00433676" w:rsidRPr="007F7B43" w:rsidRDefault="0076446A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DA586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433676" w:rsidRPr="00763A1B" w14:paraId="23870C2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ECD397" w14:textId="678CF9C4" w:rsidR="00433676" w:rsidRPr="007F7B43" w:rsidRDefault="00AF3DB3" w:rsidP="00433676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57</w:t>
            </w:r>
            <w:r w:rsidR="007E0D9F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7E2750" w14:textId="7FF71111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պալիատիվ բժշկական օգնության շարժական (մոբիլ) ծառայությունը </w:t>
            </w:r>
            <w:r w:rsidR="004061FF" w:rsidRPr="007F7B4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հագեցած է կադրերով</w:t>
            </w:r>
            <w:r w:rsidR="002238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2897C9" w14:textId="42BAA018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</w:t>
            </w:r>
          </w:p>
          <w:p w14:paraId="3EDF2678" w14:textId="77777777" w:rsidR="00D144BB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 xml:space="preserve">Կառավարության </w:t>
            </w:r>
          </w:p>
          <w:p w14:paraId="54B711A3" w14:textId="64E4F6DB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</w:t>
            </w: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E2C718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A0B532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F81F19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71DC8F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0CB415BC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3B28AE3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598279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293046" w14:textId="156CE01F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lastRenderedPageBreak/>
              <w:t>1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2DD1C1" w14:textId="4B77ADFD" w:rsidR="00433676" w:rsidRPr="007F7B43" w:rsidRDefault="00433676" w:rsidP="00433676">
            <w:pPr>
              <w:shd w:val="clear" w:color="000000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 բժշկության մասնագետ կամ ընտանեկան ավագ բուժաշխատող, կամ թերապևտ կամ մանկաբույժ կամ նյարդաբան, կամ անեսթեզիոլոգ-ռեանիմատոլոգ` համապատասխան հետդիպլոմային կրթության և վերջին 5 տարվա ընթացքում վերապատրաստման առկայությամբ, որից 2 շաբաթը մանկական պալիատի</w:t>
            </w:r>
            <w:r w:rsidR="002238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վ բժշկական օգնության վերաբերյալ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4E1A1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0DBE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0A42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63C5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5BD15" w14:textId="77C82FBF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3A2A0" w14:textId="55DCA7B9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29F5A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DF3441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2774E2" w14:textId="07BE98C7" w:rsidR="00433676" w:rsidRPr="007F7B43" w:rsidRDefault="00433676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2</w:t>
            </w:r>
            <w:r w:rsidR="007E0D9F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BBEE14" w14:textId="34C35D58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Միջին բուժաշխատող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A91EEE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443A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3A06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C6CB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4CE8C" w14:textId="0D1B4F6F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B4D81A" w14:textId="6BC30606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3586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63A1B" w14:paraId="307EA3E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DD8998" w14:textId="35F7C902" w:rsidR="00433676" w:rsidRPr="00110F8C" w:rsidRDefault="00AF3DB3" w:rsidP="00C62BFD">
            <w:pPr>
              <w:shd w:val="clear" w:color="000000" w:fill="FFFFFF"/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110F8C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58</w:t>
            </w:r>
            <w:r w:rsidR="007E0D9F" w:rsidRPr="00110F8C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F493B0" w14:textId="45E0D07C" w:rsidR="00433676" w:rsidRPr="00110F8C" w:rsidRDefault="00433676" w:rsidP="00433676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110F8C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վերականգնողական ծառայություն, </w:t>
            </w:r>
            <w:r w:rsidRPr="00110F8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ներառյալ՝ սարքա</w:t>
            </w:r>
            <w:r w:rsidR="00AF3DB3" w:rsidRPr="00110F8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վարումներ և  բժշկական գործիքներ</w:t>
            </w:r>
            <w:r w:rsidR="0022387F" w:rsidRPr="00110F8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D2B05C" w14:textId="0C9C8C91" w:rsidR="00433676" w:rsidRPr="00110F8C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թվականի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110F8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110F8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110F8C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110F8C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  <w:r w:rsidRPr="00110F8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C4A91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96BD8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F1C17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198529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A45812" w14:textId="7777777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AD38ABF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FCE3E2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0D962E" w14:textId="0ADB6264" w:rsidR="00433676" w:rsidRPr="007F7B43" w:rsidRDefault="00AA35A0" w:rsidP="00433676">
            <w:pPr>
              <w:rPr>
                <w:rFonts w:ascii="GHEA Grapalat" w:hAnsi="GHEA Grapalat" w:cs="Cambria Math"/>
                <w:b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Cambria Math"/>
                <w:b/>
                <w:bCs/>
                <w:sz w:val="22"/>
                <w:szCs w:val="22"/>
                <w:lang w:val="hy-AM"/>
              </w:rPr>
              <w:t>1)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474218" w14:textId="4C7B1A7E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Ավագ բուժաշխատող-վերականգնողաբանի սենյակ</w:t>
            </w:r>
            <w:r w:rsidRPr="007F7B4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BBF755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B04CC7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225C15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77BA1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52BE69F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3B0D72" w14:textId="7777777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47FA449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70ED75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39D1EE" w14:textId="7E0C2A28" w:rsidR="00433676" w:rsidRPr="007F7B43" w:rsidRDefault="007F7B43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ա.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37743A" w14:textId="47375699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հիվանդի զննման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72839A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2F7D1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DDD20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CE990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D17683" w14:textId="2B68D29F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BC58AE" w14:textId="6F64DDBF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A2E3E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AD944E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580E71" w14:textId="09EDCE15" w:rsidR="00433676" w:rsidRPr="007F7B43" w:rsidRDefault="007F7B43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բ.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2EC3D7" w14:textId="353AD60C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գրասեղան/աթոռ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1BF12F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008F5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889CD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F64EA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3364DB" w14:textId="0B9BED3D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B114C0" w14:textId="77E8F295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75F8D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913EF7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2E0C49" w14:textId="5BA6F005" w:rsidR="007F7B43" w:rsidRPr="007F7B43" w:rsidRDefault="007F7B43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գ.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9A2755" w14:textId="7DEDB038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E3C76A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65F7B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DBEE0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47939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F66DF5" w14:textId="3EAF2B86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E5493C" w14:textId="61259503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377F1A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8F3F4A6" w14:textId="77777777" w:rsidTr="0070045B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EC1B26" w14:textId="6A1F7AF3" w:rsidR="00433676" w:rsidRPr="007F7B43" w:rsidRDefault="007F7B43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դ.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DA7372" w14:textId="4AA675CE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կշեռք` մանկական և մեծահասակաների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8BB2CE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57733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EC9BF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27299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746DAA" w14:textId="79D26C0D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9FCF61" w14:textId="1888385E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E36DB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DBCE53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88CA3D" w14:textId="58A3C79B" w:rsidR="00433676" w:rsidRPr="007F7B43" w:rsidRDefault="007F7B43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ե.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C33284" w14:textId="412A16E5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հասակաչափ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75E02C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25D95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0ED06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5D6F9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8F80FF" w14:textId="3CE73B8D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54A1DB" w14:textId="0DE45C0E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D24C1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D6DD6B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F4A5C9" w14:textId="0A730EA5" w:rsidR="00433676" w:rsidRDefault="007F7B43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զ.</w:t>
            </w:r>
          </w:p>
          <w:p w14:paraId="5409A335" w14:textId="33592531" w:rsidR="007F7B43" w:rsidRPr="007F7B43" w:rsidRDefault="007F7B43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C70851" w14:textId="46D5ED0F" w:rsidR="00433676" w:rsidRPr="007F7B43" w:rsidRDefault="00433676" w:rsidP="00433676">
            <w:pPr>
              <w:shd w:val="clear" w:color="000000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բժշկական և հետազոտման համար այլ գործիքներ (ֆոնենդոսկոպ, տոնոմետր` մանկական և մեծահասակների մանժետներով, նյարդաբանի մուրճիկ, սանտիմետր/ժապավեն,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խաղալիքներ՝ չխկչխկան, վառ գույների ու երանգների), համակարգիչ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96B9A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5D3EA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3906E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CA7FE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9A3676" w14:textId="0CAC31AC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280969" w14:textId="44FA49E2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FDD1F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560E38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E631EF" w14:textId="0B3FC680" w:rsidR="00433676" w:rsidRPr="007F7B43" w:rsidRDefault="007F7B43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lastRenderedPageBreak/>
              <w:t>է.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1665AF" w14:textId="27E711CB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ֆիզիոթերապևտիկ մա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47A57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A3BD9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AD484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B9F63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27D86D" w14:textId="50F137FF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A6A0C4" w14:textId="50FE03C2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7270D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D0F0C4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03724E" w14:textId="5DA1E9CC" w:rsidR="00433676" w:rsidRPr="007F7B43" w:rsidRDefault="00433676" w:rsidP="00433676">
            <w:pPr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  <w:r w:rsidR="007F7B43">
              <w:rPr>
                <w:rFonts w:ascii="GHEA Grapalat" w:hAnsi="GHEA Grapalat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44F5D2" w14:textId="563BB531" w:rsidR="00433676" w:rsidRPr="005B1BE4" w:rsidRDefault="00433676" w:rsidP="00433676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Ֆիզիկական թերապիայի (կինեզոթերապիայի) սենյակ՝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B97712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BDD96C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EEF0CF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3D0448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7E2CE9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31CF40B" w14:textId="7777777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8CAF46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5C3BBC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E7B4FA" w14:textId="4B68FEDC" w:rsidR="00433676" w:rsidRPr="007F7B43" w:rsidRDefault="00993BD9" w:rsidP="000F6D8C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16D627" w14:textId="72C1D914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գրասեղան/աթոռ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226F6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18CF6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DAA95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9E7A1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BEB354" w14:textId="509F1942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F2515F" w14:textId="0298DEA9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28514D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4FCC63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19333C" w14:textId="02600A4D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բ.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CF6F93" w14:textId="6CDDA099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F807A9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4AAD2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E13A9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92482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E756C4" w14:textId="3DA2992A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F85913" w14:textId="21DABAB3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7DE66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907898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DC947E" w14:textId="70A7F54A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գ.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396B16" w14:textId="1F281755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թերապևտիկ մատեր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CDDF25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F6521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B88A1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9725C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0C8FE" w14:textId="5F3938B8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7B6442" w14:textId="3141E6ED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C2035A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11EDF5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50A6FE" w14:textId="61FBAF56" w:rsidR="00993BD9" w:rsidRPr="007F7B43" w:rsidRDefault="00993BD9" w:rsidP="00993BD9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դ.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233378" w14:textId="4DAE9251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տարբեր չափերի թերապևտիկ գնդակներ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7A4A3A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7E5F6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1F8F9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D4A07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1DFFA8" w14:textId="4844E425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E5897F" w14:textId="15F13550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D8D98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757665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339E86" w14:textId="4501E7F5" w:rsidR="00433676" w:rsidRPr="007F7B43" w:rsidRDefault="00993BD9" w:rsidP="00993BD9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ե.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554C48" w14:textId="2C51D8D7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տարբեր չափերի թերապևտիկ գլանակներ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5C1237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339A5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B453E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0347B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E2206D" w14:textId="6196F7AE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02C83F" w14:textId="77A8C232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C8D9C6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9054AE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3FF0B0" w14:textId="2130E04C" w:rsidR="00993BD9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զ.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014BE2" w14:textId="7A1E1D29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թերապևտիկ եռանկյունիներ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C8DC90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C27AB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EBC39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BB0EF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38BE92" w14:textId="202EFF43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F38F0E" w14:textId="460373FF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C3D66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F045A9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BF5E61" w14:textId="05CA06E3" w:rsidR="00433676" w:rsidRPr="007F7B43" w:rsidRDefault="00993BD9" w:rsidP="00993BD9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է.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947C44" w14:textId="75A4F81B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զուգափայտ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700C0E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8B364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ADF65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CF67E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D2DB85" w14:textId="0D85E27E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3C50CA" w14:textId="644EC1FB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F41633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368CCBF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335DEA" w14:textId="5B0646F2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ը.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A6B4E6" w14:textId="66EDF2DC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աստիճանավանդակ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769BB1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3FC1B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F7A9C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3818E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1FE37B" w14:textId="3C749B9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66BACE" w14:textId="6081CECA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19317F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6FC3BD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C454A5" w14:textId="0A45E272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F0098C" w14:textId="12065405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տարբեր քաշի ծանրոցներ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AAFDE7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DB49A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A66BF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8958D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233102" w14:textId="6EE6FA8A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1C1D4D" w14:textId="2E267433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9CEB50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08C62A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949849" w14:textId="7DD0EE91" w:rsidR="00433676" w:rsidRPr="00993BD9" w:rsidRDefault="00993BD9" w:rsidP="00993BD9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</w:rPr>
              <w:t>ժ.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A2EEF4" w14:textId="609487FD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բալանսի տախտակներ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B5D696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F6316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D302E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225B3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130368" w14:textId="144489F1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769B3B" w14:textId="246CABFC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2DCFD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B1B8B3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D6161A" w14:textId="066BECFA" w:rsidR="00433676" w:rsidRPr="00993BD9" w:rsidRDefault="00993BD9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ժա.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1AAE73" w14:textId="0D7D70B2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հայելիներ (ցանկալի է շարժական)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A344CC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9329D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B8EDE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8AA33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A50E1C" w14:textId="780E9652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1B35CB" w14:textId="62A9B555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EB7CB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444A9F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402324" w14:textId="2B88AAC6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ժբ.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910AAB" w14:textId="264A9CFD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նստարան (նստարաններ)՝ փայտյա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534639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B9B52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68493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CE13C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DAA897" w14:textId="239E6D4D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829221" w14:textId="0FD3DA46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2CDDC5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496B83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9D62B3" w14:textId="7955CCD7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ժգ.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E02DFD" w14:textId="5291B99D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խաղալիքներ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512F42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8EC37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EE0A9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1A2D6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4DD398" w14:textId="4D6964DA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BB20A4" w14:textId="5F4EEC9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E03D25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1A649F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CD9948" w14:textId="0CF0868F" w:rsidR="00993BD9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ժդ.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7E30C0" w14:textId="4E8D8515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անվասայլակ (անվասայլակներ)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12E8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03101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8E1A5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95C52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B9A742" w14:textId="71D73E2F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52885C" w14:textId="69798F6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46152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790AA4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B26544" w14:textId="79CCAA96" w:rsidR="00993BD9" w:rsidRPr="007F7B43" w:rsidRDefault="00993BD9" w:rsidP="000A1710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ժե.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E3BBB2" w14:textId="1526EB1E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թևատակային և նախաբազկային հենակներ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A454E9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5A3FC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4E1DB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D706E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312E80" w14:textId="777F45D8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D1C922" w14:textId="68A77118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1DCEB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0129856" w14:textId="77777777" w:rsidTr="0070045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D0C3BD" w14:textId="17BC565F" w:rsidR="00433676" w:rsidRPr="00993BD9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ժզ.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F218C7" w14:textId="7D979E40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տարբեր չափսի և տիպի </w:t>
            </w:r>
            <w:r w:rsidR="0022387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քայլակներ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AD7285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0F253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12B09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0CE73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0E50F1" w14:textId="7AAA88D8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43F6FA" w14:textId="7B50D295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66D552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840598B" w14:textId="77777777" w:rsidTr="0070045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72D21C" w14:textId="7E8F73AC" w:rsidR="00433676" w:rsidRPr="00993BD9" w:rsidRDefault="00433676" w:rsidP="00433676">
            <w:pPr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 w:rsidR="00993BD9">
              <w:rPr>
                <w:rFonts w:ascii="GHEA Grapalat" w:hAnsi="GHEA Grapalat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F34E39" w14:textId="6FC3A6A7" w:rsidR="00433676" w:rsidRPr="00271CA6" w:rsidRDefault="00433676" w:rsidP="00433676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Էրգոթերապիայի սենյակ</w:t>
            </w:r>
            <w:r w:rsidR="00271CA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40C903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105479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298AC9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213DC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44B9B9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39CAE5A" w14:textId="7777777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D9528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B37563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71B4E2" w14:textId="3E36D8D0" w:rsidR="00433676" w:rsidRPr="00993BD9" w:rsidRDefault="00993BD9" w:rsidP="0099326D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351712" w14:textId="28F7EF67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գրասեղան/աթոռ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C2E6A1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16873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4DB22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B7667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E2D233" w14:textId="5F93608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A6C8BD" w14:textId="33EAFE2D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6FEF2D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CEF62E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7377CE" w14:textId="32509330" w:rsidR="00433676" w:rsidRPr="00993BD9" w:rsidRDefault="00993BD9" w:rsidP="0099326D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C7F074" w14:textId="2C14DB63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606B14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F8CF6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39AD4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B8AD1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D45B30" w14:textId="5925C3BC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BB1D80" w14:textId="18D2F6C4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6781E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759B98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79446B" w14:textId="00E35679" w:rsidR="00433676" w:rsidRPr="00993BD9" w:rsidRDefault="00993BD9" w:rsidP="0099326D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426DF3" w14:textId="373A0C7A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տարբեր բարձրության սեղան (սեղաններ) և աթոռներ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80DC24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8A46B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C7BB0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6033D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B0E56C" w14:textId="70516D28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5E0373" w14:textId="7ED57AF5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B73ADC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97D5D0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65B17F" w14:textId="66D51693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դ.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574D8B" w14:textId="687DA544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թերապևտիկ մատեր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46C9BA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B5C48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42493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FF7D5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78AC46" w14:textId="5EDB0AB4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75FDAE" w14:textId="1436856B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91C69D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50164A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42732B" w14:textId="20EBFFBD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ե.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491F1F" w14:textId="7B2CC1D6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զգայական գնդակ (sensory ball)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3BD4AF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5B111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C9A0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9E724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932FA3" w14:textId="0AA90E2D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97673F" w14:textId="12917F96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608600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CB150C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C12E98" w14:textId="1A1B546C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զ.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2548E5" w14:textId="383C44EB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գլանակ (գլանակներ)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6A6491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A0CD6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F4507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BED41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DB7CC8" w14:textId="72D8498C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4EB2E2" w14:textId="6E8A7891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318B15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593A59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F6548B" w14:textId="59D1C92E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է.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164524" w14:textId="5AC1D854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շարժական հայելի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675E9B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A522B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30DDF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BFCAE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D8FEE1" w14:textId="5140447E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B6BF3B" w14:textId="29906C51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D2E47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768A22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759C43" w14:textId="3017D9E9" w:rsidR="00433676" w:rsidRPr="007F7B43" w:rsidRDefault="00993BD9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ը.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F8B8B6" w14:textId="6390E2A9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բալանսի տախտակ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D3206A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8F7DE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DE5A1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3212C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06EC2E" w14:textId="24983166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9F67AB" w14:textId="7DABE4F3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58E57C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25F3B6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1DC621" w14:textId="29EC67E8" w:rsidR="00433676" w:rsidRPr="007F7B43" w:rsidRDefault="00993BD9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lastRenderedPageBreak/>
              <w:t>թ.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469FAE" w14:textId="355292D2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մարմնամարզական նստարան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6898D2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BB9C7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6F25F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10B4F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FC77EB" w14:textId="467B48BF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91780A" w14:textId="02A294A4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B719A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765897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77EC86" w14:textId="2E5352E7" w:rsidR="00433676" w:rsidRPr="007F7B43" w:rsidRDefault="00993BD9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ժ.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B9A893" w14:textId="6C3B574C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կանգնակ (standing table)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84C55A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93DF2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E469E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C0A0F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ECAF00" w14:textId="322D1578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02698B" w14:textId="069D77CA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97CB7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BE2FBD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D1C677" w14:textId="5CABD529" w:rsidR="00433676" w:rsidRPr="007F7B43" w:rsidRDefault="00993BD9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ժա.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B7B412" w14:textId="68F7162B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սպասք (պարապմունքների համար)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840583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D4267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D38B3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900EB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92B2D2" w14:textId="620926AB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E2D876" w14:textId="141D675C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970D3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358488A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B3D87E" w14:textId="77F26A29" w:rsidR="00433676" w:rsidRPr="007F7B43" w:rsidRDefault="00993BD9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ժբ.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854BE5" w14:textId="2A9AD4E8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մանր շարժումները զարգացնող խաղեր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BD35CE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C600B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16675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88306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B6B70A" w14:textId="4712E3DA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98D49F" w14:textId="3ABBFB36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21B75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AEF604C" w14:textId="77777777" w:rsidTr="0070045B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178EAC" w14:textId="2E4A996C" w:rsidR="00433676" w:rsidRPr="007F7B43" w:rsidRDefault="00993BD9" w:rsidP="00433676">
            <w:pP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ժգ.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C91090" w14:textId="553DA812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զգացողությունը զա</w:t>
            </w:r>
            <w:r w:rsidR="00271CA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րգացնող խաղեր, սարքեր և նյութեր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8D2102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38022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B73D0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AD0B7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9E7AFF" w14:textId="58A1185D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E178A8" w14:textId="37308825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DE8DB6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F877A14" w14:textId="77777777" w:rsidTr="0070045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02521F" w14:textId="4C207F23" w:rsidR="00433676" w:rsidRPr="00993BD9" w:rsidRDefault="00993BD9" w:rsidP="00433676">
            <w:pPr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156FC3" w14:textId="3934CCA6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Լոգոպեդի սենյակ՝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66D7975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0D973BD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3A0BC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AE29D44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2B840F2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1A07EDF" w14:textId="7777777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5300DA0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E111D3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779FE3" w14:textId="0A6351FF" w:rsidR="00433676" w:rsidRPr="007F7B43" w:rsidRDefault="00993BD9" w:rsidP="0099326D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3D8B5A" w14:textId="37A11218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գրասեղան/աթոռ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17DBE7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5C0F7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C9832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B9108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BB44FC" w14:textId="283C6DFE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5257D5" w14:textId="3154801E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004985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4630D9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9C130E" w14:textId="4122933E" w:rsidR="00433676" w:rsidRPr="007F7B43" w:rsidRDefault="00993BD9" w:rsidP="0099326D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93ACE5" w14:textId="265C0BF5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5C9880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531FA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F2D3A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AEF3D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CDDCF9" w14:textId="11C3C662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A2E9B6" w14:textId="1E9E5C05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ECE03C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0A3FCF3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66C940" w14:textId="06286558" w:rsidR="00433676" w:rsidRPr="007F7B43" w:rsidRDefault="00993BD9" w:rsidP="0099326D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4353ED" w14:textId="74093091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երեխայի համար հարմարեցված սեղան և աթոռ (աթոռներ)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F75D00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B7A1C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C6A59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CB583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03FEF5" w14:textId="3C3CEB0E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58FA10" w14:textId="08125D9E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7DF16F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FF9C72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7D166E" w14:textId="1FF207A7" w:rsidR="00433676" w:rsidRPr="007F7B43" w:rsidRDefault="00993BD9" w:rsidP="0099326D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D2609D" w14:textId="1A57982B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պատին փակցված հայելի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D13B0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D26D2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B1994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52103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45A6AA" w14:textId="439E2E98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178B91" w14:textId="266E5FE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52224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3985690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350D02" w14:textId="202308C1" w:rsidR="00433676" w:rsidRPr="007F7B43" w:rsidRDefault="00993BD9" w:rsidP="0099326D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ե.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40F6CA" w14:textId="0F1CDE27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լոգոպեդի մասնագիտական գնահատման գործիք (գործիքներ)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48A756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483CC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504A0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35B18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E996CF" w14:textId="7361DCDC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4B7791" w14:textId="0C62C9C1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36AC86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06EF91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D3893F" w14:textId="06E54B95" w:rsidR="00433676" w:rsidRPr="007F7B43" w:rsidRDefault="00993BD9" w:rsidP="0099326D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զ.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450D41" w14:textId="684B96C4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խոսքի զարգացմա</w:t>
            </w:r>
            <w:r w:rsidR="009E3C1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 մասնագիտական խաղեր, պարագաներ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1A4882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5C918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47838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8E386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157C49" w14:textId="44E29EE5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4DEC50" w14:textId="44F6905B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6F9333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97F365E" w14:textId="77777777" w:rsidTr="0070045B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8223EE" w14:textId="15BA4958" w:rsidR="00433676" w:rsidRPr="00993BD9" w:rsidRDefault="00993BD9" w:rsidP="00433676">
            <w:pPr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A946D7" w14:textId="0EEC2543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Հոգեբանի սենյակ՝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00F76C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4D885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575353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87A04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A1D86A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9C3CF53" w14:textId="7777777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F5530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B4EA11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7E206B" w14:textId="55F3A127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AE6377" w14:textId="2ED5E10B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գրասեղան/աթոռ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2AA7B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710F5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67549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256E6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09A383" w14:textId="158B369A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D2ABB0" w14:textId="18BA607A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114345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D4CE06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F27F8F" w14:textId="5914697A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բ.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1468AF" w14:textId="01DFDE05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00A9A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79990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F16DD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100DC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ED4D02" w14:textId="4113FA71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B01BAC" w14:textId="367B9DE3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25613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213B71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CF774D" w14:textId="74264162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գ.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20838A" w14:textId="42E02C6A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թերապևտիկ մատ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631250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C23DF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D0CBD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296C3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2899B3" w14:textId="3F64E954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9D3234" w14:textId="1D580985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9BEE59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8B26C10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934E90" w14:textId="286086F7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դ.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39CE1E" w14:textId="3C133A56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երեխայի համար հարմարեցված սեղան և աթոռ (աթոռներ)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A52CA4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AE5DF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57335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59079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85F3AC" w14:textId="5571EA2A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E1B499" w14:textId="0E31259A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DA246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50C71C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A7C5E0" w14:textId="07B18158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ե.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5EEF67" w14:textId="34A497A6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հոգեբանի մասնագիտական գնահատման գործիք (գործիքներ)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1311C3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9D73C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6E8E2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503C3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23FADA" w14:textId="0E7C3E58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5B5F5B" w14:textId="4F706EB0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65D796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37D1BF4" w14:textId="77777777" w:rsidTr="0070045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21F445" w14:textId="346F1525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զ.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A4E816" w14:textId="36E3B94A" w:rsidR="00433676" w:rsidRPr="007F7B43" w:rsidRDefault="00433676" w:rsidP="009E3C17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զարգացման մասնագիտական խաղեր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6878ED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F3C2F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8C21C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F990A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2F7F68" w14:textId="27534309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3794B9" w14:textId="403F75BA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5142D0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E9F766D" w14:textId="77777777" w:rsidTr="007004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EFD37" w14:textId="269C7077" w:rsidR="00433676" w:rsidRPr="00993BD9" w:rsidRDefault="00993BD9" w:rsidP="0076446A">
            <w:pPr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A4CFAB" w14:textId="76D13049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Հատուկ մանկավարժի սենյակ՝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0BF9ECD" w14:textId="0E02E555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3BFA7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20542F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E7928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ECAB0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6A9DC9" w14:textId="7777777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3340B3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DD560C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973BE2" w14:textId="5F31D703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E1248A" w14:textId="49C3AFA7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գրասեղան/աթոռ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43C15D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5DD0B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1DFF9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E1F86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044184" w14:textId="1AC05CB0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524F94" w14:textId="60B09AE9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C3A673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322A319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E8EA69" w14:textId="0B4F4C60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բ.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758122" w14:textId="1D4D6094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7B7A9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DC51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FE85A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5B2FE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4902D6" w14:textId="7233C7B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FEB0BE" w14:textId="4781A6F9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CF638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3FF5990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3D929E" w14:textId="1E496B58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գ.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2EB79B" w14:textId="75A9600E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թերապևտիկ մատ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4660B2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F846A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BB8B7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E379A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BDDDF1" w14:textId="53EF8316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F85930" w14:textId="2684BAA9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828359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D6C5E4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15740C" w14:textId="1A307C70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դ.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11BF09" w14:textId="0EF20216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երեխայի համար հարմարեցված սեղան և աթոռ (աթոռներ)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DA8B7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25543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1C586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778D6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79891C" w14:textId="4CF9ACCD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8DA9F8" w14:textId="21671249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BE9524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6CC405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410D16" w14:textId="3E0F0A94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ե.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9FF457" w14:textId="5FD581A3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զարգացման մասնագիտական խաղեր/պարագաներ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6D5DEF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B979B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7FE7F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F2607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6CAE59" w14:textId="0A353DE2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694760" w14:textId="3793C5E4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E40CC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CE72C7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B42E1F" w14:textId="75589FB3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զ.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5A45E2" w14:textId="0C64613E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հատուկ մանկավարժի գնահատման գործիք (գործիքներ)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37DB26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DF17C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A0C28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53919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04C11E" w14:textId="3B1B9DE9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717A61" w14:textId="2D85C492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70DD50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78D9AB6" w14:textId="77777777" w:rsidTr="0070045B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4BDA36" w14:textId="184C8F41" w:rsidR="00433676" w:rsidRPr="007F7B43" w:rsidRDefault="00993BD9" w:rsidP="00433676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է.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FF31FE" w14:textId="4137CC3B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առօրյա հմտություն</w:t>
            </w:r>
            <w:r w:rsidR="009E3C1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ները զարգացնող պարագաներ, սպասք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2DB829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FEE36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66861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33DA0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3F3F8B" w14:textId="7FD2CF1B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756F8B" w14:textId="5560363E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44FC3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63A1B" w14:paraId="6F9D43D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693314" w14:textId="35D65ED4" w:rsidR="00433676" w:rsidRPr="007F7B43" w:rsidRDefault="0099326D" w:rsidP="00433676">
            <w:pPr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/>
                <w:sz w:val="22"/>
                <w:szCs w:val="22"/>
                <w:lang w:val="hy-AM"/>
              </w:rPr>
              <w:t>59</w:t>
            </w:r>
            <w:r w:rsidR="007E0D9F" w:rsidRPr="007F7B43">
              <w:rPr>
                <w:rFonts w:ascii="GHEA Grapalat" w:hAnsi="GHEA Grapalat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D95DB5" w14:textId="449B68C0" w:rsidR="00433676" w:rsidRPr="007F7B43" w:rsidRDefault="00433676" w:rsidP="009E3C17">
            <w:pPr>
              <w:shd w:val="clear" w:color="000000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Մանկական վերականգնողական ծառայությունը 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հագեցած է կադրերով</w:t>
            </w:r>
            <w:r w:rsidR="009E3C1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49412D" w14:textId="364F5889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3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</w:t>
            </w:r>
          </w:p>
          <w:p w14:paraId="00B5B98B" w14:textId="77777777" w:rsidR="00D144BB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Կառավարության </w:t>
            </w:r>
          </w:p>
          <w:p w14:paraId="26ECC19F" w14:textId="11D3AD8D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 որոշման</w:t>
            </w:r>
            <w:r w:rsidRPr="007F7B4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5, կետ 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3CCB49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F382DA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93BB5E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2BF64FF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39255F0" w14:textId="77777777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FF7C715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AF6103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8007EC" w14:textId="4A62E77A" w:rsidR="00433676" w:rsidRPr="007F7B43" w:rsidRDefault="00433676" w:rsidP="00433676">
            <w:pPr>
              <w:rPr>
                <w:rFonts w:ascii="GHEA Grapalat" w:hAnsi="GHEA Grapalat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BCD9BB" w14:textId="55EE5CF4" w:rsidR="00433676" w:rsidRPr="007F7B43" w:rsidRDefault="00433676" w:rsidP="008A64C2">
            <w:pPr>
              <w:shd w:val="clear" w:color="000000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7F7B4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Ավագ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բուժաշխատող` ֆիզիկական և վերականգնողական բժշկություն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F98B1C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5AA98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25AF4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C2027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E5A0F6" w14:textId="7DA15FF3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5D08BC" w14:textId="32EAD92D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4E87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E239AD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EDAC13" w14:textId="58A92E68" w:rsidR="00433676" w:rsidRPr="007F7B43" w:rsidRDefault="00433676" w:rsidP="00433676">
            <w:pPr>
              <w:rPr>
                <w:rFonts w:ascii="GHEA Grapalat" w:hAnsi="GHEA Grapalat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EF40F4" w14:textId="172408B7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կինեզիոթերապիստ (ֆիզիկական թերապիստ)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9B8145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BB097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67B69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D4587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53452B" w14:textId="43369478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915E55" w14:textId="1AD7B915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DCC94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7F1893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20C973" w14:textId="4BAABFFB" w:rsidR="00433676" w:rsidRPr="007F7B43" w:rsidRDefault="00433676" w:rsidP="00433676">
            <w:pPr>
              <w:rPr>
                <w:rFonts w:ascii="GHEA Grapalat" w:hAnsi="GHEA Grapalat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="007E0D9F" w:rsidRPr="007F7B43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DD1A17" w14:textId="343FEC4E" w:rsidR="00433676" w:rsidRPr="007F7B43" w:rsidRDefault="00433676" w:rsidP="0076446A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էրգոթերապիստ (մանր </w:t>
            </w:r>
            <w:r w:rsidR="0076446A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շ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արժումներով/</w:t>
            </w:r>
            <w:r w:rsidR="0076446A"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մոտորիկայով զբաղվող թերապիստ)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3ED1FA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0A33B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6DFF4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E6B81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31CCEF" w14:textId="60E41033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8FC098" w14:textId="284E6FDC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DC63E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89E0CD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C99993" w14:textId="59CBE97F" w:rsidR="00433676" w:rsidRPr="007F7B43" w:rsidRDefault="00433676" w:rsidP="00433676">
            <w:pPr>
              <w:rPr>
                <w:rFonts w:ascii="GHEA Grapalat" w:hAnsi="GHEA Grapalat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</w:t>
            </w:r>
            <w:r w:rsidR="00927389" w:rsidRPr="007F7B43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157C63" w14:textId="482A81E4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լոգոպեդ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51AF9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CA149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84AB7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B1C59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F562BC" w14:textId="64262402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D980F8" w14:textId="26405FCF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356630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926AC7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E61A27" w14:textId="248EF7FD" w:rsidR="00433676" w:rsidRPr="007F7B43" w:rsidRDefault="00433676" w:rsidP="00433676">
            <w:pPr>
              <w:rPr>
                <w:rFonts w:ascii="GHEA Grapalat" w:hAnsi="GHEA Grapalat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5</w:t>
            </w:r>
            <w:r w:rsidR="00927389" w:rsidRPr="007F7B43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862EF3" w14:textId="00CEFAC3" w:rsidR="00433676" w:rsidRPr="007F7B43" w:rsidRDefault="00A743D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</w:t>
            </w:r>
            <w:r w:rsidR="00433676"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ոգեբան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C3DF97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65905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5FA72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9BA67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4EA270" w14:textId="044C9D2D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BA6FCB" w14:textId="67622961" w:rsidR="00433676" w:rsidRPr="007F7B43" w:rsidRDefault="00433676" w:rsidP="0043367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5F6EB3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63A1B" w14:paraId="574B1C3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210DA5" w14:textId="1BCC6E7E" w:rsidR="00433676" w:rsidRPr="007F7B43" w:rsidRDefault="00A743D6" w:rsidP="00433676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60</w:t>
            </w:r>
            <w:r w:rsidR="00927389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156FEB" w14:textId="3470DA01" w:rsidR="00433676" w:rsidRPr="007F7B43" w:rsidRDefault="00433676" w:rsidP="00A743D6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Միջամտությունների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կաբինետ,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ներառյալ՝ սարքավարումներ և  բժշկական գործիքներ</w:t>
            </w:r>
            <w:r w:rsidR="009E3C17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7389AD" w14:textId="1D045AE3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F757CB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593DCA7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28D701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7118D3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7763BB5D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817E222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9584C3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86A9CB" w14:textId="3FD68F0C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2CD0F4" w14:textId="1B39BFE9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Պահարաններ` գործիքների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58CC06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97E28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DA923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28FA4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16B15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9E22F4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AFEE5D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F889B8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709912" w14:textId="745C4BA0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2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AD1F21" w14:textId="038D6D0C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Գործիքների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901BCB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86F65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A4446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E158D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194C1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88624C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2FDEF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CCAF97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C2FA3B" w14:textId="17A587A8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3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069D32" w14:textId="19E48CE5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Անհետաձգելի բուժօգնության պահարաններ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C9795B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416B0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B2E22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99BA8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95527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886F86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2B438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35582E24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D25A5A" w14:textId="50F35068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4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E0E0AC" w14:textId="6A63473E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Սառնարան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18063E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B4579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91C26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DBD53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906D9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C9DB73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F4CC8D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3DA7772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EEEAA8" w14:textId="5A8F1B26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5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ACDEC2" w14:textId="01FEFA45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Մեկանգամյա օգտագործման ներարկիչներ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AAD5D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09B06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C18E1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74584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6A8EE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FA07B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06EDB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675B705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2534D1" w14:textId="6EC0870E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6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681F0C" w14:textId="5F29BF4A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Լեզվաբռնիչ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7C097D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85037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E293D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4F88D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42384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754219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75982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4D276FC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F21885" w14:textId="1CCD6E0B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7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A36868" w14:textId="68E42922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Ժգուտ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E91932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7894F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F6AC1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35577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6900A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4A64F3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0FA24F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1155CD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2B6390" w14:textId="57D285E8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8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973FC3" w14:textId="04FB9EC5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Փոխներարկման սիստեմաներ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75FB60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395C0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8D582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7CC76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FAD3C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9C0BF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8471F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2714D15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974F7D" w14:textId="75B372C2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9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D14EC6" w14:textId="00D864FB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Փոխներարկման կանգնակ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C7A5AC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2B839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64E67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EB3C0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6B951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4463EF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BA9EF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117BC1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A71948" w14:textId="64E9E27A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10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81ECB2" w14:textId="51E9BF3C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Բիքսեր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624726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50588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60A66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DBBCB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E2A9E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9C76B4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82C04A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34B071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98674C" w14:textId="6239FCDF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11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BFA261" w14:textId="4D9194D9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Ջերմաչափեր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C53FEC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32350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28FD6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8EF4B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4E300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961EF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2EC51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9B80DB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5D2A52" w14:textId="1400101C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12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2D6195" w14:textId="050A07F2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Թանզիֆե դիմակներ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056A25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C5DF3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1014C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FAA03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E12A1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193CA0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37B8C4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9D2EF9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F42A5D" w14:textId="68DEA88B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13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09DA53" w14:textId="7824FB1D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Բուժքրոջ աշխատանքային սեղան.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095FE4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B0A17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2E504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CB9BA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1FFF6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97192C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AD6A4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FC90769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3E9732" w14:textId="65D6AC8C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14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3B5879" w14:textId="5CD3AE8A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Աթոռներ` բուժքրոջ և հիվանդների համար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BDBE72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4006D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5411E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3F4E4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B4D6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C4CD5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077966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72419A7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E1A50" w14:textId="67AFEF09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15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B460BA" w14:textId="7012DFCA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 քննության կոշտ բազմոց (թախտ)</w:t>
            </w:r>
            <w:r w:rsidRPr="007F7B4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EFAE8B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07BE6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210A5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9705B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C35AA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7AADBD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67EE0B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D2FE401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742222" w14:textId="36B68B9C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16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4E2D8B" w14:textId="7C78334E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Բակտերիոցիդ լամպ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361A5D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9E5F1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B1DDA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9023C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B995A2" w14:textId="1138138B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AE49DB" w14:textId="2F5276B1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5446E0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63A1B" w14:paraId="67BBE0B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5C7066" w14:textId="1416AA61" w:rsidR="00433676" w:rsidRPr="007F7B43" w:rsidRDefault="00433676" w:rsidP="00A743D6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</w:rPr>
              <w:t>6</w:t>
            </w:r>
            <w:r w:rsidR="00A743D6"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1</w:t>
            </w:r>
            <w:r w:rsidR="00927389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50B66C" w14:textId="6A7BD8D8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Ախտահանման</w:t>
            </w:r>
            <w:r w:rsidRPr="007F7B43"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Style w:val="Strong"/>
                <w:rFonts w:ascii="GHEA Grapalat" w:hAnsi="GHEA Grapalat" w:cs="Sylfaen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կաբինետ, </w:t>
            </w:r>
            <w:r w:rsidRPr="007F7B43">
              <w:rPr>
                <w:rStyle w:val="Strong"/>
                <w:rFonts w:ascii="GHEA Grapalat" w:hAnsi="GHEA Grapalat" w:cs="Sylfaen"/>
                <w:b w:val="0"/>
                <w:bCs w:val="0"/>
                <w:color w:val="000000"/>
                <w:sz w:val="22"/>
                <w:szCs w:val="22"/>
                <w:shd w:val="clear" w:color="000000" w:fill="FFFFFF"/>
                <w:lang w:val="hy-AM"/>
              </w:rPr>
              <w:t>ներառյալ՝ սարքավարումներ և  բժշկական գործիքներ</w:t>
            </w:r>
            <w:r w:rsidRPr="007F7B43">
              <w:rPr>
                <w:rFonts w:ascii="GHEA Grapalat" w:eastAsia="MS Mincho" w:hAnsi="GHEA Grapalat" w:cs="Cambria Math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731E01" w14:textId="4B1F6525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45310B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1B4016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1A5F77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4712D15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37F6CDC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14:paraId="124121D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EB0231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A89B62" w14:textId="7374C993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5DBC58" w14:textId="77777777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Ջրի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թորման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սարք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0F4937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78CD9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7441E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11BE5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BF237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C121C4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392E40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1D140D6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4015E2" w14:textId="71482860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lastRenderedPageBreak/>
              <w:t>2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944CBB" w14:textId="77777777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Տաք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օդով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չորացնող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ապարատ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`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համապատասխան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մակնիշի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505C4D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F1E2E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9B2F6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76810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418227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2ACF02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546C73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58EE866B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B1090A" w14:textId="461CDC1C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3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B4A06C" w14:textId="00A4B759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Ավտոկլավ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(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Բ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դասի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ավտոկլավի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առկայության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դեպքում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պարտադիր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չեն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2-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րդ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կետի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պահանջները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7B2D45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84885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6EFDA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066C5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7698D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D3926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A563B1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3C4476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A7A04B" w14:textId="4746AB4D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4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BD4CE4" w14:textId="23267089" w:rsidR="00433676" w:rsidRPr="007F7B43" w:rsidRDefault="00433676" w:rsidP="00433676">
            <w:pPr>
              <w:shd w:val="clear" w:color="000000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Բակտերիոցիդ</w:t>
            </w: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7F7B43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լամպ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3B9308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846954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C9AA0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8CF20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2E2A2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13B65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470CD6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63A1B" w14:paraId="5D2B43CF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F5310F" w14:textId="7D2691A5" w:rsidR="00433676" w:rsidRPr="007F7B43" w:rsidRDefault="00433676" w:rsidP="00A743D6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</w:rPr>
              <w:t>6</w:t>
            </w:r>
            <w:r w:rsidR="00A743D6"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2</w:t>
            </w:r>
            <w:r w:rsidR="00927389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67EE15" w14:textId="14B8015A" w:rsidR="00433676" w:rsidRPr="007F7B43" w:rsidRDefault="00433676" w:rsidP="00A743D6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Վիճակագրական</w:t>
            </w:r>
            <w:r w:rsidRPr="007F7B43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 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և մատենավարման</w:t>
            </w: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ծառայությունը, ներառյալ՝ համապատասխան կահույք</w:t>
            </w:r>
            <w:r w:rsidR="009E3C17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25691A" w14:textId="0E781C81" w:rsidR="00433676" w:rsidRPr="007F7B43" w:rsidRDefault="00433676" w:rsidP="004E53E2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2002</w:t>
            </w:r>
            <w:r w:rsidR="004E53E2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="004E53E2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1, կետ 8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3E039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1D2023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A66957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C81ADC7" w14:textId="46AB9D50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5F4B58A" w14:textId="5B5E2B2F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7E5278D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0C697D48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3A672F" w14:textId="3B75E18A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1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955769" w14:textId="5EE43EF3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Պահարաններ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4708BF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276AA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33EF86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78B38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8B552D" w14:textId="71118D38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  <w:r w:rsidRPr="007F7B43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7F7B4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4F55BF" w14:textId="1D7F5B24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99554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152D453D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E814CC" w14:textId="133B9305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2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729187" w14:textId="2C41B276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Գրադարակներ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45C374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682A0E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22511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8E092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019AD8" w14:textId="49E93495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</w:t>
            </w:r>
            <w:r w:rsidRPr="007F7B43">
              <w:rPr>
                <w:rFonts w:ascii="Cambria Math" w:hAnsi="Cambria Math" w:cs="Cambria Math"/>
                <w:bCs/>
                <w:sz w:val="22"/>
                <w:szCs w:val="22"/>
              </w:rPr>
              <w:t>․</w:t>
            </w: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9E3878" w14:textId="3480A39D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E931EE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4022A92E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92FCF2" w14:textId="649E5947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3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FEA3B0" w14:textId="2C12DD8C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Աշխատանքային սեղան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DA4D43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D2D145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B2F3F2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456761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9BAD42" w14:textId="30F9B3B0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</w:t>
            </w:r>
            <w:r w:rsidRPr="007F7B43">
              <w:rPr>
                <w:rFonts w:ascii="Cambria Math" w:hAnsi="Cambria Math" w:cs="Cambria Math"/>
                <w:bCs/>
                <w:sz w:val="22"/>
                <w:szCs w:val="22"/>
              </w:rPr>
              <w:t>․</w:t>
            </w: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529F95" w14:textId="28D48264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C0F277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31C31724" w14:textId="77777777" w:rsidTr="0070045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A7827D" w14:textId="01854530" w:rsidR="00433676" w:rsidRPr="007F7B43" w:rsidRDefault="00433676" w:rsidP="00A743D6">
            <w:pPr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4</w:t>
            </w:r>
            <w:r w:rsidR="00927389" w:rsidRPr="007F7B43">
              <w:rPr>
                <w:rFonts w:ascii="GHEA Grapalat" w:hAnsi="GHEA Grapalat" w:cs="Cambria Math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45E62E" w14:textId="350ECA16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Աթոռներ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9C346B" w14:textId="77777777" w:rsidR="00433676" w:rsidRPr="007F7B43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93F88A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B28FC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430110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8CA425" w14:textId="2215667F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0</w:t>
            </w:r>
            <w:r w:rsidRPr="007F7B43">
              <w:rPr>
                <w:rFonts w:ascii="Cambria Math" w:hAnsi="Cambria Math" w:cs="Cambria Math"/>
                <w:bCs/>
                <w:sz w:val="22"/>
                <w:szCs w:val="22"/>
              </w:rPr>
              <w:t>․</w:t>
            </w:r>
            <w:r w:rsidRPr="007F7B43">
              <w:rPr>
                <w:rFonts w:ascii="GHEA Grapalat" w:hAnsi="GHEA Grapalat"/>
                <w:bCs/>
                <w:sz w:val="22"/>
                <w:szCs w:val="22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81F768" w14:textId="02082A00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FD340F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2CBD9C4B" w14:textId="77777777" w:rsidTr="0070045B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2D5F4E" w14:textId="70BBFF0D" w:rsidR="00433676" w:rsidRPr="007F7B43" w:rsidRDefault="00433676" w:rsidP="00A743D6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6</w:t>
            </w:r>
            <w:r w:rsidR="00A743D6"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3</w:t>
            </w:r>
            <w:r w:rsidR="00927389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5E99C9" w14:textId="77BF0EF9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Վիճակագրական</w:t>
            </w:r>
            <w:r w:rsidRPr="007F7B43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 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և մատենավարման</w:t>
            </w: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ծառայությանը </w:t>
            </w:r>
            <w:r w:rsidRPr="007F7B4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հագեցած է կադրերով՝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</w:p>
          <w:p w14:paraId="39AE2381" w14:textId="61100398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(Ավագ բուժաշխատող կամ միջին բուժաշխատող)</w:t>
            </w:r>
            <w:r w:rsidR="00D144BB"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DA6BF7" w14:textId="77777777" w:rsidR="00433676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  <w:r w:rsidRPr="007F7B4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1, կետ 8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</w:t>
            </w:r>
          </w:p>
          <w:p w14:paraId="6894E28E" w14:textId="04BD28FF" w:rsidR="00904D1A" w:rsidRPr="007F7B43" w:rsidRDefault="00904D1A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C4417F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116BCC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612F99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6BED27" w14:textId="0E4005F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75D2A5" w14:textId="49317E8B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1F1034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676" w:rsidRPr="007F7B43" w14:paraId="76DAE69A" w14:textId="77777777" w:rsidTr="0070045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0F879A" w14:textId="773493E6" w:rsidR="00433676" w:rsidRPr="007F7B43" w:rsidRDefault="00A743D6" w:rsidP="00433676">
            <w:pPr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F7B43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64</w:t>
            </w:r>
            <w:r w:rsidR="00927389" w:rsidRPr="007F7B43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879EF8" w14:textId="3E66DB59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Անհետաձգելի</w:t>
            </w: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բուժօգնության</w:t>
            </w:r>
            <w:r w:rsidRPr="007F7B43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հավաքածու</w:t>
            </w:r>
            <w:r w:rsidR="00D144BB"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.</w:t>
            </w:r>
          </w:p>
          <w:p w14:paraId="27D1DA84" w14:textId="11873867" w:rsidR="00433676" w:rsidRPr="007F7B43" w:rsidRDefault="00433676" w:rsidP="00433676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Ն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շում </w:t>
            </w:r>
            <w:r w:rsidRPr="007F7B43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1*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ACA39D" w14:textId="77777777" w:rsidR="00433676" w:rsidRDefault="00433676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Կառավարության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="00A743D6"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2002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թվականի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դեկտեմբերի 5-ի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1936-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,,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7F7B4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1</w:t>
            </w:r>
            <w:r w:rsidRPr="007F7B43">
              <w:rPr>
                <w:rFonts w:ascii="GHEA Grapalat" w:eastAsia="MS Mincho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21, կետ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F7B43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9</w:t>
            </w:r>
          </w:p>
          <w:p w14:paraId="38B8BCF1" w14:textId="416CDED0" w:rsidR="00904D1A" w:rsidRPr="007F7B43" w:rsidRDefault="00904D1A" w:rsidP="00433676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352BDD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08D9B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A568B8" w14:textId="77777777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AF4CF6" w14:textId="2116D7A0" w:rsidR="00433676" w:rsidRPr="007F7B43" w:rsidRDefault="00433676" w:rsidP="00433676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F7B43">
              <w:rPr>
                <w:rFonts w:ascii="GHEA Grapalat" w:hAnsi="GHEA Grapalat" w:cs="Sylfaen"/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28456B" w14:textId="045AD0EC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7B43">
              <w:rPr>
                <w:rFonts w:ascii="GHEA Grapalat" w:hAnsi="GHEA Grapalat"/>
                <w:bCs/>
                <w:sz w:val="22"/>
                <w:szCs w:val="22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FC01B8" w14:textId="77777777" w:rsidR="00433676" w:rsidRPr="007F7B43" w:rsidRDefault="00433676" w:rsidP="0043367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</w:tbl>
    <w:p w14:paraId="14D2BA76" w14:textId="77777777" w:rsidR="00B05283" w:rsidRDefault="00B05283" w:rsidP="00667EDA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BF6D450" w14:textId="77777777" w:rsidR="00B05283" w:rsidRDefault="00B05283" w:rsidP="00667EDA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BF3BC7E" w14:textId="77777777" w:rsidR="00B05283" w:rsidRDefault="00B05283" w:rsidP="00667EDA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0F17608" w14:textId="373BCB51" w:rsidR="00667EDA" w:rsidRPr="0070045B" w:rsidRDefault="00667EDA" w:rsidP="00667EDA">
      <w:pPr>
        <w:rPr>
          <w:rFonts w:ascii="GHEA Grapalat" w:hAnsi="GHEA Grapalat"/>
          <w:bCs/>
          <w:sz w:val="24"/>
          <w:szCs w:val="24"/>
          <w:lang w:val="hy-AM"/>
        </w:rPr>
      </w:pPr>
      <w:r w:rsidRPr="0070045B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Ծանոթություններ*</w:t>
      </w:r>
    </w:p>
    <w:p w14:paraId="1A49DA6A" w14:textId="7E6D8A47" w:rsidR="00667EDA" w:rsidRPr="0070045B" w:rsidRDefault="0054189E" w:rsidP="00072B29">
      <w:pPr>
        <w:pStyle w:val="NormalWeb"/>
        <w:shd w:val="clear" w:color="000000" w:fill="FFFFFF"/>
        <w:spacing w:before="0" w:beforeAutospacing="0" w:after="0" w:afterAutospacing="0"/>
        <w:ind w:left="270" w:right="405" w:firstLine="450"/>
        <w:jc w:val="both"/>
        <w:rPr>
          <w:rFonts w:ascii="GHEA Grapalat" w:hAnsi="GHEA Grapalat" w:cs="Calibri"/>
          <w:bCs/>
          <w:color w:val="000000"/>
          <w:lang w:val="hy-AM"/>
        </w:rPr>
      </w:pPr>
      <w:r w:rsidRPr="0070045B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1</w:t>
      </w:r>
      <w:r w:rsidRPr="0070045B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="009E068F" w:rsidRPr="0070045B">
        <w:rPr>
          <w:rFonts w:ascii="GHEA Grapalat" w:hAnsi="GHEA Grapalat" w:cs="Cambria Math"/>
          <w:bCs/>
          <w:color w:val="000000"/>
          <w:lang w:val="hy-AM"/>
        </w:rPr>
        <w:t xml:space="preserve"> 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>«</w:t>
      </w:r>
      <w:r w:rsidR="00667EDA" w:rsidRPr="0070045B">
        <w:rPr>
          <w:rFonts w:ascii="GHEA Grapalat" w:hAnsi="GHEA Grapalat" w:cs="Sylfaen"/>
          <w:b/>
          <w:bCs/>
          <w:color w:val="000000"/>
          <w:lang w:val="hy-AM"/>
        </w:rPr>
        <w:t>*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>» Արտահիվանդանոցային մեծերի և մանկական բժշկական օգնության և սպասարկման նույն տեսակի իրականացումը կարող է ծավալվել միևնույն կաբինետում հերթափոխով, հոսքերի տարանջատումով, ընդ որում, այդ կաբինետների տեխնիկական հագեցվածությունում կրկնվող սարքավորումներն ու գործիքները կարող են ներկայացվել մեկ օրինակով: Նշված դեպքում կաբինետում նախատեսվում է ունենալ մեկ միջին և մեկ կրտսեր բուժաշխատող՝ ամբո</w:t>
      </w:r>
      <w:r w:rsidR="00136F6E" w:rsidRPr="0070045B">
        <w:rPr>
          <w:rFonts w:ascii="GHEA Grapalat" w:hAnsi="GHEA Grapalat" w:cs="Sylfaen"/>
          <w:bCs/>
          <w:color w:val="000000"/>
          <w:lang w:val="hy-AM"/>
        </w:rPr>
        <w:t xml:space="preserve">ղջ աշխատանքային օրվա ընթացքում: 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>Յուրաքանչյուր միջին բուժաշխատող կարող է միաժամանակ սպասարկել մինչև երկու կաբինետ (Կառավարության</w:t>
      </w:r>
      <w:r w:rsidR="004E53E2" w:rsidRPr="0070045B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>2002</w:t>
      </w:r>
      <w:r w:rsidR="004E53E2" w:rsidRPr="0070045B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>թ</w:t>
      </w:r>
      <w:r w:rsidR="004E53E2" w:rsidRPr="0070045B">
        <w:rPr>
          <w:rFonts w:ascii="GHEA Grapalat" w:hAnsi="GHEA Grapalat" w:cs="Sylfaen"/>
          <w:bCs/>
          <w:color w:val="000000"/>
          <w:lang w:val="hy-AM"/>
        </w:rPr>
        <w:t xml:space="preserve">վականի 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>դեկտեմբերի 5-ի N 1936-Ն</w:t>
      </w:r>
      <w:r w:rsidR="001E2A7D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>որոշում,</w:t>
      </w:r>
      <w:r w:rsidR="004E53E2" w:rsidRPr="0070045B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 xml:space="preserve">հավելված </w:t>
      </w:r>
      <w:r w:rsidR="00667EDA" w:rsidRPr="0070045B">
        <w:rPr>
          <w:rFonts w:ascii="GHEA Grapalat" w:hAnsi="GHEA Grapalat" w:cs="Sylfaen"/>
          <w:bCs/>
          <w:lang w:val="hy-AM"/>
        </w:rPr>
        <w:t>N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 xml:space="preserve"> 1,</w:t>
      </w:r>
      <w:r w:rsidR="004E53E2" w:rsidRPr="0070045B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667EDA" w:rsidRPr="0070045B">
        <w:rPr>
          <w:rFonts w:ascii="GHEA Grapalat" w:hAnsi="GHEA Grapalat" w:cs="Sylfaen"/>
          <w:bCs/>
          <w:color w:val="000000"/>
          <w:lang w:val="hy-AM"/>
        </w:rPr>
        <w:t>ընդհանուր դրույթներ):</w:t>
      </w:r>
      <w:r w:rsidR="00667EDA" w:rsidRPr="0070045B">
        <w:rPr>
          <w:rFonts w:ascii="Calibri" w:hAnsi="Calibri" w:cs="Calibri"/>
          <w:bCs/>
          <w:color w:val="000000"/>
          <w:lang w:val="hy-AM"/>
        </w:rPr>
        <w:t> </w:t>
      </w:r>
    </w:p>
    <w:p w14:paraId="14DC6D11" w14:textId="77777777" w:rsidR="00136F6E" w:rsidRPr="0070045B" w:rsidRDefault="00136F6E" w:rsidP="009D5DDE">
      <w:pPr>
        <w:pStyle w:val="NormalWeb"/>
        <w:shd w:val="clear" w:color="000000" w:fill="FFFFFF"/>
        <w:spacing w:before="0" w:beforeAutospacing="0" w:after="0" w:afterAutospacing="0"/>
        <w:ind w:left="270" w:right="405"/>
        <w:jc w:val="both"/>
        <w:rPr>
          <w:rFonts w:ascii="GHEA Grapalat" w:hAnsi="GHEA Grapalat" w:cs="Calibri"/>
          <w:bCs/>
          <w:color w:val="000000"/>
          <w:lang w:val="hy-AM"/>
        </w:rPr>
      </w:pPr>
    </w:p>
    <w:p w14:paraId="607DA095" w14:textId="003A04A4" w:rsidR="00136F6E" w:rsidRPr="0070045B" w:rsidRDefault="0054189E" w:rsidP="00072B29">
      <w:pPr>
        <w:pStyle w:val="NormalWeb"/>
        <w:shd w:val="clear" w:color="000000" w:fill="FFFFFF"/>
        <w:spacing w:before="0" w:beforeAutospacing="0" w:after="0" w:afterAutospacing="0"/>
        <w:ind w:left="270" w:right="405" w:firstLine="450"/>
        <w:jc w:val="both"/>
        <w:rPr>
          <w:rFonts w:ascii="GHEA Grapalat" w:hAnsi="GHEA Grapalat" w:cs="Sylfaen"/>
          <w:bCs/>
          <w:color w:val="000000"/>
          <w:lang w:val="hy-AM"/>
        </w:rPr>
      </w:pPr>
      <w:r w:rsidRPr="0070045B">
        <w:rPr>
          <w:rFonts w:ascii="GHEA Grapalat" w:hAnsi="GHEA Grapalat" w:cs="Sylfaen"/>
          <w:b/>
          <w:lang w:val="hy-AM"/>
        </w:rPr>
        <w:t>2</w:t>
      </w:r>
      <w:r w:rsidRPr="0070045B">
        <w:rPr>
          <w:rFonts w:ascii="Cambria Math" w:hAnsi="Cambria Math" w:cs="Cambria Math"/>
          <w:b/>
          <w:lang w:val="hy-AM"/>
        </w:rPr>
        <w:t>․</w:t>
      </w:r>
      <w:r w:rsidR="009E068F" w:rsidRPr="0070045B">
        <w:rPr>
          <w:rFonts w:ascii="GHEA Grapalat" w:hAnsi="GHEA Grapalat" w:cs="Cambria Math"/>
          <w:b/>
          <w:lang w:val="hy-AM"/>
        </w:rPr>
        <w:t xml:space="preserve"> </w:t>
      </w:r>
      <w:r w:rsidR="00136F6E" w:rsidRPr="0070045B">
        <w:rPr>
          <w:rFonts w:ascii="GHEA Grapalat" w:hAnsi="GHEA Grapalat" w:cs="Sylfaen"/>
          <w:b/>
          <w:lang w:val="hy-AM"/>
        </w:rPr>
        <w:t xml:space="preserve">«*»  </w:t>
      </w:r>
      <w:r w:rsidR="00136F6E" w:rsidRPr="0070045B">
        <w:rPr>
          <w:rFonts w:ascii="GHEA Grapalat" w:hAnsi="GHEA Grapalat" w:cs="Sylfaen"/>
          <w:bCs/>
          <w:color w:val="000000"/>
          <w:lang w:val="hy-AM"/>
        </w:rPr>
        <w:t>Հանձնաժողովի կազմում ընդգրկվում են ամբուլատոր-պոլիկլինիկական բժշկական հաստատությունում տվյալ հիվանդին բուժող բժիշկը, ԱԱՊ ծառայություններ մատուցող բժիշկը, փորձաքննության գծով տնօրենի տեղակալը, իսկ այդ պաշտոնի բացակայության դեպքում` ամբուլատոր-պոլիկլինիկական բժշկական հաստատության տնօրենը:</w:t>
      </w:r>
    </w:p>
    <w:p w14:paraId="603D3BD7" w14:textId="77777777" w:rsidR="0054189E" w:rsidRPr="0070045B" w:rsidRDefault="0054189E" w:rsidP="009D5DDE">
      <w:pPr>
        <w:pStyle w:val="NormalWeb"/>
        <w:shd w:val="clear" w:color="000000" w:fill="FFFFFF"/>
        <w:spacing w:before="0" w:beforeAutospacing="0" w:after="0" w:afterAutospacing="0"/>
        <w:ind w:left="270" w:right="405"/>
        <w:jc w:val="both"/>
        <w:rPr>
          <w:rFonts w:ascii="GHEA Grapalat" w:hAnsi="GHEA Grapalat" w:cs="Sylfaen"/>
          <w:bCs/>
          <w:color w:val="000000"/>
          <w:lang w:val="hy-AM"/>
        </w:rPr>
      </w:pPr>
    </w:p>
    <w:p w14:paraId="3BA5BE2D" w14:textId="77777777" w:rsidR="00136F6E" w:rsidRPr="0070045B" w:rsidRDefault="00136F6E" w:rsidP="00667EDA">
      <w:pPr>
        <w:pStyle w:val="NormalWeb"/>
        <w:shd w:val="clear" w:color="000000" w:fill="FFFFFF"/>
        <w:spacing w:before="0" w:beforeAutospacing="0" w:after="0" w:afterAutospacing="0"/>
        <w:jc w:val="both"/>
        <w:rPr>
          <w:rFonts w:ascii="GHEA Grapalat" w:hAnsi="GHEA Grapalat" w:cs="Sylfaen"/>
          <w:bCs/>
          <w:color w:val="000000"/>
          <w:sz w:val="22"/>
          <w:szCs w:val="22"/>
          <w:lang w:val="hy-AM"/>
        </w:rPr>
      </w:pPr>
    </w:p>
    <w:p w14:paraId="134F0DEB" w14:textId="21A6150B" w:rsidR="00D260C3" w:rsidRPr="0070045B" w:rsidRDefault="00667EDA" w:rsidP="00667ED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lang w:val="af-ZA"/>
        </w:rPr>
      </w:pPr>
      <w:r w:rsidRPr="0070045B">
        <w:rPr>
          <w:rFonts w:ascii="GHEA Grapalat" w:hAnsi="GHEA Grapalat"/>
          <w:b/>
          <w:bCs/>
          <w:lang w:val="hy-AM"/>
        </w:rPr>
        <w:t>Նշում 1*</w:t>
      </w:r>
      <w:r w:rsidRPr="0070045B">
        <w:rPr>
          <w:rFonts w:ascii="GHEA Grapalat" w:hAnsi="GHEA Grapalat"/>
          <w:b/>
          <w:bCs/>
          <w:lang w:val="af-ZA"/>
        </w:rPr>
        <w:t xml:space="preserve">  </w:t>
      </w:r>
    </w:p>
    <w:p w14:paraId="3CA230C2" w14:textId="77777777" w:rsidR="00D260C3" w:rsidRPr="0070045B" w:rsidRDefault="00D260C3" w:rsidP="00D260C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ԱՌԱՋԻՆ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ԲԺՇԿԱԿԱՆ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ՕԳՆՈՒԹՅԱՆ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ՊԱՀԱՐԱՆ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` 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ԱՆՀԵՏԱՁԳԵԼԻ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ԲԺՇԿԱԿԱՆ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ՕԳՆՈՒԹՅԱՆ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ՀԱՎԱՔԱԾՈՒՈՎ</w:t>
      </w:r>
    </w:p>
    <w:p w14:paraId="3535440A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Calibri" w:hAnsi="Calibri" w:cs="Calibri"/>
          <w:bCs/>
          <w:color w:val="000000"/>
          <w:sz w:val="24"/>
          <w:szCs w:val="24"/>
          <w:lang w:val="af-ZA"/>
        </w:rPr>
        <w:t> </w:t>
      </w:r>
    </w:p>
    <w:p w14:paraId="57800B00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1.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Բժշկական</w:t>
      </w: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լարան</w:t>
      </w:r>
    </w:p>
    <w:p w14:paraId="6632D0E5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2.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Ասեղնաբռնիչ</w:t>
      </w:r>
    </w:p>
    <w:p w14:paraId="4684CF7C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3.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Ասեղներ</w:t>
      </w:r>
    </w:p>
    <w:p w14:paraId="7018B045" w14:textId="603705A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>4.</w:t>
      </w:r>
      <w:r w:rsidR="008071EB" w:rsidRPr="0070045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Վիրակապական</w:t>
      </w: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թելեր</w:t>
      </w:r>
    </w:p>
    <w:p w14:paraId="7E2F3A4D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5.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Սկալպելի</w:t>
      </w: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բռնակ</w:t>
      </w:r>
    </w:p>
    <w:p w14:paraId="74DCAA42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6.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Ունելիներ</w:t>
      </w:r>
    </w:p>
    <w:p w14:paraId="507CA3C8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7.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Մկրատ</w:t>
      </w:r>
    </w:p>
    <w:p w14:paraId="58A40898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8.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Սկալպել</w:t>
      </w:r>
    </w:p>
    <w:p w14:paraId="27EAA05D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9.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Ստերիլ</w:t>
      </w: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բինտ</w:t>
      </w:r>
    </w:p>
    <w:p w14:paraId="6F16CDE6" w14:textId="77777777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10.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Հիգրոսկոպիկ</w:t>
      </w: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բամբակ</w:t>
      </w:r>
    </w:p>
    <w:p w14:paraId="58E5E0A5" w14:textId="033E21B0" w:rsidR="00D260C3" w:rsidRPr="0070045B" w:rsidRDefault="00D260C3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11.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Հակաշոկային</w:t>
      </w: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0045B">
        <w:rPr>
          <w:rFonts w:ascii="GHEA Grapalat" w:hAnsi="GHEA Grapalat"/>
          <w:bCs/>
          <w:color w:val="000000"/>
          <w:sz w:val="24"/>
          <w:szCs w:val="24"/>
        </w:rPr>
        <w:t>պրեպարատներ</w:t>
      </w:r>
      <w:r w:rsidRPr="0070045B">
        <w:rPr>
          <w:rFonts w:ascii="GHEA Grapalat" w:hAnsi="GHEA Grapalat"/>
          <w:bCs/>
          <w:color w:val="000000"/>
          <w:sz w:val="24"/>
          <w:szCs w:val="24"/>
          <w:lang w:val="af-ZA"/>
        </w:rPr>
        <w:t>:</w:t>
      </w:r>
    </w:p>
    <w:p w14:paraId="019F0255" w14:textId="77777777" w:rsidR="008071EB" w:rsidRPr="0070045B" w:rsidRDefault="008071EB" w:rsidP="00D260C3">
      <w:pPr>
        <w:shd w:val="clear" w:color="auto" w:fill="FFFFFF"/>
        <w:ind w:firstLine="375"/>
        <w:rPr>
          <w:rFonts w:ascii="GHEA Grapalat" w:hAnsi="GHEA Grapalat"/>
          <w:bCs/>
          <w:color w:val="000000"/>
          <w:sz w:val="24"/>
          <w:szCs w:val="24"/>
          <w:lang w:val="af-ZA"/>
        </w:rPr>
      </w:pPr>
    </w:p>
    <w:p w14:paraId="6219E733" w14:textId="6EBBDB1C" w:rsidR="0076446A" w:rsidRDefault="0076446A" w:rsidP="00D260C3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bCs/>
          <w:color w:val="000000"/>
          <w:sz w:val="22"/>
          <w:szCs w:val="22"/>
          <w:shd w:val="clear" w:color="000000" w:fill="FFFFFF"/>
          <w:lang w:val="hy-AM"/>
        </w:rPr>
      </w:pPr>
    </w:p>
    <w:p w14:paraId="37D1B623" w14:textId="03452506" w:rsidR="0070045B" w:rsidRDefault="0070045B" w:rsidP="00D260C3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bCs/>
          <w:color w:val="000000"/>
          <w:sz w:val="22"/>
          <w:szCs w:val="22"/>
          <w:shd w:val="clear" w:color="000000" w:fill="FFFFFF"/>
          <w:lang w:val="hy-AM"/>
        </w:rPr>
      </w:pPr>
    </w:p>
    <w:p w14:paraId="799123CB" w14:textId="7AB4CCBB" w:rsidR="00D260C3" w:rsidRPr="0070045B" w:rsidRDefault="00D260C3" w:rsidP="00D260C3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 w:cs="Sylfaen"/>
          <w:b/>
          <w:bCs/>
          <w:color w:val="000000"/>
          <w:lang w:val="hy-AM"/>
        </w:rPr>
      </w:pPr>
      <w:r w:rsidRPr="0070045B">
        <w:rPr>
          <w:rFonts w:ascii="GHEA Grapalat" w:hAnsi="GHEA Grapalat"/>
          <w:b/>
          <w:bCs/>
          <w:color w:val="000000"/>
          <w:shd w:val="clear" w:color="000000" w:fill="FFFFFF"/>
          <w:lang w:val="hy-AM"/>
        </w:rPr>
        <w:lastRenderedPageBreak/>
        <w:t xml:space="preserve">Նշում  2* </w:t>
      </w:r>
    </w:p>
    <w:p w14:paraId="4E886731" w14:textId="3D944204" w:rsidR="00667EDA" w:rsidRPr="00516F15" w:rsidRDefault="00667EDA" w:rsidP="009E068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516F15">
        <w:rPr>
          <w:rFonts w:ascii="GHEA Grapalat" w:hAnsi="GHEA Grapalat" w:cs="Sylfaen"/>
          <w:b/>
          <w:bCs/>
          <w:color w:val="000000"/>
          <w:lang w:val="hy-AM"/>
        </w:rPr>
        <w:t>ՀԻՄՆԱԿԱՆ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,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ՆԱԽԱՊԱՏՐԱՍՏԱԿԱՆ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ԵՎ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ՀԱՏՈՒԿ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ԽՄԲԵՐԻ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ԲԺՇԿԱԿԱՆ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ԲՆՈՒԹԱԳԻՐԸ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ԵՎ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ԴՐԱՆՑԻՑ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ՅՈՒՐԱՔԱՆՉՅՈՒՐԻ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ՀԱՄԱՐ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ՖԻԶԻԿԱԿԱՆ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ԾԱՆՐԱԲԵՌՆՎԱԾՈՒԹՅԱՆ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ԹՈՒՅԼԱՏՐԵԼԻ</w:t>
      </w:r>
      <w:r w:rsidRPr="00516F1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16F15">
        <w:rPr>
          <w:rFonts w:ascii="GHEA Grapalat" w:hAnsi="GHEA Grapalat" w:cs="Sylfaen"/>
          <w:b/>
          <w:bCs/>
          <w:color w:val="000000"/>
          <w:lang w:val="hy-AM"/>
        </w:rPr>
        <w:t>ԾԱՎԱԼՆԵՐԸ</w:t>
      </w:r>
    </w:p>
    <w:p w14:paraId="7BB57874" w14:textId="77777777" w:rsidR="00923FC0" w:rsidRPr="0070045B" w:rsidRDefault="00923FC0" w:rsidP="009E068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tbl>
      <w:tblPr>
        <w:tblW w:w="50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413"/>
        <w:gridCol w:w="5811"/>
      </w:tblGrid>
      <w:tr w:rsidR="00667EDA" w:rsidRPr="003A1686" w14:paraId="52E3DE9E" w14:textId="77777777" w:rsidTr="0070045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B9239" w14:textId="77777777" w:rsidR="00667EDA" w:rsidRPr="009E068F" w:rsidRDefault="00667EDA" w:rsidP="00AE5493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Խումբը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5833A" w14:textId="77777777" w:rsidR="00667EDA" w:rsidRPr="009E068F" w:rsidRDefault="00667EDA" w:rsidP="00AE5493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Խմբի</w:t>
            </w:r>
            <w:r w:rsidRPr="009E068F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բժշկական</w:t>
            </w:r>
            <w:r w:rsidRPr="009E068F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81ED6" w14:textId="77777777" w:rsidR="00667EDA" w:rsidRPr="009E068F" w:rsidRDefault="00667EDA" w:rsidP="00AE5493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Թույլատրելի</w:t>
            </w:r>
            <w:r w:rsidRPr="009E068F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ֆիզիկական</w:t>
            </w:r>
            <w:r w:rsidRPr="009E068F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ծանրաբեռնվածության</w:t>
            </w:r>
            <w:r w:rsidRPr="009E068F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</w:r>
            <w:r w:rsidRPr="009E068F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ծավալները</w:t>
            </w:r>
          </w:p>
        </w:tc>
      </w:tr>
      <w:tr w:rsidR="00667EDA" w:rsidRPr="003A1686" w14:paraId="6C17BE8C" w14:textId="77777777" w:rsidTr="0070045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03C4D" w14:textId="77777777" w:rsidR="00667EDA" w:rsidRPr="003A1686" w:rsidRDefault="00667EDA" w:rsidP="00AE549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3A168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614D6" w14:textId="77777777" w:rsidR="00667EDA" w:rsidRPr="003A1686" w:rsidRDefault="00667EDA" w:rsidP="00AE549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3A168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A3ECA" w14:textId="77777777" w:rsidR="00667EDA" w:rsidRPr="003A1686" w:rsidRDefault="00667EDA" w:rsidP="00AE549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3A168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7EDA" w:rsidRPr="003A1686" w14:paraId="3F187BF4" w14:textId="77777777" w:rsidTr="0070045B">
        <w:trPr>
          <w:trHeight w:val="1983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5E1AA" w14:textId="28A0B706" w:rsidR="00667EDA" w:rsidRPr="009E068F" w:rsidRDefault="009E068F" w:rsidP="00C27500">
            <w:pPr>
              <w:ind w:left="67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1․</w:t>
            </w:r>
            <w:r w:rsidR="00667EDA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Հիմնական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F2AAD" w14:textId="0B4F735F" w:rsidR="00667EDA" w:rsidRPr="009E068F" w:rsidRDefault="00667EDA" w:rsidP="00D260C3">
            <w:pPr>
              <w:ind w:left="67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Հիմնական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խմբին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դասվում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են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առողջության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կողմից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շեղում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չունեցող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ինչպես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նաև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առողջության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կողմից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աննշան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մորֆոֆունկցիոնալ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շեղում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ունեցող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բայց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բավարար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ֆիզիկական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զարգացում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և</w:t>
            </w:r>
            <w:r w:rsidR="00D260C3"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="00D260C3" w:rsidRPr="009E06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պ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ատրաստականություն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ունեցող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աշակերտները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4E240" w14:textId="16F8E369" w:rsidR="00667EDA" w:rsidRPr="009E068F" w:rsidRDefault="00667EDA" w:rsidP="00F95510">
            <w:pPr>
              <w:ind w:left="30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1.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Պարապմունքներ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Arial"/>
                <w:bCs/>
                <w:color w:val="000000"/>
                <w:sz w:val="22"/>
                <w:szCs w:val="22"/>
              </w:rPr>
              <w:t>«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ֆիզիկական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կուլտուրա</w:t>
            </w:r>
            <w:r w:rsidRPr="009E068F">
              <w:rPr>
                <w:rFonts w:ascii="GHEA Grapalat" w:hAnsi="GHEA Grapalat" w:cs="Arial"/>
                <w:bCs/>
                <w:color w:val="000000"/>
                <w:sz w:val="22"/>
                <w:szCs w:val="22"/>
              </w:rPr>
              <w:t>»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առարկայի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դասավանդման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ծրագրի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ծավալով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br/>
              <w:t xml:space="preserve">2.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Ստուգիչ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նորմատիվների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հանձնում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br/>
              <w:t xml:space="preserve">3.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Պարապմունքներ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դպրոցի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սպորտային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ցանկացած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սեկցիայում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: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Թույլատրվում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է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մասնակցել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սպորտ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մրցումներին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(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մեկ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սպորտաձևից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միայն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):</w:t>
            </w:r>
          </w:p>
        </w:tc>
      </w:tr>
      <w:tr w:rsidR="00667EDA" w:rsidRPr="003A1686" w14:paraId="5ECA2CF0" w14:textId="77777777" w:rsidTr="0070045B">
        <w:trPr>
          <w:trHeight w:val="2307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81D27" w14:textId="17B4289F" w:rsidR="00667EDA" w:rsidRPr="009E068F" w:rsidRDefault="009E068F" w:rsidP="00C27500">
            <w:pPr>
              <w:ind w:left="67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2․</w:t>
            </w:r>
            <w:r w:rsidR="00667EDA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Նախապատրաս</w:t>
            </w:r>
            <w:r w:rsidR="00667EDA"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  <w:r w:rsidR="00667EDA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տական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32F05" w14:textId="16EA999A" w:rsidR="00667EDA" w:rsidRPr="009E068F" w:rsidRDefault="00667EDA" w:rsidP="00D260C3">
            <w:pPr>
              <w:ind w:left="67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Նախապատրաստական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խմբին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դասվում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են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առողջության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և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ֆիզիկական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զարգացման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կողմից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աննշան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շեղումներ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և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ոչ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բավարար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ֆիզիկական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պատրաստականություն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ունեցող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աշակերտները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FA217" w14:textId="4B771451" w:rsidR="00667EDA" w:rsidRPr="009E068F" w:rsidRDefault="00667EDA" w:rsidP="00F95510">
            <w:pPr>
              <w:ind w:left="30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1.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Պարապմունքներ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Arial"/>
                <w:bCs/>
                <w:color w:val="000000"/>
                <w:sz w:val="22"/>
                <w:szCs w:val="22"/>
              </w:rPr>
              <w:t>«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ֆիզիկական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կուլտուրա</w:t>
            </w:r>
            <w:r w:rsidRPr="009E068F">
              <w:rPr>
                <w:rFonts w:ascii="GHEA Grapalat" w:hAnsi="GHEA Grapalat" w:cs="Arial"/>
                <w:bCs/>
                <w:color w:val="000000"/>
                <w:sz w:val="22"/>
                <w:szCs w:val="22"/>
              </w:rPr>
              <w:t>»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առարկայի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դասավանդման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ծրագրի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ծավալով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br/>
              <w:t xml:space="preserve">2.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Ստուգիչ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նորմատիվների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հանձնում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`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Ֆիզիկական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ծանրաբեռնվածությունը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ֆունկցիոնալ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br/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հնարավորությունների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սահմանում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`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այն</w:t>
            </w:r>
            <w:r w:rsidR="00F95510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բարձրացնելով</w:t>
            </w:r>
            <w:r w:rsidR="00F95510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աստիճանաբար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և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չափավորված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br/>
              <w:t xml:space="preserve">3.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Չի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թույլատրվում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մասնակցել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սպորտմրցումներին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667EDA" w:rsidRPr="003A1686" w14:paraId="3C8752BA" w14:textId="77777777" w:rsidTr="0070045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AD233" w14:textId="6FDE94D7" w:rsidR="00667EDA" w:rsidRPr="009E068F" w:rsidRDefault="009E068F" w:rsidP="00C27500">
            <w:pPr>
              <w:ind w:left="67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3․</w:t>
            </w:r>
            <w:r w:rsidR="00667EDA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Հատուկ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C380A" w14:textId="77777777" w:rsidR="00667EDA" w:rsidRPr="009E068F" w:rsidRDefault="00667EDA" w:rsidP="00D260C3">
            <w:pPr>
              <w:ind w:left="67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Հատուկ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խմբին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դասվում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են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աշակերտները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,</w:t>
            </w:r>
            <w:r w:rsidR="00D260C3" w:rsidRPr="009E06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որոնք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ունեն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առողջության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մշտական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կամ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ժամանակավոր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բնույթի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այնպիսի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նշանակալից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շեղումներ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որոնք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ուսումնական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պրոցեսի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համար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հակացուցումներ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չեն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սակայն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պահանջում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են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ֆիզիկական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ծանրաբեռնվածության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սահմանափակում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,</w:t>
            </w:r>
            <w:r w:rsidR="00D260C3" w:rsidRPr="009E06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հարկ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եղած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դեպքում՝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բուժական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հատուկ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վարժություններ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</w:p>
          <w:p w14:paraId="3ECEAE4B" w14:textId="0C2CC5C8" w:rsidR="00902AFC" w:rsidRPr="009E068F" w:rsidRDefault="00902AFC" w:rsidP="00D260C3">
            <w:pPr>
              <w:ind w:left="67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13CD4" w14:textId="62A7849F" w:rsidR="00667EDA" w:rsidRPr="009E068F" w:rsidRDefault="00667EDA" w:rsidP="00D260C3">
            <w:pPr>
              <w:ind w:left="30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1.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Պարապմունքներ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հատուկ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ուսումնական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ծրագրով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`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br/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հաշվի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առնելով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հիվանդության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բնույթը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և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ծանրության</w:t>
            </w:r>
            <w:r w:rsidR="00D260C3"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աստիճանը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br/>
              <w:t xml:space="preserve">2.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Անհրաժեշտության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դեպքում՝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պարապմունքներ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br/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բուժական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ֆիզկուլտուրայով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համապատասխան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br/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բժշկական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E06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կազմակերպությունում</w:t>
            </w:r>
            <w:r w:rsidRPr="009E06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14:paraId="2E7D8EE0" w14:textId="77777777" w:rsidR="00667EDA" w:rsidRPr="003A1686" w:rsidRDefault="00667EDA" w:rsidP="00667EDA">
      <w:pPr>
        <w:pStyle w:val="NormalWeb"/>
        <w:spacing w:before="0" w:beforeAutospacing="0" w:after="0" w:afterAutospacing="0"/>
        <w:rPr>
          <w:rStyle w:val="Strong"/>
          <w:rFonts w:ascii="GHEA Grapalat" w:hAnsi="GHEA Grapalat"/>
          <w:b w:val="0"/>
          <w:color w:val="000000"/>
          <w:shd w:val="clear" w:color="000000" w:fill="FFFFFF"/>
          <w:lang w:val="en-US"/>
        </w:rPr>
      </w:pPr>
      <w:r w:rsidRPr="003A1686">
        <w:rPr>
          <w:rFonts w:ascii="GHEA Grapalat" w:hAnsi="GHEA Grapalat"/>
          <w:bCs/>
          <w:lang w:val="af-ZA"/>
        </w:rPr>
        <w:t xml:space="preserve">                                        </w:t>
      </w:r>
    </w:p>
    <w:p w14:paraId="7CC1717D" w14:textId="77777777" w:rsidR="008071EB" w:rsidRDefault="008071EB" w:rsidP="00667EDA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bCs/>
          <w:color w:val="000000"/>
          <w:shd w:val="clear" w:color="000000" w:fill="FFFFFF"/>
          <w:lang w:val="hy-AM"/>
        </w:rPr>
      </w:pPr>
    </w:p>
    <w:p w14:paraId="5C4EF756" w14:textId="01F69695" w:rsidR="00D260C3" w:rsidRPr="003A1686" w:rsidRDefault="00667EDA" w:rsidP="00667EDA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bCs/>
          <w:color w:val="000000"/>
          <w:shd w:val="clear" w:color="000000" w:fill="FFFFFF"/>
          <w:lang w:val="hy-AM"/>
        </w:rPr>
      </w:pPr>
      <w:r w:rsidRPr="003A1686">
        <w:rPr>
          <w:rFonts w:ascii="GHEA Grapalat" w:hAnsi="GHEA Grapalat"/>
          <w:b/>
          <w:bCs/>
          <w:color w:val="000000"/>
          <w:shd w:val="clear" w:color="000000" w:fill="FFFFFF"/>
          <w:lang w:val="hy-AM"/>
        </w:rPr>
        <w:lastRenderedPageBreak/>
        <w:t xml:space="preserve">Նշում  </w:t>
      </w:r>
      <w:r w:rsidR="00D260C3" w:rsidRPr="003A1686">
        <w:rPr>
          <w:rFonts w:ascii="GHEA Grapalat" w:hAnsi="GHEA Grapalat"/>
          <w:b/>
          <w:bCs/>
          <w:color w:val="000000"/>
          <w:shd w:val="clear" w:color="000000" w:fill="FFFFFF"/>
          <w:lang w:val="hy-AM"/>
        </w:rPr>
        <w:t>3</w:t>
      </w:r>
      <w:r w:rsidRPr="003A1686">
        <w:rPr>
          <w:rFonts w:ascii="GHEA Grapalat" w:hAnsi="GHEA Grapalat"/>
          <w:b/>
          <w:bCs/>
          <w:color w:val="000000"/>
          <w:shd w:val="clear" w:color="000000" w:fill="FFFFFF"/>
          <w:lang w:val="hy-AM"/>
        </w:rPr>
        <w:t xml:space="preserve">* </w:t>
      </w:r>
    </w:p>
    <w:p w14:paraId="2E8A6347" w14:textId="4CAE2A8C" w:rsidR="00902AFC" w:rsidRPr="003A1686" w:rsidRDefault="00667EDA" w:rsidP="00667EDA">
      <w:pPr>
        <w:pStyle w:val="NormalWeb"/>
        <w:tabs>
          <w:tab w:val="left" w:pos="171"/>
        </w:tabs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000000" w:fill="FFFFFF"/>
          <w:lang w:val="hy-AM"/>
        </w:rPr>
      </w:pPr>
      <w:r w:rsidRPr="003A1686">
        <w:rPr>
          <w:rFonts w:ascii="GHEA Grapalat" w:hAnsi="GHEA Grapalat"/>
          <w:b/>
          <w:bCs/>
          <w:color w:val="000000"/>
          <w:shd w:val="clear" w:color="000000" w:fill="FFFFFF"/>
          <w:lang w:val="hy-AM"/>
        </w:rPr>
        <w:t>ՀԵՐՁՈՒՄԻՑ ՀՐԱԺԱՐՎԵԼՆ ԱՐԳԵԼՎՈՒՄ Է</w:t>
      </w:r>
    </w:p>
    <w:p w14:paraId="69BB4C69" w14:textId="471C0DC7" w:rsidR="00E836FA" w:rsidRPr="00886BE4" w:rsidRDefault="00667EDA" w:rsidP="00E836FA">
      <w:pPr>
        <w:tabs>
          <w:tab w:val="left" w:pos="171"/>
        </w:tabs>
        <w:jc w:val="center"/>
        <w:rPr>
          <w:rFonts w:ascii="GHEA Grapalat" w:hAnsi="GHEA Grapalat"/>
          <w:b/>
          <w:color w:val="000000"/>
          <w:sz w:val="22"/>
          <w:szCs w:val="22"/>
          <w:shd w:val="clear" w:color="000000" w:fill="FFFFFF"/>
          <w:lang w:val="hy-AM"/>
        </w:rPr>
      </w:pPr>
      <w:r w:rsidRPr="00F93DAD">
        <w:rPr>
          <w:rFonts w:ascii="GHEA Grapalat" w:hAnsi="GHEA Grapalat"/>
          <w:b/>
          <w:bCs/>
          <w:color w:val="000000"/>
          <w:sz w:val="24"/>
          <w:szCs w:val="24"/>
          <w:shd w:val="clear" w:color="000000" w:fill="FFFFFF"/>
          <w:lang w:val="hy-AM"/>
        </w:rPr>
        <w:t xml:space="preserve">       </w:t>
      </w:r>
    </w:p>
    <w:p w14:paraId="516F59EB" w14:textId="77777777" w:rsidR="00E836FA" w:rsidRPr="00886BE4" w:rsidRDefault="00E836FA" w:rsidP="00E836FA">
      <w:pPr>
        <w:shd w:val="clear" w:color="000000" w:fill="FFFFFF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886BE4">
        <w:rPr>
          <w:rFonts w:ascii="GHEA Grapalat" w:hAnsi="GHEA Grapalat"/>
          <w:b/>
          <w:color w:val="000000"/>
          <w:sz w:val="22"/>
          <w:szCs w:val="22"/>
          <w:shd w:val="clear" w:color="000000" w:fill="FFFFFF"/>
          <w:lang w:val="hy-AM"/>
        </w:rPr>
        <w:t xml:space="preserve">      </w:t>
      </w:r>
      <w:r w:rsidRPr="0022662A">
        <w:rPr>
          <w:rFonts w:ascii="GHEA Grapalat" w:hAnsi="GHEA Grapalat"/>
          <w:b/>
          <w:color w:val="000000"/>
          <w:sz w:val="22"/>
          <w:szCs w:val="22"/>
          <w:shd w:val="clear" w:color="000000" w:fill="FFFFFF"/>
          <w:lang w:val="hy-AM"/>
        </w:rPr>
        <w:t>1.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երբ պարտադիր են հերձումները, մասնավորապես՝</w:t>
      </w:r>
    </w:p>
    <w:p w14:paraId="37D97D4A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1)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երբ հիվանդը մահացել է հիվանդանոցային հաստատություն ընդունվելուց հետո՝ առաջին 24 ժամվա ընթացքում,</w:t>
      </w:r>
    </w:p>
    <w:p w14:paraId="2DA84F75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2)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վարակիչ հիվանդությունների կամ դրանց առկայության կասկածի դեպքում,</w:t>
      </w:r>
    </w:p>
    <w:p w14:paraId="2CFD1199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3)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չարորակ նորագոյացություններից մահվան դեպքերում, երբ բացակայում է ախտորոշման հյուսվածքաբանական հաստատումը (վերիֆիկացիան),</w:t>
      </w:r>
    </w:p>
    <w:p w14:paraId="0398E91C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785016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շուրջծննդյան (պերինատալ) մահացության դեպքում,</w:t>
      </w:r>
    </w:p>
    <w:p w14:paraId="1C339870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հղիների, ծննդկանների և ծննդաբերների մահվան (մայրական մահացության) դեպքերում,</w:t>
      </w:r>
    </w:p>
    <w:p w14:paraId="026BBC2F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Հայաստանի Հանրապետության կառավարության հաստատած` շրջապատի համար վտանգ ներկայացնող հիվանդությունների ցանկում ընդգրկված հիվանդություններից որևէ մեկի հետևանքով անձի մահվան դեպքում,</w:t>
      </w:r>
    </w:p>
    <w:p w14:paraId="7A1F1317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հանկարծամահության դեպքում՝ անկախ տարիքից և մահը վրա հասնելու պայմաններից, եթե առկա է մահացածի ընտանիքի անդամների կամ մահացածի մշտական բնակության վայրի համայնքի ղեկավարի բողոքը.</w:t>
      </w:r>
    </w:p>
    <w:p w14:paraId="152C4628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երբ անհրաժեշտ է դատաբժշկական փորձաքննությունը կատարել հերձման միջոցով, մասնավորապես՝</w:t>
      </w:r>
    </w:p>
    <w:p w14:paraId="5E8C2D31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1)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երբ մահացածի անձը ճանաչված չէ,</w:t>
      </w:r>
    </w:p>
    <w:p w14:paraId="42AEA7A3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2)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երբ ախտորոշումը հայտնի չէ, ընդ որում` անկախ տարիքից և բժշկական հաստատությունում գտնվելու տևողությունից,</w:t>
      </w:r>
    </w:p>
    <w:p w14:paraId="4161F533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3)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երբ բժշկական անձնակազմի նկատմամբ բողոք է ներկայացվել իրավապահ մարմիններ,</w:t>
      </w:r>
    </w:p>
    <w:p w14:paraId="66088F53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4)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բռնի մահվան դեպքում՝ սպանություն, ինքնասպանություն, ինչպես նաև դժբախտ պատահարի դեպքում (մեխանիկական վնասվածքներ, մեխանիկական շնչահեղձություն, թունավորումներ, էլեկտրահարություն, ծայրահեղ բարձր ջերմաստիճանի, ճառագայթային էներգիայի ազդեցություն),</w:t>
      </w:r>
    </w:p>
    <w:p w14:paraId="716F4F45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5)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բռնի մահվան կասկածի դեպքում՝ անկախ պայմաններից և մահը վրա հասնելու պահից,</w:t>
      </w:r>
    </w:p>
    <w:p w14:paraId="56410E64" w14:textId="77777777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785016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 xml:space="preserve"> մանկասպանության կասկածի դեպքում,</w:t>
      </w:r>
    </w:p>
    <w:p w14:paraId="18D1E3C7" w14:textId="501F2A5A" w:rsidR="00E836FA" w:rsidRPr="00886BE4" w:rsidRDefault="00E836FA" w:rsidP="00E836FA">
      <w:pPr>
        <w:shd w:val="clear" w:color="000000" w:fill="FFFFFF"/>
        <w:ind w:firstLine="375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22662A">
        <w:rPr>
          <w:rFonts w:ascii="GHEA Grapalat" w:hAnsi="GHEA Grapalat"/>
          <w:color w:val="000000"/>
          <w:sz w:val="22"/>
          <w:szCs w:val="22"/>
          <w:lang w:val="hy-AM"/>
        </w:rPr>
        <w:t>7)</w:t>
      </w:r>
      <w:r w:rsidR="00516F1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86BE4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օրենսդրությամբ սահմանված կարգի խախտմամբ՝ հղիության արհեստական ընդհատման (աբորտ) դեպքում</w:t>
      </w:r>
      <w:r w:rsidRPr="00886BE4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886BE4">
        <w:rPr>
          <w:rFonts w:ascii="GHEA Grapalat" w:hAnsi="GHEA Grapalat" w:cs="Calibri"/>
          <w:color w:val="000000"/>
          <w:sz w:val="22"/>
          <w:szCs w:val="22"/>
          <w:lang w:val="hy-AM"/>
        </w:rPr>
        <w:t>:</w:t>
      </w:r>
    </w:p>
    <w:tbl>
      <w:tblPr>
        <w:tblW w:w="99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056"/>
        <w:gridCol w:w="258"/>
        <w:gridCol w:w="180"/>
        <w:gridCol w:w="180"/>
      </w:tblGrid>
      <w:tr w:rsidR="00667EDA" w:rsidRPr="003A1686" w14:paraId="614CFB01" w14:textId="77777777" w:rsidTr="00702A12">
        <w:trPr>
          <w:jc w:val="center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9550" w14:textId="77777777" w:rsidR="00667EDA" w:rsidRPr="003A1686" w:rsidRDefault="00667EDA" w:rsidP="00AE5493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</w:pPr>
            <w:r w:rsidRPr="003A1686"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  <w:t>1.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2588" w14:textId="77777777" w:rsidR="00667EDA" w:rsidRPr="003A1686" w:rsidRDefault="00667EDA" w:rsidP="00AE5493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</w:pPr>
            <w:r w:rsidRPr="003A1686"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BBD5" w14:textId="77777777" w:rsidR="00667EDA" w:rsidRPr="003A1686" w:rsidRDefault="00667EDA" w:rsidP="00AE549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A1686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A1686">
              <w:rPr>
                <w:rFonts w:ascii="GHEA Grapalat" w:hAnsi="GHEA Grapalat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A3A8" w14:textId="77777777" w:rsidR="00667EDA" w:rsidRPr="003A1686" w:rsidRDefault="00667EDA" w:rsidP="00AE549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A168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5699" w14:textId="77777777" w:rsidR="00667EDA" w:rsidRPr="003A1686" w:rsidRDefault="00667EDA" w:rsidP="00AE549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A168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667EDA" w:rsidRPr="003A1686" w14:paraId="4D97FA66" w14:textId="77777777" w:rsidTr="00702A12">
        <w:trPr>
          <w:trHeight w:val="601"/>
          <w:jc w:val="center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43E1" w14:textId="77777777" w:rsidR="00667EDA" w:rsidRPr="003A1686" w:rsidRDefault="00667EDA" w:rsidP="00AE5493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</w:pPr>
            <w:r w:rsidRPr="003A1686"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  <w:t>2.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0BDE" w14:textId="77777777" w:rsidR="00667EDA" w:rsidRPr="003A1686" w:rsidRDefault="00667EDA" w:rsidP="00AE5493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</w:pPr>
            <w:r w:rsidRPr="003A1686"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2A87" w14:textId="77777777" w:rsidR="00667EDA" w:rsidRPr="003A1686" w:rsidRDefault="00667EDA" w:rsidP="00AE5493">
            <w:pPr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  <w:r w:rsidRPr="003A1686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3F94" w14:textId="77777777" w:rsidR="00667EDA" w:rsidRPr="003A1686" w:rsidRDefault="00667EDA" w:rsidP="00AE549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A1686">
              <w:rPr>
                <w:rFonts w:ascii="GHEA Grapalat" w:hAnsi="GHEA Grapalat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F5FE" w14:textId="77777777" w:rsidR="00667EDA" w:rsidRPr="003A1686" w:rsidRDefault="00667EDA" w:rsidP="00AE549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A168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7EDA" w:rsidRPr="003A1686" w14:paraId="054AAD97" w14:textId="77777777" w:rsidTr="00702A12">
        <w:trPr>
          <w:jc w:val="center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EED3" w14:textId="77777777" w:rsidR="00667EDA" w:rsidRPr="003A1686" w:rsidRDefault="00667EDA" w:rsidP="00AE5493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</w:pPr>
            <w:r w:rsidRPr="003A1686"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  <w:t>3.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F157" w14:textId="77777777" w:rsidR="00667EDA" w:rsidRPr="003A1686" w:rsidRDefault="00667EDA" w:rsidP="00AE5493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</w:pPr>
            <w:r w:rsidRPr="003A1686">
              <w:rPr>
                <w:rFonts w:ascii="GHEA Grapalat" w:hAnsi="GHEA Grapalat" w:cs="Sylfaen"/>
                <w:b/>
                <w:bCs/>
                <w:sz w:val="24"/>
                <w:szCs w:val="24"/>
                <w:lang w:val="af-ZA" w:eastAsia="en-US"/>
              </w:rPr>
              <w:t>«Չ/Պ»-չի պահանջվում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6488" w14:textId="77777777" w:rsidR="00667EDA" w:rsidRPr="003A1686" w:rsidRDefault="00667EDA" w:rsidP="00AE549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A168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8BA7" w14:textId="77777777" w:rsidR="00667EDA" w:rsidRPr="003A1686" w:rsidRDefault="00667EDA" w:rsidP="00AE549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A168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3BC5" w14:textId="77777777" w:rsidR="00667EDA" w:rsidRPr="003A1686" w:rsidRDefault="00667EDA" w:rsidP="00AE549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A1686">
              <w:rPr>
                <w:rFonts w:ascii="GHEA Grapalat" w:hAnsi="GHEA Grapalat"/>
                <w:b/>
                <w:bCs/>
                <w:sz w:val="24"/>
                <w:szCs w:val="24"/>
              </w:rPr>
              <w:t>V</w:t>
            </w:r>
          </w:p>
        </w:tc>
      </w:tr>
    </w:tbl>
    <w:p w14:paraId="3AA4C82F" w14:textId="2D3B4639" w:rsidR="0054189E" w:rsidRPr="006F7895" w:rsidRDefault="0054189E" w:rsidP="0054189E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bCs/>
          <w:lang w:val="hy-AM"/>
        </w:rPr>
      </w:pPr>
      <w:r w:rsidRPr="006F7895">
        <w:rPr>
          <w:rFonts w:ascii="GHEA Grapalat" w:hAnsi="GHEA Grapalat"/>
          <w:b/>
          <w:bCs/>
          <w:lang w:val="hy-AM"/>
        </w:rPr>
        <w:lastRenderedPageBreak/>
        <w:t xml:space="preserve">Նշում </w:t>
      </w:r>
      <w:r w:rsidR="003A1686" w:rsidRPr="006F7895">
        <w:rPr>
          <w:rFonts w:ascii="GHEA Grapalat" w:hAnsi="GHEA Grapalat"/>
          <w:b/>
          <w:bCs/>
          <w:lang w:val="hy-AM"/>
        </w:rPr>
        <w:t xml:space="preserve">4 * </w:t>
      </w:r>
    </w:p>
    <w:p w14:paraId="428CE308" w14:textId="583DFBD9" w:rsidR="00E836FA" w:rsidRPr="00516F15" w:rsidRDefault="00072B29" w:rsidP="00512C7F">
      <w:pPr>
        <w:pStyle w:val="NormalWeb"/>
        <w:tabs>
          <w:tab w:val="left" w:pos="171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shd w:val="clear" w:color="000000" w:fill="FFFFFF"/>
          <w:lang w:val="hy-AM"/>
        </w:rPr>
      </w:pPr>
      <w:r>
        <w:rPr>
          <w:rFonts w:ascii="GHEA Grapalat" w:hAnsi="GHEA Grapalat"/>
          <w:b/>
          <w:sz w:val="22"/>
          <w:szCs w:val="22"/>
          <w:shd w:val="clear" w:color="000000" w:fill="FFFFFF"/>
          <w:lang w:val="hy-AM"/>
        </w:rPr>
        <w:tab/>
      </w:r>
      <w:r>
        <w:rPr>
          <w:rFonts w:ascii="GHEA Grapalat" w:hAnsi="GHEA Grapalat"/>
          <w:b/>
          <w:sz w:val="22"/>
          <w:szCs w:val="22"/>
          <w:shd w:val="clear" w:color="000000" w:fill="FFFFFF"/>
          <w:lang w:val="hy-AM"/>
        </w:rPr>
        <w:tab/>
      </w:r>
      <w:r w:rsidR="00444F30" w:rsidRPr="00516F15">
        <w:rPr>
          <w:rFonts w:ascii="GHEA Grapalat" w:hAnsi="GHEA Grapalat"/>
          <w:b/>
          <w:sz w:val="22"/>
          <w:szCs w:val="22"/>
          <w:shd w:val="clear" w:color="000000" w:fill="FFFFFF"/>
          <w:lang w:val="hy-AM"/>
        </w:rPr>
        <w:t>1․</w:t>
      </w:r>
      <w:r w:rsidR="003A1686" w:rsidRPr="00516F15">
        <w:rPr>
          <w:rFonts w:ascii="GHEA Grapalat" w:hAnsi="GHEA Grapalat"/>
          <w:sz w:val="22"/>
          <w:szCs w:val="22"/>
          <w:shd w:val="clear" w:color="000000" w:fill="FFFFFF"/>
          <w:lang w:val="hy-AM"/>
        </w:rPr>
        <w:t xml:space="preserve">Նախատեսված </w:t>
      </w:r>
      <w:r w:rsidR="00E836FA" w:rsidRPr="00516F15">
        <w:rPr>
          <w:rFonts w:ascii="GHEA Grapalat" w:hAnsi="GHEA Grapalat"/>
          <w:sz w:val="22"/>
          <w:szCs w:val="22"/>
          <w:shd w:val="clear" w:color="000000" w:fill="FFFFFF"/>
          <w:lang w:val="hy-AM"/>
        </w:rPr>
        <w:t>շարժական մանկական ակնաբանական ծառայության սարք</w:t>
      </w:r>
      <w:r w:rsidR="008D05A0" w:rsidRPr="00516F15">
        <w:rPr>
          <w:rFonts w:ascii="GHEA Grapalat" w:hAnsi="GHEA Grapalat"/>
          <w:sz w:val="22"/>
          <w:szCs w:val="22"/>
          <w:shd w:val="clear" w:color="000000" w:fill="FFFFFF"/>
          <w:lang w:val="hy-AM"/>
        </w:rPr>
        <w:t>ավորումների և գործիքների պահանջները և պայմանները կիրառվում են միայն</w:t>
      </w:r>
      <w:r w:rsidR="00E836FA" w:rsidRPr="00516F15">
        <w:rPr>
          <w:rFonts w:ascii="GHEA Grapalat" w:hAnsi="GHEA Grapalat"/>
          <w:sz w:val="22"/>
          <w:szCs w:val="22"/>
          <w:shd w:val="clear" w:color="000000" w:fill="FFFFFF"/>
          <w:lang w:val="hy-AM"/>
        </w:rPr>
        <w:t xml:space="preserve"> վիրաբուժական միջամտություններ իրականացնելու դեպքում</w:t>
      </w:r>
      <w:r w:rsidR="008D05A0" w:rsidRPr="00516F15">
        <w:rPr>
          <w:rFonts w:ascii="GHEA Grapalat" w:hAnsi="GHEA Grapalat"/>
          <w:sz w:val="22"/>
          <w:szCs w:val="22"/>
          <w:shd w:val="clear" w:color="000000" w:fill="FFFFFF"/>
          <w:lang w:val="hy-AM"/>
        </w:rPr>
        <w:t>։</w:t>
      </w:r>
      <w:r w:rsidR="00E836FA" w:rsidRPr="00516F15">
        <w:rPr>
          <w:rFonts w:ascii="Calibri" w:hAnsi="Calibri" w:cs="Calibri"/>
          <w:sz w:val="22"/>
          <w:szCs w:val="22"/>
          <w:shd w:val="clear" w:color="000000" w:fill="FFFFFF"/>
          <w:lang w:val="hy-AM"/>
        </w:rPr>
        <w:t> </w:t>
      </w:r>
    </w:p>
    <w:p w14:paraId="19C7B86E" w14:textId="77777777" w:rsidR="00E836FA" w:rsidRPr="006F7895" w:rsidRDefault="00E836FA" w:rsidP="00512C7F">
      <w:pPr>
        <w:pStyle w:val="NormalWeb"/>
        <w:tabs>
          <w:tab w:val="left" w:pos="171"/>
        </w:tabs>
        <w:spacing w:before="0" w:beforeAutospacing="0" w:after="0" w:afterAutospacing="0"/>
        <w:jc w:val="both"/>
        <w:rPr>
          <w:rFonts w:ascii="GHEA Grapalat" w:hAnsi="GHEA Grapalat"/>
          <w:shd w:val="clear" w:color="000000" w:fill="FFFFFF"/>
          <w:lang w:val="hy-AM"/>
        </w:rPr>
      </w:pPr>
    </w:p>
    <w:p w14:paraId="2B0A1D32" w14:textId="77777777" w:rsidR="008D5A94" w:rsidRPr="006F7895" w:rsidRDefault="008D5A94" w:rsidP="007D531D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bCs/>
          <w:lang w:val="hy-AM"/>
        </w:rPr>
      </w:pPr>
    </w:p>
    <w:p w14:paraId="797994AC" w14:textId="32F358F8" w:rsidR="007D531D" w:rsidRPr="006F7895" w:rsidRDefault="007D531D" w:rsidP="007D531D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bCs/>
          <w:lang w:val="af-ZA"/>
        </w:rPr>
      </w:pPr>
      <w:r w:rsidRPr="006F7895">
        <w:rPr>
          <w:rFonts w:ascii="GHEA Grapalat" w:hAnsi="GHEA Grapalat"/>
          <w:b/>
          <w:bCs/>
          <w:lang w:val="hy-AM"/>
        </w:rPr>
        <w:t xml:space="preserve">Նշում </w:t>
      </w:r>
      <w:r w:rsidR="0054189E" w:rsidRPr="006F7895">
        <w:rPr>
          <w:rFonts w:ascii="GHEA Grapalat" w:hAnsi="GHEA Grapalat"/>
          <w:b/>
          <w:bCs/>
          <w:lang w:val="hy-AM"/>
        </w:rPr>
        <w:t>5</w:t>
      </w:r>
      <w:r w:rsidRPr="006F7895">
        <w:rPr>
          <w:rFonts w:ascii="GHEA Grapalat" w:hAnsi="GHEA Grapalat"/>
          <w:b/>
          <w:bCs/>
          <w:lang w:val="hy-AM"/>
        </w:rPr>
        <w:t xml:space="preserve"> *</w:t>
      </w:r>
      <w:r w:rsidRPr="006F7895">
        <w:rPr>
          <w:rFonts w:ascii="GHEA Grapalat" w:hAnsi="GHEA Grapalat"/>
          <w:b/>
          <w:bCs/>
          <w:lang w:val="af-ZA"/>
        </w:rPr>
        <w:t xml:space="preserve">    </w:t>
      </w:r>
    </w:p>
    <w:p w14:paraId="4CD05975" w14:textId="6307EDCF" w:rsidR="006C6BBE" w:rsidRPr="00516F15" w:rsidRDefault="006C6BBE" w:rsidP="00072B29">
      <w:pPr>
        <w:shd w:val="clear" w:color="auto" w:fill="FFFFFF"/>
        <w:ind w:firstLine="720"/>
        <w:jc w:val="both"/>
        <w:rPr>
          <w:rFonts w:ascii="GHEA Grapalat" w:eastAsia="Calibri" w:hAnsi="GHEA Grapalat" w:cs="GHEA Grapalat"/>
          <w:b/>
          <w:sz w:val="22"/>
          <w:szCs w:val="22"/>
          <w:lang w:val="hy-AM" w:eastAsia="en-US"/>
        </w:rPr>
      </w:pPr>
      <w:r w:rsidRPr="00516F15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1</w:t>
      </w:r>
      <w:r w:rsidRPr="00516F1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.</w:t>
      </w:r>
      <w:r w:rsidR="00072B2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516F1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Առողջապահության նախարարի 2021 թվականի դեկտեմբերի 6-ի N 88-Ն հրամանի 1-ին կետով հաստատված փաստաթղթերը վարվում և/կամ տրամադրվում են էլեկտրոնային կամ թղթային տարբերակով, բացառությամբ 1-ին</w:t>
      </w:r>
      <w:r w:rsidR="00516F15" w:rsidRPr="00516F1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516F1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կետի 5-րդ և 14-րդ ենթակետերով հաստատված փաստաթղթերի, որոնք վարվում են միայն էլեկտրոնային տարբերակով:</w:t>
      </w:r>
    </w:p>
    <w:p w14:paraId="17E9EE8B" w14:textId="282D8E6F" w:rsidR="00DB2469" w:rsidRPr="006F7895" w:rsidRDefault="00DB2469" w:rsidP="00667EDA">
      <w:pPr>
        <w:tabs>
          <w:tab w:val="left" w:pos="1620"/>
        </w:tabs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312386C" w14:textId="186D9E4C" w:rsidR="00667EDA" w:rsidRPr="006F7895" w:rsidRDefault="00667EDA" w:rsidP="00667EDA">
      <w:pPr>
        <w:tabs>
          <w:tab w:val="left" w:pos="1620"/>
        </w:tabs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F7895">
        <w:rPr>
          <w:rFonts w:ascii="GHEA Grapalat" w:hAnsi="GHEA Grapalat" w:cs="Sylfaen"/>
          <w:b/>
          <w:bCs/>
          <w:sz w:val="24"/>
          <w:szCs w:val="24"/>
          <w:lang w:val="hy-AM"/>
        </w:rPr>
        <w:t>Տվյալ ստուգաթերթը կազմվել է հետևյալ նորմատիվ իրավական ակտերի հիման վրա՝</w:t>
      </w:r>
    </w:p>
    <w:p w14:paraId="7DCEAE56" w14:textId="7D030429" w:rsidR="002A69E8" w:rsidRPr="006F7895" w:rsidRDefault="002A69E8" w:rsidP="00D260C3">
      <w:pPr>
        <w:pStyle w:val="NormalWeb"/>
        <w:shd w:val="clear" w:color="000000" w:fill="FFFFFF"/>
        <w:spacing w:before="0" w:beforeAutospacing="0" w:after="0" w:afterAutospacing="0"/>
        <w:jc w:val="both"/>
        <w:rPr>
          <w:rFonts w:ascii="GHEA Grapalat" w:hAnsi="GHEA Grapalat"/>
          <w:bCs/>
          <w:color w:val="000000"/>
          <w:lang w:val="hy-AM"/>
        </w:rPr>
      </w:pPr>
    </w:p>
    <w:p w14:paraId="75422DFB" w14:textId="063CA5D7" w:rsidR="00667EDA" w:rsidRPr="00516F15" w:rsidRDefault="00D260C3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1.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«Բնակչության բժշկական օգնության և սպասարկման մասին»</w:t>
      </w:r>
      <w:r w:rsidR="00215D86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516F15">
        <w:rPr>
          <w:rFonts w:ascii="GHEA Grapalat" w:hAnsi="GHEA Grapalat"/>
          <w:bCs/>
          <w:color w:val="000000"/>
          <w:sz w:val="22"/>
          <w:szCs w:val="22"/>
          <w:lang w:val="hy-AM"/>
        </w:rPr>
        <w:t>օրենք.</w:t>
      </w:r>
    </w:p>
    <w:p w14:paraId="7A9A513C" w14:textId="69BFA914" w:rsidR="00CE44DB" w:rsidRPr="00516F15" w:rsidRDefault="00CE44DB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2.</w:t>
      </w:r>
      <w:r w:rsidR="008A64C2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«</w:t>
      </w: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Ժամանակավոր անաշխատունակության և մայրության նպաստների մասին»</w:t>
      </w:r>
      <w:r w:rsidR="005A4DE5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օրենք</w:t>
      </w:r>
      <w:r w:rsid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14:paraId="06EAF245" w14:textId="6A268E03" w:rsidR="00667EDA" w:rsidRPr="00516F15" w:rsidRDefault="00CE44DB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3</w:t>
      </w:r>
      <w:r w:rsidR="00D260C3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Կառավարության 2002</w:t>
      </w:r>
      <w:r w:rsidR="00D2783C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թ</w:t>
      </w:r>
      <w:r w:rsidR="00C27500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վականի 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դեկտեմբերի 5-ի N 1936-Ն</w:t>
      </w: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որոշում</w:t>
      </w:r>
      <w:r w:rsid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14:paraId="7E5CECBF" w14:textId="2A4E8BCA" w:rsidR="00667EDA" w:rsidRPr="00516F15" w:rsidRDefault="00CE44DB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4</w:t>
      </w:r>
      <w:r w:rsidR="00D260C3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C27500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Կառավարության 2011 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թ</w:t>
      </w:r>
      <w:r w:rsidR="00C27500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վականի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հուլիսի 14-ի  N 1024-Ն որոշում</w:t>
      </w:r>
      <w:r w:rsid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14:paraId="69D51886" w14:textId="4628AA78" w:rsidR="00C27500" w:rsidRPr="00516F15" w:rsidRDefault="00CE44DB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5</w:t>
      </w:r>
      <w:r w:rsidR="00C27500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.Կառավարության 2021 թվականի նոյեմբերի 25-ի N 1916-Ն որոշում</w:t>
      </w:r>
      <w:r w:rsid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14:paraId="6F700A58" w14:textId="7C07BBDA" w:rsidR="00CB45BC" w:rsidRPr="00516F15" w:rsidRDefault="00CE44DB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6</w:t>
      </w:r>
      <w:r w:rsidR="00D260C3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CB45BC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Կառավարության 2002 </w:t>
      </w:r>
      <w:r w:rsidR="00F96B40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թվականի հունիսի 29-ի N 867 որոշում</w:t>
      </w:r>
      <w:r w:rsid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14:paraId="7643D868" w14:textId="1BB8B33F" w:rsidR="00136F6E" w:rsidRPr="00516F15" w:rsidRDefault="00CE44DB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7</w:t>
      </w:r>
      <w:r w:rsidR="00D260C3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136F6E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Կառավարության </w:t>
      </w:r>
      <w:r w:rsidR="00215D86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2011 թվականի օգոստոսի 11-ի N 1156-Ն որոշում:</w:t>
      </w:r>
      <w:r w:rsidR="00136F6E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       </w:t>
      </w:r>
    </w:p>
    <w:p w14:paraId="0B752889" w14:textId="5EBA46DA" w:rsidR="00667EDA" w:rsidRPr="00516F15" w:rsidRDefault="00CE44DB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8</w:t>
      </w:r>
      <w:r w:rsidR="00D260C3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Առողջապահության նախարարի 20</w:t>
      </w:r>
      <w:r w:rsidR="006D6CE2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21</w:t>
      </w:r>
      <w:r w:rsidR="00215D86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թ</w:t>
      </w:r>
      <w:r w:rsidR="00215D86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վականի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D6CE2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դեկտեմբերի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D6CE2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06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-ի N </w:t>
      </w:r>
      <w:r w:rsidR="006D6CE2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88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-Ն հրաման</w:t>
      </w:r>
      <w:r w:rsid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14:paraId="28A0C4F8" w14:textId="5D94C2CF" w:rsidR="00667EDA" w:rsidRPr="00516F15" w:rsidRDefault="00CE44DB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9</w:t>
      </w:r>
      <w:r w:rsidR="00D260C3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Առ</w:t>
      </w:r>
      <w:r w:rsidR="00667EDA" w:rsidRPr="00516F15">
        <w:rPr>
          <w:rFonts w:ascii="GHEA Grapalat" w:hAnsi="GHEA Grapalat"/>
          <w:sz w:val="22"/>
          <w:szCs w:val="22"/>
          <w:lang w:val="hy-AM"/>
        </w:rPr>
        <w:t>ողջապահության նախարարի 2008</w:t>
      </w:r>
      <w:r w:rsidR="00215D86" w:rsidRPr="00516F15">
        <w:rPr>
          <w:rFonts w:ascii="GHEA Grapalat" w:hAnsi="GHEA Grapalat"/>
          <w:sz w:val="22"/>
          <w:szCs w:val="22"/>
          <w:lang w:val="hy-AM"/>
        </w:rPr>
        <w:t xml:space="preserve"> </w:t>
      </w:r>
      <w:r w:rsidR="00667EDA" w:rsidRPr="00516F15">
        <w:rPr>
          <w:rFonts w:ascii="GHEA Grapalat" w:hAnsi="GHEA Grapalat"/>
          <w:sz w:val="22"/>
          <w:szCs w:val="22"/>
          <w:lang w:val="hy-AM"/>
        </w:rPr>
        <w:t>թ</w:t>
      </w:r>
      <w:r w:rsidR="00215D86" w:rsidRPr="00516F15">
        <w:rPr>
          <w:rFonts w:ascii="GHEA Grapalat" w:hAnsi="GHEA Grapalat"/>
          <w:sz w:val="22"/>
          <w:szCs w:val="22"/>
          <w:lang w:val="hy-AM"/>
        </w:rPr>
        <w:t xml:space="preserve">վականի 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սեպտեմբերի 24-ի </w:t>
      </w:r>
      <w:r w:rsidR="00667EDA" w:rsidRPr="00516F15">
        <w:rPr>
          <w:rFonts w:ascii="GHEA Grapalat" w:hAnsi="GHEA Grapalat"/>
          <w:sz w:val="22"/>
          <w:szCs w:val="22"/>
          <w:lang w:val="hy-AM"/>
        </w:rPr>
        <w:t xml:space="preserve"> 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N 17-Ն հրաման</w:t>
      </w:r>
      <w:r w:rsid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14:paraId="3AB13696" w14:textId="0A88AA81" w:rsidR="00667EDA" w:rsidRPr="00516F15" w:rsidRDefault="00CE44DB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10</w:t>
      </w:r>
      <w:r w:rsidR="00D260C3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D2783C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Առողջապահության նախարարի 2007 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թ</w:t>
      </w:r>
      <w:r w:rsidR="00215D86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վականի 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նոյեմբերի 26-ի N 1752-Ն հրաման</w:t>
      </w:r>
      <w:r w:rsidR="00516F15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14:paraId="3B87DFD3" w14:textId="794FD97C" w:rsidR="00667EDA" w:rsidRPr="00516F15" w:rsidRDefault="00C27500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16F15">
        <w:rPr>
          <w:rFonts w:ascii="GHEA Grapalat" w:hAnsi="GHEA Grapalat"/>
          <w:sz w:val="22"/>
          <w:szCs w:val="22"/>
          <w:lang w:val="hy-AM"/>
        </w:rPr>
        <w:t>1</w:t>
      </w:r>
      <w:r w:rsidR="00CE44DB" w:rsidRPr="00516F15">
        <w:rPr>
          <w:rFonts w:ascii="GHEA Grapalat" w:hAnsi="GHEA Grapalat"/>
          <w:sz w:val="22"/>
          <w:szCs w:val="22"/>
          <w:lang w:val="hy-AM"/>
        </w:rPr>
        <w:t>1</w:t>
      </w:r>
      <w:r w:rsidR="00D260C3" w:rsidRPr="00516F15">
        <w:rPr>
          <w:rFonts w:ascii="GHEA Grapalat" w:hAnsi="GHEA Grapalat"/>
          <w:sz w:val="22"/>
          <w:szCs w:val="22"/>
          <w:lang w:val="hy-AM"/>
        </w:rPr>
        <w:t>.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Առ</w:t>
      </w:r>
      <w:r w:rsidR="00215D86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ո</w:t>
      </w:r>
      <w:r w:rsidR="00667EDA" w:rsidRPr="00516F15">
        <w:rPr>
          <w:rFonts w:ascii="GHEA Grapalat" w:hAnsi="GHEA Grapalat"/>
          <w:bCs/>
          <w:color w:val="000000"/>
          <w:sz w:val="22"/>
          <w:szCs w:val="22"/>
          <w:lang w:val="hy-AM"/>
        </w:rPr>
        <w:t>ղջապահության նախարարի</w:t>
      </w:r>
      <w:r w:rsidR="00215D86" w:rsidRPr="00516F15">
        <w:rPr>
          <w:rFonts w:ascii="GHEA Grapalat" w:hAnsi="GHEA Grapalat"/>
          <w:sz w:val="22"/>
          <w:szCs w:val="22"/>
          <w:lang w:val="hy-AM"/>
        </w:rPr>
        <w:t xml:space="preserve"> 2006 </w:t>
      </w:r>
      <w:r w:rsidR="00667EDA" w:rsidRPr="00516F15">
        <w:rPr>
          <w:rFonts w:ascii="GHEA Grapalat" w:hAnsi="GHEA Grapalat"/>
          <w:sz w:val="22"/>
          <w:szCs w:val="22"/>
          <w:lang w:val="hy-AM"/>
        </w:rPr>
        <w:t>թ</w:t>
      </w:r>
      <w:r w:rsidR="00215D86" w:rsidRPr="00516F15">
        <w:rPr>
          <w:rFonts w:ascii="GHEA Grapalat" w:hAnsi="GHEA Grapalat"/>
          <w:sz w:val="22"/>
          <w:szCs w:val="22"/>
          <w:lang w:val="hy-AM"/>
        </w:rPr>
        <w:t xml:space="preserve">վականի </w:t>
      </w:r>
      <w:r w:rsidR="00667EDA" w:rsidRPr="00516F15">
        <w:rPr>
          <w:rFonts w:ascii="GHEA Grapalat" w:hAnsi="GHEA Grapalat"/>
          <w:sz w:val="22"/>
          <w:szCs w:val="22"/>
          <w:lang w:val="hy-AM"/>
        </w:rPr>
        <w:t>սեպտեմբերի 22-ի N 1075-Ն հրաման։</w:t>
      </w:r>
    </w:p>
    <w:p w14:paraId="07575CEA" w14:textId="77777777" w:rsidR="00923FC0" w:rsidRPr="00923FC0" w:rsidRDefault="00923FC0" w:rsidP="00902AFC">
      <w:pPr>
        <w:pStyle w:val="NormalWeb"/>
        <w:shd w:val="clear" w:color="000000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0EE14DBF" w14:textId="77777777" w:rsidR="001E2A7D" w:rsidRDefault="001E2A7D" w:rsidP="00671768">
      <w:pPr>
        <w:rPr>
          <w:rFonts w:ascii="GHEA Grapalat" w:hAnsi="GHEA Grapalat" w:cs="GHEA Grapalat"/>
          <w:sz w:val="24"/>
          <w:szCs w:val="24"/>
          <w:lang w:val="hy-AM"/>
        </w:rPr>
      </w:pPr>
    </w:p>
    <w:p w14:paraId="02D76696" w14:textId="4B5ECCBD" w:rsidR="00671768" w:rsidRPr="00886BE4" w:rsidRDefault="00671768" w:rsidP="00671768">
      <w:pP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 w:rsidRPr="00926F44">
        <w:rPr>
          <w:rFonts w:ascii="GHEA Grapalat" w:hAnsi="GHEA Grapalat" w:cs="GHEA Grapalat"/>
          <w:sz w:val="24"/>
          <w:szCs w:val="24"/>
          <w:lang w:val="hy-AM"/>
        </w:rPr>
        <w:t>Տեսչական մարմնի ծառայող</w:t>
      </w:r>
      <w:r w:rsidRPr="00886BE4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__________________</w:t>
      </w:r>
      <w:r w:rsidRPr="00886BE4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886BE4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886BE4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926F44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 xml:space="preserve">                          Տնտեսավարող</w:t>
      </w:r>
      <w: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</w:t>
      </w:r>
      <w:r w:rsidRPr="00886BE4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___________________           </w:t>
      </w:r>
    </w:p>
    <w:p w14:paraId="6CFE2DD9" w14:textId="4B03B78C" w:rsidR="00667EDA" w:rsidRPr="006F7895" w:rsidRDefault="00671768" w:rsidP="00671768">
      <w:pPr>
        <w:spacing w:line="216" w:lineRule="auto"/>
        <w:rPr>
          <w:rFonts w:ascii="GHEA Grapalat" w:hAnsi="GHEA Grapalat"/>
          <w:bCs/>
          <w:sz w:val="18"/>
          <w:szCs w:val="18"/>
          <w:lang w:val="hy-AM"/>
        </w:rPr>
      </w:pPr>
      <w:r w:rsidRPr="00671768">
        <w:rPr>
          <w:rFonts w:ascii="GHEA Grapalat" w:hAnsi="GHEA Grapalat"/>
          <w:bCs/>
          <w:noProof/>
          <w:color w:val="000000"/>
          <w:lang w:val="hy-AM"/>
        </w:rPr>
        <w:t xml:space="preserve">                                       </w:t>
      </w:r>
      <w:r>
        <w:rPr>
          <w:rFonts w:ascii="GHEA Grapalat" w:hAnsi="GHEA Grapalat"/>
          <w:bCs/>
          <w:noProof/>
          <w:color w:val="000000"/>
          <w:lang w:val="hy-AM"/>
        </w:rPr>
        <w:t xml:space="preserve">        </w:t>
      </w:r>
      <w:r w:rsidRPr="00671768">
        <w:rPr>
          <w:rFonts w:ascii="GHEA Grapalat" w:hAnsi="GHEA Grapalat"/>
          <w:bCs/>
          <w:noProof/>
          <w:color w:val="000000"/>
          <w:lang w:val="hy-AM"/>
        </w:rPr>
        <w:t xml:space="preserve"> </w:t>
      </w:r>
      <w:r w:rsidR="006F7895">
        <w:rPr>
          <w:rFonts w:ascii="GHEA Grapalat" w:hAnsi="GHEA Grapalat"/>
          <w:bCs/>
          <w:noProof/>
          <w:color w:val="000000"/>
          <w:lang w:val="hy-AM"/>
        </w:rPr>
        <w:t xml:space="preserve">    </w:t>
      </w:r>
      <w:r w:rsidRPr="00671768">
        <w:rPr>
          <w:rFonts w:ascii="GHEA Grapalat" w:hAnsi="GHEA Grapalat"/>
          <w:bCs/>
          <w:noProof/>
          <w:color w:val="000000"/>
          <w:lang w:val="hy-AM"/>
        </w:rPr>
        <w:t xml:space="preserve"> </w:t>
      </w:r>
      <w:r w:rsidR="006F7895">
        <w:rPr>
          <w:rFonts w:ascii="GHEA Grapalat" w:hAnsi="GHEA Grapalat"/>
          <w:bCs/>
          <w:noProof/>
          <w:color w:val="000000"/>
          <w:lang w:val="hy-AM"/>
        </w:rPr>
        <w:t xml:space="preserve">  </w:t>
      </w:r>
      <w:r w:rsidRP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>(ստորագրությունը)</w:t>
      </w:r>
      <w:r w:rsidRP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  <w:t xml:space="preserve">                    </w:t>
      </w:r>
      <w:r w:rsidRP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  <w:t xml:space="preserve">                     </w:t>
      </w:r>
      <w:r w:rsidR="006F7895" w:rsidRP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   </w:t>
      </w:r>
      <w:r w:rsid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</w:t>
      </w:r>
      <w:r w:rsidR="006F7895" w:rsidRP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</w:t>
      </w:r>
      <w:r w:rsidRPr="006F7895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>(ստորագրությունը</w:t>
      </w:r>
    </w:p>
    <w:sectPr w:rsidR="00667EDA" w:rsidRPr="006F7895" w:rsidSect="0070045B">
      <w:pgSz w:w="15840" w:h="12240" w:orient="landscape"/>
      <w:pgMar w:top="1260" w:right="81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93CF7" w14:textId="77777777" w:rsidR="0011351B" w:rsidRDefault="0011351B" w:rsidP="006848CA">
      <w:r>
        <w:separator/>
      </w:r>
    </w:p>
  </w:endnote>
  <w:endnote w:type="continuationSeparator" w:id="0">
    <w:p w14:paraId="7E11422F" w14:textId="77777777" w:rsidR="0011351B" w:rsidRDefault="0011351B" w:rsidP="0068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CB82" w14:textId="77777777" w:rsidR="0011351B" w:rsidRDefault="0011351B" w:rsidP="006848CA">
      <w:r>
        <w:separator/>
      </w:r>
    </w:p>
  </w:footnote>
  <w:footnote w:type="continuationSeparator" w:id="0">
    <w:p w14:paraId="16B9530D" w14:textId="77777777" w:rsidR="0011351B" w:rsidRDefault="0011351B" w:rsidP="0068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05"/>
    <w:rsid w:val="00011866"/>
    <w:rsid w:val="0001371D"/>
    <w:rsid w:val="00015D43"/>
    <w:rsid w:val="00022858"/>
    <w:rsid w:val="000665F3"/>
    <w:rsid w:val="00072B29"/>
    <w:rsid w:val="000755C2"/>
    <w:rsid w:val="00095232"/>
    <w:rsid w:val="000A1710"/>
    <w:rsid w:val="000D1030"/>
    <w:rsid w:val="000D41EC"/>
    <w:rsid w:val="000E41F2"/>
    <w:rsid w:val="000F6D8C"/>
    <w:rsid w:val="00101A09"/>
    <w:rsid w:val="0010466A"/>
    <w:rsid w:val="00105DCF"/>
    <w:rsid w:val="00110F8C"/>
    <w:rsid w:val="0011351B"/>
    <w:rsid w:val="0012026F"/>
    <w:rsid w:val="0012186B"/>
    <w:rsid w:val="001245EE"/>
    <w:rsid w:val="00136F6E"/>
    <w:rsid w:val="0015129E"/>
    <w:rsid w:val="001512DC"/>
    <w:rsid w:val="00170271"/>
    <w:rsid w:val="001818F2"/>
    <w:rsid w:val="00186389"/>
    <w:rsid w:val="00191C80"/>
    <w:rsid w:val="001968A4"/>
    <w:rsid w:val="001D07C3"/>
    <w:rsid w:val="001E2A7D"/>
    <w:rsid w:val="001E396C"/>
    <w:rsid w:val="001F4BE4"/>
    <w:rsid w:val="00215D86"/>
    <w:rsid w:val="0022387F"/>
    <w:rsid w:val="00226E88"/>
    <w:rsid w:val="002277F7"/>
    <w:rsid w:val="0024533A"/>
    <w:rsid w:val="00255B37"/>
    <w:rsid w:val="00262D7E"/>
    <w:rsid w:val="00271C17"/>
    <w:rsid w:val="00271CA6"/>
    <w:rsid w:val="00281371"/>
    <w:rsid w:val="002829EC"/>
    <w:rsid w:val="0028427F"/>
    <w:rsid w:val="00291189"/>
    <w:rsid w:val="002936D5"/>
    <w:rsid w:val="00297333"/>
    <w:rsid w:val="00297D73"/>
    <w:rsid w:val="002A0589"/>
    <w:rsid w:val="002A69E8"/>
    <w:rsid w:val="002B39C9"/>
    <w:rsid w:val="002C1DB5"/>
    <w:rsid w:val="002C4C18"/>
    <w:rsid w:val="002D6756"/>
    <w:rsid w:val="002F2007"/>
    <w:rsid w:val="002F2D6A"/>
    <w:rsid w:val="002F5205"/>
    <w:rsid w:val="002F7E9C"/>
    <w:rsid w:val="003047AC"/>
    <w:rsid w:val="003210D5"/>
    <w:rsid w:val="00360BBA"/>
    <w:rsid w:val="00390629"/>
    <w:rsid w:val="003A1686"/>
    <w:rsid w:val="003A7A25"/>
    <w:rsid w:val="003C5A6F"/>
    <w:rsid w:val="003D094F"/>
    <w:rsid w:val="003D1D92"/>
    <w:rsid w:val="003D6847"/>
    <w:rsid w:val="003F0481"/>
    <w:rsid w:val="003F32B3"/>
    <w:rsid w:val="003F46DE"/>
    <w:rsid w:val="003F4843"/>
    <w:rsid w:val="004061FF"/>
    <w:rsid w:val="00417FBE"/>
    <w:rsid w:val="00433676"/>
    <w:rsid w:val="00433DDC"/>
    <w:rsid w:val="00444F30"/>
    <w:rsid w:val="00447B92"/>
    <w:rsid w:val="00447C12"/>
    <w:rsid w:val="00450788"/>
    <w:rsid w:val="004523F7"/>
    <w:rsid w:val="00455060"/>
    <w:rsid w:val="004667D3"/>
    <w:rsid w:val="004D4413"/>
    <w:rsid w:val="004D5F0B"/>
    <w:rsid w:val="004E0DEF"/>
    <w:rsid w:val="004E53E2"/>
    <w:rsid w:val="00505988"/>
    <w:rsid w:val="00512C7F"/>
    <w:rsid w:val="00512D4D"/>
    <w:rsid w:val="00512E19"/>
    <w:rsid w:val="00516F15"/>
    <w:rsid w:val="0054189E"/>
    <w:rsid w:val="00552D61"/>
    <w:rsid w:val="005A3958"/>
    <w:rsid w:val="005A4DE5"/>
    <w:rsid w:val="005B02C7"/>
    <w:rsid w:val="005B1BE4"/>
    <w:rsid w:val="005B219D"/>
    <w:rsid w:val="005B253A"/>
    <w:rsid w:val="005C7B59"/>
    <w:rsid w:val="005D7358"/>
    <w:rsid w:val="006200D4"/>
    <w:rsid w:val="00632B40"/>
    <w:rsid w:val="00667EDA"/>
    <w:rsid w:val="00671768"/>
    <w:rsid w:val="00676E9F"/>
    <w:rsid w:val="006848CA"/>
    <w:rsid w:val="0069296A"/>
    <w:rsid w:val="00697DF4"/>
    <w:rsid w:val="006A3A65"/>
    <w:rsid w:val="006A7ADC"/>
    <w:rsid w:val="006C310B"/>
    <w:rsid w:val="006C6BBE"/>
    <w:rsid w:val="006D6CE2"/>
    <w:rsid w:val="006E2AC6"/>
    <w:rsid w:val="006E6E0F"/>
    <w:rsid w:val="006F7895"/>
    <w:rsid w:val="0070045B"/>
    <w:rsid w:val="00702A12"/>
    <w:rsid w:val="00725717"/>
    <w:rsid w:val="0073001F"/>
    <w:rsid w:val="007334F6"/>
    <w:rsid w:val="00763A1B"/>
    <w:rsid w:val="00763BD8"/>
    <w:rsid w:val="0076446A"/>
    <w:rsid w:val="007738A6"/>
    <w:rsid w:val="00774830"/>
    <w:rsid w:val="007769AA"/>
    <w:rsid w:val="007945F5"/>
    <w:rsid w:val="007A0080"/>
    <w:rsid w:val="007B0FF2"/>
    <w:rsid w:val="007C0760"/>
    <w:rsid w:val="007C7DE9"/>
    <w:rsid w:val="007D0547"/>
    <w:rsid w:val="007D531D"/>
    <w:rsid w:val="007E0D9F"/>
    <w:rsid w:val="007F03BC"/>
    <w:rsid w:val="007F2E08"/>
    <w:rsid w:val="007F7B43"/>
    <w:rsid w:val="007F7E59"/>
    <w:rsid w:val="008000EE"/>
    <w:rsid w:val="008071EB"/>
    <w:rsid w:val="00851A11"/>
    <w:rsid w:val="00861EFB"/>
    <w:rsid w:val="00874AEB"/>
    <w:rsid w:val="00875720"/>
    <w:rsid w:val="00894A48"/>
    <w:rsid w:val="008A30F2"/>
    <w:rsid w:val="008A358F"/>
    <w:rsid w:val="008A64C2"/>
    <w:rsid w:val="008B7D27"/>
    <w:rsid w:val="008D05A0"/>
    <w:rsid w:val="008D16D5"/>
    <w:rsid w:val="008D5A94"/>
    <w:rsid w:val="008F7DB5"/>
    <w:rsid w:val="00902AFC"/>
    <w:rsid w:val="00904D1A"/>
    <w:rsid w:val="009124DF"/>
    <w:rsid w:val="00923FC0"/>
    <w:rsid w:val="00924D74"/>
    <w:rsid w:val="00926F44"/>
    <w:rsid w:val="00927389"/>
    <w:rsid w:val="00933FFF"/>
    <w:rsid w:val="00950F14"/>
    <w:rsid w:val="009514D7"/>
    <w:rsid w:val="00964BE4"/>
    <w:rsid w:val="00967286"/>
    <w:rsid w:val="0099326D"/>
    <w:rsid w:val="00993BD9"/>
    <w:rsid w:val="009A181B"/>
    <w:rsid w:val="009A251A"/>
    <w:rsid w:val="009D5DDE"/>
    <w:rsid w:val="009E068F"/>
    <w:rsid w:val="009E3C17"/>
    <w:rsid w:val="009F0161"/>
    <w:rsid w:val="009F2E3E"/>
    <w:rsid w:val="00A04C1B"/>
    <w:rsid w:val="00A05A82"/>
    <w:rsid w:val="00A23499"/>
    <w:rsid w:val="00A24400"/>
    <w:rsid w:val="00A4086D"/>
    <w:rsid w:val="00A657E2"/>
    <w:rsid w:val="00A67243"/>
    <w:rsid w:val="00A743D6"/>
    <w:rsid w:val="00A76252"/>
    <w:rsid w:val="00A83C94"/>
    <w:rsid w:val="00AA35A0"/>
    <w:rsid w:val="00AE4383"/>
    <w:rsid w:val="00AE5493"/>
    <w:rsid w:val="00AF2A46"/>
    <w:rsid w:val="00AF3DB3"/>
    <w:rsid w:val="00AF5002"/>
    <w:rsid w:val="00AF7A23"/>
    <w:rsid w:val="00B05283"/>
    <w:rsid w:val="00B054F9"/>
    <w:rsid w:val="00B103ED"/>
    <w:rsid w:val="00B104FD"/>
    <w:rsid w:val="00B264AB"/>
    <w:rsid w:val="00B30969"/>
    <w:rsid w:val="00B85FD9"/>
    <w:rsid w:val="00B8772B"/>
    <w:rsid w:val="00BA0F37"/>
    <w:rsid w:val="00BC2E21"/>
    <w:rsid w:val="00BD26F3"/>
    <w:rsid w:val="00BE48D3"/>
    <w:rsid w:val="00BE5704"/>
    <w:rsid w:val="00BF22F5"/>
    <w:rsid w:val="00C005CC"/>
    <w:rsid w:val="00C01FA9"/>
    <w:rsid w:val="00C03F7D"/>
    <w:rsid w:val="00C13F13"/>
    <w:rsid w:val="00C144E2"/>
    <w:rsid w:val="00C17EFA"/>
    <w:rsid w:val="00C24D89"/>
    <w:rsid w:val="00C27500"/>
    <w:rsid w:val="00C31F40"/>
    <w:rsid w:val="00C511EF"/>
    <w:rsid w:val="00C55C64"/>
    <w:rsid w:val="00C62BFD"/>
    <w:rsid w:val="00C80EB0"/>
    <w:rsid w:val="00C81F3B"/>
    <w:rsid w:val="00C9578E"/>
    <w:rsid w:val="00CA1DE9"/>
    <w:rsid w:val="00CB02EF"/>
    <w:rsid w:val="00CB45BC"/>
    <w:rsid w:val="00CC15C0"/>
    <w:rsid w:val="00CD18E7"/>
    <w:rsid w:val="00CE44DB"/>
    <w:rsid w:val="00CF1B7A"/>
    <w:rsid w:val="00CF3972"/>
    <w:rsid w:val="00D071DF"/>
    <w:rsid w:val="00D12A7B"/>
    <w:rsid w:val="00D144BB"/>
    <w:rsid w:val="00D1695A"/>
    <w:rsid w:val="00D21FC4"/>
    <w:rsid w:val="00D23271"/>
    <w:rsid w:val="00D25CB3"/>
    <w:rsid w:val="00D260C3"/>
    <w:rsid w:val="00D2783C"/>
    <w:rsid w:val="00D33102"/>
    <w:rsid w:val="00D45E93"/>
    <w:rsid w:val="00D5564D"/>
    <w:rsid w:val="00D871FD"/>
    <w:rsid w:val="00D91DCC"/>
    <w:rsid w:val="00D95C17"/>
    <w:rsid w:val="00DB2469"/>
    <w:rsid w:val="00DC7C48"/>
    <w:rsid w:val="00DE3EE9"/>
    <w:rsid w:val="00E157B5"/>
    <w:rsid w:val="00E32B16"/>
    <w:rsid w:val="00E445F3"/>
    <w:rsid w:val="00E53637"/>
    <w:rsid w:val="00E5389C"/>
    <w:rsid w:val="00E76A60"/>
    <w:rsid w:val="00E776DE"/>
    <w:rsid w:val="00E836FA"/>
    <w:rsid w:val="00E852F9"/>
    <w:rsid w:val="00EA12CB"/>
    <w:rsid w:val="00EA7881"/>
    <w:rsid w:val="00ED32DB"/>
    <w:rsid w:val="00F01F8B"/>
    <w:rsid w:val="00F11505"/>
    <w:rsid w:val="00F25D43"/>
    <w:rsid w:val="00F306CE"/>
    <w:rsid w:val="00F30C5A"/>
    <w:rsid w:val="00F43A26"/>
    <w:rsid w:val="00F6194C"/>
    <w:rsid w:val="00F6405F"/>
    <w:rsid w:val="00F82E05"/>
    <w:rsid w:val="00F86EF2"/>
    <w:rsid w:val="00F93DAD"/>
    <w:rsid w:val="00F95510"/>
    <w:rsid w:val="00F96B40"/>
    <w:rsid w:val="00FC1E23"/>
    <w:rsid w:val="00FC5BC0"/>
    <w:rsid w:val="00FD26F0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6934"/>
  <w15:chartTrackingRefBased/>
  <w15:docId w15:val="{B2850A0E-6E3C-4D9F-AAE0-C5C38AC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667ED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67EDA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667EDA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667EDA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667EDA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667EDA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667EDA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667ED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67EDA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67EDA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EDA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667EDA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67EDA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67EDA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67EDA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667ED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667ED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667EDA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67EDA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7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ED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7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E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67EDA"/>
  </w:style>
  <w:style w:type="paragraph" w:customStyle="1" w:styleId="norm">
    <w:name w:val="norm"/>
    <w:basedOn w:val="Normal"/>
    <w:link w:val="normChar"/>
    <w:rsid w:val="00667ED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667EDA"/>
    <w:pPr>
      <w:jc w:val="center"/>
    </w:pPr>
    <w:rPr>
      <w:sz w:val="22"/>
    </w:rPr>
  </w:style>
  <w:style w:type="paragraph" w:customStyle="1" w:styleId="Style15">
    <w:name w:val="Style1.5"/>
    <w:basedOn w:val="Normal"/>
    <w:rsid w:val="00667ED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67EDA"/>
    <w:pPr>
      <w:jc w:val="both"/>
    </w:pPr>
  </w:style>
  <w:style w:type="paragraph" w:customStyle="1" w:styleId="russtyle">
    <w:name w:val="russtyle"/>
    <w:basedOn w:val="Normal"/>
    <w:rsid w:val="00667EDA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667EDA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667EDA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667EDA"/>
    <w:rPr>
      <w:w w:val="90"/>
    </w:rPr>
  </w:style>
  <w:style w:type="paragraph" w:customStyle="1" w:styleId="Style3">
    <w:name w:val="Style3"/>
    <w:basedOn w:val="mechtex"/>
    <w:rsid w:val="00667EDA"/>
    <w:rPr>
      <w:w w:val="90"/>
    </w:rPr>
  </w:style>
  <w:style w:type="paragraph" w:customStyle="1" w:styleId="Style6">
    <w:name w:val="Style6"/>
    <w:basedOn w:val="mechtex"/>
    <w:rsid w:val="00667EDA"/>
  </w:style>
  <w:style w:type="character" w:customStyle="1" w:styleId="mechtexChar">
    <w:name w:val="mechtex Char"/>
    <w:link w:val="mechtex"/>
    <w:rsid w:val="00667EDA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6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667EDA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667EDA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667EDA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667EDA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667EDA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667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667EDA"/>
    <w:rPr>
      <w:color w:val="0000FF"/>
      <w:u w:val="single"/>
    </w:rPr>
  </w:style>
  <w:style w:type="character" w:styleId="FollowedHyperlink">
    <w:name w:val="FollowedHyperlink"/>
    <w:rsid w:val="00667ED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67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667EDA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667EDA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667EDA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667EDA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667EDA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667EDA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667EDA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667ED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667EDA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667EDA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667EDA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667EDA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667EDA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667EDA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667EDA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667EDA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667EDA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667EDA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667EDA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667EDA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667EDA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667EDA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667EDA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667EDA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667EDA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667EDA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667EDA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667EDA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667EDA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667EDA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667EDA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667EDA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667ED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667EDA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667EDA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667EDA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667EDA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667EDA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667EDA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667EDA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667EDA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667EDA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667E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667EDA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667EDA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667E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667EDA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667EDA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667EDA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667ED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67EDA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667EDA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66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667EDA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667EDA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667EDA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667EDA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667EDA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667ED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667E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667EDA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667EDA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667EDA"/>
  </w:style>
  <w:style w:type="paragraph" w:customStyle="1" w:styleId="CharCharCharCharCharChar">
    <w:name w:val="Char Char Char Char Char Char"/>
    <w:basedOn w:val="Normal"/>
    <w:uiPriority w:val="99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667EDA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667EDA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667EDA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667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EDA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667ED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67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7ED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667E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667E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67EDA"/>
  </w:style>
  <w:style w:type="numbering" w:customStyle="1" w:styleId="NoList2">
    <w:name w:val="No List2"/>
    <w:next w:val="NoList"/>
    <w:semiHidden/>
    <w:unhideWhenUsed/>
    <w:rsid w:val="00667EDA"/>
  </w:style>
  <w:style w:type="numbering" w:customStyle="1" w:styleId="NoList3">
    <w:name w:val="No List3"/>
    <w:next w:val="NoList"/>
    <w:semiHidden/>
    <w:unhideWhenUsed/>
    <w:rsid w:val="00667EDA"/>
  </w:style>
  <w:style w:type="numbering" w:customStyle="1" w:styleId="NoList4">
    <w:name w:val="No List4"/>
    <w:next w:val="NoList"/>
    <w:uiPriority w:val="99"/>
    <w:semiHidden/>
    <w:unhideWhenUsed/>
    <w:rsid w:val="00667EDA"/>
  </w:style>
  <w:style w:type="numbering" w:customStyle="1" w:styleId="NoList5">
    <w:name w:val="No List5"/>
    <w:next w:val="NoList"/>
    <w:semiHidden/>
    <w:unhideWhenUsed/>
    <w:rsid w:val="00667EDA"/>
  </w:style>
  <w:style w:type="numbering" w:customStyle="1" w:styleId="NoList6">
    <w:name w:val="No List6"/>
    <w:next w:val="NoList"/>
    <w:semiHidden/>
    <w:unhideWhenUsed/>
    <w:rsid w:val="00667EDA"/>
  </w:style>
  <w:style w:type="character" w:customStyle="1" w:styleId="HTMLPreformattedChar1">
    <w:name w:val="HTML Preformatted Char1"/>
    <w:rsid w:val="00667EDA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667EDA"/>
  </w:style>
  <w:style w:type="character" w:customStyle="1" w:styleId="BodyTextChar1">
    <w:name w:val="Body Text Char1"/>
    <w:basedOn w:val="DefaultParagraphFont"/>
    <w:rsid w:val="00667EDA"/>
  </w:style>
  <w:style w:type="character" w:customStyle="1" w:styleId="BodyText2Char1">
    <w:name w:val="Body Text 2 Char1"/>
    <w:basedOn w:val="DefaultParagraphFont"/>
    <w:rsid w:val="00667EDA"/>
  </w:style>
  <w:style w:type="character" w:customStyle="1" w:styleId="BodyTextIndent3Char1">
    <w:name w:val="Body Text Indent 3 Char1"/>
    <w:rsid w:val="00667EDA"/>
    <w:rPr>
      <w:sz w:val="16"/>
      <w:szCs w:val="16"/>
    </w:rPr>
  </w:style>
  <w:style w:type="character" w:customStyle="1" w:styleId="z-TopofFormChar1">
    <w:name w:val="z-Top of Form Char1"/>
    <w:uiPriority w:val="99"/>
    <w:rsid w:val="00667EDA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667EDA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667EDA"/>
  </w:style>
  <w:style w:type="numbering" w:customStyle="1" w:styleId="NoList8">
    <w:name w:val="No List8"/>
    <w:next w:val="NoList"/>
    <w:semiHidden/>
    <w:unhideWhenUsed/>
    <w:rsid w:val="00667EDA"/>
  </w:style>
  <w:style w:type="numbering" w:customStyle="1" w:styleId="NoList9">
    <w:name w:val="No List9"/>
    <w:next w:val="NoList"/>
    <w:semiHidden/>
    <w:unhideWhenUsed/>
    <w:rsid w:val="00667EDA"/>
  </w:style>
  <w:style w:type="numbering" w:customStyle="1" w:styleId="NoList10">
    <w:name w:val="No List10"/>
    <w:next w:val="NoList"/>
    <w:semiHidden/>
    <w:unhideWhenUsed/>
    <w:rsid w:val="00667EDA"/>
  </w:style>
  <w:style w:type="paragraph" w:styleId="BodyTextIndent">
    <w:name w:val="Body Text Indent"/>
    <w:basedOn w:val="Normal"/>
    <w:link w:val="BodyTextIndentChar"/>
    <w:unhideWhenUsed/>
    <w:rsid w:val="00667EDA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67E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667EDA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667EDA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667EDA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667EDA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67EDA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667EDA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667E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667EDA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667ED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667EDA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667EDA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667EDA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667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667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667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667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667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667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667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667EDA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667ED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667ED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667EDA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667EDA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667ED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667ED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667EDA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667EDA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667EDA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667EDA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667EDA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667EDA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667EDA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667E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667EDA"/>
    <w:rPr>
      <w:vertAlign w:val="superscript"/>
    </w:rPr>
  </w:style>
  <w:style w:type="character" w:customStyle="1" w:styleId="apple-style-span">
    <w:name w:val="apple-style-span"/>
    <w:basedOn w:val="DefaultParagraphFont"/>
    <w:rsid w:val="00667EDA"/>
  </w:style>
  <w:style w:type="character" w:customStyle="1" w:styleId="Heading2Char1">
    <w:name w:val="Heading 2 Char1"/>
    <w:rsid w:val="00667EDA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667EDA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667EDA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667EDA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667EDA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667EDA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667EDA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667EDA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667EDA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667EDA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667EDA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667EDA"/>
  </w:style>
  <w:style w:type="character" w:customStyle="1" w:styleId="22">
    <w:name w:val="Знак Знак22"/>
    <w:rsid w:val="00667EDA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667EDA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667EDA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667EDA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667EDA"/>
  </w:style>
  <w:style w:type="character" w:customStyle="1" w:styleId="yiv1058235544yui372171358745992922123">
    <w:name w:val="yiv1058235544yui_3_7_2_17_1358745992922_123"/>
    <w:basedOn w:val="DefaultParagraphFont"/>
    <w:rsid w:val="00667EDA"/>
  </w:style>
  <w:style w:type="character" w:customStyle="1" w:styleId="yiv1058235544yui372171358745992922124">
    <w:name w:val="yiv1058235544yui_3_7_2_17_1358745992922_124"/>
    <w:basedOn w:val="DefaultParagraphFont"/>
    <w:rsid w:val="00667EDA"/>
  </w:style>
  <w:style w:type="table" w:customStyle="1" w:styleId="TableGrid1">
    <w:name w:val="Table Grid1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67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667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667EDA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667EDA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667EDA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667EDA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667EDA"/>
  </w:style>
  <w:style w:type="character" w:customStyle="1" w:styleId="12">
    <w:name w:val="Основной текст с отступом Знак1"/>
    <w:basedOn w:val="DefaultParagraphFont"/>
    <w:uiPriority w:val="99"/>
    <w:semiHidden/>
    <w:rsid w:val="00667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667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667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667E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667E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667ED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667EDA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667EDA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667EDA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667EDA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667EDA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667EDA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667EDA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667EDA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667EDA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667EDA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667EDA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667EDA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667EDA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667EDA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667EDA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667EDA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667EDA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667EDA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667EDA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667EDA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667EDA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667EDA"/>
  </w:style>
  <w:style w:type="numbering" w:customStyle="1" w:styleId="NoList1111">
    <w:name w:val="No List1111"/>
    <w:next w:val="NoList"/>
    <w:semiHidden/>
    <w:rsid w:val="00667EDA"/>
  </w:style>
  <w:style w:type="numbering" w:customStyle="1" w:styleId="NoList12">
    <w:name w:val="No List12"/>
    <w:next w:val="NoList"/>
    <w:semiHidden/>
    <w:unhideWhenUsed/>
    <w:rsid w:val="00667EDA"/>
  </w:style>
  <w:style w:type="numbering" w:customStyle="1" w:styleId="NoList21">
    <w:name w:val="No List21"/>
    <w:next w:val="NoList"/>
    <w:semiHidden/>
    <w:rsid w:val="00667EDA"/>
  </w:style>
  <w:style w:type="numbering" w:customStyle="1" w:styleId="NoList112">
    <w:name w:val="No List112"/>
    <w:next w:val="NoList"/>
    <w:semiHidden/>
    <w:rsid w:val="00667EDA"/>
  </w:style>
  <w:style w:type="numbering" w:customStyle="1" w:styleId="NoList31">
    <w:name w:val="No List31"/>
    <w:next w:val="NoList"/>
    <w:semiHidden/>
    <w:rsid w:val="00667EDA"/>
  </w:style>
  <w:style w:type="numbering" w:customStyle="1" w:styleId="NoList13">
    <w:name w:val="No List13"/>
    <w:next w:val="NoList"/>
    <w:semiHidden/>
    <w:unhideWhenUsed/>
    <w:rsid w:val="00667EDA"/>
  </w:style>
  <w:style w:type="character" w:customStyle="1" w:styleId="NoSpacingChar">
    <w:name w:val="No Spacing Char"/>
    <w:link w:val="NoSpacing"/>
    <w:uiPriority w:val="1"/>
    <w:rsid w:val="00667E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667EDA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667E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6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6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6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6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667EDA"/>
  </w:style>
  <w:style w:type="paragraph" w:customStyle="1" w:styleId="msonormal0">
    <w:name w:val="msonormal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667EDA"/>
  </w:style>
  <w:style w:type="numbering" w:customStyle="1" w:styleId="30">
    <w:name w:val="Нет списка3"/>
    <w:next w:val="NoList"/>
    <w:uiPriority w:val="99"/>
    <w:semiHidden/>
    <w:unhideWhenUsed/>
    <w:rsid w:val="00667EDA"/>
  </w:style>
  <w:style w:type="character" w:customStyle="1" w:styleId="mechtex0">
    <w:name w:val="mechtex Знак"/>
    <w:locked/>
    <w:rsid w:val="00667EDA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667EDA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667ED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667EDA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667ED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667ED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667ED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667EDA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667ED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667ED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667EDA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667ED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667ED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667ED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667EDA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667ED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667ED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667EDA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667ED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667ED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667ED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667EDA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667ED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667ED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667EDA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667ED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667ED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667ED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667EDA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667ED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667EDA"/>
  </w:style>
  <w:style w:type="numbering" w:customStyle="1" w:styleId="120">
    <w:name w:val="Нет списка12"/>
    <w:next w:val="NoList"/>
    <w:uiPriority w:val="99"/>
    <w:semiHidden/>
    <w:unhideWhenUsed/>
    <w:rsid w:val="00667EDA"/>
  </w:style>
  <w:style w:type="numbering" w:customStyle="1" w:styleId="212">
    <w:name w:val="Нет списка21"/>
    <w:next w:val="NoList"/>
    <w:uiPriority w:val="99"/>
    <w:semiHidden/>
    <w:unhideWhenUsed/>
    <w:rsid w:val="00667EDA"/>
  </w:style>
  <w:style w:type="table" w:customStyle="1" w:styleId="TableGrid5">
    <w:name w:val="Table Grid5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667EDA"/>
  </w:style>
  <w:style w:type="numbering" w:customStyle="1" w:styleId="NoList15">
    <w:name w:val="No List15"/>
    <w:next w:val="NoList"/>
    <w:uiPriority w:val="99"/>
    <w:semiHidden/>
    <w:unhideWhenUsed/>
    <w:rsid w:val="00667EDA"/>
  </w:style>
  <w:style w:type="numbering" w:customStyle="1" w:styleId="NoList113">
    <w:name w:val="No List113"/>
    <w:next w:val="NoList"/>
    <w:semiHidden/>
    <w:unhideWhenUsed/>
    <w:rsid w:val="00667EDA"/>
  </w:style>
  <w:style w:type="table" w:customStyle="1" w:styleId="TableGrid6">
    <w:name w:val="Table Grid6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667EDA"/>
  </w:style>
  <w:style w:type="table" w:customStyle="1" w:styleId="TableGrid13">
    <w:name w:val="Table Grid13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667EDA"/>
  </w:style>
  <w:style w:type="numbering" w:customStyle="1" w:styleId="NoList11111">
    <w:name w:val="No List11111"/>
    <w:next w:val="NoList"/>
    <w:semiHidden/>
    <w:rsid w:val="00667EDA"/>
  </w:style>
  <w:style w:type="numbering" w:customStyle="1" w:styleId="NoList32">
    <w:name w:val="No List32"/>
    <w:next w:val="NoList"/>
    <w:semiHidden/>
    <w:rsid w:val="00667EDA"/>
  </w:style>
  <w:style w:type="table" w:customStyle="1" w:styleId="TableGrid21">
    <w:name w:val="Table Grid21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67EDA"/>
  </w:style>
  <w:style w:type="table" w:customStyle="1" w:styleId="TableGrid31">
    <w:name w:val="Table Grid31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667EDA"/>
  </w:style>
  <w:style w:type="table" w:customStyle="1" w:styleId="TableGrid111">
    <w:name w:val="Table Grid111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667EDA"/>
  </w:style>
  <w:style w:type="numbering" w:customStyle="1" w:styleId="NoList1121">
    <w:name w:val="No List1121"/>
    <w:next w:val="NoList"/>
    <w:semiHidden/>
    <w:rsid w:val="00667EDA"/>
  </w:style>
  <w:style w:type="numbering" w:customStyle="1" w:styleId="NoList311">
    <w:name w:val="No List311"/>
    <w:next w:val="NoList"/>
    <w:semiHidden/>
    <w:rsid w:val="00667EDA"/>
  </w:style>
  <w:style w:type="table" w:customStyle="1" w:styleId="TableGrid41">
    <w:name w:val="Table Grid41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667EDA"/>
  </w:style>
  <w:style w:type="numbering" w:customStyle="1" w:styleId="NoList61">
    <w:name w:val="No List61"/>
    <w:next w:val="NoList"/>
    <w:semiHidden/>
    <w:unhideWhenUsed/>
    <w:rsid w:val="00667EDA"/>
  </w:style>
  <w:style w:type="numbering" w:customStyle="1" w:styleId="NoList71">
    <w:name w:val="No List71"/>
    <w:next w:val="NoList"/>
    <w:semiHidden/>
    <w:unhideWhenUsed/>
    <w:rsid w:val="00667EDA"/>
  </w:style>
  <w:style w:type="numbering" w:customStyle="1" w:styleId="NoList81">
    <w:name w:val="No List81"/>
    <w:next w:val="NoList"/>
    <w:semiHidden/>
    <w:unhideWhenUsed/>
    <w:rsid w:val="00667EDA"/>
  </w:style>
  <w:style w:type="numbering" w:customStyle="1" w:styleId="NoList91">
    <w:name w:val="No List91"/>
    <w:next w:val="NoList"/>
    <w:semiHidden/>
    <w:unhideWhenUsed/>
    <w:rsid w:val="00667EDA"/>
  </w:style>
  <w:style w:type="numbering" w:customStyle="1" w:styleId="NoList101">
    <w:name w:val="No List101"/>
    <w:next w:val="NoList"/>
    <w:semiHidden/>
    <w:unhideWhenUsed/>
    <w:rsid w:val="00667EDA"/>
  </w:style>
  <w:style w:type="table" w:customStyle="1" w:styleId="112">
    <w:name w:val="Обычная таблица11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667EDA"/>
  </w:style>
  <w:style w:type="paragraph" w:customStyle="1" w:styleId="vhc">
    <w:name w:val="vhc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667ED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7E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667EDA"/>
  </w:style>
  <w:style w:type="numbering" w:customStyle="1" w:styleId="130">
    <w:name w:val="Нет списка13"/>
    <w:next w:val="NoList"/>
    <w:uiPriority w:val="99"/>
    <w:semiHidden/>
    <w:rsid w:val="00667EDA"/>
  </w:style>
  <w:style w:type="character" w:customStyle="1" w:styleId="Heading1Char1">
    <w:name w:val="Heading 1 Char1"/>
    <w:basedOn w:val="DefaultParagraphFont"/>
    <w:rsid w:val="00667EDA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667E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667EDA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667EDA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667E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667EDA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667EDA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667EDA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667EDA"/>
  </w:style>
  <w:style w:type="numbering" w:customStyle="1" w:styleId="NoList17">
    <w:name w:val="No List17"/>
    <w:next w:val="NoList"/>
    <w:uiPriority w:val="99"/>
    <w:semiHidden/>
    <w:unhideWhenUsed/>
    <w:rsid w:val="00667EDA"/>
  </w:style>
  <w:style w:type="numbering" w:customStyle="1" w:styleId="NoList114">
    <w:name w:val="No List114"/>
    <w:next w:val="NoList"/>
    <w:semiHidden/>
    <w:unhideWhenUsed/>
    <w:rsid w:val="00667EDA"/>
  </w:style>
  <w:style w:type="table" w:customStyle="1" w:styleId="TableGrid7">
    <w:name w:val="Table Grid7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667E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667E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667EDA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667E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667EDA"/>
  </w:style>
  <w:style w:type="table" w:customStyle="1" w:styleId="TableGrid14">
    <w:name w:val="Table Grid14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667EDA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667EDA"/>
  </w:style>
  <w:style w:type="numbering" w:customStyle="1" w:styleId="NoList11112">
    <w:name w:val="No List11112"/>
    <w:next w:val="NoList"/>
    <w:semiHidden/>
    <w:rsid w:val="00667EDA"/>
  </w:style>
  <w:style w:type="numbering" w:customStyle="1" w:styleId="NoList33">
    <w:name w:val="No List33"/>
    <w:next w:val="NoList"/>
    <w:semiHidden/>
    <w:rsid w:val="00667EDA"/>
  </w:style>
  <w:style w:type="table" w:customStyle="1" w:styleId="TableGrid22">
    <w:name w:val="Table Grid22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667EDA"/>
  </w:style>
  <w:style w:type="table" w:customStyle="1" w:styleId="TableGrid32">
    <w:name w:val="Table Grid32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667EDA"/>
  </w:style>
  <w:style w:type="table" w:customStyle="1" w:styleId="TableGrid112">
    <w:name w:val="Table Grid112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667EDA"/>
  </w:style>
  <w:style w:type="numbering" w:customStyle="1" w:styleId="NoList1122">
    <w:name w:val="No List1122"/>
    <w:next w:val="NoList"/>
    <w:semiHidden/>
    <w:rsid w:val="00667EDA"/>
  </w:style>
  <w:style w:type="numbering" w:customStyle="1" w:styleId="NoList312">
    <w:name w:val="No List312"/>
    <w:next w:val="NoList"/>
    <w:semiHidden/>
    <w:rsid w:val="00667EDA"/>
  </w:style>
  <w:style w:type="table" w:customStyle="1" w:styleId="TableGrid42">
    <w:name w:val="Table Grid42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667EDA"/>
  </w:style>
  <w:style w:type="numbering" w:customStyle="1" w:styleId="NoList62">
    <w:name w:val="No List62"/>
    <w:next w:val="NoList"/>
    <w:semiHidden/>
    <w:unhideWhenUsed/>
    <w:rsid w:val="00667EDA"/>
  </w:style>
  <w:style w:type="numbering" w:customStyle="1" w:styleId="NoList72">
    <w:name w:val="No List72"/>
    <w:next w:val="NoList"/>
    <w:semiHidden/>
    <w:unhideWhenUsed/>
    <w:rsid w:val="00667EDA"/>
  </w:style>
  <w:style w:type="numbering" w:customStyle="1" w:styleId="NoList82">
    <w:name w:val="No List82"/>
    <w:next w:val="NoList"/>
    <w:semiHidden/>
    <w:unhideWhenUsed/>
    <w:rsid w:val="00667EDA"/>
  </w:style>
  <w:style w:type="numbering" w:customStyle="1" w:styleId="NoList92">
    <w:name w:val="No List92"/>
    <w:next w:val="NoList"/>
    <w:semiHidden/>
    <w:unhideWhenUsed/>
    <w:rsid w:val="00667EDA"/>
  </w:style>
  <w:style w:type="numbering" w:customStyle="1" w:styleId="NoList102">
    <w:name w:val="No List102"/>
    <w:next w:val="NoList"/>
    <w:semiHidden/>
    <w:unhideWhenUsed/>
    <w:rsid w:val="00667EDA"/>
  </w:style>
  <w:style w:type="table" w:customStyle="1" w:styleId="121">
    <w:name w:val="Обычная таблица12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667EDA"/>
  </w:style>
  <w:style w:type="numbering" w:customStyle="1" w:styleId="1110">
    <w:name w:val="Нет списка111"/>
    <w:next w:val="NoList"/>
    <w:uiPriority w:val="99"/>
    <w:semiHidden/>
    <w:unhideWhenUsed/>
    <w:rsid w:val="00667EDA"/>
  </w:style>
  <w:style w:type="numbering" w:customStyle="1" w:styleId="1111">
    <w:name w:val="Нет списка1111"/>
    <w:next w:val="NoList"/>
    <w:uiPriority w:val="99"/>
    <w:semiHidden/>
    <w:unhideWhenUsed/>
    <w:rsid w:val="00667EDA"/>
  </w:style>
  <w:style w:type="numbering" w:customStyle="1" w:styleId="2110">
    <w:name w:val="Нет списка211"/>
    <w:next w:val="NoList"/>
    <w:uiPriority w:val="99"/>
    <w:semiHidden/>
    <w:unhideWhenUsed/>
    <w:rsid w:val="00667EDA"/>
  </w:style>
  <w:style w:type="numbering" w:customStyle="1" w:styleId="311">
    <w:name w:val="Нет списка31"/>
    <w:next w:val="NoList"/>
    <w:uiPriority w:val="99"/>
    <w:semiHidden/>
    <w:unhideWhenUsed/>
    <w:rsid w:val="00667EDA"/>
  </w:style>
  <w:style w:type="numbering" w:customStyle="1" w:styleId="1210">
    <w:name w:val="Нет списка121"/>
    <w:next w:val="NoList"/>
    <w:uiPriority w:val="99"/>
    <w:semiHidden/>
    <w:unhideWhenUsed/>
    <w:rsid w:val="00667EDA"/>
  </w:style>
  <w:style w:type="numbering" w:customStyle="1" w:styleId="2111">
    <w:name w:val="Нет списка2111"/>
    <w:next w:val="NoList"/>
    <w:uiPriority w:val="99"/>
    <w:semiHidden/>
    <w:unhideWhenUsed/>
    <w:rsid w:val="00667EDA"/>
  </w:style>
  <w:style w:type="table" w:customStyle="1" w:styleId="113">
    <w:name w:val="Сетка таблицы светлая11"/>
    <w:basedOn w:val="TableNormal"/>
    <w:uiPriority w:val="38"/>
    <w:rsid w:val="00667EDA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667EDA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667EDA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667EDA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667EDA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667EDA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667EDA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667EDA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667EDA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667EDA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667EDA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667EDA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667EDA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667EDA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667EDA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667EDA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667EDA"/>
  </w:style>
  <w:style w:type="numbering" w:customStyle="1" w:styleId="NoList19">
    <w:name w:val="No List19"/>
    <w:next w:val="NoList"/>
    <w:uiPriority w:val="99"/>
    <w:semiHidden/>
    <w:unhideWhenUsed/>
    <w:rsid w:val="00667EDA"/>
  </w:style>
  <w:style w:type="numbering" w:customStyle="1" w:styleId="NoList115">
    <w:name w:val="No List115"/>
    <w:next w:val="NoList"/>
    <w:semiHidden/>
    <w:unhideWhenUsed/>
    <w:rsid w:val="00667EDA"/>
  </w:style>
  <w:style w:type="table" w:customStyle="1" w:styleId="TableGrid8">
    <w:name w:val="Table Grid8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667EDA"/>
  </w:style>
  <w:style w:type="table" w:customStyle="1" w:styleId="TableGrid15">
    <w:name w:val="Table Grid15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667EDA"/>
  </w:style>
  <w:style w:type="numbering" w:customStyle="1" w:styleId="NoList11113">
    <w:name w:val="No List11113"/>
    <w:next w:val="NoList"/>
    <w:semiHidden/>
    <w:rsid w:val="00667EDA"/>
  </w:style>
  <w:style w:type="numbering" w:customStyle="1" w:styleId="NoList34">
    <w:name w:val="No List34"/>
    <w:next w:val="NoList"/>
    <w:semiHidden/>
    <w:rsid w:val="00667EDA"/>
  </w:style>
  <w:style w:type="table" w:customStyle="1" w:styleId="TableGrid23">
    <w:name w:val="Table Grid23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667EDA"/>
  </w:style>
  <w:style w:type="table" w:customStyle="1" w:styleId="TableGrid33">
    <w:name w:val="Table Grid33"/>
    <w:basedOn w:val="TableNormal"/>
    <w:next w:val="TableGrid"/>
    <w:rsid w:val="00667EDA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667EDA"/>
  </w:style>
  <w:style w:type="table" w:customStyle="1" w:styleId="TableGrid113">
    <w:name w:val="Table Grid113"/>
    <w:basedOn w:val="TableNormal"/>
    <w:next w:val="TableGrid"/>
    <w:rsid w:val="00667EDA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667EDA"/>
  </w:style>
  <w:style w:type="numbering" w:customStyle="1" w:styleId="NoList1123">
    <w:name w:val="No List1123"/>
    <w:next w:val="NoList"/>
    <w:semiHidden/>
    <w:rsid w:val="00667EDA"/>
  </w:style>
  <w:style w:type="numbering" w:customStyle="1" w:styleId="NoList313">
    <w:name w:val="No List313"/>
    <w:next w:val="NoList"/>
    <w:semiHidden/>
    <w:rsid w:val="00667EDA"/>
  </w:style>
  <w:style w:type="table" w:customStyle="1" w:styleId="TableGrid43">
    <w:name w:val="Table Grid43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667EDA"/>
  </w:style>
  <w:style w:type="numbering" w:customStyle="1" w:styleId="NoList63">
    <w:name w:val="No List63"/>
    <w:next w:val="NoList"/>
    <w:semiHidden/>
    <w:unhideWhenUsed/>
    <w:rsid w:val="00667EDA"/>
  </w:style>
  <w:style w:type="numbering" w:customStyle="1" w:styleId="NoList73">
    <w:name w:val="No List73"/>
    <w:next w:val="NoList"/>
    <w:semiHidden/>
    <w:unhideWhenUsed/>
    <w:rsid w:val="00667EDA"/>
  </w:style>
  <w:style w:type="numbering" w:customStyle="1" w:styleId="NoList83">
    <w:name w:val="No List83"/>
    <w:next w:val="NoList"/>
    <w:semiHidden/>
    <w:unhideWhenUsed/>
    <w:rsid w:val="00667EDA"/>
  </w:style>
  <w:style w:type="numbering" w:customStyle="1" w:styleId="NoList93">
    <w:name w:val="No List93"/>
    <w:next w:val="NoList"/>
    <w:semiHidden/>
    <w:unhideWhenUsed/>
    <w:rsid w:val="00667EDA"/>
  </w:style>
  <w:style w:type="numbering" w:customStyle="1" w:styleId="NoList103">
    <w:name w:val="No List103"/>
    <w:next w:val="NoList"/>
    <w:semiHidden/>
    <w:unhideWhenUsed/>
    <w:rsid w:val="00667EDA"/>
  </w:style>
  <w:style w:type="table" w:customStyle="1" w:styleId="131">
    <w:name w:val="Обычная таблица13"/>
    <w:semiHidden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667EDA"/>
  </w:style>
  <w:style w:type="numbering" w:customStyle="1" w:styleId="NoList20">
    <w:name w:val="No List20"/>
    <w:next w:val="NoList"/>
    <w:uiPriority w:val="99"/>
    <w:semiHidden/>
    <w:unhideWhenUsed/>
    <w:rsid w:val="00667EDA"/>
  </w:style>
  <w:style w:type="numbering" w:customStyle="1" w:styleId="NoList110">
    <w:name w:val="No List110"/>
    <w:next w:val="NoList"/>
    <w:uiPriority w:val="99"/>
    <w:semiHidden/>
    <w:unhideWhenUsed/>
    <w:rsid w:val="00667EDA"/>
  </w:style>
  <w:style w:type="numbering" w:customStyle="1" w:styleId="NoList116">
    <w:name w:val="No List116"/>
    <w:next w:val="NoList"/>
    <w:semiHidden/>
    <w:unhideWhenUsed/>
    <w:rsid w:val="00667EDA"/>
  </w:style>
  <w:style w:type="table" w:customStyle="1" w:styleId="TableGrid9">
    <w:name w:val="Table Grid9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667EDA"/>
  </w:style>
  <w:style w:type="table" w:customStyle="1" w:styleId="TableGrid16">
    <w:name w:val="Table Grid16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667EDA"/>
  </w:style>
  <w:style w:type="numbering" w:customStyle="1" w:styleId="NoList11114">
    <w:name w:val="No List11114"/>
    <w:next w:val="NoList"/>
    <w:semiHidden/>
    <w:rsid w:val="00667EDA"/>
  </w:style>
  <w:style w:type="numbering" w:customStyle="1" w:styleId="NoList35">
    <w:name w:val="No List35"/>
    <w:next w:val="NoList"/>
    <w:semiHidden/>
    <w:rsid w:val="00667EDA"/>
  </w:style>
  <w:style w:type="table" w:customStyle="1" w:styleId="TableGrid24">
    <w:name w:val="Table Grid24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667EDA"/>
  </w:style>
  <w:style w:type="table" w:customStyle="1" w:styleId="TableGrid34">
    <w:name w:val="Table Grid34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667EDA"/>
  </w:style>
  <w:style w:type="table" w:customStyle="1" w:styleId="TableGrid114">
    <w:name w:val="Table Grid114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667EDA"/>
  </w:style>
  <w:style w:type="numbering" w:customStyle="1" w:styleId="NoList1124">
    <w:name w:val="No List1124"/>
    <w:next w:val="NoList"/>
    <w:semiHidden/>
    <w:rsid w:val="00667EDA"/>
  </w:style>
  <w:style w:type="numbering" w:customStyle="1" w:styleId="NoList314">
    <w:name w:val="No List314"/>
    <w:next w:val="NoList"/>
    <w:semiHidden/>
    <w:rsid w:val="00667EDA"/>
  </w:style>
  <w:style w:type="table" w:customStyle="1" w:styleId="TableGrid44">
    <w:name w:val="Table Grid44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667EDA"/>
  </w:style>
  <w:style w:type="numbering" w:customStyle="1" w:styleId="NoList64">
    <w:name w:val="No List64"/>
    <w:next w:val="NoList"/>
    <w:semiHidden/>
    <w:unhideWhenUsed/>
    <w:rsid w:val="00667EDA"/>
  </w:style>
  <w:style w:type="numbering" w:customStyle="1" w:styleId="NoList74">
    <w:name w:val="No List74"/>
    <w:next w:val="NoList"/>
    <w:semiHidden/>
    <w:unhideWhenUsed/>
    <w:rsid w:val="00667EDA"/>
  </w:style>
  <w:style w:type="numbering" w:customStyle="1" w:styleId="NoList84">
    <w:name w:val="No List84"/>
    <w:next w:val="NoList"/>
    <w:semiHidden/>
    <w:unhideWhenUsed/>
    <w:rsid w:val="00667EDA"/>
  </w:style>
  <w:style w:type="numbering" w:customStyle="1" w:styleId="NoList94">
    <w:name w:val="No List94"/>
    <w:next w:val="NoList"/>
    <w:semiHidden/>
    <w:unhideWhenUsed/>
    <w:rsid w:val="00667EDA"/>
  </w:style>
  <w:style w:type="numbering" w:customStyle="1" w:styleId="NoList104">
    <w:name w:val="No List104"/>
    <w:next w:val="NoList"/>
    <w:semiHidden/>
    <w:unhideWhenUsed/>
    <w:rsid w:val="00667EDA"/>
  </w:style>
  <w:style w:type="table" w:customStyle="1" w:styleId="140">
    <w:name w:val="Обычная таблица14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667EDA"/>
  </w:style>
  <w:style w:type="numbering" w:customStyle="1" w:styleId="141">
    <w:name w:val="Нет списка14"/>
    <w:next w:val="NoList"/>
    <w:uiPriority w:val="99"/>
    <w:semiHidden/>
    <w:unhideWhenUsed/>
    <w:rsid w:val="00667EDA"/>
  </w:style>
  <w:style w:type="numbering" w:customStyle="1" w:styleId="230">
    <w:name w:val="Нет списка23"/>
    <w:next w:val="NoList"/>
    <w:uiPriority w:val="99"/>
    <w:semiHidden/>
    <w:unhideWhenUsed/>
    <w:rsid w:val="00667EDA"/>
  </w:style>
  <w:style w:type="numbering" w:customStyle="1" w:styleId="NoList26">
    <w:name w:val="No List26"/>
    <w:next w:val="NoList"/>
    <w:uiPriority w:val="99"/>
    <w:semiHidden/>
    <w:unhideWhenUsed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E920-A396-40E3-9402-3D1566AA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42</Pages>
  <Words>7398</Words>
  <Characters>42175</Characters>
  <Application>Microsoft Office Word</Application>
  <DocSecurity>0</DocSecurity>
  <Lines>351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Zurnachyan</cp:lastModifiedBy>
  <cp:revision>28</cp:revision>
  <cp:lastPrinted>2022-06-13T07:10:00Z</cp:lastPrinted>
  <dcterms:created xsi:type="dcterms:W3CDTF">2022-07-25T12:18:00Z</dcterms:created>
  <dcterms:modified xsi:type="dcterms:W3CDTF">2022-07-26T10:30:00Z</dcterms:modified>
</cp:coreProperties>
</file>