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2" w:rsidRDefault="005119E2">
      <w:pPr>
        <w:spacing w:after="28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3mofj190dfu6" w:colFirst="0" w:colLast="0"/>
      <w:bookmarkEnd w:id="0"/>
    </w:p>
    <w:p w:rsidR="005119E2" w:rsidRDefault="00080042">
      <w:pPr>
        <w:spacing w:after="28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1" w:name="_heading=h.q86sblw4knf0" w:colFirst="0" w:colLast="0"/>
      <w:bookmarkEnd w:id="1"/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  <w:t>ՕՐԵՆՔԸ</w:t>
      </w:r>
    </w:p>
    <w:p w:rsidR="005119E2" w:rsidRDefault="00080042">
      <w:pPr>
        <w:spacing w:before="280" w:after="28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«ՀԱՆՐԱՅԻՆ ԾԱՌԱՅՈՒԹՅԱՆ ՄԱՍԻՆ» ՀԱՅԱUՏԱՆԻ ՀԱՆՐԱՊԵՏՈՒԹՅԱՆ ՕՐԵՆՔՈՒՄ ԼՐԱՑՈՒՄՆԵՐ ԿԱՏԱՐԵԼՈՒ ՄԱՍԻՆ</w:t>
      </w:r>
    </w:p>
    <w:p w:rsidR="005119E2" w:rsidRDefault="005119E2">
      <w:pPr>
        <w:spacing w:before="280" w:after="280" w:line="360" w:lineRule="auto"/>
        <w:ind w:firstLine="99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119E2" w:rsidRDefault="00080042">
      <w:pPr>
        <w:spacing w:before="280" w:after="280"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«Հանրային ծառայության մասին» 2018 թվականի մարտի 23-ի ՀՕ-206-Ն օրենքի 5-րդ հոդվածի՝</w:t>
      </w:r>
    </w:p>
    <w:p w:rsidR="005119E2" w:rsidRDefault="00080042">
      <w:pPr>
        <w:spacing w:before="280" w:after="280" w:line="360" w:lineRule="auto"/>
        <w:ind w:firstLine="99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2-րդ մասում «պաշտոնները» բառից հետո լրացնել «, բացառությամբ ներքին գործերի բնագավառ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պետական կառավարման լիազոր մարմնի ղեկավարի տեղակալների պաշտոնների, որոնք օրենքով սահմ</w:t>
      </w:r>
      <w:r>
        <w:rPr>
          <w:rFonts w:ascii="GHEA Grapalat" w:eastAsia="GHEA Grapalat" w:hAnsi="GHEA Grapalat" w:cs="GHEA Grapalat"/>
          <w:sz w:val="24"/>
          <w:szCs w:val="24"/>
        </w:rPr>
        <w:t>անված դեպքում կարող են հանդիսանալ նաև սույն օրենքի 3-րդ հոդվածի 3-րդ մասում սահմանված պետական ծառայության պաշտոն, որը զբաղեցվում է պետական ծառայության տվյալ տեսակը կարգավորող օրենքով սահմանված 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 բառերը.</w:t>
      </w:r>
    </w:p>
    <w:p w:rsidR="005119E2" w:rsidRDefault="00080042">
      <w:pPr>
        <w:spacing w:before="280" w:after="280"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6-րդ մասի առաջին նախադասությունում «պաշտոնակատարներ» բառերից հետո լրացնել «(բացառությամբ </w:t>
      </w:r>
      <w:r>
        <w:rPr>
          <w:rFonts w:ascii="GHEA Grapalat" w:eastAsia="GHEA Grapalat" w:hAnsi="GHEA Grapalat" w:cs="GHEA Grapalat"/>
          <w:sz w:val="24"/>
          <w:szCs w:val="24"/>
        </w:rPr>
        <w:t>ներքին գործերի բնագավառում պետական կառավարման լիազոր մարմնի ղեկավարի՝ սույն օրենքի 3-րդ հոդվածի 3-րդ մասում սահմանված պետական ծառայության պաշտոն զբաղեցնող տեղակալների, որոնք գործում են նաև օրենքով սահմանված լիազորությունների հիման վրա)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 բառերը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5119E2" w:rsidRDefault="000800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5119E2" w:rsidRDefault="005119E2">
      <w:pPr>
        <w:spacing w:after="0" w:line="360" w:lineRule="auto"/>
        <w:jc w:val="both"/>
        <w:rPr>
          <w:sz w:val="24"/>
          <w:szCs w:val="24"/>
        </w:rPr>
      </w:pPr>
    </w:p>
    <w:sectPr w:rsidR="005119E2" w:rsidSect="00511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15" w:rsidRDefault="00A17C15" w:rsidP="00EF265C">
      <w:pPr>
        <w:spacing w:after="0"/>
      </w:pPr>
      <w:r>
        <w:separator/>
      </w:r>
    </w:p>
  </w:endnote>
  <w:endnote w:type="continuationSeparator" w:id="0">
    <w:p w:rsidR="00A17C15" w:rsidRDefault="00A17C15" w:rsidP="00EF26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15" w:rsidRDefault="00A17C15" w:rsidP="00EF265C">
      <w:pPr>
        <w:spacing w:after="0"/>
      </w:pPr>
      <w:r>
        <w:separator/>
      </w:r>
    </w:p>
  </w:footnote>
  <w:footnote w:type="continuationSeparator" w:id="0">
    <w:p w:rsidR="00A17C15" w:rsidRDefault="00A17C15" w:rsidP="00EF26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 w:rsidP="00EF265C">
    <w:pPr>
      <w:pBdr>
        <w:left w:val="single" w:sz="8" w:space="4" w:color="FF00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F265C" w:rsidRDefault="00EF265C" w:rsidP="00EF265C">
    <w:pPr>
      <w:pBdr>
        <w:left w:val="single" w:sz="8" w:space="4" w:color="0000FF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EF265C" w:rsidRDefault="00EF265C" w:rsidP="00EF265C">
    <w:pPr>
      <w:pBdr>
        <w:left w:val="single" w:sz="8" w:space="4" w:color="FF66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EF265C" w:rsidRDefault="00EF26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5C" w:rsidRDefault="00EF26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119E2"/>
    <w:rsid w:val="00080042"/>
    <w:rsid w:val="005119E2"/>
    <w:rsid w:val="00A17C15"/>
    <w:rsid w:val="00B973AE"/>
    <w:rsid w:val="00EF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hy-AM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</w:style>
  <w:style w:type="paragraph" w:styleId="Heading1">
    <w:name w:val="heading 1"/>
    <w:basedOn w:val="normal0"/>
    <w:next w:val="normal0"/>
    <w:rsid w:val="005119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926B3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926B3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Heading4">
    <w:name w:val="heading 4"/>
    <w:basedOn w:val="normal0"/>
    <w:next w:val="normal0"/>
    <w:rsid w:val="005119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119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119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19E2"/>
  </w:style>
  <w:style w:type="paragraph" w:styleId="Title">
    <w:name w:val="Title"/>
    <w:basedOn w:val="normal0"/>
    <w:next w:val="normal0"/>
    <w:rsid w:val="005119E2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926B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926B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926B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C926B3"/>
    <w:rPr>
      <w:b/>
      <w:bCs/>
    </w:rPr>
  </w:style>
  <w:style w:type="paragraph" w:styleId="Subtitle">
    <w:name w:val="Subtitle"/>
    <w:basedOn w:val="Normal"/>
    <w:next w:val="Normal"/>
    <w:rsid w:val="005119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EF26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65C"/>
  </w:style>
  <w:style w:type="paragraph" w:styleId="Footer">
    <w:name w:val="footer"/>
    <w:basedOn w:val="Normal"/>
    <w:link w:val="FooterChar"/>
    <w:uiPriority w:val="99"/>
    <w:semiHidden/>
    <w:unhideWhenUsed/>
    <w:rsid w:val="00EF2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pxILiuXenkTgpAC8AOTDXC2Ww==">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2022-07-25T15:49:00Z</dcterms:created>
  <dcterms:modified xsi:type="dcterms:W3CDTF">2022-07-25T15:55:00Z</dcterms:modified>
</cp:coreProperties>
</file>