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ՀԱՅԱՍՏԱՆԻ ՀԱՆՐԱՊԵՏՈՒԹՅԱՆ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ՕՐԵՆՔԸ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«ՔԱՂԱՔԱԿԱՆ ԱՊԱՍՏԱՆԻ ՄԱՍԻՆ» ՕՐԵՆՔՈՒՄ ՓՈՓՈԽՈՒԹՅՈՒՆՆԵՐ ԿԱՏԱՐԵԼՈՒ ՄԱՍԻՆ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firstLine="720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Հոդված 1.</w:t>
      </w: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«Քաղաքական ապաստանի մասին»  2001 թվականի սեպտեմբերի 26-ի ՀՕ-229 օրենքի (այսուհետ՝ Օրենք) 5-րդ հոդվածի 2-րդ մասում «միգրացիայի հարցերով Հայաստանի Հանրապետության կառավարության լիազորած պետական մարմին» բառերը փոխարինել «Միգրացիայի և քաղաքացիության բնագավառում պետական կառավարման լիազոր մարմին» բառերով։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firstLine="720"/>
        <w:jc w:val="both"/>
        <w:rPr>
          <w:rFonts w:ascii="GHEA Grapalat" w:cs="GHEA Grapalat" w:eastAsia="GHEA Grapalat" w:hAnsi="GHEA Grapalat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Հոդված 2. 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Օ</w:t>
      </w: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րենքի 7-րդ հոդվածի 3-րդ մասում «Հայաստանի Հանրապետության ոստիկանության բնագավառում լիազորված պետական կառավարման մարմինը» բառերը փոխարինել «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լիազոր պետական մարմինը</w:t>
      </w:r>
      <w:r w:rsidDel="00000000" w:rsidR="00000000" w:rsidRPr="00000000">
        <w:rPr>
          <w:rFonts w:ascii="GHEA Grapalat" w:cs="GHEA Grapalat" w:eastAsia="GHEA Grapalat" w:hAnsi="GHEA Grapalat"/>
          <w:color w:val="000000"/>
          <w:sz w:val="24"/>
          <w:szCs w:val="24"/>
          <w:rtl w:val="0"/>
        </w:rPr>
        <w:t xml:space="preserve">» բառերով։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both"/>
        <w:rPr>
          <w:rFonts w:ascii="GHEA Grapalat" w:cs="GHEA Grapalat" w:eastAsia="GHEA Grapalat" w:hAnsi="GHEA Grapalat"/>
          <w:b w:val="1"/>
          <w:color w:val="000000"/>
          <w:sz w:val="24"/>
          <w:szCs w:val="24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Հոդված </w:t>
      </w: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GHEA Grapalat" w:cs="GHEA Grapalat" w:eastAsia="GHEA Grapalat" w:hAnsi="GHEA Grapalat"/>
          <w:b w:val="1"/>
          <w:color w:val="000000"/>
          <w:sz w:val="24"/>
          <w:szCs w:val="24"/>
          <w:rtl w:val="0"/>
        </w:rPr>
        <w:t xml:space="preserve">. Եզրափակիչ մաս և անցումային դրույթներ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GHEA Grapalat" w:cs="GHEA Grapalat" w:eastAsia="GHEA Grapalat" w:hAnsi="GHEA Grapalat"/>
          <w:b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Սույն օրենքն ուժի մեջ է մտնում Հանրապետության նախագահի՝ Հայաստանի Հանրապետության ներքին գործերի նախարար նշանակելու մասին հրամանագիրն ուժի մեջ մտնելու օրվանից: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GHEA Grapalat" w:cs="GHEA Grapalat" w:eastAsia="GHEA Grapalat" w:hAnsi="GHEA Grapalat"/>
          <w:b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Մինչև սույն օրենքն ուժի մեջ մտնելը Օրենքով Հայաստանի Հանրապետության ոստիկանությանը վերապահված գործառույթներն իրականացնող համապատասխան ստորաբաժանման ոստիկանության ծառայողները և քաղաքացիական հատուկ ծառայողները շարունակում են պաշտոնավարել և իրականացնել Օրենքով սահմանված գործառույթները մինչև հանրային ծառայությունը համակարգող փոխվարչապետի որոշմամբ սահմանած կարգով վերապատրաստումը հաջողությամբ անցնելը։ Վերապատրաստումը հաջողությամբ անցած ոստիկանության ծառայողները և քաղաքացիական հատուկ ծառայողները տասն աշխատանքային օրվա ընթացքում վերանշանակվում են միգրացիայի և քաղաքացիության բնագավառում լիազորված պետական կառավարման մարմնի հիմնական մասնագիտական ստորաբաժանումների քաղաքացիական ծառայության համապատասխան պաշտոններում։ Պաշտոնների համապատասխանությունը սահմանվում է հանրային ծառայությունը համակարգող փոխվարչապետի որոշմամբ Ծառայության կանոնադրության հաստատումից հետո՝ 10-օրյա ժամկետում։ Վերապատրաստումը հաջողությամբ չանցած ոստիկանության ծառայողները ազատվում են զբաղեցրած պաշտոններից և օրենքով սահմանված կարգով կարող են գրանցվել Ոստիկանության կադրերի ռեզերվում։ Սույն մասով նախատեսված վերանշանակումներն իրականացվում են հանրային ծառայությունը համակարգող փոխվարչապետի՝ վերապատրաստման կարգը սահմանող որոշման ուժի մեջ մտնելուց հետո՝ տասն ամսվա ընթացքում։</w:t>
      </w:r>
    </w:p>
    <w:sectPr>
      <w:headerReference r:id="rId7" w:type="default"/>
      <w:pgSz w:h="16834" w:w="11909" w:orient="portrait"/>
      <w:pgMar w:bottom="1440" w:top="1440" w:left="1440" w:right="1440" w:header="4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HEA Grapala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pBdr>
        <w:top w:space="0" w:sz="0" w:val="nil"/>
        <w:left w:color="ff0000" w:space="4" w:sz="18" w:val="single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left="-180" w:firstLine="0"/>
      <w:rPr>
        <w:rFonts w:ascii="GHEA Grapalat" w:cs="GHEA Grapalat" w:eastAsia="GHEA Grapalat" w:hAnsi="GHEA Grapalat"/>
        <w:color w:val="ff0000"/>
        <w:sz w:val="20"/>
        <w:szCs w:val="20"/>
      </w:rPr>
    </w:pPr>
    <w:r w:rsidDel="00000000" w:rsidR="00000000" w:rsidRPr="00000000">
      <w:rPr>
        <w:rFonts w:ascii="GHEA Grapalat" w:cs="GHEA Grapalat" w:eastAsia="GHEA Grapalat" w:hAnsi="GHEA Grapalat"/>
        <w:b w:val="1"/>
        <w:color w:val="000000"/>
        <w:sz w:val="18"/>
        <w:szCs w:val="18"/>
        <w:rtl w:val="0"/>
      </w:rPr>
      <w:t xml:space="preserve">Ա</w:t>
    </w:r>
    <w:r w:rsidDel="00000000" w:rsidR="00000000" w:rsidRPr="00000000">
      <w:rPr>
        <w:rFonts w:ascii="GHEA Grapalat" w:cs="GHEA Grapalat" w:eastAsia="GHEA Grapalat" w:hAnsi="GHEA Grapalat"/>
        <w:color w:val="000000"/>
        <w:sz w:val="18"/>
        <w:szCs w:val="18"/>
        <w:rtl w:val="0"/>
      </w:rPr>
      <w:t xml:space="preserve">րդարադատության</w:t>
      <w:tab/>
      <w:tab/>
      <w:t xml:space="preserve">ՆԱԽԱԳԻԾ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-685797</wp:posOffset>
          </wp:positionH>
          <wp:positionV relativeFrom="paragraph">
            <wp:posOffset>-8887</wp:posOffset>
          </wp:positionV>
          <wp:extent cx="457200" cy="444500"/>
          <wp:effectExtent b="0" l="0" r="0" t="0"/>
          <wp:wrapSquare wrapText="bothSides" distB="0" distT="0" distL="0" distR="0"/>
          <wp:docPr descr="GERB_HH" id="6" name="image1.jpg"/>
          <a:graphic>
            <a:graphicData uri="http://schemas.openxmlformats.org/drawingml/2006/picture">
              <pic:pic>
                <pic:nvPicPr>
                  <pic:cNvPr descr="GERB_HH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B">
    <w:pPr>
      <w:pBdr>
        <w:top w:space="0" w:sz="0" w:val="nil"/>
        <w:left w:color="0000ff" w:space="4" w:sz="18" w:val="single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left="-180" w:firstLine="0"/>
      <w:rPr>
        <w:rFonts w:ascii="GHEA Grapalat" w:cs="GHEA Grapalat" w:eastAsia="GHEA Grapalat" w:hAnsi="GHEA Grapalat"/>
        <w:color w:val="000000"/>
        <w:sz w:val="18"/>
        <w:szCs w:val="18"/>
      </w:rPr>
    </w:pPr>
    <w:r w:rsidDel="00000000" w:rsidR="00000000" w:rsidRPr="00000000">
      <w:rPr>
        <w:rFonts w:ascii="GHEA Grapalat" w:cs="GHEA Grapalat" w:eastAsia="GHEA Grapalat" w:hAnsi="GHEA Grapalat"/>
        <w:b w:val="1"/>
        <w:color w:val="000000"/>
        <w:sz w:val="18"/>
        <w:szCs w:val="18"/>
        <w:rtl w:val="0"/>
      </w:rPr>
      <w:t xml:space="preserve">Ն</w:t>
    </w:r>
    <w:r w:rsidDel="00000000" w:rsidR="00000000" w:rsidRPr="00000000">
      <w:rPr>
        <w:rFonts w:ascii="GHEA Grapalat" w:cs="GHEA Grapalat" w:eastAsia="GHEA Grapalat" w:hAnsi="GHEA Grapalat"/>
        <w:color w:val="000000"/>
        <w:sz w:val="18"/>
        <w:szCs w:val="18"/>
        <w:rtl w:val="0"/>
      </w:rPr>
      <w:t xml:space="preserve">ախարարություն</w:t>
    </w:r>
  </w:p>
  <w:p w:rsidR="00000000" w:rsidDel="00000000" w:rsidP="00000000" w:rsidRDefault="00000000" w:rsidRPr="00000000" w14:paraId="0000000C">
    <w:pPr>
      <w:pBdr>
        <w:top w:space="0" w:sz="0" w:val="nil"/>
        <w:left w:color="ff6600" w:space="4" w:sz="18" w:val="single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left="-180" w:firstLine="0"/>
      <w:rPr>
        <w:rFonts w:ascii="GHEA Grapalat" w:cs="GHEA Grapalat" w:eastAsia="GHEA Grapalat" w:hAnsi="GHEA Grapalat"/>
        <w:color w:val="000000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y-AM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a" w:default="1">
    <w:name w:val="Normal"/>
    <w:qFormat w:val="1"/>
    <w:rsid w:val="008E6ABA"/>
  </w:style>
  <w:style w:type="paragraph" w:styleId="1">
    <w:name w:val="heading 1"/>
    <w:basedOn w:val="Normal1"/>
    <w:next w:val="Normal1"/>
    <w:uiPriority w:val="9"/>
    <w:qFormat w:val="1"/>
    <w:rsid w:val="00E545F4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Normal1"/>
    <w:next w:val="Normal1"/>
    <w:uiPriority w:val="9"/>
    <w:semiHidden w:val="1"/>
    <w:unhideWhenUsed w:val="1"/>
    <w:qFormat w:val="1"/>
    <w:rsid w:val="00E545F4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Normal1"/>
    <w:next w:val="Normal1"/>
    <w:uiPriority w:val="9"/>
    <w:semiHidden w:val="1"/>
    <w:unhideWhenUsed w:val="1"/>
    <w:qFormat w:val="1"/>
    <w:rsid w:val="00E545F4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Normal1"/>
    <w:next w:val="Normal1"/>
    <w:uiPriority w:val="9"/>
    <w:semiHidden w:val="1"/>
    <w:unhideWhenUsed w:val="1"/>
    <w:qFormat w:val="1"/>
    <w:rsid w:val="00E545F4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uiPriority w:val="9"/>
    <w:semiHidden w:val="1"/>
    <w:unhideWhenUsed w:val="1"/>
    <w:qFormat w:val="1"/>
    <w:rsid w:val="00E545F4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Normal1"/>
    <w:next w:val="Normal1"/>
    <w:uiPriority w:val="9"/>
    <w:semiHidden w:val="1"/>
    <w:unhideWhenUsed w:val="1"/>
    <w:qFormat w:val="1"/>
    <w:rsid w:val="00E545F4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Title"/>
    <w:basedOn w:val="Normal1"/>
    <w:next w:val="Normal1"/>
    <w:uiPriority w:val="10"/>
    <w:qFormat w:val="1"/>
    <w:rsid w:val="00E545F4"/>
    <w:pPr>
      <w:keepNext w:val="1"/>
      <w:keepLines w:val="1"/>
      <w:spacing w:after="60"/>
    </w:pPr>
    <w:rPr>
      <w:sz w:val="52"/>
      <w:szCs w:val="52"/>
    </w:rPr>
  </w:style>
  <w:style w:type="paragraph" w:styleId="Normal1" w:customStyle="1">
    <w:name w:val="Normal1"/>
    <w:rsid w:val="00E545F4"/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character" w:styleId="a5">
    <w:name w:val="annotation reference"/>
    <w:basedOn w:val="a0"/>
    <w:uiPriority w:val="99"/>
    <w:semiHidden w:val="1"/>
    <w:unhideWhenUsed w:val="1"/>
    <w:rsid w:val="00CA55AE"/>
    <w:rPr>
      <w:sz w:val="16"/>
      <w:szCs w:val="16"/>
    </w:rPr>
  </w:style>
  <w:style w:type="paragraph" w:styleId="a6">
    <w:name w:val="annotation text"/>
    <w:basedOn w:val="a"/>
    <w:link w:val="a7"/>
    <w:uiPriority w:val="99"/>
    <w:semiHidden w:val="1"/>
    <w:unhideWhenUsed w:val="1"/>
    <w:rsid w:val="00CA55AE"/>
    <w:pPr>
      <w:spacing w:line="240" w:lineRule="auto"/>
    </w:pPr>
    <w:rPr>
      <w:sz w:val="20"/>
      <w:szCs w:val="20"/>
    </w:rPr>
  </w:style>
  <w:style w:type="character" w:styleId="a7" w:customStyle="1">
    <w:name w:val="Текст примечания Знак"/>
    <w:basedOn w:val="a0"/>
    <w:link w:val="a6"/>
    <w:uiPriority w:val="99"/>
    <w:semiHidden w:val="1"/>
    <w:rsid w:val="00CA55A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 w:val="1"/>
    <w:unhideWhenUsed w:val="1"/>
    <w:rsid w:val="00CA55AE"/>
    <w:rPr>
      <w:b w:val="1"/>
      <w:bCs w:val="1"/>
    </w:rPr>
  </w:style>
  <w:style w:type="character" w:styleId="a9" w:customStyle="1">
    <w:name w:val="Тема примечания Знак"/>
    <w:basedOn w:val="a7"/>
    <w:link w:val="a8"/>
    <w:uiPriority w:val="99"/>
    <w:semiHidden w:val="1"/>
    <w:rsid w:val="00CA55AE"/>
    <w:rPr>
      <w:b w:val="1"/>
      <w:bCs w:val="1"/>
      <w:sz w:val="20"/>
      <w:szCs w:val="20"/>
    </w:rPr>
  </w:style>
  <w:style w:type="paragraph" w:styleId="aa">
    <w:name w:val="Balloon Text"/>
    <w:basedOn w:val="a"/>
    <w:link w:val="ab"/>
    <w:uiPriority w:val="99"/>
    <w:semiHidden w:val="1"/>
    <w:unhideWhenUsed w:val="1"/>
    <w:rsid w:val="00CA55AE"/>
    <w:pPr>
      <w:spacing w:line="240" w:lineRule="auto"/>
    </w:pPr>
    <w:rPr>
      <w:rFonts w:ascii="Tahoma" w:cs="Tahoma" w:hAnsi="Tahoma"/>
      <w:sz w:val="16"/>
      <w:szCs w:val="16"/>
    </w:rPr>
  </w:style>
  <w:style w:type="character" w:styleId="ab" w:customStyle="1">
    <w:name w:val="Текст выноски Знак"/>
    <w:basedOn w:val="a0"/>
    <w:link w:val="aa"/>
    <w:uiPriority w:val="99"/>
    <w:semiHidden w:val="1"/>
    <w:rsid w:val="00CA55AE"/>
    <w:rPr>
      <w:rFonts w:ascii="Tahoma" w:cs="Tahoma" w:hAnsi="Tahoma"/>
      <w:sz w:val="16"/>
      <w:szCs w:val="16"/>
    </w:rPr>
  </w:style>
  <w:style w:type="paragraph" w:styleId="ac">
    <w:name w:val="header"/>
    <w:basedOn w:val="a"/>
    <w:link w:val="ad"/>
    <w:uiPriority w:val="99"/>
    <w:unhideWhenUsed w:val="1"/>
    <w:rsid w:val="00F513D1"/>
    <w:pPr>
      <w:tabs>
        <w:tab w:val="center" w:pos="4680"/>
        <w:tab w:val="right" w:pos="9360"/>
      </w:tabs>
      <w:spacing w:line="240" w:lineRule="auto"/>
    </w:pPr>
  </w:style>
  <w:style w:type="character" w:styleId="ad" w:customStyle="1">
    <w:name w:val="Верхний колонтитул Знак"/>
    <w:basedOn w:val="a0"/>
    <w:link w:val="ac"/>
    <w:uiPriority w:val="99"/>
    <w:rsid w:val="00F513D1"/>
  </w:style>
  <w:style w:type="paragraph" w:styleId="ae">
    <w:name w:val="footer"/>
    <w:basedOn w:val="a"/>
    <w:link w:val="af"/>
    <w:uiPriority w:val="99"/>
    <w:unhideWhenUsed w:val="1"/>
    <w:rsid w:val="00F513D1"/>
    <w:pPr>
      <w:tabs>
        <w:tab w:val="center" w:pos="4680"/>
        <w:tab w:val="right" w:pos="9360"/>
      </w:tabs>
      <w:spacing w:line="240" w:lineRule="auto"/>
    </w:pPr>
  </w:style>
  <w:style w:type="character" w:styleId="af" w:customStyle="1">
    <w:name w:val="Нижний колонтитул Знак"/>
    <w:basedOn w:val="a0"/>
    <w:link w:val="ae"/>
    <w:uiPriority w:val="99"/>
    <w:rsid w:val="00F513D1"/>
  </w:style>
  <w:style w:type="paragraph" w:styleId="af0">
    <w:name w:val="List Paragraph"/>
    <w:basedOn w:val="a"/>
    <w:uiPriority w:val="34"/>
    <w:qFormat w:val="1"/>
    <w:rsid w:val="00E751D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dTQDX7kQwEhqldhQTt5kw/99cw==">AMUW2mX1WTfB2yq+uYkpAjhSiwzhC6P87Wyqfxhwl5UKzeL9NG+UvMtCW97WXm+EDTanZJnXDJFnxfug/rP8SXnju73xBrJNGP8uNejXgSReAe1M/XGxeO0ZI7gSJKqqmnt3piJ0modX50iLsS+VeLcFxoqNMcr6qlmTqkLLwVIa9vMCkKPMzuUKzeGkY9FsynoebGNIySPTcVGgHDG1vvc3OFDPiKM58eRA6zugVsFz1d/diY8BYzLSH1V9RIWzM5Q5aG6wg0lLuY55zocW/31z9+mrcnuJGtZonuFUiJ1uj4FisG6b4rWtXfsp5M7C2xNWjgUsNR/IAmV3B/YBm2cKIWPvWwqGBTXCawSPVEQxGg8w/i+PN/mFOho1a4wyMvUDTl4UItWLKNCf7lyDvOIqqVUoSLjy9q4z5UJPGUMePczHgzj4X3fDxWkRA2O5rTHhKL2+9oU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2022-07-11T08:41:00Z</dcterms:created>
  <dc:creator>Nerses Zeynalyan</dc:creator>
</cp:coreProperties>
</file>