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2D" w:rsidRPr="00374599" w:rsidRDefault="00793A2C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heading=h.gjdgxs" w:colFirst="0" w:colLast="0"/>
      <w:bookmarkEnd w:id="0"/>
      <w:r w:rsidRPr="00374599"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</w:p>
    <w:p w:rsidR="004D3C2D" w:rsidRPr="00374599" w:rsidRDefault="00793A2C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374599"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:rsidR="004D3C2D" w:rsidRPr="00374599" w:rsidRDefault="004D3C2D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4D3C2D" w:rsidRPr="00374599" w:rsidRDefault="00793A2C">
      <w:pPr>
        <w:spacing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374599">
        <w:rPr>
          <w:rFonts w:ascii="GHEA Grapalat" w:eastAsia="GHEA Grapalat" w:hAnsi="GHEA Grapalat" w:cs="GHEA Grapalat"/>
          <w:b/>
          <w:sz w:val="24"/>
          <w:szCs w:val="24"/>
        </w:rPr>
        <w:t>«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>ՈՍՏԻԿԱՆՈՒԹՅԱՆ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>ՕՐԵՆՔՈՒՄ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>ԼՐԱՑՈՒՄՆԵՐ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>ԵՎ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>ՓՈՓՈԽՈՒԹՅՈՒՆՆԵՐ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>ԿԱՏԱՐԵԼՈՒ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>ՄԱՍԻՆ</w:t>
      </w:r>
    </w:p>
    <w:p w:rsidR="004D3C2D" w:rsidRPr="00374599" w:rsidRDefault="004D3C2D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D3C2D" w:rsidRPr="00374599" w:rsidRDefault="00793A2C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74599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1. </w:t>
      </w:r>
      <w:r w:rsidRPr="00374599">
        <w:rPr>
          <w:rFonts w:ascii="GHEA Grapalat" w:eastAsia="GHEA Grapalat" w:hAnsi="GHEA Grapalat" w:cs="GHEA Grapalat"/>
          <w:sz w:val="24"/>
          <w:szCs w:val="24"/>
        </w:rPr>
        <w:t>«</w:t>
      </w:r>
      <w:r w:rsidRPr="00374599"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» 2001 </w:t>
      </w:r>
      <w:r w:rsidRPr="00374599">
        <w:rPr>
          <w:rFonts w:ascii="GHEA Grapalat" w:eastAsia="GHEA Grapalat" w:hAnsi="GHEA Grapalat" w:cs="GHEA Grapalat"/>
          <w:sz w:val="24"/>
          <w:szCs w:val="24"/>
        </w:rPr>
        <w:t>թվականի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ապրիլի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16-</w:t>
      </w:r>
      <w:r w:rsidRPr="00374599">
        <w:rPr>
          <w:rFonts w:ascii="GHEA Grapalat" w:eastAsia="GHEA Grapalat" w:hAnsi="GHEA Grapalat" w:cs="GHEA Grapalat"/>
          <w:sz w:val="24"/>
          <w:szCs w:val="24"/>
        </w:rPr>
        <w:t>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ՀՕ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-177 </w:t>
      </w:r>
      <w:r w:rsidRPr="00374599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Pr="00374599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Օրենք</w:t>
      </w:r>
      <w:r w:rsidRPr="00374599">
        <w:rPr>
          <w:rFonts w:ascii="GHEA Grapalat" w:eastAsia="GHEA Grapalat" w:hAnsi="GHEA Grapalat" w:cs="GHEA Grapalat"/>
          <w:sz w:val="24"/>
          <w:szCs w:val="24"/>
        </w:rPr>
        <w:t>) 1-</w:t>
      </w:r>
      <w:r w:rsidRPr="00374599">
        <w:rPr>
          <w:rFonts w:ascii="GHEA Grapalat" w:eastAsia="GHEA Grapalat" w:hAnsi="GHEA Grapalat" w:cs="GHEA Grapalat"/>
          <w:sz w:val="24"/>
          <w:szCs w:val="24"/>
        </w:rPr>
        <w:t>ին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հոդվածում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sz w:val="24"/>
          <w:szCs w:val="24"/>
        </w:rPr>
        <w:t>ոստիկանությունը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sz w:val="24"/>
          <w:szCs w:val="24"/>
        </w:rPr>
        <w:t>բառից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հետո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լրացնել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sz w:val="24"/>
          <w:szCs w:val="24"/>
        </w:rPr>
        <w:t>ներքին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գործերի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բնագավառի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պետական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կառավարման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լիազոր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մարմնի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ենթակայությամբ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գործող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, » </w:t>
      </w:r>
      <w:r w:rsidRPr="00374599">
        <w:rPr>
          <w:rFonts w:ascii="GHEA Grapalat" w:eastAsia="GHEA Grapalat" w:hAnsi="GHEA Grapalat" w:cs="GHEA Grapalat"/>
          <w:sz w:val="24"/>
          <w:szCs w:val="24"/>
        </w:rPr>
        <w:t>բառերը։</w:t>
      </w:r>
    </w:p>
    <w:p w:rsidR="004D3C2D" w:rsidRPr="00374599" w:rsidRDefault="00793A2C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74599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2.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3.1-</w:t>
      </w:r>
      <w:r w:rsidRPr="00374599">
        <w:rPr>
          <w:rFonts w:ascii="GHEA Grapalat" w:eastAsia="GHEA Grapalat" w:hAnsi="GHEA Grapalat" w:cs="GHEA Grapalat"/>
          <w:sz w:val="24"/>
          <w:szCs w:val="24"/>
        </w:rPr>
        <w:t>ին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2</w:t>
      </w:r>
      <w:r w:rsidRPr="00374599">
        <w:rPr>
          <w:rFonts w:ascii="GHEA Grapalat" w:eastAsia="GHEA Grapalat" w:hAnsi="GHEA Grapalat" w:cs="GHEA Grapalat"/>
          <w:sz w:val="24"/>
          <w:szCs w:val="24"/>
        </w:rPr>
        <w:t>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մասում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sz w:val="24"/>
          <w:szCs w:val="24"/>
        </w:rPr>
        <w:t>վարչապետը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sz w:val="24"/>
          <w:szCs w:val="24"/>
        </w:rPr>
        <w:t>փոխարինել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sz w:val="24"/>
          <w:szCs w:val="24"/>
        </w:rPr>
        <w:t>ներքին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գործերի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բնագավառի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պետական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կառավարման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լիազոր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մարմնի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Pr="00374599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Լիազոր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մարմին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) </w:t>
      </w:r>
      <w:r w:rsidRPr="00374599">
        <w:rPr>
          <w:rFonts w:ascii="GHEA Grapalat" w:eastAsia="GHEA Grapalat" w:hAnsi="GHEA Grapalat" w:cs="GHEA Grapalat"/>
          <w:sz w:val="24"/>
          <w:szCs w:val="24"/>
        </w:rPr>
        <w:t>ղեկավարը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sz w:val="24"/>
          <w:szCs w:val="24"/>
        </w:rPr>
        <w:t>բառերով։</w:t>
      </w:r>
    </w:p>
    <w:p w:rsidR="004D3C2D" w:rsidRPr="00374599" w:rsidRDefault="00793A2C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74599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3.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ամբողջ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տեքստում՝</w:t>
      </w:r>
    </w:p>
    <w:p w:rsidR="004D3C2D" w:rsidRPr="00374599" w:rsidRDefault="00793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Կառավարությունը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ղեկավարը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15-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մաս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, 1</w:t>
      </w:r>
      <w:r w:rsidRPr="00374599">
        <w:rPr>
          <w:rFonts w:ascii="GHEA Grapalat" w:eastAsia="GHEA Grapalat" w:hAnsi="GHEA Grapalat" w:cs="GHEA Grapalat"/>
          <w:sz w:val="24"/>
          <w:szCs w:val="24"/>
        </w:rPr>
        <w:t>9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40.1-</w:t>
      </w:r>
      <w:r w:rsidRPr="00374599">
        <w:rPr>
          <w:rFonts w:ascii="GHEA Grapalat" w:eastAsia="GHEA Grapalat" w:hAnsi="GHEA Grapalat" w:cs="GHEA Grapalat"/>
          <w:sz w:val="24"/>
          <w:szCs w:val="24"/>
        </w:rPr>
        <w:t>ին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մասերի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4D3C2D" w:rsidRPr="00374599" w:rsidRDefault="00793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վարչապետը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ղեկավարը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3.1-</w:t>
      </w:r>
      <w:r w:rsidRPr="00374599">
        <w:rPr>
          <w:rFonts w:ascii="GHEA Grapalat" w:eastAsia="GHEA Grapalat" w:hAnsi="GHEA Grapalat" w:cs="GHEA Grapalat"/>
          <w:sz w:val="24"/>
          <w:szCs w:val="24"/>
        </w:rPr>
        <w:t>ին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9-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4D3C2D" w:rsidRPr="00374599" w:rsidRDefault="00793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ոստի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կանության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պետի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ղեկավարի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22-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հոդվածի։</w:t>
      </w:r>
    </w:p>
    <w:p w:rsidR="004D3C2D" w:rsidRPr="00374599" w:rsidRDefault="00793A2C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74599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Հոդված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4.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Օ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րենքի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6-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վերնագրում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և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 w:rsidRPr="00374599">
        <w:rPr>
          <w:rFonts w:ascii="GHEA Grapalat" w:eastAsia="GHEA Grapalat" w:hAnsi="GHEA Grapalat" w:cs="GHEA Grapalat"/>
          <w:sz w:val="24"/>
          <w:szCs w:val="24"/>
        </w:rPr>
        <w:t>ին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մասում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ուսումնական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հաստատությունների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sz w:val="24"/>
          <w:szCs w:val="24"/>
        </w:rPr>
        <w:t>բառերը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փոխարինել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sz w:val="24"/>
          <w:szCs w:val="24"/>
        </w:rPr>
        <w:t>Լիազոր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մարմնի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ուսումնական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հաստատությունների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sz w:val="24"/>
          <w:szCs w:val="24"/>
        </w:rPr>
        <w:t>բառերով։</w:t>
      </w:r>
    </w:p>
    <w:p w:rsidR="004D3C2D" w:rsidRPr="00374599" w:rsidRDefault="00793A2C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74599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5.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9-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հոդվածը՝</w:t>
      </w:r>
    </w:p>
    <w:p w:rsidR="004D3C2D" w:rsidRPr="00374599" w:rsidRDefault="00793A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4D3C2D" w:rsidRPr="00374599" w:rsidRDefault="00793A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1" w:name="_heading=h.30j0zll" w:colFirst="0" w:colLast="0"/>
      <w:bookmarkEnd w:id="1"/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համակա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րգը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բաղկացած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ոստիկանությունից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ենթակայության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տակ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գտնվող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կազմակերպություններից։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».</w:t>
      </w:r>
    </w:p>
    <w:p w:rsidR="004D3C2D" w:rsidRPr="00374599" w:rsidRDefault="00793A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Երևան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քաղաքի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մարզային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վարչություններից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ենթակա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բաժիններից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տարածքային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ստորաբաժանումներից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4D3C2D" w:rsidRPr="00374599" w:rsidRDefault="00793A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4599">
        <w:rPr>
          <w:rFonts w:ascii="GHEA Grapalat" w:eastAsia="GHEA Grapalat" w:hAnsi="GHEA Grapalat" w:cs="GHEA Grapalat"/>
          <w:sz w:val="24"/>
          <w:szCs w:val="24"/>
        </w:rPr>
        <w:t>3-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մասում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հաստատում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և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աշխատողների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քանակը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sz w:val="24"/>
          <w:szCs w:val="24"/>
        </w:rPr>
        <w:t>բառերը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փոխարինել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հաստատում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է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Լիազոր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մարմնի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ղեկավարը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374599">
        <w:rPr>
          <w:rFonts w:ascii="GHEA Grapalat" w:eastAsia="GHEA Grapalat" w:hAnsi="GHEA Grapalat" w:cs="GHEA Grapalat"/>
          <w:sz w:val="24"/>
          <w:szCs w:val="24"/>
        </w:rPr>
        <w:t>իսկ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աշխատողների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առավելագույն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թիվը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sz w:val="24"/>
          <w:szCs w:val="24"/>
        </w:rPr>
        <w:t>բառերով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374599">
        <w:rPr>
          <w:rFonts w:ascii="GHEA Grapalat" w:eastAsia="GHEA Grapalat" w:hAnsi="GHEA Grapalat" w:cs="GHEA Grapalat"/>
          <w:sz w:val="24"/>
          <w:szCs w:val="24"/>
        </w:rPr>
        <w:t>իսկ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պետը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sz w:val="24"/>
          <w:szCs w:val="24"/>
        </w:rPr>
        <w:t>բառերից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հետո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լրացնել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«, </w:t>
      </w:r>
      <w:r w:rsidRPr="00374599">
        <w:rPr>
          <w:rFonts w:ascii="GHEA Grapalat" w:eastAsia="GHEA Grapalat" w:hAnsi="GHEA Grapalat" w:cs="GHEA Grapalat"/>
          <w:sz w:val="24"/>
          <w:szCs w:val="24"/>
        </w:rPr>
        <w:t>Լիազոր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մարմնի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ղեկավարի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համաձայնությամբ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,» </w:t>
      </w:r>
      <w:r w:rsidRPr="00374599">
        <w:rPr>
          <w:rFonts w:ascii="GHEA Grapalat" w:eastAsia="GHEA Grapalat" w:hAnsi="GHEA Grapalat" w:cs="GHEA Grapalat"/>
          <w:sz w:val="24"/>
          <w:szCs w:val="24"/>
        </w:rPr>
        <w:t>բառերը։</w:t>
      </w:r>
    </w:p>
    <w:p w:rsidR="004D3C2D" w:rsidRPr="00374599" w:rsidRDefault="00793A2C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74599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6. </w:t>
      </w:r>
      <w:r w:rsidRPr="00374599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13-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 w:rsidRPr="00374599">
        <w:rPr>
          <w:rFonts w:ascii="GHEA Grapalat" w:eastAsia="GHEA Grapalat" w:hAnsi="GHEA Grapalat" w:cs="GHEA Grapalat"/>
          <w:sz w:val="24"/>
          <w:szCs w:val="24"/>
        </w:rPr>
        <w:t>ին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մասի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 w:rsidRPr="00374599">
        <w:rPr>
          <w:rFonts w:ascii="GHEA Grapalat" w:eastAsia="GHEA Grapalat" w:hAnsi="GHEA Grapalat" w:cs="GHEA Grapalat"/>
          <w:sz w:val="24"/>
          <w:szCs w:val="24"/>
        </w:rPr>
        <w:t>ին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կետի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sz w:val="24"/>
          <w:szCs w:val="24"/>
        </w:rPr>
        <w:t>բ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)» </w:t>
      </w:r>
      <w:r w:rsidRPr="00374599">
        <w:rPr>
          <w:rFonts w:ascii="GHEA Grapalat" w:eastAsia="GHEA Grapalat" w:hAnsi="GHEA Grapalat" w:cs="GHEA Grapalat"/>
          <w:sz w:val="24"/>
          <w:szCs w:val="24"/>
        </w:rPr>
        <w:t>ենթակետը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և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4-6-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կետերն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ուժը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կորցրած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ճանաչել։</w:t>
      </w:r>
    </w:p>
    <w:p w:rsidR="004D3C2D" w:rsidRPr="00374599" w:rsidRDefault="00793A2C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74599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7. </w:t>
      </w:r>
      <w:r w:rsidRPr="00374599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14-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հոդվ</w:t>
      </w:r>
      <w:r w:rsidRPr="00374599">
        <w:rPr>
          <w:rFonts w:ascii="GHEA Grapalat" w:eastAsia="GHEA Grapalat" w:hAnsi="GHEA Grapalat" w:cs="GHEA Grapalat"/>
          <w:sz w:val="24"/>
          <w:szCs w:val="24"/>
        </w:rPr>
        <w:t>ածի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 w:rsidRPr="00374599">
        <w:rPr>
          <w:rFonts w:ascii="GHEA Grapalat" w:eastAsia="GHEA Grapalat" w:hAnsi="GHEA Grapalat" w:cs="GHEA Grapalat"/>
          <w:sz w:val="24"/>
          <w:szCs w:val="24"/>
        </w:rPr>
        <w:t>ին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մասը՝</w:t>
      </w:r>
    </w:p>
    <w:p w:rsidR="004D3C2D" w:rsidRPr="00374599" w:rsidRDefault="00793A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կետից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առևտրի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4D3C2D" w:rsidRPr="00374599" w:rsidRDefault="00793A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կետից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«,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ինչպես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արդյունաբերական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կիրառման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պայթուցիկ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նյութերի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հանել։</w:t>
      </w:r>
    </w:p>
    <w:p w:rsidR="004D3C2D" w:rsidRPr="00374599" w:rsidRDefault="00793A2C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74599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8. </w:t>
      </w:r>
      <w:r w:rsidRPr="00374599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18-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հոդվածը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ուժը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կորցրած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ճանաչել։</w:t>
      </w:r>
    </w:p>
    <w:p w:rsidR="004D3C2D" w:rsidRPr="00374599" w:rsidRDefault="00793A2C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4599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9. </w:t>
      </w:r>
      <w:r w:rsidRPr="00374599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20-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 w:rsidRPr="00374599">
        <w:rPr>
          <w:rFonts w:ascii="GHEA Grapalat" w:eastAsia="GHEA Grapalat" w:hAnsi="GHEA Grapalat" w:cs="GHEA Grapalat"/>
          <w:sz w:val="24"/>
          <w:szCs w:val="24"/>
        </w:rPr>
        <w:t>ին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մասի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4-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բառերից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անհապաղ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սակայն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ուշ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քան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բառերը։</w:t>
      </w:r>
    </w:p>
    <w:p w:rsidR="004D3C2D" w:rsidRPr="00374599" w:rsidRDefault="00793A2C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74599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Հոդված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10.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22-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հոդվածը՝</w:t>
      </w:r>
    </w:p>
    <w:p w:rsidR="004D3C2D" w:rsidRPr="00374599" w:rsidRDefault="00793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2" w:name="_heading=h.1fob9te" w:colFirst="0" w:colLast="0"/>
      <w:bookmarkEnd w:id="2"/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պետության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բառերից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առաջ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արտաքսելու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Դատարանի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որոշման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հիման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վրա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հանձնարարությամբ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արտաքսելու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իրավասու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դիմումի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հիման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վրա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4D3C2D" w:rsidRPr="00374599" w:rsidRDefault="00793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7-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բառերից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4D3C2D" w:rsidRPr="00374599" w:rsidRDefault="00793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8-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նոր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նախադասություններ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4D3C2D" w:rsidRPr="00374599" w:rsidRDefault="00793A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Շարժական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տեսաձայնագրող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լուսանկարահանող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տեխնիկական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միջոցները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ենթադրյալ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հանցանքի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կատարման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հետախուզման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գտնվող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անձին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նմանության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առկայությունն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ստուգելու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նպատակով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ունենալ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տեսադաշտում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հայտնված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դեմքի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նույնականացման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հնարավորությ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ուն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Ենթադրյալ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հանցանքի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կատարման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հետախուզման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գտնվող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անձի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հետ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նմանության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առկայությունը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տեխնիկական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միջոցներով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իրականացվում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տեխնիկական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միջոցների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տեսադաշտում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հայտնված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անձի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պատկերն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իրական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ժամանակում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ինքնաշխատ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եղանակով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հետախուզման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գտնվող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r w:rsidRPr="00374599">
        <w:rPr>
          <w:color w:val="000000"/>
          <w:sz w:val="24"/>
          <w:szCs w:val="24"/>
        </w:rPr>
        <w:t> 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շտեմարանում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առկա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տվյալների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հետ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համադրման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միջոցով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Նույնականացման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տեխնիկական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միջոցը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տեղեկացնում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ծառայողին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տեխնիկական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միջոցների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տեսադաշտում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հայտնված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պատկերը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չի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ամրագրվում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չի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պահպանվում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երպ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չի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մշակվում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:»:</w:t>
      </w:r>
    </w:p>
    <w:p w:rsidR="004D3C2D" w:rsidRPr="00374599" w:rsidRDefault="00793A2C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74599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11.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25-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 w:rsidRPr="00374599">
        <w:rPr>
          <w:rFonts w:ascii="GHEA Grapalat" w:eastAsia="GHEA Grapalat" w:hAnsi="GHEA Grapalat" w:cs="GHEA Grapalat"/>
          <w:sz w:val="24"/>
          <w:szCs w:val="24"/>
        </w:rPr>
        <w:t>ին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մասի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 w:rsidRPr="00374599">
        <w:rPr>
          <w:rFonts w:ascii="GHEA Grapalat" w:eastAsia="GHEA Grapalat" w:hAnsi="GHEA Grapalat" w:cs="GHEA Grapalat"/>
          <w:sz w:val="24"/>
          <w:szCs w:val="24"/>
        </w:rPr>
        <w:t>ին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կետում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sz w:val="24"/>
          <w:szCs w:val="24"/>
        </w:rPr>
        <w:t>փոխարինող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անձի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sz w:val="24"/>
          <w:szCs w:val="24"/>
        </w:rPr>
        <w:t>բառերից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հետո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լրացնել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sz w:val="24"/>
          <w:szCs w:val="24"/>
        </w:rPr>
        <w:t>կամ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պարեկային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ծառայության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պետի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sz w:val="24"/>
          <w:szCs w:val="24"/>
        </w:rPr>
        <w:t>բառերը։</w:t>
      </w:r>
    </w:p>
    <w:p w:rsidR="004D3C2D" w:rsidRPr="00374599" w:rsidRDefault="00793A2C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74599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12. </w:t>
      </w:r>
      <w:r w:rsidRPr="00374599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29-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5-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մասի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կետում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և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31-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մասի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sz w:val="24"/>
          <w:szCs w:val="24"/>
        </w:rPr>
        <w:t>ա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)» </w:t>
      </w:r>
      <w:r w:rsidRPr="00374599">
        <w:rPr>
          <w:rFonts w:ascii="GHEA Grapalat" w:eastAsia="GHEA Grapalat" w:hAnsi="GHEA Grapalat" w:cs="GHEA Grapalat"/>
          <w:sz w:val="24"/>
          <w:szCs w:val="24"/>
        </w:rPr>
        <w:t>կետում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sz w:val="24"/>
          <w:szCs w:val="24"/>
        </w:rPr>
        <w:t>ռետինե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sz w:val="24"/>
          <w:szCs w:val="24"/>
        </w:rPr>
        <w:t>բառ</w:t>
      </w:r>
      <w:r w:rsidRPr="00374599">
        <w:rPr>
          <w:rFonts w:ascii="GHEA Grapalat" w:eastAsia="GHEA Grapalat" w:hAnsi="GHEA Grapalat" w:cs="GHEA Grapalat"/>
          <w:sz w:val="24"/>
          <w:szCs w:val="24"/>
        </w:rPr>
        <w:t>ը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հանել։</w:t>
      </w:r>
    </w:p>
    <w:p w:rsidR="004D3C2D" w:rsidRPr="00374599" w:rsidRDefault="00793A2C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74599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Հոդված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13. </w:t>
      </w:r>
      <w:r w:rsidRPr="00374599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32-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մասի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կետի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պարբերությունում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sz w:val="24"/>
          <w:szCs w:val="24"/>
        </w:rPr>
        <w:t>տեղյակ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է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պահում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sz w:val="24"/>
          <w:szCs w:val="24"/>
        </w:rPr>
        <w:t>բառերից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հետո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լրացնել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374599">
        <w:rPr>
          <w:rFonts w:ascii="GHEA Grapalat" w:eastAsia="GHEA Grapalat" w:hAnsi="GHEA Grapalat" w:cs="GHEA Grapalat"/>
          <w:sz w:val="24"/>
          <w:szCs w:val="24"/>
        </w:rPr>
        <w:t>Լիազոր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մարմնի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ղեկավարին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և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374599">
        <w:rPr>
          <w:rFonts w:ascii="GHEA Grapalat" w:eastAsia="GHEA Grapalat" w:hAnsi="GHEA Grapalat" w:cs="GHEA Grapalat"/>
          <w:sz w:val="24"/>
          <w:szCs w:val="24"/>
        </w:rPr>
        <w:t>բառերը։</w:t>
      </w:r>
    </w:p>
    <w:p w:rsidR="004D3C2D" w:rsidRPr="00374599" w:rsidRDefault="00793A2C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74599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14.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40.1-</w:t>
      </w:r>
      <w:r w:rsidRPr="00374599">
        <w:rPr>
          <w:rFonts w:ascii="GHEA Grapalat" w:eastAsia="GHEA Grapalat" w:hAnsi="GHEA Grapalat" w:cs="GHEA Grapalat"/>
          <w:sz w:val="24"/>
          <w:szCs w:val="24"/>
        </w:rPr>
        <w:t>ին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 w:rsidRPr="00374599">
        <w:rPr>
          <w:rFonts w:ascii="GHEA Grapalat" w:eastAsia="GHEA Grapalat" w:hAnsi="GHEA Grapalat" w:cs="GHEA Grapalat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մասն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ուժը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կորցրած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ճանաչել։</w:t>
      </w:r>
    </w:p>
    <w:p w:rsidR="004D3C2D" w:rsidRPr="00374599" w:rsidRDefault="00793A2C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74599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15. 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>Եզրափակիչ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374599"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մաս 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>և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>անցումայի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>ն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b/>
          <w:sz w:val="24"/>
          <w:szCs w:val="24"/>
        </w:rPr>
        <w:t>դրույթներ</w:t>
      </w:r>
    </w:p>
    <w:p w:rsidR="004D3C2D" w:rsidRPr="00374599" w:rsidRDefault="00793A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մտնում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նախագահի՝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նախարար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նշանակելու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հրամանագիրն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մտնելու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օրվանից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7-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15-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հոդվածների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4D3C2D" w:rsidRPr="00374599" w:rsidRDefault="00793A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6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</w:t>
      </w:r>
      <w:r w:rsidRPr="00374599">
        <w:rPr>
          <w:rFonts w:ascii="GHEA Grapalat" w:eastAsia="GHEA Grapalat" w:hAnsi="GHEA Grapalat" w:cs="GHEA Grapalat"/>
          <w:sz w:val="24"/>
          <w:szCs w:val="24"/>
        </w:rPr>
        <w:t>4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հոդվածներն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մտնում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նախարարության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անվանացանկը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հաստատելու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օրվան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հաջորդող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տասներորդ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օրը։</w:t>
      </w:r>
    </w:p>
    <w:p w:rsidR="004D3C2D" w:rsidRPr="00374599" w:rsidRDefault="00793A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Մինչև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մտնելն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ընդունված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իրավական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ակտերը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շարունակում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գործել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մինչև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դրանք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ընդունած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վերադաս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ճանաչելը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իրավական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ակտերն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ընդունվելը։</w:t>
      </w:r>
    </w:p>
    <w:p w:rsidR="004D3C2D" w:rsidRPr="00374599" w:rsidRDefault="00793A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Վարչապետը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մտնելուց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հետո՝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չորս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ամսվա</w:t>
      </w:r>
      <w:r w:rsidRPr="0037459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sz w:val="24"/>
          <w:szCs w:val="24"/>
        </w:rPr>
        <w:t>ընթացքում</w:t>
      </w:r>
      <w:r w:rsidRPr="00374599">
        <w:rPr>
          <w:rFonts w:ascii="GHEA Grapalat" w:eastAsia="GHEA Grapalat" w:hAnsi="GHEA Grapalat" w:cs="GHEA Grapalat"/>
          <w:sz w:val="24"/>
          <w:szCs w:val="24"/>
        </w:rPr>
        <w:t>,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հաստատում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աշխատողների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առավելագույն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74599">
        <w:rPr>
          <w:rFonts w:ascii="GHEA Grapalat" w:eastAsia="GHEA Grapalat" w:hAnsi="GHEA Grapalat" w:cs="GHEA Grapalat"/>
          <w:color w:val="000000"/>
          <w:sz w:val="24"/>
          <w:szCs w:val="24"/>
        </w:rPr>
        <w:t>թիվը։</w:t>
      </w:r>
    </w:p>
    <w:sectPr w:rsidR="004D3C2D" w:rsidRPr="00374599" w:rsidSect="004D3C2D">
      <w:headerReference w:type="default" r:id="rId8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2C" w:rsidRDefault="00793A2C" w:rsidP="004D3C2D">
      <w:pPr>
        <w:spacing w:after="0" w:line="240" w:lineRule="auto"/>
      </w:pPr>
      <w:r>
        <w:separator/>
      </w:r>
    </w:p>
  </w:endnote>
  <w:endnote w:type="continuationSeparator" w:id="0">
    <w:p w:rsidR="00793A2C" w:rsidRDefault="00793A2C" w:rsidP="004D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2C" w:rsidRDefault="00793A2C" w:rsidP="004D3C2D">
      <w:pPr>
        <w:spacing w:after="0" w:line="240" w:lineRule="auto"/>
      </w:pPr>
      <w:r>
        <w:separator/>
      </w:r>
    </w:p>
  </w:footnote>
  <w:footnote w:type="continuationSeparator" w:id="0">
    <w:p w:rsidR="00793A2C" w:rsidRDefault="00793A2C" w:rsidP="004D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C2D" w:rsidRDefault="00793A2C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-685795</wp:posOffset>
          </wp:positionH>
          <wp:positionV relativeFrom="paragraph">
            <wp:posOffset>-8885</wp:posOffset>
          </wp:positionV>
          <wp:extent cx="457200" cy="444500"/>
          <wp:effectExtent l="0" t="0" r="0" b="0"/>
          <wp:wrapSquare wrapText="bothSides" distT="0" distB="0" distL="0" distR="0"/>
          <wp:docPr id="35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3C2D" w:rsidRDefault="00793A2C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4D3C2D" w:rsidRDefault="004D3C2D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B50"/>
    <w:multiLevelType w:val="multilevel"/>
    <w:tmpl w:val="682A9ADC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A32F6"/>
    <w:multiLevelType w:val="multilevel"/>
    <w:tmpl w:val="93A81CC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C4E84"/>
    <w:multiLevelType w:val="multilevel"/>
    <w:tmpl w:val="AB489D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B27C5E"/>
    <w:multiLevelType w:val="multilevel"/>
    <w:tmpl w:val="FD705D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E63759"/>
    <w:multiLevelType w:val="multilevel"/>
    <w:tmpl w:val="2FD0BB7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C2D"/>
    <w:rsid w:val="00374599"/>
    <w:rsid w:val="004D3C2D"/>
    <w:rsid w:val="007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DA"/>
  </w:style>
  <w:style w:type="paragraph" w:styleId="Heading1">
    <w:name w:val="heading 1"/>
    <w:basedOn w:val="Normal"/>
    <w:next w:val="Normal"/>
    <w:uiPriority w:val="9"/>
    <w:qFormat/>
    <w:rsid w:val="000446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446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446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446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4464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446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D3C2D"/>
  </w:style>
  <w:style w:type="paragraph" w:styleId="Title">
    <w:name w:val="Title"/>
    <w:basedOn w:val="Normal"/>
    <w:next w:val="Normal"/>
    <w:uiPriority w:val="10"/>
    <w:qFormat/>
    <w:rsid w:val="0004464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044640"/>
  </w:style>
  <w:style w:type="paragraph" w:styleId="ListParagraph">
    <w:name w:val="List Paragraph"/>
    <w:aliases w:val="Akapit z listą BS,Bullets,List Paragraph 1,List_Paragraph,Multilevel para_II,References,List Paragraph (numbered (a)),IBL List Paragraph,List Paragraph nowy,Numbered List Paragraph,List Paragraph1,List Paragraph-ExecSummary,Liste 1,lp1"/>
    <w:basedOn w:val="Normal"/>
    <w:link w:val="ListParagraphChar"/>
    <w:uiPriority w:val="99"/>
    <w:qFormat/>
    <w:rsid w:val="0001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19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DefaultParagraphFont"/>
    <w:rsid w:val="00F561EB"/>
  </w:style>
  <w:style w:type="character" w:customStyle="1" w:styleId="msodel0">
    <w:name w:val="msodel"/>
    <w:basedOn w:val="DefaultParagraphFont"/>
    <w:rsid w:val="00F561EB"/>
  </w:style>
  <w:style w:type="character" w:styleId="CommentReference">
    <w:name w:val="annotation reference"/>
    <w:basedOn w:val="DefaultParagraphFont"/>
    <w:uiPriority w:val="99"/>
    <w:semiHidden/>
    <w:unhideWhenUsed/>
    <w:rsid w:val="00681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F0"/>
  </w:style>
  <w:style w:type="paragraph" w:styleId="Footer">
    <w:name w:val="footer"/>
    <w:basedOn w:val="Normal"/>
    <w:link w:val="Foot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F0"/>
  </w:style>
  <w:style w:type="character" w:customStyle="1" w:styleId="ListParagraphChar">
    <w:name w:val="List Paragraph Char"/>
    <w:aliases w:val="Akapit z listą BS Char,Bullets Char,List Paragraph 1 Char,List_Paragraph Char,Multilevel para_II Char,References Char,List Paragraph (numbered (a)) Char,IBL List Paragraph Char,List Paragraph nowy Char,Numbered List Paragraph Char"/>
    <w:link w:val="ListParagraph"/>
    <w:uiPriority w:val="99"/>
    <w:rsid w:val="00D033C9"/>
  </w:style>
  <w:style w:type="paragraph" w:styleId="Subtitle">
    <w:name w:val="Subtitle"/>
    <w:basedOn w:val="Normal"/>
    <w:next w:val="Normal"/>
    <w:rsid w:val="004D3C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A16z5d6OIDlpNN/0TP19LcWOoA==">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</dc:creator>
  <cp:lastModifiedBy>User</cp:lastModifiedBy>
  <cp:revision>2</cp:revision>
  <dcterms:created xsi:type="dcterms:W3CDTF">2022-07-25T15:43:00Z</dcterms:created>
  <dcterms:modified xsi:type="dcterms:W3CDTF">2022-07-25T15:43:00Z</dcterms:modified>
</cp:coreProperties>
</file>