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DD6" w14:textId="77777777" w:rsidR="005F711B" w:rsidRDefault="005F711B" w:rsidP="005F711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</w:p>
    <w:p w14:paraId="55D06404" w14:textId="10307342" w:rsidR="005F711B" w:rsidRPr="005F711B" w:rsidRDefault="005F711B" w:rsidP="005F711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5F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Հավելված N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9</w:t>
      </w:r>
    </w:p>
    <w:p w14:paraId="3699D741" w14:textId="77777777" w:rsidR="005F711B" w:rsidRPr="005F711B" w:rsidRDefault="005F711B" w:rsidP="005F711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5F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ՀՀ կառավարության 2022 թվականի</w:t>
      </w:r>
    </w:p>
    <w:p w14:paraId="68C0BE37" w14:textId="46E39E5F" w:rsidR="005F711B" w:rsidRDefault="005F711B" w:rsidP="005F711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5F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-ի N -Ն որոշման</w:t>
      </w:r>
    </w:p>
    <w:p w14:paraId="0275EC22" w14:textId="55924DD5" w:rsidR="00CF73EC" w:rsidRPr="002D38C3" w:rsidRDefault="00CF73EC" w:rsidP="009108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D38C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 w:rsidRPr="002D38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D38C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 w:rsidRPr="002D38C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D38C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00F0843C" w14:textId="77777777" w:rsidR="00CF73EC" w:rsidRPr="002D38C3" w:rsidRDefault="00CF73EC" w:rsidP="009108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D38C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260DA7E6" w14:textId="77777777" w:rsidR="00CF73EC" w:rsidRPr="002D38C3" w:rsidRDefault="00CF73EC" w:rsidP="009108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D38C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 w:rsidRPr="002D38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D38C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74EEF292" w14:textId="4D433079" w:rsidR="00CF73EC" w:rsidRPr="002D38C3" w:rsidRDefault="00910839" w:rsidP="009108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eastAsia="ru-RU"/>
        </w:rPr>
      </w:pPr>
      <w:r w:rsidRPr="002D38C3">
        <w:rPr>
          <w:rFonts w:ascii="GHEA Grapalat" w:hAnsi="GHEA Grapalat"/>
          <w:b/>
          <w:sz w:val="20"/>
          <w:szCs w:val="20"/>
          <w:lang w:val="hy-AM"/>
        </w:rPr>
        <w:t>ՓԱԹԵԹԱՎՈՐՎԱԾ ԽՄԵԼՈՒ ՋՐԻ, ԱՅԴ ԹՎՈՒՄ՝ ԲՆԱԿԱՆ ՀԱՆՔԱՅԻՆ ՋՐԻ</w:t>
      </w:r>
      <w:r w:rsidRPr="002D38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D38C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ԱՐՏԱԴՐ</w:t>
      </w:r>
      <w:r w:rsidRPr="002D38C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ԱԿԱՆ</w:t>
      </w:r>
      <w:r w:rsidRPr="002D38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D38C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Pr="002D38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D38C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4608E6B1" w14:textId="6615E1C4" w:rsidR="00190BE5" w:rsidRPr="008B382D" w:rsidRDefault="00CF73EC" w:rsidP="00190BE5">
      <w:pPr>
        <w:spacing w:line="360" w:lineRule="auto"/>
        <w:jc w:val="center"/>
        <w:rPr>
          <w:rFonts w:ascii="GHEA Grapalat" w:eastAsia="Times New Roman" w:hAnsi="GHEA Grapalat" w:cs="Arial Armenian"/>
          <w:b/>
          <w:color w:val="000000"/>
          <w:lang w:val="hy-AM" w:eastAsia="ru-RU"/>
        </w:rPr>
      </w:pPr>
      <w:r w:rsidRPr="002D38C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 </w:t>
      </w:r>
      <w:r w:rsidR="00190BE5" w:rsidRPr="008B382D">
        <w:rPr>
          <w:rFonts w:ascii="GHEA Grapalat" w:eastAsia="Times New Roman" w:hAnsi="GHEA Grapalat" w:cs="Sylfaen"/>
          <w:b/>
          <w:lang w:val="hy-AM" w:eastAsia="ru-RU"/>
        </w:rPr>
        <w:t xml:space="preserve">(ՏԳՏԴ ծածկագրեր՝ </w:t>
      </w:r>
      <w:r w:rsidR="00190BE5" w:rsidRPr="00190BE5">
        <w:rPr>
          <w:rFonts w:ascii="GHEA Grapalat" w:eastAsia="Times New Roman" w:hAnsi="GHEA Grapalat" w:cs="Sylfaen"/>
          <w:b/>
          <w:lang w:val="hy-AM" w:eastAsia="ru-RU"/>
        </w:rPr>
        <w:t>11.07</w:t>
      </w:r>
      <w:r w:rsidR="00190BE5" w:rsidRPr="008B382D">
        <w:rPr>
          <w:rFonts w:ascii="GHEA Grapalat" w:eastAsia="Times New Roman" w:hAnsi="GHEA Grapalat" w:cs="Arial Armenian"/>
          <w:b/>
          <w:color w:val="000000"/>
          <w:lang w:val="hy-AM" w:eastAsia="ru-RU"/>
        </w:rPr>
        <w:t>)</w:t>
      </w:r>
    </w:p>
    <w:p w14:paraId="0DDCB7CD" w14:textId="5E86DF14" w:rsidR="00CF73EC" w:rsidRPr="002D38C3" w:rsidRDefault="00CF73EC" w:rsidP="009108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eastAsia="ru-RU"/>
        </w:rPr>
      </w:pP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056"/>
        <w:gridCol w:w="71"/>
        <w:gridCol w:w="4307"/>
        <w:gridCol w:w="2623"/>
        <w:gridCol w:w="898"/>
        <w:gridCol w:w="898"/>
        <w:gridCol w:w="905"/>
      </w:tblGrid>
      <w:tr w:rsidR="00CF73EC" w:rsidRPr="002D38C3" w14:paraId="25A78C24" w14:textId="77777777" w:rsidTr="00910839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783ECCA" w14:textId="77777777" w:rsidR="00CF73EC" w:rsidRPr="002D38C3" w:rsidRDefault="00CF73EC" w:rsidP="00CF73E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 ___________20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eastAsia="ru-RU"/>
              </w:rPr>
              <w:t>թ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B1FFFDD" w14:textId="77777777" w:rsidR="00CF73EC" w:rsidRPr="002D38C3" w:rsidRDefault="00CF73EC" w:rsidP="00CF73E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354FAE69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B8062A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59D13EDD" w14:textId="644C8E78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2BC6" w:rsidRPr="00DE2B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 անվտանգության տեսչական մարմնի (ՍԱՏՄ)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59AAC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13EB9207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F4DCC57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76A50F7A" w14:textId="3F65138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CF73EC" w:rsidRPr="002D38C3" w14:paraId="430F3B6F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E2CBFC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3B85438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83C1BC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6AC1785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CF73EC" w:rsidRPr="002D38C3" w14:paraId="456E6617" w14:textId="77777777" w:rsidTr="00910839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3A67DD61" w14:textId="77777777" w:rsidR="00CF73EC" w:rsidRPr="002D38C3" w:rsidRDefault="00CF73EC" w:rsidP="00CF73E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3DA493BA" w14:textId="559D4045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2BC6" w:rsidRPr="00DE2B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ՍԱՏՄ ծառայողի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DC416F7" w14:textId="77777777" w:rsidR="00CF73EC" w:rsidRPr="002D38C3" w:rsidRDefault="00CF73EC" w:rsidP="00CF73E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16B1FE1D" w14:textId="77777777" w:rsidR="00CF73EC" w:rsidRPr="002D38C3" w:rsidRDefault="00CF73EC" w:rsidP="00CF73E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</w:tr>
      <w:tr w:rsidR="00CF73EC" w:rsidRPr="002D38C3" w14:paraId="11C42401" w14:textId="77777777" w:rsidTr="00910839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74F6C1A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CF302EC" w14:textId="77777777" w:rsidR="00CF73EC" w:rsidRPr="002D38C3" w:rsidRDefault="00CF73EC" w:rsidP="00CF73E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0EED5214" w14:textId="77777777" w:rsidTr="00910839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CA5EF0A" w14:textId="77777777" w:rsidR="00CF73EC" w:rsidRPr="002D38C3" w:rsidRDefault="00CF73EC" w:rsidP="00CF73E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74D020B5" w14:textId="4C99386B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2BC6" w:rsidRPr="00DE2B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ՍԱՏՄ ծառայողի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F83A3EE" w14:textId="77777777" w:rsidR="00CF73EC" w:rsidRPr="002D38C3" w:rsidRDefault="00CF73EC" w:rsidP="00CF73E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834DC1F" w14:textId="77777777" w:rsidR="00CF73EC" w:rsidRPr="002D38C3" w:rsidRDefault="00CF73EC" w:rsidP="00CF73E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</w:tr>
      <w:tr w:rsidR="00CF73EC" w:rsidRPr="002D38C3" w14:paraId="4D59FF62" w14:textId="77777777" w:rsidTr="00910839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728150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0D7AECE" w14:textId="77777777" w:rsidR="00CF73EC" w:rsidRPr="002D38C3" w:rsidRDefault="00CF73EC" w:rsidP="00CF73E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3C921F2C" w14:textId="77777777" w:rsidTr="00910839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0A737AF" w14:textId="77777777" w:rsidR="00CF73EC" w:rsidRPr="002D38C3" w:rsidRDefault="00CF73EC" w:rsidP="00CF73E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7A0FE952" w14:textId="251DA3E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2BC6" w:rsidRPr="00DE2B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ՍԱՏՄ ծառայողի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F76EA32" w14:textId="77777777" w:rsidR="00CF73EC" w:rsidRPr="002D38C3" w:rsidRDefault="00CF73EC" w:rsidP="00CF73E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003604D" w14:textId="77777777" w:rsidR="00CF73EC" w:rsidRPr="002D38C3" w:rsidRDefault="00CF73EC" w:rsidP="00CF73E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</w:tr>
      <w:tr w:rsidR="00CF73EC" w:rsidRPr="002D38C3" w14:paraId="21ADDB83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C2B379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46C16A6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3EC" w:rsidRPr="002D38C3" w14:paraId="291BF71A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CAF813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 սկիզբը ____________________</w:t>
            </w:r>
          </w:p>
          <w:p w14:paraId="769BAF51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DA19C07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ավարտը ___________________________________</w:t>
            </w:r>
          </w:p>
          <w:p w14:paraId="4BEB9E12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(տարեթիվը, ամիսը, ամսաթիվը)</w:t>
            </w:r>
          </w:p>
        </w:tc>
      </w:tr>
      <w:tr w:rsidR="00CF73EC" w:rsidRPr="002D38C3" w14:paraId="1D6A8726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0E35CC4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22530BEA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ACF7C46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 հիմքը __________________________________________________________</w:t>
            </w:r>
          </w:p>
          <w:p w14:paraId="24DF3723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(ստուգման տարեկան ծրագիրը, դիմում-բողոքը և այլն)</w:t>
            </w:r>
          </w:p>
        </w:tc>
      </w:tr>
      <w:tr w:rsidR="00CF73EC" w:rsidRPr="002D38C3" w14:paraId="5EB598B1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6FCCD72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B628C86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597C32F2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7AF97FD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2666AF03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F73EC" w:rsidRPr="002D38C3" w14:paraId="640C2B97" w14:textId="77777777" w:rsidTr="00910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4C15C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AB3E5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45159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B886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0A374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B6A84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20778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5654E" w14:textId="77777777" w:rsidR="00CF73EC" w:rsidRPr="002D38C3" w:rsidRDefault="00CF73EC" w:rsidP="0091083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D38C3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41F119EB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3EC" w:rsidRPr="002D38C3" w14:paraId="4AA36D20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0CBB614F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B90BCB0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CF73EC" w:rsidRPr="002D38C3" w14:paraId="75D2F603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A9E3F83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</w:t>
            </w:r>
          </w:p>
          <w:p w14:paraId="23F76B18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5D43DC6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1A52CEC4" w14:textId="7C61A665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CF73EC" w:rsidRPr="002D38C3" w14:paraId="7FDBAB6F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934D5DD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AFD5408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38D7B18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05B80670" w14:textId="3D7995F5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CF73EC" w:rsidRPr="002D38C3" w14:paraId="3157D73E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94CBCBC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7FF13210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31A91BD" w14:textId="77777777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0D55D84E" w14:textId="19C52350" w:rsidR="00CF73EC" w:rsidRPr="002D38C3" w:rsidRDefault="00CF73EC" w:rsidP="00CF73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CF73EC" w:rsidRPr="002D38C3" w14:paraId="13DFEA4C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1E93420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3A8177DB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3EC" w:rsidRPr="002D38C3" w14:paraId="08214347" w14:textId="77777777" w:rsidTr="00910839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02C2201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031B501D" w14:textId="77777777" w:rsidTr="00910839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7F1EB622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 հրամանի համարը __________ ամսաթիվը _____________________________________</w:t>
            </w:r>
          </w:p>
          <w:p w14:paraId="583E3128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 նպատակը (ընդգրկված հարցերի համարները) _____________________________________________________</w:t>
            </w:r>
          </w:p>
          <w:p w14:paraId="64F0C0A4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9DD17AA" w14:textId="50969477" w:rsidR="00CF73EC" w:rsidRPr="002D38C3" w:rsidRDefault="00CF73EC" w:rsidP="0091083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3BCA83C7" w14:textId="632E4E5F" w:rsidR="003E7593" w:rsidRPr="002D38C3" w:rsidRDefault="003E7593" w:rsidP="0091083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02816DA1" w14:textId="77777777" w:rsidR="003E7593" w:rsidRPr="002D38C3" w:rsidRDefault="003E7593" w:rsidP="0091083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CF73EC" w:rsidRPr="002D38C3" w14:paraId="0B66DB94" w14:textId="77777777" w:rsidTr="0091083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1B844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r w:rsidRPr="002D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38C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r w:rsidRPr="002D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38C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</w:p>
        </w:tc>
      </w:tr>
      <w:tr w:rsidR="00CF73EC" w:rsidRPr="002D38C3" w14:paraId="0AEAF1F1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26C33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D932D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41D74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</w:p>
        </w:tc>
      </w:tr>
      <w:tr w:rsidR="00CF73EC" w:rsidRPr="002D38C3" w14:paraId="306AF1F5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05555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69338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A9034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37BE37B7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12065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474BF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F83C0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54623F82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C2E97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418CB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7F797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2BAAF85C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B4E65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B4F50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 անձի գտնվելու վայրը (փոստային հասցեն),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E62A3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1420F15E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69FB0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8FA9A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2D3B7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37DF7A92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86D7A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CC25A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8D927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7217AE39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DFEDF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75D97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E6CFB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76CBDCC2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3C722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B11BC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41D7C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04057873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0FFF5" w14:textId="38D8B545" w:rsidR="00CF73EC" w:rsidRPr="002D38C3" w:rsidRDefault="00B118B9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CF73E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808B0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201A2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75073F5E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A8A06" w14:textId="2C74B050" w:rsidR="00CF73EC" w:rsidRPr="002D38C3" w:rsidRDefault="00B118B9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10</w:t>
            </w:r>
            <w:r w:rsidR="00CF73E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DF581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009DD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0FAE52E5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7026B" w14:textId="49207308" w:rsidR="00CF73EC" w:rsidRPr="002D38C3" w:rsidRDefault="00B118B9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 w:rsidR="00CF73E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493B8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3D350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3EC" w:rsidRPr="002D38C3" w14:paraId="1E2E237D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EE2D3" w14:textId="1C24FAEC" w:rsidR="00CF73EC" w:rsidRPr="002D38C3" w:rsidRDefault="00B118B9" w:rsidP="00CF73E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="00CF73E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08502" w14:textId="77777777" w:rsidR="00CF73EC" w:rsidRPr="002D38C3" w:rsidRDefault="00CF73EC" w:rsidP="00CF73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B54BA" w14:textId="77777777" w:rsidR="00CF73EC" w:rsidRPr="002D38C3" w:rsidRDefault="00CF73EC" w:rsidP="00CF73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593" w:rsidRPr="002D38C3" w14:paraId="23097AB2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42390" w14:textId="493D0494" w:rsidR="003E7593" w:rsidRPr="002D38C3" w:rsidRDefault="00B118B9" w:rsidP="003E7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="003E7593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52B24" w14:textId="788829D9" w:rsidR="003E7593" w:rsidRPr="002D38C3" w:rsidRDefault="003E7593" w:rsidP="003E759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</w:t>
            </w:r>
            <w:r w:rsidR="00E53D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51092" w14:textId="77777777" w:rsidR="003E7593" w:rsidRPr="002D38C3" w:rsidRDefault="003E7593" w:rsidP="003E75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593" w:rsidRPr="002D38C3" w14:paraId="5EE97FAF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4C758" w14:textId="60CF6102" w:rsidR="003E7593" w:rsidRPr="002D38C3" w:rsidRDefault="00B118B9" w:rsidP="003E7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 w:rsidR="003E7593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05C26" w14:textId="77777777" w:rsidR="003E7593" w:rsidRPr="002D38C3" w:rsidRDefault="003E7593" w:rsidP="003E759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 արտադրատեսակները՝ անվանացանկով,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C0E33" w14:textId="77777777" w:rsidR="003E7593" w:rsidRPr="002D38C3" w:rsidRDefault="003E7593" w:rsidP="003E75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593" w:rsidRPr="002D38C3" w14:paraId="7D100F98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44F84" w14:textId="69562BDF" w:rsidR="003E7593" w:rsidRPr="002D38C3" w:rsidRDefault="00B118B9" w:rsidP="003E7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3E7593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B46DA" w14:textId="77777777" w:rsidR="003E7593" w:rsidRPr="002D38C3" w:rsidRDefault="003E7593" w:rsidP="003E759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A1979" w14:textId="77777777" w:rsidR="003E7593" w:rsidRPr="002D38C3" w:rsidRDefault="003E7593" w:rsidP="003E75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593" w:rsidRPr="002D38C3" w14:paraId="433656FE" w14:textId="77777777" w:rsidTr="009108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335D9" w14:textId="3F17B1B7" w:rsidR="003E7593" w:rsidRPr="002D38C3" w:rsidRDefault="00B118B9" w:rsidP="003E7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="003E7593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5BAF3" w14:textId="77777777" w:rsidR="003E7593" w:rsidRPr="002D38C3" w:rsidRDefault="003E7593" w:rsidP="003E759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1AC29" w14:textId="77777777" w:rsidR="003E7593" w:rsidRPr="002D38C3" w:rsidRDefault="003E7593" w:rsidP="003E75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6B42DA9" w14:textId="4210CACB" w:rsidR="00CF73EC" w:rsidRPr="002D38C3" w:rsidRDefault="00CF73EC" w:rsidP="00CF73E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  <w:r w:rsidRPr="002D38C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940A4D1" w14:textId="5FFF9BF3" w:rsidR="003E7593" w:rsidRPr="002D38C3" w:rsidRDefault="003E7593" w:rsidP="00CF73E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</w:p>
    <w:p w14:paraId="6C0E91B1" w14:textId="77777777" w:rsidR="003E7593" w:rsidRPr="002D38C3" w:rsidRDefault="003E7593" w:rsidP="00CF73E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425"/>
        <w:gridCol w:w="284"/>
        <w:gridCol w:w="431"/>
        <w:gridCol w:w="547"/>
        <w:gridCol w:w="2253"/>
        <w:gridCol w:w="2330"/>
        <w:gridCol w:w="825"/>
      </w:tblGrid>
      <w:tr w:rsidR="00CA4792" w:rsidRPr="002D38C3" w14:paraId="05671DF7" w14:textId="77777777" w:rsidTr="00482771">
        <w:trPr>
          <w:tblCellSpacing w:w="0" w:type="dxa"/>
          <w:jc w:val="center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Վերահսկողական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բնույթի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</w:tr>
      <w:tr w:rsidR="00482771" w:rsidRPr="002D38C3" w14:paraId="5E0526A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NN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2D38C3" w:rsidRDefault="00CA4792" w:rsidP="00CD1009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Հարցերը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Չ/Պ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Կշիռը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Ստուգման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եղանակը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Նորմատիվ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ակտի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համարը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482771" w:rsidRPr="002D38C3" w14:paraId="091A737D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2D38C3" w:rsidRDefault="00CA4792" w:rsidP="00CD1009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</w:tr>
      <w:tr w:rsidR="00482771" w:rsidRPr="002D38C3" w14:paraId="03FCFCC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D3EE0" w14:textId="77777777" w:rsidR="00CA4792" w:rsidRPr="002D38C3" w:rsidRDefault="00CA4792" w:rsidP="00B118B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2079F" w14:textId="77777777" w:rsidR="00CA4792" w:rsidRPr="002D38C3" w:rsidRDefault="00CA4792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ԱՐՏԱԴՐԱԿԱՆ,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ՕԺԱՆԴԱԿ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691289C4" w:rsidR="00CA4792" w:rsidRPr="002D38C3" w:rsidRDefault="00CA4792" w:rsidP="00CD10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073C052A" w:rsidR="00CA4792" w:rsidRPr="002D38C3" w:rsidRDefault="00CA4792" w:rsidP="00CD10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249ED162" w:rsidR="00CA4792" w:rsidRPr="002D38C3" w:rsidRDefault="00CA4792" w:rsidP="00CD10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771" w:rsidRPr="00466333" w14:paraId="0687CD9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77777777" w:rsidR="00CA4792" w:rsidRPr="002D38C3" w:rsidRDefault="00CA4792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58AA3D4B" w:rsidR="00CA4792" w:rsidRPr="002D38C3" w:rsidRDefault="00623250" w:rsidP="00466333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շինությունների նախագծումը, դրանց կառուցվածքը, դասավորվածությունը և չափսը ապահովում են</w:t>
            </w:r>
            <w:r w:rsidR="00CA4792"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86A3B67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 և սննդամթերքի, աղտոտված և մաքուր գույքի հանդիպական կամ խաչաձևվող հոսքերը բացառող տեխնոլոգիական գործառնությունների հոսքայնության հնարավորությունը.</w:t>
            </w:r>
          </w:p>
          <w:p w14:paraId="6E759809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տեխնոլոգիական գործառնությունների իրականացման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համար անհրաժեշտ տարածությունը.</w:t>
            </w:r>
          </w:p>
          <w:p w14:paraId="62A889EA" w14:textId="77777777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կեղտի կուտակումներից, արտադրվող սննդամթերքում մասնիկները թափվելուց, արտադրական շինությունների մակերևույթին կոնդենսատի, բորբոսի առաջացումից պաշտպանությունը.</w:t>
            </w:r>
          </w:p>
          <w:p w14:paraId="62D87496" w14:textId="3CDE97EF" w:rsidR="00CA4792" w:rsidRPr="002D38C3" w:rsidRDefault="00CA479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10AD8" w14:textId="77777777" w:rsidR="004A5F0C" w:rsidRPr="008B1095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728692E" w14:textId="6BF10CF8" w:rsidR="00CA4792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14:paraId="02844961" w14:textId="77777777" w:rsidR="004A5F0C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2F76283" w14:textId="491F6A3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1E4CE376" w14:textId="2308CECA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28619972" w14:textId="437F48BC" w:rsidR="004A5F0C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15A2EC5C" w14:textId="77777777" w:rsidR="004A5F0C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CC3E6CA" w14:textId="1838D9DC" w:rsidR="004A5F0C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A5F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2FEF7C0A" w14:textId="2858BC6A" w:rsidR="004A5F0C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0.</w:t>
            </w:r>
            <w:r w:rsidR="004A5F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034CE2DC" w14:textId="3A0F2189" w:rsidR="004A5F0C" w:rsidRDefault="004A5F0C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1B66A9" w14:textId="2AB309F8" w:rsidR="004A5F0C" w:rsidRPr="002D38C3" w:rsidRDefault="004A5F0C" w:rsidP="00CA16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1CA44EAE" w:rsidR="00CA4792" w:rsidRPr="002D38C3" w:rsidRDefault="00092AF2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կնադիտա</w:t>
            </w:r>
            <w:bookmarkStart w:id="0" w:name="_GoBack"/>
            <w:bookmarkEnd w:id="0"/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72ADD1B2" w:rsidR="00CA4792" w:rsidRPr="002D38C3" w:rsidRDefault="00AA2D39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1" w:name="_Hlk103763835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1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</w:t>
            </w:r>
            <w:r w:rsidR="009F296A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կանոնակարգ)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14-րդ 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 կետի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1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2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3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4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5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6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7-րդ 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482771" w:rsidRPr="00466333" w14:paraId="61D7872A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7777777" w:rsidR="00CA4792" w:rsidRPr="002D38C3" w:rsidRDefault="00CA4792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A490" w14:textId="55015C97" w:rsidR="000D20B5" w:rsidRPr="002D38C3" w:rsidRDefault="00623250" w:rsidP="00466333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CA4792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608F0347" w:rsidR="00CA4792" w:rsidRPr="002D38C3" w:rsidRDefault="00CA4792" w:rsidP="00B118B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ֆիլտրերի և մաքրման ու փոխման ենթակա այլ մասերի հասանելիությունը.</w:t>
            </w:r>
          </w:p>
          <w:p w14:paraId="028F07DA" w14:textId="28827EA1" w:rsidR="00CA4792" w:rsidRPr="002D38C3" w:rsidRDefault="00CA4792" w:rsidP="00B118B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բնական կամ արհեստական լուսավորվածությամբ.</w:t>
            </w:r>
          </w:p>
          <w:p w14:paraId="442CDC1C" w14:textId="6B6B98B0" w:rsidR="00CA4792" w:rsidRPr="002D38C3" w:rsidRDefault="00CA4792" w:rsidP="00B118B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սանհանգույցներով, որոնց դռները 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չեն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բացվ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դեպի արտադրական շինություն և սարքավորված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 մինչև նախամուտք մտնելուց առաջ աշխատանքային համազգեստի համար կախիչներով, ձեռքերը լվանալու համար նախատեսված լվացարաններով.</w:t>
            </w:r>
          </w:p>
          <w:p w14:paraId="38D11C2B" w14:textId="072EBA8F" w:rsidR="00CA4792" w:rsidRPr="002D38C3" w:rsidRDefault="00CA4792" w:rsidP="00B118B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ձեռքերը լվանալու համար նախատեսված լվացարաններով՝ տաք և սառը ջրով, ձեռքերը լվանալու միջոցներով և ձեռքերը սրբելու և (կամ) չորացնելու համար նախատեսված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9F496" w14:textId="77777777" w:rsidR="004A5F0C" w:rsidRPr="008B1095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C99CAD6" w14:textId="20421190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  <w:p w14:paraId="13075A9F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43CA524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04BA926" w14:textId="5B6383B4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  <w:p w14:paraId="51A50B05" w14:textId="6500FF8A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4663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  <w:p w14:paraId="66B5CEBA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DA37751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9342B0F" w14:textId="56013323" w:rsidR="00CA4792" w:rsidRPr="002D38C3" w:rsidRDefault="00466333" w:rsidP="00CA16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CA16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4A5F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39DBB3B5" w:rsidR="00CA4792" w:rsidRPr="002D38C3" w:rsidRDefault="00092AF2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4AD43035" w:rsidR="00CA4792" w:rsidRPr="002D38C3" w:rsidRDefault="0092271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կանոնակարգի 1-րդ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4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2, 1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2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3</w:t>
            </w:r>
            <w:r w:rsidR="000D20B5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4 -րդ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04B60144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147C9" w14:textId="2A14DA33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BD5D8" w14:textId="4F22947E" w:rsidR="00B118B9" w:rsidRPr="002D38C3" w:rsidRDefault="00623250" w:rsidP="00466333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ահմանված է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իրականացում  է։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7818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2065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B1F90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6A1DF" w14:textId="4EE35B84" w:rsidR="00B118B9" w:rsidRPr="002D38C3" w:rsidRDefault="00472824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C913A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C0DCD" w14:textId="77777777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10-րդ հոդվածի  3-րդ կետի 10-րդ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A3FFF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06DB2560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B4945" w14:textId="0CD7AE45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6C56B" w14:textId="0FD950C2" w:rsidR="00B118B9" w:rsidRPr="002D38C3" w:rsidRDefault="00623250" w:rsidP="00466333">
            <w:pPr>
              <w:widowControl w:val="0"/>
              <w:tabs>
                <w:tab w:val="left" w:pos="1134"/>
              </w:tabs>
              <w:spacing w:line="240" w:lineRule="auto"/>
              <w:ind w:right="31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05C2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FD4767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8E31A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D4E7C" w14:textId="5CAC0E85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8D66C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6ABF4" w14:textId="77777777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F6464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82771" w:rsidRPr="00466333" w14:paraId="60DA506E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941A2" w14:textId="150EADCC" w:rsidR="0092271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44809" w14:textId="34527EF7" w:rsidR="00922719" w:rsidRPr="002D38C3" w:rsidRDefault="00623250" w:rsidP="006D6B73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  <w:p w14:paraId="7507A27D" w14:textId="654C6C1A" w:rsidR="00922719" w:rsidRPr="002D38C3" w:rsidRDefault="0092271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922719" w:rsidRPr="002D38C3" w:rsidRDefault="00922719" w:rsidP="0092271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922719" w:rsidRPr="002D38C3" w:rsidRDefault="00922719" w:rsidP="0092271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922719" w:rsidRPr="002D38C3" w:rsidRDefault="00922719" w:rsidP="0092271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22D506F0" w:rsidR="0092271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3E7593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1653CCBD" w:rsidR="00922719" w:rsidRPr="002D38C3" w:rsidRDefault="00092AF2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2271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7738E481" w:rsidR="00922719" w:rsidRPr="002D38C3" w:rsidRDefault="0092271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կանոնակարգի 14-րդ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="00A117C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3-րդ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922719" w:rsidRPr="002D38C3" w:rsidRDefault="00922719" w:rsidP="009227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5BE38AD5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1F38CBCF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442F8595" w:rsidR="00B118B9" w:rsidRPr="002D38C3" w:rsidRDefault="00623250" w:rsidP="00466333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232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շինություններում չի պահվում սննդամթերքի 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2CAA6E99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4AE1569B" w:rsidR="00B118B9" w:rsidRPr="002D38C3" w:rsidRDefault="00B118B9" w:rsidP="007F35D3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կանոնակարգի14-րդ հոդվածի 4-րդ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50C60EB9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60EF86CF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597D912E" w:rsidR="00B118B9" w:rsidRPr="002D38C3" w:rsidRDefault="00BE523E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76993258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հատակների մակերևույթները պատրաստված են անջրանցիկ, լվացվող նյութերից, հեշտորեն լվացվում են, անհրաժեշտության դեպքում ախտահանվում, ինչպես նաև պատշաճ ձևով ցամաքեցվում.</w:t>
            </w:r>
          </w:p>
          <w:p w14:paraId="0A21D86C" w14:textId="6E2D439D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պատերի մակերևույթները պատրաստված են անջրանցիկ, լվացվող նյութերից, որոնք կարելի է լվանալ և, անհրաժեշտության դեպքում, ախտահանել.</w:t>
            </w:r>
          </w:p>
          <w:p w14:paraId="4F786A4B" w14:textId="31B7956D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առաստաղները կամ դրանց բացակայության դեպքում տանիքների ներքին մակերևույթները և արտադրական շինությունների վերևում գտնվող կառուցվածքները ապահով են, ինչը կանխարգելում է կեղտի կուտակումը, բորբոսի առաջացումը և առաստաղից կամ այդպիսի մակերևույթներից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բացվող ներքին պատուհանները (վերնափեղկերը) ունեն հեշտությամբ հանվող և մաքրվող միջատապաշտպան ցանցեր.</w:t>
            </w:r>
          </w:p>
          <w:p w14:paraId="3D119FC9" w14:textId="63E75946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արտադրական շինությունների դռները հարթ, են՝ պատրաստված չներծծող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0E091" w14:textId="77777777" w:rsidR="004A5F0C" w:rsidRPr="008B1095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A88361B" w14:textId="0497D8CC" w:rsidR="004A5F0C" w:rsidRDefault="00466333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117C0C8A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07EEFD5" w14:textId="60FCFF3A" w:rsidR="004A5F0C" w:rsidRDefault="00466333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10C38C02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8DEE319" w14:textId="7E8FC0AA" w:rsidR="004A5F0C" w:rsidRDefault="00466333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31CE6E99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57BE3A4" w14:textId="64796E02" w:rsidR="004A5F0C" w:rsidRDefault="00466333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646AE66A" w14:textId="77777777" w:rsidR="004A5F0C" w:rsidRDefault="004A5F0C" w:rsidP="004A5F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88B600" w14:textId="50081A4A" w:rsidR="00B118B9" w:rsidRPr="002D38C3" w:rsidRDefault="00466333" w:rsidP="004A5F0C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83CDA" w14:textId="0328A6F9" w:rsidR="00B118B9" w:rsidRPr="002D38C3" w:rsidRDefault="00B118B9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5-րդ կետի,</w:t>
            </w:r>
          </w:p>
          <w:p w14:paraId="3AC6A9B5" w14:textId="499A5408" w:rsidR="00B118B9" w:rsidRPr="002D38C3" w:rsidRDefault="00B118B9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1-ին, 2-րդ, 3 -րդ, 4-րդ և 5-րդ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59293462" w14:textId="77777777" w:rsidTr="006D6B73">
        <w:trPr>
          <w:trHeight w:val="97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60139F65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2C3D" w14:textId="13D4E6B5" w:rsidR="00B118B9" w:rsidRPr="002D38C3" w:rsidRDefault="00BE523E" w:rsidP="00466333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28180414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5CA33188" w:rsidR="00B118B9" w:rsidRPr="002D38C3" w:rsidRDefault="00B118B9" w:rsidP="007F35D3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7-րդ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42D0125B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7FFA7477" w:rsidR="00B118B9" w:rsidRPr="00B118B9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1.9.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032D7BFF" w:rsidR="00B118B9" w:rsidRPr="002D38C3" w:rsidRDefault="00BE523E" w:rsidP="00466333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039F8AD7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2904925" w:rsidR="00B118B9" w:rsidRPr="002D38C3" w:rsidRDefault="00B118B9" w:rsidP="007F35D3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8-րդ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1D30BFB2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BEA0" w14:textId="3E014211" w:rsidR="00B118B9" w:rsidRPr="00B118B9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1.20.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65DDF826" w:rsidR="00B118B9" w:rsidRPr="002D38C3" w:rsidRDefault="00BE523E" w:rsidP="00466333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կառույցն ապահովված է անձնակազմի համար հանդերձարանով: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4788049E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321AA241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2011թվականի հունվարի 20-ի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N 34-Ն որոշման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հավելվածի 25-րդ կետի 6-րդ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B118B9" w:rsidRPr="00466333" w14:paraId="1D65D8B2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A125" w14:textId="67977165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1.21.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2E121DD3" w:rsidR="00B118B9" w:rsidRPr="002D38C3" w:rsidRDefault="00BE523E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օգտագործվող տարբեր ագրեգատային վիճակներով ջուրը համապատասխանում է՝</w:t>
            </w:r>
          </w:p>
          <w:p w14:paraId="6441B686" w14:textId="5B1137AC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1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6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0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B118B9" w:rsidRPr="002D38C3" w:rsidRDefault="00B118B9" w:rsidP="00B11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C07FE" w14:textId="77777777" w:rsidR="004A5F0C" w:rsidRPr="008B1095" w:rsidRDefault="004A5F0C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B8CDE22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201457B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5D3867B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204EF0B" w14:textId="6A3BF37A" w:rsidR="004A5F0C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  <w:p w14:paraId="068B4AAA" w14:textId="14B1847A" w:rsidR="004A5F0C" w:rsidRDefault="004A5F0C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33F1BE" w14:textId="77777777" w:rsidR="004A5F0C" w:rsidRDefault="004A5F0C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B653511" w14:textId="671ED754" w:rsidR="004A5F0C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6233EB4F" w14:textId="58CDF36B" w:rsidR="004A5F0C" w:rsidRDefault="004A5F0C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0003133" w14:textId="77777777" w:rsidR="004A5F0C" w:rsidRDefault="004A5F0C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6D827DF" w14:textId="6B35F689" w:rsidR="004A5F0C" w:rsidRPr="002D38C3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716C9939" w:rsidR="00B118B9" w:rsidRPr="002D38C3" w:rsidRDefault="00B118B9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12-րդ հոդվածի 2-րդ կետի 1-ին, 2-րդ և 3-րդ ենթակետեր</w:t>
            </w:r>
          </w:p>
          <w:p w14:paraId="5B3BDA66" w14:textId="2A3F59B9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6FA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61C9F45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201EB25F" w:rsidR="00B118B9" w:rsidRPr="00B118B9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1.22.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6D7B13D5" w:rsidR="00B118B9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526A6E36" w:rsidR="00B118B9" w:rsidRPr="002D38C3" w:rsidRDefault="00466333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7DDE7EDA" w:rsidR="00B118B9" w:rsidRPr="002D38C3" w:rsidRDefault="00B118B9" w:rsidP="007F35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2011թվականի հունվարի 20-ի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46-րդ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BC7B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7ABF48F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BC5C8" w14:textId="26AED4E0" w:rsidR="00B118B9" w:rsidRPr="00B118B9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1.23.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F7EFE" w14:textId="22047B0D" w:rsidR="00B118B9" w:rsidRPr="002D38C3" w:rsidRDefault="00BE523E" w:rsidP="00466333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ափոնները, իրենց կատեգորիաներին համապատասխան, տեղադրված են առանձին մակնշված,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A7C17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6FC3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63347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A0335" w14:textId="19F3678E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9EEFB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1EE26" w14:textId="77777777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3-րդ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9EEE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5C5689A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E3FC4" w14:textId="6EB9386E" w:rsidR="00B118B9" w:rsidRPr="00B118B9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1.24.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0F023" w14:textId="21AAC52E" w:rsidR="00B118B9" w:rsidRPr="002D38C3" w:rsidRDefault="00BE523E" w:rsidP="00466333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շինություններից, սննդամթերքի արտադրության (պատրաստման) արտադրական օբյեկտի տարածքից թափոնների հեռացումը և վերացումը չի հանգեցնում սննդամթերքի, շրջակա միջավայրի աղտոտմանը, մարդու կյանքին և առողջությանը սպառնացող վտանգի առաջացմանը։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92F7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E4C95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CC8FF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7A272" w14:textId="10EA1C77" w:rsidR="00B118B9" w:rsidRPr="002D38C3" w:rsidRDefault="00B118B9" w:rsidP="0047282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FD803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EDACF" w14:textId="77777777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5-րդ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D0A72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2D38C3" w14:paraId="02BD97FB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47B1A690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B809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7BD36E1F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16B37D04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8CE64" w14:textId="7ECFD1F3" w:rsidR="00B118B9" w:rsidRPr="002D38C3" w:rsidRDefault="00B118B9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8B9" w:rsidRPr="00466333" w14:paraId="7E712668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605F056A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222642B3" w:rsidR="00B118B9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ննդի շղթայում ներգրավված և սննդամթերքի հետ անմիջական շփում ունեցող անձնակազմը օրենսդրությամբ սահմանված 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կարգով ենթարկվել է պարտադիր նախնական և պարբերական բժշկական զննությունների և ունի սանիտարական (բժշկական) գրքույկ։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42EE47CF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46633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0F73E0E3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4B50" w14:textId="1DD6F1C9" w:rsidR="00B118B9" w:rsidRPr="002D38C3" w:rsidRDefault="00B118B9" w:rsidP="007F35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կառավարության 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2011թվականի հունվարի 20-ի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55-րդ կետ, «Սննդամթերքի անվտանգության մասին» օրենք  16-րդ հոդված 6-րդ մաս, ՄՄ ՏԿ 021/2011 կանոնակարգի17-րդ հոդվածի 6-րդ կետ</w:t>
            </w:r>
          </w:p>
          <w:p w14:paraId="5C23FA79" w14:textId="6B8729D9" w:rsidR="00B118B9" w:rsidRPr="002D38C3" w:rsidRDefault="00B118B9" w:rsidP="007F35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B118B9" w:rsidRPr="00466333" w14:paraId="2256AFC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46BB2A1D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2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04543B9C" w:rsidR="00B118B9" w:rsidRPr="002D38C3" w:rsidRDefault="00BE523E" w:rsidP="00466333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2BA22009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1562629B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2011թվականի հունվարի 20-ի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53-րդ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D009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</w:tr>
      <w:tr w:rsidR="00B118B9" w:rsidRPr="00466333" w14:paraId="4ADF067E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4862D" w14:textId="0A96FA3B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C4DFB" w14:textId="633254C0" w:rsidR="00B118B9" w:rsidRPr="002D38C3" w:rsidRDefault="00BE523E" w:rsidP="00466333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63A8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41D31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0AFB4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14A22" w14:textId="32DBE74A" w:rsidR="00B118B9" w:rsidRPr="002D38C3" w:rsidRDefault="00466333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5C79A" w14:textId="1C576CE8" w:rsidR="00B118B9" w:rsidRPr="002D38C3" w:rsidRDefault="00B118B9" w:rsidP="00B118B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74334" w14:textId="31847673" w:rsidR="00B118B9" w:rsidRPr="002D38C3" w:rsidRDefault="00B118B9" w:rsidP="007F35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="00617646" w:rsidRP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54-րդ կետ, ՄՄ ՏԿ 021/2011 կանոնակարգի 17-րդ հոդվածի 11-րդ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9D6B6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B118B9" w:rsidRPr="002D38C3" w14:paraId="1276D355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73D16ED6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11949" w14:textId="77777777" w:rsidR="00B118B9" w:rsidRPr="002D38C3" w:rsidRDefault="00B118B9" w:rsidP="00B118B9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ՍԱՐՔԱՎՈՐՈՒՄՆԵՐ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ԳՈՒՅՔ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79348D13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C55E" w14:textId="4EE3FD55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1B7A8557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DA0C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8B9" w:rsidRPr="00466333" w14:paraId="577FC826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49BBCC3F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E2E06" w14:textId="74591C70" w:rsidR="00B118B9" w:rsidRPr="002D38C3" w:rsidRDefault="00BE523E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B118B9" w:rsidRPr="002D38C3" w:rsidRDefault="00B118B9" w:rsidP="00B118B9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ունեն սննդամթերքի արտադրությունն (պատրաստումն) ապահովող կառուցվածքային և շահագործման բնութագրեր</w:t>
            </w:r>
          </w:p>
          <w:p w14:paraId="44B5E4A0" w14:textId="77777777" w:rsidR="00B118B9" w:rsidRPr="002D38C3" w:rsidRDefault="00B118B9" w:rsidP="00B118B9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01E38805" w14:textId="1A9EDC44" w:rsidR="00B118B9" w:rsidRPr="002D38C3" w:rsidRDefault="00B118B9" w:rsidP="00B118B9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86F9D" w14:textId="77777777" w:rsidR="008B1095" w:rsidRPr="00383844" w:rsidRDefault="008B1095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EED6C6E" w14:textId="77777777" w:rsidR="008B1095" w:rsidRPr="00383844" w:rsidRDefault="008B1095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0CF3D8F" w14:textId="5E9BBC43" w:rsidR="00B118B9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8B10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14:paraId="247B3507" w14:textId="2FBED080" w:rsidR="008B1095" w:rsidRDefault="008B1095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65178A5" w14:textId="77777777" w:rsidR="008B1095" w:rsidRDefault="008B1095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D048481" w14:textId="5FDE38A8" w:rsidR="008B1095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8B10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74B23BD2" w14:textId="77777777" w:rsidR="008B1095" w:rsidRDefault="008B1095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F505874" w14:textId="45C6684A" w:rsidR="008B1095" w:rsidRPr="008B1095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8B10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2143CFB0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3E734AD8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1-ին կետի 1-ին, 2-րդ և 3-րդ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4458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1DD8C76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7ECB650F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7FB9909C" w:rsidR="00B118B9" w:rsidRPr="002D38C3" w:rsidRDefault="00BE523E" w:rsidP="0046633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ոլոր սարքավորումները, գործիքները, պարագաները և բեռնարկղերը, որոնք անմիջական շփման մեջ են գտնվում սննդամթերքի հետ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50DE0E13" w:rsidR="00B118B9" w:rsidRPr="006D6B73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1406942E" w:rsidR="00B118B9" w:rsidRPr="002D38C3" w:rsidRDefault="00E84FBF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84FB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և/կամ/ փաստաթղթային զննում և/կամ/ լաբորատոր փորձաքննություն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02EA02FE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2011թվականի հունվարի 20-ի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39-րդ կետի 2-րդ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42AC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047B516D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A60C" w14:textId="4447741C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257FD90F" w:rsidR="00B118B9" w:rsidRPr="002D38C3" w:rsidRDefault="00BE523E" w:rsidP="0046633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ոլոր սարքավորումները, գործիքները, պարագաները և բեռնարկղերը, որոնք անմիջական շփման մեջ են գտնվում սննդամթերքի հետ, ենթարկվում են պատշաճ մաքրման ու ախտահանման: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550151C6" w:rsidR="00B118B9" w:rsidRPr="006D6B7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72824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7956C614" w:rsidR="00B118B9" w:rsidRPr="002D38C3" w:rsidRDefault="00E84FBF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84FB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և/կամ/ փաստաթղթային զննում և/կամ/ լաբորատոր փորձաքննություն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2A18B5F9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</w:t>
            </w:r>
            <w:r w:rsidR="006176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2011թվականի հունվարի 20-ի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39-րդ կետի 1-ին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0367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72824" w:rsidRPr="00466333" w14:paraId="77E43EFD" w14:textId="77777777" w:rsidTr="00472824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7D4" w14:textId="5F68E469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F2F51" w14:textId="7CF4AFDE" w:rsidR="00472824" w:rsidRPr="002D38C3" w:rsidRDefault="00472824" w:rsidP="0046633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6333"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եխնիկական սարքավորումները, ըստ անհրաժեշտության սարքավորված/հանգեցված են համապատասխան հսկիչ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36C31" w14:textId="59E7E61B" w:rsidR="00472824" w:rsidRPr="006D6B73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2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08E9E476" w:rsidR="00472824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793A9429" w:rsidR="00472824" w:rsidRPr="002D38C3" w:rsidRDefault="00472824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2-րդ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90F13" w14:textId="77777777" w:rsidR="00472824" w:rsidRPr="002D38C3" w:rsidRDefault="00472824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72824" w:rsidRPr="00466333" w14:paraId="5F1ECE01" w14:textId="77777777" w:rsidTr="00472824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97CFA" w14:textId="284D9B20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C3DCA" w14:textId="20590EBF" w:rsidR="00472824" w:rsidRPr="002D38C3" w:rsidRDefault="00472824" w:rsidP="0046633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հետ շփման մեջ գտնվող տեխնոլոգիական սարքավորումների և գույքի աշխատանքային մակերևույթները պատրաստված են չներծծող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B465A" w14:textId="77777777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6A79C" w14:textId="77777777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8FF5D" w14:textId="77777777" w:rsidR="00472824" w:rsidRPr="002D38C3" w:rsidRDefault="00472824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957A5" w14:textId="38A1B4EA" w:rsidR="00472824" w:rsidRPr="002D38C3" w:rsidRDefault="00466333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72824" w:rsidRPr="002241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42C03" w14:textId="709675A3" w:rsidR="00472824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9251D" w14:textId="572BED84" w:rsidR="00472824" w:rsidRPr="002D38C3" w:rsidRDefault="00472824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1A1F3" w14:textId="77777777" w:rsidR="00472824" w:rsidRPr="002D38C3" w:rsidRDefault="00472824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7CF8C7F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777AE89D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6DA47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ՀՈՒՄՔԻ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ՊԱՏՐԱՍՏԻ ԱՐՏԱԴՐԱՆՔԻ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2D38C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79CB5FD4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465A1DD1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0A36B225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02A1E4EE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80E81" w14:textId="06641D66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.1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16659" w14:textId="71C55761" w:rsidR="00B118B9" w:rsidRPr="002D38C3" w:rsidRDefault="00BE523E" w:rsidP="004663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ը</w:t>
            </w:r>
            <w:r w:rsidR="00B118B9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024FF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81B1D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DE28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B8E55" w14:textId="00E37244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018A3" w14:textId="7777777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E032C" w14:textId="77777777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օրենքի 15-րդ հոդվածի 1-ին մաս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CA6A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612CB196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D5358" w14:textId="51F10E5A" w:rsidR="00B118B9" w:rsidRPr="00B118B9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32079" w14:textId="54601F43" w:rsidR="00B118B9" w:rsidRPr="002D38C3" w:rsidRDefault="00BE523E" w:rsidP="004663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ընթացքում օգտագործվող պարենային (սննդային) հումքը և բաղադրիչները պահվում են այդ հումքի և բաղադրիչների փչանալը կանխարգելող և դրանց՝ աղտոտիչ նյութերից պաշտպանությունն ապահովող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1A310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9863C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F9B84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DEA20" w14:textId="43E4E845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FB98EE" w14:textId="483A1F69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AAFE" w14:textId="0A69C95E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13-րդ հոդվածի 4-րդ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AA58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290C0C82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1D791" w14:textId="3ECCE9E1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9EF4" w14:textId="65F17A9A" w:rsidR="00B118B9" w:rsidRPr="002D38C3" w:rsidRDefault="00BE523E" w:rsidP="0046633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անքաղբյուրից կամ հորատանցքից բնական հանքային ջրի դուրս գալը  կազմակերպվում է ջրաերկրաբանական պայմաններից ելնելով այնպես, որ կանխարգելվի արդյունահանվող ջրի մեջ ցանկացած այլ ջրի ներթափանցումը, իսկ մղիչ սարքվածքների (պոմպերի) կիրառման </w:t>
            </w:r>
            <w:r w:rsidR="00B118B9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դեպքում՝ կանխարգելվի կողմնակի ջրի ներթափանցումը բնական հանքային ջրի մատակարարումը նվազեցնելու հետևանքով։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9E934" w14:textId="7EAE0A63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465AD" w14:textId="45F0A8EF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D8C5D" w14:textId="4DD19F0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C8FE" w14:textId="214B6BDE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17FD4" w14:textId="0A282F0C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1D3C3" w14:textId="4E0C6B13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103763956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Եվրասիական տնտեսական հանձնաժողովի խորհրդի 2017 թվականի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հունիսի 23-ի N 45 որոշմամբ հաստատված «Փաթեթավորված խմելու ջրի, այդ թվում՝ բնական հանքային ջրի անվտանգության մասին» (ԵՏՄ ՏԿ 044/2017) Եվրասիական տնտեսական միության տեխնիկական կանոնակարգ</w:t>
            </w:r>
            <w:bookmarkEnd w:id="2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(այսուհետ՝ ԵՏՄ ՏԿ 044/2017 կանոնակարգ) 21-րդ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5C17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B118B9" w:rsidRPr="00466333" w14:paraId="678EBAB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29C00" w14:textId="06C065CA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B24F7" w14:textId="63E7BC3D" w:rsidR="00B118B9" w:rsidRPr="00466333" w:rsidRDefault="00BE523E" w:rsidP="00B118B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ա</w:t>
            </w:r>
            <w:r w:rsidR="00B118B9"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0285E12A" w14:textId="77777777" w:rsidR="00B118B9" w:rsidRPr="00466333" w:rsidRDefault="00B118B9" w:rsidP="00B118B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651BBC08" w14:textId="77777777" w:rsidR="00B118B9" w:rsidRPr="00466333" w:rsidRDefault="00B118B9" w:rsidP="00B118B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30576146" w14:textId="74096C73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 ժամկետը կրկնակի մակնշված է կամ բնօրինակ պիտանիության ժամկետը ջնջված է, և նշված է պիտանիության նոր ժամկետ: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B99E5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B9A0B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16625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0F9C8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0AB5A14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8AB84BD" w14:textId="77777777" w:rsidR="00472824" w:rsidRPr="00E304A7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C690943" w14:textId="77777777" w:rsidR="00B118B9" w:rsidRDefault="00B118B9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74953E9B" w14:textId="77777777" w:rsidR="00472824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C8FB666" w14:textId="77777777" w:rsidR="00472824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505524B8" w14:textId="77777777" w:rsidR="00472824" w:rsidRDefault="00472824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61D0AC9" w14:textId="5026EFB9" w:rsidR="00472824" w:rsidRPr="00472824" w:rsidRDefault="00466333" w:rsidP="00B118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728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38D88497" w14:textId="3B3C8F94" w:rsidR="00472824" w:rsidRPr="00472824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364F4" w14:textId="517030C4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4C526" w14:textId="7D8CA57F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օրենքի 9-րդ հոդվածի 10-րդ մաս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C1AD8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6D2ACFA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8B0FE" w14:textId="6D6E937D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AE1FB" w14:textId="1864EB51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նական հանքային ջրի դուրսբերման (հավաքման) համար օգտագործվող՝ դրա հետ հպվող խողովակների, պոմպերի և այլ սարքավորումների մակերեսները պատրաստված են բնական հանքային ջրի սկզբնական հատկությունների պահպանումը երաշխավորող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C2EA0" w14:textId="1C65803C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5A52A" w14:textId="240B4D88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E0B9B" w14:textId="2F18489E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020DD" w14:textId="2CCA5E5E" w:rsidR="00B118B9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972F6" w14:textId="5F2E8D71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C1571" w14:textId="7A7A30FE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22-րդ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743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118B9" w:rsidRPr="00466333" w14:paraId="7B3C0788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0512D" w14:textId="02EB6279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E558" w14:textId="6E0FDF8E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ջ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րառի կառույցի հորանաբերանը հասանելի է սանիտարական մշակման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92B14" w14:textId="78B9CFB6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64408" w14:textId="6CA1AE3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CAF5C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04F10" w14:textId="7E366DF8" w:rsidR="00B118B9" w:rsidRPr="006D6B73" w:rsidRDefault="00472824" w:rsidP="00B1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5EF35" w14:textId="50F91F2E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6884B" w14:textId="6804561A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23-րդ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7560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259BD653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5D9D4" w14:textId="4F72C5DC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289BC" w14:textId="3B40EBAA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որատանցքին կամ հանքաղբյուրին անմիջապես հարակից տարածքում  ընդունվում են բնական հանքային ջրի դուրսբերման (հավաքման) ժամանակ դրա աղտոտումը կանխարգելող միջոցներ։ Հորատանցքին կամ հանքաղբյուրին անմիջապես հարակից տարածքը անհասանելի է կողմնակի անձանց համար, ինչը կարող է ապահովվել 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համապատասխան համասարքերի (օրինակ՝ փակոցների) տեղադրման կամ կառույցվածքների կառուցման միջոցով։ Այդ տարածքում չի իրականացվում ոչ մի գործունեություն, որն ուղղված է բնական հանքային ջրի դուրսբերմանը (հավաքմանը)։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AC478" w14:textId="66A90B5A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FFAE5" w14:textId="7FF5639F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1215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7A93E" w14:textId="74AB19B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45B81" w14:textId="1F67DBB0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7559A" w14:textId="09681F01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24-րդ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BEACE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40326BD1" w14:textId="77777777" w:rsidTr="006D6B73">
        <w:trPr>
          <w:trHeight w:val="190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F708A" w14:textId="242293D0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D1CA0" w14:textId="7F4DA87B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նական հանքային ջրի հետ հպվող տեխնոլոգիական սարքավորումների, խողովակաշարերի, տարաների և գույքի մակերեսները պատրաստված են բնական հանքային ջրի ազդեցության նկատմամբ կայուն իներտ նյութերից (օրինակ՝ կերամիկայից, ապակուց կամ չժանգոտվող պողպատից), ախտահանիչ միջոցներից և այլ նյութերից, որոնք օգտագործվում են բնական հանքային ջրի մշակման ժամանակ։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FEC55" w14:textId="080DD083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5A49" w14:textId="3C58BDBA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8174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11E4D" w14:textId="2ED20197" w:rsidR="00B118B9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43DAC" w14:textId="7D4D171E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ED72F" w14:textId="4F40E4D7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25-րդ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20EE6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B118B9" w:rsidRPr="00466333" w14:paraId="7231E78C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5BFE4" w14:textId="7CB6CC24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9CA48" w14:textId="2B7E9A16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շալցման համար նախատեսված խմելու ջրի մշակման համար չեն կիրառվում քլորի պատրաստուկներ։</w:t>
            </w:r>
          </w:p>
          <w:p w14:paraId="6B1F5396" w14:textId="6BF55EFC" w:rsidR="00B118B9" w:rsidRPr="002D38C3" w:rsidRDefault="00B118B9" w:rsidP="00B118B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7F74" w14:textId="09E0FE32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45696" w14:textId="5966592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AA356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91B31" w14:textId="6A653817" w:rsidR="00B118B9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517DE" w14:textId="0E0903B7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 և/կամ լաբորատոր փորձաքննություն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17D3B" w14:textId="0B802CBC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29-րդ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E3B9D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B118B9" w:rsidRPr="00466333" w14:paraId="3F1B5719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05A23" w14:textId="217AB5E6" w:rsidR="00B118B9" w:rsidRPr="00B118B9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EA35E" w14:textId="4289A577" w:rsidR="00B118B9" w:rsidRPr="002D38C3" w:rsidRDefault="00BE523E" w:rsidP="00466333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 սննդի համար նախատեսված խմելու ջրի արտադրության համար օգտագործվում է միայն սեղանի բնական հանքային ջուրը կամ բնական խմելու ջուրը։ 0-ից 3 տարեկան երեխաների համար նախատեսված՝ մանկական սննդի համար խմելու ջրի շշալցումն իրականացվում է միայն բնական խմելու ջրի և բնական հանքային ջրի շշալցման համար նախատեսված արտադրական գծերում։ Ընդ որում, 0-ից 3 տարեկան երեխաների համար նախատեսված՝ մանկական սննդի համար խմելու ջրի շշալցման ժամանակ արգելվում է օգտագործել ըմպելիքների արտադրության համար նախատեսված արտադրական գծերը։ Նախքան մանկական սննդի համար նախատեսված խմելու ջրի բացթողումն արտադրական գծերը պետք է ենթարկվեն լվացման և  ախտահանման։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E1EE6" w14:textId="37467565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42304" w14:textId="25E613E6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0128A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19EA" w14:textId="69F21D6F" w:rsidR="00B118B9" w:rsidRPr="002D38C3" w:rsidRDefault="00472824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3016C" w14:textId="6F5CF966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A56CA" w14:textId="0AFF9EEA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30-րդ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052F5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7017143D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10406" w14:textId="038CD0DC" w:rsidR="00B118B9" w:rsidRPr="00B118B9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C6EA2" w14:textId="740BBED1" w:rsidR="00B118B9" w:rsidRPr="002D38C3" w:rsidRDefault="00BE523E" w:rsidP="00B118B9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 սննդի համար նախատեսված խմելու ջրի արտադրության ժամանակ չի օգտագործվում՝</w:t>
            </w:r>
          </w:p>
          <w:p w14:paraId="5DBD08AD" w14:textId="1AF4EACB" w:rsidR="00B118B9" w:rsidRPr="002D38C3" w:rsidRDefault="00816EBE" w:rsidP="00B118B9">
            <w:pPr>
              <w:pStyle w:val="Bodytext20"/>
              <w:shd w:val="clear" w:color="auto" w:fill="auto"/>
              <w:tabs>
                <w:tab w:val="left" w:pos="1701"/>
              </w:tabs>
              <w:spacing w:before="0" w:after="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ծծմբաթթվական արծաթ.</w:t>
            </w:r>
          </w:p>
          <w:p w14:paraId="3802CE28" w14:textId="72C8E978" w:rsidR="00B118B9" w:rsidRPr="002D38C3" w:rsidRDefault="00816EBE" w:rsidP="00B118B9">
            <w:pPr>
              <w:pStyle w:val="Bodytext20"/>
              <w:shd w:val="clear" w:color="auto" w:fill="auto"/>
              <w:tabs>
                <w:tab w:val="left" w:pos="1701"/>
              </w:tabs>
              <w:spacing w:before="0" w:after="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որպես կոնսերվանտ ածխածնի դիօքսիդ.</w:t>
            </w:r>
          </w:p>
          <w:p w14:paraId="5EABB14A" w14:textId="5827F2A7" w:rsidR="00B118B9" w:rsidRPr="002D38C3" w:rsidRDefault="00816EBE" w:rsidP="00B118B9">
            <w:pPr>
              <w:pStyle w:val="Bodytext20"/>
              <w:shd w:val="clear" w:color="auto" w:fill="auto"/>
              <w:tabs>
                <w:tab w:val="left" w:pos="1701"/>
              </w:tabs>
              <w:spacing w:before="0" w:after="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մշակման ընթացքում քլորի պատրաստուկներ.</w:t>
            </w:r>
          </w:p>
          <w:p w14:paraId="2EC4318C" w14:textId="5C20B844" w:rsidR="00B118B9" w:rsidRPr="002D38C3" w:rsidRDefault="00816EBE" w:rsidP="00B118B9">
            <w:pPr>
              <w:pStyle w:val="Bodytext20"/>
              <w:shd w:val="clear" w:color="auto" w:fill="auto"/>
              <w:tabs>
                <w:tab w:val="left" w:pos="1701"/>
              </w:tabs>
              <w:spacing w:before="0" w:after="0" w:line="240" w:lineRule="auto"/>
              <w:ind w:left="567" w:firstLine="567"/>
              <w:jc w:val="lef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0-ից 3 տարեկան երեխաների համար նախատեսված՝ մանկական սննդի համար խմելու ջրի արտադրության ժամանակ յոդի և ֆտորի պատրաստուկներ։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D99C2" w14:textId="14838929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06F69" w14:textId="08EAC972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ED102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78B17" w14:textId="77777777" w:rsidR="006212A5" w:rsidRPr="008B1095" w:rsidRDefault="006212A5" w:rsidP="006212A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9393627" w14:textId="77777777" w:rsidR="006212A5" w:rsidRPr="008B1095" w:rsidRDefault="006212A5" w:rsidP="006212A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0E9862E" w14:textId="7514604B" w:rsidR="006212A5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7007458" w14:textId="7E105D73" w:rsidR="00472824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09F5149" w14:textId="61F97F61" w:rsidR="00472824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3C0B6861" w14:textId="338A97A4" w:rsidR="00472824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7B95C74A" w14:textId="77777777" w:rsidR="00472824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EE5732E" w14:textId="77777777" w:rsidR="00472824" w:rsidRDefault="00472824" w:rsidP="0047282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F8D2DFC" w14:textId="5629EDC5" w:rsidR="006212A5" w:rsidRDefault="006212A5" w:rsidP="006212A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FD5069A" w14:textId="2843FC02" w:rsidR="006212A5" w:rsidRPr="002D38C3" w:rsidRDefault="006212A5" w:rsidP="006212A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B29B9" w14:textId="20F346CF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 և փաստաթղթային զննում և/կամ լաբորատոր փորձաքննություն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C67A3" w14:textId="5A0EF5FC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31-րդ կետի «ա», «բ», «գ» և «դ»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0B25A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118B9" w:rsidRPr="00466333" w14:paraId="17802FAE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6A" w14:textId="33806B40" w:rsidR="00B118B9" w:rsidRPr="00B118B9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4.12.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3F6A3" w14:textId="1B55536B" w:rsidR="00B118B9" w:rsidRPr="002D38C3" w:rsidRDefault="00BE523E" w:rsidP="00466333">
            <w:pPr>
              <w:pStyle w:val="Bodytext20"/>
              <w:shd w:val="clear" w:color="auto" w:fill="auto"/>
              <w:spacing w:before="0" w:after="160" w:line="240" w:lineRule="auto"/>
              <w:ind w:firstLine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 w:rsidR="00B118B9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0-3 տարեկան երեխաների համար նախատեսված՝ մանկական սննդի համար խմելու ջրի սպառողական փաթեթվածքի ծավալը չի գերազանցում 6 լ։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9777F" w14:textId="333C80B1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A2A63" w14:textId="25D0C694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8FD59" w14:textId="77777777" w:rsidR="00B118B9" w:rsidRPr="002D38C3" w:rsidRDefault="00B118B9" w:rsidP="00B118B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BE9AB" w14:textId="7DCC3010" w:rsidR="00B118B9" w:rsidRPr="002D38C3" w:rsidRDefault="00B118B9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010A6" w14:textId="575ED66A" w:rsidR="00B118B9" w:rsidRPr="002D38C3" w:rsidRDefault="00B118B9" w:rsidP="00B118B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B8DBF" w14:textId="0797DCF5" w:rsidR="00B118B9" w:rsidRPr="002D38C3" w:rsidRDefault="00B118B9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</w:t>
            </w:r>
            <w:r w:rsidR="00E53D6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33-րդ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78E8" w14:textId="77777777" w:rsidR="00B118B9" w:rsidRPr="002D38C3" w:rsidRDefault="00B118B9" w:rsidP="00B118B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E3A01" w:rsidRPr="00466333" w14:paraId="7043AF7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86ED4" w14:textId="0555BC6A" w:rsidR="00DE3A01" w:rsidRPr="00B118B9" w:rsidRDefault="00DE3A01" w:rsidP="00DE3A0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4.13.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C9FB0" w14:textId="0EC227B7" w:rsidR="00DE3A01" w:rsidRPr="002D38C3" w:rsidRDefault="00BE523E" w:rsidP="00DE3A0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նական հանքային ջրի մականշվածքը պարունակում է՝</w:t>
            </w:r>
          </w:p>
          <w:p w14:paraId="3F470E4F" w14:textId="564047A1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բնական հանքային ջրի նշանակությունը («սեղանի», «բուժիչ-սեղանի», «բուժիչ»).</w:t>
            </w:r>
          </w:p>
          <w:p w14:paraId="23FCD1B4" w14:textId="1A9DF828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«գազավորված» կամ «չգազավորված» բառը կամ «բնական գազավորման» կամ «հանքաղբյուրի գազով» արտահայտությունը՝ կախված բնական հանքային ջրի մեջ ածխածնի դիօքսիդի ծագումից.</w:t>
            </w:r>
          </w:p>
          <w:p w14:paraId="3505BA89" w14:textId="72470B6D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հորատանցքի համարը (հորատանցքերի համարները)՝ նշելով հանքավայրը կամ հանքավայրի հատվածը կամ հանքաղբյուրի (աղբյուրի, ակնաղբյուրի և այլն) անվանումը և դրա գտնվելու վայրը.</w:t>
            </w:r>
          </w:p>
          <w:p w14:paraId="37D1F2EF" w14:textId="2DD73692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0C619A83" w14:textId="4770B63B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կազմ» բառերը, այնուհետեւ նշված են քիմիական կազմի տարրերը և կենսաբանական ակտիվ բաղադիչները (դրանց առկայության դեպքում), որոնք բնութագրում են բնական հանքային ջուրը, և դրանց քանակի սահմանային (նվազագույն և առավելագույն) արժեքները (մգ/լ կամ մգ/դմ3).</w:t>
            </w:r>
          </w:p>
          <w:p w14:paraId="17714558" w14:textId="43BC4F59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«Պարունակում է ֆտորիդ» գրառումը (բնական հանքային ջրի մեջ ավելի քան 1 մգ/դմ3 ֆտորիդ պարունակվելու դեպքում) և «Խորհուրդ չի</w:t>
            </w:r>
            <w:r w:rsidR="00DE3A01" w:rsidRPr="002D38C3">
              <w:rPr>
                <w:rFonts w:ascii="Calibri" w:eastAsiaTheme="minorHAns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 օգտագործել նախադպրոցական տարիքի երեխաներին» գրառումը (խմելու բնական հանքային ջրի մեջ ավելի քան 1.5 մգ/դմ3 ֆտորիդ պարունակվելու դեպքում՝ բացառությամբ կալցիումական ջրերի (ավելի քան 10 մգ/դմ3 (Са2+) կալցիումի պարունակությամբ)).</w:t>
            </w:r>
          </w:p>
          <w:p w14:paraId="15E0AF15" w14:textId="7F42655D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բացելուց հետո պիտանիության ժամկետը՝ 5 լ և ավելի ծավալով սպառողական փաթեթվածքով բնական հանքային ջրի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97A0A" w14:textId="2549E3CA" w:rsidR="00DE3A01" w:rsidRPr="002D38C3" w:rsidRDefault="00DE3A01" w:rsidP="00DE3A0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BC16C" w14:textId="4A062AF2" w:rsidR="00DE3A01" w:rsidRPr="002D38C3" w:rsidRDefault="00DE3A01" w:rsidP="00DE3A0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84CBD" w14:textId="77777777" w:rsidR="00DE3A01" w:rsidRPr="002D38C3" w:rsidRDefault="00DE3A01" w:rsidP="00DE3A0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2B59E" w14:textId="77777777" w:rsidR="00DE3A01" w:rsidRPr="008B1095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B9F05D0" w14:textId="77777777" w:rsidR="00DE3A01" w:rsidRPr="008B1095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B430686" w14:textId="2E7A2FAC" w:rsidR="00383844" w:rsidRDefault="00383844" w:rsidP="0038384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  <w:p w14:paraId="5CA69FD6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B49B90C" w14:textId="364CF726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00D106D" w14:textId="7EBFD7E9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41B234F6" w14:textId="4E27373A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17E950B" w14:textId="0028B332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7F9A2E7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03C105E" w14:textId="35EA6558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95B527E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8845AD" w14:textId="77EF7D61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9A9D9B7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5140A87" w14:textId="59EE0C9B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DBEA9EC" w14:textId="41525542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E9D8F16" w14:textId="4D86E4C1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CE4C08C" w14:textId="4B080BA1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4B02AEEF" w14:textId="649862D6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5149624" w14:textId="0268A5F5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3B35CFB" w14:textId="1302CCC6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D768C41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EBB9D16" w14:textId="0867ED66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7F84D9B2" w14:textId="75CE3CF6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405AE25" w14:textId="68F66FD2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111C735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5AF35C5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B7B336D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C4518B0" w14:textId="77777777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E865A36" w14:textId="07F8F76D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512CB5D6" w14:textId="6FC0CE66" w:rsidR="00DE3A01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CA4B5EA" w14:textId="27F1C415" w:rsidR="00DE3A01" w:rsidRPr="00DE3A01" w:rsidRDefault="00DE3A01" w:rsidP="00DE3A0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3C83E" w14:textId="08336783" w:rsidR="00DE3A01" w:rsidRPr="002D38C3" w:rsidRDefault="00DE3A01" w:rsidP="00DE3A0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5E4A4" w14:textId="5A29934A" w:rsidR="00DE3A01" w:rsidRPr="002D38C3" w:rsidRDefault="00DE3A01" w:rsidP="007F35D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38-րդ կետի «ա», «բ», «գ», «դ», «ե», «զ» և «է»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1338F" w14:textId="77777777" w:rsidR="00DE3A01" w:rsidRPr="002D38C3" w:rsidRDefault="00DE3A01" w:rsidP="00DE3A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E3A01" w:rsidRPr="00466333" w14:paraId="044755F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8E38F" w14:textId="3A89EA7B" w:rsidR="00DE3A01" w:rsidRPr="00B118B9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4.14.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EBEB7" w14:textId="1520C1B1" w:rsidR="00DE3A01" w:rsidRPr="002D38C3" w:rsidRDefault="00BE523E" w:rsidP="0046633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DE3A01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նական գազավորմամբ բնական հանքային ջրի համար նշված է ածխածնի դիօքսիդի քանակությունը՝ բնական տատանումների սահմաններում դրա բնական մակարդակին համապատասխան։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73D2F" w14:textId="101F5BE5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31195" w14:textId="0338FE62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67557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4D19F" w14:textId="1912EF92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7400803D" w14:textId="033FC853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4AB41" w14:textId="02A9A385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C9A3" w14:textId="03D9952E" w:rsidR="00DE3A01" w:rsidRPr="002D38C3" w:rsidRDefault="00DE3A01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41-րդ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630B5" w14:textId="77777777" w:rsidR="00DE3A01" w:rsidRPr="002D38C3" w:rsidRDefault="00DE3A01" w:rsidP="00DE3A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E3A01" w:rsidRPr="00466333" w14:paraId="5DCD53E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60200" w14:textId="3CBF6B9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4.15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22B78" w14:textId="442DD893" w:rsidR="00DE3A01" w:rsidRPr="002D38C3" w:rsidRDefault="00BE523E" w:rsidP="00DE3A0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նական խմելու ջրի մականշվածքը պարունակում է՝</w:t>
            </w:r>
          </w:p>
          <w:p w14:paraId="2CAA5FE7" w14:textId="6B72DCF9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«գազավորված» կամ «չգազավորված» բառը.</w:t>
            </w:r>
          </w:p>
          <w:p w14:paraId="1F2DFB6F" w14:textId="3CB7ECE4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ջրառի վայրի մասին տեղեկություններ (գետի, լճի կամ ջրային այլ օբյեկտի անվանումը).</w:t>
            </w:r>
          </w:p>
          <w:p w14:paraId="421394FC" w14:textId="7E4F1F1C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04476237" w14:textId="35193200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բաղադրություն» բառերը, այնուհետև նշված են բնական խմելու ջրի քիմիական կազմի տարրերը և դրանց քանակի սահմանային (նվազագույն և առավելագույն) արժեքները (մգ/լ կամ մգ/դմ3).</w:t>
            </w:r>
          </w:p>
          <w:p w14:paraId="7887AE10" w14:textId="70AEB60A" w:rsidR="00DE3A01" w:rsidRPr="002D38C3" w:rsidRDefault="00E22A89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բացելուց հետո պիտանիության ժամկետը՝ 5 լ և ավելի ծավալով սպառողական փաթեթվածքով բնական խմելու ջրի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D8384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B216A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DDBDC5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3D6BE" w14:textId="77777777" w:rsidR="00AF2DB6" w:rsidRPr="00E304A7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B1AA6D2" w14:textId="6EEBC65E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187E798B" w14:textId="6ED96EA7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5292FEC9" w14:textId="77777777" w:rsidR="00A00CBE" w:rsidRDefault="00A00CBE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7098643" w14:textId="3E8200BE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3B188699" w14:textId="77777777" w:rsidR="00A00CBE" w:rsidRDefault="00A00CBE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3709E17" w14:textId="78D6F2D5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5E96E9F4" w14:textId="4123EF55" w:rsidR="00A00CBE" w:rsidRDefault="00A00CBE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E36BB52" w14:textId="77777777" w:rsidR="00A00CBE" w:rsidRDefault="00A00CBE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9310D9B" w14:textId="091F3DF6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31C5F560" w14:textId="226DCBD2" w:rsidR="00A00CBE" w:rsidRPr="002D38C3" w:rsidRDefault="00A00CBE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3304E" w14:textId="1323655A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0DE4E" w14:textId="07D7F747" w:rsidR="00DE3A01" w:rsidRPr="002D38C3" w:rsidRDefault="00DE3A01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44-րդ կետի «ա», «բ», «գ», «դ» և «ե»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D1222" w14:textId="77777777" w:rsidR="00DE3A01" w:rsidRPr="002D38C3" w:rsidRDefault="00DE3A01" w:rsidP="00DE3A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E3A01" w:rsidRPr="00466333" w14:paraId="146AF13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04BFBC" w14:textId="5ECF0221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4.16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48AAB" w14:textId="682B211F" w:rsidR="00DE3A01" w:rsidRPr="002D38C3" w:rsidRDefault="00BE523E" w:rsidP="00DE3A0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 սննդի համար նախատեսված խմելու ջրի մականշվածքը պետք է պարունակում է ՝</w:t>
            </w:r>
          </w:p>
          <w:p w14:paraId="5A38AB18" w14:textId="5714A52C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«մանկական սննդի համար» բառերը կամ խմելու ջուրը մանկական սննդի համար նախատեսված լինելու մասին այլ նշում.</w:t>
            </w:r>
          </w:p>
          <w:p w14:paraId="4B08A3EA" w14:textId="1D260FC2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երեխաների տարիքային այն խմբի մասին տեղեկություններ, որի համար նախատեսված է խմելու ջուրը (0-ից մինչեւ 3 տարեկան կամ 3</w:t>
            </w:r>
            <w:r w:rsidR="00DE3A01" w:rsidRPr="002D38C3">
              <w:rPr>
                <w:rFonts w:ascii="Calibri" w:eastAsiaTheme="minorHAns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տարեկանից սկսած).</w:t>
            </w:r>
          </w:p>
          <w:p w14:paraId="25852CF0" w14:textId="5D1191F6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0119C05E" w14:textId="19DDB7A2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բաղադրություն» բառերը, այնուհետև նշվում են մանկական սննդի համար նախատեսված խմելու ջրի քիմիական կազմի տարրերը եւ դրանց քանակի սահմանային (նվազագույն և առավելագույն) արժեքները (մգ/լ կամ մգ/դմ3).</w:t>
            </w:r>
          </w:p>
          <w:p w14:paraId="733C4A90" w14:textId="7CC869B4" w:rsidR="00DE3A01" w:rsidRPr="002D38C3" w:rsidRDefault="009B77E3" w:rsidP="00A00CBE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 բացելուց հետո ժամկետը</w:t>
            </w:r>
            <w:r w:rsidR="00A00CB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56A26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62D1D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BD8E5F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F42A1" w14:textId="77777777" w:rsidR="00A00CBE" w:rsidRP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4B1EBEC" w14:textId="4BCCE187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2BD96071" w14:textId="77777777" w:rsid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8B49FB7" w14:textId="2D4A9695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CB2FBD5" w14:textId="2052E7DD" w:rsid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795DAE2" w14:textId="77777777" w:rsid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460074C" w14:textId="7F0DC829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7DEEB6B9" w14:textId="77777777" w:rsid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304C3F5" w14:textId="41302489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2C9545E" w14:textId="77777777" w:rsidR="00A00CBE" w:rsidRDefault="00A00CBE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0DF04BB" w14:textId="0ABE8E40" w:rsidR="00AF2DB6" w:rsidRDefault="00AF2DB6" w:rsidP="00AF2D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4D0BAE60" w14:textId="68DE3D35" w:rsidR="00DE3A01" w:rsidRPr="002D38C3" w:rsidRDefault="00DE3A01" w:rsidP="00A00CBE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D66E0" w14:textId="7E280448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07C95" w14:textId="324365F2" w:rsidR="00DE3A01" w:rsidRPr="002D38C3" w:rsidRDefault="00DE3A01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46-րդ կետի «ա», «բ», «գ», «դ» և «ե»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85ED6" w14:textId="77777777" w:rsidR="00DE3A01" w:rsidRPr="002D38C3" w:rsidRDefault="00DE3A01" w:rsidP="00DE3A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E3A01" w:rsidRPr="00466333" w14:paraId="7D74E65C" w14:textId="77777777" w:rsidTr="006D6B73">
        <w:trPr>
          <w:trHeight w:val="211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89292" w14:textId="463ACCD2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4.17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B7466" w14:textId="76CF1F2F" w:rsidR="00DE3A01" w:rsidRPr="002D38C3" w:rsidRDefault="00BE523E" w:rsidP="00DE3A0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շակված խմելու ջրի մականշվածքը պարունակում է՝ </w:t>
            </w:r>
          </w:p>
          <w:p w14:paraId="792D57D3" w14:textId="0D11BCAB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«գազավորված» կամ «չգազավորված» բառը.</w:t>
            </w:r>
          </w:p>
          <w:p w14:paraId="5B8F33B6" w14:textId="49FA6125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1FBFA2EA" w14:textId="7CCBD53C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բաղադրություն» բառերը, այնուհետև նշված են մշակված խմելու ջրի քիմիական կազմի տարրերը և դրանց քանակի սահմանային (նվազագույն և առավելագույն) արժեքները (մգ/լ կամ մգ/դմ3).</w:t>
            </w:r>
          </w:p>
          <w:p w14:paraId="15D99DAA" w14:textId="18909A2E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տեղեկատվություն սկզբնական ջրի մշակման այն եղանակի և վարակազերծման մեթոդի մասին, որոնք փոփոխում են նրա քիմիական կազմը և միկրոֆլորան, այդ թվում՝ այնպիսիք, ինչպիսիք են զտումը, հակամանրէային մշակումը, օզոնավորումը, ապաիոնացումը, հետադարձ օսմոսը, սառեցումը (արտադրողի կողմից դրանց կիրառման դեպքում), օրինակ՝ «մշակված է ՈւՄ-ճառագայթմամբ», «մշակված է օզոնով», «մշակված է հետադարձ օսմոսի կիրառմամբ» և այլն.</w:t>
            </w:r>
          </w:p>
          <w:p w14:paraId="294BB5E5" w14:textId="4EE857F9" w:rsidR="00DE3A01" w:rsidRPr="002D38C3" w:rsidRDefault="009B77E3" w:rsidP="00DE3A01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DE3A01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բացելուց հետո պիտանիության ժամկետը՝ 5 լ և ավելի ծավալով սպառողական փաթեթվածքով մշակված խմելու ջրի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DD746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88467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C3372" w14:textId="77777777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18922" w14:textId="77777777" w:rsidR="00AF2DB6" w:rsidRPr="00E304A7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8384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7666BB67" w14:textId="77777777" w:rsidR="00AF2DB6" w:rsidRPr="00E304A7" w:rsidRDefault="00AF2DB6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99E2496" w14:textId="2338994D" w:rsidR="00F4333C" w:rsidRDefault="00466333" w:rsidP="00AF2DB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1E080771" w14:textId="77777777" w:rsidR="00AF2DB6" w:rsidRDefault="00AF2DB6" w:rsidP="00AF2DB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D340CEC" w14:textId="6D7DEC8F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3205A7ED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E70CCCF" w14:textId="1D799950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2944EB8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5123372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7991BAF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E6FAA8C" w14:textId="41DFD753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7A59E8B4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7578FF0" w14:textId="45399EA3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E87B2BF" w14:textId="46E139EE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978328E" w14:textId="46E139EE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439292C" w14:textId="5FED4FDA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64C7B80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F2AA43C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3D0839A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E1D5A5A" w14:textId="25FB84B9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A5E4F97" w14:textId="55F7EB82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03005" w14:textId="2D0A45E4" w:rsidR="00DE3A01" w:rsidRPr="002D38C3" w:rsidRDefault="00DE3A01" w:rsidP="00DE3A0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EF354" w14:textId="3FECA37B" w:rsidR="00DE3A01" w:rsidRPr="002D38C3" w:rsidRDefault="00DE3A01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47-րդ կետի«ա», «բ», «գ», «դ» և «ե» 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9AA3D" w14:textId="77777777" w:rsidR="00DE3A01" w:rsidRPr="002D38C3" w:rsidRDefault="00DE3A01" w:rsidP="00DE3A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0B9C221F" w14:textId="77777777" w:rsidTr="006D6B73">
        <w:trPr>
          <w:trHeight w:val="211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A8876" w14:textId="02FF4154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4.18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D5AAA4" w14:textId="7D83C31A" w:rsidR="00F4333C" w:rsidRPr="002D38C3" w:rsidRDefault="00BE523E" w:rsidP="00F4333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եսակախառնած խմելու ջրի մականշվածքը պարունակում է՝ </w:t>
            </w:r>
          </w:p>
          <w:p w14:paraId="43005C4D" w14:textId="572106B1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«գազավորված» կամ «չգազավորված» բառը.</w:t>
            </w:r>
          </w:p>
          <w:p w14:paraId="7FE1C039" w14:textId="3A068FEC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հորատանցքի համարը (հորատանցքերի համարները)՝ նշելով բնական հանքային ջրի հանքավայրը կամ հանքավայրի հատվածը կամ հանքաղբյուրի (աղբյուրի, ակնաղբյուրի և այլն) անվանումը և (կամ) տեսակախառնած խմելու ջրի արտադրության համար օգտագործվող բնական խմելու ջրի ջրառի վայրի մասին տեղեկությունները (գետի, լճի կամ ջրային այլ օբյեկտի անվանումը).</w:t>
            </w:r>
          </w:p>
          <w:p w14:paraId="12984B23" w14:textId="3A5518F1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77873E13" w14:textId="44E705BB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բաղադրություն» բառերը, այնուհետև նշված են տեսակախառնած խմելու ջրի քիմիական կազմի տարրերը և դրանց քանակի սահմանային (նվազագույն և առավելագույն) արժեքները (մգ/լ կամ մգ/դմ3).</w:t>
            </w:r>
          </w:p>
          <w:p w14:paraId="1A65603B" w14:textId="6A518EB5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5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«Պարունակում է ֆտորիդ» գրառումը (տեսակախառնած խմելու ջրի մեջ ավելի քան 1 մգ/դմ3 ֆտորիդ պարունակվելու դեպքում) և «Խորհուրդ չի տրվում օգտագործել նախադպրոցական տարիքի երեխաներին» գրառումը (տեսակախառնած խմելու ջրի մեջ ավելի քան 1.5</w:t>
            </w:r>
            <w:r w:rsidR="00F4333C" w:rsidRPr="002D38C3">
              <w:rPr>
                <w:rFonts w:ascii="Calibri" w:eastAsiaTheme="minorHAns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մգ/դմ3 ֆտորիդ պարունակվելու դեպքում՝ բացառությամբ կալցիումական ջրի (ավելի, քան 10 մգ/դմ3 (Са2+) կալցիումի պարունակությամբ)).</w:t>
            </w:r>
          </w:p>
          <w:p w14:paraId="26D2180C" w14:textId="0C51EB4E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բացելուց հետո պիտանիության ժամկետը՝ 5 լ և ավելի ծավալով սպառողական փաթեթվածքով տեսակախառնած խմելու ջրի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13D87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25497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03D197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706D24" w14:textId="77777777" w:rsidR="00AF2DB6" w:rsidRPr="00E304A7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8384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3545B69A" w14:textId="77777777" w:rsidR="00AF2DB6" w:rsidRPr="00E304A7" w:rsidRDefault="00AF2DB6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8EC153D" w14:textId="0889DC5C" w:rsidR="00F4333C" w:rsidRDefault="00AF2DB6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4A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3F7BCD2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61C045C" w14:textId="73F7E39F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02C29827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1C9665C" w14:textId="77777777" w:rsidR="00F4333C" w:rsidRDefault="00F4333C" w:rsidP="00AF2DB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AA43AA8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D04D06A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15646A5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C84F28E" w14:textId="7E3FB347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AD0A9D8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25B071C" w14:textId="5F5C0BAE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392C9CA2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F81B60F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78990C4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7865F5D" w14:textId="247DEF2D" w:rsidR="00F4333C" w:rsidRDefault="00466333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  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FEB534F" w14:textId="61E7EFD0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9E7F0E8" w14:textId="7211AECC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B6BC2FE" w14:textId="60245FEA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E808572" w14:textId="538C66C4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C4F4CE3" w14:textId="19457895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210B630" w14:textId="77777777" w:rsidR="00AF2DB6" w:rsidRDefault="00AF2DB6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62A0670" w14:textId="77777777" w:rsidR="00AF2DB6" w:rsidRDefault="00AF2DB6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6845A76" w14:textId="259C27E8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A8C5231" w14:textId="27A10FE9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9EE75" w14:textId="423FBDF4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DAB03" w14:textId="029C02EE" w:rsidR="00F4333C" w:rsidRPr="002D38C3" w:rsidRDefault="00F4333C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48-րդ կետի «ա», «բ», «գ», «դ», «ե», «զ»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667E3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328790E4" w14:textId="77777777" w:rsidTr="006D6B73">
        <w:trPr>
          <w:trHeight w:val="211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8700E" w14:textId="321026C1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4.19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E42C3" w14:textId="47EB0C9B" w:rsidR="00F4333C" w:rsidRPr="002D38C3" w:rsidRDefault="00BE523E" w:rsidP="00F4333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firstLine="0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րհեստականորեն հանքայնացված խմելու ջրի մականշվածքը պարունակում է՝ ՝</w:t>
            </w:r>
          </w:p>
          <w:p w14:paraId="24E3F4B4" w14:textId="667C8F63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«գազավորված» կամ «չգազավորված» բառը.</w:t>
            </w:r>
          </w:p>
          <w:p w14:paraId="582F6A44" w14:textId="31736967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ընդհանուր հանքայնացումը (գ/լ կամ գ/դմ3).</w:t>
            </w:r>
          </w:p>
          <w:p w14:paraId="2E0C9A7B" w14:textId="03648D89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«հիմնական բաղադրություն» բառերը, այնուհետև նշվում են արհեստականորեն հանքայնացված խմելու ջրի քիմիական կազմի տարրերը և դրանց քանակի սահմանային (նվազագույն և առավելագույն) արժեքները (մգ/լ կամ մգ/դմ3).</w:t>
            </w:r>
          </w:p>
          <w:p w14:paraId="5DDFB727" w14:textId="7EB9DDC3" w:rsidR="00F4333C" w:rsidRPr="002D38C3" w:rsidRDefault="009B77E3" w:rsidP="00F4333C">
            <w:pPr>
              <w:pStyle w:val="Bodytext20"/>
              <w:shd w:val="clear" w:color="auto" w:fill="auto"/>
              <w:tabs>
                <w:tab w:val="left" w:pos="1701"/>
              </w:tabs>
              <w:spacing w:before="0" w:after="160" w:line="240" w:lineRule="auto"/>
              <w:ind w:left="567" w:firstLine="567"/>
              <w:jc w:val="left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F4333C" w:rsidRPr="002D38C3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պահպանման պայմանները և բացելուց հետո պիտանիության ժամկետը՝ 5 լ և ավելի ծավալով սպառողական փաթեթվածքով արհեստականորեն հանքայնացված ջրի համար։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24CD9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B2070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828FA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B205A" w14:textId="77777777" w:rsidR="00F4333C" w:rsidRPr="00383844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8384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0B6C244E" w14:textId="77777777" w:rsidR="00F4333C" w:rsidRPr="00383844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3FF3929" w14:textId="193447F2" w:rsidR="00F4333C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384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140B7B4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AD45E1E" w14:textId="3F62576E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B9C3904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4030CAB" w14:textId="5994F7F2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409E458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1A19ED3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CE89B9C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838D2D1" w14:textId="62DC108A" w:rsidR="00F4333C" w:rsidRPr="00F4333C" w:rsidRDefault="00F4333C" w:rsidP="0046633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C6727" w14:textId="12DB0482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E2B18" w14:textId="54067C34" w:rsidR="00F4333C" w:rsidRPr="002D38C3" w:rsidRDefault="00F4333C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ԵՏՄ ՏԿ 044/2017 կանոնակարգի 48-րդ կետի «ա», «բ», «գ», «դ»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80F16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0232FDAB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54DD1290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4.20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1C15660B" w:rsidR="00F4333C" w:rsidRPr="002D38C3" w:rsidRDefault="00BE523E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աթեթավորված սննդամթերքի մականշվածքը ներառում է՝ </w:t>
            </w:r>
          </w:p>
          <w:p w14:paraId="774DA5F1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78E4127F" w14:textId="361BA3E6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բաղադրությունը՝ մեկ բաղադրիչով սննդամթերքի</w:t>
            </w:r>
          </w:p>
          <w:p w14:paraId="60A68D64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708B2DE3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օգտագործմանը, այդ թվում՝ դրա պատրաստմանը վերաբերող առաջարկությունները եւ (կամ) սահմանափակումները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5B3DBB87" w14:textId="77777777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9)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սննդային արժեքի ցուցանիշները.</w:t>
            </w:r>
          </w:p>
          <w:p w14:paraId="6A5012A4" w14:textId="3C1A8078" w:rsidR="00F4333C" w:rsidRPr="002D38C3" w:rsidRDefault="00F4333C" w:rsidP="00F4333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սննդամթերքում գենաձևափոխված օրգանիզմների (այսուհետ՝</w:t>
            </w:r>
            <w:r w:rsidRPr="002D38C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ԳՁՕ) կիրառմամբ ստացված բաղադրիչների առկայության մասին տեղեկությունները.</w:t>
            </w:r>
          </w:p>
          <w:p w14:paraId="22028940" w14:textId="1CE80D4C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348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5DF71" w14:textId="77777777" w:rsidR="00BA16F5" w:rsidRPr="00383844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85463CB" w14:textId="72453588" w:rsidR="00F4333C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383A7045" w14:textId="4CA957DA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34F1CC73" w14:textId="1CD6A10B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117258C8" w14:textId="1E0D80BC" w:rsidR="00BA16F5" w:rsidRDefault="00AF2DB6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59594CF" w14:textId="19C9C585" w:rsidR="00BA16F5" w:rsidRDefault="00AF2DB6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BA2285F" w14:textId="683DCA62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36235F93" w14:textId="11BB317F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227282D2" w14:textId="77777777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E11774D" w14:textId="1A479F8D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0C9D9854" w14:textId="77777777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F1A839D" w14:textId="3887FA69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5737F22E" w14:textId="1064679D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14:paraId="5BD98E34" w14:textId="44315435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E80FE32" w14:textId="234426C9" w:rsid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2BFD24C7" w14:textId="06165975" w:rsidR="00BA16F5" w:rsidRPr="00BA16F5" w:rsidRDefault="00BA16F5" w:rsidP="00BA16F5">
            <w:pPr>
              <w:widowControl w:val="0"/>
              <w:tabs>
                <w:tab w:val="left" w:pos="993"/>
              </w:tabs>
              <w:spacing w:after="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F4333C" w:rsidRPr="002D38C3" w:rsidRDefault="00F4333C" w:rsidP="00F433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0B745240" w:rsidR="00F4333C" w:rsidRPr="002D38C3" w:rsidRDefault="00F4333C" w:rsidP="007F35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3" w:name="_Hlk103763852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</w:t>
            </w:r>
            <w:bookmarkEnd w:id="3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(այսուհետ՝ ՄՄ ՏԿ 022/2011 կանոնակարգ) 4-րդ հոդվածի 4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1-ի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կետի 1-ին, 2-րդ, 3-րդ, 4-րդ, 5-րդ, 6-րդ, 7-րդ, 8-րդ, 9-րդ, 10-րդ և 11-րդ ենթակետեր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2E2C631B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29135BC7" w:rsidR="00F4333C" w:rsidRPr="002D38C3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4.21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4F69E41B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52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աթեթավորված սննդամթերքի մականշվածքը զետեղված է ռուսերեն և հայերեն լեզուներով,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F4333C" w:rsidRPr="002D38C3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F4333C" w:rsidRPr="002D38C3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F4333C" w:rsidRPr="002D38C3" w:rsidRDefault="00F4333C" w:rsidP="00F4333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094C55F5" w:rsidR="00F4333C" w:rsidRPr="002D38C3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3498D" w14:textId="0E8EB59A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 9-րդ հոդվածի 2-րդ մաս,</w:t>
            </w:r>
          </w:p>
          <w:p w14:paraId="34012EC1" w14:textId="3A023976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 կետի 2-րդ ենթակետ և 4</w:t>
            </w:r>
            <w:r w:rsidRPr="002D38C3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8-րդ կետի 3-րդ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5D14D298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721D8E1D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4.22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07926192" w:rsidR="00F4333C" w:rsidRPr="002D38C3" w:rsidRDefault="00BE523E" w:rsidP="00F4333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մականշվածքի մեջ դրա նշումը, դրա պիտանիության ժամկետից կախված, կատարված է հետևյալ բառերի կիրառմամբ՝</w:t>
            </w:r>
          </w:p>
          <w:p w14:paraId="167A93DE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«պատրաստման ամսաթիվը»՝ նշելով ժամը, օրը, ամիսը՝ մինչեւ 72 ժամ պիտանիության ժամկետի դեպքում.</w:t>
            </w:r>
          </w:p>
          <w:p w14:paraId="778763B1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«պատրաստման ամսաթիվը»՝ նշելով օրը, ամիսը, տարին՝ 72 ժամից մինչեւ երեք ամիս պիտանիության ժամկետի դեպքում.</w:t>
            </w:r>
          </w:p>
          <w:p w14:paraId="314BB0CB" w14:textId="63CE734B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«պատրաստման ամսաթիվը»՝ նշելով ամիսը, տարին կամ օրը, ամիսը, տարին՝ երեք ամիս եւ ավելի պիտանիության ժամկետի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3000B" w14:textId="77777777" w:rsidR="00F4333C" w:rsidRPr="00383844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0F3224B" w14:textId="77777777" w:rsidR="00F4333C" w:rsidRPr="00383844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B20B102" w14:textId="453B4A8A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3987FCC2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2F8A27F" w14:textId="2B620F70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837E112" w14:textId="77777777" w:rsidR="00F4333C" w:rsidRDefault="00F4333C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659445D" w14:textId="02192733" w:rsidR="00F4333C" w:rsidRDefault="00466333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34C4A80C" w14:textId="3119658B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3C858535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6-րդ կետի 1-ին ենթակետ</w:t>
            </w:r>
          </w:p>
          <w:p w14:paraId="1047458D" w14:textId="77777777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7D55BF8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3188FC18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4.23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4F1C704F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theme="minorHAnsi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 w:rsidR="00F4333C" w:rsidRPr="002D38C3">
              <w:rPr>
                <w:rFonts w:ascii="GHEA Grapalat" w:eastAsia="Times New Roman" w:hAnsi="GHEA Grapalat" w:cstheme="minorHAnsi"/>
                <w:color w:val="000000"/>
                <w:sz w:val="20"/>
                <w:szCs w:val="20"/>
                <w:lang w:val="hy-AM" w:eastAsia="ru-RU"/>
              </w:rPr>
              <w:t>«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Պատրաստման ամսաթիվը» բառերից հետո նշված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7E464AA7" w:rsidR="00F4333C" w:rsidRPr="002D38C3" w:rsidRDefault="00466333" w:rsidP="00F4333C">
            <w:pPr>
              <w:widowControl w:val="0"/>
              <w:tabs>
                <w:tab w:val="left" w:pos="1134"/>
              </w:tabs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341BBADA" w:rsidR="00F4333C" w:rsidRPr="002D38C3" w:rsidRDefault="00F4333C" w:rsidP="007F35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 կետի 2-րդ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71966E49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22C21B93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4.24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188B5675" w:rsidR="00F4333C" w:rsidRPr="002D38C3" w:rsidRDefault="00BE523E" w:rsidP="00F4333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մականշվածքի մեջ դրա պիտանիության ժամկետի նշումը կատարված է հետեւյալ բառերի կիրառմամբ՝</w:t>
            </w:r>
          </w:p>
          <w:p w14:paraId="02636304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«պիտանի է մինչեւ»՝ նշելով ժամը, օրը, ամիսը՝ դրա մինչեւ 72 ժամ պիտանիության ժամկետի դեպքում.</w:t>
            </w:r>
          </w:p>
          <w:p w14:paraId="39DA3133" w14:textId="77777777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«պիտանի է մինչեւ»՝ նշելով օրը, ամիսը, տարին՝ դրա 72 ժամից մինչեւ երեք ամիս պիտանիության ժամկետի դեպքում.</w:t>
            </w:r>
          </w:p>
          <w:p w14:paraId="43E77D29" w14:textId="7E2C1211" w:rsidR="00F4333C" w:rsidRPr="002D38C3" w:rsidRDefault="00F4333C" w:rsidP="00F4333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3)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  <w:t>«պիտանի է մինչեւ ....... ավարտը»՝ նշելով ամիսը, տարին, կամ «պիտանի է մինչեւ»՝ նշելով օրը, ամիսը, տարին՝ դրա՝ առնվազն երեք ամիս պիտանիության ժամկետ ունենալու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DD0F6" w14:textId="77777777" w:rsidR="00BA16F5" w:rsidRPr="00383844" w:rsidRDefault="00BA16F5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15A1C4C" w14:textId="1A0A9307" w:rsidR="00BA16F5" w:rsidRDefault="00466333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8FC7044" w14:textId="77777777" w:rsidR="00BA16F5" w:rsidRDefault="00BA16F5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76BC6AE" w14:textId="2BF060B8" w:rsidR="00BA16F5" w:rsidRDefault="00466333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3CB1E338" w14:textId="77777777" w:rsidR="00BA16F5" w:rsidRDefault="00BA16F5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F66A54D" w14:textId="0E1169A7" w:rsidR="00BA16F5" w:rsidRDefault="00466333" w:rsidP="00BA16F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F2D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3E153B1" w14:textId="5AE8D5AC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255AF81E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7-րդ կետի 1-ին ենթակետ</w:t>
            </w:r>
          </w:p>
          <w:p w14:paraId="63C2E265" w14:textId="77777777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07D3902D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55BDBCDF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4.25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011F414A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էներգետիկ արժեքը (կալորիականությունը) նշված է ջոուլներով և կալորիաներով կամ նշված մեծությունների պատիկով կամ մասով արտահայտված միավորներով։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5056ABCF" w:rsidR="00F4333C" w:rsidRPr="002D38C3" w:rsidRDefault="00AF2DB6" w:rsidP="004663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37672696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9-րդ </w:t>
            </w:r>
            <w:r w:rsidRPr="002D38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կետի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4-</w:t>
            </w:r>
            <w:r w:rsidRPr="002D38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րդ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6B6B60A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7C657D59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4.26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50739BF0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մակնշվածքը հասկանալի է, դյուրընթեռնելի, հավաստի և սպառողներին (ձեռք բերողներին) մոլորության մեջ չգցող, գրառումները, նշանները, խորհրդանիշները կոնտրաստային են  այն ֆոնի նկատմամբ, որի վրա զետեղված է մականշվածքը։ Մականշվածքի զետեղման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050473D7" w:rsidR="00F4333C" w:rsidRPr="002D38C3" w:rsidRDefault="0046633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3C16683C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12-րդ կետի 1-ին ենթակետ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5410998F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15713F98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4.27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22F5D" w14:textId="2D87BB1C" w:rsidR="00F4333C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Արդյո՞ք </w:t>
            </w:r>
            <w:r w:rsidR="00F4333C"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ԳՁՕ-ների օգտագործմամբ ստացված սննդամթերքի, այդ թվում՝ դեզօքսիռիբոնուկլեինաթթու (ԴՆԹ) և սպիտակուց չպարունակող սննդամթերքի համար նշված է հետևյալ տեղեկատվությունը՝ «գենետիկորեն ձևափոխված մթերք» կամ «գենաձևափոխված օրգանիզմներից ստացված մթերք» կամ «մթերքը պարունակում է գենաձևափոխված օրգանիզմների բաղադրիչներ»։</w:t>
            </w:r>
          </w:p>
          <w:p w14:paraId="4B21F35E" w14:textId="77777777" w:rsidR="00466333" w:rsidRPr="00AB3CA4" w:rsidRDefault="00466333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DDFC5EB" w14:textId="708240F3" w:rsidR="00F4333C" w:rsidRDefault="00F4333C" w:rsidP="00466333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Եվրասիական տնտեսական միության շուկայում արտադրանքի շրջանառության միասնական նշանի կողքին զետեղված է ԳՁՕ-ների կիրառմամբ ստացված արտադրանքի՝ այդ նշանին ձևով եւ չափով նույնական մականշվածքը՝ «ԳՁՕ» գրառման տեսքով։</w:t>
            </w:r>
          </w:p>
          <w:p w14:paraId="5002A862" w14:textId="77777777" w:rsidR="00466333" w:rsidRPr="00AB3CA4" w:rsidRDefault="00466333" w:rsidP="00466333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EE1C50B" w14:textId="4E41D501" w:rsidR="00F4333C" w:rsidRPr="002D38C3" w:rsidRDefault="00F4333C" w:rsidP="00466333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Այն դեպքում, երբ արտադրողը սննդամթերքի արտադրության ժամանակ չի օգտագործել գենաձևափոխված օրգանիզմներ, ապա սննդամթերքում ԳՁՕ-ի 0,9</w:t>
            </w:r>
            <w:r w:rsidRPr="00AB3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տոկոս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 դրանից պակաս պարունակությունը համարվում է պատահական կամ տեխնիկապես չվերացվող խառնուրդ, և այդ սննդամթերքը չի դասվում ԳՁՕ</w:t>
            </w:r>
            <w:r w:rsidRPr="00AB3C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պարունակող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սննդամթերքների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շարքին։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Այդ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B3CA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սննդամ</w:t>
            </w:r>
            <w:r w:rsidRPr="00AB3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թերքի մակնշման ժամանակ ԳՁՕ-ի առկայության մասին տեղեկություններ չեն նշվում։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F4333C" w:rsidRPr="002D38C3" w:rsidRDefault="00F4333C" w:rsidP="00F433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6B39E" w14:textId="77777777" w:rsidR="00F4333C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0,1</w:t>
            </w:r>
          </w:p>
          <w:p w14:paraId="3E851492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272F836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FA8FAEB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0,1</w:t>
            </w:r>
          </w:p>
          <w:p w14:paraId="03771BF4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B780BA1" w14:textId="77777777" w:rsidR="00AF2DB6" w:rsidRDefault="00AF2DB6" w:rsidP="00F4333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5461CCF" w14:textId="1762C481" w:rsidR="00AF2DB6" w:rsidRPr="002D38C3" w:rsidRDefault="00AF2DB6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0,1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4F133D4F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և/կամ 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169E019D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հոդված 4 կետ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11-րդ, 1-ին </w:t>
            </w:r>
            <w:r w:rsidRPr="002D38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 w:eastAsia="ru-RU"/>
              </w:rPr>
              <w:t>ենթակետ</w:t>
            </w:r>
          </w:p>
          <w:p w14:paraId="2BBB832C" w14:textId="77777777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485BFA08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392EA" w14:textId="70AEF843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4.28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80567" w14:textId="0FFE3C79" w:rsidR="00F4333C" w:rsidRPr="002D38C3" w:rsidRDefault="00F4333C" w:rsidP="0046633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BE523E"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 w:rsid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անվանումը, քանակությունը, սննդային արժեքի ցուցանիշները, սննդամթերքում գենաձևափոխված օրգանիզմների կիրառմամբ ստացված բաղադրիչների առկայության մասին տեղեկությունները նշված են 2 մմ-ից ոչ պակաս բարձրությամբ տառատեսակով (փոքրատառեր)։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3DEC" w14:textId="492E1F3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86A17" w14:textId="5515C34F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AC8A6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06F68" w14:textId="54B94C37" w:rsidR="00F4333C" w:rsidRPr="002D38C3" w:rsidRDefault="0046633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EC038" w14:textId="41427149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12392" w14:textId="4662DA22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12-րդ   հոդվածի 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E825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3ACBC68C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F7340" w14:textId="64EA431B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4.29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51A92" w14:textId="0C6CE148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ննդամթերքի բաղադրությունը՝ բացառությամբ մեկ բաղադրիչով սննդամթերքի, պահպանման պայմանները, արտադրողի 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անվանումը և գտնվելու վայրը կամ ներմուծողի անվանումն ու գտնվելու վայրը, պատրաստման ամսաթիվը և պիտանիության ժամկետը  և օգտագործմանը, այդ թվում՝ դրա 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մմ-ից ոչ պակաս բարձրությամբ տառատեսակով։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90EFC" w14:textId="6D58809E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09903" w14:textId="567534F5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ADC29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CE316" w14:textId="0EA1DCD8" w:rsidR="00F4333C" w:rsidRPr="002D38C3" w:rsidRDefault="00F4333C" w:rsidP="00AF2D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0CD2A" w14:textId="47B01E06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B75A2" w14:textId="5ECA9241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022/2011 կանոնակարգի 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12-րդ 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հոդվածի 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CBC9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2D38C3" w14:paraId="67FBBED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607CF" w14:textId="01A7D190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4.30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66085" w14:textId="4DA97003" w:rsidR="00F4333C" w:rsidRPr="002D38C3" w:rsidRDefault="00BE523E" w:rsidP="0046633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շ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րջանառության մեջ դրված փաթեթվածքը (խցափակման միջոցները) անցել է համապատասխանության գնահատում։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C3BA" w14:textId="713AD418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EA8A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A33F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958D6" w14:textId="4A394E5D" w:rsidR="00F4333C" w:rsidRPr="002D38C3" w:rsidRDefault="00F4333C" w:rsidP="004663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4663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1E11C" w14:textId="0283B048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E6F6F" w14:textId="77777777" w:rsidR="00F4333C" w:rsidRPr="002D38C3" w:rsidRDefault="00F4333C" w:rsidP="007F35D3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</w:t>
            </w:r>
          </w:p>
          <w:p w14:paraId="71D5AE6B" w14:textId="77777777" w:rsidR="00F4333C" w:rsidRPr="002D38C3" w:rsidRDefault="00F4333C" w:rsidP="007F35D3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3-րդ հոդվածի</w:t>
            </w:r>
          </w:p>
          <w:p w14:paraId="3025C112" w14:textId="2D913F73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C9779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584C30B6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A7D29" w14:textId="00BBA23B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4.31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BECEE" w14:textId="794A3D18" w:rsidR="00F4333C" w:rsidRPr="002D38C3" w:rsidRDefault="00BE523E" w:rsidP="0046633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աթեթվածքը (խցանափակման միջոցները)</w:t>
            </w:r>
          </w:p>
          <w:p w14:paraId="613065DC" w14:textId="6DFD2B3E" w:rsidR="00F4333C" w:rsidRPr="002D38C3" w:rsidRDefault="00F4333C" w:rsidP="00466333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մականշված է արտադրանքի շրջանառության միասնական նշանով, որը դրված է ուղեկցող փաստաթղթերի վրա: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C34" w14:textId="2426AAB2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F7438" w14:textId="0E752429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A4D35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9AF5" w14:textId="7F91E374" w:rsidR="00F4333C" w:rsidRPr="002D38C3" w:rsidRDefault="00AF2DB6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7F35D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58565" w14:textId="2470DFFD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DA722" w14:textId="77777777" w:rsidR="00F4333C" w:rsidRPr="002D38C3" w:rsidRDefault="00F4333C" w:rsidP="007F35D3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005/2011 կանոնակարգի</w:t>
            </w:r>
          </w:p>
          <w:p w14:paraId="2D7B25BF" w14:textId="4561D426" w:rsidR="00F4333C" w:rsidRPr="002D38C3" w:rsidRDefault="00F4333C" w:rsidP="007F35D3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8-րդ հոդվածի 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3D0B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76487B17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8EF64" w14:textId="05EB24BC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4.32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4B574" w14:textId="03FBB1CA" w:rsidR="00F4333C" w:rsidRPr="002D38C3" w:rsidRDefault="00BE523E" w:rsidP="007F35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21315" w14:textId="786BE7C8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2F4B4" w14:textId="5EA7CBBB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282B1" w14:textId="663FAA4F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B051" w14:textId="2F0F0628" w:rsidR="00F4333C" w:rsidRPr="002D38C3" w:rsidRDefault="007F35D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AF2DB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50278" w14:textId="33758FB0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C96ED" w14:textId="385771B7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66-րդ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6DA11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1B3BEE5C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89008" w14:textId="5F0DB820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4.33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A6A29" w14:textId="17B001FC" w:rsidR="00F4333C" w:rsidRPr="002D38C3" w:rsidRDefault="00BE523E" w:rsidP="007F35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ազմակի օգտագործման փաթեթավորման նյութերն ու բեռնարկղերը հեշտությամբ մաքրվող և ախտահանվող են: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765E9" w14:textId="7BA8272B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D6C44" w14:textId="7CF399E6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F57A1" w14:textId="2864015F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176AE" w14:textId="3A2BF3FD" w:rsidR="00F4333C" w:rsidRPr="002D38C3" w:rsidRDefault="007F35D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AF2DB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2DE14" w14:textId="1F9553E2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7EA28C" w14:textId="5D9AFD07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N 34-Ն որոշման հավելվածի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67-րդ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EA34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3C78B48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F60D3" w14:textId="52BE411D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4.34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272DD" w14:textId="6794619C" w:rsidR="00F4333C" w:rsidRPr="002D38C3" w:rsidRDefault="00BE523E" w:rsidP="007F35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ումքը, բաղադրիչները</w:t>
            </w:r>
            <w:r w:rsidR="00F4333C" w:rsidRPr="007F3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, կիսապատրաստվածքը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 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D7DEC" w14:textId="18313733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4A750" w14:textId="331F5A33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E3AD70" w14:textId="54D4129E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16174" w14:textId="733E44DB" w:rsidR="00F4333C" w:rsidRPr="002D38C3" w:rsidRDefault="00AF2DB6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7F3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468B8" w14:textId="66DB2B29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242EA" w14:textId="5657448D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bookmarkStart w:id="4" w:name="_Hlk103763871"/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N 34-Ն որոշմ</w:t>
            </w:r>
            <w:bookmarkEnd w:id="4"/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 հավելվածի 60-րդ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E16AC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58DC3B90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30A95" w14:textId="4079E39A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4.35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9C182" w14:textId="4DDC4245" w:rsidR="00F4333C" w:rsidRPr="002D38C3" w:rsidRDefault="00BE523E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փոխադրումը (տրանսպորտային փոխադրումը) իրականացվում է տրանսպորտային միջոցներով՝ այդ արտադրանքը պատրաստողի կողմից սահմանված փոխադրման (տրանսպորտային փոխադրման) պայմաններին համապատասխան, իսկ դրանց բացակայության դեպքում՝ այդ արտադրանքը պատրաստողի կողմից սահմանված սննդամթերքի պահպանման պայմաններին համապատասխան։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67B9" w14:textId="7D44DF56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519B1" w14:textId="56C2674A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7944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8206" w14:textId="300FC5AD" w:rsidR="00F4333C" w:rsidRPr="00CA1656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60C87" w14:textId="04579FF4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B63B2" w14:textId="30A00DB6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021/2011 կանոնակարգի 17-րդ հոդվածի 1-ին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C768A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4AEEB25D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24912944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4.36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317000A8" w:rsidR="00F4333C" w:rsidRPr="002D38C3" w:rsidRDefault="00BE523E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իաժամանակ սննդամթերքի տարբեր տեսակների կամ սննդամթերքի և այլ բեռների փոխադրման (տրանսպորտային փոխադրման) համար տրանսպորտային միջոցների և (կամ) բեռնարկղերի օգտագործումը իրականացվում է սննդամթերքի հետ շփումը, աղտոտումը և զգայորոշման հատկությունների փոփոխումը բացառող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B7AD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0292191F" w:rsidR="00F4333C" w:rsidRPr="002D38C3" w:rsidRDefault="00F4333C" w:rsidP="00CA16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7F35D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7651AFCE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0094EC7C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021/2011 կանոնակարգի 17-րդ հոդվածի 2-րդ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7519845A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0489A004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4.37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138A9" w14:textId="13EF832F" w:rsidR="00F4333C" w:rsidRPr="002D38C3" w:rsidRDefault="00BE523E" w:rsidP="007F35D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տ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րանսպորտային միջոցների բեռնային բաժանմունքների և բեռնարկղերի ներքին մակերևույթը պատրաստված են լվացվող նյութերից։</w:t>
            </w:r>
          </w:p>
          <w:p w14:paraId="0A183662" w14:textId="77777777" w:rsidR="00F4333C" w:rsidRPr="002D38C3" w:rsidRDefault="00F4333C" w:rsidP="007F35D3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F0CC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0077A0B8" w:rsidR="00F4333C" w:rsidRPr="002D38C3" w:rsidRDefault="007F35D3" w:rsidP="00CA16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A16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3E47938C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5AF427C4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ՄՄ ՏԿ 021/2011 կանոնակարգի 17-րդ հոդվածի 5-րդ կետ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636A97EA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521D5538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4.38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5ACC3AFA" w:rsidR="00F4333C" w:rsidRPr="002D38C3" w:rsidRDefault="00BE523E" w:rsidP="007F35D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F433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անքային ջուր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տեղափոխող փոխադրամիջոցն ունի սանիտարական անձնագիր: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93727" w14:textId="040D8C81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5BACB" w14:textId="16D3E82A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5A7E48AE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6EACFB20" w:rsidR="00F4333C" w:rsidRPr="002D38C3" w:rsidRDefault="007F35D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39B7289B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FE178" w14:textId="429DA3A4" w:rsidR="00F4333C" w:rsidRPr="002D38C3" w:rsidRDefault="00F4333C" w:rsidP="007F35D3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 օրենքի 16-րդ հոդվածի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4-րդ մաս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2D38C3" w14:paraId="394DC18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6AB36" w14:textId="255AB92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2D38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0645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ՏԵԽՆՈԼՈԳԻԱԿԱՆ</w:t>
            </w:r>
            <w:r w:rsidRPr="002D38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2D38C3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ԳՈՐԾԸՆԹԱՑՆԵՐ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42A1898B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6AA055FF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241013DF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4333C" w:rsidRPr="00466333" w14:paraId="4E8C7771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C098C" w14:textId="0A4289DD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5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417C0679" w:rsidR="00F4333C" w:rsidRPr="002D38C3" w:rsidRDefault="00BE523E" w:rsidP="007F35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ննդամթերքի արտադրությունը (բացառությամբ հանրային սննդի), տեխնոլոգիական գործելակարգը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36F357DE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76E401B5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617D873E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 օրենքի 8-րդ հոդվածի 1-ին մաս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E304A7" w14:paraId="50C3301C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02AC" w14:textId="2BEFABBF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1C81394F" w:rsidR="00F4333C" w:rsidRPr="002D38C3" w:rsidRDefault="00BE523E" w:rsidP="007F35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րտադրվող սննդամթերքի տեխնոլոգիական հրահանգները համապատասխանում են 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F433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="00F4333C"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F433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="00F4333C"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4A036CF1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7F35D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4227EE8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8FCA2" w14:textId="4F26F2E5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2007 թ</w:t>
            </w:r>
            <w:r w:rsidR="00E30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վականի հունիսի 28-ի</w:t>
            </w:r>
          </w:p>
          <w:p w14:paraId="4B503AAB" w14:textId="4A267D73" w:rsidR="00F4333C" w:rsidRPr="002D38C3" w:rsidRDefault="00F4333C" w:rsidP="007F3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N 885-Ն որոշում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2501C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FE78AC2" w14:textId="45FF8F89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6BBB0413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DBD5F" w14:textId="24A8B05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D38C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6BB88" w14:textId="2CFB8927" w:rsidR="00F4333C" w:rsidRPr="002D38C3" w:rsidRDefault="00BE523E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     Արդյո՞ք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F4333C" w:rsidRPr="002D38C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517F7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5241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74E04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8D55C" w14:textId="07DFC93F" w:rsidR="00F4333C" w:rsidRPr="002D38C3" w:rsidRDefault="00CA1656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DDF18" w14:textId="1EFB7479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ակնադիտական, փաստաթղթային զննում և/կամ լաբորատոր փորձաքննություն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9029" w14:textId="2FB00A11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2D38C3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Սննդամթերքի անվտանգության մասին» օրենք  20-րդ հոդվածի 1-ին մաս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B32DC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4333C" w:rsidRPr="00466333" w14:paraId="1BFAD432" w14:textId="77777777" w:rsidTr="006D6B73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90D8D" w14:textId="6D2F32DE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9A7FF" w14:textId="6169C6FB" w:rsidR="00F4333C" w:rsidRPr="002D38C3" w:rsidRDefault="00BE523E" w:rsidP="007F35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E523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      Արդյո՞ք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</w:t>
            </w:r>
            <w:r w:rsidR="00F4333C" w:rsidRPr="002D38C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Hazard Analysis and Critical Control Points) սկզբունքների վրա հիմնված ընթացակարգերը։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D04F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A251D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AF23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81B73E" w14:textId="7E0C1B37" w:rsidR="00F4333C" w:rsidRPr="002D38C3" w:rsidRDefault="007F35D3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A165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FA416" w14:textId="0D33D2F0" w:rsidR="00F4333C" w:rsidRPr="002D38C3" w:rsidRDefault="00F4333C" w:rsidP="00F433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D38C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B1129" w14:textId="77777777" w:rsidR="00F4333C" w:rsidRPr="002D38C3" w:rsidRDefault="00F4333C" w:rsidP="007F35D3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</w:p>
          <w:p w14:paraId="566424C8" w14:textId="352EF49E" w:rsidR="00F4333C" w:rsidRPr="002D38C3" w:rsidRDefault="00F4333C" w:rsidP="007F35D3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2D38C3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ՄՄ ՏԿ 021/2011 կանոնակարգի 10-րդ հոդվածի 2-րդ կետ</w:t>
            </w:r>
          </w:p>
          <w:p w14:paraId="2A269C50" w14:textId="77777777" w:rsidR="00F4333C" w:rsidRPr="002D38C3" w:rsidRDefault="00F4333C" w:rsidP="007F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76502" w14:textId="77777777" w:rsidR="00F4333C" w:rsidRPr="002D38C3" w:rsidRDefault="00F4333C" w:rsidP="00F433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559879C2" w14:textId="77777777" w:rsidR="00CA4792" w:rsidRPr="002D38C3" w:rsidRDefault="00CA4792" w:rsidP="00CA47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2D38C3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2D38C3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«Այո»` առկա է, համապատասխանում է, բավարարում է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2D38C3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«Ոչ»` ոչ, առկա չէ, չի համապատասխանում, չի բավարարում</w:t>
            </w: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2D38C3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«Չ/Պ»՝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2D38C3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2D38C3" w:rsidRDefault="00CA4792" w:rsidP="00CA479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D38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21C767E6" w14:textId="77777777" w:rsidR="00E304A7" w:rsidRDefault="00E304A7" w:rsidP="00DE2BC6">
      <w:pPr>
        <w:rPr>
          <w:rFonts w:ascii="GHEA Grapalat" w:hAnsi="GHEA Grapalat" w:cs="GHEA Grapalat"/>
          <w:lang w:val="hy-AM"/>
        </w:rPr>
      </w:pPr>
    </w:p>
    <w:p w14:paraId="3FE72E5A" w14:textId="15AD04C1" w:rsidR="00DE2BC6" w:rsidRPr="007F35D3" w:rsidRDefault="00E304A7" w:rsidP="007F35D3">
      <w:pPr>
        <w:spacing w:line="276" w:lineRule="auto"/>
        <w:rPr>
          <w:rFonts w:ascii="GHEA Grapalat" w:hAnsi="GHEA Grapalat" w:cs="GHEA Grapalat"/>
          <w:lang w:val="hy-AM"/>
        </w:rPr>
      </w:pPr>
      <w:r w:rsidRPr="007F35D3">
        <w:rPr>
          <w:rFonts w:ascii="GHEA Grapalat" w:hAnsi="GHEA Grapalat" w:cs="GHEA Grapalat"/>
          <w:lang w:val="hy-AM"/>
        </w:rPr>
        <w:t>Ստուգաթերթը կազմվել է հետևյալ նորմատիվ իրավական ակտերի հիման վրա՝</w:t>
      </w:r>
    </w:p>
    <w:p w14:paraId="299C0F9F" w14:textId="353029E9" w:rsidR="00E304A7" w:rsidRPr="007F35D3" w:rsidRDefault="00E304A7" w:rsidP="007F35D3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F35D3">
        <w:rPr>
          <w:rFonts w:ascii="GHEA Grapalat" w:hAnsi="GHEA Grapalat" w:cs="GHEA Grapalat"/>
          <w:lang w:val="hy-AM"/>
        </w:rPr>
        <w:t>1</w:t>
      </w:r>
      <w:r w:rsidRPr="007F35D3">
        <w:rPr>
          <w:rFonts w:ascii="Cambria Math" w:hAnsi="Cambria Math" w:cs="Cambria Math"/>
          <w:lang w:val="hy-AM"/>
        </w:rPr>
        <w:t>․</w:t>
      </w:r>
      <w:r w:rsidRPr="007F35D3">
        <w:rPr>
          <w:rFonts w:ascii="GHEA Grapalat" w:hAnsi="GHEA Grapalat" w:cs="GHEA Grapalat"/>
          <w:lang w:val="hy-AM"/>
        </w:rPr>
        <w:t xml:space="preserve"> 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13C49182" w14:textId="436FDE3F" w:rsidR="00E304A7" w:rsidRPr="007F35D3" w:rsidRDefault="00E304A7" w:rsidP="007F35D3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7F35D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</w:t>
      </w:r>
    </w:p>
    <w:p w14:paraId="35ADEDA8" w14:textId="34583327" w:rsidR="00E304A7" w:rsidRPr="007F35D3" w:rsidRDefault="00E304A7" w:rsidP="007F35D3">
      <w:pPr>
        <w:spacing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7F35D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կառավարության 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2011թվականի հունվարի 20-ի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 34-Ն որոշում</w:t>
      </w:r>
    </w:p>
    <w:p w14:paraId="36AF2B25" w14:textId="1EDA946D" w:rsidR="00E304A7" w:rsidRPr="007F35D3" w:rsidRDefault="00E304A7" w:rsidP="007F35D3">
      <w:pPr>
        <w:spacing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>4</w:t>
      </w:r>
      <w:r w:rsidRPr="007F35D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«Սննդամթերքի անվտանգության մասին» օրենք</w:t>
      </w:r>
    </w:p>
    <w:p w14:paraId="63E21C32" w14:textId="111A5D2E" w:rsidR="00E304A7" w:rsidRPr="007F35D3" w:rsidRDefault="00E304A7" w:rsidP="007F35D3">
      <w:pPr>
        <w:autoSpaceDE w:val="0"/>
        <w:autoSpaceDN w:val="0"/>
        <w:adjustRightInd w:val="0"/>
        <w:spacing w:after="0"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5</w:t>
      </w:r>
      <w:r w:rsidRPr="007F35D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կառավարության 2007 թվականի հունիսի 28-ի</w:t>
      </w:r>
      <w:r w:rsidR="00AC5844"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>N 885-Ն որոշում</w:t>
      </w:r>
    </w:p>
    <w:p w14:paraId="3B756F0D" w14:textId="7FF5DE19" w:rsidR="00AC5844" w:rsidRPr="007F35D3" w:rsidRDefault="00AC5844" w:rsidP="007F35D3">
      <w:pPr>
        <w:autoSpaceDE w:val="0"/>
        <w:autoSpaceDN w:val="0"/>
        <w:adjustRightInd w:val="0"/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>6</w:t>
      </w:r>
      <w:r w:rsidRPr="007F35D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F35D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F35D3">
        <w:rPr>
          <w:rFonts w:ascii="GHEA Grapalat" w:hAnsi="GHEA Grapalat"/>
          <w:color w:val="000000"/>
          <w:shd w:val="clear" w:color="auto" w:fill="FFFFFF"/>
          <w:lang w:val="hy-AM"/>
        </w:rPr>
        <w:t>Եվրասիական տնտեսական հանձնաժողովի խորհրդի 2017 թվականի հունիսի 23-ի N 45 որոշմամբ հաստատված «Փաթեթավորված խմելու ջրի, այդ թվում՝ բնական հանքային ջրի անվտանգության մասին» (ԵՏՄ ՏԿ 044/2017) Եվրասիական տնտեսական միության տեխնիկական կանոնակարգ։</w:t>
      </w:r>
    </w:p>
    <w:p w14:paraId="16565D58" w14:textId="4320E9BF" w:rsidR="00AC5844" w:rsidRDefault="00AC5844" w:rsidP="007F35D3">
      <w:pPr>
        <w:autoSpaceDE w:val="0"/>
        <w:autoSpaceDN w:val="0"/>
        <w:adjustRightInd w:val="0"/>
        <w:spacing w:after="0"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60B41AB4" w14:textId="77777777" w:rsidR="007F35D3" w:rsidRPr="007F35D3" w:rsidRDefault="007F35D3" w:rsidP="007F35D3">
      <w:pPr>
        <w:autoSpaceDE w:val="0"/>
        <w:autoSpaceDN w:val="0"/>
        <w:adjustRightInd w:val="0"/>
        <w:spacing w:after="0"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352FC87F" w14:textId="721F9013" w:rsidR="00DE2BC6" w:rsidRPr="007F35D3" w:rsidRDefault="00DE2BC6" w:rsidP="007F35D3">
      <w:pPr>
        <w:spacing w:line="276" w:lineRule="auto"/>
        <w:rPr>
          <w:rFonts w:ascii="GHEA Grapalat" w:hAnsi="GHEA Grapalat" w:cs="GHEA Grapalat"/>
          <w:lang w:val="af-ZA"/>
        </w:rPr>
      </w:pPr>
      <w:r w:rsidRPr="007F35D3">
        <w:rPr>
          <w:rFonts w:ascii="GHEA Grapalat" w:hAnsi="GHEA Grapalat" w:cs="GHEA Grapalat"/>
          <w:lang w:val="hy-AM"/>
        </w:rPr>
        <w:t>ՍԱՏՄ ծառայող</w:t>
      </w:r>
      <w:r w:rsidRPr="007F35D3">
        <w:rPr>
          <w:rFonts w:ascii="GHEA Grapalat" w:hAnsi="GHEA Grapalat" w:cs="GHEA Grapalat"/>
          <w:lang w:val="af-ZA"/>
        </w:rPr>
        <w:t xml:space="preserve">     __________________</w:t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  <w:t xml:space="preserve"> </w:t>
      </w:r>
      <w:r w:rsidRPr="007F35D3">
        <w:rPr>
          <w:rFonts w:ascii="GHEA Grapalat" w:hAnsi="GHEA Grapalat" w:cs="GHEA Grapalat"/>
          <w:lang w:val="hy-AM"/>
        </w:rPr>
        <w:t>Տնտեսավարող</w:t>
      </w:r>
      <w:r w:rsidRPr="007F35D3">
        <w:rPr>
          <w:rFonts w:ascii="GHEA Grapalat" w:hAnsi="GHEA Grapalat" w:cs="GHEA Grapalat"/>
          <w:lang w:val="af-ZA"/>
        </w:rPr>
        <w:t xml:space="preserve"> ____________________</w:t>
      </w:r>
    </w:p>
    <w:p w14:paraId="052B887B" w14:textId="77777777" w:rsidR="00DE2BC6" w:rsidRPr="007F35D3" w:rsidRDefault="00DE2BC6" w:rsidP="007F35D3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7F35D3">
        <w:rPr>
          <w:rFonts w:ascii="GHEA Grapalat" w:hAnsi="GHEA Grapalat" w:cs="GHEA Grapalat"/>
          <w:lang w:val="af-ZA"/>
        </w:rPr>
        <w:t>(</w:t>
      </w:r>
      <w:r w:rsidRPr="007F35D3">
        <w:rPr>
          <w:rFonts w:ascii="GHEA Grapalat" w:hAnsi="GHEA Grapalat" w:cs="GHEA Grapalat"/>
          <w:lang w:val="hy-AM"/>
        </w:rPr>
        <w:t>ստորագրությունը</w:t>
      </w:r>
      <w:r w:rsidRPr="007F35D3">
        <w:rPr>
          <w:rFonts w:ascii="GHEA Grapalat" w:hAnsi="GHEA Grapalat" w:cs="GHEA Grapalat"/>
          <w:lang w:val="af-ZA"/>
        </w:rPr>
        <w:t>)</w:t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</w:r>
      <w:r w:rsidRPr="007F35D3">
        <w:rPr>
          <w:rFonts w:ascii="GHEA Grapalat" w:hAnsi="GHEA Grapalat" w:cs="GHEA Grapalat"/>
          <w:lang w:val="af-ZA"/>
        </w:rPr>
        <w:tab/>
        <w:t>(</w:t>
      </w:r>
      <w:r w:rsidRPr="007F35D3">
        <w:rPr>
          <w:rFonts w:ascii="GHEA Grapalat" w:hAnsi="GHEA Grapalat" w:cs="GHEA Grapalat"/>
          <w:lang w:val="hy-AM"/>
        </w:rPr>
        <w:t>ստորագրությունը</w:t>
      </w:r>
      <w:r w:rsidRPr="007F35D3">
        <w:rPr>
          <w:rFonts w:ascii="GHEA Grapalat" w:hAnsi="GHEA Grapalat" w:cs="GHEA Grapalat"/>
          <w:lang w:val="af-ZA"/>
        </w:rPr>
        <w:t>)</w:t>
      </w:r>
    </w:p>
    <w:p w14:paraId="6210ED37" w14:textId="77777777" w:rsidR="006867B8" w:rsidRPr="007F35D3" w:rsidRDefault="006867B8" w:rsidP="007F35D3">
      <w:pPr>
        <w:spacing w:line="276" w:lineRule="auto"/>
        <w:rPr>
          <w:rFonts w:ascii="GHEA Grapalat" w:hAnsi="GHEA Grapalat"/>
          <w:lang w:val="hy-AM"/>
        </w:rPr>
      </w:pPr>
    </w:p>
    <w:sectPr w:rsidR="006867B8" w:rsidRPr="007F35D3" w:rsidSect="00CF73EC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E6DF2" w16cid:durableId="262F4E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8"/>
    <w:rsid w:val="00010164"/>
    <w:rsid w:val="00012507"/>
    <w:rsid w:val="000134F4"/>
    <w:rsid w:val="0002298D"/>
    <w:rsid w:val="00026594"/>
    <w:rsid w:val="0003419E"/>
    <w:rsid w:val="00051427"/>
    <w:rsid w:val="00056BE0"/>
    <w:rsid w:val="00073C9F"/>
    <w:rsid w:val="000802E9"/>
    <w:rsid w:val="00082911"/>
    <w:rsid w:val="0008641E"/>
    <w:rsid w:val="00092AF2"/>
    <w:rsid w:val="000B058D"/>
    <w:rsid w:val="000C4AAE"/>
    <w:rsid w:val="000D20B5"/>
    <w:rsid w:val="000F4B11"/>
    <w:rsid w:val="000F5ED4"/>
    <w:rsid w:val="00101AEC"/>
    <w:rsid w:val="001122F9"/>
    <w:rsid w:val="001156AA"/>
    <w:rsid w:val="00117D42"/>
    <w:rsid w:val="00120427"/>
    <w:rsid w:val="00172EB0"/>
    <w:rsid w:val="00190BE5"/>
    <w:rsid w:val="00190DDE"/>
    <w:rsid w:val="001B15F9"/>
    <w:rsid w:val="00205AF7"/>
    <w:rsid w:val="00257665"/>
    <w:rsid w:val="00263626"/>
    <w:rsid w:val="00272C76"/>
    <w:rsid w:val="00275969"/>
    <w:rsid w:val="002846B1"/>
    <w:rsid w:val="002B042D"/>
    <w:rsid w:val="002B1F71"/>
    <w:rsid w:val="002B3AF1"/>
    <w:rsid w:val="002C4A02"/>
    <w:rsid w:val="002D38C3"/>
    <w:rsid w:val="002D4EEE"/>
    <w:rsid w:val="003109E2"/>
    <w:rsid w:val="00314F2C"/>
    <w:rsid w:val="00315941"/>
    <w:rsid w:val="003178AC"/>
    <w:rsid w:val="003366B6"/>
    <w:rsid w:val="0035769C"/>
    <w:rsid w:val="003673DE"/>
    <w:rsid w:val="00383844"/>
    <w:rsid w:val="0039739B"/>
    <w:rsid w:val="003A5DA3"/>
    <w:rsid w:val="003B6E3C"/>
    <w:rsid w:val="003C1C97"/>
    <w:rsid w:val="003E7593"/>
    <w:rsid w:val="0041054D"/>
    <w:rsid w:val="00425332"/>
    <w:rsid w:val="004436D2"/>
    <w:rsid w:val="00447D0C"/>
    <w:rsid w:val="00451C2E"/>
    <w:rsid w:val="004601BF"/>
    <w:rsid w:val="00466333"/>
    <w:rsid w:val="00472824"/>
    <w:rsid w:val="00482771"/>
    <w:rsid w:val="00484094"/>
    <w:rsid w:val="00485E41"/>
    <w:rsid w:val="00493D46"/>
    <w:rsid w:val="00494EE7"/>
    <w:rsid w:val="00496A7E"/>
    <w:rsid w:val="004A4E09"/>
    <w:rsid w:val="004A5F0C"/>
    <w:rsid w:val="004B14F3"/>
    <w:rsid w:val="004B2721"/>
    <w:rsid w:val="004E0E6A"/>
    <w:rsid w:val="004F32D6"/>
    <w:rsid w:val="004F4B0F"/>
    <w:rsid w:val="00506E43"/>
    <w:rsid w:val="005110A8"/>
    <w:rsid w:val="0051627E"/>
    <w:rsid w:val="00517C76"/>
    <w:rsid w:val="00524A33"/>
    <w:rsid w:val="00530345"/>
    <w:rsid w:val="005307AA"/>
    <w:rsid w:val="005315F1"/>
    <w:rsid w:val="00535204"/>
    <w:rsid w:val="00556A10"/>
    <w:rsid w:val="00575162"/>
    <w:rsid w:val="005B6521"/>
    <w:rsid w:val="005E5239"/>
    <w:rsid w:val="005F711B"/>
    <w:rsid w:val="00617646"/>
    <w:rsid w:val="006212A5"/>
    <w:rsid w:val="00623250"/>
    <w:rsid w:val="006535F6"/>
    <w:rsid w:val="006575E5"/>
    <w:rsid w:val="0068474C"/>
    <w:rsid w:val="006867B8"/>
    <w:rsid w:val="006939FE"/>
    <w:rsid w:val="0069717F"/>
    <w:rsid w:val="006C386B"/>
    <w:rsid w:val="006D6B73"/>
    <w:rsid w:val="00700DF0"/>
    <w:rsid w:val="00711D96"/>
    <w:rsid w:val="0072541C"/>
    <w:rsid w:val="00726D32"/>
    <w:rsid w:val="00731E83"/>
    <w:rsid w:val="007362CB"/>
    <w:rsid w:val="00746317"/>
    <w:rsid w:val="00751913"/>
    <w:rsid w:val="0076356E"/>
    <w:rsid w:val="00777F17"/>
    <w:rsid w:val="00793BA2"/>
    <w:rsid w:val="0079491F"/>
    <w:rsid w:val="007971EA"/>
    <w:rsid w:val="007A12C6"/>
    <w:rsid w:val="007C3F3F"/>
    <w:rsid w:val="007D1864"/>
    <w:rsid w:val="007E5F37"/>
    <w:rsid w:val="007E7986"/>
    <w:rsid w:val="007F35D3"/>
    <w:rsid w:val="007F577D"/>
    <w:rsid w:val="0081594B"/>
    <w:rsid w:val="00816EBE"/>
    <w:rsid w:val="008401AF"/>
    <w:rsid w:val="0084241D"/>
    <w:rsid w:val="00852C7C"/>
    <w:rsid w:val="00857B94"/>
    <w:rsid w:val="008713A6"/>
    <w:rsid w:val="008714DE"/>
    <w:rsid w:val="00876339"/>
    <w:rsid w:val="008975F4"/>
    <w:rsid w:val="008B1095"/>
    <w:rsid w:val="008D22A7"/>
    <w:rsid w:val="008F10FE"/>
    <w:rsid w:val="00903031"/>
    <w:rsid w:val="00910839"/>
    <w:rsid w:val="00922719"/>
    <w:rsid w:val="0092386E"/>
    <w:rsid w:val="00927597"/>
    <w:rsid w:val="009319A8"/>
    <w:rsid w:val="0094473F"/>
    <w:rsid w:val="00972B19"/>
    <w:rsid w:val="009A3B66"/>
    <w:rsid w:val="009A5DC5"/>
    <w:rsid w:val="009B7087"/>
    <w:rsid w:val="009B77E3"/>
    <w:rsid w:val="009F296A"/>
    <w:rsid w:val="00A00CBE"/>
    <w:rsid w:val="00A117C1"/>
    <w:rsid w:val="00A57660"/>
    <w:rsid w:val="00A66FAD"/>
    <w:rsid w:val="00A77834"/>
    <w:rsid w:val="00A93BA8"/>
    <w:rsid w:val="00AA2D39"/>
    <w:rsid w:val="00AA2F41"/>
    <w:rsid w:val="00AB3CA4"/>
    <w:rsid w:val="00AC5844"/>
    <w:rsid w:val="00AE0BF2"/>
    <w:rsid w:val="00AE2028"/>
    <w:rsid w:val="00AE72AE"/>
    <w:rsid w:val="00AF2DB6"/>
    <w:rsid w:val="00AF5DCE"/>
    <w:rsid w:val="00B04066"/>
    <w:rsid w:val="00B040D9"/>
    <w:rsid w:val="00B118B9"/>
    <w:rsid w:val="00B22358"/>
    <w:rsid w:val="00B41822"/>
    <w:rsid w:val="00BA16F5"/>
    <w:rsid w:val="00BB33BE"/>
    <w:rsid w:val="00BC7C48"/>
    <w:rsid w:val="00BE523E"/>
    <w:rsid w:val="00C05BB9"/>
    <w:rsid w:val="00C131DD"/>
    <w:rsid w:val="00C17982"/>
    <w:rsid w:val="00C244B2"/>
    <w:rsid w:val="00C2603B"/>
    <w:rsid w:val="00C52779"/>
    <w:rsid w:val="00C56FED"/>
    <w:rsid w:val="00C77E47"/>
    <w:rsid w:val="00C95FF6"/>
    <w:rsid w:val="00CA1656"/>
    <w:rsid w:val="00CA4792"/>
    <w:rsid w:val="00CC4696"/>
    <w:rsid w:val="00CC76F6"/>
    <w:rsid w:val="00CD1009"/>
    <w:rsid w:val="00CF73EC"/>
    <w:rsid w:val="00D14930"/>
    <w:rsid w:val="00D17D6C"/>
    <w:rsid w:val="00D47ED0"/>
    <w:rsid w:val="00D655E4"/>
    <w:rsid w:val="00D71984"/>
    <w:rsid w:val="00DA6710"/>
    <w:rsid w:val="00DB69AF"/>
    <w:rsid w:val="00DC4FE1"/>
    <w:rsid w:val="00DD03CD"/>
    <w:rsid w:val="00DD5658"/>
    <w:rsid w:val="00DE2BC6"/>
    <w:rsid w:val="00DE3A01"/>
    <w:rsid w:val="00DF3E7F"/>
    <w:rsid w:val="00E16B6D"/>
    <w:rsid w:val="00E22A89"/>
    <w:rsid w:val="00E24548"/>
    <w:rsid w:val="00E26219"/>
    <w:rsid w:val="00E26939"/>
    <w:rsid w:val="00E304A7"/>
    <w:rsid w:val="00E412FA"/>
    <w:rsid w:val="00E53D6A"/>
    <w:rsid w:val="00E54AEA"/>
    <w:rsid w:val="00E65FB6"/>
    <w:rsid w:val="00E7380A"/>
    <w:rsid w:val="00E84FBF"/>
    <w:rsid w:val="00E8738F"/>
    <w:rsid w:val="00E972C7"/>
    <w:rsid w:val="00EA7045"/>
    <w:rsid w:val="00EB26EE"/>
    <w:rsid w:val="00ED1397"/>
    <w:rsid w:val="00EE5759"/>
    <w:rsid w:val="00EF2E95"/>
    <w:rsid w:val="00F06AA2"/>
    <w:rsid w:val="00F1239A"/>
    <w:rsid w:val="00F17CE4"/>
    <w:rsid w:val="00F3414F"/>
    <w:rsid w:val="00F40DF6"/>
    <w:rsid w:val="00F4333C"/>
    <w:rsid w:val="00F71BA3"/>
    <w:rsid w:val="00F83764"/>
    <w:rsid w:val="00FA0029"/>
    <w:rsid w:val="00FC36D2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A3B26C4C-288C-4E26-B76A-92D211B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C76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76F6"/>
    <w:pPr>
      <w:widowControl w:val="0"/>
      <w:shd w:val="clear" w:color="auto" w:fill="FFFFFF"/>
      <w:spacing w:before="420" w:after="600" w:line="0" w:lineRule="atLeast"/>
      <w:ind w:hanging="1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rsid w:val="00CF73EC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F73EC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22E7-51A3-43BE-9315-B17E18F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5438</Words>
  <Characters>30998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Julieta Mikaelyan</cp:lastModifiedBy>
  <cp:revision>16</cp:revision>
  <dcterms:created xsi:type="dcterms:W3CDTF">2022-05-13T05:20:00Z</dcterms:created>
  <dcterms:modified xsi:type="dcterms:W3CDTF">2022-05-19T12:01:00Z</dcterms:modified>
</cp:coreProperties>
</file>