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2105" w14:textId="77777777" w:rsidR="006800A1" w:rsidRPr="006800A1" w:rsidRDefault="006800A1" w:rsidP="006800A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Հավելված</w:t>
      </w:r>
      <w:proofErr w:type="spellEnd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N 1</w:t>
      </w:r>
    </w:p>
    <w:p w14:paraId="7CF8AC9B" w14:textId="7AF01C37" w:rsidR="006800A1" w:rsidRPr="006800A1" w:rsidRDefault="006800A1" w:rsidP="006800A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ՀՀ </w:t>
      </w:r>
      <w:proofErr w:type="spellStart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կառավարության</w:t>
      </w:r>
      <w:proofErr w:type="spellEnd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22</w:t>
      </w:r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թվականի</w:t>
      </w:r>
      <w:proofErr w:type="spellEnd"/>
    </w:p>
    <w:p w14:paraId="3F66ADBA" w14:textId="506EDB1B" w:rsidR="006800A1" w:rsidRDefault="006800A1" w:rsidP="006800A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-ի N -Ն </w:t>
      </w:r>
      <w:proofErr w:type="spellStart"/>
      <w:r w:rsidRPr="006800A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որոշման</w:t>
      </w:r>
      <w:proofErr w:type="spellEnd"/>
    </w:p>
    <w:p w14:paraId="31239E7F" w14:textId="5D4872BD" w:rsidR="00CA4792" w:rsidRPr="00081101" w:rsidRDefault="00CA4792" w:rsidP="00740FE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811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 w:rsidRPr="00081101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eastAsia="ru-RU"/>
        </w:rPr>
        <w:t> </w:t>
      </w:r>
      <w:r w:rsidRPr="00081101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 w:rsidRPr="000811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81101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3E8436D1" w14:textId="77777777" w:rsidR="00CA4792" w:rsidRPr="00081101" w:rsidRDefault="00CA4792" w:rsidP="00740FE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81101"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  <w:t> </w:t>
      </w:r>
    </w:p>
    <w:p w14:paraId="7137D11B" w14:textId="77777777" w:rsidR="00CA4792" w:rsidRPr="00081101" w:rsidRDefault="00CA4792" w:rsidP="00740FE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811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 w:rsidRPr="00081101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eastAsia="ru-RU"/>
        </w:rPr>
        <w:t> </w:t>
      </w:r>
      <w:r w:rsidRPr="000811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055DE934" w14:textId="6F04850F" w:rsidR="00CA4792" w:rsidRDefault="00CA4792" w:rsidP="00740FE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</w:pPr>
      <w:r w:rsidRPr="00081101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eastAsia="ru-RU"/>
        </w:rPr>
        <w:t> </w:t>
      </w:r>
      <w:r w:rsidRPr="00081101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ԱՐՏԱԴՐ</w:t>
      </w:r>
      <w:r w:rsidR="00430C4D" w:rsidRPr="0008110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ԱԿԱՆ</w:t>
      </w:r>
      <w:r w:rsidRPr="00081101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eastAsia="ru-RU"/>
        </w:rPr>
        <w:t> </w:t>
      </w:r>
      <w:r w:rsidRPr="00081101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Pr="00081101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eastAsia="ru-RU"/>
        </w:rPr>
        <w:t> </w:t>
      </w:r>
      <w:r w:rsidRPr="00081101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35BF2F6D" w14:textId="72A57C2E" w:rsidR="00140FDF" w:rsidRPr="00C448BB" w:rsidRDefault="00140FDF" w:rsidP="00140FDF">
      <w:pPr>
        <w:spacing w:line="360" w:lineRule="auto"/>
        <w:jc w:val="center"/>
        <w:rPr>
          <w:rFonts w:ascii="GHEA Grapalat" w:hAnsi="GHEA Grapalat" w:cs="Arial Armenian"/>
          <w:b/>
          <w:lang w:val="hy-AM"/>
        </w:rPr>
      </w:pPr>
      <w:r w:rsidRPr="0083121D">
        <w:rPr>
          <w:rFonts w:ascii="GHEA Grapalat" w:hAnsi="GHEA Grapalat" w:cs="Sylfaen"/>
          <w:b/>
          <w:lang w:val="hy-AM"/>
        </w:rPr>
        <w:t>(</w:t>
      </w:r>
      <w:r w:rsidRPr="00140FDF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 xml:space="preserve">ՏԳՏԴ </w:t>
      </w:r>
      <w:proofErr w:type="spellStart"/>
      <w:r w:rsidRPr="00140FDF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ծածկագրեր</w:t>
      </w:r>
      <w:proofErr w:type="spellEnd"/>
      <w:r w:rsidRPr="00C448BB"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՝</w:t>
      </w:r>
      <w:r w:rsidR="003A2AE2" w:rsidRPr="00C448BB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 xml:space="preserve"> </w:t>
      </w:r>
      <w:r w:rsidR="00C448BB" w:rsidRPr="008D082B"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 xml:space="preserve">10.3, 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</w:rPr>
        <w:t>10.6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</w:rPr>
        <w:t>10.7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</w:rPr>
        <w:t>10.8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 w:rsidR="003A2AE2" w:rsidRPr="00C448BB">
        <w:rPr>
          <w:rFonts w:ascii="GHEA Grapalat" w:hAnsi="GHEA Grapalat" w:cs="Arial Armenian"/>
          <w:b/>
          <w:bCs/>
          <w:sz w:val="20"/>
          <w:szCs w:val="20"/>
        </w:rPr>
        <w:t>11.0</w:t>
      </w:r>
      <w:r w:rsidRPr="00C448BB"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)</w:t>
      </w:r>
    </w:p>
    <w:tbl>
      <w:tblPr>
        <w:tblW w:w="1256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056"/>
        <w:gridCol w:w="71"/>
        <w:gridCol w:w="4307"/>
        <w:gridCol w:w="2623"/>
        <w:gridCol w:w="898"/>
        <w:gridCol w:w="898"/>
        <w:gridCol w:w="905"/>
      </w:tblGrid>
      <w:tr w:rsidR="00CA4792" w:rsidRPr="00081101" w14:paraId="0B875F4F" w14:textId="77777777" w:rsidTr="00140FDF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5205607" w14:textId="1D071091" w:rsidR="00CA4792" w:rsidRPr="00081101" w:rsidRDefault="00CA4792" w:rsidP="00740FE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82767620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 ___________20</w:t>
            </w:r>
            <w:r w:rsidR="00D224C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101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eastAsia="ru-RU"/>
              </w:rPr>
              <w:t>թ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4910C08" w14:textId="77777777" w:rsidR="00CA4792" w:rsidRPr="00081101" w:rsidRDefault="00CA4792" w:rsidP="00740FE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FDF" w:rsidRPr="00081101" w14:paraId="098460C3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53AF9D" w14:textId="77777777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038505C9" w14:textId="173FA420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Սննդամթերքի անվտանգության տեսչական մարմնի</w:t>
            </w:r>
            <w:r w:rsidR="00140FDF" w:rsidRP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</w:t>
            </w:r>
            <w:r w:rsidR="00140FDF" w:rsidRP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BAB4A" w14:textId="77777777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0927035D" w14:textId="77777777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8B8B338" w14:textId="77777777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20C03A2C" w14:textId="2877039D" w:rsidR="00CA4792" w:rsidRPr="00081101" w:rsidRDefault="00CA4792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0FDF" w:rsidRPr="00081101" w14:paraId="4F50A321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80C3D9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E63FB7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02707D4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4641A45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963699" w:rsidRPr="00081101" w14:paraId="7D8A3A5F" w14:textId="77777777" w:rsidTr="00140FDF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33D0517D" w14:textId="59D2FCB4" w:rsidR="00D224C9" w:rsidRPr="00081101" w:rsidRDefault="00D224C9" w:rsidP="00740F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6BEBB5B4" w14:textId="0023AC68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ՍԱՏՄ ծառայողի 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CA6AB3B" w14:textId="0F830B96" w:rsidR="00963699" w:rsidRPr="00081101" w:rsidRDefault="00963699" w:rsidP="00740FE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D224C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3103E58E" w14:textId="77777777" w:rsidR="00963699" w:rsidRPr="00081101" w:rsidRDefault="00963699" w:rsidP="00740FE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191ABB27" w14:textId="77777777" w:rsidTr="00140FDF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36F4E83" w14:textId="57258F86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023D122" w14:textId="77777777" w:rsidR="00963699" w:rsidRPr="00081101" w:rsidRDefault="00963699" w:rsidP="00740FE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699" w:rsidRPr="00081101" w14:paraId="6DDFF617" w14:textId="77777777" w:rsidTr="00140FDF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BF17D8" w14:textId="5902A3A4" w:rsidR="00D224C9" w:rsidRPr="00081101" w:rsidRDefault="00D224C9" w:rsidP="00740F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69A236ED" w14:textId="6E847763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ՍԱՏՄ ծառայողի 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F221CFC" w14:textId="31602C25" w:rsidR="00963699" w:rsidRPr="00081101" w:rsidRDefault="00963699" w:rsidP="00740FE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</w:t>
            </w:r>
            <w:r w:rsidR="00D224C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14:paraId="2ABE9ED4" w14:textId="77777777" w:rsidR="00963699" w:rsidRPr="00081101" w:rsidRDefault="00963699" w:rsidP="00740FE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4DC61B62" w14:textId="77777777" w:rsidTr="00140FDF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A2293CE" w14:textId="4235DAF4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B8D10B0" w14:textId="77777777" w:rsidR="00963699" w:rsidRPr="00081101" w:rsidRDefault="00963699" w:rsidP="00740FE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699" w:rsidRPr="00081101" w14:paraId="0B8B2D20" w14:textId="77777777" w:rsidTr="00140FDF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369205A" w14:textId="730AC1C8" w:rsidR="00D224C9" w:rsidRPr="00081101" w:rsidRDefault="00D224C9" w:rsidP="00740FE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21FF7916" w14:textId="6AE5052D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0F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ՍԱՏՄ ծառայողի 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պաշտոնը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0D50D1E" w14:textId="518A5930" w:rsidR="00963699" w:rsidRPr="00081101" w:rsidRDefault="00963699" w:rsidP="00740FE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D224C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686526B7" w14:textId="18C0389A" w:rsidR="00963699" w:rsidRPr="00081101" w:rsidRDefault="00D224C9" w:rsidP="00740FE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0FDF" w:rsidRPr="00081101" w14:paraId="13066452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54ED4A7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C40F510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FDF" w:rsidRPr="00081101" w14:paraId="6B776618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435ADA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14:paraId="6E015ED2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59F816B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ավարտը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1334CBB4" w14:textId="545F3210" w:rsidR="00963699" w:rsidRPr="00081101" w:rsidRDefault="00D224C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="00963699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06AF4AAD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E949F47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699" w:rsidRPr="00081101" w14:paraId="799009EF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0DD08732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13DF536C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դիմում-բողոքը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507D6CA2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5D9FC67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6B4C885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699" w:rsidRPr="00081101" w14:paraId="1B427254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6BD6647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5B09B36B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963699" w:rsidRPr="00081101" w14:paraId="78CFB9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4F301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B2CC0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0B536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4D560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A87FC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FACA8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F8844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B6D60" w14:textId="77777777" w:rsidR="00963699" w:rsidRPr="00081101" w:rsidRDefault="00963699" w:rsidP="00740FE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81101">
                    <w:rPr>
                      <w:rFonts w:ascii="GHEA Grapalat" w:eastAsia="Times New Roman" w:hAnsi="GHEA Grapalat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53FC908E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699" w:rsidRPr="00081101" w14:paraId="07815D2A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5F28B2B7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75D0B25" w14:textId="77777777" w:rsidR="00963699" w:rsidRPr="00081101" w:rsidRDefault="00963699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963699" w:rsidRPr="00081101" w14:paraId="68C7D78C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8DFDC1E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0F0C25CC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012ADBE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47A0396D" w14:textId="1AF37B45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3997BCC9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5A5049A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6AE739E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D964EE9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14:paraId="6A5E2AAA" w14:textId="3BD05692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70767FB7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D323C9F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</w:t>
            </w:r>
          </w:p>
          <w:p w14:paraId="5B4C4BD1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90589A3" w14:textId="77777777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047DFD99" w14:textId="69A22302" w:rsidR="00963699" w:rsidRPr="00081101" w:rsidRDefault="00963699" w:rsidP="00740F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3699" w:rsidRPr="00081101" w14:paraId="5B9369E9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0D0E84F9" w14:textId="76A27F77" w:rsidR="00963699" w:rsidRPr="00081101" w:rsidRDefault="00963699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010FF0BE" w14:textId="56A442C6" w:rsidR="00963699" w:rsidRPr="00081101" w:rsidRDefault="00963699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699" w:rsidRPr="00081101" w14:paraId="268EC345" w14:textId="77777777" w:rsidTr="00140FDF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152F506" w14:textId="77777777" w:rsidR="00963699" w:rsidRPr="00081101" w:rsidRDefault="00963699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699" w:rsidRPr="00081101" w14:paraId="6C8223D9" w14:textId="77777777" w:rsidTr="00140FDF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E5EA9C" w14:textId="77777777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08663386" w14:textId="2ABFE44C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</w:t>
            </w:r>
            <w:r w:rsidR="00740FE8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14:paraId="53D34EC8" w14:textId="1EA602C4" w:rsidR="00963699" w:rsidRPr="00081101" w:rsidRDefault="00963699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14:paraId="302A4BA1" w14:textId="28398DDC" w:rsidR="00430C4D" w:rsidRPr="00081101" w:rsidRDefault="00430C4D" w:rsidP="00740FE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4304048B" w14:textId="0C2F1740" w:rsidR="009A01F5" w:rsidRPr="00081101" w:rsidRDefault="009A01F5" w:rsidP="00740FE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059BA20F" w14:textId="77777777" w:rsidR="009A01F5" w:rsidRPr="00081101" w:rsidRDefault="009A01F5" w:rsidP="00740FE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CA4792" w:rsidRPr="00081101" w14:paraId="2C8CD183" w14:textId="77777777" w:rsidTr="00CA47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F765F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0811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81101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08110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81101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CA4792" w:rsidRPr="00081101" w14:paraId="53D0CF97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E4E81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68262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A312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CA4792" w:rsidRPr="00081101" w14:paraId="00019972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8BCFC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6BCF5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BB954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1041EF66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85A4B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CCBB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FCC00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046F2A7F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9D5E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FBB15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90F5C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207D9607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DF718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D2CF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299A8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7EF5A9F9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155C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44E7E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40F25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1DC6EF71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6A3C1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4FA" w14:textId="53F336FD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45B" w:rsidRPr="005D14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="005D145B" w:rsidRPr="005D14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117B3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4DECAA9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C8B7A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FC7D2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B0E9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7DC27F39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95BCB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334AA" w14:textId="5D6DB873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45B" w:rsidRPr="005D14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="005D145B" w:rsidRPr="005D14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84742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5032C20D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346E1" w14:textId="7470C7BE" w:rsidR="00CA4792" w:rsidRPr="00081101" w:rsidRDefault="00E53E5F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CA4792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2CFA0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3F535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60B9DAD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B57B8" w14:textId="0A7211DA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1165E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3FCE6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55E9169C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D81C2" w14:textId="51AEE044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7E1E5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1CFAE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A4792" w:rsidRPr="00081101" w14:paraId="0106E212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54BB1" w14:textId="3B84C9DA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5AA27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որակի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եթե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D86BD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647C1411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75400" w14:textId="7372D5AD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E35D3" w14:textId="0A0A5F8F" w:rsidR="00CA4792" w:rsidRPr="00081101" w:rsidRDefault="00664FA0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3D7D7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4E730FC3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ABC87" w14:textId="15CE25DA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F2D2F" w14:textId="7351B406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52902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3F038405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0842F" w14:textId="2556C1E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BB877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0B2AE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10932B97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C803F" w14:textId="62119AA4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3E5F"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0AEDB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0C35A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FC0396" w14:textId="3EA4C894" w:rsidR="00CA4792" w:rsidRPr="00081101" w:rsidRDefault="00CA4792" w:rsidP="00740FE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  <w:r w:rsidRPr="00081101"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  <w:t> </w:t>
      </w:r>
    </w:p>
    <w:p w14:paraId="52AFB945" w14:textId="77777777" w:rsidR="009A01F5" w:rsidRPr="00081101" w:rsidRDefault="009A01F5" w:rsidP="00740FE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521"/>
        <w:gridCol w:w="425"/>
        <w:gridCol w:w="425"/>
        <w:gridCol w:w="426"/>
        <w:gridCol w:w="567"/>
        <w:gridCol w:w="1819"/>
        <w:gridCol w:w="2008"/>
        <w:gridCol w:w="1827"/>
      </w:tblGrid>
      <w:tr w:rsidR="00CA4792" w:rsidRPr="00081101" w14:paraId="05671DF7" w14:textId="77777777" w:rsidTr="00482771">
        <w:trPr>
          <w:tblCellSpacing w:w="0" w:type="dxa"/>
          <w:jc w:val="center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Վերահսկողական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բնույթի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</w:tr>
      <w:tr w:rsidR="00807B39" w:rsidRPr="00081101" w14:paraId="5E0526A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NN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3747DAE6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Չ/Պ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208F5F4D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Կշիռ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5AA57FCC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Ստուգման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եղանակ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1A249193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Նորմատիվ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ակտի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807B39" w:rsidRPr="00081101" w14:paraId="091A737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</w:tr>
      <w:tr w:rsidR="00807B39" w:rsidRPr="00BD2DB1" w14:paraId="75E8ABF3" w14:textId="77777777" w:rsidTr="00B544F3">
        <w:trPr>
          <w:trHeight w:val="33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5E4A8" w14:textId="5CC9EA80" w:rsidR="004900D6" w:rsidRPr="00081101" w:rsidRDefault="00E8325A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1C91C" w14:textId="333F3264" w:rsidR="00F110E5" w:rsidRPr="00081101" w:rsidRDefault="004900D6" w:rsidP="00740FE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ԱՐՏԱԴՐԱԿԱՆ,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ՕԺԱՆԴԱԿ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D2D55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100E0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B79E6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05562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487F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21D4F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B2C21" w14:textId="77777777" w:rsidR="004900D6" w:rsidRPr="00081101" w:rsidRDefault="004900D6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07B39" w:rsidRPr="00BD2DB1" w14:paraId="4721C33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967A0" w14:textId="6922CDB2" w:rsidR="00F110E5" w:rsidRPr="00081101" w:rsidRDefault="00F110E5" w:rsidP="00E53E5F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9341A" w14:textId="39E2B888" w:rsidR="00F110E5" w:rsidRPr="00081101" w:rsidRDefault="00914FE3" w:rsidP="00E53E5F">
            <w:pPr>
              <w:widowControl w:val="0"/>
              <w:tabs>
                <w:tab w:val="left" w:pos="1134"/>
              </w:tabs>
              <w:spacing w:line="240" w:lineRule="auto"/>
              <w:ind w:right="4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օբյեկտը, որում իրականացվում են արտադրության (պատրաստման) </w:t>
            </w:r>
            <w:proofErr w:type="spellStart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գործընթացները՝ մթերատու կենդանիների և թռչունների սպանդային մթերքի վերամշակում (մշակում) սննդամթերքի արտադրություն (պատրաստման), հում կաթի, հում սերուցքի և յուղազերծված հում կաթի ընդունում և (կամ) դրանց վերամշակում (մշակում) կաթնային արտադրանքի արտադրություն (պատրաստում), գյուղատնտեսական նշանակության թռչունների ձվերի և դրանց վերամշակումից ստացվող մթերքների արտադրություն (պատրաստում) և վերամշակում (մշակում), </w:t>
            </w:r>
            <w:proofErr w:type="spellStart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ակվակուլտուրայի</w:t>
            </w:r>
            <w:proofErr w:type="spellEnd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արտադրանքի և ջրային </w:t>
            </w:r>
            <w:proofErr w:type="spellStart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կենսապաշարների</w:t>
            </w:r>
            <w:proofErr w:type="spellEnd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որսի (</w:t>
            </w:r>
            <w:proofErr w:type="spellStart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արդյունագործության</w:t>
            </w:r>
            <w:proofErr w:type="spellEnd"/>
            <w:r w:rsidR="00FB6FE1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ձկնային օբյեկտներ), բացառությամբ բուսական ծագման արտադրանքի, արտադրություն (պատրաստում) և վերամշակում (մշակում) ունի պետական գրանցում։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08E29" w14:textId="77777777" w:rsidR="00F110E5" w:rsidRPr="00081101" w:rsidRDefault="00F110E5" w:rsidP="00E53E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A5DAA" w14:textId="77777777" w:rsidR="00F110E5" w:rsidRPr="00081101" w:rsidRDefault="00F110E5" w:rsidP="00E53E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80107" w14:textId="77777777" w:rsidR="00F110E5" w:rsidRPr="00081101" w:rsidRDefault="00F110E5" w:rsidP="00E53E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C31D9" w14:textId="280B60CF" w:rsidR="00F110E5" w:rsidRPr="00081101" w:rsidRDefault="00807B39" w:rsidP="00E53E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081101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13689" w14:textId="082D4820" w:rsidR="00F110E5" w:rsidRPr="00081101" w:rsidRDefault="00740FE8" w:rsidP="00E53E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081101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="00F110E5" w:rsidRPr="00081101">
              <w:rPr>
                <w:rFonts w:ascii="GHEA Grapalat" w:hAnsi="GHEA Grapalat" w:cs="Arial"/>
                <w:sz w:val="20"/>
                <w:szCs w:val="20"/>
                <w:lang w:val="hy-AM"/>
              </w:rPr>
              <w:t>աստաթղթային</w:t>
            </w:r>
            <w:r w:rsidRPr="0008110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60468" w14:textId="530A770B" w:rsidR="00F110E5" w:rsidRPr="00081101" w:rsidRDefault="00F110E5" w:rsidP="008D103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(այսուհետ</w:t>
            </w:r>
            <w:r w:rsidR="00E45E3A"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</w:rPr>
              <w:t>`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ՄՄ ՏԿ 021/2011</w:t>
            </w:r>
            <w:r w:rsidR="00743225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կանոնակարգ</w:t>
            </w:r>
            <w:r w:rsidR="00E45E3A"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)</w:t>
            </w:r>
            <w:r w:rsidR="00E45E3A"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="0043002E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31 –</w:t>
            </w:r>
            <w:proofErr w:type="spellStart"/>
            <w:r w:rsidR="0043002E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="0043002E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հոդված</w:t>
            </w:r>
            <w:r w:rsidR="00370F0D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1</w:t>
            </w:r>
            <w:r w:rsidR="00370F0D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-ին</w:t>
            </w:r>
            <w:r w:rsidR="0043002E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3CD24" w14:textId="60300935" w:rsidR="00F110E5" w:rsidRPr="00081101" w:rsidRDefault="00F110E5" w:rsidP="00E53E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</w:tr>
      <w:tr w:rsidR="00FD3880" w:rsidRPr="00BD2DB1" w14:paraId="0687CD9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0B78569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546AFAAF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 նախագծումը, դրանց կառուցվածքը,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դասավորվածությունը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չափսը ապահովում են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86A3B67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խաչաձևվող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հոսքերը բացառող տեխնոլոգիական գործառնությունների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հոսքայնության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հնարավորությունը.</w:t>
            </w:r>
          </w:p>
          <w:p w14:paraId="6E75980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կոնդենսատի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բորբոսի առաջացումից պաշտպանությունը.</w:t>
            </w:r>
          </w:p>
          <w:p w14:paraId="62D87496" w14:textId="3CDE97EF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4EEB3" w14:textId="77777777" w:rsidR="00FD3880" w:rsidRP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B163FF0" w14:textId="77777777" w:rsidR="00FD3880" w:rsidRP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F9FBE38" w14:textId="77777777" w:rsidR="00FD3880" w:rsidRP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1E5130A1" w14:textId="3376CDE8" w:rsidR="00FD3880" w:rsidRDefault="00E26042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  <w:p w14:paraId="2BC35280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F40D34F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4F78398" w14:textId="0A09C754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56804ED6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35D41E2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3BCB36C" w14:textId="3430A28E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293C2C66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3D9A112" w14:textId="77777777" w:rsidR="00446793" w:rsidRDefault="00446793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F036D55" w14:textId="48D8EE89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1863A83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57F64E5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D7A9CAF" w14:textId="77777777" w:rsidR="00446793" w:rsidRDefault="00446793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0C6B1E4" w14:textId="4543EC83" w:rsidR="00446793" w:rsidRDefault="00446793" w:rsidP="0044679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02A912E6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33F9D3B" w14:textId="59D54943" w:rsidR="00446793" w:rsidRDefault="00446793" w:rsidP="0044679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516DF329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21640A4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0C6417D" w14:textId="77777777" w:rsidR="00FD3880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91B66A9" w14:textId="4EB1BA38" w:rsidR="00FD3880" w:rsidRPr="00FD3880" w:rsidRDefault="00446793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E2604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370FA195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5F022BC8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ՄՄ ՏԿ 021/2011 14-րդ հոդվածի 1-ին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կետի, 1-ին, 2-րդ, 3-րդ, 4-րդ, 5-րդ, 6-րդ և 7-րդ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FD3880" w:rsidRPr="00BD2DB1" w14:paraId="61D7872A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68F28B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1.3.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A490" w14:textId="1341D103" w:rsidR="00FD3880" w:rsidRPr="00081101" w:rsidRDefault="000547A4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FD3880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608F034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ֆիլտրերի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մաքրման 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ենթակա այլ մասերի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հասանելիությունը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28F07DA" w14:textId="28827EA1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կամ արհեստական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լուսավորվածությամբ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442CDC1C" w14:textId="6B6B98B0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սանհանգույցներով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որոնց դռները չեն բացվում դեպի արտադրական շինություն և սարքավորված են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նախամուտք մտնելուց առաջ աշխատանքային համազգեստի համար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կախիչներով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ձեռքերը լվանալու համար նախատեսված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38D11C2B" w14:textId="6749A5B4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ձեռքերը լվանալու համար նախատեսված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1030E" w14:textId="690B564B" w:rsidR="00FD3880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547F2499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CABECCE" w14:textId="0A3CEC0B" w:rsidR="00FD3880" w:rsidRDefault="00D425F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5AA871E7" w14:textId="2B9EF1F9" w:rsidR="00FD3880" w:rsidRDefault="00D425F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0B26874F" w14:textId="77777777" w:rsidR="00FD3880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9342B0F" w14:textId="50AB254E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1A3DAAA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4D93E772" w:rsidR="00FD3880" w:rsidRPr="00081101" w:rsidRDefault="00FD3880" w:rsidP="008D10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1-</w:t>
            </w:r>
            <w:r w:rsidR="008B5A1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="008B5A1B"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հոդվածի  4-րդ կետի 2, 1-ին, 2-րդ, 3-րդ, 4 -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60DA506E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41A2" w14:textId="0B72BD9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1.4.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44809" w14:textId="477A22E4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  <w:p w14:paraId="7507A27D" w14:textId="654C6C1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064B4194" w:rsidR="00FD3880" w:rsidRPr="00914467" w:rsidRDefault="002211B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3124451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38AA81E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3-րդ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5BE38AD5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617565B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5C2FF54D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221B6F21" w:rsidR="00FD3880" w:rsidRPr="00914467" w:rsidRDefault="002211B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5BFCB242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</w:t>
            </w:r>
            <w:r w:rsidR="008D10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14-րդ հոդվածի 4-րդ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0C60EB9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1E8BA98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25E9D465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17EC6178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հատակների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հեշտորեն լվացվում են, անհրաժեշտության դեպքում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ախտահանվում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նաև պատշաճ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ցամաքեցվում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A21D86C" w14:textId="6263F535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պատերի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որոնք կարելի է լվանալ և, անհրաժեշտության դեպքում, ախտահանել.</w:t>
            </w:r>
          </w:p>
          <w:p w14:paraId="4F786A4B" w14:textId="31B7956D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տանիքների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արտադրական շինությունների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վերևում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բացվող ներքին պատուհանները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վերնափեղկերը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ունեն հեշտությամբ հանվող և մաքրվող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միջատապաշտպան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ցանցեր.</w:t>
            </w:r>
          </w:p>
          <w:p w14:paraId="3D119FC9" w14:textId="680EBC9D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արտադրական շինությունների դռները հարթ, են՝ պատրաստված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5DAFD" w14:textId="77777777" w:rsidR="00446793" w:rsidRDefault="00446793" w:rsidP="0091446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516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  <w:p w14:paraId="096A877B" w14:textId="77777777" w:rsidR="00446793" w:rsidRDefault="00446793" w:rsidP="0091446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5A1911F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56DC2A3C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2493F95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F19117E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574D349C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7E82554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FC0EADC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6FEDCD3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A6A81DD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04D4C0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2B629EF2" w14:textId="77777777" w:rsidR="00446793" w:rsidRDefault="00446793" w:rsidP="009144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688B600" w14:textId="3B38E453" w:rsidR="00FD3880" w:rsidRPr="00081101" w:rsidRDefault="00446793" w:rsidP="0091446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30607FE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A9B5" w14:textId="5C54E7AD" w:rsidR="00FD3880" w:rsidRPr="00081101" w:rsidRDefault="00FD3880" w:rsidP="008D103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5-րդ կետի</w:t>
            </w:r>
            <w:r w:rsidR="008D10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1-ին, 2-րդ, 3 -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4-րդ և 5-րդ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929346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6A333C6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2C3D" w14:textId="566F744B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6CB5CE88" w:rsidR="00FD3880" w:rsidRPr="00914467" w:rsidRDefault="00094441" w:rsidP="0044679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00453E54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7-րդ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2D0125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29D76DA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441B8191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իրականացվում վերանորոգման աշխատանքներ այդ արտադրական շինություններում սննդամթերքի արտադրության (պատրաստման) գործընթացի հետ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միաժամանակ։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2F6B39D6" w:rsidR="00FD3880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2904925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կանոնակարգի 14-րդ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հոդվածի 8-րդ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D30BFB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FBEA0" w14:textId="37629A8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1.9.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7C40203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ննդի կառույցն ապահովված է անձնակազմի համար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հանդերձարանով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0DA18813" w:rsidR="00FD3880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2E41356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</w:t>
            </w:r>
            <w:r w:rsidRPr="00705E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25-րդ կետի 6-րդ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1D65D8B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4A125" w14:textId="1A2CC1B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05821BD4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գործընթացում օգտագործվող տարբեր ագրեգատային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ջուրը համապատասխանում է՝</w:t>
            </w:r>
          </w:p>
          <w:p w14:paraId="6441B686" w14:textId="5B1137AC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AB435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2343643" w14:textId="08EE05D7" w:rsidR="00FD3880" w:rsidRP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2211B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58128A32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A4C82B2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43EBB09" w14:textId="2E62C0C7" w:rsidR="00FD3880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2211B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  <w:p w14:paraId="7263BD23" w14:textId="76C02353" w:rsidR="00FD3880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6D827DF" w14:textId="1D8A6A90" w:rsidR="00FD3880" w:rsidRPr="00081101" w:rsidRDefault="00446793" w:rsidP="0044679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2211B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716C9939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12-րդ հոդվածի 2-րդ կետի 1-ին, 2-րդ և 3-րդ ենթակետեր</w:t>
            </w:r>
          </w:p>
          <w:p w14:paraId="5B3BDA66" w14:textId="2A3F59B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6FA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61C9F45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4DC431F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1C491A2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7592FA82" w:rsidR="00FD3880" w:rsidRPr="00A71A68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A71A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6C25CA4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յան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46-րդ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BC7B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339BE0C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03BC" w14:textId="5BA6D94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5F785" w14:textId="75B9C96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ահմանված է սննդամթերքի արտադրության (պատրաստման) գործընթացում օգտագործվող արտադրական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իրականացվում  է։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59A4F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D9F3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2DF7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A4DA09" w14:textId="6226C8BD" w:rsidR="00FD3880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D6F5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68320" w14:textId="1A2B556D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ՄՄ ՏԿ 021/2011 հոդված 10 կետ 3 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ենթակետ10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146F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FD3880" w:rsidRPr="00BD2DB1" w14:paraId="6EAD4A93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30DF5" w14:textId="12B1CB2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1.13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B1FD0" w14:textId="1CB40DB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01DB2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FF2C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2AB1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98A08" w14:textId="04EFDDDF" w:rsidR="00FD3880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15376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BA7C5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FD22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0D280AB6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2DCA5" w14:textId="44BA1EB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A76781" w14:textId="2895964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ափոնները, իրենց կատեգորիաներին համապատասխան, տեղադրված են առանձին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A973B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8845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978D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C856C" w14:textId="011F5403" w:rsidR="00FD3880" w:rsidRPr="00A71A68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7737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5D0BB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3-րդ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585B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2EEF7843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AF4C" w14:textId="57E9F2E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3B876" w14:textId="6F374DF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շինություններից, սննդամթերքի արտադրության (պատրաստման) արտադրական օբյեկտի տարածքից թափոնների հեռացումը և վերացումը չի հանգեցնում սննդամթերքի, շրջակա միջավայրի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մարդու կյանքին և առողջությանը սպառնացող վտանգի առաջացմանը։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86AE5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9BFE9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43D0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76C78" w14:textId="29E699B5" w:rsidR="00FD3880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39E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EDB2A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5-րդ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A8CF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081101" w14:paraId="02BD97F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282E2529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B80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7E52E8BA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1939C" w14:textId="1A8E1EEF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8CE64" w14:textId="5945892B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880" w:rsidRPr="00BD2DB1" w14:paraId="7E712668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796F469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690D57C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ունեն սանիտարական (բժշկական) գրքույկ։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3D69C33C" w:rsidR="00FD3880" w:rsidRPr="00A71A68" w:rsidRDefault="00A71A68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2DBDB6A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FA79" w14:textId="212F20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հոդվածի 6-րդ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2929808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3E056" w14:textId="5149F88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82767864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1F407" w14:textId="07C2D70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B5E29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85397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BC391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A40E2" w14:textId="0EA38B73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7E237" w14:textId="0FCC9B4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E0FBA" w14:textId="321D4D6A" w:rsidR="00FD3880" w:rsidRPr="00081101" w:rsidRDefault="00FD3880" w:rsidP="00FD3880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 xml:space="preserve">N 34-Ն որոշման հավելվածի 54-րդ կետ, ՄՄ ՏԿ 021/2011 կանոնակարգի 17-րդ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հոդվածի 11-րդ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E31C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bookmarkEnd w:id="2"/>
      <w:tr w:rsidR="00FD3880" w:rsidRPr="00BD2DB1" w14:paraId="2256AFC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0634A47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521CAFF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14FE3">
              <w:rPr>
                <w:lang w:val="hy-AM"/>
              </w:rPr>
              <w:t xml:space="preserve"> </w:t>
            </w: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22C11A46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0CD7649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53-րդ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D009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</w:tr>
      <w:tr w:rsidR="00FD3880" w:rsidRPr="00081101" w14:paraId="1276D355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10603C6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1949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ՍԱՐՔԱՎՈՐՈՒՄՆԵՐ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ԳՈՒՅՔ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4DB72C91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5C55E" w14:textId="755F3966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6129F50A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DA0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3880" w:rsidRPr="00BD2DB1" w14:paraId="577FC826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5A8BA06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E2E06" w14:textId="663F0605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FD3880" w:rsidRPr="00081101" w:rsidRDefault="00FD3880" w:rsidP="00FD3880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ունեն սննդամթերքի արտադրությունն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պատրաստումն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 ապահովող կառուցվածքային և շահագործման բնութագրեր</w:t>
            </w:r>
          </w:p>
          <w:p w14:paraId="44B5E4A0" w14:textId="77777777" w:rsidR="00FD3880" w:rsidRPr="00081101" w:rsidRDefault="00FD3880" w:rsidP="00FD3880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01E38805" w14:textId="1A9EDC44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3E37B" w14:textId="32CF6A24" w:rsidR="00FD3880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  <w:p w14:paraId="3020AFCA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4F505874" w14:textId="39ED9FEC" w:rsidR="00FD3880" w:rsidRP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5B72CB2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8D082B">
              <w:rPr>
                <w:lang w:val="hy-AM"/>
              </w:rPr>
              <w:t xml:space="preserve"> </w:t>
            </w:r>
            <w:r w:rsidRPr="008D08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և/կամ/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և/կամ/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3E734AD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1-ին կետի 1-ին, 2-րդ և 3-րդ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4458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DD8C76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61CA6DB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59D6989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 սարքավորումները, գործիքները, պարագաները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6519A261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6B9A934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55BE91B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39-րդ կետի 2-րդ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42A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047B516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A60C" w14:textId="38604E8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3.3.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4B66818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 սարքավորումները, գործիքները, պարագաները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հետ, ենթարկվում են պատշաճ մաքրման ու ախտահանման: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237750DC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0EA8ED83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8D082B">
              <w:rPr>
                <w:lang w:val="hy-AM"/>
              </w:rPr>
              <w:t xml:space="preserve"> </w:t>
            </w:r>
            <w:r w:rsidRPr="008D08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և/կամ/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և/կամ/ լաբորատոր</w:t>
            </w:r>
            <w:r w:rsidRPr="00562C0F">
              <w:rPr>
                <w:lang w:val="hy-AM"/>
              </w:rPr>
              <w:t xml:space="preserve"> </w:t>
            </w:r>
            <w:r w:rsidRPr="00562C0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6183B80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39-րդ կետի 1-ին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036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77E43EF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7D4" w14:textId="4F8E94A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3.4.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F2F51" w14:textId="0929620A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եխնիկական սարքավորումները, ըստ անհրաժեշտության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սարքավորված/հագեցված են համապատասխան հսկիչ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6C31" w14:textId="3365D7CC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08E9E476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793A942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ՄՄ ՏԿ 021/2011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 15-րդ հոդվածի 2-րդ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90F1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FD3880" w:rsidRPr="00BD2DB1" w14:paraId="1807F8B6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D2CE7" w14:textId="306F35A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084EA" w14:textId="110DA20A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հետ շփման մեջ գտնվող տեխնոլոգիական սարքավորումների և գույքի աշխատանքային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7ED89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0632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8CCD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F685A8" w14:textId="651478B6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725120" w14:textId="5ABB5EA2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F2352" w14:textId="3B3C431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AF3C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CF8C7F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1898B8F6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DA47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ՀՈՒՄՔԻ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ՊԱՏՐԱՍՏԻ ԱՐՏԱԴՐԱՆՔԻ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081101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08110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0735A06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E6E65" w14:textId="21ED0825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1D5E39F4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290C0C8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1D791" w14:textId="30742AF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9EF4" w14:textId="47305C90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ընթացքում օգտագործվող պարենային (սննդային) հումքը և բաղադրիչները պահվում են այդ հումքի և բաղադրիչների փչանալը կանխարգելող և դրանց՝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 պաշտպանությունն ապահովող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9E934" w14:textId="7EAE0A6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465AD" w14:textId="45F0A8E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D8C5D" w14:textId="4DD19F0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C8FE" w14:textId="77A0077E" w:rsidR="00FD3880" w:rsidRPr="00914467" w:rsidRDefault="002211B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17FD4" w14:textId="653EF3B3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1D3C3" w14:textId="25E8C06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13-րդ հոդվածի 4-րդ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5C17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6DE5335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930BE" w14:textId="1C10085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4FA8F0" w14:textId="6F66AD0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եղական արտադրության կենդանիների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գոյացած վերամշակված, իրացվող, մատակարարվող կենդանական ծագման մթերքը և կենդանական ծագման հումքը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սպանդանոցային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ծագման է.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0D6B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9973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B4BC3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63A73" w14:textId="5D67C285" w:rsidR="00FD3880" w:rsidRPr="00D425FC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D39F9" w14:textId="52DB6DD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5EA64" w14:textId="4D344FC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«Անասնաբուժության մասին»  օրենքի 22-րդ հոդվածի 1-ին մասի 6-րդ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DA52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D2ACFA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8B0FE" w14:textId="2E1CEAE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AE1FB" w14:textId="44D74F7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ժամանակ որպես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համաբուրավետիչ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 չ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օգտագործվում 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միացությունները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ագարիկաթթու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բետա-ազարոն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ալոին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հիպերիցին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կապսաիցին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կվասսին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կումարին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մենթոֆուրան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մեթիլէվգենոլ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(4-ալլիլ-1,2-դիմեթօքսիբենզոլ),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պուլեգոն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սաֆրոլ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(1-ալլիլ-3,4-մեթիլենդիօքսիբենզոլ), կապտաթթու,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տույոն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(ալֆա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բետա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տեուկրին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A,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էստրագոլ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(1-ալլիլ-4-մեթօքսիբենզոլ):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C2EA0" w14:textId="1C65803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5A52A" w14:textId="240B4D8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E0B9B" w14:textId="2F18489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020DD" w14:textId="429C92AC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972F6" w14:textId="360E8A4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փաստաթղթային զննում և/կամ լաբորատոր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փորձաննություն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C1571" w14:textId="3F32EA7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2012 թվականի հուլիսի 20-ի N 58 որոշմամբ հաստատված «Սննդային հավելումների,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տեխնոլոգիական օժանդակ միջոցների անվտանգությանը ներկայացվող պահանջներ» (ՄՄ ՏԿ 029/2012) Մաքսային միության տեխնիկական կանոնակարգի (այսուհետ՝ ՄՄ ՏԿ 029/2012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կանոնակարգ) 7-րդ հոդվածի 21-րդ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743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FD3880" w:rsidRPr="00BD2DB1" w14:paraId="7B3C0788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0512D" w14:textId="266CEFC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E558" w14:textId="0DD33D29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ումքը, բաղադրիչները,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կիսապատրաստվածքը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92B14" w14:textId="253C61E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64408" w14:textId="18841BE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CAF5C" w14:textId="1F2F4FF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04F10" w14:textId="709E5170" w:rsidR="00FD3880" w:rsidRPr="00914467" w:rsidRDefault="002211B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5EF35" w14:textId="49C335B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6884B" w14:textId="1286AE2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60-րդ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7560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259BD653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5D9D4" w14:textId="3C372D7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8AFAE" w14:textId="3D93DA81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աթեթավորված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ներառում է. </w:t>
            </w:r>
          </w:p>
          <w:p w14:paraId="24C88931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3C43F49E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</w:t>
            </w:r>
          </w:p>
          <w:p w14:paraId="160C26BF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6B371C97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3C50B754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7F95EFB2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պահպանման պայմանները </w:t>
            </w:r>
          </w:p>
          <w:p w14:paraId="36198C3B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0D2583FC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(կամ) սահմանափակումները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73451823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սննդային արժեքի ցուցանիշները.</w:t>
            </w:r>
          </w:p>
          <w:p w14:paraId="3CBBDC65" w14:textId="77777777" w:rsidR="00FD3880" w:rsidRPr="00081101" w:rsidRDefault="00FD3880" w:rsidP="00FD3880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օրգանիզմների (այսուհետ՝ ԳՁՕ) կիրառմամբ ստացված բաղադրիչների առկայության մասին տեղեկությունները.</w:t>
            </w:r>
          </w:p>
          <w:p w14:paraId="3EE289BC" w14:textId="0E02D4E7" w:rsidR="00FD3880" w:rsidRPr="00081101" w:rsidRDefault="00FD3880" w:rsidP="00FD388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AC478" w14:textId="66A90B5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FFAE5" w14:textId="7FF5639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121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9ED0C" w14:textId="77777777" w:rsidR="00A71A68" w:rsidRPr="00914467" w:rsidRDefault="00A71A68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2C85896" w14:textId="1A9E165B" w:rsidR="00FD3880" w:rsidRDefault="008B38C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71A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  <w:p w14:paraId="28FE1CCD" w14:textId="666BB40E" w:rsidR="00FD3880" w:rsidRDefault="008B38C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71A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  <w:p w14:paraId="6A546FE9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2153DC0" w14:textId="65852B29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71A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BFD88F3" w14:textId="23171B22" w:rsidR="00FD3880" w:rsidRDefault="008B38C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0CF0F189" w14:textId="562BE4F0" w:rsidR="00FD3880" w:rsidRDefault="008B38C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219FC5E4" w14:textId="77777777" w:rsidR="00A71A68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A71A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  <w:p w14:paraId="0C4E779A" w14:textId="027E4750" w:rsidR="00FD3880" w:rsidRDefault="00A71A68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  <w:p w14:paraId="39EEB242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6E829CF" w14:textId="417B8C0A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3BB8455B" w14:textId="2749993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D878EB3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EC67D47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2CD4F03D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400DFFB6" w14:textId="77777777" w:rsid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82013E8" w14:textId="77777777" w:rsidR="00A71A68" w:rsidRDefault="00A71A68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EA70E58" w14:textId="7138F522" w:rsidR="00FD3880" w:rsidRDefault="008B38CC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1427A93E" w14:textId="56C1AA17" w:rsidR="00FD3880" w:rsidRPr="00FD3880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45B81" w14:textId="1DAE5CF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7559A" w14:textId="4531284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3" w:name="_Hlk10376555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(այսուհետ՝ ՄՄ ՏԿ 022/2011 կանոնակարգ)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 կետի 1-ին, 2-րդ, 3-րդ, 4-րդ, 5-րդ, 6-րդ, 7-րդ, 8-րդ, 9-րդ, 10-րդ և 11-րդ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BEAC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0326BD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F708A" w14:textId="2BD7D9F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D1CA0" w14:textId="3431BD46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աթեթավորված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զետեղված է ռուսերեն և հայերեն լեզուներով,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FEC55" w14:textId="080DD08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A5A49" w14:textId="3C58BDB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8174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11E4D" w14:textId="04A72FD3" w:rsidR="00FD3880" w:rsidRPr="008B38CC" w:rsidRDefault="002247AD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94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43DAC" w14:textId="27F0EBE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8BBD2" w14:textId="1AD8759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9-րդ հոդված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2-րդ մաս,</w:t>
            </w:r>
          </w:p>
          <w:p w14:paraId="5CDED72F" w14:textId="66EED1A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հոդված 4 կետ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 2 ենթակետ, ՄՄ ՏԿ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022/2011 հոդված 4 կետ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8, 3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20EE6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7231E78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5BFE4" w14:textId="12D29BC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79B53" w14:textId="32530B79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մեջ դրա նշումը, դրա պիտանիության ժամկետից կախված, կատարված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բառերի կիրառմամբ՝</w:t>
            </w:r>
          </w:p>
          <w:p w14:paraId="1FFE782D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«պատրաստման ամսաթիվը»՝ նշելով ժամը, օրը, ամիսը՝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72 ժամ պիտանիության ժամկետի դեպքում.</w:t>
            </w:r>
          </w:p>
          <w:p w14:paraId="0055129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«պատրաստման ամսաթիվը»՝ նշելով օրը, ամիսը, տարին՝ 72 ժամից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երեք ամիս պիտանիության ժամկետի դեպքում.</w:t>
            </w:r>
          </w:p>
          <w:p w14:paraId="6B1F5396" w14:textId="0ACEFFEE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«պատրաստման ամսաթիվը»՝ նշելով ամիսը, տարին կամ օրը, ամիսը, տարին՝ երեք ամիս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 պիտանիության ժամկետի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7F74" w14:textId="09E0FE3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45696" w14:textId="5966592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AA356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BC5ED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3AF0CF2" w14:textId="77777777" w:rsidR="002247AD" w:rsidRPr="00914467" w:rsidRDefault="002247AD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504AA88" w14:textId="6F894C94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13A2C25F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84AB22F" w14:textId="52F4C7D3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B28992E" w14:textId="1CE26821" w:rsidR="00FD3880" w:rsidRDefault="002247AD" w:rsidP="0091446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FD388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6B91B31" w14:textId="11D24833" w:rsidR="00FD3880" w:rsidRP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517DE" w14:textId="3A756FC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CFAD5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 կետի 1-ին ենթակետ</w:t>
            </w:r>
          </w:p>
          <w:p w14:paraId="79817D3B" w14:textId="22896BF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E3B9D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3F1B5719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05A23" w14:textId="34ADCA4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EA35E" w14:textId="6C5C1781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E1EE6" w14:textId="3746756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42304" w14:textId="25E613E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0128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19EA" w14:textId="28D67AB7" w:rsidR="00FD3880" w:rsidRPr="00081101" w:rsidRDefault="008B38C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3016C" w14:textId="2B43006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A56CA" w14:textId="447366D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 կետի 2-րդ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052F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017143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10406" w14:textId="0A34C74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99C32" w14:textId="0C9E7510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մեջ դրա պիտանիության ժամկետի նշումը կատարված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բառերի կիրառմամբ՝</w:t>
            </w:r>
          </w:p>
          <w:p w14:paraId="6E09F58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»՝ նշելով ժամը, օրը, ամիսը՝ դրա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72 ժամ պիտանիության ժամկետի դեպքում.</w:t>
            </w:r>
          </w:p>
          <w:p w14:paraId="0F1DA500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»՝ նշելով օրը, ամիսը, տարին՝ դրա 72 ժամից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երեք ամիս պիտանիության ժամկետի դեպքում.</w:t>
            </w:r>
          </w:p>
          <w:p w14:paraId="7F4F99D5" w14:textId="2E40A653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չև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....... ավարտը»՝ նշելով ամիսը, տարին, կամ 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»՝ նշելով օրը, ամիսը, տարին՝ դրա՝ առնվազն երեք ամիս պիտանիության ժամկետ ունենալու դեպքում։</w:t>
            </w:r>
          </w:p>
          <w:p w14:paraId="2EC4318C" w14:textId="2508822D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D99C2" w14:textId="1483892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06F69" w14:textId="08EAC97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ED10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E0D771" w14:textId="71500227" w:rsidR="00FD3880" w:rsidRDefault="008B38C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256F887B" w14:textId="77777777" w:rsidR="00D425FC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3373EB4" w14:textId="77777777" w:rsidR="00D425FC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4287D21" w14:textId="42D3A954" w:rsidR="00D425FC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4D13E2C4" w14:textId="77777777" w:rsidR="00D425FC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958221B" w14:textId="77777777" w:rsidR="00D425FC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FD5069A" w14:textId="2054FE6E" w:rsidR="00D425FC" w:rsidRPr="00081101" w:rsidRDefault="00D425FC" w:rsidP="00D425F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B29B9" w14:textId="2BCD805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20631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 կետի 1-ին ենթակետ</w:t>
            </w:r>
          </w:p>
          <w:p w14:paraId="4C2C67A3" w14:textId="449260D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0B25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7802FAE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6A" w14:textId="25CCBF7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3F6A3" w14:textId="142A7784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էներգետիկ արժեքը (կալորիականությունը) նշված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ջոուլներով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կալորիաներով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նշված մեծությունների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պատիկով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9777F" w14:textId="333C80B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A2A63" w14:textId="25D0C69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8FD59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BE9AB" w14:textId="1849482C" w:rsidR="00FD3880" w:rsidRPr="00081101" w:rsidRDefault="008B38C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010A6" w14:textId="2A8F35E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B8DBF" w14:textId="5313B54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 կետի 4-րդ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78E8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043AF7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86ED4" w14:textId="0F774D6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0452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AF15" w14:textId="6F2ABF56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հասկանալի է, դյուրընթեռնելի,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հավաստի և սպառողներին (ձեռք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բերողներին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մոլորության մեջ չգցող, գրառումները, նշանները, խորհրդանիշները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կոնտրաստային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  այն ֆոնի նկատմամբ, որի վրա զետեղված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զետեղման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97A0A" w14:textId="2549E3C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BC16C" w14:textId="4A062AF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84CB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4B5EA" w14:textId="2A992B93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3C83E" w14:textId="71CED03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5E4A4" w14:textId="2616FE1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ՄՄ ՏԿ 022/2011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 4-րդ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կետի 1-ին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1338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081101" w14:paraId="044755F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8E38F" w14:textId="54FAD30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916114" w14:textId="34F5BD86" w:rsidR="00FD3880" w:rsidRPr="00FF1694" w:rsidRDefault="00FD3880" w:rsidP="00FD3880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ԳՁՕ-ների օգտագործմամբ ստացված սննդամթերքի, այդ թվում՝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դեզօքսիռիբոնուկլեինաթթու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(ԴՆԹ) և սպիտակուց չպարունակող սննդամթերքի համար նշված է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 «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գենետիկորեն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ձևափոխված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մթերք» կամ «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օրգանիզմներից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ստացված մթերք» կամ «մթերքը պարունակում է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օրգանիզմների բաղադրիչներ»։</w:t>
            </w:r>
          </w:p>
          <w:p w14:paraId="754614AE" w14:textId="31431951" w:rsidR="00FD3880" w:rsidRPr="00FF1694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տնտեսական միության շուկայում արտադրանքի շրջանառության միասնական նշանի կողքին զետեղված է ԳՁՕ-ների կիրառմամբ ստացված արտադրանքի՝ այդ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նշանին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չափով նույնական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 «ԳՁՕ» գրառման տեսքով։</w:t>
            </w:r>
          </w:p>
          <w:p w14:paraId="2D4EBEB7" w14:textId="1C632BE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այն դեպքում, երբ արտադրողը սննդամթերքի արտադրության ժամանակ չի օգտագործել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օրգանիզմներ, ապա սննդամթերքում ԳՁՕ-ի 0,9 տոկոս և դրանից պակաս պարունակությունը համարվում է պատահական կամ տեխնիկապես չվերացվող խառնուրդ, և այդ սննդամթերքը չի դասվում ԳՁՕ պարունակող սննդամթերքների շարքին։ Այդ սննդամթերքի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ժամանակ ԳՁՕ-ի առկայության մասին տեղեկություններ չեն նշվում։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73D2F" w14:textId="101F5BE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31195" w14:textId="0338FE6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6755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7A5A4" w14:textId="77777777" w:rsidR="00FD3880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3E6A54AD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03F515C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820E819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E5B1316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6F7F83A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400803D" w14:textId="01FA9C9F" w:rsidR="00446793" w:rsidRPr="00914467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4AB41" w14:textId="7E18FB3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AAE26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հոդված 4 կետ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11, 1 ենթակետ</w:t>
            </w:r>
          </w:p>
          <w:p w14:paraId="2F6AC9A3" w14:textId="2C566B1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630B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0232FDA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5174F15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28940" w14:textId="07C650A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անվանումը, քանակությունը, սննդային արժեքի ցուցանիշները, սննդամթերքում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մմ-ից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բարձրությամբ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տառատեսակով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փոքրատառեր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59D8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D24C7" w14:textId="59D42290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80E48AA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270664D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 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2E2C631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3CCCFA1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2C936BC2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բաղադրությունը՝ բացառությամբ մեկ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սննդամթերքի, պահպանման պայմանները, արտադրողի անվանումը և գտնվելու վայրը կամ ներմուծողի անվանումն ու գտնվելու վայրը, պատրաստման ամսաթիվը և պիտանիության ժամկետը  և օգտագործմանը, այդ թվում՝ դրա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մմ-ից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բարձրությամբ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տառատեսակով</w:t>
            </w:r>
            <w:proofErr w:type="spellEnd"/>
            <w:r w:rsidRPr="00BF408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1E414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5B5F32D4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03B4CE3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12EC1" w14:textId="4A58EFF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D14D298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1EA2BD1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BB0CB" w14:textId="08BC32F9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րջանառության մեջ դրված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խցափակման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միջոցները) անցել է համապատասխանության գնահատում։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FBFD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4A80C" w14:textId="7BDEDC68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7485175A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7458D" w14:textId="7F392C59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3-րդ հոդվածի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D55BF8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643CDD7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FFE62" w14:textId="548BD299" w:rsidR="00FD3880" w:rsidRPr="00081101" w:rsidRDefault="00FD3880" w:rsidP="00FD3880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խցանափակման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միջոցները)</w:t>
            </w:r>
          </w:p>
          <w:p w14:paraId="0A92185D" w14:textId="6D1ED91B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արտադրանքի շրջանառության միասնական նշանով, որը դրված է ուղեկցող փաստաթղթերի վրա: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558E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65A608DF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537BC30A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1A9AB451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005/2011 կանոնակարգի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8-րդ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1966E49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0E0819D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4.17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77D29" w14:textId="17FB91C2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96843" w14:textId="31DB03D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3A2EA57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2A8DE08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153B1" w14:textId="1EBBA223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1FEC6EC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2E265" w14:textId="1B28ED7C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66-րդ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07D3902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67D3DBC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1A1397EC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ազմակի օգտագործման փաթեթավորման նյութերն 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հեշտությամբ մաքրվող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ախտահանվող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94E0AD" w14:textId="4E85E83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022B58E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53FD9F1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2FBA855B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4A95048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3345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3345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76137E33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վականի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հունվարի 20-ի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67-րդ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B6B60A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45A3C54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19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4D3C4" w14:textId="1E95619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փոխադրումը (տրանսպորտային փոխադրումը) իրականացվում է տրանսպորտային միջոցներով՝ այդ արտադրանքը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փոխադրման (տրանսպորտային փոխադրման) պայմաններին համապատասխան, իսկ դրանց բացակայության դեպքում՝ այդ արտադրանքը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սննդամթերքի պահպանման պայմաններին համապատասխան։</w:t>
            </w:r>
          </w:p>
          <w:p w14:paraId="037B1A7B" w14:textId="6A48A6D5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627ABD44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794CE91B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1697A806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410998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36D4EA8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1C50B" w14:textId="225D5646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14F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իաժամանակ սննդամթերքի տարբեր տեսակների կամ սննդամթերքի և այլ բեռների փոխադրման (տրանսպորտային փոխադրման) համար տրանսպորտային միջոցների և (կամ)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օգտագործումը իրականացվում է սննդամթերքի հետ շփումը, աղտոտումը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զգայորոշման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հատկությունների փոփոխումը բացառող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61CCF" w14:textId="554D1976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1CE303A2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B832C" w14:textId="42E1F632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2-րդ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85BFA08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392EA" w14:textId="2136D2F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4.21.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80567" w14:textId="35CAD342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րանսպորտային միջոցների բեռնային բաժանմունքների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լվացվող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3DEC" w14:textId="492E1F3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86A17" w14:textId="5515C34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AC8A6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06F68" w14:textId="67B887E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EC038" w14:textId="20C61A4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12392" w14:textId="6AEA7A7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5-րդ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CACA1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69FB40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87E825D" w14:textId="612985EC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3ACBC68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F7340" w14:textId="4F47A92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51A92" w14:textId="7E5B08E9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 տեղափոխող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փոխադրամիջոցն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ունի սանիտարական անձնագիր: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90EFC" w14:textId="78E4603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409903" w14:textId="6C4C3C6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ADC29" w14:textId="43B52EC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CE316" w14:textId="6F00731B" w:rsidR="00FD3880" w:rsidRPr="00914467" w:rsidRDefault="002247AD" w:rsidP="0091446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0CD2A" w14:textId="18D0648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B75A2" w14:textId="0DAD7FE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օրենքի 16-րդ հոդվածի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4-րդ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CBC9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7FBBED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607CF" w14:textId="0B3197E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66085" w14:textId="0671DA6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պահպանման ժամանակ  պահպանվում են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պահպանման պայմանները և պիտանիության ժամկետը։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C3BA" w14:textId="713AD41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EA8A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A33F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958D6" w14:textId="6E8AEC4F" w:rsidR="00FD3880" w:rsidRPr="00914467" w:rsidRDefault="002247AD" w:rsidP="0091446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1E11C" w14:textId="7673CEAB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3CC7D4A" w14:textId="66EF73CB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25C112" w14:textId="7F0840A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7-րդ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C9779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84C30B6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A7D29" w14:textId="089C9AF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065DC" w14:textId="6AECF8B0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ննդամթերքը չի պահպանվում այլ տեսակի սննդամթերքի և ոչ սննդային արտադրանքի հետ այն դեպքում, երբ դա կարող է հանգեցնել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C34" w14:textId="2426AAB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F7438" w14:textId="0E75242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A4D3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9AF5" w14:textId="1A5203C9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58565" w14:textId="0B3A32E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B25BF" w14:textId="1C40485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8-րդ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3D0B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6487B1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8EF64" w14:textId="7AF18B6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4B574" w14:textId="6161FA3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ահպանվող սննդամթերքը ուղեկցվում է տվյալ արտադրանքի պահպանման պայմանների, պիտանիության ժամկետի մասին տեղեկատվությամբ։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21315" w14:textId="017E0EA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2F4B4" w14:textId="57242F5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282B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B051" w14:textId="0721E5E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50278" w14:textId="722A8AC6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C96ED" w14:textId="3511E23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9-րդ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6DA11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B3BEE5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89008" w14:textId="1F7D1B6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A6A29" w14:textId="05DE41BD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չ ալկոհոլային խմիչքները, որոնց մեջ կոֆեինի պարունակությունը գերազանցում է 150 մգ/լ,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(կամ)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դեղաբույսերը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դրանց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լուծամզվածքները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մարդու օրգանիզմին տոնուս հաղորդելու համար բավարար քանակությամբ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 «Խորհուրդ չի տրվում օգտագործել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18 տարեկան երեխաներին, հղիության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կրծքով կերակրելու ժամանակ, ինչպես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նյարդային բարձր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գրգռվածությամբ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անքնությամբ, զարկերակային բարձր ճնշմամբ տառապող անձանց»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գրառմամբ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765E9" w14:textId="0E3EFDD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D6C44" w14:textId="168CC19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F57A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176AE" w14:textId="0362497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2DE14" w14:textId="7D89707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7EA28C" w14:textId="4AE0804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  կետի 5-րդ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EA34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3C78B48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F60D3" w14:textId="1D90E80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11F29" w14:textId="0C9DE264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րանսպորտային փաթեթվածքի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ներառում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</w:t>
            </w:r>
          </w:p>
          <w:p w14:paraId="0DC5207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5E7B5463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3C614E0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7BFB4A3E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725C155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պահպանման պայմանները.</w:t>
            </w:r>
          </w:p>
          <w:p w14:paraId="51ABD5A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տեղեկություններ, որոնցով հնարավոր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նույնականացնել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խմբաքանակը (օրինակ՝ խմբաքանակի համարը).</w:t>
            </w:r>
          </w:p>
          <w:p w14:paraId="4830CEF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սննդամթերքն արտադրողի անվանումը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գտնվելու վայրը կամ սննդամթերքն արտադրող անհատ ձեռնարկատիրոջ ազգանունը, անունը, հայրանունը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գտնվելու վայրը։</w:t>
            </w:r>
          </w:p>
          <w:p w14:paraId="54C272DD" w14:textId="2BC7D4C9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դեպքում, երբ տրանսպորտային փաթեթվածքի մեջ տեղադրված է հետագա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չափածրարման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արտադրողի կողմից նախատեսված՝ առանց սպառողական փաթեթվածքի սննդամթերք (կոնֆետներ, շաքարավազ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այլ սննդամթերք), ապա տրանսպորտային փաթեթվածքի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որի մեջ տեղադրված է այդ սննդամթերքը, ներառում է փաթեթավորված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անհրաժեշտ տեղեկությունները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D7DEC" w14:textId="061F557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4A750" w14:textId="126A431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E3AD7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06286" w14:textId="4497A9B0" w:rsidR="00FD3880" w:rsidRDefault="008B38CC" w:rsidP="00D40F99">
            <w:pPr>
              <w:spacing w:before="240" w:after="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206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6BBD9923" w14:textId="77777777" w:rsidR="008B38CC" w:rsidRDefault="008B38CC" w:rsidP="00D40F9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B8C3F07" w14:textId="77777777" w:rsidR="008B38CC" w:rsidRDefault="008B38CC" w:rsidP="00D40F9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0C863C5" w14:textId="77777777" w:rsidR="008B38CC" w:rsidRDefault="008B38CC" w:rsidP="00D40F9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DF88AF1" w14:textId="77777777" w:rsidR="008B38CC" w:rsidRDefault="008B38CC" w:rsidP="00D40F9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0BC2BCF" w14:textId="738A6BA0" w:rsidR="008B38CC" w:rsidRDefault="008B38CC" w:rsidP="00D40F9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04FDC2D" w14:textId="037C10DD" w:rsidR="008B38CC" w:rsidRDefault="008B38CC" w:rsidP="008B38C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E60F10A" w14:textId="5C0CC0E4" w:rsidR="00D40F99" w:rsidRDefault="00D40F99" w:rsidP="008B38C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E054591" w14:textId="77777777" w:rsidR="00D40F99" w:rsidRDefault="00D40F99" w:rsidP="008B38C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0816174" w14:textId="2DB95EF1" w:rsidR="008B38CC" w:rsidRPr="008B38CC" w:rsidRDefault="008B38CC" w:rsidP="00D40F9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468B8" w14:textId="6B73E6D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242EA" w14:textId="0C55992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2-րդ կետի 1-ին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E16A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E9AA823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3A625" w14:textId="5B2140E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9C6C3" w14:textId="1A9DA110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անվանման մեջ նշված չեն այնպիսի բաղադրիչներ, որոնք կամ դրանց վերամշակումից հետո ստացվող մթերքները չեն մտնում սննդամթերքի բաղադրության մեջ։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0134" w14:textId="60FDDEA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A03FB" w14:textId="5B86B4E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770B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C606C" w14:textId="54FD51E2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BC257" w14:textId="50442A3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B3270" w14:textId="3FF13E8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3-րդ կետի 4-րդ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ABA5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6D3205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C9C63" w14:textId="25C4F11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29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848D9" w14:textId="0A8106D7" w:rsidR="00FD3880" w:rsidRPr="00081101" w:rsidRDefault="00FD3880" w:rsidP="00FD3880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DE1DC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դեպքում, երբ սննդամթերքի բաղադրության մեջ օգտագործվում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ապա այդ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փոխարինված և սննդամթերքի բաղադրության մեջ չմտնող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անվանումը ներառվում է սննդամթերքի անվանման մեջ՝ օգտագործելով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բառերը՝ համով և (կամ) բույրով։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BF803A" w14:textId="13BE055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71147" w14:textId="7A0A687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EB35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24B85" w14:textId="727CD5E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81B88" w14:textId="2F44357B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53819" w14:textId="5AB37E9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3-րդ կետի 5-րդ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6157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8DC3B90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30A95" w14:textId="0F62825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6F35C" w14:textId="0A48CD8B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C66F1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C66F1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բաղադրության մեջ մտնող բաղադրիչները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նշված են սննդամթերքի արտադրման պահի դրությամբ դրանց զանգվածային մասի նվազման կարգով։ Տվյալ բաղադրիչները նշելուց անմիջապես առաջ զետեղված է «Բաղադրությունը» գրառումը։</w:t>
            </w:r>
          </w:p>
          <w:p w14:paraId="40D9C182" w14:textId="70E89472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67B9" w14:textId="7D44DF5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19B1" w14:textId="56C2674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7944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8206" w14:textId="431C2C0A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60C87" w14:textId="10B7139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B63B2" w14:textId="4F34D49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ՄՄ ՏԿ 022/2011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1-ին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C768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AEEB25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512DE0F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5D634" w14:textId="77C2E0FB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D0F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D0F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մեջ բարդ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(երկու և ավելի բաղադրիչներից կազմված) առկայության դեպքում սննդամթերքի բաղադրության մեջ նշվում է այդ բարդ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բաղադրության մեջ մտնող բոլոր բաղադրիչների ցանկը, կամ նշվում է բարդ բաղադրիչը, որին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փակագծերում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լրացնում են բաղադրիչները՝ իրենց զանգվածային մասի նվազման կարգով։ </w:t>
            </w:r>
          </w:p>
          <w:p w14:paraId="0C698F75" w14:textId="709E3C11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D0F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D0F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բարդ բաղադրիչները, որոնց զանգվածային մասը կազմում է 2 տոկոս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դրանից պակաս,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չեն, բացառությամբ տեխնիկական կանոնակարգով սահմանված դեպքերի։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53CA7F6A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0177838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65048A4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2-րդ և 14-րդ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519845A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681B925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3662" w14:textId="49173C74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մեջ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առկայության դեպքում բաղադրության մասին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պարունակում է «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)» բառը։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044AD75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081A7682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42B7675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5-րդ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03C7C7E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A53B8" w14:textId="04CAA33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F277F" w14:textId="48E658EB" w:rsidR="00FD3880" w:rsidRPr="009740E3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բաղադրության մեջ սննդային հավելման առկայության դեպքում նշված է ֆունկցիոնալ (տեխնոլոգիական) նշանակությունը (թթվայնության կարգավորիչ, կայունացուցիչ,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էմուլգատոր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ֆունկցիոնալ (տեխնոլոգիական) այլ նշանակություն)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սննդային հավելման անվանումը, որը կարող է փոխարինվել սննդային հավելման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ինդեքսով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Համարակալման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միջազգային համակարգի (INS) կամ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Համարակալման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եվրոպական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համակարգի (Е) համաձայն։ Եթե սննդային հավելումն ունի զանազան ֆունկցիոնալ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նշանակություններ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ապա նշվում է դրա օգտագործման նպատակին համապատասխանող ֆունկցիոնալ նշանակությունը։</w:t>
            </w:r>
          </w:p>
          <w:p w14:paraId="6F1A77F5" w14:textId="17B4E136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բաղադրության մեջ նշվում է սննդամթերքի արտադրության ժամանակ որպես բաղադրիչ օգտագործվող ածխածնի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երկօքսիդը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սննդամթերքի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մեջ «Գազավորված» կամ համանման գրառման բացակայության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8E218" w14:textId="42E5AE0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6A8BB" w14:textId="21C09F8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3EAF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7212F" w14:textId="77777777" w:rsidR="00FD3880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57A0BC00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C59381D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5CA7F36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47F09D2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75B030B" w14:textId="68A8708A" w:rsidR="00446793" w:rsidRPr="00914467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07EB5" w14:textId="5B2ACDD4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9CB0E" w14:textId="319EE2F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6-րդ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FC81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2A1F604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5FEF2" w14:textId="6CE4865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2634D" w14:textId="0E6E8D3B" w:rsidR="00FD3880" w:rsidRPr="00081101" w:rsidRDefault="00FD3880" w:rsidP="00FD3880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որի բաղադրության մեջ մտնում են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շաքարասպիրտներ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սննդամթերքի բաղադրությունը նշելուց անմիջապես հետո լրացված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հետեւյալ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գրառմամբ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Պարունակում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)։ </w:t>
            </w: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ափից ավելի օգտագործման դեպքում կարող է (կարող են) ունենալ թուլացնող ազդեցություն։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87590" w14:textId="6BC6D5D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2E111" w14:textId="7F6C044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1152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5A0E" w14:textId="0C79DA88" w:rsidR="00FD3880" w:rsidRPr="00081101" w:rsidRDefault="00D425FC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C793E" w14:textId="3801E7C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4152B" w14:textId="52BF107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4-րդ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կետի 12-րդ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CDDB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36A97EA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1602A02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F8E2E" w14:textId="789B0914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աղադրության մեջ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ասպարտամի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ասպարտամ-ացեսուլֆամի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աղի առկայության դեպքում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մակնշվածքում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առկա է «Պարունակում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ֆենիլալանինի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աղբյուր» գրառումը։</w:t>
            </w:r>
          </w:p>
          <w:p w14:paraId="1C441F15" w14:textId="0710A251" w:rsidR="00FD3880" w:rsidRPr="00081101" w:rsidRDefault="00FD3880" w:rsidP="00FD3880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4078774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7E6DE8B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FE178" w14:textId="0EABB941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15-րդ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32D332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7DC5FAC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5D495" w14:textId="582FC8A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աղադրիչները (այդ թվում՝ սննդային հավելումները,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կենսաբանական ակտիվ հավելումները, որոնց օգտագործումը կարող է առաջացնել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ալերգիկ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ռեակցիաներ կամ հակացուցված է հիվանդությունների առանձին տեսակների դեպքում, նշվում են սննդամթերքի բաղադրության մեջ՝ անկախ դրանց քանակությունից։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04C330D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5E7DD866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CE3C8" w14:textId="319C9FF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13-րդ և 14-րդ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30DB43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2F33DBD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4" w:name="_Hlk82446114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654CD1F7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երկանյութեր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ազոռուբին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Е122, դեղին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քինոլինային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Е104, դեղին «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արեւի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մայրամուտ» FCF Е110, կարմիր հմայիչ АС Е129,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պոնսո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4R Е124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տարտրազին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Е102) պարունակող սննդամթերքի համար առկա է նախազգուշացնող գրառում. պարունակում է ներկանյութ (ներկանյութեր), որը (որոնք) կարող է (կարող են) բացասական ազդեցություն ունենալ երեխաների ակտիվության և ուշադրության վրա։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0ECD8F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12F08A0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73FED9A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709D458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273A5E3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6619A855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18-րդ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bookmarkEnd w:id="4"/>
      <w:tr w:rsidR="00FD3880" w:rsidRPr="00BD2DB1" w14:paraId="7C3FD00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7384F49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4.38.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1D75B4C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ննդանյութերի, այդ թվում՝ սպիտակուցների, ճարպերի, ածխաջրերի քանակությունը սննդամթերքում նշված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գրամով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նշված մեծությունների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պատիկով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2E4327D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6ABB4B4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0ACCB7F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0789C61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0F87E97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5AA04495" w:rsidR="00FD3880" w:rsidRPr="00081101" w:rsidRDefault="00FD3880" w:rsidP="00FD38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9-րդ կետի 5-րդ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6D4591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D19CE" w14:textId="4EA8DF0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4.39.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3A91C" w14:textId="59F3F744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ննդամթերքում վիտամինների և հանքային նյութերի քանակությունը նշված է Միավորների միջազգային համակարգում (ՉՀ) նշված մեծությունների միավորներով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միլիգրամներով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միկրոգրամներով) կամ ԵԱՏՄ անդամ պետություններում կիրառման համար թույլատրված այլ մեծությունների միավորներով՝ ԵԱՏՄ անդամ պետությունների՝ չափումների միասնականության ապահովման ոլորտի օրենսդրությանը համապատասխան։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B76A2" w14:textId="0D94C39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2E810" w14:textId="186C4B6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D8507" w14:textId="48BD121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547DE" w14:textId="72C51F4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2DFE6" w14:textId="2DAA2759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442A3" w14:textId="4192875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9-րդ կետի 6-րդ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336E6DD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A8984" w14:textId="3F81388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4.40.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4B80E" w14:textId="57236206" w:rsidR="00FD3880" w:rsidRPr="009740E3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այն սննդամթերքի համար, որն ստացվել է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միկրոօրգանիզմներից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(մանրէներից,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խմորասնկերից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միցելային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սնկերից, որոնց գենետիկ նյութը փոփոխված է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գենային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ինժեներիայի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մեթոդների կիրառմամբ) (այսուհետ՝ ԳՁՄ) կամ ստացվել է այդ միկրոօրգանիզմների օգտագործմամբ, պարտադիր նշված է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հետեւյալ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</w:t>
            </w:r>
          </w:p>
          <w:p w14:paraId="3ED5CB73" w14:textId="6FF8D5E2" w:rsidR="00FD3880" w:rsidRPr="009740E3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-</w:t>
            </w: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կենդանի ԳՁՄ-ներ պարունակող մթերքների համար՝ «Մթերքը պարունակում է կենդանի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միկրոօրգանիզմներ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».</w:t>
            </w:r>
          </w:p>
          <w:p w14:paraId="2AEAD6DE" w14:textId="4D30D5F2" w:rsidR="00FD3880" w:rsidRPr="009740E3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ոչ կենսունակ ԳՁՄ-ներ պարունակող մթերքների համար՝ «Մթերքն ստացվել է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միկրոօրգանիզմների օգտագործմամբ».</w:t>
            </w:r>
          </w:p>
          <w:p w14:paraId="712A75B3" w14:textId="2F844049" w:rsidR="00FD3880" w:rsidRPr="009740E3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ԳՁՄ-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ներից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մաքրված մթերքների կամ ԳՁՄ-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ներից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մաքրված բաղադրիչների օգտագործմամբ ստացված մթերքների համար՝ «Մթերքը պարունակում է բաղադրիչներ, որոնք ստացվել են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միկրոօրգանիզմների օգտագործմամբ»։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4687" w14:textId="77777777" w:rsidR="00094441" w:rsidRPr="00914467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32C83B5" w14:textId="680CE222" w:rsidR="0009444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14C3361" w14:textId="77777777" w:rsidR="00914467" w:rsidRPr="00914467" w:rsidRDefault="00914467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0F24144" w14:textId="77777777" w:rsidR="00FD3880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0.1</w:t>
            </w:r>
          </w:p>
          <w:p w14:paraId="08BE8D19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1379ED3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42181BE" w14:textId="77777777" w:rsidR="00446793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6145C27" w14:textId="147B0AED" w:rsidR="00446793" w:rsidRPr="00914467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0327BBC3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69FCAC8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11-րդ կետի 2-րդ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03B233B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978EC" w14:textId="1DD4B49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4.41.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24167" w14:textId="296371CC" w:rsidR="00FD3880" w:rsidRPr="00FF1694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շրջանառության մեջ դնելուց առաջ կենդանական ծագման </w:t>
            </w:r>
            <w:proofErr w:type="spellStart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չվերամշակված</w:t>
            </w:r>
            <w:proofErr w:type="spellEnd"/>
            <w:r w:rsidRPr="00FF169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սննդամթերքը</w:t>
            </w: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ենթակված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անասնաբուժասանիտարական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փորձաքննության և ուղեկցվում է անվտանգությունը հավաստող տեղեկություններ պարունակող փաստաթղթերով:</w:t>
            </w:r>
          </w:p>
          <w:p w14:paraId="0520D413" w14:textId="67183376" w:rsidR="00FD3880" w:rsidRPr="009740E3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464DA" w14:textId="062C5E4D" w:rsidR="00FD3880" w:rsidRPr="00914467" w:rsidRDefault="00446793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672D0DB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768D2D4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15-րդ հոդվածի 3-րդ մաս, ՄՄ ՏԿ 021/2011 կանոնակարգի 30-րդ հոդվածի 1-ին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4026C1C4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7E3FA" w14:textId="4AEBF15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78E4D" w14:textId="507BD7F8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  <w:p w14:paraId="2071D380" w14:textId="7A8F69E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3AF9" w14:textId="386E603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251ED80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592C86F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6-րդ կետի 2-րդ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421A9D25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45D50" w14:textId="589730A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4.43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C3801" w14:textId="39E90BE5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», «պիտանի է», «պիտանի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... ավարտը» բառերից հետո նշված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կա՛մ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պիտանիության ժամկետը,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կա՛մ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փաթեթվածքի վրա այդ ժամկետը նշելու տեղը։</w:t>
            </w:r>
          </w:p>
          <w:p w14:paraId="38DC8920" w14:textId="2C02E436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D763CB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445FE23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1AAEF0F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659F0E0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5F77E73E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58B83B9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կետի 3-րդ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2026010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8D9F2" w14:textId="2351057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DDE73" w14:textId="21BC05B3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որի համար արտադրողը սահմանում է պիտանիության անսահմանափակ ժամկետ, լրացված է «Պիտանիության ժամկետը անսահմանափակ է պահպանման պայմաններին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ելու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դեպքում»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գրառմամբ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BAAD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58B0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F3DA6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2844" w14:textId="052554EF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89A0A" w14:textId="2101E21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A3A3D" w14:textId="73456F9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կետի 4-րդ ենթակետ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105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C90418B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1EFF766B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91F" w14:textId="48190BFE" w:rsidR="00FD3880" w:rsidRPr="00081101" w:rsidRDefault="00FD3880" w:rsidP="00FD388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ՀՈՒՄՔԻ</w:t>
            </w:r>
            <w:r w:rsidRPr="0008110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081101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ԵՎ</w:t>
            </w:r>
            <w:r w:rsidRPr="0008110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081101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ՊԱՏՐԱՍՏԻ</w:t>
            </w:r>
            <w:r w:rsidRPr="0008110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ԱՐՏԱԴՐԱՆՔԻ</w:t>
            </w:r>
            <w:r w:rsidRPr="0008110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081101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ԱՆՎՏԱՆԳՈՒԹՅՈՒՆ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2F574E36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20BB1" w14:textId="71AEAA9C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54D429B1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00EBCB3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F85CD" w14:textId="32A87F91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5.1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27DFD" w14:textId="7FFD0A03" w:rsidR="00FD3880" w:rsidRPr="00081101" w:rsidRDefault="00FD3880" w:rsidP="00FD3880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րտադրությունում չի իրացվում պարենային (սննդային) հումք, անկախ այն հանգամանքից, թե պիտանիության ժամկետի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նշումը որ լեզվով է կատարված, եթե`</w:t>
            </w:r>
          </w:p>
          <w:p w14:paraId="64580124" w14:textId="77777777" w:rsidR="00FD3880" w:rsidRPr="00081101" w:rsidRDefault="00FD3880" w:rsidP="00FD3880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1F30AA31" w14:textId="77777777" w:rsidR="00FD3880" w:rsidRPr="00081101" w:rsidRDefault="00FD3880" w:rsidP="00FD3880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690CEDE0" w14:textId="28FDEF5F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3) ժամկետը կրկնակի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E9380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D6945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C58C0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87B27" w14:textId="77777777" w:rsidR="00D40F99" w:rsidRPr="00720687" w:rsidRDefault="00D40F99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56C9479" w14:textId="77777777" w:rsidR="00D40F99" w:rsidRPr="00720687" w:rsidRDefault="00D40F99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CA554FE" w14:textId="48F9778F" w:rsidR="00FD3880" w:rsidRDefault="00D40F99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</w:t>
            </w:r>
          </w:p>
          <w:p w14:paraId="4F73A85E" w14:textId="219ACC67" w:rsidR="00D40F99" w:rsidRDefault="00094441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  <w:p w14:paraId="0435FDAD" w14:textId="77777777" w:rsidR="00D40F99" w:rsidRDefault="00D40F99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BE5B20A" w14:textId="4AA044D0" w:rsidR="00D40F99" w:rsidRPr="00D40F99" w:rsidRDefault="00094441" w:rsidP="00D40F9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BFFE0" w14:textId="20016915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410D7" w14:textId="04CE39D4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«Սննդամթերքի անվտանգության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մասին»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9-րդ հոդվածի 10-րդ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C12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FD3880" w:rsidRPr="00BD2DB1" w14:paraId="28D1256A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1C5" w14:textId="03754EA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5.2.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442FFD4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017CBEA7" w:rsidR="00FD3880" w:rsidRPr="00914467" w:rsidRDefault="00094441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2211B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2B304DF0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15-րդ հոդվածի 1-ին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0E413BC7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53A240" w14:textId="7C455AA2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CBB2B" w14:textId="634FCE9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4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ննդամթերքը, այդ թվում՝ պարենային (սննդային) հումքը ուղեկցվում են տվյալ արտադրանքի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հետագծելիությունն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ապահովող՝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ապրանքաուղեկից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փաստաթղթերով։</w:t>
            </w:r>
          </w:p>
          <w:p w14:paraId="7084374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4AA52C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F49F3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B4B542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A97D7" w14:textId="6EA5DAC5" w:rsidR="00FD3880" w:rsidRPr="00094441" w:rsidRDefault="00094441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FFE7A" w14:textId="49E510BA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F7A92" w14:textId="2650B28B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5-րդ հոդվածի 3-րդ կետ</w:t>
            </w:r>
          </w:p>
          <w:p w14:paraId="1C927353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F0B4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0116059D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5897F" w14:textId="5220144E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8989A" w14:textId="7D78F668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ննդամթերքում առկա չէ մարդու և կենդանիների առողջության համար վտանգ ներկայացնող՝ վարակիչ,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մակաբուծային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հիվանդությունների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հարուցիչներ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դրանց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տոքսիններ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391893B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4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7D7BA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BEB44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D4A5F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B00F8" w14:textId="45A7161A" w:rsidR="00FD3880" w:rsidRPr="00914467" w:rsidRDefault="00094441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10F77F" w14:textId="17640585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2CE7C" w14:textId="00DE4036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7-րդ հոդվածի 5-րդ կետ</w:t>
            </w:r>
          </w:p>
          <w:p w14:paraId="2EF38EF7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06CAD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31FF8233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BA03B" w14:textId="2F812E1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56CE1" w14:textId="40A284EE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ատրաստողները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վարում և պահում են սննդամթերքի արտադրության (պատրաստման) գործընթացում անվտանգության ապահովմանն ուղղված միջոցառումների իրականացման վերաբերյալ փաստաթղթերը՝ ներառյալ կենդանական ծագման չմշակված պարենային (սննդային) հումքի անվտանգությունը հավաստող փաստաթղթերը՝ թղթային և (կամ) տեղեկատվության էլեկտրոնային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կրիչներով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104EB2DB" w14:textId="1B3FC63B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ենդանական ծագման չմշակված պարենային (սննդային) հումքի անվտանգությունը հավաստող փաստաթղթերը պահպանվում են դրանց տրման օրվանից երեք տարվա ընթացքում։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309C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9B39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0CFA5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AC32E" w14:textId="29AAAD0A" w:rsidR="00FD3880" w:rsidRPr="00081101" w:rsidRDefault="00094441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EBE8A" w14:textId="651289FE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97DEE" w14:textId="6952168E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11-րդ հոդվածի 4-րդ կետ</w:t>
            </w:r>
          </w:p>
          <w:p w14:paraId="78906D4D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BE138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6060EF03" w14:textId="77777777" w:rsidTr="00FD388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70B57" w14:textId="685DB004" w:rsidR="00FD3880" w:rsidRPr="0004520A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4520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4520A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4520A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4520A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AD7A8" w14:textId="424BB708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013B6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0F221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59AA1" w14:textId="77777777" w:rsidR="00FD3880" w:rsidRPr="00081101" w:rsidRDefault="00FD3880" w:rsidP="00FD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9E6A1" w14:textId="58D9CC3E" w:rsidR="00FD3880" w:rsidRPr="00914467" w:rsidRDefault="00094441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1AE05" w14:textId="03FE3A7B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DAF4A" w14:textId="4B162925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«Սննդամթերքի անվտանգության մասին» օրենք  20-րդ հոդվածի 1-ին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6A699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081101" w14:paraId="394DC18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6AB36" w14:textId="5F145FFD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0645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ՏԵԽՆՈԼՈԳԻԱԿԱՆ</w:t>
            </w:r>
            <w:r w:rsidRPr="00081101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 w:rsidRPr="00081101"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ԳՈՐԾԸՆԹԱՑՆԵՐ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43602956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0D38359C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406D4F74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FD3880" w:rsidRPr="00BD2DB1" w14:paraId="4E8C777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C098C" w14:textId="1B6B3A5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51D58534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արտադրությունը (բացառությամբ հանրային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սննդի), տեխնոլոգիական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գործելակարգը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13BD1E18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76E401B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փաստաթղթային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62D1A8E3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«Սննդամթերքի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անվտանգության մասին» օրենք 8-րդ հոդված, 1-ին մաս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50C3301C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02AC" w14:textId="5A77F0D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07EE483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րտադրվող սննդամթերքի տեխնոլոգիական հրահանգները համապատասխանում են Հայաստանի Հանրապետության կառավարության կողմից հաստատված տեխնոլոգիական հրահանգին ներկայացվող պահանջներին: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59384C4E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4227EE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8FCA2" w14:textId="30557898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28.06.2007 թ.</w:t>
            </w:r>
          </w:p>
          <w:p w14:paraId="4B503AAB" w14:textId="2B10A978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N 885-Ն որոշում 5-րդ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7347BCB2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4E73B" w14:textId="7DD15C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761C1" w14:textId="294A172D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ինչև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մեկ տարեկան երեխաների մանկական սննդի համար նախատեսված սննդամթերքի արտադրությունը (պատրաստումը) իրականացվում է մասնագիտացված արտադրական օբյեկտներում կամ մասնագիտացված արտադրամասերում կամ մասնագիտացված տեխնոլոգիական գծերի վրա։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E001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6EF18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F12A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C886E" w14:textId="5FD43CC4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AE165" w14:textId="18F982F5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50394F" w14:textId="3C8DEE4E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7-րդ հոդվածի 10-րդ կետ</w:t>
            </w:r>
          </w:p>
          <w:p w14:paraId="21F595DE" w14:textId="77777777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325A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0418669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DE41" w14:textId="092A7AD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23FB4" w14:textId="30E41212" w:rsidR="00FD3880" w:rsidRPr="00081101" w:rsidRDefault="00FD3880" w:rsidP="00FD388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գործընթացների իրականացման ժամանակ, արտադրողի (պատրաստողը) կողմից մշակվել, իրականացվում և 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Hazard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Analysis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and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Critical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Control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Points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սկզբունքների վրա հիմնված ընթացակարգերը։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298F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1D9A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874F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4B637A" w14:textId="6C2C0710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3F798" w14:textId="444F7C4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9CC35A" w14:textId="2BFC0605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10-րդ հոդվածի 2-րդ կետ</w:t>
            </w:r>
          </w:p>
          <w:p w14:paraId="4AAE4581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D440D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285C5C74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EE2EA" w14:textId="399ED80B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  <w:r w:rsidRPr="00081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3DCFC" w14:textId="768B2EDE" w:rsidR="00FD3880" w:rsidRPr="00081101" w:rsidRDefault="00FD3880" w:rsidP="00FD3880">
            <w:pPr>
              <w:widowControl w:val="0"/>
              <w:tabs>
                <w:tab w:val="left" w:pos="1134"/>
              </w:tabs>
              <w:spacing w:line="240" w:lineRule="auto"/>
              <w:ind w:right="5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ՀԱՏՈՒԿ ՆՇԱՆԱԿՈՒԹՅԱՆ ՍՆՆԴԱՄԹԵՐՔԻՆ ՆԵՐԿԱՅԱՑՎՈՂ ԱՆՎՏԱՆԳՈՒԹՅԱՆ ՊԱՀԱՆՋՆԵՐԸ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18F4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3826B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F2FF7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0028D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EC3AD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57F45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02F1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6670D9" w:rsidRPr="00BD2DB1" w14:paraId="2D9CA223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DD526" w14:textId="41BCBB71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6F58F" w14:textId="03B07411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անկական սննդի համար նախատեսված սննդամթերքի, հղիների և կերակրող մայրերի համար նախատեսված սննդամթերքի արտադրության (պատրաստման) ժամանակ չի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օգտագործելվում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ԳՁՕ պարունակող պարենային (սննդային) հումք։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75839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0646A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90AF4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60151" w14:textId="7A18A378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A7248"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D4F9F" w14:textId="436F7210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BA794" w14:textId="7E7FC5EE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1-ին կետ</w:t>
            </w:r>
          </w:p>
          <w:p w14:paraId="412486BD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1E3CB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670D9" w:rsidRPr="00BD2DB1" w14:paraId="6859B07F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9A63E" w14:textId="56287771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B7690" w14:textId="227BDD89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1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 սննդի համար նախատեսված սննդամթերքի արտադրության ժամանակ չի օգտագործվում թունաքիմիկատների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 օգտագործմամբ ստացված պարենային (սննդային) հումք։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02436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A2AC5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7AAD8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21429" w14:textId="39800C4E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A7248"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C2DC1" w14:textId="3C1DF384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8B920" w14:textId="06D92CAE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1-ին կետ, 10-րդ հավելված</w:t>
            </w:r>
          </w:p>
          <w:p w14:paraId="5C141C2E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9ED1A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670D9" w:rsidRPr="00BD2DB1" w14:paraId="21BAF3D0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DDCC5" w14:textId="598E2BE9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7.3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A976C" w14:textId="04853F7C" w:rsidR="006670D9" w:rsidRPr="00081101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անկական սննդի համար նախատեսված սննդամթերքը համապատասխանում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պահանջներին.</w:t>
            </w:r>
          </w:p>
          <w:p w14:paraId="676FB5EA" w14:textId="77777777" w:rsidR="006670D9" w:rsidRPr="00081101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մանկական սննդի համար նախատեսված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թխվածքաբլիթը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չի պարունակում 25 տոկոսից ավելի ավելացված շաքար.</w:t>
            </w:r>
          </w:p>
          <w:p w14:paraId="466B5FF0" w14:textId="7017E52C" w:rsidR="006670D9" w:rsidRPr="00081101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սննդի համար նախատեսված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հացաբուլկեղենը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չի պարունակում </w:t>
            </w:r>
            <w:r w:rsidR="00094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տոկոսից ավելի աղ: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C4305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3DF93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4CC31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A39B6" w14:textId="392FC5E9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A7248"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4C0A8" w14:textId="7F5F83A4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փաստաթղթային զննում և/կամ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4BD6E" w14:textId="5493D45E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ՄՄ ՏԿ 021/2011 կանոնակարգի 8-րդ </w:t>
            </w: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>հոդվածի 4-րդ կետ</w:t>
            </w:r>
          </w:p>
          <w:p w14:paraId="02CF8FBA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989DE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670D9" w:rsidRPr="00BD2DB1" w14:paraId="09696F5E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F4B2E" w14:textId="5CDA7E8F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EDA24" w14:textId="68DD03BC" w:rsidR="006670D9" w:rsidRPr="009740E3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մանկական սննդի համար նախատեսված սննդամթերքը չի պարունակում</w:t>
            </w:r>
            <w:r w:rsidRPr="009740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35938B11" w14:textId="77777777" w:rsidR="006670D9" w:rsidRPr="009740E3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 տոկոսից ավելի էթիլային սպիրտ.</w:t>
            </w:r>
          </w:p>
          <w:p w14:paraId="784AEBE8" w14:textId="77777777" w:rsidR="006670D9" w:rsidRPr="009740E3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 սուրճ.</w:t>
            </w:r>
          </w:p>
          <w:p w14:paraId="6D491039" w14:textId="77777777" w:rsidR="006670D9" w:rsidRPr="009740E3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ծիրանի կորիզի միջուկ.</w:t>
            </w:r>
          </w:p>
          <w:p w14:paraId="27005F1B" w14:textId="77777777" w:rsidR="006670D9" w:rsidRPr="009740E3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քացախ.</w:t>
            </w:r>
          </w:p>
          <w:p w14:paraId="0DF4129C" w14:textId="5ED7F5FC" w:rsidR="006670D9" w:rsidRPr="00081101" w:rsidRDefault="006670D9" w:rsidP="006670D9">
            <w:pPr>
              <w:widowControl w:val="0"/>
              <w:tabs>
                <w:tab w:val="left" w:pos="1134"/>
              </w:tabs>
              <w:spacing w:after="0" w:line="240" w:lineRule="auto"/>
              <w:ind w:right="34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740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քաղցրացնող նյութեր՝ բացառությամբ դիետիկ բուժիչ և դիետիկ կանխարգելիչ սննդի համար նախատեսված հատուկ նշանակության սննդամթերքի։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A978D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14F4DB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26054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A5EF3" w14:textId="77777777" w:rsidR="00446793" w:rsidRPr="00914467" w:rsidRDefault="00446793" w:rsidP="006670D9">
            <w:pPr>
              <w:spacing w:before="100" w:beforeAutospacing="1" w:after="100" w:afterAutospacing="1" w:line="240" w:lineRule="auto"/>
              <w:jc w:val="center"/>
              <w:rPr>
                <w:lang w:val="hy-AM"/>
              </w:rPr>
            </w:pPr>
          </w:p>
          <w:p w14:paraId="47898C35" w14:textId="77777777" w:rsidR="006670D9" w:rsidRDefault="006670D9" w:rsidP="00914467">
            <w:pPr>
              <w:spacing w:after="0" w:line="240" w:lineRule="auto"/>
              <w:jc w:val="center"/>
              <w:rPr>
                <w:lang w:val="en-US"/>
              </w:rPr>
            </w:pPr>
            <w:r w:rsidRPr="001A7248">
              <w:t>0.1</w:t>
            </w:r>
          </w:p>
          <w:p w14:paraId="02D4B7E2" w14:textId="77777777" w:rsidR="00446793" w:rsidRDefault="00446793" w:rsidP="009144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  <w:p w14:paraId="2EAD1E3B" w14:textId="77777777" w:rsidR="00446793" w:rsidRDefault="00446793" w:rsidP="009144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  <w:p w14:paraId="7E5A4C3D" w14:textId="77777777" w:rsidR="00446793" w:rsidRDefault="00446793" w:rsidP="009144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  <w:p w14:paraId="26367080" w14:textId="507F2A83" w:rsidR="00446793" w:rsidRPr="00914467" w:rsidRDefault="00446793" w:rsidP="0091446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6AD41" w14:textId="0E4A30B4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94F6E" w14:textId="46470D1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5-րդ կետ</w:t>
            </w:r>
          </w:p>
          <w:p w14:paraId="76B1466A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74C5E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670D9" w:rsidRPr="00BD2DB1" w14:paraId="7C3E48EE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6CDAA" w14:textId="692BCDB3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4D9E1" w14:textId="66337B73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0121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0-3 տարեկան երեխաների համար նախատեսված սննդամթերքը մայրական կաթի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փոխարինիչներում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չի պարունակում ճարպաթթուների ընդհանուր պարունակության 4 տոկոսից ավելի քանակությամբ ճարպաթթուների տրանս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իզոմերներ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06DCF06B" w14:textId="77777777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1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FDD82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1BD9C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3ED66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75931" w14:textId="27D87240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A7248"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57F4B" w14:textId="37CCEDD8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D2DB9" w14:textId="2ECDF742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6-րդ կետ</w:t>
            </w:r>
          </w:p>
          <w:p w14:paraId="0E415FED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9CE5A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670D9" w:rsidRPr="00BD2DB1" w14:paraId="4C415A78" w14:textId="77777777" w:rsidTr="007165D0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A1315" w14:textId="156956C5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76DB3" w14:textId="56D7B518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462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4629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անկական սննդի համար նախատեսված սննդամթերքի արտադրության (պատրաստման) ժամանակ չի օգտագործվում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բենզոյական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սորբինային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թթուներ և դրանց աղերը։</w:t>
            </w:r>
          </w:p>
          <w:p w14:paraId="34FAE053" w14:textId="77777777" w:rsidR="006670D9" w:rsidRPr="00081101" w:rsidRDefault="006670D9" w:rsidP="006670D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1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CA5E0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42E0F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7CB51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FC268" w14:textId="69F094D6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A7248"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203C6" w14:textId="4BCD3AFB" w:rsidR="006670D9" w:rsidRPr="00081101" w:rsidRDefault="006670D9" w:rsidP="006670D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FEECD" w14:textId="2E9378E4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7-րդ կետ</w:t>
            </w:r>
          </w:p>
          <w:p w14:paraId="23477D4D" w14:textId="77777777" w:rsidR="006670D9" w:rsidRPr="00081101" w:rsidRDefault="006670D9" w:rsidP="006670D9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EB98F" w14:textId="77777777" w:rsidR="006670D9" w:rsidRPr="00081101" w:rsidRDefault="006670D9" w:rsidP="006670D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46833F99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29EA1" w14:textId="1A9B6B9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B88F5" w14:textId="64F0ED1E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0-3 տարեկան երեխաների սննդի համար նախատեսված սննդամթերքի արտադրության (պատրաստման) ժամանակ չեն օգտագործվում պարենային (սննդային) հումքի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տեսակները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2BF30EF5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սանդղակի 150 աստիճանից ավելի թթվայնությամբ կաթնաշոռ,</w:t>
            </w:r>
          </w:p>
          <w:p w14:paraId="2A983DC2" w14:textId="26918906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սոյայի ալյուր (բացի սոյայի սպիտակուցի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իզոլյատից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խտանյութից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կոնցենտրատից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)),</w:t>
            </w:r>
          </w:p>
          <w:p w14:paraId="2D86006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վնասատուներով վարակված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կողմնակի խառնուրդներով ու վնասատուներով աղտոտված հացահատիկ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դրա վերամշակումից ստացվող մթերքներ,</w:t>
            </w:r>
          </w:p>
          <w:p w14:paraId="08CA9A2F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սպանդի մթերք՝ կրկնակի սառեցման ենթարկված,</w:t>
            </w:r>
          </w:p>
          <w:p w14:paraId="5F89AEF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հումք ձկից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արդյունագործության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ձկնային օբյեկտներից՝ կրկնակի սառեցման ենթարկված,</w:t>
            </w:r>
          </w:p>
          <w:p w14:paraId="400A859C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միս՝ մեխանիկական եղանակով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միս՝ մեխանիկական եղանակով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6EB494E0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սոսնձանյութ (կոլագեն) պարունակող հումք՝ թռչնի մսից,</w:t>
            </w:r>
          </w:p>
          <w:p w14:paraId="20C0421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ենթամթերք՝ բացառությամբ լյարդի, լեզվի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արյան,</w:t>
            </w:r>
          </w:p>
          <w:p w14:paraId="0AB48224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տավարի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շարակցական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ճարպային հյուսվածքի 12 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4A8B7CA9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խոզի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ճարպային հյուսվածքի 32 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643A4CCA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ոչխարի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ճարպային հյուսվածքի 9 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2BA0C2B7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2-րդ կատեգորիայի ճտի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բրոյլեր-ճուտիկների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մսեղիքներ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515ABE72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բլոկներ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սառեցված, կենդանիների տարբեր տեսակի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մսից, ինչպես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ենթամթերքից (լյարդ, լեզու, սիրտ)՝ 6 ամսից ավելի պիտանիության ժամկետով,</w:t>
            </w:r>
          </w:p>
          <w:p w14:paraId="2148FEB2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ցլերի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արու խոզերի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հյուծված կենդանիների միս,</w:t>
            </w:r>
          </w:p>
          <w:p w14:paraId="085FBFFE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ձկնաբուծարաններում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աճեցված ձկից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ձկների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հատակամերձ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ցեղատեսակներից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ստացվող ձկնային հումք,</w:t>
            </w:r>
          </w:p>
          <w:p w14:paraId="5C553822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ջրային թռչունների ձու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միս,</w:t>
            </w:r>
          </w:p>
          <w:p w14:paraId="4C57476B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սփրեդներ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4B5BB042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18)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կարագ՝ սերուցքային, աղի,</w:t>
            </w:r>
          </w:p>
          <w:p w14:paraId="1785AC65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19)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բուսական յուղեր՝ բամբակի,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քնջութի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7E335F0D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ակտիվ թթվածնի/կգ ճարպի 2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մմոլից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գերօքսիդացման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 ունեցող բուսական յուղեր (բացառությամբ ձիթապտղի յուղի). ակտիվ թթվածնի/կգ ճարպի 2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մմոլից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գերօքսիդացման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 ունեցող ձիթապտղի յուղ,</w:t>
            </w:r>
          </w:p>
          <w:p w14:paraId="13D2770D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խտացրած հյութեր՝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դիֆուզիոն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եղանակով ստացված,</w:t>
            </w:r>
          </w:p>
          <w:p w14:paraId="0C2DF4FC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համեմունքներ (բացառությամբ սամիթի, մաղադանոսի, նեխուրի, չամանի, ռեհանի, քաղցր, սպիտակ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բուրավետ պղպեղի,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սուսամբարի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օրեգանոյի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դարչնի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վանիլի, գինձի, մեխակի,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դափնետերեւի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սոխի, սխտորի, որոնց պարունակությունը սահմանվում է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կողմից),</w:t>
            </w:r>
          </w:p>
          <w:p w14:paraId="5A1C110E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ձվի փոշի (արագ փչացող սննդամթերքի համար),</w:t>
            </w:r>
          </w:p>
          <w:p w14:paraId="01C7380E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ջրածնավորված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հիդրոգենացված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յուղեր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ճարպեր, հագեցած ճարպաթթուների բարձր պարունակությամբ ճարպեր,</w:t>
            </w:r>
          </w:p>
          <w:p w14:paraId="52BE2F20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կծու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համեմանքներ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(պղպեղ, ծովաբողկ, մանանեխ),</w:t>
            </w:r>
          </w:p>
          <w:p w14:paraId="3BCC6918" w14:textId="79348C4B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մայոնեզ,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մայոնեզային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սոուսներ, բուսական յուղերի հիմքով սոուսներ, բուսական յուղերի հիմքով կրեմներ, հատուկ նշանակության ճարպեր, տապակման համար ճարպ։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8990F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4980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964F8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476AE" w14:textId="74423FD6" w:rsidR="00FD3880" w:rsidRPr="00720687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0AE5F3A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35C2562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65AA062C" w14:textId="45586FC0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609DCC5D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74F370D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4D66ADE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356D857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0.1</w:t>
            </w:r>
          </w:p>
          <w:p w14:paraId="314F6941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9DDB2EA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A4793E4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5AC7438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C6363D0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CBA9DAA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BCDE09E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626FF511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31D0302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DA07320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36E7350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18FDAC9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6A576EA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3F9F853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40A98D3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FA5748C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42AE034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8D1F07C" w14:textId="77777777" w:rsid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8F32D73" w14:textId="061CC57A" w:rsidR="006E5FC2" w:rsidRPr="006E5FC2" w:rsidRDefault="006E5FC2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66D3" w14:textId="6AEDFE0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C8285" w14:textId="733CE2AA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8-րդ կետի 1-ին, 2-րդ, 3-րդ, 4-րդ, 5-րդ, 6-րդ, 7րդ, 8-րդ, 9-րդ, 10-րդ, 11-րդ, 12-րդ, 13-րդ, 14-րդ, 15-րդ, 16-րդ, 17-րդ, 18-րդ, 19-րդ, 20-րդ, 21-րդ, 22-րդ, 23-րդ, 24-րդ, 25-րդ և 26-րդ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8084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14207A96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D0AEB" w14:textId="57F4390D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20894" w14:textId="794E33D1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ախադպրոցական և դպրոցական տարիքի երեխաների համար մանկական սննդի համար նախատեսված սննդամթերքի արտադրության (պատրաստման) ժամանակ չեն օգտագործվում պարենային (սննդային) հումքի սահմանված տեսակները։</w:t>
            </w:r>
          </w:p>
          <w:p w14:paraId="7008D251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սպանդի մթերք՝ կրկնակի սառեցման ենթարկված,</w:t>
            </w:r>
          </w:p>
          <w:p w14:paraId="1D79653D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հումք ձկից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արդյունագործության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ձկնային օբյեկտներից՝ կրկնակի սառեցման ենթարկված,</w:t>
            </w:r>
          </w:p>
          <w:p w14:paraId="552D99B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միս՝ մեխանիկական եղանակով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միս՝ մեխանիկական եղանակով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516F0966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սոսնձանյութ (կոլագեն) պարունակող հումք՝ թռչնի մսից,</w:t>
            </w:r>
          </w:p>
          <w:p w14:paraId="2BC87AED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սառեցված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բլոկներ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կենդանիների տարբեր տեսակի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մսից, ինչպես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ենթամթերքից (լյարդ, լեզու, սիրտ)՝ 6 ամսից ավելի պիտանիության ժամկետով,</w:t>
            </w:r>
          </w:p>
          <w:p w14:paraId="4520AD04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տավարի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շարակցական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ճարպային հյուսվածքի 20 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119A40E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խոզի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ճարպային հյուսվածքի 70 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65B8BE93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ոչխարի միս՝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ջլազերծված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ճարպային հյուսվածքի 9 տոկոսից ավելի զանգվածային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բաժնով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  <w:p w14:paraId="7B73F360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ցլերի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արու խոզերի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հյուծված կենդանիների միս,</w:t>
            </w:r>
          </w:p>
          <w:p w14:paraId="2A4CB23F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մթերատու կենդանիների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թռչնի ենթամթերք՝ բացառությամբ լյարդի, լեզվի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արյան,</w:t>
            </w:r>
          </w:p>
          <w:p w14:paraId="5B5EE4D7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ջրային թռչունների ձու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միս,</w:t>
            </w:r>
          </w:p>
          <w:p w14:paraId="627DF0A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խտացրած հյութեր՝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դիֆուզիոն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եղանակով ստացված,</w:t>
            </w:r>
          </w:p>
          <w:p w14:paraId="14865418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ակտիվ թթվածնի/կգ ճարպի 2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մմոլից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գերօքսիդացման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 ունեցող բուսական յուղեր (բացառությամբ ձիթապտղի յուղի). ակտիվ թթվածնի/կգ ճարպի 2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մմոլից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գերօքսիդացման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թիվ ունեցող ձիթապտղի յուղ,</w:t>
            </w:r>
          </w:p>
          <w:p w14:paraId="0054E840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14)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բուսական յուղեր՝ բամբակի,</w:t>
            </w:r>
          </w:p>
          <w:p w14:paraId="545E9652" w14:textId="77777777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15)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ջրածնավորված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յուղեր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ճարպեր,</w:t>
            </w:r>
          </w:p>
          <w:p w14:paraId="7E88CF01" w14:textId="1F580EF2" w:rsidR="00FD3880" w:rsidRPr="00081101" w:rsidRDefault="00FD3880" w:rsidP="00FD388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16)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կծու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համեմանքներ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(պղպեղ, ծովաբողկ, մանանեխ)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A607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558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4DA88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5E3FD" w14:textId="77777777" w:rsidR="006670D9" w:rsidRPr="00720687" w:rsidRDefault="006670D9" w:rsidP="006670D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E2DF8CD" w14:textId="77777777" w:rsidR="006670D9" w:rsidRPr="00720687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8CE294D" w14:textId="77777777" w:rsidR="006670D9" w:rsidRPr="00720687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4A73BC4" w14:textId="209A41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D397B66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EAC9DDA" w14:textId="613FCB73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676CDAFC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F309142" w14:textId="5619D814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8834BA3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FE0F80E" w14:textId="3AD68A22" w:rsidR="006670D9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75B803D" w14:textId="78135C3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9C5A3BE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8A838A7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C53827E" w14:textId="537E2041" w:rsidR="006E5FC2" w:rsidRDefault="006E5FC2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9182C0C" w14:textId="77777777" w:rsidR="006670D9" w:rsidRDefault="006670D9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AC20FE9" w14:textId="0F5EBEF9" w:rsidR="006E5FC2" w:rsidRDefault="006E5FC2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0D11E8A" w14:textId="77777777" w:rsidR="006670D9" w:rsidRDefault="006670D9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1E94C76" w14:textId="318D63EF" w:rsidR="006E5FC2" w:rsidRDefault="006E5FC2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83F8C76" w14:textId="77777777" w:rsidR="006670D9" w:rsidRDefault="006670D9" w:rsidP="006670D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E273D82" w14:textId="777777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26F7A9E" w14:textId="58FC4D0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CC49B10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9BFE9CD" w14:textId="777777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2790E40" w14:textId="777777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924909B" w14:textId="350CA9E6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1DEB532" w14:textId="17DA146F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44EB4ED" w14:textId="77777777" w:rsid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ACC5EC0" w14:textId="777777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D5BE0CB" w14:textId="77777777" w:rsidR="006E5FC2" w:rsidRDefault="006E5FC2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FC07FFB" w14:textId="7A7FB053" w:rsidR="00FD3880" w:rsidRPr="006670D9" w:rsidRDefault="006670D9" w:rsidP="006670D9">
            <w:pPr>
              <w:spacing w:after="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A7B4D" w14:textId="65E7055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91EE0" w14:textId="6A6C5406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9-րդ կետի 1-ին, 2-րդ, 3-րդ, 4-րդ, 5-րդ, 6-րդ, 7-րդ, 8-րդ, 9-րդ, 10-րդ, 11-րդ, 12-րդ, 13-րդ, 14-րդ, 15-րդ և 16-րդ ենթակետեր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2526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0F68CE4F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50909" w14:textId="197D8C75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84C47" w14:textId="7D67A4E1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3-ից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14 տարեկան երեխաների համար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կենսաբանական ակտիվ սննդային հավելումների և վաղ տարիքի երեխաների համար խոտաբույսերից պատրաստված մանկական ըմպելիքների (խոտաբույսերից թեյերի) արտադրության (պատրաստման) ժամանակ օգտագործվում  թույլատրված բուսական հումք։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3078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38CD2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E2D87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C57AB2" w14:textId="5FBFCCA2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0D2A9" w14:textId="19576BE2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E68A0" w14:textId="4A05A599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ՄՄ ՏԿ 021/2011 </w:t>
            </w: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>կանոնակարգի 8-րդ հոդվածի 10-րդ կետ, 8-րդ հավելված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083B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2E2FE971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92B4D9" w14:textId="1CB35E7C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09F12" w14:textId="4572F8A7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0-3 տարեկան երեխաների համար մանկական սննդի համար նախատեսված սննդամթերքի արտադրության (պատրաստման) ժամանակ օգտագործվում է թույլատրված վիտամիններ և հանքային աղեր։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3539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B7691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06BE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90F02" w14:textId="766BDA66" w:rsidR="00FD3880" w:rsidRPr="00A7289A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18422" w14:textId="2F0A4C8C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70655" w14:textId="649CFF98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11-րդ կետ, 9-րդ հավելված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ADFFE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12F1B5DE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6A671" w14:textId="2A340BEB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C1F95" w14:textId="1A3FAF1F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4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 տարիքային խմբերի երեխաների համար մանկական սննդի համար նախատեսված սննդամթերքի արտադրության (պատրաստման) ժամանակ՝ յուրահատուկ հոտ և համ հաղորդելու նպատակով օգտագործվում է միայն բնական սննդային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համաբուրավետիչներ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համաբուրավետիչ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նյութեր) և 4 ամսականից բարձր տարիքի երեխաների համար՝ նաև վանիլին։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46B8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CD534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C2593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6A51A4" w14:textId="22A67CC2" w:rsidR="00FD3880" w:rsidRPr="00081101" w:rsidRDefault="00094441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AE73C" w14:textId="5FC00B28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5966F" w14:textId="37CF0825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8-րդ հոդվածի 13-րդ կետ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8C53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FD3880" w:rsidRPr="00BD2DB1" w14:paraId="05C77605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A0611" w14:textId="5D03834A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 w:rsidRPr="00081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7A626" w14:textId="57D78001" w:rsidR="00FD3880" w:rsidRPr="00081101" w:rsidRDefault="00FD3880" w:rsidP="00FD3880">
            <w:pPr>
              <w:widowControl w:val="0"/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08110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ՏՈՆՈՒՍԸ ԲԱՐՁՐԱՑՆՈՂ ԸՄՊԵԼԻՔՆԵՐԻ ԱՆՎՏԱՆԳՈՒԹՅԱՆԸ ՆԵՐԿԱՅԱՑՎՈՂ ՊԱՀԱՆՋՆԵՐԸ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DCFD4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AD18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610BF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D5942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D62C11" w14:textId="77777777" w:rsidR="00FD3880" w:rsidRPr="00081101" w:rsidRDefault="00FD3880" w:rsidP="00FD38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56204" w14:textId="77777777" w:rsidR="00FD3880" w:rsidRPr="00081101" w:rsidRDefault="00FD3880" w:rsidP="00FD3880">
            <w:pPr>
              <w:pStyle w:val="BodyTextIndent"/>
              <w:tabs>
                <w:tab w:val="num" w:pos="-2160"/>
              </w:tabs>
              <w:ind w:left="0" w:firstLine="0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E0520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462F95C5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8B9EC" w14:textId="22B963E0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16948" w14:textId="58DCE93E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րպես տոնուսը բարձրացնող նյութերի (բաղադրիչների) աղբյուր օգտագործվում է կոֆեին և կոֆեին պարունակող բույսեր (բուսական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լուծամզվածքներ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թեյ, սուրճ,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գուարանա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մատե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նաև դեղաբույսեր և դրանց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լուծամզվածքները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որոնք ունեն տոնուսը բարձրացնող հատկություն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մարդարմատ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լեուզելա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ռադիոլա վարդագույն,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կիտրոնաթուփ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էլեուտերոկոկ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)։ Տոնուսը բարձրացնող ոչ ալկոհոլային ըմպելիքների բաղադրության մեջ օգտագործվում է տոնուսը բարձրացնող երկու նյութերից (բաղադրիչներից) ոչ ավելի, տոնուսը բարձրացնող թույլ ալկոհոլային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 մեկից ոչ ավելի։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09AC3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E201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2698D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81379" w14:textId="4EE1102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FED36" w14:textId="137A7A00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C0BCF" w14:textId="1D7DE3F8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9-րդ հոդվածի 2-րդ պարբերություն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DB9DA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20077EE0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AC579" w14:textId="3B26C3EA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69EEE" w14:textId="546CCC3C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ոնուսը բարձրացնող ըմպելիքների արտադրության (պատրաստման) ժամանակ օգտագործվում է հանքային նյութեր, դյուրամարս ածխաջրեր, վիտամիններ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վիտամինանման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նյութեր, էներգետիկ նյութափոխանակության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հիմնանյութեր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սուբստրատներ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և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խթանիչներ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BE090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2AE7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BB968C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B53BF" w14:textId="128D1D34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8ACE3" w14:textId="67EE4B21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D6CE3" w14:textId="4C5454E0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9-րդ հոդվածի 3-րդ պարբերություն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71403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D3880" w:rsidRPr="00BD2DB1" w14:paraId="1DE26E59" w14:textId="77777777" w:rsidTr="00B544F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A4CC5" w14:textId="7FA31A7F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0811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0054C" w14:textId="55BD2438" w:rsidR="00FD3880" w:rsidRPr="00081101" w:rsidRDefault="00FD3880" w:rsidP="00FD3880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D77F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ոնուսը բարձրացնող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ըմպելիքներում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կոֆեինի պարունակությունը չի գերազանցում 400 մգ/դմ3-ը: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80563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3531A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7BF65" w14:textId="77777777" w:rsidR="00FD3880" w:rsidRPr="00081101" w:rsidRDefault="00FD3880" w:rsidP="00FD388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C67350" w14:textId="7C4F03D4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429403" w14:textId="3BC526ED" w:rsidR="00FD3880" w:rsidRPr="00081101" w:rsidRDefault="00FD3880" w:rsidP="00FD388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 և/կամ լաբորատոր փորձաքննություն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3509A9" w14:textId="55C6095C" w:rsidR="00FD3880" w:rsidRPr="00081101" w:rsidRDefault="00FD3880" w:rsidP="00FD3880">
            <w:pPr>
              <w:pStyle w:val="BodyTextIndent"/>
              <w:tabs>
                <w:tab w:val="num" w:pos="-2160"/>
              </w:tabs>
              <w:spacing w:before="100" w:beforeAutospacing="1" w:after="100" w:afterAutospacing="1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 w:rsidRPr="00081101"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9-րդ հոդվածի 4-րդ պարբերություն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078AE" w14:textId="77777777" w:rsidR="00FD3880" w:rsidRPr="00081101" w:rsidRDefault="00FD3880" w:rsidP="00FD388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559879C2" w14:textId="77777777" w:rsidR="00CA4792" w:rsidRPr="00081101" w:rsidRDefault="00CA4792" w:rsidP="00740FE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81101"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081101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կեսից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ավելիի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չէ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մինչև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081101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081101" w:rsidRDefault="00CA4792" w:rsidP="00740FE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081101" w:rsidRDefault="00CA4792" w:rsidP="00740F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8110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495C156D" w14:textId="77777777" w:rsidR="000D378E" w:rsidRDefault="000D378E" w:rsidP="000D378E">
      <w:pPr>
        <w:spacing w:after="0" w:line="240" w:lineRule="auto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14:paraId="11699108" w14:textId="4E12FC0B" w:rsidR="000D378E" w:rsidRPr="00914467" w:rsidRDefault="000D378E" w:rsidP="00914467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  <w:proofErr w:type="spellStart"/>
      <w:r w:rsidRPr="00914467">
        <w:rPr>
          <w:rFonts w:ascii="GHEA Grapalat" w:eastAsia="Times New Roman" w:hAnsi="GHEA Grapalat" w:cs="GHEA Grapalat"/>
          <w:lang w:val="hy-AM" w:eastAsia="ru-RU"/>
        </w:rPr>
        <w:t>Ստուգաթերթը</w:t>
      </w:r>
      <w:proofErr w:type="spellEnd"/>
      <w:r w:rsidRPr="00914467">
        <w:rPr>
          <w:rFonts w:ascii="GHEA Grapalat" w:eastAsia="Times New Roman" w:hAnsi="GHEA Grapalat" w:cs="GHEA Grapalat"/>
          <w:lang w:val="hy-AM" w:eastAsia="ru-RU"/>
        </w:rPr>
        <w:t xml:space="preserve"> կազմվել է </w:t>
      </w:r>
      <w:proofErr w:type="spellStart"/>
      <w:r w:rsidRPr="00914467">
        <w:rPr>
          <w:rFonts w:ascii="GHEA Grapalat" w:eastAsia="Times New Roman" w:hAnsi="GHEA Grapalat" w:cs="GHEA Grapalat"/>
          <w:lang w:val="hy-AM" w:eastAsia="ru-RU"/>
        </w:rPr>
        <w:t>հետևյալ</w:t>
      </w:r>
      <w:proofErr w:type="spellEnd"/>
      <w:r w:rsidRPr="00914467">
        <w:rPr>
          <w:rFonts w:ascii="GHEA Grapalat" w:eastAsia="Times New Roman" w:hAnsi="GHEA Grapalat" w:cs="GHEA Grapalat"/>
          <w:lang w:val="hy-AM" w:eastAsia="ru-RU"/>
        </w:rPr>
        <w:t xml:space="preserve"> նորմատիվ իրավական ակտերի հիման վրա՝</w:t>
      </w:r>
    </w:p>
    <w:p w14:paraId="19EDAD03" w14:textId="65551758" w:rsidR="000D378E" w:rsidRPr="00914467" w:rsidRDefault="000D378E" w:rsidP="00914467">
      <w:pPr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4467">
        <w:rPr>
          <w:rFonts w:ascii="GHEA Grapalat" w:eastAsia="Times New Roman" w:hAnsi="GHEA Grapalat" w:cs="GHEA Grapalat"/>
          <w:lang w:val="hy-AM" w:eastAsia="ru-RU"/>
        </w:rPr>
        <w:t>1</w:t>
      </w:r>
      <w:r w:rsidRPr="00914467">
        <w:rPr>
          <w:rFonts w:ascii="Cambria Math" w:eastAsia="Times New Roman" w:hAnsi="Cambria Math" w:cs="Cambria Math"/>
          <w:lang w:val="hy-AM" w:eastAsia="ru-RU"/>
        </w:rPr>
        <w:t>․</w:t>
      </w:r>
      <w:r w:rsidRPr="00914467">
        <w:rPr>
          <w:rFonts w:ascii="GHEA Grapalat" w:eastAsia="Times New Roman" w:hAnsi="GHEA Grapalat" w:cs="GHEA Grapalat"/>
          <w:lang w:val="hy-AM" w:eastAsia="ru-RU"/>
        </w:rPr>
        <w:t xml:space="preserve"> </w:t>
      </w:r>
      <w:r w:rsidR="00DD575D" w:rsidRPr="00914467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0C6D71A0" w14:textId="4B7858F8" w:rsidR="00DD575D" w:rsidRPr="00914467" w:rsidRDefault="00DD575D" w:rsidP="00914467">
      <w:pPr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91446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կառավարության 2011 թվականի հունվարի 20-ի N 34-Ն </w:t>
      </w:r>
      <w:r w:rsidR="005A3D52">
        <w:rPr>
          <w:rFonts w:ascii="GHEA Grapalat" w:hAnsi="GHEA Grapalat"/>
          <w:color w:val="000000"/>
          <w:shd w:val="clear" w:color="auto" w:fill="FFFFFF"/>
          <w:lang w:val="hy-AM"/>
        </w:rPr>
        <w:t>որոշում</w:t>
      </w: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4F6694DD" w14:textId="5D512300" w:rsidR="00DD575D" w:rsidRPr="00914467" w:rsidRDefault="00DD575D" w:rsidP="00914467">
      <w:pPr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91446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0186C"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«Սննդամթերքի անվտանգության մասին» օրենք  </w:t>
      </w:r>
    </w:p>
    <w:p w14:paraId="0CB8A73F" w14:textId="1049D028" w:rsidR="00A0186C" w:rsidRPr="00914467" w:rsidRDefault="00A0186C" w:rsidP="00914467">
      <w:pPr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91446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04520A">
        <w:rPr>
          <w:rFonts w:ascii="Cambria Math" w:hAnsi="Cambria Math" w:cs="Cambria Math"/>
          <w:color w:val="000000"/>
          <w:shd w:val="clear" w:color="auto" w:fill="FFFFFF"/>
          <w:lang w:val="hy-AM"/>
        </w:rPr>
        <w:t xml:space="preserve"> </w:t>
      </w: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«Անասնաբուժության մասին»  օրենք</w:t>
      </w:r>
    </w:p>
    <w:p w14:paraId="297462E7" w14:textId="77777777" w:rsidR="001F1484" w:rsidRDefault="00A0186C" w:rsidP="00914467">
      <w:pPr>
        <w:spacing w:after="0"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914467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881 որոշմամբ հաստատված «Սննդամթերքի </w:t>
      </w:r>
      <w:proofErr w:type="spellStart"/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>մակնշման</w:t>
      </w:r>
      <w:proofErr w:type="spellEnd"/>
      <w:r w:rsidRPr="00914467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(ՄՄ ՏԿ 022/2011) Մաքսային միության տեխնիկական կանոնակարգ</w:t>
      </w:r>
    </w:p>
    <w:p w14:paraId="603D52B3" w14:textId="37BDBA44" w:rsidR="00A0186C" w:rsidRPr="00914467" w:rsidRDefault="001F1484" w:rsidP="00914467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6. Հայաստանի Հանրապետության կառավարության 2007 թվականի հունիսի 28-ի</w:t>
      </w:r>
      <w:r w:rsidRPr="001F14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N 885-Ն որոշում</w:t>
      </w:r>
      <w:r w:rsidR="00A0186C" w:rsidRPr="00914467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48997B29" w14:textId="77777777" w:rsidR="00140FDF" w:rsidRPr="00914467" w:rsidRDefault="00140FDF" w:rsidP="00914467">
      <w:pPr>
        <w:spacing w:line="276" w:lineRule="auto"/>
        <w:rPr>
          <w:rFonts w:ascii="GHEA Grapalat" w:hAnsi="GHEA Grapalat" w:cs="GHEA Grapalat"/>
          <w:lang w:val="hy-AM"/>
        </w:rPr>
      </w:pPr>
    </w:p>
    <w:p w14:paraId="6E822A0A" w14:textId="49BCA0A5" w:rsidR="00140FDF" w:rsidRPr="00914467" w:rsidRDefault="00D24507" w:rsidP="00914467">
      <w:pPr>
        <w:spacing w:line="276" w:lineRule="auto"/>
        <w:rPr>
          <w:rFonts w:ascii="GHEA Grapalat" w:hAnsi="GHEA Grapalat" w:cs="GHEA Grapalat"/>
          <w:lang w:val="af-ZA"/>
        </w:rPr>
      </w:pPr>
      <w:r w:rsidRPr="00914467">
        <w:rPr>
          <w:rFonts w:ascii="GHEA Grapalat" w:hAnsi="GHEA Grapalat" w:cs="GHEA Grapalat"/>
          <w:lang w:val="hy-AM"/>
        </w:rPr>
        <w:t xml:space="preserve">ՍԱՏՄ </w:t>
      </w:r>
      <w:r w:rsidR="00140FDF" w:rsidRPr="00914467">
        <w:rPr>
          <w:rFonts w:ascii="GHEA Grapalat" w:hAnsi="GHEA Grapalat" w:cs="GHEA Grapalat"/>
          <w:lang w:val="hy-AM"/>
        </w:rPr>
        <w:t>ծառայող</w:t>
      </w:r>
      <w:r w:rsidR="00140FDF" w:rsidRPr="00914467">
        <w:rPr>
          <w:rFonts w:ascii="GHEA Grapalat" w:hAnsi="GHEA Grapalat" w:cs="GHEA Grapalat"/>
          <w:lang w:val="af-ZA"/>
        </w:rPr>
        <w:t xml:space="preserve">     __________________</w:t>
      </w:r>
      <w:r w:rsidR="00140FDF" w:rsidRPr="00914467">
        <w:rPr>
          <w:rFonts w:ascii="GHEA Grapalat" w:hAnsi="GHEA Grapalat" w:cs="GHEA Grapalat"/>
          <w:lang w:val="af-ZA"/>
        </w:rPr>
        <w:tab/>
      </w:r>
      <w:r w:rsidR="00140FDF" w:rsidRPr="00914467">
        <w:rPr>
          <w:rFonts w:ascii="GHEA Grapalat" w:hAnsi="GHEA Grapalat" w:cs="GHEA Grapalat"/>
          <w:lang w:val="af-ZA"/>
        </w:rPr>
        <w:tab/>
      </w:r>
      <w:r w:rsidR="00140FDF" w:rsidRPr="00914467">
        <w:rPr>
          <w:rFonts w:ascii="GHEA Grapalat" w:hAnsi="GHEA Grapalat" w:cs="GHEA Grapalat"/>
          <w:lang w:val="af-ZA"/>
        </w:rPr>
        <w:tab/>
      </w:r>
      <w:r w:rsidR="00140FDF" w:rsidRPr="00914467">
        <w:rPr>
          <w:rFonts w:ascii="GHEA Grapalat" w:hAnsi="GHEA Grapalat" w:cs="GHEA Grapalat"/>
          <w:lang w:val="af-ZA"/>
        </w:rPr>
        <w:tab/>
      </w:r>
      <w:r w:rsidR="00140FDF" w:rsidRPr="00914467">
        <w:rPr>
          <w:rFonts w:ascii="GHEA Grapalat" w:hAnsi="GHEA Grapalat" w:cs="GHEA Grapalat"/>
          <w:lang w:val="af-ZA"/>
        </w:rPr>
        <w:tab/>
        <w:t xml:space="preserve"> </w:t>
      </w:r>
      <w:r w:rsidR="00140FDF" w:rsidRPr="00914467">
        <w:rPr>
          <w:rFonts w:ascii="GHEA Grapalat" w:hAnsi="GHEA Grapalat" w:cs="GHEA Grapalat"/>
          <w:lang w:val="hy-AM"/>
        </w:rPr>
        <w:t>Տնտեսավարող</w:t>
      </w:r>
      <w:r w:rsidR="00140FDF" w:rsidRPr="00914467">
        <w:rPr>
          <w:rFonts w:ascii="GHEA Grapalat" w:hAnsi="GHEA Grapalat" w:cs="GHEA Grapalat"/>
          <w:lang w:val="af-ZA"/>
        </w:rPr>
        <w:t xml:space="preserve"> ____________________</w:t>
      </w:r>
    </w:p>
    <w:p w14:paraId="1293B34D" w14:textId="77777777" w:rsidR="00140FDF" w:rsidRPr="00914467" w:rsidRDefault="00140FDF" w:rsidP="00914467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914467">
        <w:rPr>
          <w:rFonts w:ascii="GHEA Grapalat" w:hAnsi="GHEA Grapalat" w:cs="GHEA Grapalat"/>
          <w:lang w:val="af-ZA"/>
        </w:rPr>
        <w:t>(</w:t>
      </w:r>
      <w:r w:rsidRPr="00914467">
        <w:rPr>
          <w:rFonts w:ascii="GHEA Grapalat" w:hAnsi="GHEA Grapalat" w:cs="GHEA Grapalat"/>
          <w:lang w:val="hy-AM"/>
        </w:rPr>
        <w:t>ստորագրությունը</w:t>
      </w:r>
      <w:r w:rsidRPr="00914467">
        <w:rPr>
          <w:rFonts w:ascii="GHEA Grapalat" w:hAnsi="GHEA Grapalat" w:cs="GHEA Grapalat"/>
          <w:lang w:val="af-ZA"/>
        </w:rPr>
        <w:t>)</w:t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</w:r>
      <w:r w:rsidRPr="00914467">
        <w:rPr>
          <w:rFonts w:ascii="GHEA Grapalat" w:hAnsi="GHEA Grapalat" w:cs="GHEA Grapalat"/>
          <w:lang w:val="af-ZA"/>
        </w:rPr>
        <w:tab/>
        <w:t>(</w:t>
      </w:r>
      <w:r w:rsidRPr="00914467">
        <w:rPr>
          <w:rFonts w:ascii="GHEA Grapalat" w:hAnsi="GHEA Grapalat" w:cs="GHEA Grapalat"/>
          <w:lang w:val="hy-AM"/>
        </w:rPr>
        <w:t>ստորագրությունը</w:t>
      </w:r>
      <w:r w:rsidRPr="00914467">
        <w:rPr>
          <w:rFonts w:ascii="GHEA Grapalat" w:hAnsi="GHEA Grapalat" w:cs="GHEA Grapalat"/>
          <w:lang w:val="af-ZA"/>
        </w:rPr>
        <w:t>)</w:t>
      </w:r>
    </w:p>
    <w:p w14:paraId="47525994" w14:textId="77777777" w:rsidR="00140FDF" w:rsidRPr="00914467" w:rsidRDefault="00140FDF" w:rsidP="00914467">
      <w:pPr>
        <w:spacing w:line="276" w:lineRule="auto"/>
        <w:rPr>
          <w:rFonts w:ascii="GHEA Grapalat" w:hAnsi="GHEA Grapalat" w:cs="Sylfaen"/>
          <w:b/>
          <w:lang w:val="af-ZA"/>
        </w:rPr>
      </w:pPr>
    </w:p>
    <w:p w14:paraId="3D435CFB" w14:textId="51FAAD15" w:rsidR="00140FDF" w:rsidRPr="00AA3093" w:rsidRDefault="00140FDF" w:rsidP="00B237E4">
      <w:pPr>
        <w:spacing w:line="276" w:lineRule="auto"/>
        <w:rPr>
          <w:rFonts w:ascii="GHEA Mariam" w:hAnsi="GHEA Mariam" w:cs="Arial"/>
          <w:lang w:val="af-ZA"/>
        </w:rPr>
      </w:pPr>
    </w:p>
    <w:p w14:paraId="6210ED37" w14:textId="77777777" w:rsidR="006867B8" w:rsidRPr="00140FDF" w:rsidRDefault="006867B8" w:rsidP="00740FE8">
      <w:pPr>
        <w:spacing w:line="240" w:lineRule="auto"/>
        <w:rPr>
          <w:rFonts w:ascii="GHEA Grapalat" w:hAnsi="GHEA Grapalat"/>
          <w:sz w:val="20"/>
          <w:szCs w:val="20"/>
          <w:lang w:val="af-ZA"/>
        </w:rPr>
      </w:pPr>
    </w:p>
    <w:sectPr w:rsidR="006867B8" w:rsidRPr="00140FDF" w:rsidSect="00740FE8">
      <w:pgSz w:w="16838" w:h="11906" w:orient="landscape"/>
      <w:pgMar w:top="540" w:right="1134" w:bottom="63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B51C" w16cid:durableId="262F54C9"/>
  <w16cid:commentId w16cid:paraId="1311121A" w16cid:durableId="262F54CA"/>
  <w16cid:commentId w16cid:paraId="0470A864" w16cid:durableId="262F54CB"/>
  <w16cid:commentId w16cid:paraId="2BD6216C" w16cid:durableId="262F54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8"/>
    <w:rsid w:val="00010164"/>
    <w:rsid w:val="000134F4"/>
    <w:rsid w:val="00025BA2"/>
    <w:rsid w:val="00026594"/>
    <w:rsid w:val="0004520A"/>
    <w:rsid w:val="00051427"/>
    <w:rsid w:val="000547A4"/>
    <w:rsid w:val="00081101"/>
    <w:rsid w:val="00082911"/>
    <w:rsid w:val="00083883"/>
    <w:rsid w:val="0008465D"/>
    <w:rsid w:val="00094441"/>
    <w:rsid w:val="000B058D"/>
    <w:rsid w:val="000C4AAE"/>
    <w:rsid w:val="000D1B73"/>
    <w:rsid w:val="000D20B5"/>
    <w:rsid w:val="000D378E"/>
    <w:rsid w:val="000D77FC"/>
    <w:rsid w:val="000F5ED4"/>
    <w:rsid w:val="00103B3B"/>
    <w:rsid w:val="00117D42"/>
    <w:rsid w:val="00120427"/>
    <w:rsid w:val="0013128A"/>
    <w:rsid w:val="00140FDF"/>
    <w:rsid w:val="001575AF"/>
    <w:rsid w:val="00170783"/>
    <w:rsid w:val="00170884"/>
    <w:rsid w:val="00172EB0"/>
    <w:rsid w:val="001861C4"/>
    <w:rsid w:val="00190DDE"/>
    <w:rsid w:val="001D4730"/>
    <w:rsid w:val="001F1484"/>
    <w:rsid w:val="00211B99"/>
    <w:rsid w:val="002211BC"/>
    <w:rsid w:val="002247AD"/>
    <w:rsid w:val="0025399B"/>
    <w:rsid w:val="00257665"/>
    <w:rsid w:val="00272C76"/>
    <w:rsid w:val="00283FED"/>
    <w:rsid w:val="002B042D"/>
    <w:rsid w:val="002B3AF1"/>
    <w:rsid w:val="002C2DF8"/>
    <w:rsid w:val="002F0956"/>
    <w:rsid w:val="00315941"/>
    <w:rsid w:val="003178AC"/>
    <w:rsid w:val="003366B6"/>
    <w:rsid w:val="0034146B"/>
    <w:rsid w:val="00347741"/>
    <w:rsid w:val="00350C91"/>
    <w:rsid w:val="0035769C"/>
    <w:rsid w:val="00361DB6"/>
    <w:rsid w:val="003673DE"/>
    <w:rsid w:val="00370F0D"/>
    <w:rsid w:val="00375E80"/>
    <w:rsid w:val="00390B8F"/>
    <w:rsid w:val="003A2AE2"/>
    <w:rsid w:val="003C032C"/>
    <w:rsid w:val="003C1C97"/>
    <w:rsid w:val="003C443A"/>
    <w:rsid w:val="0041054D"/>
    <w:rsid w:val="00425332"/>
    <w:rsid w:val="0043002E"/>
    <w:rsid w:val="00430C4D"/>
    <w:rsid w:val="004436D2"/>
    <w:rsid w:val="00446793"/>
    <w:rsid w:val="00447D0C"/>
    <w:rsid w:val="00450552"/>
    <w:rsid w:val="00451079"/>
    <w:rsid w:val="00451C2E"/>
    <w:rsid w:val="00451E71"/>
    <w:rsid w:val="004601BF"/>
    <w:rsid w:val="0046086D"/>
    <w:rsid w:val="00460E44"/>
    <w:rsid w:val="0046291E"/>
    <w:rsid w:val="0047254F"/>
    <w:rsid w:val="00482771"/>
    <w:rsid w:val="00484094"/>
    <w:rsid w:val="0048545F"/>
    <w:rsid w:val="004900D6"/>
    <w:rsid w:val="004927E0"/>
    <w:rsid w:val="00493D46"/>
    <w:rsid w:val="00494EE7"/>
    <w:rsid w:val="004B1122"/>
    <w:rsid w:val="004B14F3"/>
    <w:rsid w:val="004B2721"/>
    <w:rsid w:val="004C6285"/>
    <w:rsid w:val="004C765B"/>
    <w:rsid w:val="004E0E6A"/>
    <w:rsid w:val="004F176E"/>
    <w:rsid w:val="00501210"/>
    <w:rsid w:val="00506E43"/>
    <w:rsid w:val="005110A8"/>
    <w:rsid w:val="0051627E"/>
    <w:rsid w:val="00517C76"/>
    <w:rsid w:val="005241E8"/>
    <w:rsid w:val="005307AA"/>
    <w:rsid w:val="0053345B"/>
    <w:rsid w:val="00535204"/>
    <w:rsid w:val="00542026"/>
    <w:rsid w:val="00542E90"/>
    <w:rsid w:val="00556A10"/>
    <w:rsid w:val="00562C0F"/>
    <w:rsid w:val="00567622"/>
    <w:rsid w:val="00574795"/>
    <w:rsid w:val="00575162"/>
    <w:rsid w:val="0059557D"/>
    <w:rsid w:val="005A3D52"/>
    <w:rsid w:val="005D145B"/>
    <w:rsid w:val="005D656B"/>
    <w:rsid w:val="005E5239"/>
    <w:rsid w:val="005F1ADB"/>
    <w:rsid w:val="00623CDC"/>
    <w:rsid w:val="006575E5"/>
    <w:rsid w:val="00664FA0"/>
    <w:rsid w:val="006670D9"/>
    <w:rsid w:val="006800A1"/>
    <w:rsid w:val="006867B8"/>
    <w:rsid w:val="006939FE"/>
    <w:rsid w:val="0069717F"/>
    <w:rsid w:val="006B49B5"/>
    <w:rsid w:val="006E5FC2"/>
    <w:rsid w:val="00705ED0"/>
    <w:rsid w:val="007165D0"/>
    <w:rsid w:val="00720687"/>
    <w:rsid w:val="00726D32"/>
    <w:rsid w:val="00731E83"/>
    <w:rsid w:val="007362CB"/>
    <w:rsid w:val="00740FE8"/>
    <w:rsid w:val="00743225"/>
    <w:rsid w:val="00777F17"/>
    <w:rsid w:val="00781C56"/>
    <w:rsid w:val="00793BA2"/>
    <w:rsid w:val="0079491F"/>
    <w:rsid w:val="007971EA"/>
    <w:rsid w:val="007A12C6"/>
    <w:rsid w:val="007D1864"/>
    <w:rsid w:val="007E2ACC"/>
    <w:rsid w:val="007E5F37"/>
    <w:rsid w:val="007E7C3C"/>
    <w:rsid w:val="007F577D"/>
    <w:rsid w:val="00807B39"/>
    <w:rsid w:val="00852C7C"/>
    <w:rsid w:val="008714DE"/>
    <w:rsid w:val="00876339"/>
    <w:rsid w:val="008B38CC"/>
    <w:rsid w:val="008B5A1B"/>
    <w:rsid w:val="008C7FF1"/>
    <w:rsid w:val="008D082B"/>
    <w:rsid w:val="008D1031"/>
    <w:rsid w:val="008D12F2"/>
    <w:rsid w:val="008D22A7"/>
    <w:rsid w:val="008D7662"/>
    <w:rsid w:val="008F10FE"/>
    <w:rsid w:val="00903031"/>
    <w:rsid w:val="00911301"/>
    <w:rsid w:val="00914467"/>
    <w:rsid w:val="00914FE3"/>
    <w:rsid w:val="009178E0"/>
    <w:rsid w:val="00922719"/>
    <w:rsid w:val="009319A8"/>
    <w:rsid w:val="0094473F"/>
    <w:rsid w:val="00963699"/>
    <w:rsid w:val="009740E3"/>
    <w:rsid w:val="009A01F5"/>
    <w:rsid w:val="009A2877"/>
    <w:rsid w:val="009A5DC5"/>
    <w:rsid w:val="009A70CD"/>
    <w:rsid w:val="009B7087"/>
    <w:rsid w:val="009C6E66"/>
    <w:rsid w:val="009D0F22"/>
    <w:rsid w:val="009D62A6"/>
    <w:rsid w:val="00A0186C"/>
    <w:rsid w:val="00A117C1"/>
    <w:rsid w:val="00A57660"/>
    <w:rsid w:val="00A66FAD"/>
    <w:rsid w:val="00A71A68"/>
    <w:rsid w:val="00A7289A"/>
    <w:rsid w:val="00A76663"/>
    <w:rsid w:val="00A815B0"/>
    <w:rsid w:val="00A830DF"/>
    <w:rsid w:val="00A93BA8"/>
    <w:rsid w:val="00AA2D39"/>
    <w:rsid w:val="00AD05D8"/>
    <w:rsid w:val="00AF5DCE"/>
    <w:rsid w:val="00B04E91"/>
    <w:rsid w:val="00B12983"/>
    <w:rsid w:val="00B22358"/>
    <w:rsid w:val="00B237E4"/>
    <w:rsid w:val="00B41822"/>
    <w:rsid w:val="00B544F3"/>
    <w:rsid w:val="00BA1AA7"/>
    <w:rsid w:val="00BA1F3A"/>
    <w:rsid w:val="00BC3C46"/>
    <w:rsid w:val="00BC4BC4"/>
    <w:rsid w:val="00BD090A"/>
    <w:rsid w:val="00BD2DB1"/>
    <w:rsid w:val="00BF4089"/>
    <w:rsid w:val="00C04035"/>
    <w:rsid w:val="00C05BB9"/>
    <w:rsid w:val="00C131DD"/>
    <w:rsid w:val="00C17982"/>
    <w:rsid w:val="00C244B2"/>
    <w:rsid w:val="00C2603B"/>
    <w:rsid w:val="00C448BB"/>
    <w:rsid w:val="00C52779"/>
    <w:rsid w:val="00C53009"/>
    <w:rsid w:val="00C56FED"/>
    <w:rsid w:val="00C66F12"/>
    <w:rsid w:val="00C95B37"/>
    <w:rsid w:val="00CA4792"/>
    <w:rsid w:val="00CA655C"/>
    <w:rsid w:val="00CC4696"/>
    <w:rsid w:val="00CC76A1"/>
    <w:rsid w:val="00CF3813"/>
    <w:rsid w:val="00CF5711"/>
    <w:rsid w:val="00D14930"/>
    <w:rsid w:val="00D17D6C"/>
    <w:rsid w:val="00D224C9"/>
    <w:rsid w:val="00D24507"/>
    <w:rsid w:val="00D40F99"/>
    <w:rsid w:val="00D425FC"/>
    <w:rsid w:val="00D655E4"/>
    <w:rsid w:val="00DB69AF"/>
    <w:rsid w:val="00DC4FE1"/>
    <w:rsid w:val="00DD575D"/>
    <w:rsid w:val="00DE1DC6"/>
    <w:rsid w:val="00DE7EAB"/>
    <w:rsid w:val="00E16B6D"/>
    <w:rsid w:val="00E26042"/>
    <w:rsid w:val="00E412FA"/>
    <w:rsid w:val="00E45E3A"/>
    <w:rsid w:val="00E45FAA"/>
    <w:rsid w:val="00E50061"/>
    <w:rsid w:val="00E53E5F"/>
    <w:rsid w:val="00E54AEA"/>
    <w:rsid w:val="00E80F7C"/>
    <w:rsid w:val="00E8325A"/>
    <w:rsid w:val="00E972C7"/>
    <w:rsid w:val="00EB2E44"/>
    <w:rsid w:val="00EB3F17"/>
    <w:rsid w:val="00ED1397"/>
    <w:rsid w:val="00EE5759"/>
    <w:rsid w:val="00EE5999"/>
    <w:rsid w:val="00EE75FE"/>
    <w:rsid w:val="00EF25DA"/>
    <w:rsid w:val="00EF7143"/>
    <w:rsid w:val="00F06D14"/>
    <w:rsid w:val="00F110E5"/>
    <w:rsid w:val="00F17CE4"/>
    <w:rsid w:val="00F3495B"/>
    <w:rsid w:val="00F40DF6"/>
    <w:rsid w:val="00F57084"/>
    <w:rsid w:val="00F61CAE"/>
    <w:rsid w:val="00F83333"/>
    <w:rsid w:val="00F83764"/>
    <w:rsid w:val="00FA0029"/>
    <w:rsid w:val="00FB6FE1"/>
    <w:rsid w:val="00FC3E09"/>
    <w:rsid w:val="00FD3880"/>
    <w:rsid w:val="00FE2581"/>
    <w:rsid w:val="00FE7CB7"/>
    <w:rsid w:val="00FF1694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CB7B9831-C340-4962-BE12-84A1954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F25DA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25DA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E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8A04-91F2-48B8-A405-D093E66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7117</Words>
  <Characters>40571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28</cp:revision>
  <dcterms:created xsi:type="dcterms:W3CDTF">2022-05-13T13:00:00Z</dcterms:created>
  <dcterms:modified xsi:type="dcterms:W3CDTF">2022-07-20T08:47:00Z</dcterms:modified>
</cp:coreProperties>
</file>