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D7" w:rsidRPr="002D7250" w:rsidRDefault="00047CD7" w:rsidP="00DF4981">
      <w:pPr>
        <w:pStyle w:val="NormalWeb"/>
        <w:shd w:val="clear" w:color="auto" w:fill="FFFFFF"/>
        <w:spacing w:before="0" w:beforeAutospacing="0" w:after="0" w:afterAutospacing="0" w:line="360" w:lineRule="auto"/>
        <w:ind w:right="-563"/>
        <w:jc w:val="right"/>
        <w:rPr>
          <w:rStyle w:val="Strong"/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2D7250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047CD7" w:rsidRPr="002D7250" w:rsidRDefault="00047CD7" w:rsidP="00DF4981">
      <w:pPr>
        <w:pStyle w:val="NormalWeb"/>
        <w:shd w:val="clear" w:color="auto" w:fill="FFFFFF"/>
        <w:spacing w:before="0" w:beforeAutospacing="0" w:after="0" w:afterAutospacing="0" w:line="360" w:lineRule="auto"/>
        <w:ind w:right="-563"/>
        <w:rPr>
          <w:rStyle w:val="Strong"/>
          <w:rFonts w:ascii="GHEA Grapalat" w:hAnsi="GHEA Grapalat"/>
          <w:color w:val="000000"/>
          <w:lang w:val="hy-AM"/>
        </w:rPr>
      </w:pP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Style w:val="Strong"/>
          <w:rFonts w:ascii="GHEA Grapalat" w:hAnsi="GHEA Grapalat"/>
          <w:color w:val="000000"/>
          <w:lang w:val="hy-AM"/>
        </w:rPr>
        <w:t>Հ</w:t>
      </w:r>
      <w:r w:rsidRPr="002D7250">
        <w:rPr>
          <w:rStyle w:val="Strong"/>
          <w:rFonts w:ascii="GHEA Grapalat" w:hAnsi="GHEA Grapalat"/>
          <w:color w:val="000000"/>
        </w:rPr>
        <w:t>ԱՅԱՍՏԱՆԻ ՀԱՆՐԱՊԵՏՈՒԹՅԱՆ ԿԱՌԱՎԱՐՈՒԹՅՈՒՆ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Calibri" w:hAnsi="Calibri" w:cs="Calibri"/>
          <w:color w:val="000000"/>
        </w:rPr>
        <w:t> 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Style w:val="Strong"/>
          <w:rFonts w:ascii="GHEA Grapalat" w:hAnsi="GHEA Grapalat"/>
          <w:color w:val="000000"/>
        </w:rPr>
        <w:t>Ո Ր Ո Շ ՈՒ Մ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Calibri" w:hAnsi="Calibri" w:cs="Calibri"/>
          <w:color w:val="000000"/>
        </w:rPr>
        <w:t> 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GHEA Grapalat" w:hAnsi="GHEA Grapalat"/>
          <w:color w:val="000000"/>
        </w:rPr>
        <w:t xml:space="preserve"> </w:t>
      </w:r>
      <w:r w:rsidRPr="002D7250">
        <w:rPr>
          <w:rFonts w:ascii="GHEA Grapalat" w:hAnsi="GHEA Grapalat"/>
          <w:color w:val="000000"/>
          <w:lang w:val="hy-AM"/>
        </w:rPr>
        <w:t>-------</w:t>
      </w:r>
      <w:r w:rsidRPr="002D7250">
        <w:rPr>
          <w:rFonts w:ascii="GHEA Grapalat" w:hAnsi="GHEA Grapalat"/>
          <w:color w:val="000000"/>
        </w:rPr>
        <w:t>ի 2</w:t>
      </w:r>
      <w:r w:rsidRPr="002D7250">
        <w:rPr>
          <w:rFonts w:ascii="GHEA Grapalat" w:hAnsi="GHEA Grapalat"/>
          <w:color w:val="000000"/>
          <w:lang w:val="hy-AM"/>
        </w:rPr>
        <w:t>022</w:t>
      </w:r>
      <w:r w:rsidRPr="002D7250">
        <w:rPr>
          <w:rFonts w:ascii="GHEA Grapalat" w:hAnsi="GHEA Grapalat"/>
          <w:color w:val="000000"/>
        </w:rPr>
        <w:t xml:space="preserve"> թվականի N -Ն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Calibri" w:hAnsi="Calibri" w:cs="Calibri"/>
          <w:color w:val="000000"/>
        </w:rPr>
        <w:t> 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GHEA Grapalat" w:hAnsi="GHEA Grapalat"/>
          <w:b/>
          <w:bCs/>
          <w:color w:val="000000"/>
        </w:rPr>
        <w:t>ՀԱՅԱՍՏԱՆԻ ՀԱՆՐԱՊԵՏՈՒԹՅԱՆ ՍՆՆԴԱՄԹԵՐՔԻ ԱՆՎՏԱՆԳՈՒԹՅԱՆ ՏԵՍՉԱԿԱՆ ՄԱՐՄՆԻ ԿՈՂՄԻՑ ԻՐԱԿԱՆԱՑՎՈՂ ՍՏՈՒԳՈՒՄՆԵՐԻ ՍՏՈՒԳԱԹԵՐԹ</w:t>
      </w:r>
      <w:r w:rsidRPr="002D7250">
        <w:rPr>
          <w:rFonts w:ascii="GHEA Grapalat" w:hAnsi="GHEA Grapalat"/>
          <w:b/>
          <w:bCs/>
          <w:color w:val="000000"/>
          <w:lang w:val="hy-AM"/>
        </w:rPr>
        <w:t>ԵՐ</w:t>
      </w:r>
      <w:r w:rsidRPr="002D7250">
        <w:rPr>
          <w:rFonts w:ascii="GHEA Grapalat" w:hAnsi="GHEA Grapalat"/>
          <w:b/>
          <w:bCs/>
          <w:color w:val="000000"/>
        </w:rPr>
        <w:t>Ը ՀԱՍՏԱՏԵԼՈՒ ՄԱՍԻՆ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center"/>
        <w:rPr>
          <w:rFonts w:ascii="GHEA Grapalat" w:hAnsi="GHEA Grapalat"/>
          <w:color w:val="000000"/>
        </w:rPr>
      </w:pPr>
      <w:r w:rsidRPr="002D7250">
        <w:rPr>
          <w:rFonts w:ascii="Calibri" w:hAnsi="Calibri" w:cs="Calibri"/>
          <w:color w:val="000000"/>
        </w:rPr>
        <w:t> </w:t>
      </w:r>
    </w:p>
    <w:p w:rsidR="00047CD7" w:rsidRPr="002D7250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 xml:space="preserve">Ղեկավարվելով </w:t>
      </w:r>
      <w:r w:rsidRPr="002D7250">
        <w:rPr>
          <w:rFonts w:ascii="GHEA Grapalat" w:hAnsi="GHEA Grapalat"/>
          <w:color w:val="000000"/>
        </w:rPr>
        <w:t xml:space="preserve">«Հայաստանի Հանրապետությունում ստուգումների կազմակերպման և անցկացման մասին» Հայաստանի Հանրապետության </w:t>
      </w:r>
      <w:r>
        <w:rPr>
          <w:rFonts w:ascii="GHEA Grapalat" w:hAnsi="GHEA Grapalat"/>
          <w:color w:val="000000"/>
        </w:rPr>
        <w:t>օրենքի 3-րդ հոդվածի 1.1-ին մասով</w:t>
      </w:r>
      <w:r>
        <w:rPr>
          <w:rFonts w:ascii="GHEA Grapalat" w:hAnsi="GHEA Grapalat"/>
          <w:color w:val="000000"/>
          <w:lang w:val="hy-AM"/>
        </w:rPr>
        <w:t xml:space="preserve"> և «</w:t>
      </w:r>
      <w:r w:rsidRPr="002D7250">
        <w:rPr>
          <w:rFonts w:ascii="GHEA Grapalat" w:hAnsi="GHEA Grapalat" w:cstheme="minorHAnsi"/>
          <w:color w:val="000000"/>
          <w:lang w:val="hy-AM"/>
        </w:rPr>
        <w:t>Նորմատիվ իրավական ակտերի մասին» օրենքի 37-րդ հոդվածի 1-ին մաս</w:t>
      </w:r>
      <w:r>
        <w:rPr>
          <w:rFonts w:ascii="GHEA Grapalat" w:hAnsi="GHEA Grapalat" w:cstheme="minorHAnsi"/>
          <w:color w:val="000000"/>
          <w:lang w:val="hy-AM"/>
        </w:rPr>
        <w:t xml:space="preserve">ով՝ </w:t>
      </w:r>
      <w:r w:rsidRPr="002D7250">
        <w:rPr>
          <w:rFonts w:ascii="GHEA Grapalat" w:hAnsi="GHEA Grapalat"/>
          <w:color w:val="000000"/>
        </w:rPr>
        <w:t>Հայաստանի Հանրապետության կառավարությունը</w:t>
      </w:r>
      <w:r w:rsidRPr="002D7250">
        <w:rPr>
          <w:rFonts w:ascii="Calibri" w:hAnsi="Calibri" w:cs="Calibri"/>
          <w:color w:val="000000"/>
        </w:rPr>
        <w:t> </w:t>
      </w:r>
      <w:r w:rsidRPr="002D7250">
        <w:rPr>
          <w:rFonts w:ascii="GHEA Grapalat" w:hAnsi="GHEA Grapalat"/>
          <w:bCs/>
          <w:color w:val="000000"/>
        </w:rPr>
        <w:t>որոշում է.</w:t>
      </w:r>
    </w:p>
    <w:p w:rsidR="00047CD7" w:rsidRPr="002D7250" w:rsidRDefault="00047CD7" w:rsidP="00047CD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-563" w:firstLine="426"/>
        <w:jc w:val="both"/>
        <w:rPr>
          <w:rFonts w:ascii="GHEA Grapalat" w:hAnsi="GHEA Grapalat"/>
          <w:color w:val="000000"/>
        </w:rPr>
      </w:pPr>
      <w:r w:rsidRPr="002D7250">
        <w:rPr>
          <w:rFonts w:ascii="GHEA Grapalat" w:hAnsi="GHEA Grapalat"/>
          <w:color w:val="000000"/>
        </w:rPr>
        <w:t>Հաստատել Հայաստանի Հանրապետության սննդամթերքի անվտանգության տեսչական մարմնի կողմից իրականացվող ստուգումների ստուգաթերթերը՝ համաձայն NN</w:t>
      </w:r>
      <w:r w:rsidRPr="002D7250">
        <w:rPr>
          <w:rFonts w:ascii="GHEA Grapalat" w:hAnsi="GHEA Grapalat"/>
          <w:lang w:val="hy-AM"/>
        </w:rPr>
        <w:t xml:space="preserve"> </w:t>
      </w:r>
      <w:r w:rsidRPr="002D7250">
        <w:rPr>
          <w:rFonts w:ascii="GHEA Grapalat" w:hAnsi="GHEA Grapalat"/>
          <w:color w:val="000000"/>
          <w:lang w:val="hy-AM"/>
        </w:rPr>
        <w:t xml:space="preserve"> 1, 2, 3, 4, 5, 6, 7, 8, 9, 10, 11, 12, 13, 14, 15, 16, 17, 18, 19</w:t>
      </w:r>
      <w:r>
        <w:rPr>
          <w:rFonts w:ascii="GHEA Grapalat" w:hAnsi="GHEA Grapalat"/>
          <w:color w:val="000000"/>
          <w:lang w:val="hy-AM"/>
        </w:rPr>
        <w:t>, 20</w:t>
      </w:r>
      <w:r w:rsidRPr="002D7250">
        <w:rPr>
          <w:rFonts w:ascii="GHEA Grapalat" w:hAnsi="GHEA Grapalat"/>
          <w:color w:val="000000"/>
        </w:rPr>
        <w:t xml:space="preserve"> հավելվածների:</w:t>
      </w:r>
    </w:p>
    <w:p w:rsidR="00047CD7" w:rsidRPr="002D7250" w:rsidRDefault="00047CD7" w:rsidP="00047CD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6" w:right="-563" w:firstLine="426"/>
        <w:jc w:val="both"/>
        <w:rPr>
          <w:rFonts w:ascii="GHEA Grapalat" w:hAnsi="GHEA Grapalat"/>
          <w:color w:val="000000"/>
        </w:rPr>
      </w:pPr>
      <w:r w:rsidRPr="002D7250">
        <w:rPr>
          <w:rFonts w:ascii="GHEA Grapalat" w:hAnsi="GHEA Grapalat"/>
          <w:color w:val="000000"/>
          <w:lang w:val="hy-AM"/>
        </w:rPr>
        <w:t>Ուժը կորցրած ճանաչել Հայաստա</w:t>
      </w:r>
      <w:r>
        <w:rPr>
          <w:rFonts w:ascii="GHEA Grapalat" w:hAnsi="GHEA Grapalat"/>
          <w:color w:val="000000"/>
          <w:lang w:val="hy-AM"/>
        </w:rPr>
        <w:t>նի Հանրապետության կառավարության</w:t>
      </w:r>
      <w:r w:rsidRPr="002D7250">
        <w:rPr>
          <w:rFonts w:ascii="GHEA Grapalat" w:hAnsi="GHEA Grapalat"/>
          <w:color w:val="000000"/>
          <w:lang w:val="hy-AM"/>
        </w:rPr>
        <w:t xml:space="preserve"> 2017 թվականի հունիսի 15-ի </w:t>
      </w:r>
      <w:r w:rsidRPr="002D7250">
        <w:rPr>
          <w:rFonts w:ascii="GHEA Grapalat" w:hAnsi="GHEA Grapalat" w:cstheme="minorHAnsi"/>
          <w:color w:val="000000"/>
          <w:lang w:val="hy-AM"/>
        </w:rPr>
        <w:t>«Հայաստանի Հանրապետության սննդամթերքի անվտանգության տեսչական մարմնի կողմից իրականացվող ստուգումների ստուգաթերթը հաստատելու մասին</w:t>
      </w:r>
      <w:bookmarkStart w:id="1" w:name="_Hlk83374811"/>
      <w:r w:rsidRPr="002D7250">
        <w:rPr>
          <w:rFonts w:ascii="GHEA Grapalat" w:hAnsi="GHEA Grapalat" w:cstheme="minorHAnsi"/>
          <w:color w:val="000000"/>
          <w:lang w:val="hy-AM"/>
        </w:rPr>
        <w:t>»</w:t>
      </w:r>
      <w:r w:rsidRPr="002D7250">
        <w:rPr>
          <w:rFonts w:ascii="GHEA Grapalat" w:hAnsi="GHEA Grapalat"/>
          <w:color w:val="000000"/>
          <w:lang w:val="hy-AM"/>
        </w:rPr>
        <w:t xml:space="preserve"> N 662-Ն որոշում</w:t>
      </w:r>
      <w:bookmarkEnd w:id="1"/>
      <w:r w:rsidRPr="002D7250">
        <w:rPr>
          <w:rFonts w:ascii="GHEA Grapalat" w:hAnsi="GHEA Grapalat"/>
          <w:color w:val="000000"/>
          <w:lang w:val="hy-AM"/>
        </w:rPr>
        <w:t>ը։</w:t>
      </w:r>
    </w:p>
    <w:p w:rsidR="0066508D" w:rsidRPr="00DF4981" w:rsidRDefault="00047CD7" w:rsidP="00047CD7">
      <w:pPr>
        <w:pStyle w:val="NormalWeb"/>
        <w:shd w:val="clear" w:color="auto" w:fill="FFFFFF"/>
        <w:spacing w:before="0" w:beforeAutospacing="0" w:after="0" w:afterAutospacing="0" w:line="360" w:lineRule="auto"/>
        <w:ind w:left="-426" w:right="-563" w:firstLine="426"/>
        <w:jc w:val="both"/>
        <w:rPr>
          <w:rFonts w:ascii="GHEA Grapalat" w:hAnsi="GHEA Grapalat"/>
          <w:color w:val="000000"/>
          <w:lang w:val="hy-AM"/>
        </w:rPr>
      </w:pPr>
      <w:r w:rsidRPr="002D7250">
        <w:rPr>
          <w:rFonts w:ascii="GHEA Grapalat" w:hAnsi="GHEA Grapalat"/>
          <w:color w:val="000000"/>
          <w:lang w:val="hy-AM"/>
        </w:rPr>
        <w:t>3</w:t>
      </w:r>
      <w:r w:rsidRPr="002D7250">
        <w:rPr>
          <w:rFonts w:ascii="GHEA Grapalat" w:hAnsi="GHEA Grapalat"/>
          <w:color w:val="000000"/>
        </w:rPr>
        <w:t xml:space="preserve">. </w:t>
      </w:r>
      <w:r w:rsidRPr="002D7250">
        <w:rPr>
          <w:rFonts w:ascii="GHEA Grapalat" w:hAnsi="GHEA Grapalat"/>
          <w:color w:val="000000"/>
          <w:lang w:val="hy-AM"/>
        </w:rPr>
        <w:t xml:space="preserve">   </w:t>
      </w:r>
      <w:r w:rsidRPr="00BD3A07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</w:t>
      </w:r>
      <w:r w:rsidR="00DF4981" w:rsidRPr="00BD3A07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պաշտոնական </w:t>
      </w:r>
      <w:r w:rsidR="00BD3A07" w:rsidRPr="006B6CA1">
        <w:rPr>
          <w:rFonts w:ascii="GHEA Grapalat" w:hAnsi="GHEA Grapalat" w:cs="Arial"/>
          <w:lang w:val="hy-AM" w:eastAsia="en-GB"/>
        </w:rPr>
        <w:t>հրապարակման</w:t>
      </w:r>
      <w:r w:rsidR="00BD3A07" w:rsidRPr="006B6CA1">
        <w:rPr>
          <w:rFonts w:ascii="GHEA Grapalat" w:hAnsi="GHEA Grapalat"/>
          <w:lang w:val="hy-AM" w:eastAsia="en-GB"/>
        </w:rPr>
        <w:t xml:space="preserve"> </w:t>
      </w:r>
      <w:r w:rsidR="00BD3A07" w:rsidRPr="006B6CA1">
        <w:rPr>
          <w:rFonts w:ascii="GHEA Grapalat" w:hAnsi="GHEA Grapalat" w:cs="Arial"/>
          <w:lang w:val="hy-AM" w:eastAsia="en-GB"/>
        </w:rPr>
        <w:t>օրվան</w:t>
      </w:r>
      <w:r w:rsidR="00BD3A07" w:rsidRPr="006B6CA1">
        <w:rPr>
          <w:rFonts w:ascii="GHEA Grapalat" w:hAnsi="GHEA Grapalat"/>
          <w:lang w:val="hy-AM" w:eastAsia="en-GB"/>
        </w:rPr>
        <w:t xml:space="preserve"> </w:t>
      </w:r>
      <w:r w:rsidR="00BD3A07" w:rsidRPr="006B6CA1">
        <w:rPr>
          <w:rFonts w:ascii="GHEA Grapalat" w:hAnsi="GHEA Grapalat" w:cs="Arial"/>
          <w:lang w:val="hy-AM" w:eastAsia="en-GB"/>
        </w:rPr>
        <w:t>հաջորդող</w:t>
      </w:r>
      <w:r w:rsidR="00BD3A07" w:rsidRPr="006B6CA1">
        <w:rPr>
          <w:rFonts w:ascii="GHEA Grapalat" w:hAnsi="GHEA Grapalat"/>
          <w:lang w:val="hy-AM" w:eastAsia="en-GB"/>
        </w:rPr>
        <w:t xml:space="preserve"> </w:t>
      </w:r>
      <w:r w:rsidR="00BD3A07" w:rsidRPr="006B6CA1">
        <w:rPr>
          <w:rFonts w:ascii="GHEA Grapalat" w:hAnsi="GHEA Grapalat" w:cs="Arial"/>
          <w:lang w:val="hy-AM" w:eastAsia="en-GB"/>
        </w:rPr>
        <w:t>տասներորդ</w:t>
      </w:r>
      <w:r w:rsidR="00BD3A07" w:rsidRPr="006B6CA1">
        <w:rPr>
          <w:rFonts w:ascii="GHEA Grapalat" w:hAnsi="GHEA Grapalat"/>
          <w:lang w:val="hy-AM" w:eastAsia="en-GB"/>
        </w:rPr>
        <w:t xml:space="preserve"> </w:t>
      </w:r>
      <w:r w:rsidR="00BD3A07" w:rsidRPr="006B6CA1">
        <w:rPr>
          <w:rFonts w:ascii="GHEA Grapalat" w:hAnsi="GHEA Grapalat" w:cs="Arial"/>
          <w:lang w:val="hy-AM" w:eastAsia="en-GB"/>
        </w:rPr>
        <w:t>օրը</w:t>
      </w:r>
      <w:r w:rsidRPr="00BD3A07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BD3A07">
        <w:rPr>
          <w:rFonts w:ascii="GHEA Grapalat" w:hAnsi="GHEA Grapalat"/>
          <w:color w:val="000000"/>
          <w:lang w:val="hy-AM"/>
        </w:rPr>
        <w:t>բացառությամբ N 18 հավելվածի, որն ուժի մեջ է մտնում 2024 թվականի հունվարի 1-ից:</w:t>
      </w:r>
    </w:p>
    <w:sectPr w:rsidR="0066508D" w:rsidRPr="00DF4981" w:rsidSect="0066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171FC"/>
    <w:multiLevelType w:val="hybridMultilevel"/>
    <w:tmpl w:val="769A4C8C"/>
    <w:lvl w:ilvl="0" w:tplc="8F1CCE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EB"/>
    <w:rsid w:val="00047CD7"/>
    <w:rsid w:val="000D1654"/>
    <w:rsid w:val="001A1EB0"/>
    <w:rsid w:val="00261EF1"/>
    <w:rsid w:val="003D16F5"/>
    <w:rsid w:val="003E5122"/>
    <w:rsid w:val="003E6F62"/>
    <w:rsid w:val="0066508D"/>
    <w:rsid w:val="00683DB7"/>
    <w:rsid w:val="006B6CA1"/>
    <w:rsid w:val="00914355"/>
    <w:rsid w:val="00B73079"/>
    <w:rsid w:val="00BD3A07"/>
    <w:rsid w:val="00C22A53"/>
    <w:rsid w:val="00C97754"/>
    <w:rsid w:val="00D40C9E"/>
    <w:rsid w:val="00D72C4F"/>
    <w:rsid w:val="00DF4981"/>
    <w:rsid w:val="00F5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0F057-DAAF-4666-A340-69F5590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TarumianTimes" w:eastAsia="Times New Roman" w:hAnsi="ArTarumianTimes" w:cs="Times New Roman"/>
        <w:sz w:val="24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B0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1A1EB0"/>
    <w:pPr>
      <w:keepNext/>
      <w:ind w:right="-766"/>
      <w:jc w:val="right"/>
      <w:outlineLvl w:val="0"/>
    </w:pPr>
    <w:rPr>
      <w:i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1A1EB0"/>
    <w:pPr>
      <w:keepNext/>
      <w:ind w:right="-766"/>
      <w:jc w:val="right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1A1EB0"/>
    <w:pPr>
      <w:keepNext/>
      <w:ind w:right="-766"/>
      <w:jc w:val="right"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1A1EB0"/>
    <w:pPr>
      <w:keepNext/>
      <w:ind w:right="-951"/>
      <w:jc w:val="right"/>
      <w:outlineLvl w:val="3"/>
    </w:pPr>
    <w:rPr>
      <w:i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1A1EB0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A1EB0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1A1EB0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A1EB0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A1EB0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1EB0"/>
    <w:rPr>
      <w:rFonts w:ascii="ArTarumianTimes" w:hAnsi="ArTarumianTimes"/>
      <w:i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A1EB0"/>
    <w:rPr>
      <w:rFonts w:ascii="ArTarumianTimes" w:hAnsi="ArTarumianTimes"/>
      <w:sz w:val="24"/>
    </w:rPr>
  </w:style>
  <w:style w:type="character" w:customStyle="1" w:styleId="Heading3Char">
    <w:name w:val="Heading 3 Char"/>
    <w:basedOn w:val="DefaultParagraphFont"/>
    <w:link w:val="Heading3"/>
    <w:rsid w:val="001A1EB0"/>
    <w:rPr>
      <w:rFonts w:ascii="ArTarumianTimes" w:hAnsi="ArTarumianTimes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1A1EB0"/>
    <w:rPr>
      <w:rFonts w:ascii="ArTarumianTimes" w:hAnsi="ArTarumianTimes"/>
      <w:i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1A1EB0"/>
    <w:rPr>
      <w:rFonts w:ascii="ArTarumianTimes" w:hAnsi="ArTarumianTimes"/>
      <w:sz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A1EB0"/>
    <w:rPr>
      <w:rFonts w:ascii="ArTarumianTimes" w:hAnsi="ArTarumianTimes"/>
      <w:i/>
      <w:sz w:val="24"/>
      <w:lang w:val="en-AU"/>
    </w:rPr>
  </w:style>
  <w:style w:type="character" w:customStyle="1" w:styleId="Heading7Char">
    <w:name w:val="Heading 7 Char"/>
    <w:basedOn w:val="DefaultParagraphFont"/>
    <w:link w:val="Heading7"/>
    <w:rsid w:val="001A1EB0"/>
    <w:rPr>
      <w:rFonts w:ascii="ArTarumianTimes" w:hAnsi="ArTarumianTimes"/>
      <w:sz w:val="24"/>
      <w:lang w:val="en-AU"/>
    </w:rPr>
  </w:style>
  <w:style w:type="character" w:customStyle="1" w:styleId="Heading8Char">
    <w:name w:val="Heading 8 Char"/>
    <w:basedOn w:val="DefaultParagraphFont"/>
    <w:link w:val="Heading8"/>
    <w:rsid w:val="001A1EB0"/>
    <w:rPr>
      <w:rFonts w:ascii="ArTarumianTimes" w:hAnsi="ArTarumianTimes"/>
      <w:sz w:val="24"/>
      <w:lang w:val="en-AU"/>
    </w:rPr>
  </w:style>
  <w:style w:type="character" w:customStyle="1" w:styleId="Heading9Char">
    <w:name w:val="Heading 9 Char"/>
    <w:basedOn w:val="DefaultParagraphFont"/>
    <w:link w:val="Heading9"/>
    <w:rsid w:val="001A1EB0"/>
    <w:rPr>
      <w:rFonts w:ascii="ArTarumianTimes" w:hAnsi="ArTarumianTimes"/>
      <w:sz w:val="24"/>
      <w:lang w:val="en-AU"/>
    </w:rPr>
  </w:style>
  <w:style w:type="paragraph" w:styleId="Title">
    <w:name w:val="Title"/>
    <w:basedOn w:val="Normal"/>
    <w:link w:val="TitleChar"/>
    <w:qFormat/>
    <w:rsid w:val="001A1EB0"/>
    <w:pPr>
      <w:ind w:left="720"/>
      <w:jc w:val="center"/>
    </w:pPr>
    <w:rPr>
      <w:lang w:val="en-US"/>
    </w:rPr>
  </w:style>
  <w:style w:type="character" w:customStyle="1" w:styleId="TitleChar">
    <w:name w:val="Title Char"/>
    <w:basedOn w:val="DefaultParagraphFont"/>
    <w:link w:val="Title"/>
    <w:rsid w:val="001A1EB0"/>
    <w:rPr>
      <w:rFonts w:ascii="ArTarumianTimes" w:hAnsi="ArTarumianTimes"/>
      <w:sz w:val="24"/>
    </w:rPr>
  </w:style>
  <w:style w:type="paragraph" w:styleId="Subtitle">
    <w:name w:val="Subtitle"/>
    <w:basedOn w:val="Normal"/>
    <w:link w:val="SubtitleChar"/>
    <w:qFormat/>
    <w:rsid w:val="001A1EB0"/>
    <w:rPr>
      <w:lang w:val="en-US"/>
    </w:rPr>
  </w:style>
  <w:style w:type="character" w:customStyle="1" w:styleId="SubtitleChar">
    <w:name w:val="Subtitle Char"/>
    <w:basedOn w:val="DefaultParagraphFont"/>
    <w:link w:val="Subtitle"/>
    <w:rsid w:val="001A1EB0"/>
    <w:rPr>
      <w:rFonts w:ascii="ArTarumianTimes" w:hAnsi="ArTarumianTimes"/>
      <w:sz w:val="24"/>
    </w:rPr>
  </w:style>
  <w:style w:type="paragraph" w:styleId="NormalWeb">
    <w:name w:val="Normal (Web)"/>
    <w:basedOn w:val="Normal"/>
    <w:uiPriority w:val="99"/>
    <w:unhideWhenUsed/>
    <w:rsid w:val="00047CD7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47C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C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CA1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Mikaelyan</dc:creator>
  <cp:keywords>https:/mul2.gov.am/tasks/646480/oneclick/Naxagic.docx?token=1ad13c697aee7f25d9fcdca69977cd7b</cp:keywords>
  <dc:description/>
  <cp:lastModifiedBy>Vera Zurnachyan</cp:lastModifiedBy>
  <cp:revision>2</cp:revision>
  <dcterms:created xsi:type="dcterms:W3CDTF">2022-07-25T13:50:00Z</dcterms:created>
  <dcterms:modified xsi:type="dcterms:W3CDTF">2022-07-25T13:50:00Z</dcterms:modified>
</cp:coreProperties>
</file>