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A60C" w14:textId="77777777" w:rsidR="007B7EEF" w:rsidRPr="009D5E1D" w:rsidRDefault="007B7EEF" w:rsidP="007E0EBA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782CEDE7" w14:textId="77777777" w:rsidR="007B7EEF" w:rsidRPr="009D5E1D" w:rsidRDefault="007B7EEF" w:rsidP="006E596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AFA50F" w14:textId="77777777" w:rsidR="007B7EEF" w:rsidRPr="006E5968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6E59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6E59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635C3140" w14:textId="77777777" w:rsidR="007B7EEF" w:rsidRPr="006E5968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6E59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6E59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6E59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6E59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6E59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E5968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62DA4761" w14:textId="77777777" w:rsidR="007B7EEF" w:rsidRPr="009D5E1D" w:rsidRDefault="007B7EEF" w:rsidP="006E596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F139FD" w14:textId="16F489A4" w:rsidR="007B7EEF" w:rsidRPr="006746F1" w:rsidRDefault="007B7EEF" w:rsidP="006746F1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00213C">
        <w:rPr>
          <w:rFonts w:ascii="GHEA Grapalat" w:hAnsi="GHEA Grapalat"/>
          <w:bCs/>
          <w:sz w:val="24"/>
          <w:szCs w:val="24"/>
          <w:lang w:val="hy-AM"/>
        </w:rPr>
        <w:t>2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434A9260" w14:textId="77777777" w:rsidR="007B7EEF" w:rsidRPr="009D5E1D" w:rsidRDefault="007B7EEF" w:rsidP="006E596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C7721A" w14:textId="5E51AEBE" w:rsidR="007B7EEF" w:rsidRDefault="00AE0793" w:rsidP="00B81C0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</w:t>
      </w:r>
      <w:r w:rsidR="00CC4C62" w:rsidRPr="00CC4C62">
        <w:rPr>
          <w:rFonts w:ascii="GHEA Grapalat" w:hAnsi="GHEA Grapalat" w:cs="Sylfaen"/>
          <w:b/>
          <w:sz w:val="24"/>
          <w:szCs w:val="24"/>
          <w:lang w:val="hy-AM"/>
        </w:rPr>
        <w:t>0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1 ԹՎԱԿԱՆԻ </w:t>
      </w:r>
      <w:r w:rsidR="00CC4C62">
        <w:rPr>
          <w:rFonts w:ascii="GHEA Grapalat" w:hAnsi="GHEA Grapalat" w:cs="Sylfaen"/>
          <w:b/>
          <w:sz w:val="24"/>
          <w:szCs w:val="24"/>
          <w:lang w:val="hy-AM"/>
        </w:rPr>
        <w:t>ԴԵԿՏԵՄԲԵՐԻ 27</w:t>
      </w:r>
      <w:r>
        <w:rPr>
          <w:rFonts w:ascii="GHEA Grapalat" w:hAnsi="GHEA Grapalat" w:cs="Sylfaen"/>
          <w:b/>
          <w:sz w:val="24"/>
          <w:szCs w:val="24"/>
          <w:lang w:val="hy-AM"/>
        </w:rPr>
        <w:t>-Ի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ԹԻՎ </w:t>
      </w:r>
      <w:r w:rsidR="00CC4C62" w:rsidRPr="00CC4C62">
        <w:rPr>
          <w:rFonts w:ascii="GHEA Grapalat" w:hAnsi="GHEA Grapalat" w:cs="Sylfaen"/>
          <w:b/>
          <w:sz w:val="24"/>
          <w:szCs w:val="24"/>
          <w:lang w:val="hy-AM"/>
        </w:rPr>
        <w:t>1286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ՄԵՋ </w:t>
      </w:r>
      <w:r w:rsidR="000E5E57" w:rsidRPr="00E9423C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Մ</w:t>
      </w:r>
      <w:bookmarkStart w:id="0" w:name="_GoBack"/>
      <w:bookmarkEnd w:id="0"/>
      <w:r w:rsidR="000E5E57">
        <w:rPr>
          <w:rFonts w:ascii="GHEA Grapalat" w:hAnsi="GHEA Grapalat" w:cs="Sylfaen"/>
          <w:b/>
          <w:sz w:val="24"/>
          <w:szCs w:val="24"/>
          <w:lang w:val="hy-AM"/>
        </w:rPr>
        <w:t>ԱՍԻՆ</w:t>
      </w:r>
    </w:p>
    <w:p w14:paraId="28203B5C" w14:textId="77777777" w:rsidR="00B81C0A" w:rsidRDefault="00B81C0A" w:rsidP="00B81C0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2ED7D3" w14:textId="54C59C9C" w:rsidR="00E64355" w:rsidRPr="00300334" w:rsidRDefault="007B7EEF" w:rsidP="00B81C0A">
      <w:pPr>
        <w:spacing w:before="240"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00334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3003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00334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3003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00334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BD0460" w:rsidRPr="00300334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BF2DF9" w:rsidRPr="00300334">
        <w:rPr>
          <w:rFonts w:ascii="GHEA Grapalat" w:hAnsi="GHEA Grapalat" w:cs="Sylfaen"/>
          <w:bCs/>
          <w:sz w:val="24"/>
          <w:szCs w:val="24"/>
          <w:lang w:val="hy-AM"/>
        </w:rPr>
        <w:t xml:space="preserve">որմատիվ իրավական ակտերի </w:t>
      </w:r>
      <w:r w:rsidR="001B6BDD" w:rsidRPr="00300334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300334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1B6BDD" w:rsidRPr="00300334">
        <w:rPr>
          <w:rFonts w:ascii="GHEA Grapalat" w:hAnsi="GHEA Grapalat" w:cs="Calibri"/>
          <w:bCs/>
          <w:sz w:val="24"/>
          <w:szCs w:val="24"/>
          <w:lang w:val="hy-AM"/>
        </w:rPr>
        <w:t xml:space="preserve"> օրենքի</w:t>
      </w:r>
      <w:r w:rsidRPr="003003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2DF9" w:rsidRPr="00300334">
        <w:rPr>
          <w:rFonts w:ascii="GHEA Grapalat" w:hAnsi="GHEA Grapalat" w:cs="Sylfaen"/>
          <w:bCs/>
          <w:sz w:val="24"/>
          <w:szCs w:val="24"/>
          <w:lang w:val="hy-AM"/>
        </w:rPr>
        <w:t>33</w:t>
      </w:r>
      <w:r w:rsidR="001B6BDD" w:rsidRPr="00300334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="00BF2DF9" w:rsidRPr="00300334">
        <w:rPr>
          <w:rFonts w:ascii="GHEA Grapalat" w:hAnsi="GHEA Grapalat" w:cs="Sylfaen"/>
          <w:bCs/>
          <w:sz w:val="24"/>
          <w:szCs w:val="24"/>
          <w:lang w:val="hy-AM"/>
        </w:rPr>
        <w:t xml:space="preserve"> և 34-րդ հոդվածները`</w:t>
      </w:r>
      <w:r w:rsidR="001B6BDD" w:rsidRPr="0030033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300334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3003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00334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3003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00334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3003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0033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որոշում</w:t>
      </w:r>
      <w:r w:rsidRPr="00300334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30033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է</w:t>
      </w:r>
      <w:r w:rsidRPr="00300334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2BCDFDF2" w14:textId="77777777" w:rsidR="00B81C0A" w:rsidRDefault="00AE0793" w:rsidP="00B81C0A">
      <w:pPr>
        <w:pStyle w:val="ListParagraph"/>
        <w:numPr>
          <w:ilvl w:val="0"/>
          <w:numId w:val="39"/>
        </w:numPr>
        <w:spacing w:before="24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1C0A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E64355" w:rsidRPr="00B81C0A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200</w:t>
      </w:r>
      <w:r w:rsidRPr="00B81C0A">
        <w:rPr>
          <w:rFonts w:ascii="GHEA Grapalat" w:hAnsi="GHEA Grapalat" w:cs="Sylfaen"/>
          <w:sz w:val="24"/>
          <w:szCs w:val="24"/>
          <w:lang w:val="hy-AM"/>
        </w:rPr>
        <w:t xml:space="preserve">1 թվականի </w:t>
      </w:r>
      <w:r w:rsidR="00E64355" w:rsidRPr="00B81C0A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B81C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4355" w:rsidRPr="00B81C0A">
        <w:rPr>
          <w:rFonts w:ascii="GHEA Grapalat" w:hAnsi="GHEA Grapalat" w:cs="Sylfaen"/>
          <w:sz w:val="24"/>
          <w:szCs w:val="24"/>
          <w:lang w:val="hy-AM"/>
        </w:rPr>
        <w:t>27</w:t>
      </w:r>
      <w:r w:rsidRPr="00B81C0A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0E5E57" w:rsidRPr="00B81C0A">
        <w:rPr>
          <w:rFonts w:ascii="GHEA Grapalat" w:hAnsi="GHEA Grapalat" w:cs="Sylfaen"/>
          <w:sz w:val="24"/>
          <w:szCs w:val="24"/>
          <w:lang w:val="hy-AM"/>
        </w:rPr>
        <w:t>«</w:t>
      </w:r>
      <w:r w:rsidR="00E64355" w:rsidRPr="00B81C0A">
        <w:rPr>
          <w:rFonts w:ascii="GHEA Grapalat" w:hAnsi="GHEA Grapalat" w:cs="Sylfaen"/>
          <w:bCs/>
          <w:sz w:val="24"/>
          <w:szCs w:val="24"/>
          <w:lang w:val="hy-AM"/>
        </w:rPr>
        <w:t>Շրջապատի համար վտանգ ներկայացնող հիվանդությունների ցանկը հաստատելու մասին</w:t>
      </w:r>
      <w:r w:rsidR="000E5E57" w:rsidRPr="00B81C0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121625" w:rsidRPr="00B81C0A">
        <w:rPr>
          <w:rFonts w:ascii="GHEA Grapalat" w:hAnsi="GHEA Grapalat" w:cs="Sylfaen"/>
          <w:sz w:val="24"/>
          <w:szCs w:val="24"/>
          <w:lang w:val="hy-AM"/>
        </w:rPr>
        <w:t xml:space="preserve">թիվ </w:t>
      </w:r>
      <w:r w:rsidR="00E64355" w:rsidRPr="00B81C0A">
        <w:rPr>
          <w:rFonts w:ascii="GHEA Grapalat" w:hAnsi="GHEA Grapalat" w:cs="Sylfaen"/>
          <w:sz w:val="24"/>
          <w:szCs w:val="24"/>
          <w:lang w:val="hy-AM"/>
        </w:rPr>
        <w:t>1286</w:t>
      </w:r>
      <w:r w:rsidRPr="00B81C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E57" w:rsidRPr="00B81C0A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6570E4" w:rsidRPr="00B81C0A">
        <w:rPr>
          <w:rFonts w:ascii="GHEA Grapalat" w:hAnsi="GHEA Grapalat" w:cs="Sylfaen"/>
          <w:sz w:val="24"/>
          <w:szCs w:val="24"/>
          <w:lang w:val="hy-AM"/>
        </w:rPr>
        <w:t>նախաբանը շարա</w:t>
      </w:r>
      <w:r w:rsidR="00E64355" w:rsidRPr="00B81C0A">
        <w:rPr>
          <w:rFonts w:ascii="GHEA Grapalat" w:hAnsi="GHEA Grapalat" w:cs="Sylfaen"/>
          <w:sz w:val="24"/>
          <w:szCs w:val="24"/>
          <w:lang w:val="hy-AM"/>
        </w:rPr>
        <w:t>դել հետևյալ խմբագրությամբ. «</w:t>
      </w:r>
      <w:r w:rsidR="00E64355" w:rsidRPr="00B81C0A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="00E64355" w:rsidRPr="00B81C0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64355" w:rsidRPr="00B81C0A">
        <w:rPr>
          <w:rFonts w:ascii="GHEA Grapalat" w:hAnsi="GHEA Grapalat" w:cs="Sylfaen"/>
          <w:bCs/>
          <w:sz w:val="24"/>
          <w:szCs w:val="24"/>
          <w:lang w:val="hy-AM"/>
        </w:rPr>
        <w:t>ընդունելով «Բնակչության բժշկական օգնության և սպասրկման մասին» օրենքի 19-րդ հոդվածի 2-րդ մասը</w:t>
      </w:r>
      <w:r w:rsidR="00300334" w:rsidRPr="00B81C0A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="00E64355" w:rsidRPr="00B81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4355" w:rsidRPr="00B81C0A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կառավարությունը</w:t>
      </w:r>
      <w:r w:rsidR="0000213C" w:rsidRPr="00B81C0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64355" w:rsidRPr="00B81C0A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որոշում է</w:t>
      </w:r>
      <w:r w:rsidR="00E64355" w:rsidRPr="00B81C0A">
        <w:rPr>
          <w:rFonts w:ascii="GHEA Grapalat" w:hAnsi="GHEA Grapalat" w:cs="Sylfaen"/>
          <w:i/>
          <w:iCs/>
          <w:sz w:val="24"/>
          <w:szCs w:val="24"/>
          <w:lang w:val="hy-AM"/>
        </w:rPr>
        <w:t>.</w:t>
      </w:r>
      <w:r w:rsidR="00E64355" w:rsidRPr="00B81C0A">
        <w:rPr>
          <w:rFonts w:ascii="GHEA Grapalat" w:hAnsi="GHEA Grapalat" w:cs="Sylfaen"/>
          <w:sz w:val="24"/>
          <w:szCs w:val="24"/>
          <w:lang w:val="hy-AM"/>
        </w:rPr>
        <w:t>»:</w:t>
      </w:r>
    </w:p>
    <w:p w14:paraId="3213CABA" w14:textId="1893EE8E" w:rsidR="007A37C9" w:rsidRPr="00B81C0A" w:rsidRDefault="007A37C9" w:rsidP="00B81C0A">
      <w:pPr>
        <w:pStyle w:val="ListParagraph"/>
        <w:numPr>
          <w:ilvl w:val="0"/>
          <w:numId w:val="39"/>
        </w:numPr>
        <w:spacing w:before="24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1C0A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</w:t>
      </w:r>
      <w:r w:rsidR="00B61891" w:rsidRPr="00B81C0A">
        <w:rPr>
          <w:rFonts w:ascii="GHEA Grapalat" w:hAnsi="GHEA Grapalat"/>
          <w:color w:val="000000"/>
          <w:sz w:val="24"/>
          <w:szCs w:val="24"/>
          <w:lang w:val="hy-AM"/>
        </w:rPr>
        <w:t>է մտնում պաշտոնական հրապարակման օրվան</w:t>
      </w:r>
      <w:r w:rsidRPr="00B81C0A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</w:t>
      </w:r>
      <w:r w:rsidR="00C679C6" w:rsidRPr="00B81C0A">
        <w:rPr>
          <w:rFonts w:ascii="GHEA Grapalat" w:hAnsi="GHEA Grapalat"/>
          <w:color w:val="000000"/>
          <w:sz w:val="24"/>
          <w:szCs w:val="24"/>
          <w:lang w:val="hy-AM"/>
        </w:rPr>
        <w:t>տասներորդ օրը</w:t>
      </w:r>
      <w:r w:rsidRPr="00B81C0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3C551903" w14:textId="77777777" w:rsidR="007A37C9" w:rsidRPr="007A37C9" w:rsidRDefault="007A37C9" w:rsidP="007E0EBA">
      <w:p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AD60F5" w14:textId="77777777" w:rsidR="007A37C9" w:rsidRPr="007A37C9" w:rsidRDefault="007A37C9" w:rsidP="003104B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14:paraId="416D5AD0" w14:textId="7113DBF4" w:rsidR="00975D5A" w:rsidRPr="006746F1" w:rsidRDefault="0000213C" w:rsidP="003104B0">
      <w:pPr>
        <w:shd w:val="clear" w:color="auto" w:fill="FFFFFF"/>
        <w:spacing w:after="0" w:line="240" w:lineRule="auto"/>
        <w:ind w:left="36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ՎԱՐՉԱՊԵՏ`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 </w:t>
      </w:r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>Ն. ՓԱՇԻՆՅԱՆ</w:t>
      </w:r>
    </w:p>
    <w:p w14:paraId="1B41C62A" w14:textId="77777777" w:rsidR="008E1B6C" w:rsidRDefault="008E1B6C" w:rsidP="007E0EB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right"/>
        <w:rPr>
          <w:rStyle w:val="Strong"/>
          <w:rFonts w:ascii="GHEA Grapalat" w:hAnsi="GHEA Grapalat"/>
          <w:color w:val="000000"/>
          <w:sz w:val="16"/>
          <w:lang w:val="hy-AM"/>
        </w:rPr>
      </w:pPr>
    </w:p>
    <w:p w14:paraId="09F8EC45" w14:textId="77777777" w:rsidR="00221243" w:rsidRPr="00CC0ABE" w:rsidRDefault="00221243" w:rsidP="00A64800">
      <w:pPr>
        <w:spacing w:line="360" w:lineRule="auto"/>
        <w:ind w:left="29" w:right="50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221243" w:rsidRPr="00CC0ABE" w:rsidSect="0000213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EE"/>
    <w:multiLevelType w:val="multilevel"/>
    <w:tmpl w:val="358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853FF1"/>
    <w:multiLevelType w:val="hybridMultilevel"/>
    <w:tmpl w:val="A2C25C30"/>
    <w:lvl w:ilvl="0" w:tplc="23468D6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547D5C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CF7C4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7EE47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FAD7F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28CA6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3A0E60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FA8402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062DB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94ED4"/>
    <w:multiLevelType w:val="multilevel"/>
    <w:tmpl w:val="AF9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9217B"/>
    <w:multiLevelType w:val="hybridMultilevel"/>
    <w:tmpl w:val="F4FE7E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F61"/>
    <w:multiLevelType w:val="hybridMultilevel"/>
    <w:tmpl w:val="E36C2A20"/>
    <w:lvl w:ilvl="0" w:tplc="98F6C51A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F0832E9"/>
    <w:multiLevelType w:val="multilevel"/>
    <w:tmpl w:val="B36CE8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9444D"/>
    <w:multiLevelType w:val="hybridMultilevel"/>
    <w:tmpl w:val="236ADE90"/>
    <w:lvl w:ilvl="0" w:tplc="C4DCA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0C40C1"/>
    <w:multiLevelType w:val="multilevel"/>
    <w:tmpl w:val="C7D6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F002C"/>
    <w:multiLevelType w:val="hybridMultilevel"/>
    <w:tmpl w:val="785605E4"/>
    <w:lvl w:ilvl="0" w:tplc="BB6838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EB755D"/>
    <w:multiLevelType w:val="hybridMultilevel"/>
    <w:tmpl w:val="951E15C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510F9D"/>
    <w:multiLevelType w:val="multilevel"/>
    <w:tmpl w:val="3B3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400A3F"/>
    <w:multiLevelType w:val="multilevel"/>
    <w:tmpl w:val="816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2920F0"/>
    <w:multiLevelType w:val="hybridMultilevel"/>
    <w:tmpl w:val="8D9ADFCC"/>
    <w:lvl w:ilvl="0" w:tplc="0F42C20E">
      <w:start w:val="5"/>
      <w:numFmt w:val="decimal"/>
      <w:lvlText w:val="%1.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9A3F64">
      <w:start w:val="1"/>
      <w:numFmt w:val="lowerLetter"/>
      <w:lvlText w:val="%2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02685C">
      <w:start w:val="1"/>
      <w:numFmt w:val="lowerRoman"/>
      <w:lvlText w:val="%3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B820BE">
      <w:start w:val="1"/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563AB2">
      <w:start w:val="1"/>
      <w:numFmt w:val="lowerLetter"/>
      <w:lvlText w:val="%5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CC998">
      <w:start w:val="1"/>
      <w:numFmt w:val="lowerRoman"/>
      <w:lvlText w:val="%6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721E88">
      <w:start w:val="1"/>
      <w:numFmt w:val="decimal"/>
      <w:lvlText w:val="%7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324992">
      <w:start w:val="1"/>
      <w:numFmt w:val="lowerLetter"/>
      <w:lvlText w:val="%8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A4CC02">
      <w:start w:val="1"/>
      <w:numFmt w:val="lowerRoman"/>
      <w:lvlText w:val="%9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97D57"/>
    <w:multiLevelType w:val="hybridMultilevel"/>
    <w:tmpl w:val="1C787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9107E"/>
    <w:multiLevelType w:val="hybridMultilevel"/>
    <w:tmpl w:val="D278BE78"/>
    <w:lvl w:ilvl="0" w:tplc="2BEA26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0FA3B1A"/>
    <w:multiLevelType w:val="hybridMultilevel"/>
    <w:tmpl w:val="7318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B034A63"/>
    <w:multiLevelType w:val="hybridMultilevel"/>
    <w:tmpl w:val="D640DBCC"/>
    <w:lvl w:ilvl="0" w:tplc="4AD07598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5DAC4FA0"/>
    <w:multiLevelType w:val="multilevel"/>
    <w:tmpl w:val="F41A35F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2A44DD"/>
    <w:multiLevelType w:val="multilevel"/>
    <w:tmpl w:val="47FCF0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45B95"/>
    <w:multiLevelType w:val="hybridMultilevel"/>
    <w:tmpl w:val="62A49126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8B3B0F"/>
    <w:multiLevelType w:val="hybridMultilevel"/>
    <w:tmpl w:val="D6C27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97B99"/>
    <w:multiLevelType w:val="multilevel"/>
    <w:tmpl w:val="FCB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AD7E4A"/>
    <w:multiLevelType w:val="hybridMultilevel"/>
    <w:tmpl w:val="AB186480"/>
    <w:lvl w:ilvl="0" w:tplc="424CC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4954AC"/>
    <w:multiLevelType w:val="multilevel"/>
    <w:tmpl w:val="011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F47CA3"/>
    <w:multiLevelType w:val="hybridMultilevel"/>
    <w:tmpl w:val="BEC4E9A0"/>
    <w:lvl w:ilvl="0" w:tplc="32266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A7300">
      <w:start w:val="1"/>
      <w:numFmt w:val="lowerLetter"/>
      <w:lvlText w:val="%2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008A">
      <w:start w:val="1"/>
      <w:numFmt w:val="lowerRoman"/>
      <w:lvlText w:val="%3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855EE">
      <w:start w:val="1"/>
      <w:numFmt w:val="decimal"/>
      <w:lvlText w:val="%4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6DCB6">
      <w:start w:val="1"/>
      <w:numFmt w:val="decimal"/>
      <w:lvlRestart w:val="0"/>
      <w:lvlText w:val="%5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920">
      <w:start w:val="1"/>
      <w:numFmt w:val="lowerRoman"/>
      <w:lvlText w:val="%6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2BD46">
      <w:start w:val="1"/>
      <w:numFmt w:val="decimal"/>
      <w:lvlText w:val="%7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6EDEC">
      <w:start w:val="1"/>
      <w:numFmt w:val="lowerLetter"/>
      <w:lvlText w:val="%8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68EC2">
      <w:start w:val="1"/>
      <w:numFmt w:val="lowerRoman"/>
      <w:lvlText w:val="%9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7875B0"/>
    <w:multiLevelType w:val="multilevel"/>
    <w:tmpl w:val="748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GHEA Grapalat" w:hAnsi="GHEA Grapalat" w:hint="default"/>
        <w:color w:val="000000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A91C81"/>
    <w:multiLevelType w:val="hybridMultilevel"/>
    <w:tmpl w:val="5EFAF906"/>
    <w:lvl w:ilvl="0" w:tplc="BE16CF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32A4F"/>
    <w:multiLevelType w:val="multilevel"/>
    <w:tmpl w:val="A28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20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5"/>
  </w:num>
  <w:num w:numId="8">
    <w:abstractNumId w:val="1"/>
  </w:num>
  <w:num w:numId="9">
    <w:abstractNumId w:val="10"/>
  </w:num>
  <w:num w:numId="10">
    <w:abstractNumId w:val="19"/>
  </w:num>
  <w:num w:numId="11">
    <w:abstractNumId w:val="18"/>
  </w:num>
  <w:num w:numId="12">
    <w:abstractNumId w:val="25"/>
  </w:num>
  <w:num w:numId="13">
    <w:abstractNumId w:val="16"/>
  </w:num>
  <w:num w:numId="14">
    <w:abstractNumId w:val="7"/>
  </w:num>
  <w:num w:numId="15">
    <w:abstractNumId w:val="5"/>
  </w:num>
  <w:num w:numId="16">
    <w:abstractNumId w:val="32"/>
  </w:num>
  <w:num w:numId="17">
    <w:abstractNumId w:val="36"/>
  </w:num>
  <w:num w:numId="18">
    <w:abstractNumId w:val="0"/>
  </w:num>
  <w:num w:numId="19">
    <w:abstractNumId w:val="30"/>
  </w:num>
  <w:num w:numId="20">
    <w:abstractNumId w:val="3"/>
  </w:num>
  <w:num w:numId="21">
    <w:abstractNumId w:val="12"/>
  </w:num>
  <w:num w:numId="22">
    <w:abstractNumId w:val="8"/>
  </w:num>
  <w:num w:numId="23">
    <w:abstractNumId w:val="11"/>
  </w:num>
  <w:num w:numId="24">
    <w:abstractNumId w:val="34"/>
  </w:num>
  <w:num w:numId="25">
    <w:abstractNumId w:val="13"/>
  </w:num>
  <w:num w:numId="26">
    <w:abstractNumId w:val="2"/>
  </w:num>
  <w:num w:numId="27">
    <w:abstractNumId w:val="24"/>
  </w:num>
  <w:num w:numId="28">
    <w:abstractNumId w:val="33"/>
  </w:num>
  <w:num w:numId="29">
    <w:abstractNumId w:val="6"/>
  </w:num>
  <w:num w:numId="30">
    <w:abstractNumId w:val="23"/>
  </w:num>
  <w:num w:numId="31">
    <w:abstractNumId w:val="22"/>
  </w:num>
  <w:num w:numId="32">
    <w:abstractNumId w:val="4"/>
  </w:num>
  <w:num w:numId="33">
    <w:abstractNumId w:val="31"/>
  </w:num>
  <w:num w:numId="34">
    <w:abstractNumId w:val="28"/>
  </w:num>
  <w:num w:numId="35">
    <w:abstractNumId w:val="35"/>
  </w:num>
  <w:num w:numId="36">
    <w:abstractNumId w:val="17"/>
  </w:num>
  <w:num w:numId="37">
    <w:abstractNumId w:val="9"/>
  </w:num>
  <w:num w:numId="38">
    <w:abstractNumId w:val="1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213C"/>
    <w:rsid w:val="00004F24"/>
    <w:rsid w:val="00030BB0"/>
    <w:rsid w:val="0003687A"/>
    <w:rsid w:val="000376DD"/>
    <w:rsid w:val="000439B9"/>
    <w:rsid w:val="00063D03"/>
    <w:rsid w:val="0008374F"/>
    <w:rsid w:val="00092FA3"/>
    <w:rsid w:val="000A40D8"/>
    <w:rsid w:val="000C199B"/>
    <w:rsid w:val="000C7FDE"/>
    <w:rsid w:val="000D32D4"/>
    <w:rsid w:val="000E5E57"/>
    <w:rsid w:val="001204DB"/>
    <w:rsid w:val="00121625"/>
    <w:rsid w:val="00135E3E"/>
    <w:rsid w:val="00146AEA"/>
    <w:rsid w:val="00185B48"/>
    <w:rsid w:val="00186A8C"/>
    <w:rsid w:val="0019746C"/>
    <w:rsid w:val="001A2F4E"/>
    <w:rsid w:val="001A33EA"/>
    <w:rsid w:val="001B6BDD"/>
    <w:rsid w:val="001E7FE7"/>
    <w:rsid w:val="0020067E"/>
    <w:rsid w:val="00221243"/>
    <w:rsid w:val="00235053"/>
    <w:rsid w:val="00270A5A"/>
    <w:rsid w:val="00270C75"/>
    <w:rsid w:val="00281744"/>
    <w:rsid w:val="00285AD2"/>
    <w:rsid w:val="00293FEF"/>
    <w:rsid w:val="00296A89"/>
    <w:rsid w:val="002B16CA"/>
    <w:rsid w:val="002B2F62"/>
    <w:rsid w:val="00300334"/>
    <w:rsid w:val="003104B0"/>
    <w:rsid w:val="00312D14"/>
    <w:rsid w:val="00320895"/>
    <w:rsid w:val="00330835"/>
    <w:rsid w:val="00335BAA"/>
    <w:rsid w:val="00337B67"/>
    <w:rsid w:val="00352C5D"/>
    <w:rsid w:val="00360A44"/>
    <w:rsid w:val="00362FD4"/>
    <w:rsid w:val="00365AE2"/>
    <w:rsid w:val="003940E7"/>
    <w:rsid w:val="003A41A0"/>
    <w:rsid w:val="003B745A"/>
    <w:rsid w:val="003C76AA"/>
    <w:rsid w:val="003F07F6"/>
    <w:rsid w:val="003F12BA"/>
    <w:rsid w:val="003F7077"/>
    <w:rsid w:val="0040003B"/>
    <w:rsid w:val="00421CBC"/>
    <w:rsid w:val="00424978"/>
    <w:rsid w:val="00440A3B"/>
    <w:rsid w:val="00485EC5"/>
    <w:rsid w:val="0049182E"/>
    <w:rsid w:val="00495AA2"/>
    <w:rsid w:val="004C18E6"/>
    <w:rsid w:val="004C29D5"/>
    <w:rsid w:val="004C643D"/>
    <w:rsid w:val="004E45C3"/>
    <w:rsid w:val="004F3E7D"/>
    <w:rsid w:val="004F6A33"/>
    <w:rsid w:val="005112A6"/>
    <w:rsid w:val="005148DE"/>
    <w:rsid w:val="005158AF"/>
    <w:rsid w:val="00530D87"/>
    <w:rsid w:val="00541A3D"/>
    <w:rsid w:val="00557ED9"/>
    <w:rsid w:val="00563ADD"/>
    <w:rsid w:val="0057346A"/>
    <w:rsid w:val="00574EF2"/>
    <w:rsid w:val="005761B2"/>
    <w:rsid w:val="005D3431"/>
    <w:rsid w:val="005F1D33"/>
    <w:rsid w:val="005F20C5"/>
    <w:rsid w:val="005F7E08"/>
    <w:rsid w:val="00601F58"/>
    <w:rsid w:val="006058AE"/>
    <w:rsid w:val="00615D37"/>
    <w:rsid w:val="00625723"/>
    <w:rsid w:val="00634467"/>
    <w:rsid w:val="00637083"/>
    <w:rsid w:val="00651B06"/>
    <w:rsid w:val="0065538A"/>
    <w:rsid w:val="006570E4"/>
    <w:rsid w:val="00667942"/>
    <w:rsid w:val="006746F1"/>
    <w:rsid w:val="0069023A"/>
    <w:rsid w:val="006A606A"/>
    <w:rsid w:val="006C2247"/>
    <w:rsid w:val="006E5968"/>
    <w:rsid w:val="0074183E"/>
    <w:rsid w:val="00772E0E"/>
    <w:rsid w:val="00783FCF"/>
    <w:rsid w:val="00784660"/>
    <w:rsid w:val="00792E01"/>
    <w:rsid w:val="00794AEA"/>
    <w:rsid w:val="007A37C9"/>
    <w:rsid w:val="007A7826"/>
    <w:rsid w:val="007B7EEF"/>
    <w:rsid w:val="007C5117"/>
    <w:rsid w:val="007C6B6D"/>
    <w:rsid w:val="007E0EBA"/>
    <w:rsid w:val="00806644"/>
    <w:rsid w:val="00807A85"/>
    <w:rsid w:val="00812285"/>
    <w:rsid w:val="008470C0"/>
    <w:rsid w:val="00860253"/>
    <w:rsid w:val="0086452E"/>
    <w:rsid w:val="00875D22"/>
    <w:rsid w:val="00886871"/>
    <w:rsid w:val="0089536B"/>
    <w:rsid w:val="00897930"/>
    <w:rsid w:val="008A3A3B"/>
    <w:rsid w:val="008B46AE"/>
    <w:rsid w:val="008B5F5C"/>
    <w:rsid w:val="008D2A12"/>
    <w:rsid w:val="008E1B6C"/>
    <w:rsid w:val="008F642B"/>
    <w:rsid w:val="00901300"/>
    <w:rsid w:val="00903014"/>
    <w:rsid w:val="00905897"/>
    <w:rsid w:val="00905BED"/>
    <w:rsid w:val="00910C04"/>
    <w:rsid w:val="00924F53"/>
    <w:rsid w:val="009265FC"/>
    <w:rsid w:val="0093114A"/>
    <w:rsid w:val="00935B9D"/>
    <w:rsid w:val="00941849"/>
    <w:rsid w:val="009503EE"/>
    <w:rsid w:val="00954700"/>
    <w:rsid w:val="00966D45"/>
    <w:rsid w:val="00975C9C"/>
    <w:rsid w:val="00975D5A"/>
    <w:rsid w:val="00983264"/>
    <w:rsid w:val="009B2027"/>
    <w:rsid w:val="009B2DD4"/>
    <w:rsid w:val="009D586D"/>
    <w:rsid w:val="009D5E1D"/>
    <w:rsid w:val="009E5A21"/>
    <w:rsid w:val="009F7393"/>
    <w:rsid w:val="00A014D8"/>
    <w:rsid w:val="00A2085E"/>
    <w:rsid w:val="00A6180F"/>
    <w:rsid w:val="00A64800"/>
    <w:rsid w:val="00A70468"/>
    <w:rsid w:val="00A73404"/>
    <w:rsid w:val="00A747DF"/>
    <w:rsid w:val="00A816D5"/>
    <w:rsid w:val="00AA1092"/>
    <w:rsid w:val="00AD4FEC"/>
    <w:rsid w:val="00AD6D73"/>
    <w:rsid w:val="00AE0793"/>
    <w:rsid w:val="00AF113A"/>
    <w:rsid w:val="00B0361F"/>
    <w:rsid w:val="00B14D46"/>
    <w:rsid w:val="00B2085F"/>
    <w:rsid w:val="00B2594B"/>
    <w:rsid w:val="00B372A5"/>
    <w:rsid w:val="00B61891"/>
    <w:rsid w:val="00B71BD3"/>
    <w:rsid w:val="00B81C0A"/>
    <w:rsid w:val="00B84097"/>
    <w:rsid w:val="00B92032"/>
    <w:rsid w:val="00BC7FA5"/>
    <w:rsid w:val="00BD0460"/>
    <w:rsid w:val="00BF2DF9"/>
    <w:rsid w:val="00BF4106"/>
    <w:rsid w:val="00C004A3"/>
    <w:rsid w:val="00C223A3"/>
    <w:rsid w:val="00C23B30"/>
    <w:rsid w:val="00C35258"/>
    <w:rsid w:val="00C527A0"/>
    <w:rsid w:val="00C679C6"/>
    <w:rsid w:val="00C71553"/>
    <w:rsid w:val="00C77149"/>
    <w:rsid w:val="00C80902"/>
    <w:rsid w:val="00C95B72"/>
    <w:rsid w:val="00CA1EA9"/>
    <w:rsid w:val="00CB46C6"/>
    <w:rsid w:val="00CC0ABE"/>
    <w:rsid w:val="00CC0B69"/>
    <w:rsid w:val="00CC4C62"/>
    <w:rsid w:val="00CD62CA"/>
    <w:rsid w:val="00CE06C5"/>
    <w:rsid w:val="00CE2C84"/>
    <w:rsid w:val="00CF4DD2"/>
    <w:rsid w:val="00D02428"/>
    <w:rsid w:val="00D12921"/>
    <w:rsid w:val="00D26A44"/>
    <w:rsid w:val="00D344C6"/>
    <w:rsid w:val="00D520AA"/>
    <w:rsid w:val="00D52D53"/>
    <w:rsid w:val="00D7003E"/>
    <w:rsid w:val="00D7601B"/>
    <w:rsid w:val="00DB55F2"/>
    <w:rsid w:val="00DE5C46"/>
    <w:rsid w:val="00E02D58"/>
    <w:rsid w:val="00E04539"/>
    <w:rsid w:val="00E07391"/>
    <w:rsid w:val="00E15E30"/>
    <w:rsid w:val="00E210CE"/>
    <w:rsid w:val="00E22764"/>
    <w:rsid w:val="00E231A2"/>
    <w:rsid w:val="00E403A0"/>
    <w:rsid w:val="00E4236A"/>
    <w:rsid w:val="00E64355"/>
    <w:rsid w:val="00E9423C"/>
    <w:rsid w:val="00E94323"/>
    <w:rsid w:val="00EB1A0E"/>
    <w:rsid w:val="00EB214D"/>
    <w:rsid w:val="00EE05C6"/>
    <w:rsid w:val="00EF79A1"/>
    <w:rsid w:val="00F07790"/>
    <w:rsid w:val="00F477BF"/>
    <w:rsid w:val="00F5642A"/>
    <w:rsid w:val="00F77E69"/>
    <w:rsid w:val="00F8000C"/>
    <w:rsid w:val="00F81730"/>
    <w:rsid w:val="00F82EE8"/>
    <w:rsid w:val="00FA3C88"/>
    <w:rsid w:val="00FD3019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7F9F1"/>
  <w15:docId w15:val="{A3805D54-9ED2-4D1F-BDDB-ECECCA5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5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51B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B06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B06"/>
    <w:rPr>
      <w:rFonts w:ascii="Calibri" w:hAnsi="Calibri"/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95B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uiPriority w:val="20"/>
    <w:qFormat/>
    <w:rsid w:val="00C95B7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C95B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C95B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95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95B7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https:/mul2-moh.gov.am/tasks/281959/oneclick/Naxagic_gaxtniq.docx?token=f7cb6b49366ef3b7e14793d8df8c2df9</cp:keywords>
  <dc:description/>
  <cp:lastModifiedBy>MOH</cp:lastModifiedBy>
  <cp:revision>2</cp:revision>
  <cp:lastPrinted>2021-06-22T13:15:00Z</cp:lastPrinted>
  <dcterms:created xsi:type="dcterms:W3CDTF">2022-07-11T13:06:00Z</dcterms:created>
  <dcterms:modified xsi:type="dcterms:W3CDTF">2022-07-11T13:06:00Z</dcterms:modified>
</cp:coreProperties>
</file>