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ED824" w14:textId="77777777" w:rsidR="00567A41" w:rsidRPr="00DB6A4F" w:rsidRDefault="00567A41" w:rsidP="00567A41">
      <w:pPr>
        <w:pStyle w:val="NormalWeb"/>
        <w:tabs>
          <w:tab w:val="left" w:pos="851"/>
          <w:tab w:val="left" w:pos="993"/>
        </w:tabs>
        <w:spacing w:before="0" w:beforeAutospacing="0" w:after="0" w:afterAutospacing="0" w:line="276" w:lineRule="auto"/>
        <w:ind w:firstLine="567"/>
        <w:jc w:val="right"/>
        <w:rPr>
          <w:rStyle w:val="Strong"/>
          <w:rFonts w:ascii="GHEA Grapalat" w:hAnsi="GHEA Grapalat" w:cs="Sylfaen"/>
          <w:bCs w:val="0"/>
        </w:rPr>
      </w:pPr>
      <w:r w:rsidRPr="00DB6A4F">
        <w:rPr>
          <w:rStyle w:val="Strong"/>
          <w:rFonts w:ascii="GHEA Grapalat" w:hAnsi="GHEA Grapalat" w:cs="Sylfaen"/>
          <w:bCs w:val="0"/>
        </w:rPr>
        <w:t>ՆԱԽԱԳԻԾ</w:t>
      </w:r>
    </w:p>
    <w:p w14:paraId="16568FA8" w14:textId="77777777" w:rsidR="00567A41" w:rsidRPr="00DB6A4F" w:rsidRDefault="00567A41" w:rsidP="00567A41">
      <w:pPr>
        <w:pStyle w:val="NormalWeb"/>
        <w:tabs>
          <w:tab w:val="left" w:pos="851"/>
          <w:tab w:val="left" w:pos="993"/>
        </w:tabs>
        <w:spacing w:before="0" w:beforeAutospacing="0" w:after="0" w:afterAutospacing="0" w:line="276" w:lineRule="auto"/>
        <w:ind w:firstLine="567"/>
        <w:jc w:val="center"/>
        <w:rPr>
          <w:rStyle w:val="Strong"/>
          <w:rFonts w:ascii="GHEA Grapalat" w:hAnsi="GHEA Grapalat" w:cs="Sylfaen"/>
          <w:bCs w:val="0"/>
        </w:rPr>
      </w:pPr>
    </w:p>
    <w:p w14:paraId="11D1EAD0" w14:textId="77777777" w:rsidR="00567A41" w:rsidRPr="00DB6A4F" w:rsidRDefault="00567A41" w:rsidP="00567A41">
      <w:pPr>
        <w:pStyle w:val="NormalWeb"/>
        <w:tabs>
          <w:tab w:val="left" w:pos="851"/>
          <w:tab w:val="left" w:pos="993"/>
        </w:tabs>
        <w:spacing w:before="0" w:beforeAutospacing="0" w:after="0" w:afterAutospacing="0" w:line="276" w:lineRule="auto"/>
        <w:ind w:firstLine="567"/>
        <w:jc w:val="center"/>
        <w:rPr>
          <w:rFonts w:ascii="GHEA Grapalat" w:hAnsi="GHEA Grapalat"/>
          <w:b/>
        </w:rPr>
      </w:pPr>
      <w:r w:rsidRPr="00DB6A4F">
        <w:rPr>
          <w:rStyle w:val="Strong"/>
          <w:rFonts w:ascii="GHEA Grapalat" w:hAnsi="GHEA Grapalat" w:cs="Sylfaen"/>
          <w:bCs w:val="0"/>
        </w:rPr>
        <w:t>ՀԱՅԱՍՏԱՆԻ</w:t>
      </w:r>
      <w:r w:rsidRPr="00DB6A4F">
        <w:rPr>
          <w:rStyle w:val="Strong"/>
          <w:rFonts w:ascii="GHEA Grapalat" w:hAnsi="GHEA Grapalat"/>
          <w:bCs w:val="0"/>
        </w:rPr>
        <w:t xml:space="preserve"> </w:t>
      </w:r>
      <w:r w:rsidRPr="00DB6A4F">
        <w:rPr>
          <w:rStyle w:val="Strong"/>
          <w:rFonts w:ascii="GHEA Grapalat" w:hAnsi="GHEA Grapalat" w:cs="Sylfaen"/>
          <w:bCs w:val="0"/>
        </w:rPr>
        <w:t>ՀԱՆՐԱՊԵՏՈՒԹՅԱՆ</w:t>
      </w:r>
      <w:r w:rsidRPr="00DB6A4F">
        <w:rPr>
          <w:rStyle w:val="Strong"/>
          <w:rFonts w:ascii="GHEA Grapalat" w:hAnsi="GHEA Grapalat"/>
          <w:bCs w:val="0"/>
        </w:rPr>
        <w:t xml:space="preserve"> </w:t>
      </w:r>
      <w:r w:rsidRPr="00DB6A4F">
        <w:rPr>
          <w:rStyle w:val="Strong"/>
          <w:rFonts w:ascii="GHEA Grapalat" w:hAnsi="GHEA Grapalat" w:cs="Sylfaen"/>
          <w:bCs w:val="0"/>
        </w:rPr>
        <w:t>ԿԱՌԱՎԱՐՈՒԹՅԱՆ</w:t>
      </w:r>
    </w:p>
    <w:p w14:paraId="3D29EBAE" w14:textId="77777777" w:rsidR="00567A41" w:rsidRPr="00DB6A4F" w:rsidRDefault="00567A41" w:rsidP="00567A41">
      <w:pPr>
        <w:pStyle w:val="NormalWeb"/>
        <w:tabs>
          <w:tab w:val="left" w:pos="851"/>
          <w:tab w:val="left" w:pos="993"/>
        </w:tabs>
        <w:spacing w:before="0" w:beforeAutospacing="0" w:after="0" w:afterAutospacing="0" w:line="276" w:lineRule="auto"/>
        <w:ind w:firstLine="567"/>
        <w:jc w:val="center"/>
        <w:rPr>
          <w:rFonts w:ascii="GHEA Grapalat" w:hAnsi="GHEA Grapalat"/>
          <w:b/>
        </w:rPr>
      </w:pPr>
      <w:r w:rsidRPr="00DB6A4F">
        <w:rPr>
          <w:rFonts w:ascii="Calibri" w:hAnsi="Calibri" w:cs="Calibri"/>
          <w:b/>
        </w:rPr>
        <w:t> </w:t>
      </w:r>
    </w:p>
    <w:p w14:paraId="0C433BF2" w14:textId="77777777" w:rsidR="00567A41" w:rsidRPr="00DB6A4F" w:rsidRDefault="00567A41" w:rsidP="00567A41">
      <w:pPr>
        <w:pStyle w:val="NormalWeb"/>
        <w:tabs>
          <w:tab w:val="left" w:pos="851"/>
          <w:tab w:val="left" w:pos="993"/>
        </w:tabs>
        <w:spacing w:before="0" w:beforeAutospacing="0" w:after="0" w:afterAutospacing="0" w:line="276" w:lineRule="auto"/>
        <w:ind w:firstLine="567"/>
        <w:jc w:val="center"/>
        <w:rPr>
          <w:rFonts w:ascii="GHEA Grapalat" w:hAnsi="GHEA Grapalat"/>
          <w:b/>
        </w:rPr>
      </w:pPr>
      <w:r w:rsidRPr="00DB6A4F">
        <w:rPr>
          <w:rStyle w:val="Strong"/>
          <w:rFonts w:ascii="GHEA Grapalat" w:hAnsi="GHEA Grapalat" w:cs="Sylfaen"/>
          <w:bCs w:val="0"/>
        </w:rPr>
        <w:t>ՈՐՈՇՈՒՄ</w:t>
      </w:r>
    </w:p>
    <w:p w14:paraId="0A5F5C34" w14:textId="77777777" w:rsidR="00567A41" w:rsidRPr="00DB6A4F" w:rsidRDefault="00567A41" w:rsidP="00567A41">
      <w:pPr>
        <w:pStyle w:val="NormalWeb"/>
        <w:tabs>
          <w:tab w:val="left" w:pos="851"/>
          <w:tab w:val="left" w:pos="993"/>
        </w:tabs>
        <w:spacing w:before="0" w:beforeAutospacing="0" w:after="0" w:afterAutospacing="0" w:line="276" w:lineRule="auto"/>
        <w:ind w:firstLine="567"/>
        <w:jc w:val="center"/>
        <w:rPr>
          <w:rFonts w:ascii="GHEA Grapalat" w:hAnsi="GHEA Grapalat"/>
          <w:b/>
        </w:rPr>
      </w:pPr>
      <w:r w:rsidRPr="00DB6A4F">
        <w:rPr>
          <w:rFonts w:ascii="Calibri" w:hAnsi="Calibri" w:cs="Calibri"/>
          <w:b/>
        </w:rPr>
        <w:t> </w:t>
      </w:r>
    </w:p>
    <w:p w14:paraId="0760ED98" w14:textId="39C3FF43" w:rsidR="00567A41" w:rsidRPr="00DB6A4F" w:rsidRDefault="00567A41" w:rsidP="00567A41">
      <w:pPr>
        <w:pStyle w:val="NormalWeb"/>
        <w:tabs>
          <w:tab w:val="left" w:pos="851"/>
          <w:tab w:val="left" w:pos="993"/>
        </w:tabs>
        <w:spacing w:before="0" w:beforeAutospacing="0" w:after="0" w:afterAutospacing="0" w:line="276" w:lineRule="auto"/>
        <w:ind w:firstLine="567"/>
        <w:jc w:val="center"/>
        <w:rPr>
          <w:rFonts w:ascii="GHEA Grapalat" w:hAnsi="GHEA Grapalat"/>
          <w:b/>
        </w:rPr>
      </w:pPr>
      <w:r w:rsidRPr="00DB6A4F">
        <w:rPr>
          <w:rFonts w:ascii="GHEA Grapalat" w:hAnsi="GHEA Grapalat"/>
          <w:b/>
        </w:rPr>
        <w:t>202</w:t>
      </w:r>
      <w:r w:rsidR="00F53EFF" w:rsidRPr="00DB6A4F">
        <w:rPr>
          <w:rFonts w:ascii="GHEA Grapalat" w:hAnsi="GHEA Grapalat"/>
          <w:b/>
          <w:lang w:val="en-US"/>
        </w:rPr>
        <w:t>2</w:t>
      </w:r>
      <w:r w:rsidRPr="00DB6A4F">
        <w:rPr>
          <w:rFonts w:ascii="GHEA Grapalat" w:hAnsi="GHEA Grapalat"/>
          <w:b/>
        </w:rPr>
        <w:t xml:space="preserve"> </w:t>
      </w:r>
      <w:r w:rsidRPr="00DB6A4F">
        <w:rPr>
          <w:rFonts w:ascii="GHEA Grapalat" w:hAnsi="GHEA Grapalat" w:cs="Sylfaen"/>
          <w:b/>
        </w:rPr>
        <w:t>թվականի ______</w:t>
      </w:r>
      <w:r w:rsidRPr="00DB6A4F">
        <w:rPr>
          <w:rFonts w:ascii="GHEA Grapalat" w:hAnsi="GHEA Grapalat"/>
          <w:b/>
        </w:rPr>
        <w:t xml:space="preserve"> N__-Ն</w:t>
      </w:r>
    </w:p>
    <w:p w14:paraId="2C878443" w14:textId="77777777" w:rsidR="00567A41" w:rsidRPr="00DB6A4F" w:rsidRDefault="00567A41" w:rsidP="00567A41">
      <w:pPr>
        <w:pStyle w:val="NormalWeb"/>
        <w:tabs>
          <w:tab w:val="left" w:pos="851"/>
          <w:tab w:val="left" w:pos="993"/>
        </w:tabs>
        <w:spacing w:before="0" w:beforeAutospacing="0" w:after="0" w:afterAutospacing="0" w:line="276" w:lineRule="auto"/>
        <w:ind w:firstLine="567"/>
        <w:rPr>
          <w:rFonts w:ascii="GHEA Grapalat" w:hAnsi="GHEA Grapalat"/>
          <w:b/>
        </w:rPr>
      </w:pPr>
      <w:r w:rsidRPr="00DB6A4F">
        <w:rPr>
          <w:rFonts w:ascii="Calibri" w:hAnsi="Calibri" w:cs="Calibri"/>
          <w:b/>
        </w:rPr>
        <w:t> </w:t>
      </w:r>
    </w:p>
    <w:p w14:paraId="65E9BFFA" w14:textId="77777777" w:rsidR="00567A41" w:rsidRPr="00DB6A4F" w:rsidRDefault="00567A41" w:rsidP="00567A41">
      <w:pPr>
        <w:tabs>
          <w:tab w:val="left" w:pos="851"/>
          <w:tab w:val="left" w:pos="993"/>
        </w:tabs>
        <w:ind w:firstLine="567"/>
        <w:jc w:val="both"/>
        <w:rPr>
          <w:rFonts w:ascii="GHEA Grapalat" w:hAnsi="GHEA Grapalat" w:cs="Sylfaen"/>
          <w:b/>
          <w:lang w:val="hy-AM"/>
        </w:rPr>
      </w:pPr>
    </w:p>
    <w:p w14:paraId="5376B827" w14:textId="68516892" w:rsidR="00567A41" w:rsidRPr="00DB6A4F" w:rsidRDefault="00567A41" w:rsidP="00567A4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color w:val="000000"/>
        </w:rPr>
      </w:pPr>
      <w:r w:rsidRPr="00DB6A4F">
        <w:rPr>
          <w:rFonts w:ascii="GHEA Grapalat" w:hAnsi="GHEA Grapalat"/>
          <w:b/>
          <w:color w:val="000000"/>
        </w:rPr>
        <w:t xml:space="preserve">ՀԱՅԱՍՏԱՆԻ ՀԱՆՐԱՊԵՏՈՒԹՅԱՆ ԿԱՌԱՎԱՐՈՒԹՅԱՆ 2010 ԹՎԱԿԱՆԻ ՀՈԿՏԵՄԲԵՐԻ 21-Ի N 1442-Ն ՈՐՈՇՄԱՆ ՄԵՋ </w:t>
      </w:r>
      <w:r w:rsidR="00715207" w:rsidRPr="00DB6A4F">
        <w:rPr>
          <w:rFonts w:ascii="GHEA Grapalat" w:hAnsi="GHEA Grapalat"/>
          <w:b/>
          <w:color w:val="000000"/>
        </w:rPr>
        <w:t xml:space="preserve">ՓՈՓՈԽՈՒԹՅՈՒՆՆԵՐ ԵՎ </w:t>
      </w:r>
      <w:r w:rsidRPr="00DB6A4F">
        <w:rPr>
          <w:rFonts w:ascii="GHEA Grapalat" w:hAnsi="GHEA Grapalat"/>
          <w:b/>
          <w:color w:val="000000"/>
        </w:rPr>
        <w:t>ԼՐԱՑՈՒՄՆԵՐ ԿԱՏԱՐԵԼՈՒ ՄԱՍԻՆ</w:t>
      </w:r>
    </w:p>
    <w:p w14:paraId="0C83A44F" w14:textId="77777777" w:rsidR="00567A41" w:rsidRPr="00DB6A4F" w:rsidRDefault="00567A41" w:rsidP="00567A41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</w:rPr>
      </w:pPr>
    </w:p>
    <w:p w14:paraId="31433302" w14:textId="77777777" w:rsidR="00567A41" w:rsidRPr="00DB6A4F" w:rsidRDefault="00567A41" w:rsidP="00567A41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</w:rPr>
      </w:pPr>
    </w:p>
    <w:p w14:paraId="7A089210" w14:textId="640C5669" w:rsidR="00567A41" w:rsidRPr="00DB6A4F" w:rsidRDefault="00567A41" w:rsidP="00F53EFF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  <w:color w:val="000000"/>
          <w:lang w:val="hy-AM" w:eastAsia="hy-AM"/>
        </w:rPr>
      </w:pPr>
      <w:r w:rsidRPr="00DB6A4F">
        <w:rPr>
          <w:rFonts w:ascii="GHEA Grapalat" w:hAnsi="GHEA Grapalat"/>
          <w:lang w:val="hy-AM"/>
        </w:rPr>
        <w:t>Հիմք ընդունելով «Նորմատիվ իրավական ակտերի մասին» Հայաստանի Հանրապետության օրենքի 33-րդ և 34-րդ հոդվածները</w:t>
      </w:r>
      <w:r w:rsidR="00715207" w:rsidRPr="00DB6A4F">
        <w:rPr>
          <w:rFonts w:ascii="GHEA Grapalat" w:hAnsi="GHEA Grapalat"/>
          <w:lang w:val="hy-AM"/>
        </w:rPr>
        <w:t xml:space="preserve"> և «Մաքսային կարգավորման մասին» Հայաստանի Հանրապետության օրենքի 12.1-րդ հոդվածի 4-րդ մասը</w:t>
      </w:r>
      <w:r w:rsidRPr="00DB6A4F">
        <w:rPr>
          <w:rFonts w:ascii="GHEA Grapalat" w:hAnsi="GHEA Grapalat"/>
          <w:lang w:val="hy-AM"/>
        </w:rPr>
        <w:t xml:space="preserve">՝ Հայաստանի Հանրապետության կառավարությունը </w:t>
      </w:r>
      <w:r w:rsidRPr="00DB6A4F">
        <w:rPr>
          <w:rFonts w:ascii="GHEA Grapalat" w:hAnsi="GHEA Grapalat"/>
          <w:b/>
          <w:bCs/>
          <w:i/>
          <w:iCs/>
          <w:color w:val="000000"/>
          <w:lang w:val="hy-AM" w:eastAsia="hy-AM"/>
        </w:rPr>
        <w:t>որոշում է.</w:t>
      </w:r>
    </w:p>
    <w:p w14:paraId="0C8EA827" w14:textId="147FDAAC" w:rsidR="00715F2D" w:rsidRPr="00DB6A4F" w:rsidRDefault="00567A41" w:rsidP="00F53EFF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</w:rPr>
      </w:pPr>
      <w:r w:rsidRPr="00DB6A4F">
        <w:rPr>
          <w:rFonts w:ascii="GHEA Grapalat" w:hAnsi="GHEA Grapalat"/>
          <w:color w:val="000000"/>
          <w:shd w:val="clear" w:color="auto" w:fill="FFFFFF"/>
        </w:rPr>
        <w:t xml:space="preserve">1. </w:t>
      </w:r>
      <w:r w:rsidRPr="00DB6A4F">
        <w:rPr>
          <w:rFonts w:ascii="GHEA Grapalat" w:hAnsi="GHEA Grapalat" w:cs="GHEA Grapalat"/>
          <w:color w:val="000000"/>
          <w:shd w:val="clear" w:color="auto" w:fill="FFFFFF"/>
        </w:rPr>
        <w:t>Հայաստանի</w:t>
      </w:r>
      <w:r w:rsidRPr="00DB6A4F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DB6A4F">
        <w:rPr>
          <w:rFonts w:ascii="GHEA Grapalat" w:hAnsi="GHEA Grapalat" w:cs="GHEA Grapalat"/>
          <w:color w:val="000000"/>
          <w:shd w:val="clear" w:color="auto" w:fill="FFFFFF"/>
        </w:rPr>
        <w:t>Հանրապետության</w:t>
      </w:r>
      <w:r w:rsidRPr="00DB6A4F">
        <w:rPr>
          <w:rFonts w:ascii="GHEA Grapalat" w:hAnsi="GHEA Grapalat"/>
          <w:color w:val="000000"/>
          <w:shd w:val="clear" w:color="auto" w:fill="FFFFFF"/>
        </w:rPr>
        <w:t xml:space="preserve"> կառավարության 2010 թվականի հոկտեմբերի 21-ի «Սննդամթերքի, սննդամթերքի հետ անմիջական շփման մեջ գտնվող նյութերի ներմուծման, արտահանման և տարանցիկ փոխադրման, ինչպես նաև անասնաբուժական հսկողության (վերահսկողության) ենթակա ապրանքների (արտադրանքի) արտահանման կարգը սահմանելու, Հայաստանի Հանրապետության կառավարության 2004 թվականի օգոստոսի 19-ի N 1228-Ն 2005 թվականի նոյեմբերի 9-ի N 1901-Ն որոշումներն ուժը կորցրած ճանաչելու մասին» </w:t>
      </w:r>
      <w:r w:rsidRPr="00DB6A4F">
        <w:rPr>
          <w:rFonts w:ascii="GHEA Grapalat" w:hAnsi="GHEA Grapalat"/>
          <w:color w:val="000000"/>
        </w:rPr>
        <w:t>N 1442-Ն</w:t>
      </w:r>
      <w:r w:rsidRPr="00DB6A4F">
        <w:rPr>
          <w:rFonts w:ascii="GHEA Grapalat" w:hAnsi="GHEA Grapalat"/>
          <w:color w:val="000000"/>
          <w:shd w:val="clear" w:color="auto" w:fill="FFFFFF"/>
        </w:rPr>
        <w:t xml:space="preserve"> որոշ</w:t>
      </w:r>
      <w:r w:rsidR="00D81EB8" w:rsidRPr="00DB6A4F">
        <w:rPr>
          <w:rFonts w:ascii="GHEA Grapalat" w:hAnsi="GHEA Grapalat"/>
          <w:color w:val="000000"/>
          <w:shd w:val="clear" w:color="auto" w:fill="FFFFFF"/>
        </w:rPr>
        <w:t>ման (այսուհետ՝ Որոշում)</w:t>
      </w:r>
      <w:r w:rsidR="00715F2D" w:rsidRPr="00DB6A4F">
        <w:rPr>
          <w:rFonts w:ascii="GHEA Grapalat" w:hAnsi="GHEA Grapalat"/>
          <w:color w:val="000000"/>
          <w:shd w:val="clear" w:color="auto" w:fill="FFFFFF"/>
        </w:rPr>
        <w:t>՝</w:t>
      </w:r>
    </w:p>
    <w:p w14:paraId="7DE0E24B" w14:textId="77803B52" w:rsidR="00D5263F" w:rsidRPr="00DB6A4F" w:rsidRDefault="00D5263F" w:rsidP="00F53EFF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</w:rPr>
      </w:pPr>
      <w:r w:rsidRPr="00DB6A4F">
        <w:rPr>
          <w:rFonts w:ascii="GHEA Grapalat" w:hAnsi="GHEA Grapalat"/>
          <w:color w:val="000000"/>
          <w:shd w:val="clear" w:color="auto" w:fill="FFFFFF"/>
        </w:rPr>
        <w:t>1) նախաբանում «</w:t>
      </w:r>
      <w:r w:rsidRPr="00DB6A4F">
        <w:rPr>
          <w:rFonts w:ascii="GHEA Grapalat" w:hAnsi="GHEA Grapalat"/>
          <w:color w:val="000000"/>
        </w:rPr>
        <w:t>և «Սննդամթերքի անվտանգության մասին» Հայաստանի Հանրապետության օրենքի 6-րդ հոդվածի 1-ին մասի 3-րդ կետով</w:t>
      </w:r>
      <w:r w:rsidRPr="00DB6A4F">
        <w:rPr>
          <w:rFonts w:ascii="GHEA Grapalat" w:hAnsi="GHEA Grapalat"/>
          <w:color w:val="000000"/>
          <w:shd w:val="clear" w:color="auto" w:fill="FFFFFF"/>
        </w:rPr>
        <w:t>» բառերը փոխարինել «</w:t>
      </w:r>
      <w:r w:rsidRPr="00DB6A4F">
        <w:rPr>
          <w:rFonts w:ascii="GHEA Grapalat" w:hAnsi="GHEA Grapalat"/>
          <w:color w:val="000000"/>
        </w:rPr>
        <w:t xml:space="preserve">«Սննդամթերքի անվտանգության մասին» Հայաստանի Հանրապետության օրենքի 6-րդ հոդվածի 1-ին մասի 3-րդ կետով </w:t>
      </w:r>
      <w:r w:rsidRPr="00DB6A4F">
        <w:rPr>
          <w:rFonts w:ascii="GHEA Grapalat" w:hAnsi="GHEA Grapalat"/>
        </w:rPr>
        <w:t xml:space="preserve">և «Մաքսային </w:t>
      </w:r>
      <w:r w:rsidRPr="00DB6A4F">
        <w:rPr>
          <w:rFonts w:ascii="GHEA Grapalat" w:hAnsi="GHEA Grapalat"/>
        </w:rPr>
        <w:lastRenderedPageBreak/>
        <w:t>կարգավորման մասին» Հայաստանի Հանրապետության օրենքի 12.1-րդ հոդվածի 4-րդ մասով</w:t>
      </w:r>
      <w:r w:rsidRPr="00DB6A4F">
        <w:rPr>
          <w:rFonts w:ascii="GHEA Grapalat" w:hAnsi="GHEA Grapalat"/>
          <w:color w:val="000000"/>
          <w:shd w:val="clear" w:color="auto" w:fill="FFFFFF"/>
        </w:rPr>
        <w:t>» բառերով</w:t>
      </w:r>
      <w:r w:rsidRPr="00DB6A4F">
        <w:rPr>
          <w:rFonts w:ascii="Cambria Math" w:hAnsi="Cambria Math" w:cs="Cambria Math"/>
          <w:color w:val="000000"/>
          <w:shd w:val="clear" w:color="auto" w:fill="FFFFFF"/>
        </w:rPr>
        <w:t>․</w:t>
      </w:r>
    </w:p>
    <w:p w14:paraId="0D70AC12" w14:textId="571875E3" w:rsidR="00252902" w:rsidRPr="00DB6A4F" w:rsidRDefault="00252902" w:rsidP="00F53EFF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</w:rPr>
      </w:pPr>
      <w:r w:rsidRPr="00DB6A4F">
        <w:rPr>
          <w:rFonts w:ascii="GHEA Grapalat" w:hAnsi="GHEA Grapalat"/>
          <w:color w:val="000000"/>
          <w:shd w:val="clear" w:color="auto" w:fill="FFFFFF"/>
        </w:rPr>
        <w:t>2) վերնագրում «կարգը» բառից առաջ լրացնել «, ինչպես նաև պետական սահմանի անցման կետերում մաքսային մարմինների կողմից պետական սահմանային վերահսկողության իրականացման»</w:t>
      </w:r>
      <w:r w:rsidR="00811497" w:rsidRPr="00DB6A4F">
        <w:rPr>
          <w:rFonts w:ascii="GHEA Grapalat" w:hAnsi="GHEA Grapalat"/>
          <w:color w:val="000000"/>
          <w:shd w:val="clear" w:color="auto" w:fill="FFFFFF"/>
        </w:rPr>
        <w:t xml:space="preserve"> բառերը։</w:t>
      </w:r>
    </w:p>
    <w:p w14:paraId="3A579F53" w14:textId="6D2683A2" w:rsidR="00D81EB8" w:rsidRPr="00DB6A4F" w:rsidRDefault="00D81EB8" w:rsidP="00F53EFF">
      <w:pPr>
        <w:pStyle w:val="ListParagraph"/>
        <w:spacing w:line="360" w:lineRule="auto"/>
        <w:ind w:left="0" w:firstLine="567"/>
        <w:jc w:val="both"/>
        <w:rPr>
          <w:rFonts w:ascii="GHEA Grapalat" w:hAnsi="GHEA Grapalat" w:cs="Cambria Math"/>
          <w:lang w:val="hy-AM"/>
        </w:rPr>
      </w:pPr>
      <w:r w:rsidRPr="00DB6A4F">
        <w:rPr>
          <w:rFonts w:ascii="GHEA Grapalat" w:hAnsi="GHEA Grapalat" w:cs="Cambria Math"/>
          <w:lang w:val="hy-AM"/>
        </w:rPr>
        <w:t>2. Որոշման հավելվածում՝</w:t>
      </w:r>
    </w:p>
    <w:p w14:paraId="056A773F" w14:textId="07495C85" w:rsidR="00D81EB8" w:rsidRPr="00DB6A4F" w:rsidRDefault="00811497" w:rsidP="00F53EFF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hd w:val="clear" w:color="auto" w:fill="FFFFFF"/>
        </w:rPr>
      </w:pPr>
      <w:r w:rsidRPr="00DB6A4F">
        <w:rPr>
          <w:rFonts w:ascii="GHEA Grapalat" w:hAnsi="GHEA Grapalat"/>
          <w:color w:val="000000"/>
          <w:shd w:val="clear" w:color="auto" w:fill="FFFFFF"/>
        </w:rPr>
        <w:t>1</w:t>
      </w:r>
      <w:r w:rsidR="00D81EB8" w:rsidRPr="00DB6A4F">
        <w:rPr>
          <w:rFonts w:ascii="GHEA Grapalat" w:hAnsi="GHEA Grapalat"/>
          <w:color w:val="000000"/>
          <w:shd w:val="clear" w:color="auto" w:fill="FFFFFF"/>
        </w:rPr>
        <w:t xml:space="preserve">) </w:t>
      </w:r>
      <w:r w:rsidR="00913765" w:rsidRPr="00DB6A4F">
        <w:rPr>
          <w:rFonts w:ascii="GHEA Grapalat" w:hAnsi="GHEA Grapalat"/>
          <w:color w:val="000000"/>
          <w:shd w:val="clear" w:color="auto" w:fill="FFFFFF"/>
        </w:rPr>
        <w:t>6-րդ կետում «սահմանային հսկիչ կետերի (այսուհետ՝ հսկիչ կետ) և մարզային կենտրոնների (այսուհետ՝ մարզային կենտրոն) միջոցով» բառերը փոխարինել «տարածքային ստորաբաժանումների միջոցով՝ բացառությամբ պետական սահմանի անցման կետերի։ Պետական սահմանի անցման կետերում օրենքով նախատեսված սահմանային պետական վերահսկողությունն իրականացնում են մաքսային մարմինները</w:t>
      </w:r>
      <w:r w:rsidR="00913765" w:rsidRPr="00DB6A4F">
        <w:rPr>
          <w:rFonts w:ascii="Cambria Math" w:hAnsi="Cambria Math" w:cs="Cambria Math"/>
          <w:color w:val="000000"/>
          <w:shd w:val="clear" w:color="auto" w:fill="FFFFFF"/>
        </w:rPr>
        <w:t>․</w:t>
      </w:r>
    </w:p>
    <w:p w14:paraId="1DFDA0F3" w14:textId="2D2933AE" w:rsidR="00913765" w:rsidRPr="00DB6A4F" w:rsidRDefault="00811497" w:rsidP="00F53EFF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hd w:val="clear" w:color="auto" w:fill="FFFFFF"/>
        </w:rPr>
      </w:pPr>
      <w:r w:rsidRPr="00DB6A4F">
        <w:rPr>
          <w:rFonts w:ascii="GHEA Grapalat" w:hAnsi="GHEA Grapalat"/>
          <w:color w:val="000000"/>
          <w:shd w:val="clear" w:color="auto" w:fill="FFFFFF"/>
        </w:rPr>
        <w:t>2</w:t>
      </w:r>
      <w:r w:rsidR="00913765" w:rsidRPr="00DB6A4F">
        <w:rPr>
          <w:rFonts w:ascii="GHEA Grapalat" w:hAnsi="GHEA Grapalat"/>
          <w:color w:val="000000"/>
          <w:shd w:val="clear" w:color="auto" w:fill="FFFFFF"/>
        </w:rPr>
        <w:t>) 7-րդ կետը շարադրել հետևյալ խմբագրությամբ</w:t>
      </w:r>
      <w:r w:rsidR="00913765" w:rsidRPr="00DB6A4F">
        <w:rPr>
          <w:rFonts w:ascii="Cambria Math" w:hAnsi="Cambria Math" w:cs="Cambria Math"/>
          <w:color w:val="000000"/>
          <w:shd w:val="clear" w:color="auto" w:fill="FFFFFF"/>
        </w:rPr>
        <w:t>․</w:t>
      </w:r>
    </w:p>
    <w:p w14:paraId="01E737D8" w14:textId="65B3F195" w:rsidR="00913765" w:rsidRPr="00DB6A4F" w:rsidRDefault="00913765" w:rsidP="00F53EFF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hd w:val="clear" w:color="auto" w:fill="FFFFFF"/>
        </w:rPr>
      </w:pPr>
      <w:r w:rsidRPr="00DB6A4F">
        <w:rPr>
          <w:rFonts w:ascii="GHEA Grapalat" w:hAnsi="GHEA Grapalat"/>
          <w:color w:val="000000"/>
          <w:shd w:val="clear" w:color="auto" w:fill="FFFFFF"/>
        </w:rPr>
        <w:t>«</w:t>
      </w:r>
      <w:r w:rsidR="005C76CF" w:rsidRPr="00DB6A4F">
        <w:rPr>
          <w:rFonts w:ascii="GHEA Grapalat" w:hAnsi="GHEA Grapalat"/>
          <w:color w:val="000000"/>
          <w:shd w:val="clear" w:color="auto" w:fill="FFFFFF"/>
        </w:rPr>
        <w:t>7. Բեռների ներմուծման կամ արտահանման դեպքում՝ Հայաստանի Հանրապետության կառավարության սահմանած կարգի համաձայն տրվող համապատասխան ուղեկցող փաստաթուղթը տրվում է լիազոր մարմնի կողմից էլեկտրոնային եղանակով։</w:t>
      </w:r>
      <w:r w:rsidRPr="00DB6A4F">
        <w:rPr>
          <w:rFonts w:ascii="GHEA Grapalat" w:hAnsi="GHEA Grapalat"/>
          <w:color w:val="000000"/>
          <w:shd w:val="clear" w:color="auto" w:fill="FFFFFF"/>
        </w:rPr>
        <w:t>»</w:t>
      </w:r>
      <w:r w:rsidR="00A3614D" w:rsidRPr="00DB6A4F">
        <w:rPr>
          <w:rFonts w:ascii="Cambria Math" w:hAnsi="Cambria Math" w:cs="Cambria Math"/>
          <w:color w:val="000000"/>
          <w:shd w:val="clear" w:color="auto" w:fill="FFFFFF"/>
        </w:rPr>
        <w:t>․</w:t>
      </w:r>
    </w:p>
    <w:p w14:paraId="4347C6F5" w14:textId="2A0B034C" w:rsidR="00A3614D" w:rsidRPr="00DB6A4F" w:rsidRDefault="00811497" w:rsidP="00F53EFF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hd w:val="clear" w:color="auto" w:fill="FFFFFF"/>
        </w:rPr>
      </w:pPr>
      <w:r w:rsidRPr="00DB6A4F">
        <w:rPr>
          <w:rFonts w:ascii="GHEA Grapalat" w:hAnsi="GHEA Grapalat"/>
          <w:color w:val="000000"/>
          <w:shd w:val="clear" w:color="auto" w:fill="FFFFFF"/>
        </w:rPr>
        <w:t>3</w:t>
      </w:r>
      <w:r w:rsidR="00A3614D" w:rsidRPr="00DB6A4F">
        <w:rPr>
          <w:rFonts w:ascii="GHEA Grapalat" w:hAnsi="GHEA Grapalat"/>
          <w:color w:val="000000"/>
          <w:shd w:val="clear" w:color="auto" w:fill="FFFFFF"/>
        </w:rPr>
        <w:t>) 8-րդ կետից հանել առաջին նախադասությունը</w:t>
      </w:r>
      <w:r w:rsidR="00A3614D" w:rsidRPr="00DB6A4F">
        <w:rPr>
          <w:rFonts w:ascii="Cambria Math" w:hAnsi="Cambria Math" w:cs="Cambria Math"/>
          <w:color w:val="000000"/>
          <w:shd w:val="clear" w:color="auto" w:fill="FFFFFF"/>
        </w:rPr>
        <w:t>․</w:t>
      </w:r>
    </w:p>
    <w:p w14:paraId="586C55DB" w14:textId="68FF7DAD" w:rsidR="00A3614D" w:rsidRPr="00DB6A4F" w:rsidRDefault="00811497" w:rsidP="00F53EFF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hd w:val="clear" w:color="auto" w:fill="FFFFFF"/>
        </w:rPr>
      </w:pPr>
      <w:r w:rsidRPr="00DB6A4F">
        <w:rPr>
          <w:rFonts w:ascii="GHEA Grapalat" w:hAnsi="GHEA Grapalat"/>
          <w:color w:val="000000"/>
          <w:shd w:val="clear" w:color="auto" w:fill="FFFFFF"/>
        </w:rPr>
        <w:t>4</w:t>
      </w:r>
      <w:r w:rsidR="00A3614D" w:rsidRPr="00DB6A4F">
        <w:rPr>
          <w:rFonts w:ascii="GHEA Grapalat" w:hAnsi="GHEA Grapalat"/>
          <w:color w:val="000000"/>
          <w:shd w:val="clear" w:color="auto" w:fill="FFFFFF"/>
        </w:rPr>
        <w:t xml:space="preserve">) </w:t>
      </w:r>
      <w:r w:rsidR="007C0ABF" w:rsidRPr="00DB6A4F">
        <w:rPr>
          <w:rFonts w:ascii="GHEA Grapalat" w:hAnsi="GHEA Grapalat"/>
          <w:color w:val="000000"/>
          <w:shd w:val="clear" w:color="auto" w:fill="FFFFFF"/>
        </w:rPr>
        <w:t>9-րդ կետում «հսկիչ կետում» բառերը փոխարինել «լիազոր մարմնի կողմից» բառերով</w:t>
      </w:r>
      <w:r w:rsidR="007C0ABF" w:rsidRPr="00DB6A4F">
        <w:rPr>
          <w:rFonts w:ascii="Cambria Math" w:hAnsi="Cambria Math" w:cs="Cambria Math"/>
          <w:color w:val="000000"/>
          <w:shd w:val="clear" w:color="auto" w:fill="FFFFFF"/>
        </w:rPr>
        <w:t>․</w:t>
      </w:r>
    </w:p>
    <w:p w14:paraId="3D190635" w14:textId="10B09481" w:rsidR="007C0ABF" w:rsidRPr="00DB6A4F" w:rsidRDefault="00811497" w:rsidP="00F53EFF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hd w:val="clear" w:color="auto" w:fill="FFFFFF"/>
        </w:rPr>
      </w:pPr>
      <w:r w:rsidRPr="00DB6A4F">
        <w:rPr>
          <w:rFonts w:ascii="GHEA Grapalat" w:hAnsi="GHEA Grapalat"/>
          <w:color w:val="000000"/>
          <w:shd w:val="clear" w:color="auto" w:fill="FFFFFF"/>
        </w:rPr>
        <w:t>5</w:t>
      </w:r>
      <w:r w:rsidR="007C0ABF" w:rsidRPr="00DB6A4F">
        <w:rPr>
          <w:rFonts w:ascii="GHEA Grapalat" w:hAnsi="GHEA Grapalat"/>
          <w:color w:val="000000"/>
          <w:shd w:val="clear" w:color="auto" w:fill="FFFFFF"/>
        </w:rPr>
        <w:t>) 9.1-րդ կետում «հսկիչ կետի» բառերը փոխարինել «մաքսային մարմնի»</w:t>
      </w:r>
      <w:r w:rsidR="007C0ABF" w:rsidRPr="00DB6A4F">
        <w:rPr>
          <w:rFonts w:ascii="Cambria Math" w:hAnsi="Cambria Math" w:cs="Cambria Math"/>
          <w:color w:val="000000"/>
          <w:shd w:val="clear" w:color="auto" w:fill="FFFFFF"/>
        </w:rPr>
        <w:t>․</w:t>
      </w:r>
    </w:p>
    <w:p w14:paraId="24160D88" w14:textId="1AFD3578" w:rsidR="007C0ABF" w:rsidRPr="00DB6A4F" w:rsidRDefault="00811497" w:rsidP="00F53EFF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hd w:val="clear" w:color="auto" w:fill="FFFFFF"/>
        </w:rPr>
      </w:pPr>
      <w:r w:rsidRPr="00DB6A4F">
        <w:rPr>
          <w:rFonts w:ascii="GHEA Grapalat" w:hAnsi="GHEA Grapalat"/>
          <w:color w:val="000000"/>
          <w:shd w:val="clear" w:color="auto" w:fill="FFFFFF"/>
        </w:rPr>
        <w:t>6</w:t>
      </w:r>
      <w:r w:rsidR="007C0ABF" w:rsidRPr="00DB6A4F">
        <w:rPr>
          <w:rFonts w:ascii="GHEA Grapalat" w:hAnsi="GHEA Grapalat"/>
          <w:color w:val="000000"/>
          <w:shd w:val="clear" w:color="auto" w:fill="FFFFFF"/>
        </w:rPr>
        <w:t>) 10-րդ կետում «հսկիչ կետում» բառերը հանել</w:t>
      </w:r>
      <w:r w:rsidR="007C0ABF" w:rsidRPr="00DB6A4F">
        <w:rPr>
          <w:rFonts w:ascii="Cambria Math" w:hAnsi="Cambria Math" w:cs="Cambria Math"/>
          <w:color w:val="000000"/>
          <w:shd w:val="clear" w:color="auto" w:fill="FFFFFF"/>
        </w:rPr>
        <w:t>․</w:t>
      </w:r>
    </w:p>
    <w:p w14:paraId="725D67EF" w14:textId="31E79424" w:rsidR="007C0ABF" w:rsidRPr="00DB6A4F" w:rsidRDefault="00811497" w:rsidP="00F53EFF">
      <w:pPr>
        <w:pStyle w:val="NormalWeb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hd w:val="clear" w:color="auto" w:fill="FFFFFF"/>
        </w:rPr>
      </w:pPr>
      <w:r w:rsidRPr="00DB6A4F">
        <w:rPr>
          <w:rFonts w:ascii="GHEA Grapalat" w:hAnsi="GHEA Grapalat"/>
          <w:color w:val="000000"/>
          <w:shd w:val="clear" w:color="auto" w:fill="FFFFFF"/>
        </w:rPr>
        <w:t>7</w:t>
      </w:r>
      <w:r w:rsidR="007C0ABF" w:rsidRPr="00DB6A4F">
        <w:rPr>
          <w:rFonts w:ascii="GHEA Grapalat" w:hAnsi="GHEA Grapalat"/>
          <w:color w:val="000000"/>
          <w:shd w:val="clear" w:color="auto" w:fill="FFFFFF"/>
        </w:rPr>
        <w:t>) 12-րդ կետը շարադրել հետևյալ խմբագրությամբ</w:t>
      </w:r>
      <w:r w:rsidR="007C0ABF" w:rsidRPr="00DB6A4F">
        <w:rPr>
          <w:rFonts w:ascii="Cambria Math" w:hAnsi="Cambria Math" w:cs="Cambria Math"/>
          <w:color w:val="000000"/>
          <w:shd w:val="clear" w:color="auto" w:fill="FFFFFF"/>
        </w:rPr>
        <w:t>․</w:t>
      </w:r>
    </w:p>
    <w:p w14:paraId="27226F72" w14:textId="604A41E3" w:rsidR="00AB2626" w:rsidRPr="00DB6A4F" w:rsidRDefault="00AB2626" w:rsidP="00F53EFF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DB6A4F">
        <w:rPr>
          <w:rFonts w:ascii="Calibri" w:hAnsi="Calibri" w:cs="Calibri"/>
          <w:color w:val="000000"/>
          <w:lang w:val="hy-AM"/>
        </w:rPr>
        <w:t> </w:t>
      </w:r>
      <w:r w:rsidR="007C0ABF" w:rsidRPr="00DB6A4F">
        <w:rPr>
          <w:rFonts w:ascii="GHEA Grapalat" w:hAnsi="GHEA Grapalat" w:cs="Calibri"/>
          <w:color w:val="000000"/>
          <w:lang w:val="hy-AM"/>
        </w:rPr>
        <w:t>«</w:t>
      </w:r>
      <w:r w:rsidRPr="00DB6A4F">
        <w:rPr>
          <w:rFonts w:ascii="GHEA Grapalat" w:hAnsi="GHEA Grapalat"/>
          <w:color w:val="000000"/>
          <w:lang w:val="hy-AM"/>
        </w:rPr>
        <w:t xml:space="preserve">12. </w:t>
      </w:r>
      <w:r w:rsidR="007C0ABF" w:rsidRPr="00DB6A4F">
        <w:rPr>
          <w:rFonts w:ascii="GHEA Grapalat" w:hAnsi="GHEA Grapalat"/>
          <w:color w:val="000000"/>
          <w:lang w:val="hy-AM"/>
        </w:rPr>
        <w:t>Պետական սահմանի անցման կետում</w:t>
      </w:r>
      <w:r w:rsidR="00EF4590" w:rsidRPr="00DB6A4F">
        <w:rPr>
          <w:rFonts w:ascii="GHEA Grapalat" w:hAnsi="GHEA Grapalat"/>
          <w:color w:val="000000"/>
          <w:lang w:val="hy-AM"/>
        </w:rPr>
        <w:t xml:space="preserve"> օրենքով նախատեսված սահմանային պետական վերահսկողություն</w:t>
      </w:r>
      <w:r w:rsidR="00234131" w:rsidRPr="00DB6A4F">
        <w:rPr>
          <w:rFonts w:ascii="GHEA Grapalat" w:hAnsi="GHEA Grapalat"/>
          <w:color w:val="000000"/>
          <w:lang w:val="hy-AM"/>
        </w:rPr>
        <w:t xml:space="preserve">ը մաքսային մարմինների կողմից </w:t>
      </w:r>
      <w:r w:rsidR="00EF4590" w:rsidRPr="00DB6A4F">
        <w:rPr>
          <w:rFonts w:ascii="GHEA Grapalat" w:hAnsi="GHEA Grapalat"/>
          <w:color w:val="000000"/>
          <w:lang w:val="hy-AM"/>
        </w:rPr>
        <w:t>իրականացվում է</w:t>
      </w:r>
      <w:r w:rsidRPr="00DB6A4F">
        <w:rPr>
          <w:rFonts w:ascii="GHEA Grapalat" w:hAnsi="GHEA Grapalat"/>
          <w:color w:val="000000"/>
          <w:lang w:val="hy-AM"/>
        </w:rPr>
        <w:t xml:space="preserve"> ներմուծվող բեռի փաստաթղթային </w:t>
      </w:r>
      <w:r w:rsidR="00EF4590" w:rsidRPr="00DB6A4F">
        <w:rPr>
          <w:rFonts w:ascii="GHEA Grapalat" w:hAnsi="GHEA Grapalat"/>
          <w:color w:val="000000"/>
          <w:lang w:val="hy-AM"/>
        </w:rPr>
        <w:t xml:space="preserve">ուսումնասիրման, փաստաթղթային </w:t>
      </w:r>
      <w:r w:rsidRPr="00DB6A4F">
        <w:rPr>
          <w:rFonts w:ascii="GHEA Grapalat" w:hAnsi="GHEA Grapalat"/>
          <w:color w:val="000000"/>
          <w:lang w:val="hy-AM"/>
        </w:rPr>
        <w:t>ստուգ</w:t>
      </w:r>
      <w:r w:rsidR="00EF4590" w:rsidRPr="00DB6A4F">
        <w:rPr>
          <w:rFonts w:ascii="GHEA Grapalat" w:hAnsi="GHEA Grapalat"/>
          <w:color w:val="000000"/>
          <w:lang w:val="hy-AM"/>
        </w:rPr>
        <w:t>ման</w:t>
      </w:r>
      <w:r w:rsidRPr="00DB6A4F">
        <w:rPr>
          <w:rFonts w:ascii="GHEA Grapalat" w:hAnsi="GHEA Grapalat"/>
          <w:color w:val="000000"/>
          <w:lang w:val="hy-AM"/>
        </w:rPr>
        <w:t xml:space="preserve">, </w:t>
      </w:r>
      <w:r w:rsidR="00EF4590" w:rsidRPr="00DB6A4F">
        <w:rPr>
          <w:rFonts w:ascii="GHEA Grapalat" w:hAnsi="GHEA Grapalat"/>
          <w:color w:val="000000"/>
          <w:lang w:val="hy-AM"/>
        </w:rPr>
        <w:t xml:space="preserve">ակնադիտական </w:t>
      </w:r>
      <w:r w:rsidRPr="00DB6A4F">
        <w:rPr>
          <w:rFonts w:ascii="GHEA Grapalat" w:hAnsi="GHEA Grapalat"/>
          <w:color w:val="000000"/>
          <w:lang w:val="hy-AM"/>
        </w:rPr>
        <w:t>զնն</w:t>
      </w:r>
      <w:r w:rsidR="00EF4590" w:rsidRPr="00DB6A4F">
        <w:rPr>
          <w:rFonts w:ascii="GHEA Grapalat" w:hAnsi="GHEA Grapalat"/>
          <w:color w:val="000000"/>
          <w:lang w:val="hy-AM"/>
        </w:rPr>
        <w:t xml:space="preserve">ման կամ ակնադիտական հետազոտման միջոցով բեռի </w:t>
      </w:r>
      <w:r w:rsidR="00EF4590" w:rsidRPr="00DB6A4F">
        <w:rPr>
          <w:rFonts w:ascii="GHEA Grapalat" w:hAnsi="GHEA Grapalat"/>
          <w:color w:val="000000"/>
          <w:lang w:val="hy-AM"/>
        </w:rPr>
        <w:lastRenderedPageBreak/>
        <w:t xml:space="preserve">նույնականացման ձեվով՝ </w:t>
      </w:r>
      <w:r w:rsidRPr="00DB6A4F">
        <w:rPr>
          <w:rFonts w:ascii="GHEA Grapalat" w:hAnsi="GHEA Grapalat"/>
          <w:color w:val="000000"/>
          <w:lang w:val="hy-AM"/>
        </w:rPr>
        <w:t>Հայաստանի Հանրապետության կառավարության 2013 թվականի փետրվարի 21-ի «Հայաստանի Հանրապետություն ներմուծվող սննդամթերքի ռիսկայնության հիման վրա հսկողության մեթոդաբանությունը հաստատելու մասին» N 218-Ն որոշմամբ սահմանված դեպքերում և կարգով:</w:t>
      </w:r>
    </w:p>
    <w:p w14:paraId="0B502F7E" w14:textId="35616DFB" w:rsidR="00EF4590" w:rsidRPr="00DB6A4F" w:rsidRDefault="00811497" w:rsidP="00F53EFF">
      <w:pPr>
        <w:shd w:val="clear" w:color="auto" w:fill="FFFFFF"/>
        <w:spacing w:line="360" w:lineRule="auto"/>
        <w:ind w:firstLine="375"/>
        <w:jc w:val="both"/>
        <w:rPr>
          <w:rFonts w:ascii="GHEA Grapalat" w:hAnsi="GHEA Grapalat" w:cs="GHEA Grapalat"/>
          <w:color w:val="000000"/>
          <w:lang w:val="hy-AM"/>
        </w:rPr>
      </w:pPr>
      <w:r w:rsidRPr="00DB6A4F">
        <w:rPr>
          <w:rFonts w:ascii="GHEA Grapalat" w:hAnsi="GHEA Grapalat" w:cs="GHEA Grapalat"/>
          <w:color w:val="000000"/>
          <w:lang w:val="hy-AM"/>
        </w:rPr>
        <w:t>8</w:t>
      </w:r>
      <w:r w:rsidR="00EF4590" w:rsidRPr="00DB6A4F">
        <w:rPr>
          <w:rFonts w:ascii="GHEA Grapalat" w:hAnsi="GHEA Grapalat" w:cs="GHEA Grapalat"/>
          <w:color w:val="000000"/>
          <w:lang w:val="hy-AM"/>
        </w:rPr>
        <w:t>) լրացնել 12.1-րդ կետ՝ հետևյալ բովանդակությամբ</w:t>
      </w:r>
      <w:r w:rsidR="00EF4590" w:rsidRPr="00DB6A4F">
        <w:rPr>
          <w:rFonts w:ascii="Cambria Math" w:hAnsi="Cambria Math" w:cs="Cambria Math"/>
          <w:color w:val="000000"/>
          <w:lang w:val="hy-AM"/>
        </w:rPr>
        <w:t>․</w:t>
      </w:r>
    </w:p>
    <w:p w14:paraId="184D6FED" w14:textId="1BCE97C7" w:rsidR="00EF4590" w:rsidRPr="00DB6A4F" w:rsidRDefault="00EF4590" w:rsidP="00F53EFF">
      <w:pPr>
        <w:shd w:val="clear" w:color="auto" w:fill="FFFFFF"/>
        <w:spacing w:line="360" w:lineRule="auto"/>
        <w:ind w:firstLine="375"/>
        <w:jc w:val="both"/>
        <w:rPr>
          <w:rFonts w:ascii="GHEA Grapalat" w:hAnsi="GHEA Grapalat" w:cs="Cambria Math"/>
          <w:color w:val="000000"/>
          <w:lang w:val="hy-AM"/>
        </w:rPr>
      </w:pPr>
      <w:r w:rsidRPr="00DB6A4F">
        <w:rPr>
          <w:rFonts w:ascii="GHEA Grapalat" w:hAnsi="GHEA Grapalat" w:cs="GHEA Grapalat"/>
          <w:color w:val="000000"/>
          <w:lang w:val="hy-AM"/>
        </w:rPr>
        <w:t xml:space="preserve">«12.1. </w:t>
      </w:r>
      <w:r w:rsidRPr="00DB6A4F">
        <w:rPr>
          <w:rFonts w:ascii="GHEA Grapalat" w:hAnsi="GHEA Grapalat"/>
          <w:color w:val="000000"/>
          <w:lang w:val="hy-AM"/>
        </w:rPr>
        <w:t>Հայաստանի Հանրապետության կառավարության 2013 թվականի փետրվարի 21-ի «Հայաստանի Հանրապետություն ներմուծվող սննդամթերքի ռիսկայնության հիման վրա հսկողության մեթոդաբանությունը հաստատելու մասին» N 218-Ն որոշմամբ սահմանված դեպքերում և կարգով ներմուծվող բեռի նմուշառման կամ լաբորատոր փորձաքննության միջոցով բեռի անվտանգությունը որոշելու անհրաժեշտության դեպքում պետական սահմանի անցման կետում մաքսային մարմինների կողմից բեռը կապարակնքվում է, կազմվում է ներմուծվող բեռի տնօրին</w:t>
      </w:r>
      <w:r w:rsidR="00300BAE" w:rsidRPr="00DB6A4F">
        <w:rPr>
          <w:rFonts w:ascii="GHEA Grapalat" w:hAnsi="GHEA Grapalat"/>
          <w:color w:val="000000"/>
          <w:lang w:val="hy-AM"/>
        </w:rPr>
        <w:t>ումն արգելելու մասին կարգադրագիր, և թույլատրվում է բեռի մուտքը ՀՀ տարածք լիազոր մարմնի կողմից նշված նմուշառման վայր տեղափոխելու նպատակով։</w:t>
      </w:r>
      <w:r w:rsidRPr="00DB6A4F">
        <w:rPr>
          <w:rFonts w:ascii="GHEA Grapalat" w:hAnsi="GHEA Grapalat" w:cs="GHEA Grapalat"/>
          <w:color w:val="000000"/>
          <w:lang w:val="hy-AM"/>
        </w:rPr>
        <w:t>»</w:t>
      </w:r>
      <w:r w:rsidR="00300BAE" w:rsidRPr="00DB6A4F">
        <w:rPr>
          <w:rFonts w:ascii="Cambria Math" w:hAnsi="Cambria Math" w:cs="Cambria Math"/>
          <w:color w:val="000000"/>
          <w:lang w:val="hy-AM"/>
        </w:rPr>
        <w:t>․</w:t>
      </w:r>
    </w:p>
    <w:p w14:paraId="5FA17FDD" w14:textId="2FE6EF0C" w:rsidR="00234131" w:rsidRPr="00DB6A4F" w:rsidRDefault="00811497" w:rsidP="00F53EFF">
      <w:pPr>
        <w:shd w:val="clear" w:color="auto" w:fill="FFFFFF"/>
        <w:spacing w:line="360" w:lineRule="auto"/>
        <w:ind w:firstLine="375"/>
        <w:jc w:val="both"/>
        <w:rPr>
          <w:rFonts w:ascii="GHEA Grapalat" w:hAnsi="GHEA Grapalat" w:cs="Cambria Math"/>
          <w:color w:val="000000"/>
          <w:lang w:val="hy-AM"/>
        </w:rPr>
      </w:pPr>
      <w:r w:rsidRPr="00DB6A4F">
        <w:rPr>
          <w:rFonts w:ascii="GHEA Grapalat" w:hAnsi="GHEA Grapalat" w:cs="Cambria Math"/>
          <w:color w:val="000000"/>
          <w:lang w:val="hy-AM"/>
        </w:rPr>
        <w:t>9</w:t>
      </w:r>
      <w:r w:rsidR="00234131" w:rsidRPr="00DB6A4F">
        <w:rPr>
          <w:rFonts w:ascii="GHEA Grapalat" w:hAnsi="GHEA Grapalat" w:cs="Cambria Math"/>
          <w:color w:val="000000"/>
          <w:lang w:val="hy-AM"/>
        </w:rPr>
        <w:t>) 13-րդ կետը շարադրել հետևյալ խմբագրությամբ</w:t>
      </w:r>
      <w:r w:rsidR="00234131" w:rsidRPr="00DB6A4F">
        <w:rPr>
          <w:rFonts w:ascii="Cambria Math" w:hAnsi="Cambria Math" w:cs="Cambria Math"/>
          <w:color w:val="000000"/>
          <w:lang w:val="hy-AM"/>
        </w:rPr>
        <w:t>․</w:t>
      </w:r>
    </w:p>
    <w:p w14:paraId="75099D7F" w14:textId="4B126BED" w:rsidR="00234131" w:rsidRPr="00DB6A4F" w:rsidRDefault="00234131" w:rsidP="00F53EFF">
      <w:pPr>
        <w:shd w:val="clear" w:color="auto" w:fill="FFFFFF"/>
        <w:spacing w:line="360" w:lineRule="auto"/>
        <w:ind w:firstLine="375"/>
        <w:jc w:val="both"/>
        <w:rPr>
          <w:rFonts w:ascii="GHEA Grapalat" w:hAnsi="GHEA Grapalat" w:cs="GHEA Grapalat"/>
          <w:color w:val="000000"/>
          <w:lang w:val="hy-AM"/>
        </w:rPr>
      </w:pPr>
      <w:r w:rsidRPr="00DB6A4F">
        <w:rPr>
          <w:rFonts w:ascii="GHEA Grapalat" w:hAnsi="GHEA Grapalat" w:cs="Cambria Math"/>
          <w:color w:val="000000"/>
          <w:lang w:val="hy-AM"/>
        </w:rPr>
        <w:t>«</w:t>
      </w:r>
      <w:r w:rsidRPr="00DB6A4F">
        <w:rPr>
          <w:rFonts w:ascii="GHEA Grapalat" w:hAnsi="GHEA Grapalat"/>
          <w:color w:val="000000"/>
          <w:shd w:val="clear" w:color="auto" w:fill="FFFFFF"/>
          <w:lang w:val="hy-AM"/>
        </w:rPr>
        <w:t>13. Բեռի ներմուծումը</w:t>
      </w:r>
      <w:r w:rsidRPr="00DB6A4F">
        <w:rPr>
          <w:rFonts w:ascii="GHEA Grapalat" w:hAnsi="GHEA Grapalat"/>
          <w:color w:val="000000"/>
          <w:shd w:val="clear" w:color="auto" w:fill="FFFFFF"/>
          <w:lang w:val="hy-AM"/>
        </w:rPr>
        <w:t xml:space="preserve"> մաքսային մարմինների կողմից</w:t>
      </w:r>
      <w:r w:rsidRPr="00DB6A4F">
        <w:rPr>
          <w:rFonts w:ascii="GHEA Grapalat" w:hAnsi="GHEA Grapalat"/>
          <w:color w:val="000000"/>
          <w:shd w:val="clear" w:color="auto" w:fill="FFFFFF"/>
          <w:lang w:val="hy-AM"/>
        </w:rPr>
        <w:t xml:space="preserve"> չի թույլատրվում, եթե լիազոր մարմնի կողմից կատարված նմուշառման և լաբորատոր հետազոտության արդյունքներով բեռը ճանաչվել է վտանգավոր, կամ տվյալ բեռի ներմուծումը սահմանափակված է Հայաստանի Հանրապետության կողմից, կամ բացակայում են սույն կարգի 5-րդ կետերով նախատեսված բեռն ուղեկցող փաստաթղթերը:</w:t>
      </w:r>
      <w:r w:rsidRPr="00DB6A4F">
        <w:rPr>
          <w:rFonts w:ascii="GHEA Grapalat" w:hAnsi="GHEA Grapalat"/>
          <w:color w:val="000000"/>
          <w:shd w:val="clear" w:color="auto" w:fill="FFFFFF"/>
          <w:lang w:val="hy-AM"/>
        </w:rPr>
        <w:t xml:space="preserve"> Լիազոր մարմինը սույն կետով նախատեսված </w:t>
      </w:r>
      <w:r w:rsidRPr="00DB6A4F">
        <w:rPr>
          <w:rFonts w:ascii="GHEA Grapalat" w:hAnsi="GHEA Grapalat"/>
          <w:color w:val="000000"/>
          <w:shd w:val="clear" w:color="auto" w:fill="FFFFFF"/>
          <w:lang w:val="hy-AM"/>
        </w:rPr>
        <w:t>նմուշառման և լաբորատոր հետազոտության արդյունքներ</w:t>
      </w:r>
      <w:r w:rsidRPr="00DB6A4F">
        <w:rPr>
          <w:rFonts w:ascii="GHEA Grapalat" w:hAnsi="GHEA Grapalat"/>
          <w:color w:val="000000"/>
          <w:shd w:val="clear" w:color="auto" w:fill="FFFFFF"/>
          <w:lang w:val="hy-AM"/>
        </w:rPr>
        <w:t>ն անհապաղ տրամադրում է մաքսային մարմիններին։</w:t>
      </w:r>
      <w:r w:rsidRPr="00DB6A4F">
        <w:rPr>
          <w:rFonts w:ascii="GHEA Grapalat" w:hAnsi="GHEA Grapalat" w:cs="Cambria Math"/>
          <w:color w:val="000000"/>
          <w:lang w:val="hy-AM"/>
        </w:rPr>
        <w:t>»</w:t>
      </w:r>
      <w:r w:rsidRPr="00DB6A4F">
        <w:rPr>
          <w:rFonts w:ascii="Cambria Math" w:hAnsi="Cambria Math" w:cs="Cambria Math"/>
          <w:color w:val="000000"/>
          <w:lang w:val="hy-AM"/>
        </w:rPr>
        <w:t>․</w:t>
      </w:r>
    </w:p>
    <w:p w14:paraId="28E60A35" w14:textId="07930DEB" w:rsidR="00300BAE" w:rsidRPr="00DB6A4F" w:rsidRDefault="00234131" w:rsidP="00F53EFF">
      <w:pPr>
        <w:shd w:val="clear" w:color="auto" w:fill="FFFFFF"/>
        <w:spacing w:line="360" w:lineRule="auto"/>
        <w:ind w:firstLine="375"/>
        <w:jc w:val="both"/>
        <w:rPr>
          <w:rFonts w:ascii="GHEA Grapalat" w:hAnsi="GHEA Grapalat" w:cs="GHEA Grapalat"/>
          <w:color w:val="000000"/>
          <w:lang w:val="hy-AM"/>
        </w:rPr>
      </w:pPr>
      <w:r w:rsidRPr="00DB6A4F">
        <w:rPr>
          <w:rFonts w:ascii="GHEA Grapalat" w:hAnsi="GHEA Grapalat" w:cs="GHEA Grapalat"/>
          <w:color w:val="000000"/>
          <w:lang w:val="hy-AM"/>
        </w:rPr>
        <w:t>1</w:t>
      </w:r>
      <w:r w:rsidR="00811497" w:rsidRPr="00DB6A4F">
        <w:rPr>
          <w:rFonts w:ascii="GHEA Grapalat" w:hAnsi="GHEA Grapalat" w:cs="GHEA Grapalat"/>
          <w:color w:val="000000"/>
          <w:lang w:val="hy-AM"/>
        </w:rPr>
        <w:t>0</w:t>
      </w:r>
      <w:r w:rsidR="00300BAE" w:rsidRPr="00DB6A4F">
        <w:rPr>
          <w:rFonts w:ascii="GHEA Grapalat" w:hAnsi="GHEA Grapalat" w:cs="GHEA Grapalat"/>
          <w:color w:val="000000"/>
          <w:lang w:val="hy-AM"/>
        </w:rPr>
        <w:t>) 16-րդ կետը ճանաչել ուժը կորցրած</w:t>
      </w:r>
      <w:r w:rsidR="00300BAE" w:rsidRPr="00DB6A4F">
        <w:rPr>
          <w:rFonts w:ascii="Cambria Math" w:hAnsi="Cambria Math" w:cs="Cambria Math"/>
          <w:color w:val="000000"/>
          <w:lang w:val="hy-AM"/>
        </w:rPr>
        <w:t>․</w:t>
      </w:r>
    </w:p>
    <w:p w14:paraId="7BE5D35F" w14:textId="4FC6DD56" w:rsidR="00300BAE" w:rsidRPr="00DB6A4F" w:rsidRDefault="00300BAE" w:rsidP="00F53EFF">
      <w:pPr>
        <w:shd w:val="clear" w:color="auto" w:fill="FFFFFF"/>
        <w:spacing w:line="360" w:lineRule="auto"/>
        <w:ind w:firstLine="375"/>
        <w:jc w:val="both"/>
        <w:rPr>
          <w:rFonts w:ascii="GHEA Grapalat" w:hAnsi="GHEA Grapalat" w:cs="GHEA Grapalat"/>
          <w:color w:val="000000"/>
          <w:lang w:val="hy-AM"/>
        </w:rPr>
      </w:pPr>
      <w:r w:rsidRPr="00DB6A4F">
        <w:rPr>
          <w:rFonts w:ascii="GHEA Grapalat" w:hAnsi="GHEA Grapalat" w:cs="GHEA Grapalat"/>
          <w:color w:val="000000"/>
          <w:lang w:val="hy-AM"/>
        </w:rPr>
        <w:t>1</w:t>
      </w:r>
      <w:r w:rsidR="00811497" w:rsidRPr="00DB6A4F">
        <w:rPr>
          <w:rFonts w:ascii="GHEA Grapalat" w:hAnsi="GHEA Grapalat" w:cs="GHEA Grapalat"/>
          <w:color w:val="000000"/>
          <w:lang w:val="hy-AM"/>
        </w:rPr>
        <w:t>1</w:t>
      </w:r>
      <w:r w:rsidRPr="00DB6A4F">
        <w:rPr>
          <w:rFonts w:ascii="GHEA Grapalat" w:hAnsi="GHEA Grapalat" w:cs="GHEA Grapalat"/>
          <w:color w:val="000000"/>
          <w:lang w:val="hy-AM"/>
        </w:rPr>
        <w:t xml:space="preserve">) </w:t>
      </w:r>
      <w:r w:rsidR="00A259E7" w:rsidRPr="00DB6A4F">
        <w:rPr>
          <w:rFonts w:ascii="GHEA Grapalat" w:hAnsi="GHEA Grapalat" w:cs="GHEA Grapalat"/>
          <w:color w:val="000000"/>
          <w:lang w:val="hy-AM"/>
        </w:rPr>
        <w:t>21-րդ կետում «հսկիչ կետում» բառերը փոխարինել «լիազոր մարմնի կողմից» բառերով</w:t>
      </w:r>
      <w:r w:rsidR="00A259E7" w:rsidRPr="00DB6A4F">
        <w:rPr>
          <w:rFonts w:ascii="Cambria Math" w:hAnsi="Cambria Math" w:cs="Cambria Math"/>
          <w:color w:val="000000"/>
          <w:lang w:val="hy-AM"/>
        </w:rPr>
        <w:t>․</w:t>
      </w:r>
    </w:p>
    <w:p w14:paraId="7D7D55EB" w14:textId="1FFD2030" w:rsidR="00A259E7" w:rsidRPr="00DB6A4F" w:rsidRDefault="00A259E7" w:rsidP="00F53EFF">
      <w:pPr>
        <w:shd w:val="clear" w:color="auto" w:fill="FFFFFF"/>
        <w:spacing w:line="360" w:lineRule="auto"/>
        <w:ind w:firstLine="375"/>
        <w:jc w:val="both"/>
        <w:rPr>
          <w:rFonts w:ascii="GHEA Grapalat" w:hAnsi="GHEA Grapalat" w:cs="GHEA Grapalat"/>
          <w:color w:val="000000"/>
          <w:lang w:val="hy-AM"/>
        </w:rPr>
      </w:pPr>
      <w:r w:rsidRPr="00DB6A4F">
        <w:rPr>
          <w:rFonts w:ascii="GHEA Grapalat" w:hAnsi="GHEA Grapalat" w:cs="GHEA Grapalat"/>
          <w:color w:val="000000"/>
          <w:lang w:val="hy-AM"/>
        </w:rPr>
        <w:lastRenderedPageBreak/>
        <w:t>1</w:t>
      </w:r>
      <w:r w:rsidR="00811497" w:rsidRPr="00DB6A4F">
        <w:rPr>
          <w:rFonts w:ascii="GHEA Grapalat" w:hAnsi="GHEA Grapalat" w:cs="GHEA Grapalat"/>
          <w:color w:val="000000"/>
          <w:lang w:val="hy-AM"/>
        </w:rPr>
        <w:t>2</w:t>
      </w:r>
      <w:r w:rsidRPr="00DB6A4F">
        <w:rPr>
          <w:rFonts w:ascii="GHEA Grapalat" w:hAnsi="GHEA Grapalat" w:cs="GHEA Grapalat"/>
          <w:color w:val="000000"/>
          <w:lang w:val="hy-AM"/>
        </w:rPr>
        <w:t>) 22-րդ կետում «հսկիչ կետում» բառերը փոխարինել «պետական սահմանի անցման կետում մաքսային մարմնի կողմից» բառերով</w:t>
      </w:r>
      <w:r w:rsidRPr="00DB6A4F">
        <w:rPr>
          <w:rFonts w:ascii="Cambria Math" w:hAnsi="Cambria Math" w:cs="Cambria Math"/>
          <w:color w:val="000000"/>
          <w:lang w:val="hy-AM"/>
        </w:rPr>
        <w:t>․</w:t>
      </w:r>
    </w:p>
    <w:p w14:paraId="2FCA5FCE" w14:textId="4488AC34" w:rsidR="00A259E7" w:rsidRPr="00DB6A4F" w:rsidRDefault="00A259E7" w:rsidP="00F53EFF">
      <w:pPr>
        <w:shd w:val="clear" w:color="auto" w:fill="FFFFFF"/>
        <w:spacing w:line="360" w:lineRule="auto"/>
        <w:ind w:firstLine="375"/>
        <w:jc w:val="both"/>
        <w:rPr>
          <w:rFonts w:ascii="GHEA Grapalat" w:hAnsi="GHEA Grapalat" w:cs="GHEA Grapalat"/>
          <w:color w:val="000000"/>
          <w:lang w:val="hy-AM"/>
        </w:rPr>
      </w:pPr>
      <w:r w:rsidRPr="00DB6A4F">
        <w:rPr>
          <w:rFonts w:ascii="GHEA Grapalat" w:hAnsi="GHEA Grapalat" w:cs="GHEA Grapalat"/>
          <w:color w:val="000000"/>
          <w:lang w:val="hy-AM"/>
        </w:rPr>
        <w:t>1</w:t>
      </w:r>
      <w:r w:rsidR="00811497" w:rsidRPr="00DB6A4F">
        <w:rPr>
          <w:rFonts w:ascii="GHEA Grapalat" w:hAnsi="GHEA Grapalat" w:cs="GHEA Grapalat"/>
          <w:color w:val="000000"/>
          <w:lang w:val="hy-AM"/>
        </w:rPr>
        <w:t>3</w:t>
      </w:r>
      <w:r w:rsidRPr="00DB6A4F">
        <w:rPr>
          <w:rFonts w:ascii="GHEA Grapalat" w:hAnsi="GHEA Grapalat" w:cs="GHEA Grapalat"/>
          <w:color w:val="000000"/>
          <w:lang w:val="hy-AM"/>
        </w:rPr>
        <w:t>) 25-րդ կետում «Հսկիչ կետը» բառերը փոխարինել «Լիազոր մարմինը» բառերով</w:t>
      </w:r>
      <w:r w:rsidRPr="00DB6A4F">
        <w:rPr>
          <w:rFonts w:ascii="Cambria Math" w:hAnsi="Cambria Math" w:cs="Cambria Math"/>
          <w:color w:val="000000"/>
          <w:lang w:val="hy-AM"/>
        </w:rPr>
        <w:t>․</w:t>
      </w:r>
    </w:p>
    <w:p w14:paraId="79FC2237" w14:textId="0DF20499" w:rsidR="00A259E7" w:rsidRPr="00DB6A4F" w:rsidRDefault="00252902" w:rsidP="00F53EFF">
      <w:pPr>
        <w:shd w:val="clear" w:color="auto" w:fill="FFFFFF"/>
        <w:spacing w:line="360" w:lineRule="auto"/>
        <w:ind w:firstLine="375"/>
        <w:jc w:val="both"/>
        <w:rPr>
          <w:rFonts w:ascii="GHEA Grapalat" w:hAnsi="GHEA Grapalat" w:cs="GHEA Grapalat"/>
          <w:color w:val="000000"/>
          <w:lang w:val="hy-AM"/>
        </w:rPr>
      </w:pPr>
      <w:r w:rsidRPr="00DB6A4F">
        <w:rPr>
          <w:rFonts w:ascii="GHEA Grapalat" w:hAnsi="GHEA Grapalat" w:cs="GHEA Grapalat"/>
          <w:color w:val="000000"/>
          <w:lang w:val="hy-AM"/>
        </w:rPr>
        <w:t>1</w:t>
      </w:r>
      <w:r w:rsidR="00811497" w:rsidRPr="00DB6A4F">
        <w:rPr>
          <w:rFonts w:ascii="GHEA Grapalat" w:hAnsi="GHEA Grapalat" w:cs="GHEA Grapalat"/>
          <w:color w:val="000000"/>
          <w:lang w:val="hy-AM"/>
        </w:rPr>
        <w:t>4</w:t>
      </w:r>
      <w:r w:rsidRPr="00DB6A4F">
        <w:rPr>
          <w:rFonts w:ascii="GHEA Grapalat" w:hAnsi="GHEA Grapalat" w:cs="GHEA Grapalat"/>
          <w:color w:val="000000"/>
          <w:lang w:val="hy-AM"/>
        </w:rPr>
        <w:t>) 27-րդ կետում «առձեռն կամ» և «կամ փոստային» բառերը հանել</w:t>
      </w:r>
      <w:r w:rsidRPr="00DB6A4F">
        <w:rPr>
          <w:rFonts w:ascii="Cambria Math" w:hAnsi="Cambria Math" w:cs="Cambria Math"/>
          <w:color w:val="000000"/>
          <w:lang w:val="hy-AM"/>
        </w:rPr>
        <w:t>․</w:t>
      </w:r>
    </w:p>
    <w:p w14:paraId="5468B25B" w14:textId="5E02050F" w:rsidR="00252902" w:rsidRPr="00DB6A4F" w:rsidRDefault="00252902" w:rsidP="00F53EFF">
      <w:pPr>
        <w:shd w:val="clear" w:color="auto" w:fill="FFFFFF"/>
        <w:spacing w:line="360" w:lineRule="auto"/>
        <w:ind w:firstLine="375"/>
        <w:jc w:val="both"/>
        <w:rPr>
          <w:rFonts w:ascii="GHEA Grapalat" w:hAnsi="GHEA Grapalat" w:cs="GHEA Grapalat"/>
          <w:color w:val="000000"/>
          <w:lang w:val="hy-AM"/>
        </w:rPr>
      </w:pPr>
      <w:r w:rsidRPr="00DB6A4F">
        <w:rPr>
          <w:rFonts w:ascii="GHEA Grapalat" w:hAnsi="GHEA Grapalat" w:cs="GHEA Grapalat"/>
          <w:color w:val="000000"/>
          <w:lang w:val="hy-AM"/>
        </w:rPr>
        <w:t>1</w:t>
      </w:r>
      <w:r w:rsidR="00811497" w:rsidRPr="00DB6A4F">
        <w:rPr>
          <w:rFonts w:ascii="GHEA Grapalat" w:hAnsi="GHEA Grapalat" w:cs="GHEA Grapalat"/>
          <w:color w:val="000000"/>
          <w:lang w:val="hy-AM"/>
        </w:rPr>
        <w:t>5</w:t>
      </w:r>
      <w:r w:rsidRPr="00DB6A4F">
        <w:rPr>
          <w:rFonts w:ascii="GHEA Grapalat" w:hAnsi="GHEA Grapalat" w:cs="GHEA Grapalat"/>
          <w:color w:val="000000"/>
          <w:lang w:val="hy-AM"/>
        </w:rPr>
        <w:t>) 2</w:t>
      </w:r>
      <w:r w:rsidR="00FB4BD8" w:rsidRPr="00DB6A4F">
        <w:rPr>
          <w:rFonts w:ascii="GHEA Grapalat" w:hAnsi="GHEA Grapalat" w:cs="GHEA Grapalat"/>
          <w:color w:val="000000"/>
          <w:lang w:val="hy-AM"/>
        </w:rPr>
        <w:t>9</w:t>
      </w:r>
      <w:r w:rsidRPr="00DB6A4F">
        <w:rPr>
          <w:rFonts w:ascii="GHEA Grapalat" w:hAnsi="GHEA Grapalat" w:cs="GHEA Grapalat"/>
          <w:color w:val="000000"/>
          <w:lang w:val="hy-AM"/>
        </w:rPr>
        <w:t>-րդ կետում «</w:t>
      </w:r>
      <w:r w:rsidR="00FB4BD8" w:rsidRPr="00DB6A4F">
        <w:rPr>
          <w:rFonts w:ascii="GHEA Grapalat" w:hAnsi="GHEA Grapalat" w:cs="GHEA Grapalat"/>
          <w:color w:val="000000"/>
          <w:lang w:val="hy-AM"/>
        </w:rPr>
        <w:t>թղթային կամ</w:t>
      </w:r>
      <w:r w:rsidRPr="00DB6A4F">
        <w:rPr>
          <w:rFonts w:ascii="GHEA Grapalat" w:hAnsi="GHEA Grapalat" w:cs="GHEA Grapalat"/>
          <w:color w:val="000000"/>
          <w:lang w:val="hy-AM"/>
        </w:rPr>
        <w:t xml:space="preserve">» բառերը </w:t>
      </w:r>
      <w:r w:rsidR="00FB4BD8" w:rsidRPr="00DB6A4F">
        <w:rPr>
          <w:rFonts w:ascii="GHEA Grapalat" w:hAnsi="GHEA Grapalat" w:cs="GHEA Grapalat"/>
          <w:color w:val="000000"/>
          <w:lang w:val="hy-AM"/>
        </w:rPr>
        <w:t>հանել</w:t>
      </w:r>
      <w:r w:rsidR="00FB4BD8" w:rsidRPr="00DB6A4F">
        <w:rPr>
          <w:rFonts w:ascii="Cambria Math" w:hAnsi="Cambria Math" w:cs="Cambria Math"/>
          <w:color w:val="000000"/>
          <w:lang w:val="hy-AM"/>
        </w:rPr>
        <w:t>․</w:t>
      </w:r>
    </w:p>
    <w:p w14:paraId="2FF6D3FE" w14:textId="130BDD72" w:rsidR="00FB4BD8" w:rsidRPr="00DB6A4F" w:rsidRDefault="00FB4BD8" w:rsidP="00F53EFF">
      <w:pPr>
        <w:shd w:val="clear" w:color="auto" w:fill="FFFFFF"/>
        <w:spacing w:line="360" w:lineRule="auto"/>
        <w:ind w:firstLine="375"/>
        <w:jc w:val="both"/>
        <w:rPr>
          <w:rFonts w:ascii="GHEA Grapalat" w:hAnsi="GHEA Grapalat" w:cs="GHEA Grapalat"/>
          <w:color w:val="000000"/>
          <w:lang w:val="hy-AM"/>
        </w:rPr>
      </w:pPr>
      <w:r w:rsidRPr="00DB6A4F">
        <w:rPr>
          <w:rFonts w:ascii="GHEA Grapalat" w:hAnsi="GHEA Grapalat" w:cs="GHEA Grapalat"/>
          <w:color w:val="000000"/>
          <w:lang w:val="hy-AM"/>
        </w:rPr>
        <w:t>1</w:t>
      </w:r>
      <w:r w:rsidR="00811497" w:rsidRPr="00DB6A4F">
        <w:rPr>
          <w:rFonts w:ascii="GHEA Grapalat" w:hAnsi="GHEA Grapalat" w:cs="GHEA Grapalat"/>
          <w:color w:val="000000"/>
          <w:lang w:val="hy-AM"/>
        </w:rPr>
        <w:t>6</w:t>
      </w:r>
      <w:r w:rsidRPr="00DB6A4F">
        <w:rPr>
          <w:rFonts w:ascii="GHEA Grapalat" w:hAnsi="GHEA Grapalat" w:cs="GHEA Grapalat"/>
          <w:color w:val="000000"/>
          <w:lang w:val="hy-AM"/>
        </w:rPr>
        <w:t>) 29.2-րդ կետում «գրավոր կամ» բառերը հանել</w:t>
      </w:r>
      <w:r w:rsidRPr="00DB6A4F">
        <w:rPr>
          <w:rFonts w:ascii="Cambria Math" w:hAnsi="Cambria Math" w:cs="Cambria Math"/>
          <w:color w:val="000000"/>
          <w:lang w:val="hy-AM"/>
        </w:rPr>
        <w:t>․</w:t>
      </w:r>
    </w:p>
    <w:p w14:paraId="666E638C" w14:textId="7AD3C1DE" w:rsidR="00252902" w:rsidRPr="00DB6A4F" w:rsidRDefault="00FB4BD8" w:rsidP="00F53EFF">
      <w:pPr>
        <w:shd w:val="clear" w:color="auto" w:fill="FFFFFF"/>
        <w:spacing w:line="360" w:lineRule="auto"/>
        <w:ind w:firstLine="375"/>
        <w:jc w:val="both"/>
        <w:rPr>
          <w:rFonts w:ascii="GHEA Grapalat" w:hAnsi="GHEA Grapalat" w:cs="GHEA Grapalat"/>
          <w:color w:val="000000"/>
          <w:lang w:val="hy-AM"/>
        </w:rPr>
      </w:pPr>
      <w:r w:rsidRPr="00DB6A4F">
        <w:rPr>
          <w:rFonts w:ascii="GHEA Grapalat" w:hAnsi="GHEA Grapalat" w:cs="GHEA Grapalat"/>
          <w:color w:val="000000"/>
          <w:lang w:val="hy-AM"/>
        </w:rPr>
        <w:t>1</w:t>
      </w:r>
      <w:r w:rsidR="00811497" w:rsidRPr="00DB6A4F">
        <w:rPr>
          <w:rFonts w:ascii="GHEA Grapalat" w:hAnsi="GHEA Grapalat" w:cs="GHEA Grapalat"/>
          <w:color w:val="000000"/>
          <w:lang w:val="hy-AM"/>
        </w:rPr>
        <w:t>7</w:t>
      </w:r>
      <w:r w:rsidRPr="00DB6A4F">
        <w:rPr>
          <w:rFonts w:ascii="GHEA Grapalat" w:hAnsi="GHEA Grapalat" w:cs="GHEA Grapalat"/>
          <w:color w:val="000000"/>
          <w:lang w:val="hy-AM"/>
        </w:rPr>
        <w:t xml:space="preserve">) 31-րդ </w:t>
      </w:r>
      <w:r w:rsidR="004D31DC" w:rsidRPr="00DB6A4F">
        <w:rPr>
          <w:rFonts w:ascii="GHEA Grapalat" w:hAnsi="GHEA Grapalat" w:cs="GHEA Grapalat"/>
          <w:color w:val="000000"/>
          <w:lang w:val="hy-AM"/>
        </w:rPr>
        <w:t>կետը շարադրել հետևյալ խմբագրությամբ</w:t>
      </w:r>
      <w:r w:rsidR="004D31DC" w:rsidRPr="00DB6A4F">
        <w:rPr>
          <w:rFonts w:ascii="Cambria Math" w:hAnsi="Cambria Math" w:cs="Cambria Math"/>
          <w:color w:val="000000"/>
          <w:lang w:val="hy-AM"/>
        </w:rPr>
        <w:t>․</w:t>
      </w:r>
    </w:p>
    <w:p w14:paraId="6B297798" w14:textId="690A709E" w:rsidR="004D31DC" w:rsidRPr="00DB6A4F" w:rsidRDefault="004D31DC" w:rsidP="00F53EFF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DB6A4F">
        <w:rPr>
          <w:rFonts w:ascii="GHEA Grapalat" w:hAnsi="GHEA Grapalat" w:cs="Calibri"/>
          <w:color w:val="000000"/>
          <w:lang w:val="hy-AM"/>
        </w:rPr>
        <w:t>«</w:t>
      </w:r>
      <w:r w:rsidR="00FB4BD8" w:rsidRPr="00DB6A4F">
        <w:rPr>
          <w:rFonts w:ascii="GHEA Grapalat" w:hAnsi="GHEA Grapalat"/>
          <w:color w:val="000000"/>
          <w:lang w:val="hy-AM"/>
        </w:rPr>
        <w:t xml:space="preserve">31. Լիազոր մարմինը արտահանողին համապատասխանության տեղեկանքը, իսկ կենդանիների դեպքում՝ առողջությունը հավաստող փաստաթուղթը, տոհմային կենդանիների և բեղմնավորիչ նյութերի դեպքում՝ նաև տոհմային ծագումը հավաստող փաստաթուղթը տրամադրելու նույն օրը արտահանողին </w:t>
      </w:r>
      <w:r w:rsidRPr="00DB6A4F">
        <w:rPr>
          <w:rFonts w:ascii="GHEA Grapalat" w:hAnsi="GHEA Grapalat"/>
          <w:color w:val="000000"/>
          <w:lang w:val="hy-AM"/>
        </w:rPr>
        <w:t xml:space="preserve">էլեկտրոնային եղանակով </w:t>
      </w:r>
      <w:r w:rsidR="00FB4BD8" w:rsidRPr="00DB6A4F">
        <w:rPr>
          <w:rFonts w:ascii="GHEA Grapalat" w:hAnsi="GHEA Grapalat"/>
          <w:color w:val="000000"/>
          <w:lang w:val="hy-AM"/>
        </w:rPr>
        <w:t>տրամադրում է նաև  արտահանման համար տրվող համապատասխան սերտիֆիկատ</w:t>
      </w:r>
      <w:r w:rsidRPr="00DB6A4F">
        <w:rPr>
          <w:rFonts w:ascii="GHEA Grapalat" w:hAnsi="GHEA Grapalat"/>
          <w:color w:val="000000"/>
          <w:lang w:val="hy-AM"/>
        </w:rPr>
        <w:t>։</w:t>
      </w:r>
    </w:p>
    <w:p w14:paraId="6BA69D3C" w14:textId="77777777" w:rsidR="00DB6A4F" w:rsidRPr="00DB6A4F" w:rsidRDefault="00234131" w:rsidP="00F53EFF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DB6A4F">
        <w:rPr>
          <w:rFonts w:ascii="GHEA Grapalat" w:hAnsi="GHEA Grapalat"/>
          <w:color w:val="000000"/>
          <w:lang w:val="hy-AM"/>
        </w:rPr>
        <w:t>1</w:t>
      </w:r>
      <w:r w:rsidR="00811497" w:rsidRPr="00DB6A4F">
        <w:rPr>
          <w:rFonts w:ascii="GHEA Grapalat" w:hAnsi="GHEA Grapalat"/>
          <w:color w:val="000000"/>
          <w:lang w:val="hy-AM"/>
        </w:rPr>
        <w:t>8</w:t>
      </w:r>
      <w:r w:rsidR="004D31DC" w:rsidRPr="00DB6A4F">
        <w:rPr>
          <w:rFonts w:ascii="GHEA Grapalat" w:hAnsi="GHEA Grapalat"/>
          <w:color w:val="000000"/>
          <w:lang w:val="hy-AM"/>
        </w:rPr>
        <w:t>) 33-րդ կետում</w:t>
      </w:r>
      <w:r w:rsidR="00DB6A4F" w:rsidRPr="00DB6A4F">
        <w:rPr>
          <w:rFonts w:ascii="GHEA Grapalat" w:hAnsi="GHEA Grapalat"/>
          <w:color w:val="000000"/>
          <w:lang w:val="hy-AM"/>
        </w:rPr>
        <w:t>՝</w:t>
      </w:r>
    </w:p>
    <w:p w14:paraId="626E05FF" w14:textId="6E16BF9B" w:rsidR="00AB2626" w:rsidRPr="00DB6A4F" w:rsidRDefault="00DB6A4F" w:rsidP="00F53EFF">
      <w:pPr>
        <w:shd w:val="clear" w:color="auto" w:fill="FFFFFF"/>
        <w:spacing w:line="360" w:lineRule="auto"/>
        <w:ind w:firstLine="375"/>
        <w:jc w:val="both"/>
        <w:rPr>
          <w:rFonts w:ascii="GHEA Grapalat" w:hAnsi="GHEA Grapalat" w:cs="Cambria Math"/>
          <w:color w:val="000000"/>
          <w:lang w:val="hy-AM"/>
        </w:rPr>
      </w:pPr>
      <w:r w:rsidRPr="00DB6A4F">
        <w:rPr>
          <w:rFonts w:ascii="GHEA Grapalat" w:hAnsi="GHEA Grapalat"/>
          <w:color w:val="000000"/>
          <w:lang w:val="hy-AM"/>
        </w:rPr>
        <w:t>ա</w:t>
      </w:r>
      <w:r w:rsidRPr="00DB6A4F">
        <w:rPr>
          <w:rFonts w:ascii="Cambria Math" w:hAnsi="Cambria Math" w:cs="Cambria Math"/>
          <w:color w:val="000000"/>
          <w:lang w:val="hy-AM"/>
        </w:rPr>
        <w:t>․</w:t>
      </w:r>
      <w:r w:rsidR="004D31DC" w:rsidRPr="00DB6A4F">
        <w:rPr>
          <w:rFonts w:ascii="GHEA Grapalat" w:hAnsi="GHEA Grapalat"/>
          <w:color w:val="000000"/>
          <w:lang w:val="hy-AM"/>
        </w:rPr>
        <w:t xml:space="preserve"> «Հսկիչ կետը և մարզային կենտրոնը վարում են» բառերը փոխարինել «Լիազոր մարմինը վարում է» բառերով</w:t>
      </w:r>
      <w:r w:rsidR="004D31DC" w:rsidRPr="00DB6A4F">
        <w:rPr>
          <w:rFonts w:ascii="Cambria Math" w:hAnsi="Cambria Math" w:cs="Cambria Math"/>
          <w:color w:val="000000"/>
          <w:lang w:val="hy-AM"/>
        </w:rPr>
        <w:t>․</w:t>
      </w:r>
    </w:p>
    <w:p w14:paraId="79C17F63" w14:textId="11C3D206" w:rsidR="00DB6A4F" w:rsidRPr="00DB6A4F" w:rsidRDefault="00DB6A4F" w:rsidP="00F53EFF">
      <w:pPr>
        <w:shd w:val="clear" w:color="auto" w:fill="FFFFFF"/>
        <w:spacing w:line="360" w:lineRule="auto"/>
        <w:ind w:firstLine="375"/>
        <w:jc w:val="both"/>
        <w:rPr>
          <w:rFonts w:ascii="GHEA Grapalat" w:hAnsi="GHEA Grapalat" w:cs="Cambria Math"/>
          <w:color w:val="000000"/>
          <w:lang w:val="hy-AM"/>
        </w:rPr>
      </w:pPr>
      <w:r w:rsidRPr="00DB6A4F">
        <w:rPr>
          <w:rFonts w:ascii="GHEA Grapalat" w:hAnsi="GHEA Grapalat" w:cs="Cambria Math"/>
          <w:color w:val="000000"/>
          <w:lang w:val="hy-AM"/>
        </w:rPr>
        <w:t>բ</w:t>
      </w:r>
      <w:r w:rsidRPr="00DB6A4F">
        <w:rPr>
          <w:rFonts w:ascii="Cambria Math" w:hAnsi="Cambria Math" w:cs="Cambria Math"/>
          <w:color w:val="000000"/>
          <w:lang w:val="hy-AM"/>
        </w:rPr>
        <w:t>․</w:t>
      </w:r>
      <w:r w:rsidRPr="00DB6A4F">
        <w:rPr>
          <w:rFonts w:ascii="GHEA Grapalat" w:hAnsi="GHEA Grapalat" w:cs="Cambria Math"/>
          <w:color w:val="000000"/>
          <w:lang w:val="hy-AM"/>
        </w:rPr>
        <w:t xml:space="preserve"> </w:t>
      </w:r>
      <w:r w:rsidRPr="00DB6A4F">
        <w:rPr>
          <w:rFonts w:ascii="GHEA Grapalat" w:hAnsi="GHEA Grapalat" w:cs="GHEA Grapalat"/>
          <w:color w:val="000000"/>
          <w:lang w:val="hy-AM"/>
        </w:rPr>
        <w:t>լրացնել</w:t>
      </w:r>
      <w:r w:rsidRPr="00DB6A4F">
        <w:rPr>
          <w:rFonts w:ascii="GHEA Grapalat" w:hAnsi="GHEA Grapalat" w:cs="Cambria Math"/>
          <w:color w:val="000000"/>
          <w:lang w:val="hy-AM"/>
        </w:rPr>
        <w:t xml:space="preserve"> </w:t>
      </w:r>
      <w:r w:rsidRPr="00DB6A4F">
        <w:rPr>
          <w:rFonts w:ascii="GHEA Grapalat" w:hAnsi="GHEA Grapalat" w:cs="GHEA Grapalat"/>
          <w:color w:val="000000"/>
          <w:lang w:val="hy-AM"/>
        </w:rPr>
        <w:t>նոր</w:t>
      </w:r>
      <w:r w:rsidRPr="00DB6A4F">
        <w:rPr>
          <w:rFonts w:ascii="GHEA Grapalat" w:hAnsi="GHEA Grapalat" w:cs="Cambria Math"/>
          <w:color w:val="000000"/>
          <w:lang w:val="hy-AM"/>
        </w:rPr>
        <w:t xml:space="preserve"> </w:t>
      </w:r>
      <w:r w:rsidRPr="00DB6A4F">
        <w:rPr>
          <w:rFonts w:ascii="GHEA Grapalat" w:hAnsi="GHEA Grapalat" w:cs="GHEA Grapalat"/>
          <w:color w:val="000000"/>
          <w:lang w:val="hy-AM"/>
        </w:rPr>
        <w:t>նախադասություն՝</w:t>
      </w:r>
      <w:r w:rsidRPr="00DB6A4F">
        <w:rPr>
          <w:rFonts w:ascii="GHEA Grapalat" w:hAnsi="GHEA Grapalat" w:cs="Cambria Math"/>
          <w:color w:val="000000"/>
          <w:lang w:val="hy-AM"/>
        </w:rPr>
        <w:t xml:space="preserve"> </w:t>
      </w:r>
      <w:r w:rsidRPr="00DB6A4F">
        <w:rPr>
          <w:rFonts w:ascii="GHEA Grapalat" w:hAnsi="GHEA Grapalat" w:cs="GHEA Grapalat"/>
          <w:color w:val="000000"/>
          <w:lang w:val="hy-AM"/>
        </w:rPr>
        <w:t>հետևյալ</w:t>
      </w:r>
      <w:r w:rsidRPr="00DB6A4F">
        <w:rPr>
          <w:rFonts w:ascii="GHEA Grapalat" w:hAnsi="GHEA Grapalat" w:cs="Cambria Math"/>
          <w:color w:val="000000"/>
          <w:lang w:val="hy-AM"/>
        </w:rPr>
        <w:t xml:space="preserve"> </w:t>
      </w:r>
      <w:r w:rsidRPr="00DB6A4F">
        <w:rPr>
          <w:rFonts w:ascii="GHEA Grapalat" w:hAnsi="GHEA Grapalat" w:cs="GHEA Grapalat"/>
          <w:color w:val="000000"/>
          <w:lang w:val="hy-AM"/>
        </w:rPr>
        <w:t>բովանդակությամբ</w:t>
      </w:r>
      <w:r w:rsidRPr="00DB6A4F">
        <w:rPr>
          <w:rFonts w:ascii="Cambria Math" w:hAnsi="Cambria Math" w:cs="Cambria Math"/>
          <w:color w:val="000000"/>
          <w:lang w:val="hy-AM"/>
        </w:rPr>
        <w:t>․</w:t>
      </w:r>
    </w:p>
    <w:p w14:paraId="205CD80B" w14:textId="545D543E" w:rsidR="00DB6A4F" w:rsidRPr="00DB6A4F" w:rsidRDefault="00DB6A4F" w:rsidP="00F53EFF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DB6A4F">
        <w:rPr>
          <w:rFonts w:ascii="GHEA Grapalat" w:hAnsi="GHEA Grapalat" w:cs="Cambria Math"/>
          <w:color w:val="000000"/>
          <w:lang w:val="hy-AM"/>
        </w:rPr>
        <w:t>«Սույն կետով նախատեսված տեղեկատվությունը մաքսային մարմինների տեղեկատվական համակարգում առկայության դեպքում լիազոր մարմնին տրամադրվում է մաքսային մարմինների տեղեկատվական համակարգ լիազոր մարմնին դիտման նպատակով մուտքի հնարավորություն տալու եղանակով։»</w:t>
      </w:r>
      <w:r w:rsidRPr="00DB6A4F">
        <w:rPr>
          <w:rFonts w:ascii="Cambria Math" w:hAnsi="Cambria Math" w:cs="Cambria Math"/>
          <w:color w:val="000000"/>
          <w:lang w:val="hy-AM"/>
        </w:rPr>
        <w:t>․</w:t>
      </w:r>
    </w:p>
    <w:p w14:paraId="5E3E0B3F" w14:textId="58EADB92" w:rsidR="004D31DC" w:rsidRPr="00DB6A4F" w:rsidRDefault="00811497" w:rsidP="00F53EFF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DB6A4F">
        <w:rPr>
          <w:rFonts w:ascii="GHEA Grapalat" w:hAnsi="GHEA Grapalat"/>
          <w:color w:val="000000"/>
          <w:lang w:val="hy-AM"/>
        </w:rPr>
        <w:t>19</w:t>
      </w:r>
      <w:r w:rsidR="004D31DC" w:rsidRPr="00DB6A4F">
        <w:rPr>
          <w:rFonts w:ascii="GHEA Grapalat" w:hAnsi="GHEA Grapalat"/>
          <w:color w:val="000000"/>
          <w:lang w:val="hy-AM"/>
        </w:rPr>
        <w:t>) 35-րդ</w:t>
      </w:r>
      <w:r w:rsidR="007079CE" w:rsidRPr="00DB6A4F">
        <w:rPr>
          <w:rFonts w:ascii="GHEA Grapalat" w:hAnsi="GHEA Grapalat"/>
          <w:color w:val="000000"/>
          <w:lang w:val="hy-AM"/>
        </w:rPr>
        <w:t xml:space="preserve"> և 36-րդ</w:t>
      </w:r>
      <w:r w:rsidR="004D31DC" w:rsidRPr="00DB6A4F">
        <w:rPr>
          <w:rFonts w:ascii="GHEA Grapalat" w:hAnsi="GHEA Grapalat"/>
          <w:color w:val="000000"/>
          <w:lang w:val="hy-AM"/>
        </w:rPr>
        <w:t xml:space="preserve"> կետ</w:t>
      </w:r>
      <w:r w:rsidR="007079CE" w:rsidRPr="00DB6A4F">
        <w:rPr>
          <w:rFonts w:ascii="GHEA Grapalat" w:hAnsi="GHEA Grapalat"/>
          <w:color w:val="000000"/>
          <w:lang w:val="hy-AM"/>
        </w:rPr>
        <w:t>եր</w:t>
      </w:r>
      <w:r w:rsidR="004D31DC" w:rsidRPr="00DB6A4F">
        <w:rPr>
          <w:rFonts w:ascii="GHEA Grapalat" w:hAnsi="GHEA Grapalat"/>
          <w:color w:val="000000"/>
          <w:lang w:val="hy-AM"/>
        </w:rPr>
        <w:t>ում «</w:t>
      </w:r>
      <w:r w:rsidR="007079CE" w:rsidRPr="00DB6A4F">
        <w:rPr>
          <w:rFonts w:ascii="GHEA Grapalat" w:hAnsi="GHEA Grapalat"/>
          <w:color w:val="000000"/>
          <w:lang w:val="hy-AM"/>
        </w:rPr>
        <w:t>հ</w:t>
      </w:r>
      <w:r w:rsidR="004D31DC" w:rsidRPr="00DB6A4F">
        <w:rPr>
          <w:rFonts w:ascii="GHEA Grapalat" w:hAnsi="GHEA Grapalat"/>
          <w:color w:val="000000"/>
          <w:lang w:val="hy-AM"/>
        </w:rPr>
        <w:t>սկիչ կետի կամ մարզային կենտրոնի կողմից» բառերը փոխարինել «</w:t>
      </w:r>
      <w:r w:rsidR="007079CE" w:rsidRPr="00DB6A4F">
        <w:rPr>
          <w:rFonts w:ascii="GHEA Grapalat" w:hAnsi="GHEA Grapalat"/>
          <w:color w:val="000000"/>
          <w:lang w:val="hy-AM"/>
        </w:rPr>
        <w:t>լ</w:t>
      </w:r>
      <w:r w:rsidR="004D31DC" w:rsidRPr="00DB6A4F">
        <w:rPr>
          <w:rFonts w:ascii="GHEA Grapalat" w:hAnsi="GHEA Grapalat"/>
          <w:color w:val="000000"/>
          <w:lang w:val="hy-AM"/>
        </w:rPr>
        <w:t>իազոր մարմնի կողմից էլեկտրոնային եղանակով» բառերով</w:t>
      </w:r>
      <w:r w:rsidR="004D31DC" w:rsidRPr="00DB6A4F">
        <w:rPr>
          <w:rFonts w:ascii="Cambria Math" w:hAnsi="Cambria Math" w:cs="Cambria Math"/>
          <w:color w:val="000000"/>
          <w:lang w:val="hy-AM"/>
        </w:rPr>
        <w:t>․</w:t>
      </w:r>
    </w:p>
    <w:p w14:paraId="2701DDEF" w14:textId="3A09910E" w:rsidR="007079CE" w:rsidRPr="00DB6A4F" w:rsidRDefault="00234131" w:rsidP="00F53EFF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DB6A4F">
        <w:rPr>
          <w:rFonts w:ascii="GHEA Grapalat" w:hAnsi="GHEA Grapalat"/>
          <w:color w:val="000000"/>
          <w:lang w:val="hy-AM"/>
        </w:rPr>
        <w:t>2</w:t>
      </w:r>
      <w:r w:rsidR="00811497" w:rsidRPr="00DB6A4F">
        <w:rPr>
          <w:rFonts w:ascii="GHEA Grapalat" w:hAnsi="GHEA Grapalat"/>
          <w:color w:val="000000"/>
          <w:lang w:val="hy-AM"/>
        </w:rPr>
        <w:t>0</w:t>
      </w:r>
      <w:r w:rsidR="007079CE" w:rsidRPr="00DB6A4F">
        <w:rPr>
          <w:rFonts w:ascii="GHEA Grapalat" w:hAnsi="GHEA Grapalat"/>
          <w:color w:val="000000"/>
          <w:lang w:val="hy-AM"/>
        </w:rPr>
        <w:t>) 37-րդ կետում «սահմանային հսկիչ կետի կամ մարզային կենտրոնի» բառերը հանել</w:t>
      </w:r>
      <w:r w:rsidR="007079CE" w:rsidRPr="00DB6A4F">
        <w:rPr>
          <w:rFonts w:ascii="Cambria Math" w:hAnsi="Cambria Math" w:cs="Cambria Math"/>
          <w:color w:val="000000"/>
          <w:lang w:val="hy-AM"/>
        </w:rPr>
        <w:t>․</w:t>
      </w:r>
    </w:p>
    <w:p w14:paraId="3DEB60CD" w14:textId="75D29305" w:rsidR="007079CE" w:rsidRPr="00DB6A4F" w:rsidRDefault="00234131" w:rsidP="00F53EFF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DB6A4F">
        <w:rPr>
          <w:rFonts w:ascii="GHEA Grapalat" w:hAnsi="GHEA Grapalat"/>
          <w:color w:val="000000"/>
          <w:lang w:val="hy-AM"/>
        </w:rPr>
        <w:t>2</w:t>
      </w:r>
      <w:r w:rsidR="00811497" w:rsidRPr="00DB6A4F">
        <w:rPr>
          <w:rFonts w:ascii="GHEA Grapalat" w:hAnsi="GHEA Grapalat"/>
          <w:color w:val="000000"/>
          <w:lang w:val="hy-AM"/>
        </w:rPr>
        <w:t>1</w:t>
      </w:r>
      <w:r w:rsidR="007079CE" w:rsidRPr="00DB6A4F">
        <w:rPr>
          <w:rFonts w:ascii="GHEA Grapalat" w:hAnsi="GHEA Grapalat"/>
          <w:color w:val="000000"/>
          <w:lang w:val="hy-AM"/>
        </w:rPr>
        <w:t xml:space="preserve">) </w:t>
      </w:r>
      <w:r w:rsidR="00AB2626" w:rsidRPr="00DB6A4F">
        <w:rPr>
          <w:rFonts w:ascii="GHEA Grapalat" w:hAnsi="GHEA Grapalat"/>
          <w:color w:val="000000"/>
          <w:lang w:val="hy-AM"/>
        </w:rPr>
        <w:t>42</w:t>
      </w:r>
      <w:r w:rsidR="007079CE" w:rsidRPr="00DB6A4F">
        <w:rPr>
          <w:rFonts w:ascii="GHEA Grapalat" w:hAnsi="GHEA Grapalat"/>
          <w:color w:val="000000"/>
          <w:lang w:val="hy-AM"/>
        </w:rPr>
        <w:t>-րդ կետը ճանաչել ուժը կորցրած</w:t>
      </w:r>
      <w:r w:rsidR="007079CE" w:rsidRPr="00DB6A4F">
        <w:rPr>
          <w:rFonts w:ascii="Cambria Math" w:hAnsi="Cambria Math" w:cs="Cambria Math"/>
          <w:color w:val="000000"/>
          <w:lang w:val="hy-AM"/>
        </w:rPr>
        <w:t>․</w:t>
      </w:r>
    </w:p>
    <w:p w14:paraId="76D10704" w14:textId="1E3AEA38" w:rsidR="007079CE" w:rsidRPr="00DB6A4F" w:rsidRDefault="00234131" w:rsidP="00F53EFF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DB6A4F">
        <w:rPr>
          <w:rFonts w:ascii="GHEA Grapalat" w:hAnsi="GHEA Grapalat"/>
          <w:color w:val="000000"/>
          <w:lang w:val="hy-AM"/>
        </w:rPr>
        <w:lastRenderedPageBreak/>
        <w:t>2</w:t>
      </w:r>
      <w:r w:rsidR="00811497" w:rsidRPr="00DB6A4F">
        <w:rPr>
          <w:rFonts w:ascii="GHEA Grapalat" w:hAnsi="GHEA Grapalat"/>
          <w:color w:val="000000"/>
          <w:lang w:val="hy-AM"/>
        </w:rPr>
        <w:t>2</w:t>
      </w:r>
      <w:r w:rsidR="00272156" w:rsidRPr="00DB6A4F">
        <w:rPr>
          <w:rFonts w:ascii="GHEA Grapalat" w:hAnsi="GHEA Grapalat"/>
          <w:color w:val="000000"/>
          <w:lang w:val="hy-AM"/>
        </w:rPr>
        <w:t>) 44-րդ կետի 1-ին ենթակետը և 45-րդ կետը ճանաչել ուժը կորցրած</w:t>
      </w:r>
    </w:p>
    <w:p w14:paraId="7F817145" w14:textId="67E3D530" w:rsidR="00272156" w:rsidRPr="00DB6A4F" w:rsidRDefault="00234131" w:rsidP="00F53EFF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DB6A4F">
        <w:rPr>
          <w:rFonts w:ascii="GHEA Grapalat" w:hAnsi="GHEA Grapalat"/>
          <w:color w:val="000000"/>
          <w:lang w:val="hy-AM"/>
        </w:rPr>
        <w:t>2</w:t>
      </w:r>
      <w:r w:rsidR="00811497" w:rsidRPr="00DB6A4F">
        <w:rPr>
          <w:rFonts w:ascii="GHEA Grapalat" w:hAnsi="GHEA Grapalat"/>
          <w:color w:val="000000"/>
          <w:lang w:val="hy-AM"/>
        </w:rPr>
        <w:t>3</w:t>
      </w:r>
      <w:r w:rsidR="00272156" w:rsidRPr="00DB6A4F">
        <w:rPr>
          <w:rFonts w:ascii="GHEA Grapalat" w:hAnsi="GHEA Grapalat"/>
          <w:color w:val="000000"/>
          <w:lang w:val="hy-AM"/>
        </w:rPr>
        <w:t xml:space="preserve">) </w:t>
      </w:r>
      <w:r w:rsidR="00AB2626" w:rsidRPr="00DB6A4F">
        <w:rPr>
          <w:rFonts w:ascii="GHEA Grapalat" w:hAnsi="GHEA Grapalat"/>
          <w:color w:val="000000"/>
          <w:lang w:val="hy-AM"/>
        </w:rPr>
        <w:t>46</w:t>
      </w:r>
      <w:r w:rsidR="00272156" w:rsidRPr="00DB6A4F">
        <w:rPr>
          <w:rFonts w:ascii="GHEA Grapalat" w:hAnsi="GHEA Grapalat"/>
          <w:color w:val="000000"/>
          <w:lang w:val="hy-AM"/>
        </w:rPr>
        <w:t>-րդ կետը շարադրել հետևյալ խմբագրությամբ</w:t>
      </w:r>
      <w:r w:rsidR="00AB2626" w:rsidRPr="00DB6A4F">
        <w:rPr>
          <w:rFonts w:ascii="GHEA Grapalat" w:hAnsi="GHEA Grapalat"/>
          <w:color w:val="000000"/>
          <w:lang w:val="hy-AM"/>
        </w:rPr>
        <w:t xml:space="preserve">. </w:t>
      </w:r>
    </w:p>
    <w:p w14:paraId="6E0753EB" w14:textId="5A437FC5" w:rsidR="00272156" w:rsidRPr="00DB6A4F" w:rsidRDefault="00272156" w:rsidP="00F53EFF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DB6A4F">
        <w:rPr>
          <w:rFonts w:ascii="GHEA Grapalat" w:hAnsi="GHEA Grapalat"/>
          <w:color w:val="000000"/>
          <w:lang w:val="hy-AM"/>
        </w:rPr>
        <w:t>«46. Սույն կարգի 44-րդ կետով նախատեսված դեպքերում մաքսային մարմինը արգելում է բեռի տ</w:t>
      </w:r>
      <w:r w:rsidR="00AB2626" w:rsidRPr="00DB6A4F">
        <w:rPr>
          <w:rFonts w:ascii="GHEA Grapalat" w:hAnsi="GHEA Grapalat"/>
          <w:color w:val="000000"/>
          <w:lang w:val="hy-AM"/>
        </w:rPr>
        <w:t>արանցիկ փոխադրում</w:t>
      </w:r>
      <w:r w:rsidRPr="00DB6A4F">
        <w:rPr>
          <w:rFonts w:ascii="GHEA Grapalat" w:hAnsi="GHEA Grapalat"/>
          <w:color w:val="000000"/>
          <w:lang w:val="hy-AM"/>
        </w:rPr>
        <w:t>ը»</w:t>
      </w:r>
      <w:r w:rsidRPr="00DB6A4F">
        <w:rPr>
          <w:rFonts w:ascii="Cambria Math" w:hAnsi="Cambria Math" w:cs="Cambria Math"/>
          <w:color w:val="000000"/>
          <w:lang w:val="hy-AM"/>
        </w:rPr>
        <w:t>․</w:t>
      </w:r>
    </w:p>
    <w:p w14:paraId="6A89A013" w14:textId="1DD0FE33" w:rsidR="00272156" w:rsidRPr="00DB6A4F" w:rsidRDefault="00234131" w:rsidP="00F53EFF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DB6A4F">
        <w:rPr>
          <w:rFonts w:ascii="GHEA Grapalat" w:hAnsi="GHEA Grapalat"/>
          <w:color w:val="000000"/>
          <w:lang w:val="hy-AM"/>
        </w:rPr>
        <w:t>2</w:t>
      </w:r>
      <w:r w:rsidR="00811497" w:rsidRPr="00DB6A4F">
        <w:rPr>
          <w:rFonts w:ascii="GHEA Grapalat" w:hAnsi="GHEA Grapalat"/>
          <w:color w:val="000000"/>
          <w:lang w:val="hy-AM"/>
        </w:rPr>
        <w:t>4</w:t>
      </w:r>
      <w:r w:rsidR="00272156" w:rsidRPr="00DB6A4F">
        <w:rPr>
          <w:rFonts w:ascii="GHEA Grapalat" w:hAnsi="GHEA Grapalat"/>
          <w:color w:val="000000"/>
          <w:lang w:val="hy-AM"/>
        </w:rPr>
        <w:t xml:space="preserve">) 47-րդ կետում «Բեռի մաքսային ձեվակերպումը» բառերից հետո լրացնել </w:t>
      </w:r>
      <w:r w:rsidR="00F53EFF" w:rsidRPr="00DB6A4F">
        <w:rPr>
          <w:rFonts w:ascii="GHEA Grapalat" w:hAnsi="GHEA Grapalat"/>
          <w:color w:val="000000"/>
          <w:lang w:val="hy-AM"/>
        </w:rPr>
        <w:t>«Հայաստանի Հանրապետության կառավարության 2013 թվականի փետրվարի 21-ի «Հայաստանի Հանրապետություն ներմուծվող սննդամթերքի ռիսկայնության հիման վրա հսկողության մեթոդաբանությունը հաստատելու մասին» N 218-Ն որոշմամբ սահմանված դեպքերում» բառերով։</w:t>
      </w:r>
    </w:p>
    <w:p w14:paraId="4C3FF53C" w14:textId="2FFCCEDA" w:rsidR="00BA1194" w:rsidRPr="00DB6A4F" w:rsidRDefault="00F53EFF" w:rsidP="00D64962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 w:eastAsia="hy-AM"/>
        </w:rPr>
      </w:pPr>
      <w:r w:rsidRPr="00DB6A4F">
        <w:rPr>
          <w:rFonts w:ascii="GHEA Grapalat" w:hAnsi="GHEA Grapalat" w:cs="Cambria Math"/>
          <w:color w:val="000000"/>
          <w:lang w:val="hy-AM" w:eastAsia="hy-AM"/>
        </w:rPr>
        <w:t xml:space="preserve">2. </w:t>
      </w:r>
      <w:r w:rsidRPr="00DB6A4F">
        <w:rPr>
          <w:rFonts w:ascii="GHEA Grapalat" w:hAnsi="GHEA Grapalat" w:cs="GHEA Grapalat"/>
          <w:color w:val="000000"/>
          <w:lang w:val="hy-AM" w:eastAsia="hy-AM"/>
        </w:rPr>
        <w:t>Սույն</w:t>
      </w:r>
      <w:r w:rsidRPr="00DB6A4F">
        <w:rPr>
          <w:rFonts w:ascii="GHEA Grapalat" w:hAnsi="GHEA Grapalat"/>
          <w:color w:val="000000"/>
          <w:lang w:val="hy-AM" w:eastAsia="hy-AM"/>
        </w:rPr>
        <w:t xml:space="preserve"> </w:t>
      </w:r>
      <w:r w:rsidRPr="00DB6A4F">
        <w:rPr>
          <w:rFonts w:ascii="GHEA Grapalat" w:hAnsi="GHEA Grapalat" w:cs="GHEA Grapalat"/>
          <w:color w:val="000000"/>
          <w:lang w:val="hy-AM" w:eastAsia="hy-AM"/>
        </w:rPr>
        <w:t>որոշումն</w:t>
      </w:r>
      <w:r w:rsidRPr="00DB6A4F">
        <w:rPr>
          <w:rFonts w:ascii="GHEA Grapalat" w:hAnsi="GHEA Grapalat"/>
          <w:color w:val="000000"/>
          <w:lang w:val="hy-AM" w:eastAsia="hy-AM"/>
        </w:rPr>
        <w:t xml:space="preserve"> </w:t>
      </w:r>
      <w:r w:rsidRPr="00DB6A4F">
        <w:rPr>
          <w:rFonts w:ascii="GHEA Grapalat" w:hAnsi="GHEA Grapalat" w:cs="GHEA Grapalat"/>
          <w:color w:val="000000"/>
          <w:lang w:val="hy-AM" w:eastAsia="hy-AM"/>
        </w:rPr>
        <w:t>ուժի</w:t>
      </w:r>
      <w:r w:rsidRPr="00DB6A4F">
        <w:rPr>
          <w:rFonts w:ascii="GHEA Grapalat" w:hAnsi="GHEA Grapalat"/>
          <w:color w:val="000000"/>
          <w:lang w:val="hy-AM" w:eastAsia="hy-AM"/>
        </w:rPr>
        <w:t xml:space="preserve"> </w:t>
      </w:r>
      <w:r w:rsidRPr="00DB6A4F">
        <w:rPr>
          <w:rFonts w:ascii="GHEA Grapalat" w:hAnsi="GHEA Grapalat" w:cs="GHEA Grapalat"/>
          <w:color w:val="000000"/>
          <w:lang w:val="hy-AM" w:eastAsia="hy-AM"/>
        </w:rPr>
        <w:t>մեջ</w:t>
      </w:r>
      <w:r w:rsidRPr="00DB6A4F">
        <w:rPr>
          <w:rFonts w:ascii="GHEA Grapalat" w:hAnsi="GHEA Grapalat"/>
          <w:color w:val="000000"/>
          <w:lang w:val="hy-AM" w:eastAsia="hy-AM"/>
        </w:rPr>
        <w:t xml:space="preserve"> </w:t>
      </w:r>
      <w:r w:rsidRPr="00DB6A4F">
        <w:rPr>
          <w:rFonts w:ascii="GHEA Grapalat" w:hAnsi="GHEA Grapalat" w:cs="GHEA Grapalat"/>
          <w:color w:val="000000"/>
          <w:lang w:val="hy-AM" w:eastAsia="hy-AM"/>
        </w:rPr>
        <w:t>է</w:t>
      </w:r>
      <w:r w:rsidRPr="00DB6A4F">
        <w:rPr>
          <w:rFonts w:ascii="GHEA Grapalat" w:hAnsi="GHEA Grapalat"/>
          <w:color w:val="000000"/>
          <w:lang w:val="hy-AM" w:eastAsia="hy-AM"/>
        </w:rPr>
        <w:t xml:space="preserve"> </w:t>
      </w:r>
      <w:r w:rsidRPr="00DB6A4F">
        <w:rPr>
          <w:rFonts w:ascii="GHEA Grapalat" w:hAnsi="GHEA Grapalat" w:cs="GHEA Grapalat"/>
          <w:color w:val="000000"/>
          <w:lang w:val="hy-AM" w:eastAsia="hy-AM"/>
        </w:rPr>
        <w:t>մտնում</w:t>
      </w:r>
      <w:r w:rsidRPr="00DB6A4F">
        <w:rPr>
          <w:rFonts w:ascii="GHEA Grapalat" w:hAnsi="GHEA Grapalat"/>
          <w:color w:val="000000"/>
          <w:lang w:val="hy-AM" w:eastAsia="hy-AM"/>
        </w:rPr>
        <w:t xml:space="preserve"> </w:t>
      </w:r>
      <w:r w:rsidRPr="00DB6A4F">
        <w:rPr>
          <w:rFonts w:ascii="GHEA Grapalat" w:hAnsi="GHEA Grapalat" w:cs="GHEA Grapalat"/>
          <w:color w:val="000000"/>
          <w:lang w:val="hy-AM" w:eastAsia="hy-AM"/>
        </w:rPr>
        <w:t>պաշտոնական</w:t>
      </w:r>
      <w:r w:rsidRPr="00DB6A4F">
        <w:rPr>
          <w:rFonts w:ascii="GHEA Grapalat" w:hAnsi="GHEA Grapalat"/>
          <w:color w:val="000000"/>
          <w:lang w:val="hy-AM" w:eastAsia="hy-AM"/>
        </w:rPr>
        <w:t xml:space="preserve"> </w:t>
      </w:r>
      <w:r w:rsidRPr="00DB6A4F">
        <w:rPr>
          <w:rFonts w:ascii="GHEA Grapalat" w:hAnsi="GHEA Grapalat" w:cs="GHEA Grapalat"/>
          <w:color w:val="000000"/>
          <w:lang w:val="hy-AM" w:eastAsia="hy-AM"/>
        </w:rPr>
        <w:t xml:space="preserve">հրապարակմանը հաջորդող օրվանից։ </w:t>
      </w:r>
      <w:r w:rsidRPr="00DB6A4F">
        <w:rPr>
          <w:rFonts w:ascii="GHEA Grapalat" w:hAnsi="GHEA Grapalat"/>
          <w:color w:val="000000"/>
          <w:lang w:val="hy-AM" w:eastAsia="hy-AM"/>
        </w:rPr>
        <w:t xml:space="preserve"> </w:t>
      </w:r>
      <w:r w:rsidR="00BA1194" w:rsidRPr="00DB6A4F">
        <w:rPr>
          <w:rFonts w:ascii="Calibri" w:hAnsi="Calibri" w:cs="Calibri"/>
          <w:color w:val="000000"/>
          <w:lang w:val="hy-AM"/>
        </w:rPr>
        <w:t> </w:t>
      </w:r>
    </w:p>
    <w:sectPr w:rsidR="00BA1194" w:rsidRPr="00DB6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6A1A5" w14:textId="77777777" w:rsidR="003B5F80" w:rsidRDefault="003B5F80" w:rsidP="00443C8B">
      <w:r>
        <w:separator/>
      </w:r>
    </w:p>
  </w:endnote>
  <w:endnote w:type="continuationSeparator" w:id="0">
    <w:p w14:paraId="587B8EE4" w14:textId="77777777" w:rsidR="003B5F80" w:rsidRDefault="003B5F80" w:rsidP="0044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9AC82" w14:textId="77777777" w:rsidR="003B5F80" w:rsidRDefault="003B5F80" w:rsidP="00443C8B">
      <w:r>
        <w:separator/>
      </w:r>
    </w:p>
  </w:footnote>
  <w:footnote w:type="continuationSeparator" w:id="0">
    <w:p w14:paraId="5AD53744" w14:textId="77777777" w:rsidR="003B5F80" w:rsidRDefault="003B5F80" w:rsidP="00443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3F1D"/>
    <w:multiLevelType w:val="hybridMultilevel"/>
    <w:tmpl w:val="544C76F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A380032"/>
    <w:multiLevelType w:val="hybridMultilevel"/>
    <w:tmpl w:val="31D29E7E"/>
    <w:lvl w:ilvl="0" w:tplc="E29C3CC2">
      <w:start w:val="1"/>
      <w:numFmt w:val="decimal"/>
      <w:lvlText w:val="%1."/>
      <w:lvlJc w:val="left"/>
      <w:pPr>
        <w:ind w:left="1095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2E53718D"/>
    <w:multiLevelType w:val="hybridMultilevel"/>
    <w:tmpl w:val="544C76F8"/>
    <w:lvl w:ilvl="0" w:tplc="FFFFFFFF">
      <w:start w:val="1"/>
      <w:numFmt w:val="decimal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E7E5C53"/>
    <w:multiLevelType w:val="hybridMultilevel"/>
    <w:tmpl w:val="FF12F498"/>
    <w:lvl w:ilvl="0" w:tplc="BCA20EBE">
      <w:start w:val="1"/>
      <w:numFmt w:val="decimal"/>
      <w:lvlText w:val="%1)"/>
      <w:lvlJc w:val="left"/>
      <w:pPr>
        <w:ind w:left="927" w:hanging="360"/>
      </w:pPr>
      <w:rPr>
        <w:rFonts w:ascii="GHEA Grapalat" w:hAnsi="GHEA Grapala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520395D"/>
    <w:multiLevelType w:val="hybridMultilevel"/>
    <w:tmpl w:val="EC423B5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266154A"/>
    <w:multiLevelType w:val="hybridMultilevel"/>
    <w:tmpl w:val="7A3E3724"/>
    <w:lvl w:ilvl="0" w:tplc="400C59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1E792B"/>
    <w:multiLevelType w:val="hybridMultilevel"/>
    <w:tmpl w:val="43FED3A6"/>
    <w:lvl w:ilvl="0" w:tplc="6568D802">
      <w:start w:val="1"/>
      <w:numFmt w:val="decimal"/>
      <w:lvlText w:val="%1)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1CD40C7"/>
    <w:multiLevelType w:val="hybridMultilevel"/>
    <w:tmpl w:val="B4DAA058"/>
    <w:lvl w:ilvl="0" w:tplc="3B7C63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D66577"/>
    <w:multiLevelType w:val="hybridMultilevel"/>
    <w:tmpl w:val="E7065C8C"/>
    <w:lvl w:ilvl="0" w:tplc="058637E0">
      <w:start w:val="1"/>
      <w:numFmt w:val="decimal"/>
      <w:lvlText w:val="%1)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54763A7"/>
    <w:multiLevelType w:val="hybridMultilevel"/>
    <w:tmpl w:val="382C5B68"/>
    <w:lvl w:ilvl="0" w:tplc="0E2AB048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73005961">
    <w:abstractNumId w:val="4"/>
  </w:num>
  <w:num w:numId="2" w16cid:durableId="1502772267">
    <w:abstractNumId w:val="0"/>
  </w:num>
  <w:num w:numId="3" w16cid:durableId="1607735953">
    <w:abstractNumId w:val="1"/>
  </w:num>
  <w:num w:numId="4" w16cid:durableId="1366636104">
    <w:abstractNumId w:val="9"/>
  </w:num>
  <w:num w:numId="5" w16cid:durableId="2041201905">
    <w:abstractNumId w:val="2"/>
  </w:num>
  <w:num w:numId="6" w16cid:durableId="447554355">
    <w:abstractNumId w:val="8"/>
  </w:num>
  <w:num w:numId="7" w16cid:durableId="836112333">
    <w:abstractNumId w:val="3"/>
  </w:num>
  <w:num w:numId="8" w16cid:durableId="926039612">
    <w:abstractNumId w:val="6"/>
  </w:num>
  <w:num w:numId="9" w16cid:durableId="1851866880">
    <w:abstractNumId w:val="7"/>
  </w:num>
  <w:num w:numId="10" w16cid:durableId="14503160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415"/>
    <w:rsid w:val="000472A2"/>
    <w:rsid w:val="00132FDE"/>
    <w:rsid w:val="00190063"/>
    <w:rsid w:val="001B5115"/>
    <w:rsid w:val="001D0B44"/>
    <w:rsid w:val="001F36FA"/>
    <w:rsid w:val="001F601D"/>
    <w:rsid w:val="00230F1C"/>
    <w:rsid w:val="00234131"/>
    <w:rsid w:val="00252902"/>
    <w:rsid w:val="00272156"/>
    <w:rsid w:val="00300BAE"/>
    <w:rsid w:val="0033655A"/>
    <w:rsid w:val="003B5F80"/>
    <w:rsid w:val="003E3D3A"/>
    <w:rsid w:val="004157A3"/>
    <w:rsid w:val="00443C8B"/>
    <w:rsid w:val="004B31F6"/>
    <w:rsid w:val="004D31DC"/>
    <w:rsid w:val="00525AD2"/>
    <w:rsid w:val="00567A41"/>
    <w:rsid w:val="00574187"/>
    <w:rsid w:val="005C76CF"/>
    <w:rsid w:val="005D67DC"/>
    <w:rsid w:val="005E1415"/>
    <w:rsid w:val="005E2D6C"/>
    <w:rsid w:val="006026E8"/>
    <w:rsid w:val="00606652"/>
    <w:rsid w:val="006B7730"/>
    <w:rsid w:val="006E2086"/>
    <w:rsid w:val="007079CE"/>
    <w:rsid w:val="00715207"/>
    <w:rsid w:val="00715F2D"/>
    <w:rsid w:val="007646A6"/>
    <w:rsid w:val="00777D98"/>
    <w:rsid w:val="007C0ABF"/>
    <w:rsid w:val="007F5D10"/>
    <w:rsid w:val="00811497"/>
    <w:rsid w:val="00837196"/>
    <w:rsid w:val="008817D4"/>
    <w:rsid w:val="00891F50"/>
    <w:rsid w:val="008D7D4D"/>
    <w:rsid w:val="00911569"/>
    <w:rsid w:val="00913765"/>
    <w:rsid w:val="00981254"/>
    <w:rsid w:val="00A259E7"/>
    <w:rsid w:val="00A3614D"/>
    <w:rsid w:val="00A405E4"/>
    <w:rsid w:val="00A41420"/>
    <w:rsid w:val="00A54668"/>
    <w:rsid w:val="00AB2626"/>
    <w:rsid w:val="00AD1418"/>
    <w:rsid w:val="00B66E00"/>
    <w:rsid w:val="00BA1194"/>
    <w:rsid w:val="00BE2262"/>
    <w:rsid w:val="00CA1BD3"/>
    <w:rsid w:val="00CE5E5A"/>
    <w:rsid w:val="00D5263F"/>
    <w:rsid w:val="00D64962"/>
    <w:rsid w:val="00D81EB8"/>
    <w:rsid w:val="00DB6A4F"/>
    <w:rsid w:val="00DC78ED"/>
    <w:rsid w:val="00DE6D0B"/>
    <w:rsid w:val="00E450F9"/>
    <w:rsid w:val="00E53193"/>
    <w:rsid w:val="00E831C4"/>
    <w:rsid w:val="00EB1EBF"/>
    <w:rsid w:val="00EF4590"/>
    <w:rsid w:val="00F16947"/>
    <w:rsid w:val="00F3331B"/>
    <w:rsid w:val="00F53EFF"/>
    <w:rsid w:val="00F72CFD"/>
    <w:rsid w:val="00FB4BD8"/>
    <w:rsid w:val="00FB5AA2"/>
    <w:rsid w:val="00FD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1DD8F"/>
  <w15:chartTrackingRefBased/>
  <w15:docId w15:val="{22DB2AFD-8C45-4C53-8144-7384BF7A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CF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43C8B"/>
    <w:rPr>
      <w:b/>
      <w:bCs/>
    </w:rPr>
  </w:style>
  <w:style w:type="paragraph" w:styleId="NormalWeb">
    <w:name w:val="Normal (Web)"/>
    <w:basedOn w:val="Normal"/>
    <w:uiPriority w:val="99"/>
    <w:unhideWhenUsed/>
    <w:rsid w:val="00443C8B"/>
    <w:pPr>
      <w:spacing w:before="100" w:beforeAutospacing="1" w:after="100" w:afterAutospacing="1"/>
    </w:pPr>
    <w:rPr>
      <w:lang w:val="hy-AM" w:eastAsia="hy-AM"/>
    </w:rPr>
  </w:style>
  <w:style w:type="paragraph" w:styleId="Header">
    <w:name w:val="header"/>
    <w:basedOn w:val="Normal"/>
    <w:link w:val="HeaderChar"/>
    <w:uiPriority w:val="99"/>
    <w:unhideWhenUsed/>
    <w:rsid w:val="00443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C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3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C8B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12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5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Tsovinar Soghomonyan</dc:creator>
  <cp:keywords/>
  <dc:description/>
  <cp:lastModifiedBy>Tsovinar Soghomonyan</cp:lastModifiedBy>
  <cp:revision>6</cp:revision>
  <dcterms:created xsi:type="dcterms:W3CDTF">2022-04-18T08:52:00Z</dcterms:created>
  <dcterms:modified xsi:type="dcterms:W3CDTF">2022-06-13T18:52:00Z</dcterms:modified>
</cp:coreProperties>
</file>