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6817F4" w14:textId="77777777" w:rsidR="000361B2" w:rsidRPr="00355AEE" w:rsidRDefault="000361B2" w:rsidP="00355AEE">
      <w:pPr>
        <w:shd w:val="clear" w:color="auto" w:fill="FFFFFF" w:themeFill="background1"/>
        <w:spacing w:after="0" w:line="360" w:lineRule="auto"/>
        <w:ind w:firstLine="450"/>
        <w:jc w:val="right"/>
        <w:rPr>
          <w:rStyle w:val="Strong"/>
          <w:rFonts w:ascii="GHEA Grapalat" w:hAnsi="GHEA Grapalat"/>
          <w:color w:val="000000"/>
          <w:sz w:val="24"/>
          <w:szCs w:val="24"/>
          <w:shd w:val="clear" w:color="auto" w:fill="FFFFFF"/>
          <w:lang w:val="hy-AM"/>
        </w:rPr>
      </w:pPr>
      <w:r w:rsidRPr="00355AEE">
        <w:rPr>
          <w:rStyle w:val="Strong"/>
          <w:rFonts w:ascii="GHEA Grapalat" w:hAnsi="GHEA Grapalat"/>
          <w:color w:val="000000"/>
          <w:sz w:val="24"/>
          <w:szCs w:val="24"/>
          <w:shd w:val="clear" w:color="auto" w:fill="FFFFFF"/>
          <w:lang w:val="hy-AM"/>
        </w:rPr>
        <w:t>ՆԱԽԱԳԻԾ</w:t>
      </w:r>
    </w:p>
    <w:p w14:paraId="076BDF42" w14:textId="77777777" w:rsidR="000361B2" w:rsidRPr="00355AEE" w:rsidRDefault="000361B2" w:rsidP="00355AEE">
      <w:pPr>
        <w:shd w:val="clear" w:color="auto" w:fill="FFFFFF" w:themeFill="background1"/>
        <w:spacing w:after="0" w:line="360" w:lineRule="auto"/>
        <w:ind w:firstLine="450"/>
        <w:jc w:val="both"/>
        <w:rPr>
          <w:rStyle w:val="Strong"/>
          <w:rFonts w:ascii="GHEA Grapalat" w:hAnsi="GHEA Grapalat"/>
          <w:color w:val="000000"/>
          <w:sz w:val="24"/>
          <w:szCs w:val="24"/>
          <w:shd w:val="clear" w:color="auto" w:fill="FFFFFF"/>
          <w:lang w:val="hy-AM"/>
        </w:rPr>
      </w:pPr>
    </w:p>
    <w:p w14:paraId="5060A4F1" w14:textId="77777777" w:rsidR="000361B2" w:rsidRPr="00355AEE" w:rsidRDefault="000361B2" w:rsidP="00355AEE">
      <w:pPr>
        <w:shd w:val="clear" w:color="auto" w:fill="FFFFFF" w:themeFill="background1"/>
        <w:spacing w:after="0" w:line="360" w:lineRule="auto"/>
        <w:ind w:firstLine="450"/>
        <w:jc w:val="both"/>
        <w:rPr>
          <w:rStyle w:val="Strong"/>
          <w:rFonts w:ascii="GHEA Grapalat" w:hAnsi="GHEA Grapalat"/>
          <w:color w:val="000000"/>
          <w:sz w:val="24"/>
          <w:szCs w:val="24"/>
          <w:shd w:val="clear" w:color="auto" w:fill="FFFFFF"/>
          <w:lang w:val="hy-AM"/>
        </w:rPr>
      </w:pPr>
    </w:p>
    <w:p w14:paraId="26A493B5" w14:textId="77777777" w:rsidR="000361B2" w:rsidRPr="00355AEE" w:rsidRDefault="000361B2" w:rsidP="00355AEE">
      <w:pPr>
        <w:shd w:val="clear" w:color="auto" w:fill="FFFFFF" w:themeFill="background1"/>
        <w:spacing w:after="0" w:line="360" w:lineRule="auto"/>
        <w:ind w:firstLine="450"/>
        <w:jc w:val="center"/>
        <w:rPr>
          <w:rStyle w:val="Strong"/>
          <w:rFonts w:ascii="GHEA Grapalat" w:hAnsi="GHEA Grapalat"/>
          <w:color w:val="000000"/>
          <w:sz w:val="24"/>
          <w:szCs w:val="24"/>
          <w:shd w:val="clear" w:color="auto" w:fill="FFFFFF"/>
          <w:lang w:val="hy-AM"/>
        </w:rPr>
      </w:pPr>
      <w:r w:rsidRPr="00355AEE">
        <w:rPr>
          <w:rStyle w:val="Strong"/>
          <w:rFonts w:ascii="GHEA Grapalat" w:hAnsi="GHEA Grapalat"/>
          <w:color w:val="000000"/>
          <w:sz w:val="24"/>
          <w:szCs w:val="24"/>
          <w:shd w:val="clear" w:color="auto" w:fill="FFFFFF"/>
          <w:lang w:val="hy-AM"/>
        </w:rPr>
        <w:t>ՀԱՅԱՍՏԱՆԻ ՀԱՆՐԱՊԵՏՈՒԹՅԱՆ</w:t>
      </w:r>
    </w:p>
    <w:p w14:paraId="12C35EA6" w14:textId="77777777" w:rsidR="000361B2" w:rsidRPr="00355AEE" w:rsidRDefault="000361B2" w:rsidP="00355AEE">
      <w:pPr>
        <w:shd w:val="clear" w:color="auto" w:fill="FFFFFF" w:themeFill="background1"/>
        <w:spacing w:after="0" w:line="360" w:lineRule="auto"/>
        <w:ind w:firstLine="450"/>
        <w:jc w:val="center"/>
        <w:rPr>
          <w:rStyle w:val="Strong"/>
          <w:rFonts w:ascii="GHEA Grapalat" w:hAnsi="GHEA Grapalat"/>
          <w:color w:val="000000"/>
          <w:sz w:val="24"/>
          <w:szCs w:val="24"/>
          <w:shd w:val="clear" w:color="auto" w:fill="FFFFFF"/>
          <w:lang w:val="hy-AM"/>
        </w:rPr>
      </w:pPr>
      <w:r w:rsidRPr="00355AEE">
        <w:rPr>
          <w:rStyle w:val="Strong"/>
          <w:rFonts w:ascii="GHEA Grapalat" w:hAnsi="GHEA Grapalat"/>
          <w:color w:val="000000"/>
          <w:sz w:val="24"/>
          <w:szCs w:val="24"/>
          <w:shd w:val="clear" w:color="auto" w:fill="FFFFFF"/>
          <w:lang w:val="hy-AM"/>
        </w:rPr>
        <w:t>ՕՐԵՆՔԸ</w:t>
      </w:r>
    </w:p>
    <w:p w14:paraId="6C12BC40" w14:textId="77777777" w:rsidR="000361B2" w:rsidRPr="00355AEE" w:rsidRDefault="000361B2" w:rsidP="00355AEE">
      <w:pPr>
        <w:shd w:val="clear" w:color="auto" w:fill="FFFFFF" w:themeFill="background1"/>
        <w:spacing w:after="0" w:line="360" w:lineRule="auto"/>
        <w:ind w:firstLine="450"/>
        <w:jc w:val="center"/>
        <w:rPr>
          <w:rStyle w:val="Strong"/>
          <w:rFonts w:ascii="GHEA Grapalat" w:hAnsi="GHEA Grapalat"/>
          <w:color w:val="000000"/>
          <w:sz w:val="24"/>
          <w:szCs w:val="24"/>
          <w:shd w:val="clear" w:color="auto" w:fill="FFFFFF"/>
          <w:lang w:val="hy-AM"/>
        </w:rPr>
      </w:pPr>
    </w:p>
    <w:p w14:paraId="25CCDB10" w14:textId="0DF0B163" w:rsidR="000361B2" w:rsidRPr="00355AEE" w:rsidRDefault="000361B2" w:rsidP="00355AEE">
      <w:pPr>
        <w:pStyle w:val="NormalWeb"/>
        <w:shd w:val="clear" w:color="auto" w:fill="FFFFFF" w:themeFill="background1"/>
        <w:spacing w:before="0" w:beforeAutospacing="0" w:after="0" w:afterAutospacing="0" w:line="360" w:lineRule="auto"/>
        <w:ind w:firstLine="450"/>
        <w:jc w:val="center"/>
        <w:rPr>
          <w:rFonts w:ascii="GHEA Grapalat" w:hAnsi="GHEA Grapalat"/>
          <w:color w:val="000000"/>
          <w:shd w:val="clear" w:color="auto" w:fill="FFFFFF"/>
          <w:lang w:val="hy-AM"/>
        </w:rPr>
      </w:pPr>
      <w:r w:rsidRPr="00355AEE">
        <w:rPr>
          <w:rStyle w:val="Strong"/>
          <w:rFonts w:ascii="GHEA Grapalat" w:hAnsi="GHEA Grapalat"/>
          <w:color w:val="000000"/>
          <w:shd w:val="clear" w:color="auto" w:fill="FFFFFF"/>
          <w:lang w:val="hy-AM"/>
        </w:rPr>
        <w:t>ԱՐՏԱՔԻՆ ՏՆՏԵՍԱԿԱՆ ԳՈՐԾՈՒՆԵՈՒԹՅԱՆ ԿԱՐԳԱՎՈՐՄԱՆ</w:t>
      </w:r>
      <w:r w:rsidRPr="00355AEE">
        <w:rPr>
          <w:rFonts w:ascii="GHEA Grapalat" w:hAnsi="GHEA Grapalat"/>
          <w:color w:val="000000"/>
          <w:shd w:val="clear" w:color="auto" w:fill="FFFFFF"/>
          <w:lang w:val="hy-AM"/>
        </w:rPr>
        <w:t xml:space="preserve"> </w:t>
      </w:r>
      <w:r w:rsidRPr="00355AEE">
        <w:rPr>
          <w:rFonts w:ascii="GHEA Grapalat" w:hAnsi="GHEA Grapalat"/>
          <w:b/>
          <w:bCs/>
          <w:color w:val="000000"/>
          <w:shd w:val="clear" w:color="auto" w:fill="FFFFFF"/>
          <w:lang w:val="hy-AM"/>
        </w:rPr>
        <w:t>ՄԱՍԻՆ</w:t>
      </w:r>
    </w:p>
    <w:p w14:paraId="3EFCB95F" w14:textId="3DB1CEC1" w:rsidR="000361B2" w:rsidRPr="00355AEE" w:rsidRDefault="000361B2" w:rsidP="00355AEE">
      <w:pPr>
        <w:pStyle w:val="NormalWeb"/>
        <w:shd w:val="clear" w:color="auto" w:fill="FFFFFF" w:themeFill="background1"/>
        <w:spacing w:before="0" w:beforeAutospacing="0" w:after="0" w:afterAutospacing="0" w:line="360" w:lineRule="auto"/>
        <w:ind w:firstLine="450"/>
        <w:jc w:val="center"/>
        <w:rPr>
          <w:rFonts w:ascii="GHEA Grapalat" w:hAnsi="GHEA Grapalat"/>
          <w:color w:val="000000"/>
          <w:shd w:val="clear" w:color="auto" w:fill="FFFFFF"/>
          <w:lang w:val="hy-AM"/>
        </w:rPr>
      </w:pPr>
    </w:p>
    <w:p w14:paraId="69558848" w14:textId="637E396F" w:rsidR="004F4B3A" w:rsidRPr="00355AEE" w:rsidRDefault="004F4B3A" w:rsidP="00355AEE">
      <w:pPr>
        <w:pStyle w:val="NormalWeb"/>
        <w:shd w:val="clear" w:color="auto" w:fill="FFFFFF" w:themeFill="background1"/>
        <w:spacing w:before="0" w:beforeAutospacing="0" w:after="0" w:afterAutospacing="0" w:line="360" w:lineRule="auto"/>
        <w:ind w:firstLine="450"/>
        <w:jc w:val="center"/>
        <w:rPr>
          <w:rFonts w:ascii="GHEA Grapalat" w:hAnsi="GHEA Grapalat"/>
          <w:b/>
          <w:bCs/>
          <w:color w:val="000000"/>
          <w:shd w:val="clear" w:color="auto" w:fill="FFFFFF"/>
          <w:lang w:val="hy-AM"/>
        </w:rPr>
      </w:pPr>
      <w:r w:rsidRPr="00355AEE">
        <w:rPr>
          <w:rFonts w:ascii="GHEA Grapalat" w:hAnsi="GHEA Grapalat"/>
          <w:b/>
          <w:bCs/>
          <w:color w:val="000000"/>
          <w:shd w:val="clear" w:color="auto" w:fill="FFFFFF"/>
          <w:lang w:val="hy-AM"/>
        </w:rPr>
        <w:t>ԲԱԺԻՆ I</w:t>
      </w:r>
    </w:p>
    <w:p w14:paraId="1597BC0E" w14:textId="50C7695D" w:rsidR="004F4B3A" w:rsidRPr="00355AEE" w:rsidRDefault="004F4B3A" w:rsidP="00355AEE">
      <w:pPr>
        <w:pStyle w:val="NormalWeb"/>
        <w:shd w:val="clear" w:color="auto" w:fill="FFFFFF" w:themeFill="background1"/>
        <w:spacing w:before="0" w:beforeAutospacing="0" w:after="0" w:afterAutospacing="0" w:line="360" w:lineRule="auto"/>
        <w:ind w:firstLine="450"/>
        <w:jc w:val="center"/>
        <w:rPr>
          <w:rFonts w:ascii="GHEA Grapalat" w:hAnsi="GHEA Grapalat"/>
          <w:b/>
          <w:bCs/>
          <w:color w:val="000000"/>
          <w:shd w:val="clear" w:color="auto" w:fill="FFFFFF"/>
          <w:lang w:val="hy-AM"/>
        </w:rPr>
      </w:pPr>
      <w:r w:rsidRPr="00355AEE">
        <w:rPr>
          <w:rFonts w:ascii="GHEA Grapalat" w:hAnsi="GHEA Grapalat"/>
          <w:b/>
          <w:bCs/>
          <w:color w:val="000000"/>
          <w:shd w:val="clear" w:color="auto" w:fill="FFFFFF"/>
          <w:lang w:val="hy-AM"/>
        </w:rPr>
        <w:t>ԸՆԴՀԱՆՈՒՐ ՍԿԶԲՈՒՆՔՆԵՐ</w:t>
      </w:r>
    </w:p>
    <w:p w14:paraId="0D8798EC" w14:textId="77777777" w:rsidR="004F4B3A" w:rsidRPr="00355AEE" w:rsidRDefault="004F4B3A" w:rsidP="00355AEE">
      <w:pPr>
        <w:pStyle w:val="NormalWeb"/>
        <w:shd w:val="clear" w:color="auto" w:fill="FFFFFF" w:themeFill="background1"/>
        <w:spacing w:before="0" w:beforeAutospacing="0" w:after="0" w:afterAutospacing="0" w:line="360" w:lineRule="auto"/>
        <w:ind w:firstLine="450"/>
        <w:jc w:val="center"/>
        <w:rPr>
          <w:rFonts w:ascii="GHEA Grapalat" w:hAnsi="GHEA Grapalat"/>
          <w:color w:val="000000"/>
          <w:shd w:val="clear" w:color="auto" w:fill="FFFFFF"/>
          <w:lang w:val="hy-AM"/>
        </w:rPr>
      </w:pPr>
    </w:p>
    <w:p w14:paraId="00605313" w14:textId="573AC615" w:rsidR="000361B2" w:rsidRPr="00355AEE" w:rsidRDefault="000361B2" w:rsidP="00355AEE">
      <w:pPr>
        <w:pStyle w:val="NormalWeb"/>
        <w:shd w:val="clear" w:color="auto" w:fill="FFFFFF" w:themeFill="background1"/>
        <w:spacing w:before="0" w:beforeAutospacing="0" w:after="0" w:afterAutospacing="0" w:line="360" w:lineRule="auto"/>
        <w:ind w:firstLine="450"/>
        <w:jc w:val="center"/>
        <w:rPr>
          <w:rFonts w:ascii="GHEA Grapalat" w:hAnsi="GHEA Grapalat"/>
          <w:b/>
          <w:bCs/>
          <w:color w:val="000000"/>
          <w:shd w:val="clear" w:color="auto" w:fill="FFFFFF"/>
          <w:lang w:val="hy-AM"/>
        </w:rPr>
      </w:pPr>
      <w:r w:rsidRPr="00355AEE">
        <w:rPr>
          <w:rFonts w:ascii="GHEA Grapalat" w:hAnsi="GHEA Grapalat"/>
          <w:b/>
          <w:bCs/>
          <w:color w:val="000000"/>
          <w:shd w:val="clear" w:color="auto" w:fill="FFFFFF"/>
          <w:lang w:val="hy-AM"/>
        </w:rPr>
        <w:t>Գ Լ Ու Խ 1</w:t>
      </w:r>
    </w:p>
    <w:p w14:paraId="3D72E65A" w14:textId="57BC558E" w:rsidR="000361B2" w:rsidRPr="00355AEE" w:rsidRDefault="000361B2" w:rsidP="00355AEE">
      <w:pPr>
        <w:pStyle w:val="NormalWeb"/>
        <w:shd w:val="clear" w:color="auto" w:fill="FFFFFF" w:themeFill="background1"/>
        <w:spacing w:before="0" w:beforeAutospacing="0" w:after="0" w:afterAutospacing="0" w:line="360" w:lineRule="auto"/>
        <w:ind w:firstLine="450"/>
        <w:jc w:val="center"/>
        <w:rPr>
          <w:rFonts w:ascii="GHEA Grapalat" w:hAnsi="GHEA Grapalat"/>
          <w:b/>
          <w:bCs/>
          <w:color w:val="000000"/>
          <w:shd w:val="clear" w:color="auto" w:fill="FFFFFF"/>
          <w:lang w:val="hy-AM"/>
        </w:rPr>
      </w:pPr>
      <w:r w:rsidRPr="00355AEE">
        <w:rPr>
          <w:rFonts w:ascii="GHEA Grapalat" w:hAnsi="GHEA Grapalat"/>
          <w:b/>
          <w:bCs/>
          <w:color w:val="000000"/>
          <w:shd w:val="clear" w:color="auto" w:fill="FFFFFF"/>
          <w:lang w:val="hy-AM"/>
        </w:rPr>
        <w:t xml:space="preserve">ԸՆԴՀԱՆՈՒՐ </w:t>
      </w:r>
      <w:r w:rsidR="004F4B3A" w:rsidRPr="00355AEE">
        <w:rPr>
          <w:rFonts w:ascii="GHEA Grapalat" w:hAnsi="GHEA Grapalat"/>
          <w:b/>
          <w:bCs/>
          <w:color w:val="000000"/>
          <w:shd w:val="clear" w:color="auto" w:fill="FFFFFF"/>
          <w:lang w:val="hy-AM"/>
        </w:rPr>
        <w:t>ԴՐՈՒՅԹՆԵՐ</w:t>
      </w:r>
    </w:p>
    <w:p w14:paraId="00D01329" w14:textId="77777777" w:rsidR="00924BE5" w:rsidRPr="00355AEE" w:rsidRDefault="00924BE5" w:rsidP="00355AEE">
      <w:pPr>
        <w:pStyle w:val="NormalWeb"/>
        <w:shd w:val="clear" w:color="auto" w:fill="FFFFFF" w:themeFill="background1"/>
        <w:spacing w:before="0" w:beforeAutospacing="0" w:after="0" w:afterAutospacing="0" w:line="360" w:lineRule="auto"/>
        <w:ind w:firstLine="450"/>
        <w:jc w:val="center"/>
        <w:rPr>
          <w:rFonts w:ascii="GHEA Grapalat" w:hAnsi="GHEA Grapalat"/>
          <w:b/>
          <w:bCs/>
          <w:color w:val="000000"/>
          <w:shd w:val="clear" w:color="auto" w:fill="FFFFFF"/>
          <w:lang w:val="hy-AM"/>
        </w:rPr>
      </w:pPr>
    </w:p>
    <w:p w14:paraId="3089A03E" w14:textId="346C175B" w:rsidR="00554C5F" w:rsidRPr="00355AEE" w:rsidRDefault="00924BE5" w:rsidP="00355AEE">
      <w:pPr>
        <w:pStyle w:val="NormalWeb"/>
        <w:shd w:val="clear" w:color="auto" w:fill="FFFFFF" w:themeFill="background1"/>
        <w:spacing w:before="0" w:beforeAutospacing="0" w:after="0" w:afterAutospacing="0" w:line="360" w:lineRule="auto"/>
        <w:ind w:firstLine="450"/>
        <w:jc w:val="both"/>
        <w:rPr>
          <w:rFonts w:ascii="GHEA Grapalat" w:hAnsi="GHEA Grapalat"/>
          <w:b/>
          <w:bCs/>
          <w:color w:val="000000"/>
          <w:shd w:val="clear" w:color="auto" w:fill="FFFFFF"/>
          <w:lang w:val="hy-AM"/>
        </w:rPr>
      </w:pPr>
      <w:r w:rsidRPr="00355AEE">
        <w:rPr>
          <w:rFonts w:ascii="GHEA Grapalat" w:hAnsi="GHEA Grapalat"/>
          <w:b/>
          <w:bCs/>
          <w:color w:val="000000"/>
          <w:lang w:val="hy-AM"/>
        </w:rPr>
        <w:t>Հոդված 1. Օրենքի կարգավորման նպատակը</w:t>
      </w:r>
    </w:p>
    <w:p w14:paraId="2D1B23FC" w14:textId="5EEE8424" w:rsidR="00A41191" w:rsidRPr="00355AEE" w:rsidRDefault="00354ACE" w:rsidP="00355AEE">
      <w:pPr>
        <w:pStyle w:val="ListParagraph"/>
        <w:numPr>
          <w:ilvl w:val="0"/>
          <w:numId w:val="13"/>
        </w:numPr>
        <w:shd w:val="clear" w:color="auto" w:fill="FFFFFF" w:themeFill="background1"/>
        <w:spacing w:after="0" w:line="360" w:lineRule="auto"/>
        <w:ind w:left="0" w:firstLine="450"/>
        <w:jc w:val="both"/>
        <w:rPr>
          <w:rFonts w:ascii="GHEA Grapalat" w:eastAsia="Times New Roman" w:hAnsi="GHEA Grapalat" w:cs="Times New Roman"/>
          <w:color w:val="000000"/>
          <w:sz w:val="24"/>
          <w:szCs w:val="24"/>
          <w:lang w:val="hy-AM"/>
        </w:rPr>
      </w:pPr>
      <w:r w:rsidRPr="00355AEE">
        <w:rPr>
          <w:rFonts w:ascii="GHEA Grapalat" w:eastAsia="Times New Roman" w:hAnsi="GHEA Grapalat" w:cs="Times New Roman"/>
          <w:color w:val="000000"/>
          <w:sz w:val="24"/>
          <w:szCs w:val="24"/>
          <w:lang w:val="hy-AM"/>
        </w:rPr>
        <w:t>Սույն օրենք</w:t>
      </w:r>
      <w:r w:rsidR="006318A1" w:rsidRPr="00355AEE">
        <w:rPr>
          <w:rFonts w:ascii="GHEA Grapalat" w:eastAsia="Times New Roman" w:hAnsi="GHEA Grapalat" w:cs="Times New Roman"/>
          <w:color w:val="000000"/>
          <w:sz w:val="24"/>
          <w:szCs w:val="24"/>
          <w:lang w:val="hy-AM"/>
        </w:rPr>
        <w:t>ի</w:t>
      </w:r>
      <w:r w:rsidRPr="00355AEE">
        <w:rPr>
          <w:rFonts w:ascii="GHEA Grapalat" w:eastAsia="Times New Roman" w:hAnsi="GHEA Grapalat" w:cs="Times New Roman"/>
          <w:color w:val="000000"/>
          <w:sz w:val="24"/>
          <w:szCs w:val="24"/>
          <w:lang w:val="hy-AM"/>
        </w:rPr>
        <w:t xml:space="preserve"> կարգավոր</w:t>
      </w:r>
      <w:r w:rsidR="003833FF" w:rsidRPr="00355AEE">
        <w:rPr>
          <w:rFonts w:ascii="GHEA Grapalat" w:eastAsia="Times New Roman" w:hAnsi="GHEA Grapalat" w:cs="Times New Roman"/>
          <w:color w:val="000000"/>
          <w:sz w:val="24"/>
          <w:szCs w:val="24"/>
          <w:lang w:val="hy-AM"/>
        </w:rPr>
        <w:t>ման նպատակ</w:t>
      </w:r>
      <w:r w:rsidR="001A615C" w:rsidRPr="00355AEE">
        <w:rPr>
          <w:rFonts w:ascii="GHEA Grapalat" w:eastAsia="Times New Roman" w:hAnsi="GHEA Grapalat" w:cs="Times New Roman"/>
          <w:color w:val="000000"/>
          <w:sz w:val="24"/>
          <w:szCs w:val="24"/>
          <w:lang w:val="hy-AM"/>
        </w:rPr>
        <w:t>ը</w:t>
      </w:r>
      <w:r w:rsidR="00A41191" w:rsidRPr="00355AEE">
        <w:rPr>
          <w:rFonts w:ascii="GHEA Grapalat" w:eastAsia="Times New Roman" w:hAnsi="GHEA Grapalat" w:cs="Times New Roman"/>
          <w:color w:val="000000"/>
          <w:sz w:val="24"/>
          <w:szCs w:val="24"/>
          <w:lang w:val="hy-AM"/>
        </w:rPr>
        <w:t xml:space="preserve"> </w:t>
      </w:r>
      <w:r w:rsidR="00720D66" w:rsidRPr="00355AEE">
        <w:rPr>
          <w:rFonts w:ascii="GHEA Grapalat" w:eastAsia="Times New Roman" w:hAnsi="GHEA Grapalat" w:cs="Times New Roman"/>
          <w:color w:val="000000"/>
          <w:sz w:val="24"/>
          <w:szCs w:val="24"/>
          <w:lang w:val="hy-AM"/>
        </w:rPr>
        <w:t>Հայաստանի Հանրապետության տնտեսական անվտանգության</w:t>
      </w:r>
      <w:r w:rsidR="001A615C" w:rsidRPr="00355AEE">
        <w:rPr>
          <w:rFonts w:ascii="GHEA Grapalat" w:eastAsia="Times New Roman" w:hAnsi="GHEA Grapalat" w:cs="Times New Roman"/>
          <w:color w:val="000000"/>
          <w:sz w:val="24"/>
          <w:szCs w:val="24"/>
          <w:lang w:val="hy-AM"/>
        </w:rPr>
        <w:t>,</w:t>
      </w:r>
      <w:r w:rsidR="00720D66" w:rsidRPr="00355AEE">
        <w:rPr>
          <w:rFonts w:ascii="GHEA Grapalat" w:eastAsia="Times New Roman" w:hAnsi="GHEA Grapalat" w:cs="Times New Roman"/>
          <w:color w:val="000000"/>
          <w:sz w:val="24"/>
          <w:szCs w:val="24"/>
          <w:lang w:val="hy-AM"/>
        </w:rPr>
        <w:t xml:space="preserve"> արտաքին տնտեսական, առևտրային գործունեության </w:t>
      </w:r>
      <w:r w:rsidR="001A615C" w:rsidRPr="00355AEE">
        <w:rPr>
          <w:rFonts w:ascii="GHEA Grapalat" w:eastAsia="Times New Roman" w:hAnsi="GHEA Grapalat" w:cs="Times New Roman"/>
          <w:color w:val="000000"/>
          <w:sz w:val="24"/>
          <w:szCs w:val="24"/>
          <w:lang w:val="hy-AM"/>
        </w:rPr>
        <w:t>կարգավորման</w:t>
      </w:r>
      <w:r w:rsidR="00720D66" w:rsidRPr="00355AEE">
        <w:rPr>
          <w:rFonts w:ascii="GHEA Grapalat" w:eastAsia="Times New Roman" w:hAnsi="GHEA Grapalat" w:cs="Times New Roman"/>
          <w:color w:val="000000"/>
          <w:sz w:val="24"/>
          <w:szCs w:val="24"/>
          <w:lang w:val="hy-AM"/>
        </w:rPr>
        <w:t xml:space="preserve"> միջոցով</w:t>
      </w:r>
      <w:r w:rsidR="001A615C" w:rsidRPr="00355AEE">
        <w:rPr>
          <w:rFonts w:ascii="GHEA Grapalat" w:eastAsia="Times New Roman" w:hAnsi="GHEA Grapalat" w:cs="Times New Roman"/>
          <w:color w:val="000000"/>
          <w:sz w:val="24"/>
          <w:szCs w:val="24"/>
          <w:lang w:val="hy-AM"/>
        </w:rPr>
        <w:t xml:space="preserve"> Հայաստանի Հանրապետության </w:t>
      </w:r>
      <w:r w:rsidR="00A41191" w:rsidRPr="00355AEE">
        <w:rPr>
          <w:rFonts w:ascii="GHEA Grapalat" w:eastAsia="Times New Roman" w:hAnsi="GHEA Grapalat" w:cs="Times New Roman"/>
          <w:color w:val="000000"/>
          <w:sz w:val="24"/>
          <w:szCs w:val="24"/>
          <w:lang w:val="hy-AM"/>
        </w:rPr>
        <w:t xml:space="preserve">կայուն </w:t>
      </w:r>
      <w:r w:rsidR="001A615C" w:rsidRPr="00355AEE">
        <w:rPr>
          <w:rFonts w:ascii="GHEA Grapalat" w:eastAsia="Times New Roman" w:hAnsi="GHEA Grapalat" w:cs="Times New Roman"/>
          <w:color w:val="000000"/>
          <w:sz w:val="24"/>
          <w:szCs w:val="24"/>
          <w:lang w:val="hy-AM"/>
        </w:rPr>
        <w:t xml:space="preserve">տնտեսական զարգացման </w:t>
      </w:r>
      <w:r w:rsidR="00A41191" w:rsidRPr="00355AEE">
        <w:rPr>
          <w:rFonts w:ascii="GHEA Grapalat" w:eastAsia="Times New Roman" w:hAnsi="GHEA Grapalat" w:cs="Times New Roman"/>
          <w:color w:val="000000"/>
          <w:sz w:val="24"/>
          <w:szCs w:val="24"/>
          <w:lang w:val="hy-AM"/>
        </w:rPr>
        <w:t>խթանումն է,  տնտեսության բազմազանեց</w:t>
      </w:r>
      <w:r w:rsidR="0062514B" w:rsidRPr="00355AEE">
        <w:rPr>
          <w:rFonts w:ascii="GHEA Grapalat" w:eastAsia="Times New Roman" w:hAnsi="GHEA Grapalat" w:cs="Times New Roman"/>
          <w:color w:val="000000"/>
          <w:sz w:val="24"/>
          <w:szCs w:val="24"/>
          <w:lang w:val="hy-AM"/>
        </w:rPr>
        <w:t>մանը</w:t>
      </w:r>
      <w:r w:rsidR="00A41191" w:rsidRPr="00355AEE">
        <w:rPr>
          <w:rFonts w:ascii="GHEA Grapalat" w:eastAsia="Times New Roman" w:hAnsi="GHEA Grapalat" w:cs="Times New Roman"/>
          <w:color w:val="000000"/>
          <w:sz w:val="24"/>
          <w:szCs w:val="24"/>
          <w:lang w:val="hy-AM"/>
        </w:rPr>
        <w:t>, նորարարության զարգաց</w:t>
      </w:r>
      <w:r w:rsidR="0062514B" w:rsidRPr="00355AEE">
        <w:rPr>
          <w:rFonts w:ascii="GHEA Grapalat" w:eastAsia="Times New Roman" w:hAnsi="GHEA Grapalat" w:cs="Times New Roman"/>
          <w:color w:val="000000"/>
          <w:sz w:val="24"/>
          <w:szCs w:val="24"/>
          <w:lang w:val="hy-AM"/>
        </w:rPr>
        <w:t>մանը</w:t>
      </w:r>
      <w:r w:rsidR="00A41191" w:rsidRPr="00355AEE">
        <w:rPr>
          <w:rFonts w:ascii="GHEA Grapalat" w:eastAsia="Times New Roman" w:hAnsi="GHEA Grapalat" w:cs="Times New Roman"/>
          <w:color w:val="000000"/>
          <w:sz w:val="24"/>
          <w:szCs w:val="24"/>
          <w:lang w:val="hy-AM"/>
        </w:rPr>
        <w:t>, առևտրի ու ներդրումների ծավալների մեծաց</w:t>
      </w:r>
      <w:r w:rsidR="0062514B" w:rsidRPr="00355AEE">
        <w:rPr>
          <w:rFonts w:ascii="GHEA Grapalat" w:eastAsia="Times New Roman" w:hAnsi="GHEA Grapalat" w:cs="Times New Roman"/>
          <w:color w:val="000000"/>
          <w:sz w:val="24"/>
          <w:szCs w:val="24"/>
          <w:lang w:val="hy-AM"/>
        </w:rPr>
        <w:t>մանը</w:t>
      </w:r>
      <w:r w:rsidR="00A41191" w:rsidRPr="00355AEE">
        <w:rPr>
          <w:rFonts w:ascii="GHEA Grapalat" w:eastAsia="Times New Roman" w:hAnsi="GHEA Grapalat" w:cs="Times New Roman"/>
          <w:color w:val="000000"/>
          <w:sz w:val="24"/>
          <w:szCs w:val="24"/>
          <w:lang w:val="hy-AM"/>
        </w:rPr>
        <w:t xml:space="preserve"> և </w:t>
      </w:r>
      <w:r w:rsidR="00550E58" w:rsidRPr="00355AEE">
        <w:rPr>
          <w:rFonts w:ascii="GHEA Grapalat" w:eastAsia="Times New Roman" w:hAnsi="GHEA Grapalat" w:cs="Times New Roman"/>
          <w:color w:val="000000"/>
          <w:sz w:val="24"/>
          <w:szCs w:val="24"/>
          <w:lang w:val="hy-AM"/>
        </w:rPr>
        <w:t xml:space="preserve">արտաքին առևտրի </w:t>
      </w:r>
      <w:r w:rsidR="00A41191" w:rsidRPr="00355AEE">
        <w:rPr>
          <w:rFonts w:ascii="GHEA Grapalat" w:eastAsia="Times New Roman" w:hAnsi="GHEA Grapalat" w:cs="Times New Roman"/>
          <w:color w:val="000000"/>
          <w:sz w:val="24"/>
          <w:szCs w:val="24"/>
          <w:lang w:val="hy-AM"/>
        </w:rPr>
        <w:t>կառուցվածքի բարելավ</w:t>
      </w:r>
      <w:r w:rsidR="00550E58" w:rsidRPr="00355AEE">
        <w:rPr>
          <w:rFonts w:ascii="GHEA Grapalat" w:eastAsia="Times New Roman" w:hAnsi="GHEA Grapalat" w:cs="Times New Roman"/>
          <w:color w:val="000000"/>
          <w:sz w:val="24"/>
          <w:szCs w:val="24"/>
          <w:lang w:val="hy-AM"/>
        </w:rPr>
        <w:t>մանը նպաստելը</w:t>
      </w:r>
      <w:r w:rsidR="00A41191" w:rsidRPr="00355AEE">
        <w:rPr>
          <w:rFonts w:ascii="GHEA Grapalat" w:eastAsia="Times New Roman" w:hAnsi="GHEA Grapalat" w:cs="Times New Roman"/>
          <w:color w:val="000000"/>
          <w:sz w:val="24"/>
          <w:szCs w:val="24"/>
          <w:lang w:val="hy-AM"/>
        </w:rPr>
        <w:t xml:space="preserve">, ինչպես նաև համաշխարհային տնտեսության շրջանակներում Հայաստանի Հանրապետության արդյունավետ ու մրցունակ </w:t>
      </w:r>
      <w:r w:rsidR="00B26160" w:rsidRPr="00355AEE">
        <w:rPr>
          <w:rFonts w:ascii="GHEA Grapalat" w:eastAsia="Times New Roman" w:hAnsi="GHEA Grapalat" w:cs="Times New Roman"/>
          <w:color w:val="000000"/>
          <w:sz w:val="24"/>
          <w:szCs w:val="24"/>
          <w:lang w:val="hy-AM"/>
        </w:rPr>
        <w:t>սուբյեկտի</w:t>
      </w:r>
      <w:r w:rsidR="00A41191" w:rsidRPr="00355AEE">
        <w:rPr>
          <w:rFonts w:ascii="GHEA Grapalat" w:eastAsia="Times New Roman" w:hAnsi="GHEA Grapalat" w:cs="Times New Roman"/>
          <w:color w:val="000000"/>
          <w:sz w:val="24"/>
          <w:szCs w:val="24"/>
          <w:lang w:val="hy-AM"/>
        </w:rPr>
        <w:t xml:space="preserve"> հետագա զարգացման ապահով</w:t>
      </w:r>
      <w:r w:rsidR="00AC51BC" w:rsidRPr="00355AEE">
        <w:rPr>
          <w:rFonts w:ascii="GHEA Grapalat" w:eastAsia="Times New Roman" w:hAnsi="GHEA Grapalat" w:cs="Times New Roman"/>
          <w:color w:val="000000"/>
          <w:sz w:val="24"/>
          <w:szCs w:val="24"/>
          <w:lang w:val="hy-AM"/>
        </w:rPr>
        <w:t>ումը</w:t>
      </w:r>
      <w:r w:rsidR="00A41191" w:rsidRPr="00355AEE">
        <w:rPr>
          <w:rFonts w:ascii="GHEA Grapalat" w:eastAsia="Times New Roman" w:hAnsi="GHEA Grapalat" w:cs="Times New Roman"/>
          <w:color w:val="000000"/>
          <w:sz w:val="24"/>
          <w:szCs w:val="24"/>
          <w:lang w:val="hy-AM"/>
        </w:rPr>
        <w:t>:</w:t>
      </w:r>
    </w:p>
    <w:p w14:paraId="1A88929C" w14:textId="77777777" w:rsidR="00924BE5" w:rsidRPr="00355AEE" w:rsidRDefault="00924BE5" w:rsidP="00355AEE">
      <w:pPr>
        <w:pStyle w:val="ListParagraph"/>
        <w:shd w:val="clear" w:color="auto" w:fill="FFFFFF" w:themeFill="background1"/>
        <w:spacing w:after="0" w:line="360" w:lineRule="auto"/>
        <w:ind w:left="0" w:firstLine="450"/>
        <w:jc w:val="both"/>
        <w:rPr>
          <w:rFonts w:ascii="GHEA Grapalat" w:eastAsia="Times New Roman" w:hAnsi="GHEA Grapalat" w:cs="Times New Roman"/>
          <w:color w:val="000000"/>
          <w:sz w:val="24"/>
          <w:szCs w:val="24"/>
          <w:lang w:val="hy-AM"/>
        </w:rPr>
      </w:pPr>
    </w:p>
    <w:p w14:paraId="6E8A5699" w14:textId="7F35CDE0" w:rsidR="00720D66" w:rsidRPr="00355AEE" w:rsidRDefault="00924BE5" w:rsidP="00355AEE">
      <w:pPr>
        <w:pStyle w:val="ListParagraph"/>
        <w:shd w:val="clear" w:color="auto" w:fill="FFFFFF" w:themeFill="background1"/>
        <w:spacing w:after="0" w:line="360" w:lineRule="auto"/>
        <w:ind w:left="0" w:firstLine="450"/>
        <w:jc w:val="both"/>
        <w:rPr>
          <w:rFonts w:ascii="GHEA Grapalat" w:eastAsia="Times New Roman" w:hAnsi="GHEA Grapalat" w:cs="Times New Roman"/>
          <w:color w:val="000000"/>
          <w:sz w:val="24"/>
          <w:szCs w:val="24"/>
          <w:lang w:val="hy-AM"/>
        </w:rPr>
      </w:pPr>
      <w:r w:rsidRPr="00355AEE">
        <w:rPr>
          <w:rFonts w:ascii="GHEA Grapalat" w:eastAsia="Times New Roman" w:hAnsi="GHEA Grapalat" w:cs="Times New Roman"/>
          <w:b/>
          <w:bCs/>
          <w:color w:val="000000"/>
          <w:sz w:val="24"/>
          <w:szCs w:val="24"/>
        </w:rPr>
        <w:t>Հոդված 2.</w:t>
      </w:r>
      <w:r w:rsidRPr="00355AEE">
        <w:rPr>
          <w:rFonts w:ascii="GHEA Grapalat" w:eastAsia="Times New Roman" w:hAnsi="GHEA Grapalat" w:cs="Times New Roman"/>
          <w:b/>
          <w:bCs/>
          <w:color w:val="000000"/>
          <w:sz w:val="24"/>
          <w:szCs w:val="24"/>
          <w:lang w:val="hy-AM"/>
        </w:rPr>
        <w:t xml:space="preserve"> </w:t>
      </w:r>
      <w:r w:rsidRPr="00355AEE">
        <w:rPr>
          <w:rFonts w:ascii="GHEA Grapalat" w:eastAsia="Times New Roman" w:hAnsi="GHEA Grapalat" w:cs="Times New Roman"/>
          <w:b/>
          <w:bCs/>
          <w:color w:val="000000"/>
          <w:sz w:val="24"/>
          <w:szCs w:val="24"/>
        </w:rPr>
        <w:t xml:space="preserve">Օրենքի կարգավորման </w:t>
      </w:r>
      <w:r w:rsidRPr="00355AEE">
        <w:rPr>
          <w:rFonts w:ascii="GHEA Grapalat" w:eastAsia="Times New Roman" w:hAnsi="GHEA Grapalat" w:cs="Times New Roman"/>
          <w:b/>
          <w:bCs/>
          <w:color w:val="000000"/>
          <w:sz w:val="24"/>
          <w:szCs w:val="24"/>
          <w:lang w:val="hy-AM"/>
        </w:rPr>
        <w:t>առարկան</w:t>
      </w:r>
    </w:p>
    <w:p w14:paraId="604FCFE8" w14:textId="0957C8C7" w:rsidR="00354ACE" w:rsidRPr="00355AEE" w:rsidRDefault="001A615C" w:rsidP="00355AEE">
      <w:pPr>
        <w:pStyle w:val="ListParagraph"/>
        <w:numPr>
          <w:ilvl w:val="0"/>
          <w:numId w:val="5"/>
        </w:numPr>
        <w:shd w:val="clear" w:color="auto" w:fill="FFFFFF" w:themeFill="background1"/>
        <w:spacing w:after="0" w:line="360" w:lineRule="auto"/>
        <w:ind w:left="0" w:firstLine="450"/>
        <w:jc w:val="both"/>
        <w:rPr>
          <w:rFonts w:ascii="GHEA Grapalat" w:eastAsia="Times New Roman" w:hAnsi="GHEA Grapalat" w:cs="Times New Roman"/>
          <w:color w:val="000000"/>
          <w:sz w:val="24"/>
          <w:szCs w:val="24"/>
          <w:lang w:val="hy-AM"/>
        </w:rPr>
      </w:pPr>
      <w:r w:rsidRPr="00355AEE">
        <w:rPr>
          <w:rFonts w:ascii="GHEA Grapalat" w:eastAsia="Times New Roman" w:hAnsi="GHEA Grapalat" w:cs="Times New Roman"/>
          <w:color w:val="000000"/>
          <w:sz w:val="24"/>
          <w:szCs w:val="24"/>
          <w:lang w:val="hy-AM"/>
        </w:rPr>
        <w:t xml:space="preserve">Սույն օրենքը </w:t>
      </w:r>
      <w:r w:rsidR="008950F8" w:rsidRPr="00355AEE">
        <w:rPr>
          <w:rFonts w:ascii="GHEA Grapalat" w:eastAsia="Times New Roman" w:hAnsi="GHEA Grapalat" w:cs="Times New Roman"/>
          <w:color w:val="000000"/>
          <w:sz w:val="24"/>
          <w:szCs w:val="24"/>
          <w:lang w:val="hy-AM"/>
        </w:rPr>
        <w:t>սահմանում է</w:t>
      </w:r>
      <w:r w:rsidRPr="00355AEE">
        <w:rPr>
          <w:rFonts w:ascii="GHEA Grapalat" w:eastAsia="Times New Roman" w:hAnsi="GHEA Grapalat" w:cs="Times New Roman"/>
          <w:color w:val="000000"/>
          <w:sz w:val="24"/>
          <w:szCs w:val="24"/>
          <w:lang w:val="hy-AM"/>
        </w:rPr>
        <w:t xml:space="preserve"> արտաքին տնտեսական գործունեության</w:t>
      </w:r>
      <w:r w:rsidR="007138C7" w:rsidRPr="00355AEE">
        <w:rPr>
          <w:rFonts w:ascii="GHEA Grapalat" w:eastAsia="Times New Roman" w:hAnsi="GHEA Grapalat" w:cs="Times New Roman"/>
          <w:color w:val="000000"/>
          <w:sz w:val="24"/>
          <w:szCs w:val="24"/>
          <w:lang w:val="hy-AM"/>
        </w:rPr>
        <w:t xml:space="preserve">, </w:t>
      </w:r>
      <w:r w:rsidRPr="00355AEE">
        <w:rPr>
          <w:rFonts w:ascii="GHEA Grapalat" w:eastAsia="Times New Roman" w:hAnsi="GHEA Grapalat" w:cs="Times New Roman"/>
          <w:color w:val="000000"/>
          <w:sz w:val="24"/>
          <w:szCs w:val="24"/>
          <w:lang w:val="hy-AM"/>
        </w:rPr>
        <w:t xml:space="preserve">արտաքին առևտրի կարգավորման իրավական հիմքերը, </w:t>
      </w:r>
      <w:r w:rsidR="008950F8" w:rsidRPr="00355AEE">
        <w:rPr>
          <w:rFonts w:ascii="GHEA Grapalat" w:eastAsia="Times New Roman" w:hAnsi="GHEA Grapalat" w:cs="Times New Roman"/>
          <w:color w:val="000000"/>
          <w:sz w:val="24"/>
          <w:szCs w:val="24"/>
          <w:lang w:val="hy-AM"/>
        </w:rPr>
        <w:t xml:space="preserve">արտաքին տնտեսական գործունեության </w:t>
      </w:r>
      <w:r w:rsidR="008950F8" w:rsidRPr="00355AEE">
        <w:rPr>
          <w:rFonts w:ascii="GHEA Grapalat" w:eastAsia="Times New Roman" w:hAnsi="GHEA Grapalat" w:cs="Times New Roman"/>
          <w:color w:val="000000"/>
          <w:sz w:val="24"/>
          <w:szCs w:val="24"/>
          <w:lang w:val="hy-AM"/>
        </w:rPr>
        <w:lastRenderedPageBreak/>
        <w:t xml:space="preserve">կարգավորման </w:t>
      </w:r>
      <w:r w:rsidR="00801642" w:rsidRPr="00355AEE">
        <w:rPr>
          <w:rFonts w:ascii="GHEA Grapalat" w:eastAsia="Times New Roman" w:hAnsi="GHEA Grapalat" w:cs="Times New Roman"/>
          <w:color w:val="000000"/>
          <w:sz w:val="24"/>
          <w:szCs w:val="24"/>
          <w:lang w:val="hy-AM"/>
        </w:rPr>
        <w:t xml:space="preserve">միջոցները, </w:t>
      </w:r>
      <w:r w:rsidR="00354ACE" w:rsidRPr="00355AEE">
        <w:rPr>
          <w:rFonts w:ascii="GHEA Grapalat" w:eastAsia="Times New Roman" w:hAnsi="GHEA Grapalat" w:cs="Times New Roman"/>
          <w:color w:val="000000"/>
          <w:sz w:val="24"/>
          <w:szCs w:val="24"/>
          <w:lang w:val="hy-AM"/>
        </w:rPr>
        <w:t xml:space="preserve">արտաքին տնտեսական գործունեության կարգավորման հետ կապված </w:t>
      </w:r>
      <w:r w:rsidR="008950F8" w:rsidRPr="00355AEE">
        <w:rPr>
          <w:rFonts w:ascii="GHEA Grapalat" w:eastAsia="Times New Roman" w:hAnsi="GHEA Grapalat" w:cs="Times New Roman"/>
          <w:color w:val="000000"/>
          <w:sz w:val="24"/>
          <w:szCs w:val="24"/>
          <w:lang w:val="hy-AM"/>
        </w:rPr>
        <w:t xml:space="preserve">այլ </w:t>
      </w:r>
      <w:r w:rsidR="00354ACE" w:rsidRPr="00355AEE">
        <w:rPr>
          <w:rFonts w:ascii="GHEA Grapalat" w:eastAsia="Times New Roman" w:hAnsi="GHEA Grapalat" w:cs="Times New Roman"/>
          <w:color w:val="000000"/>
          <w:sz w:val="24"/>
          <w:szCs w:val="24"/>
          <w:lang w:val="hy-AM"/>
        </w:rPr>
        <w:t>հարաբերություններ</w:t>
      </w:r>
      <w:r w:rsidR="008950F8" w:rsidRPr="00355AEE">
        <w:rPr>
          <w:rFonts w:ascii="GHEA Grapalat" w:eastAsia="Times New Roman" w:hAnsi="GHEA Grapalat" w:cs="Times New Roman"/>
          <w:color w:val="000000"/>
          <w:sz w:val="24"/>
          <w:szCs w:val="24"/>
          <w:lang w:val="hy-AM"/>
        </w:rPr>
        <w:t>ի կարգավորումը</w:t>
      </w:r>
      <w:r w:rsidR="00354ACE" w:rsidRPr="00355AEE">
        <w:rPr>
          <w:rFonts w:ascii="GHEA Grapalat" w:eastAsia="Times New Roman" w:hAnsi="GHEA Grapalat" w:cs="Times New Roman"/>
          <w:color w:val="000000"/>
          <w:sz w:val="24"/>
          <w:szCs w:val="24"/>
          <w:lang w:val="hy-AM"/>
        </w:rPr>
        <w:t>:</w:t>
      </w:r>
    </w:p>
    <w:p w14:paraId="70E7DE3B" w14:textId="4BFFCC7B" w:rsidR="00354ACE" w:rsidRPr="00355AEE" w:rsidRDefault="00354ACE" w:rsidP="00355AEE">
      <w:pPr>
        <w:shd w:val="clear" w:color="auto" w:fill="FFFFFF" w:themeFill="background1"/>
        <w:spacing w:after="0" w:line="360" w:lineRule="auto"/>
        <w:ind w:firstLine="450"/>
        <w:jc w:val="both"/>
        <w:rPr>
          <w:rFonts w:ascii="GHEA Grapalat" w:eastAsia="Times New Roman" w:hAnsi="GHEA Grapalat" w:cs="Calibri"/>
          <w:color w:val="000000"/>
          <w:sz w:val="24"/>
          <w:szCs w:val="24"/>
          <w:lang w:val="hy-AM"/>
        </w:rPr>
      </w:pPr>
      <w:r w:rsidRPr="00355AEE">
        <w:rPr>
          <w:rFonts w:ascii="Calibri" w:eastAsia="Times New Roman" w:hAnsi="Calibri" w:cs="Calibri"/>
          <w:color w:val="000000"/>
          <w:sz w:val="24"/>
          <w:szCs w:val="24"/>
          <w:lang w:val="hy-AM"/>
        </w:rPr>
        <w:t> </w:t>
      </w:r>
    </w:p>
    <w:p w14:paraId="2F547801" w14:textId="5F6EE17D" w:rsidR="00924BE5" w:rsidRPr="00355AEE" w:rsidRDefault="00924BE5" w:rsidP="00355AEE">
      <w:pPr>
        <w:shd w:val="clear" w:color="auto" w:fill="FFFFFF" w:themeFill="background1"/>
        <w:spacing w:after="0" w:line="360" w:lineRule="auto"/>
        <w:ind w:firstLine="450"/>
        <w:jc w:val="both"/>
        <w:rPr>
          <w:rFonts w:ascii="GHEA Grapalat" w:eastAsia="Times New Roman" w:hAnsi="GHEA Grapalat" w:cs="Times New Roman"/>
          <w:color w:val="000000"/>
          <w:sz w:val="24"/>
          <w:szCs w:val="24"/>
          <w:lang w:val="hy-AM"/>
        </w:rPr>
      </w:pPr>
      <w:r w:rsidRPr="00355AEE">
        <w:rPr>
          <w:rFonts w:ascii="GHEA Grapalat" w:eastAsia="Times New Roman" w:hAnsi="GHEA Grapalat" w:cs="Times New Roman"/>
          <w:b/>
          <w:bCs/>
          <w:color w:val="000000"/>
          <w:sz w:val="24"/>
          <w:szCs w:val="24"/>
          <w:lang w:val="hy-AM"/>
        </w:rPr>
        <w:t>Հոդված 3. Արտաքին տնտեսական գործունեության կարգավորման մասին օրենսդրությունը</w:t>
      </w:r>
    </w:p>
    <w:p w14:paraId="236042AD" w14:textId="2B25FDBE" w:rsidR="008950F8" w:rsidRPr="00355AEE" w:rsidRDefault="008950F8" w:rsidP="00355AEE">
      <w:pPr>
        <w:shd w:val="clear" w:color="auto" w:fill="FFFFFF" w:themeFill="background1"/>
        <w:spacing w:after="0" w:line="360" w:lineRule="auto"/>
        <w:ind w:firstLine="450"/>
        <w:jc w:val="both"/>
        <w:rPr>
          <w:rFonts w:ascii="GHEA Grapalat" w:hAnsi="GHEA Grapalat"/>
          <w:color w:val="000000"/>
          <w:sz w:val="24"/>
          <w:szCs w:val="24"/>
          <w:shd w:val="clear" w:color="auto" w:fill="FCFCFC"/>
          <w:lang w:val="hy-AM"/>
        </w:rPr>
      </w:pPr>
      <w:r w:rsidRPr="00355AEE">
        <w:rPr>
          <w:rFonts w:ascii="GHEA Grapalat" w:eastAsia="Times New Roman" w:hAnsi="GHEA Grapalat" w:cs="Times New Roman"/>
          <w:color w:val="000000"/>
          <w:sz w:val="24"/>
          <w:szCs w:val="24"/>
          <w:lang w:val="hy-AM"/>
        </w:rPr>
        <w:t>1. Արտաքին տնտեսական գործունեության կարգավորման հետ կապված</w:t>
      </w:r>
      <w:r w:rsidRPr="00355AEE">
        <w:rPr>
          <w:rFonts w:ascii="GHEA Grapalat" w:hAnsi="GHEA Grapalat"/>
          <w:color w:val="000000"/>
          <w:sz w:val="24"/>
          <w:szCs w:val="24"/>
          <w:shd w:val="clear" w:color="auto" w:fill="FFFFFF"/>
          <w:lang w:val="hy-AM"/>
        </w:rPr>
        <w:t xml:space="preserve"> հարաբերությունները կարգավորվում են սույն օրենքով, Հայաստանի Հանրապետության վավերացրած միջազգային պայմանագրեր</w:t>
      </w:r>
      <w:r w:rsidR="00AC51BC" w:rsidRPr="00355AEE">
        <w:rPr>
          <w:rFonts w:ascii="GHEA Grapalat" w:hAnsi="GHEA Grapalat"/>
          <w:color w:val="000000"/>
          <w:sz w:val="24"/>
          <w:szCs w:val="24"/>
          <w:shd w:val="clear" w:color="auto" w:fill="FFFFFF"/>
          <w:lang w:val="hy-AM"/>
        </w:rPr>
        <w:t>ով</w:t>
      </w:r>
      <w:r w:rsidRPr="00355AEE">
        <w:rPr>
          <w:rFonts w:ascii="GHEA Grapalat" w:hAnsi="GHEA Grapalat"/>
          <w:color w:val="000000"/>
          <w:sz w:val="24"/>
          <w:szCs w:val="24"/>
          <w:shd w:val="clear" w:color="auto" w:fill="FFFFFF"/>
          <w:lang w:val="hy-AM"/>
        </w:rPr>
        <w:t xml:space="preserve">, Հայաստանի Հանրապետության հարկային օրենսգրքի վերաբերելի նորմերով, </w:t>
      </w:r>
      <w:r w:rsidRPr="00355AEE">
        <w:rPr>
          <w:rFonts w:ascii="GHEA Grapalat" w:hAnsi="GHEA Grapalat"/>
          <w:color w:val="000000"/>
          <w:sz w:val="24"/>
          <w:szCs w:val="24"/>
          <w:shd w:val="clear" w:color="auto" w:fill="FCFCFC"/>
          <w:lang w:val="hy-AM"/>
        </w:rPr>
        <w:t xml:space="preserve">«Եվրասիական տնտեսական միության մասին» 2014 թվականի մայիսի 29-ի պայմանագրին միանալու վերաբերյալ» պայմանագրով, </w:t>
      </w:r>
      <w:r w:rsidR="00AC51BC" w:rsidRPr="00355AEE">
        <w:rPr>
          <w:rFonts w:ascii="GHEA Grapalat" w:hAnsi="GHEA Grapalat"/>
          <w:color w:val="000000"/>
          <w:sz w:val="24"/>
          <w:szCs w:val="24"/>
          <w:shd w:val="clear" w:color="auto" w:fill="FCFCFC"/>
          <w:lang w:val="hy-AM"/>
        </w:rPr>
        <w:t xml:space="preserve">Եվրասիական տնտեսական միության մաքսային օրենսգրքով, </w:t>
      </w:r>
      <w:r w:rsidRPr="00355AEE">
        <w:rPr>
          <w:rFonts w:ascii="GHEA Grapalat" w:hAnsi="GHEA Grapalat"/>
          <w:color w:val="000000"/>
          <w:sz w:val="24"/>
          <w:szCs w:val="24"/>
          <w:shd w:val="clear" w:color="auto" w:fill="FCFCFC"/>
          <w:lang w:val="hy-AM"/>
        </w:rPr>
        <w:t xml:space="preserve">Մաքսային կարգավորման մասին օրենքով, օրենքով նախատեսված թույլատվական փաստաթղթերի տրամադրման, ինչպես նաև սահմանային հսկողության և վերահսկողության լիազոր մարմինների գործունեությունը կարգավորող իրավական ակտերի վերաբերելի նորմերով և այլ իրավական ակտերով։ </w:t>
      </w:r>
    </w:p>
    <w:p w14:paraId="451A5E66" w14:textId="5DA540D7" w:rsidR="00354ACE" w:rsidRPr="00355AEE" w:rsidRDefault="00354ACE" w:rsidP="00355AEE">
      <w:pPr>
        <w:shd w:val="clear" w:color="auto" w:fill="FFFFFF" w:themeFill="background1"/>
        <w:spacing w:after="0" w:line="360" w:lineRule="auto"/>
        <w:ind w:firstLine="450"/>
        <w:jc w:val="both"/>
        <w:rPr>
          <w:rFonts w:ascii="GHEA Grapalat" w:eastAsia="Times New Roman" w:hAnsi="GHEA Grapalat" w:cs="Times New Roman"/>
          <w:color w:val="000000"/>
          <w:sz w:val="24"/>
          <w:szCs w:val="24"/>
          <w:lang w:val="hy-AM"/>
        </w:rPr>
      </w:pPr>
    </w:p>
    <w:p w14:paraId="27B5602F" w14:textId="2689966E" w:rsidR="00924BE5" w:rsidRPr="00355AEE" w:rsidRDefault="00924BE5" w:rsidP="00355AEE">
      <w:pPr>
        <w:shd w:val="clear" w:color="auto" w:fill="FFFFFF" w:themeFill="background1"/>
        <w:spacing w:after="0" w:line="360" w:lineRule="auto"/>
        <w:ind w:firstLine="450"/>
        <w:jc w:val="both"/>
        <w:rPr>
          <w:rFonts w:ascii="GHEA Grapalat" w:eastAsia="Times New Roman" w:hAnsi="GHEA Grapalat" w:cs="Times New Roman"/>
          <w:color w:val="000000"/>
          <w:sz w:val="24"/>
          <w:szCs w:val="24"/>
          <w:lang w:val="hy-AM"/>
        </w:rPr>
      </w:pPr>
      <w:r w:rsidRPr="00355AEE">
        <w:rPr>
          <w:rFonts w:ascii="GHEA Grapalat" w:eastAsia="Times New Roman" w:hAnsi="GHEA Grapalat" w:cs="Times New Roman"/>
          <w:b/>
          <w:bCs/>
          <w:color w:val="000000"/>
          <w:sz w:val="24"/>
          <w:szCs w:val="24"/>
        </w:rPr>
        <w:t>Հոդված 4.</w:t>
      </w:r>
      <w:r w:rsidRPr="00355AEE">
        <w:rPr>
          <w:rFonts w:ascii="GHEA Grapalat" w:eastAsia="Times New Roman" w:hAnsi="GHEA Grapalat" w:cs="Times New Roman"/>
          <w:b/>
          <w:bCs/>
          <w:color w:val="000000"/>
          <w:sz w:val="24"/>
          <w:szCs w:val="24"/>
          <w:lang w:val="hy-AM"/>
        </w:rPr>
        <w:t xml:space="preserve"> Օրենքում օգտագործվող հասկացությունները</w:t>
      </w:r>
    </w:p>
    <w:p w14:paraId="51D89B39" w14:textId="4164E782" w:rsidR="009C094B" w:rsidRPr="00355AEE" w:rsidRDefault="00684746" w:rsidP="00355AEE">
      <w:pPr>
        <w:pStyle w:val="ListParagraph"/>
        <w:numPr>
          <w:ilvl w:val="0"/>
          <w:numId w:val="8"/>
        </w:numPr>
        <w:shd w:val="clear" w:color="auto" w:fill="FFFFFF" w:themeFill="background1"/>
        <w:tabs>
          <w:tab w:val="left" w:pos="1080"/>
          <w:tab w:val="left" w:pos="1440"/>
        </w:tabs>
        <w:spacing w:after="0" w:line="360" w:lineRule="auto"/>
        <w:ind w:left="0" w:firstLine="450"/>
        <w:jc w:val="both"/>
        <w:rPr>
          <w:rFonts w:ascii="GHEA Grapalat" w:eastAsia="Times New Roman" w:hAnsi="GHEA Grapalat" w:cs="Times New Roman"/>
          <w:color w:val="000000"/>
          <w:sz w:val="24"/>
          <w:szCs w:val="24"/>
          <w:lang w:val="hy-AM"/>
        </w:rPr>
      </w:pPr>
      <w:r w:rsidRPr="00355AEE">
        <w:rPr>
          <w:rFonts w:ascii="GHEA Grapalat" w:eastAsia="Times New Roman" w:hAnsi="GHEA Grapalat" w:cs="Times New Roman"/>
          <w:color w:val="000000"/>
          <w:sz w:val="24"/>
          <w:szCs w:val="24"/>
          <w:lang w:val="hy-AM"/>
        </w:rPr>
        <w:t>Սույն օրենքում օգտագործվում են հետևյալ հասկացությունները՝</w:t>
      </w:r>
    </w:p>
    <w:p w14:paraId="6FB6FF78" w14:textId="763FBFD8" w:rsidR="00233B85" w:rsidRPr="00355AEE" w:rsidRDefault="00233B85" w:rsidP="00355AEE">
      <w:pPr>
        <w:pStyle w:val="ListParagraph"/>
        <w:numPr>
          <w:ilvl w:val="0"/>
          <w:numId w:val="11"/>
        </w:numPr>
        <w:shd w:val="clear" w:color="auto" w:fill="FFFFFF" w:themeFill="background1"/>
        <w:tabs>
          <w:tab w:val="left" w:pos="900"/>
          <w:tab w:val="left" w:pos="1440"/>
        </w:tabs>
        <w:spacing w:after="0" w:line="360" w:lineRule="auto"/>
        <w:ind w:left="0" w:firstLine="450"/>
        <w:jc w:val="both"/>
        <w:rPr>
          <w:rFonts w:ascii="GHEA Grapalat" w:hAnsi="GHEA Grapalat"/>
          <w:color w:val="000000"/>
          <w:sz w:val="24"/>
          <w:szCs w:val="24"/>
          <w:shd w:val="clear" w:color="auto" w:fill="FFFFFF"/>
          <w:lang w:val="hy-AM"/>
        </w:rPr>
      </w:pPr>
      <w:r w:rsidRPr="00355AEE">
        <w:rPr>
          <w:rFonts w:ascii="GHEA Grapalat" w:eastAsia="Times New Roman" w:hAnsi="GHEA Grapalat" w:cs="Times New Roman"/>
          <w:b/>
          <w:bCs/>
          <w:color w:val="000000"/>
          <w:sz w:val="24"/>
          <w:szCs w:val="24"/>
          <w:lang w:val="hy-AM"/>
        </w:rPr>
        <w:t xml:space="preserve">Արտաքին տնտեսական գործունեություն- </w:t>
      </w:r>
      <w:r w:rsidRPr="00355AEE">
        <w:rPr>
          <w:rFonts w:ascii="GHEA Grapalat" w:eastAsia="Times New Roman" w:hAnsi="GHEA Grapalat" w:cs="Times New Roman"/>
          <w:color w:val="000000"/>
          <w:sz w:val="24"/>
          <w:szCs w:val="24"/>
          <w:lang w:val="hy-AM"/>
        </w:rPr>
        <w:t>ապրանքների, աշխատանքների, ծառայությունների, տեղեկատվության, մտավոր գործունեության արդյունքների (մտավոր սեփականություն) արտաքին առևտրի միջոցով ձեռնարկատիրական գործունեության իրականացում</w:t>
      </w:r>
      <w:r w:rsidRPr="00355AEE">
        <w:rPr>
          <w:rFonts w:ascii="Cambria Math" w:eastAsia="Times New Roman" w:hAnsi="Cambria Math" w:cs="Cambria Math"/>
          <w:color w:val="000000"/>
          <w:sz w:val="24"/>
          <w:szCs w:val="24"/>
          <w:lang w:val="hy-AM"/>
        </w:rPr>
        <w:t>․</w:t>
      </w:r>
    </w:p>
    <w:p w14:paraId="13373D5F" w14:textId="77777777" w:rsidR="00DE6AD5" w:rsidRPr="00355AEE" w:rsidRDefault="00DE6AD5" w:rsidP="00355AEE">
      <w:pPr>
        <w:pStyle w:val="ListParagraph"/>
        <w:numPr>
          <w:ilvl w:val="0"/>
          <w:numId w:val="11"/>
        </w:numPr>
        <w:shd w:val="clear" w:color="auto" w:fill="FFFFFF" w:themeFill="background1"/>
        <w:tabs>
          <w:tab w:val="left" w:pos="900"/>
          <w:tab w:val="left" w:pos="1440"/>
        </w:tabs>
        <w:spacing w:after="0" w:line="360" w:lineRule="auto"/>
        <w:ind w:left="0" w:firstLine="450"/>
        <w:jc w:val="both"/>
        <w:rPr>
          <w:rFonts w:ascii="GHEA Grapalat" w:hAnsi="GHEA Grapalat"/>
          <w:color w:val="000000"/>
          <w:sz w:val="24"/>
          <w:szCs w:val="24"/>
          <w:shd w:val="clear" w:color="auto" w:fill="FFFFFF"/>
          <w:lang w:val="hy-AM"/>
        </w:rPr>
      </w:pPr>
      <w:r w:rsidRPr="00355AEE">
        <w:rPr>
          <w:rFonts w:ascii="GHEA Grapalat" w:eastAsia="Times New Roman" w:hAnsi="GHEA Grapalat" w:cs="Times New Roman"/>
          <w:b/>
          <w:bCs/>
          <w:color w:val="000000"/>
          <w:sz w:val="24"/>
          <w:szCs w:val="24"/>
          <w:lang w:val="hy-AM"/>
        </w:rPr>
        <w:t xml:space="preserve">Արտաքին առևտուր- </w:t>
      </w:r>
      <w:r w:rsidRPr="00355AEE">
        <w:rPr>
          <w:rFonts w:ascii="GHEA Grapalat" w:eastAsia="Times New Roman" w:hAnsi="GHEA Grapalat" w:cs="Times New Roman"/>
          <w:color w:val="000000"/>
          <w:sz w:val="24"/>
          <w:szCs w:val="24"/>
          <w:lang w:val="hy-AM"/>
        </w:rPr>
        <w:t>արտաքին առևտուր է համարվում՝</w:t>
      </w:r>
    </w:p>
    <w:p w14:paraId="493A1EE8" w14:textId="77777777" w:rsidR="00DE6AD5" w:rsidRPr="00355AEE" w:rsidRDefault="00DE6AD5" w:rsidP="00355AEE">
      <w:pPr>
        <w:pStyle w:val="NormalWeb"/>
        <w:shd w:val="clear" w:color="auto" w:fill="FFFFFF" w:themeFill="background1"/>
        <w:spacing w:before="0" w:beforeAutospacing="0" w:after="0" w:afterAutospacing="0" w:line="360" w:lineRule="auto"/>
        <w:ind w:firstLine="450"/>
        <w:jc w:val="both"/>
        <w:rPr>
          <w:rFonts w:ascii="GHEA Grapalat" w:hAnsi="GHEA Grapalat"/>
          <w:color w:val="000000"/>
          <w:lang w:val="hy-AM"/>
        </w:rPr>
      </w:pPr>
      <w:r w:rsidRPr="00355AEE">
        <w:rPr>
          <w:rFonts w:ascii="GHEA Grapalat" w:hAnsi="GHEA Grapalat"/>
          <w:color w:val="000000"/>
          <w:lang w:val="hy-AM"/>
        </w:rPr>
        <w:t>ա. Արտաքին տնտեսական գործունեության ռեզիդենտ մասնակցի կողմից արտաքին տնտեսական գործունեության ոչ ռեզիդենտ մասնակցին ապրանքի, աշխատանքների, ծառայությունների, տեղեկատվության, մտավոր գործունեության արդյունքների (մտավոր սեփականություն)</w:t>
      </w:r>
      <w:r w:rsidRPr="00355AEE">
        <w:rPr>
          <w:rFonts w:ascii="GHEA Grapalat" w:hAnsi="GHEA Grapalat"/>
          <w:b/>
          <w:bCs/>
          <w:color w:val="000000"/>
          <w:lang w:val="hy-AM"/>
        </w:rPr>
        <w:t xml:space="preserve"> </w:t>
      </w:r>
      <w:r w:rsidRPr="00355AEE">
        <w:rPr>
          <w:rFonts w:ascii="GHEA Grapalat" w:hAnsi="GHEA Grapalat"/>
          <w:color w:val="000000"/>
          <w:lang w:val="hy-AM"/>
        </w:rPr>
        <w:t xml:space="preserve"> մատակարարումը, </w:t>
      </w:r>
    </w:p>
    <w:p w14:paraId="55C0895D" w14:textId="77777777" w:rsidR="00DE6AD5" w:rsidRPr="00355AEE" w:rsidRDefault="00DE6AD5" w:rsidP="00355AEE">
      <w:pPr>
        <w:pStyle w:val="NormalWeb"/>
        <w:shd w:val="clear" w:color="auto" w:fill="FFFFFF" w:themeFill="background1"/>
        <w:spacing w:before="0" w:beforeAutospacing="0" w:after="0" w:afterAutospacing="0" w:line="360" w:lineRule="auto"/>
        <w:ind w:firstLine="450"/>
        <w:jc w:val="both"/>
        <w:rPr>
          <w:rFonts w:ascii="GHEA Grapalat" w:hAnsi="GHEA Grapalat"/>
          <w:color w:val="000000"/>
          <w:lang w:val="hy-AM"/>
        </w:rPr>
      </w:pPr>
      <w:r w:rsidRPr="00355AEE">
        <w:rPr>
          <w:rFonts w:ascii="GHEA Grapalat" w:hAnsi="GHEA Grapalat"/>
          <w:color w:val="000000"/>
          <w:lang w:val="hy-AM"/>
        </w:rPr>
        <w:lastRenderedPageBreak/>
        <w:t>բ. սույն կետի «ա» ենթակետով սահմանված՝ ապրանքի մատակարարման գործարքի հետ ուղղակիորեն կապված՝ ապրանքների փաթեթավորման, բեռնման, տրանսպորտային, բեռնաթափման, ուղեկցման, ապահովագրության և համանման այլ աշխատանքների կատարումը և (կամ) ծառայությունների մատուցումը, եթե, ապրանքների մատակարարման պայմանագրի համաձայն, այդ աշխատանքները կատարվել և (կամ) ծառայությունները, մատուցվել են ապրանքը մատակարարող Արտաքին տնտեսական գործունեության ռեզիդենտ մասնակցի կողմից,</w:t>
      </w:r>
    </w:p>
    <w:p w14:paraId="5662A1E1" w14:textId="77777777" w:rsidR="00DE6AD5" w:rsidRPr="00355AEE" w:rsidRDefault="00DE6AD5" w:rsidP="00355AEE">
      <w:pPr>
        <w:pStyle w:val="NormalWeb"/>
        <w:shd w:val="clear" w:color="auto" w:fill="FFFFFF" w:themeFill="background1"/>
        <w:spacing w:before="0" w:beforeAutospacing="0" w:after="0" w:afterAutospacing="0" w:line="360" w:lineRule="auto"/>
        <w:ind w:firstLine="450"/>
        <w:jc w:val="both"/>
        <w:rPr>
          <w:rFonts w:ascii="GHEA Grapalat" w:hAnsi="GHEA Grapalat"/>
          <w:color w:val="000000"/>
          <w:lang w:val="hy-AM"/>
        </w:rPr>
      </w:pPr>
      <w:r w:rsidRPr="00355AEE">
        <w:rPr>
          <w:rFonts w:ascii="GHEA Grapalat" w:hAnsi="GHEA Grapalat"/>
          <w:color w:val="000000"/>
          <w:lang w:val="hy-AM"/>
        </w:rPr>
        <w:t>գ</w:t>
      </w:r>
      <w:r w:rsidRPr="00355AEE">
        <w:rPr>
          <w:rFonts w:ascii="Cambria Math" w:hAnsi="Cambria Math" w:cs="Cambria Math"/>
          <w:color w:val="000000"/>
          <w:lang w:val="hy-AM"/>
        </w:rPr>
        <w:t>․</w:t>
      </w:r>
      <w:r w:rsidRPr="00355AEE">
        <w:rPr>
          <w:rFonts w:ascii="GHEA Grapalat" w:hAnsi="GHEA Grapalat"/>
          <w:color w:val="000000"/>
          <w:lang w:val="hy-AM"/>
        </w:rPr>
        <w:t xml:space="preserve"> արտաքին տնտեսական գործունեության ոչ ռեզիդենտ մասնակցի կողմից  Արտաքին տնտեսական գործունեության ռեզիդենտ մասնակցին ապրանքի, աշխատանքների, ծառայությունների, տեղեկատվության, մտավոր գործունեության արդյունքների (մտավոր սեփականություն)</w:t>
      </w:r>
      <w:r w:rsidRPr="00355AEE">
        <w:rPr>
          <w:rFonts w:ascii="GHEA Grapalat" w:hAnsi="GHEA Grapalat"/>
          <w:b/>
          <w:bCs/>
          <w:color w:val="000000"/>
          <w:lang w:val="hy-AM"/>
        </w:rPr>
        <w:t xml:space="preserve"> </w:t>
      </w:r>
      <w:r w:rsidRPr="00355AEE">
        <w:rPr>
          <w:rFonts w:ascii="GHEA Grapalat" w:hAnsi="GHEA Grapalat"/>
          <w:color w:val="000000"/>
          <w:lang w:val="hy-AM"/>
        </w:rPr>
        <w:t xml:space="preserve"> մատակարարումը, </w:t>
      </w:r>
    </w:p>
    <w:p w14:paraId="20E92090" w14:textId="77777777" w:rsidR="00DE6AD5" w:rsidRPr="00355AEE" w:rsidRDefault="00DE6AD5" w:rsidP="00355AEE">
      <w:pPr>
        <w:pStyle w:val="NormalWeb"/>
        <w:shd w:val="clear" w:color="auto" w:fill="FFFFFF" w:themeFill="background1"/>
        <w:spacing w:before="0" w:beforeAutospacing="0" w:after="0" w:afterAutospacing="0" w:line="360" w:lineRule="auto"/>
        <w:ind w:firstLine="450"/>
        <w:jc w:val="both"/>
        <w:rPr>
          <w:rFonts w:ascii="GHEA Grapalat" w:hAnsi="GHEA Grapalat"/>
          <w:color w:val="000000"/>
          <w:lang w:val="hy-AM"/>
        </w:rPr>
      </w:pPr>
      <w:r w:rsidRPr="00355AEE">
        <w:rPr>
          <w:rFonts w:ascii="GHEA Grapalat" w:hAnsi="GHEA Grapalat"/>
          <w:color w:val="000000"/>
          <w:lang w:val="hy-AM"/>
        </w:rPr>
        <w:t>դ. սույն կետի «գ» ենթակետով սահմանված՝ ապրանքի մատակարարման գործարքի հետ ուղղակիորեն կապված՝ ապրանքների փաթեթավորման, բեռնման, տրանսպորտային, բեռնաթափման, ուղեկցման, ապահովագրության և համանման այլ աշխատանքների կատարումը և (կամ) ծառայությունների մատուցումը, եթե այդ աշխատանքները, ապրանքների մատակարարման պայմանագրի համաձայն, կատարվել և (կամ) ծառայությունները մատուցվել են ապրանքը մատակարարող արտաքին տնտեսական գործունեության ոչ ռեզիդենտ մասնակցի կողմից,</w:t>
      </w:r>
    </w:p>
    <w:p w14:paraId="218BFFCB" w14:textId="5A2EED57" w:rsidR="00DE6AD5" w:rsidRPr="00355AEE" w:rsidRDefault="00DE6AD5" w:rsidP="00355AEE">
      <w:pPr>
        <w:pStyle w:val="NormalWeb"/>
        <w:shd w:val="clear" w:color="auto" w:fill="FFFFFF" w:themeFill="background1"/>
        <w:spacing w:before="0" w:beforeAutospacing="0" w:after="0" w:afterAutospacing="0" w:line="360" w:lineRule="auto"/>
        <w:ind w:firstLine="450"/>
        <w:jc w:val="both"/>
        <w:rPr>
          <w:rFonts w:ascii="GHEA Grapalat" w:hAnsi="GHEA Grapalat"/>
          <w:color w:val="000000"/>
          <w:lang w:val="hy-AM"/>
        </w:rPr>
      </w:pPr>
      <w:r w:rsidRPr="00355AEE">
        <w:rPr>
          <w:rFonts w:ascii="GHEA Grapalat" w:hAnsi="GHEA Grapalat"/>
          <w:color w:val="000000"/>
          <w:lang w:val="hy-AM"/>
        </w:rPr>
        <w:t>ե. արտաքին տնտեսական գործունեության ոչ ռեզիդենտ մասնակցի կողմից մշտական հաստատության միջոցով Հայաստանի Հանրապետությունում գործունեություն իրականացնող այլ ոչ ռեզիդենտ մասնակցին ապրանքի մատակարարումը.</w:t>
      </w:r>
    </w:p>
    <w:p w14:paraId="630388D6" w14:textId="75D63A92" w:rsidR="00DE6AD5" w:rsidRPr="00355AEE" w:rsidRDefault="00DE6AD5" w:rsidP="00355AEE">
      <w:pPr>
        <w:pStyle w:val="NormalWeb"/>
        <w:shd w:val="clear" w:color="auto" w:fill="FFFFFF" w:themeFill="background1"/>
        <w:spacing w:before="0" w:beforeAutospacing="0" w:after="0" w:afterAutospacing="0" w:line="360" w:lineRule="auto"/>
        <w:ind w:firstLine="450"/>
        <w:jc w:val="both"/>
        <w:rPr>
          <w:rFonts w:ascii="GHEA Grapalat" w:hAnsi="GHEA Grapalat"/>
          <w:color w:val="000000"/>
          <w:lang w:val="hy-AM"/>
        </w:rPr>
      </w:pPr>
      <w:r w:rsidRPr="00355AEE">
        <w:rPr>
          <w:rFonts w:ascii="GHEA Grapalat" w:hAnsi="GHEA Grapalat"/>
          <w:color w:val="000000"/>
          <w:lang w:val="hy-AM"/>
        </w:rPr>
        <w:t>զ</w:t>
      </w:r>
      <w:r w:rsidRPr="00355AEE">
        <w:rPr>
          <w:rFonts w:ascii="Cambria Math" w:hAnsi="Cambria Math" w:cs="Cambria Math"/>
          <w:color w:val="000000"/>
          <w:lang w:val="hy-AM"/>
        </w:rPr>
        <w:t>․</w:t>
      </w:r>
      <w:r w:rsidRPr="00355AEE">
        <w:rPr>
          <w:rFonts w:ascii="GHEA Grapalat" w:hAnsi="GHEA Grapalat"/>
          <w:color w:val="000000"/>
          <w:lang w:val="hy-AM"/>
        </w:rPr>
        <w:t xml:space="preserve"> փոխադարձ առևտուրը՝ սույն կետի «ա-ե» ենթակետ</w:t>
      </w:r>
      <w:r w:rsidR="00566F9C" w:rsidRPr="00355AEE">
        <w:rPr>
          <w:rFonts w:ascii="GHEA Grapalat" w:hAnsi="GHEA Grapalat"/>
          <w:color w:val="000000"/>
          <w:lang w:val="hy-AM"/>
        </w:rPr>
        <w:t>ե</w:t>
      </w:r>
      <w:r w:rsidRPr="00355AEE">
        <w:rPr>
          <w:rFonts w:ascii="GHEA Grapalat" w:hAnsi="GHEA Grapalat"/>
          <w:color w:val="000000"/>
          <w:lang w:val="hy-AM"/>
        </w:rPr>
        <w:t>ր</w:t>
      </w:r>
      <w:r w:rsidR="00566F9C" w:rsidRPr="00355AEE">
        <w:rPr>
          <w:rFonts w:ascii="GHEA Grapalat" w:hAnsi="GHEA Grapalat"/>
          <w:color w:val="000000"/>
          <w:lang w:val="hy-AM"/>
        </w:rPr>
        <w:t>ո</w:t>
      </w:r>
      <w:r w:rsidRPr="00355AEE">
        <w:rPr>
          <w:rFonts w:ascii="GHEA Grapalat" w:hAnsi="GHEA Grapalat"/>
          <w:color w:val="000000"/>
          <w:lang w:val="hy-AM"/>
        </w:rPr>
        <w:t>ւմ նշված առևտուրը արտաքին տնտեսական գործունեության ռեզիդենտ մասնակիցների և</w:t>
      </w:r>
      <w:r w:rsidRPr="00355AEE">
        <w:rPr>
          <w:rFonts w:ascii="GHEA Grapalat" w:hAnsi="GHEA Grapalat"/>
          <w:b/>
          <w:bCs/>
          <w:color w:val="000000"/>
          <w:lang w:val="hy-AM"/>
        </w:rPr>
        <w:t xml:space="preserve"> </w:t>
      </w:r>
      <w:r w:rsidRPr="00355AEE">
        <w:rPr>
          <w:rFonts w:ascii="GHEA Grapalat" w:hAnsi="GHEA Grapalat"/>
          <w:color w:val="000000"/>
          <w:lang w:val="hy-AM"/>
        </w:rPr>
        <w:t>արտաքին տնտեսական գործունեության՝ Եվրասիական տնտեսական միության անդամ պետությունների ռեզիդենտ մասնակիցների միջև</w:t>
      </w:r>
      <w:r w:rsidRPr="00355AEE">
        <w:rPr>
          <w:rFonts w:ascii="Cambria Math" w:hAnsi="Cambria Math" w:cs="Cambria Math"/>
          <w:color w:val="000000"/>
          <w:lang w:val="hy-AM"/>
        </w:rPr>
        <w:t>․</w:t>
      </w:r>
    </w:p>
    <w:p w14:paraId="128C61B0" w14:textId="23AB4C55" w:rsidR="00BB50EC" w:rsidRPr="00355AEE" w:rsidRDefault="009E357A" w:rsidP="00355AEE">
      <w:pPr>
        <w:pStyle w:val="ListParagraph"/>
        <w:numPr>
          <w:ilvl w:val="0"/>
          <w:numId w:val="11"/>
        </w:numPr>
        <w:shd w:val="clear" w:color="auto" w:fill="FFFFFF" w:themeFill="background1"/>
        <w:tabs>
          <w:tab w:val="left" w:pos="900"/>
          <w:tab w:val="left" w:pos="1440"/>
        </w:tabs>
        <w:spacing w:after="0" w:line="360" w:lineRule="auto"/>
        <w:ind w:left="0" w:firstLine="450"/>
        <w:jc w:val="both"/>
        <w:rPr>
          <w:rFonts w:ascii="GHEA Grapalat" w:hAnsi="GHEA Grapalat"/>
          <w:color w:val="000000"/>
          <w:sz w:val="24"/>
          <w:szCs w:val="24"/>
          <w:shd w:val="clear" w:color="auto" w:fill="FFFFFF"/>
          <w:lang w:val="hy-AM"/>
        </w:rPr>
      </w:pPr>
      <w:r w:rsidRPr="00355AEE">
        <w:rPr>
          <w:rFonts w:ascii="GHEA Grapalat" w:eastAsia="Times New Roman" w:hAnsi="GHEA Grapalat" w:cs="Times New Roman"/>
          <w:b/>
          <w:bCs/>
          <w:color w:val="000000"/>
          <w:sz w:val="24"/>
          <w:szCs w:val="24"/>
          <w:lang w:val="hy-AM"/>
        </w:rPr>
        <w:t>Արտաքին տնտեսական գործունեության կարգավորում</w:t>
      </w:r>
      <w:r w:rsidRPr="00355AEE">
        <w:rPr>
          <w:rFonts w:ascii="GHEA Grapalat" w:eastAsia="Times New Roman" w:hAnsi="GHEA Grapalat" w:cs="Times New Roman"/>
          <w:color w:val="000000"/>
          <w:sz w:val="24"/>
          <w:szCs w:val="24"/>
          <w:lang w:val="hy-AM"/>
        </w:rPr>
        <w:t xml:space="preserve">- </w:t>
      </w:r>
      <w:r w:rsidR="00045D98" w:rsidRPr="00355AEE">
        <w:rPr>
          <w:rFonts w:ascii="GHEA Grapalat" w:hAnsi="GHEA Grapalat"/>
          <w:color w:val="000000"/>
          <w:sz w:val="24"/>
          <w:szCs w:val="24"/>
          <w:lang w:val="hy-AM"/>
        </w:rPr>
        <w:t xml:space="preserve">սույն հոդվածի 2-րդ մասի 2-րդ կետով նշված մասնակիցների միջև կնքված արտաքին տնտեսական </w:t>
      </w:r>
      <w:r w:rsidR="00045D98" w:rsidRPr="00355AEE">
        <w:rPr>
          <w:rFonts w:ascii="GHEA Grapalat" w:hAnsi="GHEA Grapalat"/>
          <w:color w:val="000000"/>
          <w:sz w:val="24"/>
          <w:szCs w:val="24"/>
          <w:lang w:val="hy-AM"/>
        </w:rPr>
        <w:lastRenderedPageBreak/>
        <w:t>գործաքրների հիման վրա արտաքին տնտեսական գործունեության ապրանքային անվանացանկում ներառված ապրանքների</w:t>
      </w:r>
      <w:r w:rsidR="00045D98" w:rsidRPr="00355AEE">
        <w:rPr>
          <w:rFonts w:ascii="GHEA Grapalat" w:hAnsi="GHEA Grapalat"/>
          <w:b/>
          <w:bCs/>
          <w:color w:val="000000"/>
          <w:sz w:val="24"/>
          <w:szCs w:val="24"/>
          <w:lang w:val="hy-AM"/>
        </w:rPr>
        <w:t xml:space="preserve"> </w:t>
      </w:r>
      <w:r w:rsidR="00226F57" w:rsidRPr="00355AEE">
        <w:rPr>
          <w:rFonts w:ascii="GHEA Grapalat" w:eastAsia="Times New Roman" w:hAnsi="GHEA Grapalat" w:cs="Times New Roman"/>
          <w:color w:val="000000"/>
          <w:sz w:val="24"/>
          <w:szCs w:val="24"/>
          <w:lang w:val="hy-AM"/>
        </w:rPr>
        <w:t>ներմուծման, արտահանման, տարանցիկ փոխադրման գործընթացներում</w:t>
      </w:r>
      <w:r w:rsidR="00226F57" w:rsidRPr="00355AEE">
        <w:rPr>
          <w:rFonts w:ascii="GHEA Grapalat" w:eastAsia="Times New Roman" w:hAnsi="GHEA Grapalat" w:cs="Times New Roman"/>
          <w:b/>
          <w:bCs/>
          <w:color w:val="000000"/>
          <w:sz w:val="24"/>
          <w:szCs w:val="24"/>
          <w:lang w:val="hy-AM"/>
        </w:rPr>
        <w:t xml:space="preserve"> </w:t>
      </w:r>
      <w:r w:rsidR="00B22AEE" w:rsidRPr="00355AEE">
        <w:rPr>
          <w:rFonts w:ascii="GHEA Grapalat" w:hAnsi="GHEA Grapalat"/>
          <w:color w:val="000000"/>
          <w:sz w:val="24"/>
          <w:szCs w:val="24"/>
          <w:shd w:val="clear" w:color="auto" w:fill="FFFFFF"/>
          <w:lang w:val="hy-AM"/>
        </w:rPr>
        <w:t>մաքսասակագնային</w:t>
      </w:r>
      <w:r w:rsidR="00226F57" w:rsidRPr="00355AEE">
        <w:rPr>
          <w:rFonts w:ascii="GHEA Grapalat" w:hAnsi="GHEA Grapalat"/>
          <w:color w:val="000000"/>
          <w:sz w:val="24"/>
          <w:szCs w:val="24"/>
          <w:shd w:val="clear" w:color="auto" w:fill="FFFFFF"/>
          <w:lang w:val="hy-AM"/>
        </w:rPr>
        <w:t xml:space="preserve"> (այդ թվում՝ </w:t>
      </w:r>
      <w:r w:rsidR="00226F57" w:rsidRPr="00355AEE">
        <w:rPr>
          <w:rFonts w:ascii="GHEA Grapalat" w:eastAsia="Times New Roman" w:hAnsi="GHEA Grapalat" w:cs="Times New Roman"/>
          <w:color w:val="000000"/>
          <w:sz w:val="24"/>
          <w:szCs w:val="24"/>
          <w:lang w:val="hy-AM"/>
        </w:rPr>
        <w:t>սակագնային առանձնաշնորհ</w:t>
      </w:r>
      <w:r w:rsidR="00292549" w:rsidRPr="00355AEE">
        <w:rPr>
          <w:rFonts w:ascii="GHEA Grapalat" w:eastAsia="Times New Roman" w:hAnsi="GHEA Grapalat" w:cs="Times New Roman"/>
          <w:color w:val="000000"/>
          <w:sz w:val="24"/>
          <w:szCs w:val="24"/>
          <w:lang w:val="hy-AM"/>
        </w:rPr>
        <w:t>ման</w:t>
      </w:r>
      <w:r w:rsidR="00226F57" w:rsidRPr="00355AEE">
        <w:rPr>
          <w:rFonts w:ascii="GHEA Grapalat" w:hAnsi="GHEA Grapalat"/>
          <w:color w:val="000000"/>
          <w:sz w:val="24"/>
          <w:szCs w:val="24"/>
          <w:shd w:val="clear" w:color="auto" w:fill="FFFFFF"/>
          <w:lang w:val="hy-AM"/>
        </w:rPr>
        <w:t>)</w:t>
      </w:r>
      <w:r w:rsidR="00B22AEE" w:rsidRPr="00355AEE">
        <w:rPr>
          <w:rFonts w:ascii="GHEA Grapalat" w:hAnsi="GHEA Grapalat"/>
          <w:color w:val="000000"/>
          <w:sz w:val="24"/>
          <w:szCs w:val="24"/>
          <w:shd w:val="clear" w:color="auto" w:fill="FFFFFF"/>
          <w:lang w:val="hy-AM"/>
        </w:rPr>
        <w:t>, ոչ սակագնային կարգավորման միջոցներ</w:t>
      </w:r>
      <w:r w:rsidR="00226F57" w:rsidRPr="00355AEE">
        <w:rPr>
          <w:rFonts w:ascii="GHEA Grapalat" w:hAnsi="GHEA Grapalat"/>
          <w:color w:val="000000"/>
          <w:sz w:val="24"/>
          <w:szCs w:val="24"/>
          <w:shd w:val="clear" w:color="auto" w:fill="FFFFFF"/>
          <w:lang w:val="hy-AM"/>
        </w:rPr>
        <w:t>ի</w:t>
      </w:r>
      <w:r w:rsidR="00B22AEE" w:rsidRPr="00355AEE">
        <w:rPr>
          <w:rFonts w:ascii="GHEA Grapalat" w:hAnsi="GHEA Grapalat"/>
          <w:color w:val="000000"/>
          <w:sz w:val="24"/>
          <w:szCs w:val="24"/>
          <w:shd w:val="clear" w:color="auto" w:fill="FFFFFF"/>
          <w:lang w:val="hy-AM"/>
        </w:rPr>
        <w:t xml:space="preserve">, </w:t>
      </w:r>
      <w:r w:rsidR="00292549" w:rsidRPr="00355AEE">
        <w:rPr>
          <w:rFonts w:ascii="GHEA Grapalat" w:hAnsi="GHEA Grapalat"/>
          <w:color w:val="000000"/>
          <w:sz w:val="24"/>
          <w:szCs w:val="24"/>
          <w:shd w:val="clear" w:color="auto" w:fill="FFFFFF"/>
          <w:lang w:val="hy-AM"/>
        </w:rPr>
        <w:t xml:space="preserve">ոչ սակագնային կարգավորման միջոց չհանդիսացող </w:t>
      </w:r>
      <w:r w:rsidR="00B22AEE" w:rsidRPr="00355AEE">
        <w:rPr>
          <w:rFonts w:ascii="GHEA Grapalat" w:hAnsi="GHEA Grapalat"/>
          <w:color w:val="000000"/>
          <w:sz w:val="24"/>
          <w:szCs w:val="24"/>
          <w:shd w:val="clear" w:color="auto" w:fill="FFFFFF"/>
          <w:lang w:val="hy-AM"/>
        </w:rPr>
        <w:t>արգելքներ</w:t>
      </w:r>
      <w:r w:rsidR="00226F57" w:rsidRPr="00355AEE">
        <w:rPr>
          <w:rFonts w:ascii="GHEA Grapalat" w:hAnsi="GHEA Grapalat"/>
          <w:color w:val="000000"/>
          <w:sz w:val="24"/>
          <w:szCs w:val="24"/>
          <w:shd w:val="clear" w:color="auto" w:fill="FFFFFF"/>
          <w:lang w:val="hy-AM"/>
        </w:rPr>
        <w:t>ի,</w:t>
      </w:r>
      <w:r w:rsidR="00AC51BC" w:rsidRPr="00355AEE">
        <w:rPr>
          <w:rFonts w:ascii="GHEA Grapalat" w:hAnsi="GHEA Grapalat"/>
          <w:color w:val="000000"/>
          <w:sz w:val="24"/>
          <w:szCs w:val="24"/>
          <w:shd w:val="clear" w:color="auto" w:fill="FFFFFF"/>
          <w:lang w:val="hy-AM"/>
        </w:rPr>
        <w:t xml:space="preserve"> </w:t>
      </w:r>
      <w:r w:rsidR="00B22AEE" w:rsidRPr="00355AEE">
        <w:rPr>
          <w:rFonts w:ascii="GHEA Grapalat" w:hAnsi="GHEA Grapalat"/>
          <w:color w:val="000000"/>
          <w:sz w:val="24"/>
          <w:szCs w:val="24"/>
          <w:shd w:val="clear" w:color="auto" w:fill="FFFFFF"/>
          <w:lang w:val="hy-AM"/>
        </w:rPr>
        <w:t>սահմանափակումներ</w:t>
      </w:r>
      <w:r w:rsidR="00226F57" w:rsidRPr="00355AEE">
        <w:rPr>
          <w:rFonts w:ascii="GHEA Grapalat" w:hAnsi="GHEA Grapalat"/>
          <w:color w:val="000000"/>
          <w:sz w:val="24"/>
          <w:szCs w:val="24"/>
          <w:shd w:val="clear" w:color="auto" w:fill="FFFFFF"/>
          <w:lang w:val="hy-AM"/>
        </w:rPr>
        <w:t>ի</w:t>
      </w:r>
      <w:r w:rsidR="008545C7" w:rsidRPr="00355AEE">
        <w:rPr>
          <w:rFonts w:ascii="GHEA Grapalat" w:hAnsi="GHEA Grapalat"/>
          <w:color w:val="000000"/>
          <w:sz w:val="24"/>
          <w:szCs w:val="24"/>
          <w:shd w:val="clear" w:color="auto" w:fill="FFFFFF"/>
          <w:lang w:val="hy-AM"/>
        </w:rPr>
        <w:t>,</w:t>
      </w:r>
      <w:r w:rsidR="00683DC0" w:rsidRPr="00355AEE">
        <w:rPr>
          <w:rFonts w:ascii="GHEA Grapalat" w:hAnsi="GHEA Grapalat"/>
          <w:color w:val="000000"/>
          <w:sz w:val="24"/>
          <w:szCs w:val="24"/>
          <w:shd w:val="clear" w:color="auto" w:fill="FFFFFF"/>
          <w:lang w:val="hy-AM"/>
        </w:rPr>
        <w:t xml:space="preserve"> </w:t>
      </w:r>
      <w:r w:rsidR="00683DC0" w:rsidRPr="00355AEE">
        <w:rPr>
          <w:rFonts w:ascii="GHEA Grapalat" w:eastAsia="Times New Roman" w:hAnsi="GHEA Grapalat" w:cs="Times New Roman"/>
          <w:color w:val="000000"/>
          <w:sz w:val="24"/>
          <w:szCs w:val="24"/>
          <w:lang w:val="hy-AM"/>
        </w:rPr>
        <w:t>ներքին շուկայի պաշտպանական միջոցներ</w:t>
      </w:r>
      <w:r w:rsidR="00226F57" w:rsidRPr="00355AEE">
        <w:rPr>
          <w:rFonts w:ascii="GHEA Grapalat" w:eastAsia="Times New Roman" w:hAnsi="GHEA Grapalat" w:cs="Times New Roman"/>
          <w:color w:val="000000"/>
          <w:sz w:val="24"/>
          <w:szCs w:val="24"/>
          <w:lang w:val="hy-AM"/>
        </w:rPr>
        <w:t>ի</w:t>
      </w:r>
      <w:r w:rsidR="00683DC0" w:rsidRPr="00355AEE">
        <w:rPr>
          <w:rFonts w:ascii="GHEA Grapalat" w:eastAsia="Times New Roman" w:hAnsi="GHEA Grapalat" w:cs="Times New Roman"/>
          <w:color w:val="000000"/>
          <w:sz w:val="24"/>
          <w:szCs w:val="24"/>
          <w:lang w:val="hy-AM"/>
        </w:rPr>
        <w:t>,</w:t>
      </w:r>
      <w:r w:rsidR="0075641A" w:rsidRPr="00355AEE">
        <w:rPr>
          <w:rFonts w:ascii="GHEA Grapalat" w:eastAsia="Times New Roman" w:hAnsi="GHEA Grapalat" w:cs="Times New Roman"/>
          <w:color w:val="000000"/>
          <w:sz w:val="24"/>
          <w:szCs w:val="24"/>
          <w:lang w:val="hy-AM"/>
        </w:rPr>
        <w:t xml:space="preserve"> </w:t>
      </w:r>
      <w:r w:rsidR="00683DC0" w:rsidRPr="00355AEE">
        <w:rPr>
          <w:rFonts w:ascii="GHEA Grapalat" w:hAnsi="GHEA Grapalat"/>
          <w:color w:val="000000"/>
          <w:sz w:val="24"/>
          <w:szCs w:val="24"/>
          <w:shd w:val="clear" w:color="auto" w:fill="FFFFFF"/>
          <w:lang w:val="hy-AM"/>
        </w:rPr>
        <w:t>արտոնություննեեր</w:t>
      </w:r>
      <w:r w:rsidR="00226F57" w:rsidRPr="00355AEE">
        <w:rPr>
          <w:rFonts w:ascii="GHEA Grapalat" w:hAnsi="GHEA Grapalat"/>
          <w:color w:val="000000"/>
          <w:sz w:val="24"/>
          <w:szCs w:val="24"/>
          <w:shd w:val="clear" w:color="auto" w:fill="FFFFFF"/>
          <w:lang w:val="hy-AM"/>
        </w:rPr>
        <w:t>ի</w:t>
      </w:r>
      <w:r w:rsidR="00683DC0" w:rsidRPr="00355AEE">
        <w:rPr>
          <w:rFonts w:ascii="GHEA Grapalat" w:hAnsi="GHEA Grapalat"/>
          <w:color w:val="000000"/>
          <w:sz w:val="24"/>
          <w:szCs w:val="24"/>
          <w:shd w:val="clear" w:color="auto" w:fill="FFFFFF"/>
          <w:lang w:val="hy-AM"/>
        </w:rPr>
        <w:t>,</w:t>
      </w:r>
      <w:r w:rsidR="008545C7" w:rsidRPr="00355AEE">
        <w:rPr>
          <w:rFonts w:ascii="GHEA Grapalat" w:hAnsi="GHEA Grapalat"/>
          <w:color w:val="000000"/>
          <w:sz w:val="24"/>
          <w:szCs w:val="24"/>
          <w:shd w:val="clear" w:color="auto" w:fill="FFFFFF"/>
          <w:lang w:val="hy-AM"/>
        </w:rPr>
        <w:t xml:space="preserve"> </w:t>
      </w:r>
      <w:r w:rsidR="00393BA9" w:rsidRPr="00355AEE">
        <w:rPr>
          <w:rFonts w:ascii="GHEA Grapalat" w:hAnsi="GHEA Grapalat"/>
          <w:color w:val="000000"/>
          <w:sz w:val="24"/>
          <w:szCs w:val="24"/>
          <w:shd w:val="clear" w:color="auto" w:fill="FFFFFF"/>
          <w:lang w:val="hy-AM"/>
        </w:rPr>
        <w:t>պետական աջակցության միջոցներ</w:t>
      </w:r>
      <w:r w:rsidR="00226F57" w:rsidRPr="00355AEE">
        <w:rPr>
          <w:rFonts w:ascii="GHEA Grapalat" w:hAnsi="GHEA Grapalat"/>
          <w:color w:val="000000"/>
          <w:sz w:val="24"/>
          <w:szCs w:val="24"/>
          <w:shd w:val="clear" w:color="auto" w:fill="FFFFFF"/>
          <w:lang w:val="hy-AM"/>
        </w:rPr>
        <w:t>ի կիրառում</w:t>
      </w:r>
      <w:r w:rsidR="00393BA9" w:rsidRPr="00355AEE">
        <w:rPr>
          <w:rFonts w:ascii="GHEA Grapalat" w:hAnsi="GHEA Grapalat"/>
          <w:color w:val="000000"/>
          <w:sz w:val="24"/>
          <w:szCs w:val="24"/>
          <w:shd w:val="clear" w:color="auto" w:fill="FFFFFF"/>
          <w:lang w:val="hy-AM"/>
        </w:rPr>
        <w:t xml:space="preserve">, </w:t>
      </w:r>
      <w:r w:rsidR="008545C7" w:rsidRPr="00355AEE">
        <w:rPr>
          <w:rFonts w:ascii="GHEA Grapalat" w:hAnsi="GHEA Grapalat"/>
          <w:color w:val="000000"/>
          <w:sz w:val="24"/>
          <w:szCs w:val="24"/>
          <w:shd w:val="clear" w:color="auto" w:fill="FFFFFF"/>
          <w:lang w:val="hy-AM"/>
        </w:rPr>
        <w:t xml:space="preserve">որոնք սահմանվել են </w:t>
      </w:r>
      <w:r w:rsidR="00BB50EC" w:rsidRPr="00355AEE">
        <w:rPr>
          <w:rFonts w:ascii="GHEA Grapalat" w:hAnsi="GHEA Grapalat"/>
          <w:color w:val="000000"/>
          <w:sz w:val="24"/>
          <w:szCs w:val="24"/>
          <w:shd w:val="clear" w:color="auto" w:fill="FFFFFF"/>
          <w:lang w:val="hy-AM"/>
        </w:rPr>
        <w:t xml:space="preserve">սույն օրենքով կամ միջազգային պայմանագրերով </w:t>
      </w:r>
      <w:r w:rsidR="006318A1" w:rsidRPr="00355AEE">
        <w:rPr>
          <w:rFonts w:ascii="GHEA Grapalat" w:hAnsi="GHEA Grapalat"/>
          <w:color w:val="000000"/>
          <w:sz w:val="24"/>
          <w:szCs w:val="24"/>
          <w:shd w:val="clear" w:color="auto" w:fill="FFFFFF"/>
          <w:lang w:val="hy-AM"/>
        </w:rPr>
        <w:t>և դրանցից բխո</w:t>
      </w:r>
      <w:r w:rsidR="00F34E1C" w:rsidRPr="00355AEE">
        <w:rPr>
          <w:rFonts w:ascii="GHEA Grapalat" w:hAnsi="GHEA Grapalat"/>
          <w:color w:val="000000"/>
          <w:sz w:val="24"/>
          <w:szCs w:val="24"/>
          <w:shd w:val="clear" w:color="auto" w:fill="FFFFFF"/>
          <w:lang w:val="hy-AM"/>
        </w:rPr>
        <w:t>ղ</w:t>
      </w:r>
      <w:r w:rsidR="006318A1" w:rsidRPr="00355AEE">
        <w:rPr>
          <w:rFonts w:ascii="GHEA Grapalat" w:hAnsi="GHEA Grapalat"/>
          <w:color w:val="000000"/>
          <w:sz w:val="24"/>
          <w:szCs w:val="24"/>
          <w:shd w:val="clear" w:color="auto" w:fill="FFFFFF"/>
          <w:lang w:val="hy-AM"/>
        </w:rPr>
        <w:t xml:space="preserve"> այլ իրավական ակտերով</w:t>
      </w:r>
      <w:r w:rsidR="00BB50EC" w:rsidRPr="00355AEE">
        <w:rPr>
          <w:rFonts w:ascii="Cambria Math" w:hAnsi="Cambria Math" w:cs="Cambria Math"/>
          <w:color w:val="000000"/>
          <w:sz w:val="24"/>
          <w:szCs w:val="24"/>
          <w:shd w:val="clear" w:color="auto" w:fill="FFFFFF"/>
          <w:lang w:val="hy-AM"/>
        </w:rPr>
        <w:t>․</w:t>
      </w:r>
    </w:p>
    <w:p w14:paraId="2E8529A6" w14:textId="45B14A67" w:rsidR="00A968C2" w:rsidRPr="00355AEE" w:rsidRDefault="00882F46" w:rsidP="00355AEE">
      <w:pPr>
        <w:pStyle w:val="NormalWeb"/>
        <w:numPr>
          <w:ilvl w:val="0"/>
          <w:numId w:val="11"/>
        </w:numPr>
        <w:shd w:val="clear" w:color="auto" w:fill="FFFFFF" w:themeFill="background1"/>
        <w:spacing w:before="0" w:beforeAutospacing="0" w:after="0" w:afterAutospacing="0" w:line="360" w:lineRule="auto"/>
        <w:ind w:left="0" w:firstLine="450"/>
        <w:jc w:val="both"/>
        <w:rPr>
          <w:rFonts w:ascii="GHEA Grapalat" w:hAnsi="GHEA Grapalat"/>
          <w:color w:val="000000"/>
          <w:lang w:val="hy-AM"/>
        </w:rPr>
      </w:pPr>
      <w:r w:rsidRPr="00355AEE">
        <w:rPr>
          <w:rFonts w:ascii="GHEA Grapalat" w:hAnsi="GHEA Grapalat"/>
          <w:b/>
          <w:bCs/>
          <w:color w:val="000000"/>
          <w:lang w:val="hy-AM"/>
        </w:rPr>
        <w:t xml:space="preserve">Արտաքին տնտեսական գործունեության ապրանքային անվանացանկ- </w:t>
      </w:r>
      <w:r w:rsidRPr="00355AEE">
        <w:rPr>
          <w:rFonts w:ascii="GHEA Grapalat" w:hAnsi="GHEA Grapalat"/>
          <w:color w:val="000000"/>
          <w:lang w:val="hy-AM"/>
        </w:rPr>
        <w:t>Համաշխարհային մաքսային կազմակերպության՝ ապրանքների ծածկագրման և նկարագրման ներդաշնակեցված համակարգի և Անկախ պետությունների համագործակցության Արտաքին տնտեսական գործունեության</w:t>
      </w:r>
      <w:r w:rsidR="00982BA6" w:rsidRPr="00355AEE">
        <w:rPr>
          <w:rFonts w:ascii="GHEA Grapalat" w:hAnsi="GHEA Grapalat" w:cs="Calibri"/>
          <w:color w:val="000000"/>
          <w:lang w:val="hy-AM"/>
        </w:rPr>
        <w:t xml:space="preserve"> </w:t>
      </w:r>
      <w:r w:rsidRPr="00355AEE">
        <w:rPr>
          <w:rFonts w:ascii="GHEA Grapalat" w:hAnsi="GHEA Grapalat" w:cs="GHEA Grapalat"/>
          <w:color w:val="000000"/>
          <w:lang w:val="hy-AM"/>
        </w:rPr>
        <w:t>միասնական</w:t>
      </w:r>
      <w:r w:rsidRPr="00355AEE">
        <w:rPr>
          <w:rFonts w:ascii="GHEA Grapalat" w:hAnsi="GHEA Grapalat"/>
          <w:color w:val="000000"/>
          <w:lang w:val="hy-AM"/>
        </w:rPr>
        <w:t xml:space="preserve"> </w:t>
      </w:r>
      <w:r w:rsidRPr="00355AEE">
        <w:rPr>
          <w:rFonts w:ascii="GHEA Grapalat" w:hAnsi="GHEA Grapalat" w:cs="GHEA Grapalat"/>
          <w:color w:val="000000"/>
          <w:lang w:val="hy-AM"/>
        </w:rPr>
        <w:t>ապրանքային</w:t>
      </w:r>
      <w:r w:rsidRPr="00355AEE">
        <w:rPr>
          <w:rFonts w:ascii="GHEA Grapalat" w:hAnsi="GHEA Grapalat"/>
          <w:color w:val="000000"/>
          <w:lang w:val="hy-AM"/>
        </w:rPr>
        <w:t xml:space="preserve"> </w:t>
      </w:r>
      <w:r w:rsidRPr="00355AEE">
        <w:rPr>
          <w:rFonts w:ascii="GHEA Grapalat" w:hAnsi="GHEA Grapalat" w:cs="GHEA Grapalat"/>
          <w:color w:val="000000"/>
          <w:lang w:val="hy-AM"/>
        </w:rPr>
        <w:t>անվանացանկի</w:t>
      </w:r>
      <w:r w:rsidRPr="00355AEE">
        <w:rPr>
          <w:rFonts w:ascii="GHEA Grapalat" w:hAnsi="GHEA Grapalat"/>
          <w:color w:val="000000"/>
          <w:lang w:val="hy-AM"/>
        </w:rPr>
        <w:t xml:space="preserve"> վրա հիմնված ապրանքների անվանացանկ, որն օգտագործվում է</w:t>
      </w:r>
      <w:r w:rsidR="006318A1" w:rsidRPr="00355AEE">
        <w:rPr>
          <w:rFonts w:ascii="GHEA Grapalat" w:hAnsi="GHEA Grapalat"/>
          <w:color w:val="000000"/>
          <w:lang w:val="hy-AM"/>
        </w:rPr>
        <w:t xml:space="preserve"> </w:t>
      </w:r>
      <w:r w:rsidR="00307AA3" w:rsidRPr="00355AEE">
        <w:rPr>
          <w:rFonts w:ascii="GHEA Grapalat" w:hAnsi="GHEA Grapalat"/>
          <w:color w:val="000000"/>
          <w:lang w:val="hy-AM"/>
        </w:rPr>
        <w:t xml:space="preserve">Եվրասիական </w:t>
      </w:r>
      <w:r w:rsidR="00F34E1C" w:rsidRPr="00355AEE">
        <w:rPr>
          <w:rFonts w:ascii="GHEA Grapalat" w:hAnsi="GHEA Grapalat"/>
          <w:color w:val="000000"/>
          <w:lang w:val="hy-AM"/>
        </w:rPr>
        <w:t xml:space="preserve">տնտեսական </w:t>
      </w:r>
      <w:r w:rsidR="00307AA3" w:rsidRPr="00355AEE">
        <w:rPr>
          <w:rFonts w:ascii="GHEA Grapalat" w:hAnsi="GHEA Grapalat"/>
          <w:color w:val="000000"/>
          <w:lang w:val="hy-AM"/>
        </w:rPr>
        <w:t xml:space="preserve">միության անդամ պետությունների, ինչպես նաև </w:t>
      </w:r>
      <w:r w:rsidR="006F13AF" w:rsidRPr="00355AEE">
        <w:rPr>
          <w:rFonts w:ascii="GHEA Grapalat" w:hAnsi="GHEA Grapalat"/>
          <w:color w:val="000000"/>
          <w:lang w:val="hy-AM"/>
        </w:rPr>
        <w:t xml:space="preserve">Եվրասիական տնտեսական միության անդամ չհանդիսացող պետությունների </w:t>
      </w:r>
      <w:r w:rsidR="00307AA3" w:rsidRPr="00355AEE">
        <w:rPr>
          <w:rFonts w:ascii="GHEA Grapalat" w:hAnsi="GHEA Grapalat"/>
          <w:color w:val="000000"/>
          <w:lang w:val="hy-AM"/>
        </w:rPr>
        <w:t xml:space="preserve">հետ </w:t>
      </w:r>
      <w:r w:rsidR="006318A1" w:rsidRPr="00355AEE">
        <w:rPr>
          <w:rFonts w:ascii="GHEA Grapalat" w:hAnsi="GHEA Grapalat"/>
          <w:color w:val="000000"/>
          <w:lang w:val="hy-AM"/>
        </w:rPr>
        <w:t xml:space="preserve">արտաքին տնտեսական գործունեության </w:t>
      </w:r>
      <w:r w:rsidRPr="00355AEE">
        <w:rPr>
          <w:rFonts w:ascii="GHEA Grapalat" w:hAnsi="GHEA Grapalat"/>
          <w:color w:val="000000"/>
          <w:lang w:val="hy-AM"/>
        </w:rPr>
        <w:t>կարգավորման միջոցների կիրառման</w:t>
      </w:r>
      <w:r w:rsidR="00A968C2" w:rsidRPr="00355AEE">
        <w:rPr>
          <w:rFonts w:ascii="GHEA Grapalat" w:hAnsi="GHEA Grapalat"/>
          <w:color w:val="000000"/>
          <w:lang w:val="hy-AM"/>
        </w:rPr>
        <w:t xml:space="preserve"> համար</w:t>
      </w:r>
      <w:r w:rsidR="00A968C2" w:rsidRPr="00355AEE">
        <w:rPr>
          <w:rFonts w:ascii="Cambria Math" w:hAnsi="Cambria Math" w:cs="Cambria Math"/>
          <w:color w:val="000000"/>
          <w:lang w:val="hy-AM"/>
        </w:rPr>
        <w:t>․</w:t>
      </w:r>
    </w:p>
    <w:p w14:paraId="6C18B244" w14:textId="06E1C5A1" w:rsidR="009B5C99" w:rsidRPr="00355AEE" w:rsidRDefault="00C05CED" w:rsidP="00355AEE">
      <w:pPr>
        <w:pStyle w:val="NormalWeb"/>
        <w:numPr>
          <w:ilvl w:val="0"/>
          <w:numId w:val="11"/>
        </w:numPr>
        <w:shd w:val="clear" w:color="auto" w:fill="FFFFFF" w:themeFill="background1"/>
        <w:spacing w:before="0" w:beforeAutospacing="0" w:after="0" w:afterAutospacing="0" w:line="360" w:lineRule="auto"/>
        <w:ind w:left="0" w:firstLine="450"/>
        <w:jc w:val="both"/>
        <w:rPr>
          <w:rFonts w:ascii="GHEA Grapalat" w:hAnsi="GHEA Grapalat"/>
          <w:color w:val="000000"/>
          <w:lang w:val="hy-AM"/>
        </w:rPr>
      </w:pPr>
      <w:r w:rsidRPr="00355AEE">
        <w:rPr>
          <w:rFonts w:ascii="GHEA Grapalat" w:hAnsi="GHEA Grapalat"/>
          <w:b/>
          <w:bCs/>
          <w:color w:val="000000"/>
          <w:lang w:val="hy-AM"/>
        </w:rPr>
        <w:t>ապրանք</w:t>
      </w:r>
      <w:r w:rsidRPr="00355AEE">
        <w:rPr>
          <w:rFonts w:ascii="GHEA Grapalat" w:hAnsi="GHEA Grapalat"/>
          <w:color w:val="000000"/>
          <w:lang w:val="hy-AM"/>
        </w:rPr>
        <w:t>-</w:t>
      </w:r>
      <w:r w:rsidR="00CC7398" w:rsidRPr="00355AEE">
        <w:rPr>
          <w:rFonts w:ascii="GHEA Grapalat" w:hAnsi="GHEA Grapalat"/>
          <w:color w:val="000000"/>
          <w:lang w:val="hy-AM"/>
        </w:rPr>
        <w:t xml:space="preserve"> </w:t>
      </w:r>
      <w:r w:rsidRPr="00355AEE">
        <w:rPr>
          <w:rFonts w:ascii="GHEA Grapalat" w:hAnsi="GHEA Grapalat"/>
          <w:color w:val="000000"/>
          <w:lang w:val="hy-AM"/>
        </w:rPr>
        <w:t>հումք, արտադրանք</w:t>
      </w:r>
      <w:r w:rsidR="00CC7398" w:rsidRPr="00355AEE">
        <w:rPr>
          <w:rFonts w:ascii="GHEA Grapalat" w:hAnsi="GHEA Grapalat"/>
          <w:color w:val="000000"/>
          <w:lang w:val="hy-AM"/>
        </w:rPr>
        <w:t xml:space="preserve"> (ներառյալ` էլեկտրաէներգիա),</w:t>
      </w:r>
      <w:r w:rsidRPr="00355AEE">
        <w:rPr>
          <w:rFonts w:ascii="GHEA Grapalat" w:hAnsi="GHEA Grapalat"/>
          <w:color w:val="000000"/>
          <w:lang w:val="hy-AM"/>
        </w:rPr>
        <w:t xml:space="preserve"> </w:t>
      </w:r>
      <w:r w:rsidR="00CC7398" w:rsidRPr="00355AEE">
        <w:rPr>
          <w:rFonts w:ascii="GHEA Grapalat" w:hAnsi="GHEA Grapalat"/>
          <w:color w:val="000000"/>
          <w:lang w:val="hy-AM"/>
        </w:rPr>
        <w:t xml:space="preserve">արժութային արժեքները </w:t>
      </w:r>
      <w:r w:rsidRPr="00355AEE">
        <w:rPr>
          <w:rFonts w:ascii="GHEA Grapalat" w:hAnsi="GHEA Grapalat"/>
          <w:color w:val="000000"/>
          <w:lang w:val="hy-AM"/>
        </w:rPr>
        <w:t xml:space="preserve">կամ ցանկացած շարժական </w:t>
      </w:r>
      <w:r w:rsidR="00CC7398" w:rsidRPr="00355AEE">
        <w:rPr>
          <w:rFonts w:ascii="GHEA Grapalat" w:hAnsi="GHEA Grapalat"/>
          <w:color w:val="000000"/>
          <w:lang w:val="hy-AM"/>
        </w:rPr>
        <w:t xml:space="preserve">կամ </w:t>
      </w:r>
      <w:r w:rsidRPr="00355AEE">
        <w:rPr>
          <w:rFonts w:ascii="GHEA Grapalat" w:hAnsi="GHEA Grapalat"/>
          <w:color w:val="000000"/>
          <w:lang w:val="hy-AM"/>
        </w:rPr>
        <w:t xml:space="preserve">այլ գույք, որը կարող է հանդիսանալ արտաքին </w:t>
      </w:r>
      <w:r w:rsidR="00CC7398" w:rsidRPr="00355AEE">
        <w:rPr>
          <w:rFonts w:ascii="GHEA Grapalat" w:hAnsi="GHEA Grapalat"/>
          <w:color w:val="000000"/>
          <w:lang w:val="hy-AM"/>
        </w:rPr>
        <w:t>տնտեսական</w:t>
      </w:r>
      <w:r w:rsidRPr="00355AEE">
        <w:rPr>
          <w:rFonts w:ascii="GHEA Grapalat" w:hAnsi="GHEA Grapalat"/>
          <w:color w:val="000000"/>
          <w:lang w:val="hy-AM"/>
        </w:rPr>
        <w:t xml:space="preserve"> գործունեության առարկա։ Ընդ որում, տրանսպորտային միջոցները, որոնք օգտագործվում են միջազգային </w:t>
      </w:r>
      <w:r w:rsidR="001E2EAD" w:rsidRPr="00355AEE">
        <w:rPr>
          <w:rFonts w:ascii="GHEA Grapalat" w:hAnsi="GHEA Grapalat"/>
          <w:color w:val="000000"/>
          <w:lang w:val="hy-AM"/>
        </w:rPr>
        <w:t xml:space="preserve">տրանսպորտային </w:t>
      </w:r>
      <w:r w:rsidRPr="00355AEE">
        <w:rPr>
          <w:rFonts w:ascii="GHEA Grapalat" w:hAnsi="GHEA Grapalat"/>
          <w:color w:val="000000"/>
          <w:lang w:val="hy-AM"/>
        </w:rPr>
        <w:t>փոխադրումների իրականացման համար սույն օրենքի իմաստով ապրանք չեն հանդիսանում</w:t>
      </w:r>
      <w:r w:rsidR="001E2EAD" w:rsidRPr="00355AEE">
        <w:rPr>
          <w:rFonts w:ascii="Cambria Math" w:hAnsi="Cambria Math" w:cs="Cambria Math"/>
          <w:color w:val="000000"/>
          <w:lang w:val="hy-AM"/>
        </w:rPr>
        <w:t>․</w:t>
      </w:r>
    </w:p>
    <w:p w14:paraId="21B525C0" w14:textId="2FE712D8" w:rsidR="009B5C99" w:rsidRPr="00355AEE" w:rsidRDefault="009869CB" w:rsidP="00355AEE">
      <w:pPr>
        <w:pStyle w:val="NormalWeb"/>
        <w:numPr>
          <w:ilvl w:val="0"/>
          <w:numId w:val="11"/>
        </w:numPr>
        <w:shd w:val="clear" w:color="auto" w:fill="FFFFFF" w:themeFill="background1"/>
        <w:spacing w:before="0" w:beforeAutospacing="0" w:after="0" w:afterAutospacing="0" w:line="360" w:lineRule="auto"/>
        <w:ind w:left="0" w:firstLine="450"/>
        <w:jc w:val="both"/>
        <w:rPr>
          <w:rFonts w:ascii="GHEA Grapalat" w:hAnsi="GHEA Grapalat"/>
          <w:color w:val="000000"/>
          <w:lang w:val="hy-AM"/>
        </w:rPr>
      </w:pPr>
      <w:r w:rsidRPr="00355AEE">
        <w:rPr>
          <w:rFonts w:ascii="GHEA Grapalat" w:hAnsi="GHEA Grapalat"/>
          <w:b/>
          <w:bCs/>
          <w:color w:val="000000"/>
          <w:lang w:val="hy-AM"/>
        </w:rPr>
        <w:t>արտաքին տնտեսական գործունեության ռեզիդենտ մասնակից</w:t>
      </w:r>
      <w:r w:rsidR="001E2EAD" w:rsidRPr="00355AEE">
        <w:rPr>
          <w:rFonts w:ascii="GHEA Grapalat" w:hAnsi="GHEA Grapalat"/>
          <w:b/>
          <w:bCs/>
          <w:color w:val="000000"/>
          <w:lang w:val="hy-AM"/>
        </w:rPr>
        <w:t xml:space="preserve"> կամ ռեզիդենտ մասնակից</w:t>
      </w:r>
      <w:r w:rsidRPr="00355AEE">
        <w:rPr>
          <w:rFonts w:ascii="GHEA Grapalat" w:hAnsi="GHEA Grapalat"/>
          <w:color w:val="000000"/>
          <w:lang w:val="hy-AM"/>
        </w:rPr>
        <w:t xml:space="preserve">- Հայաստանի Հանրապետության օրենսդրությամբ սահմանված կարգով ստեղծված </w:t>
      </w:r>
      <w:r w:rsidR="00CA77EC" w:rsidRPr="00355AEE">
        <w:rPr>
          <w:rFonts w:ascii="GHEA Grapalat" w:hAnsi="GHEA Grapalat"/>
          <w:color w:val="000000"/>
          <w:lang w:val="hy-AM"/>
        </w:rPr>
        <w:t>իրավաբանական անձ</w:t>
      </w:r>
      <w:r w:rsidRPr="00355AEE">
        <w:rPr>
          <w:rFonts w:ascii="GHEA Grapalat" w:hAnsi="GHEA Grapalat"/>
          <w:color w:val="000000"/>
          <w:lang w:val="hy-AM"/>
        </w:rPr>
        <w:t xml:space="preserve"> կամ գրանցված անհատ ձեռնարկատեր, որ</w:t>
      </w:r>
      <w:r w:rsidR="00DA127E" w:rsidRPr="00355AEE">
        <w:rPr>
          <w:rFonts w:ascii="GHEA Grapalat" w:hAnsi="GHEA Grapalat"/>
          <w:color w:val="000000"/>
          <w:lang w:val="hy-AM"/>
        </w:rPr>
        <w:t>ի</w:t>
      </w:r>
      <w:r w:rsidRPr="00355AEE">
        <w:rPr>
          <w:rFonts w:ascii="GHEA Grapalat" w:hAnsi="GHEA Grapalat"/>
          <w:color w:val="000000"/>
          <w:lang w:val="hy-AM"/>
        </w:rPr>
        <w:t xml:space="preserve"> </w:t>
      </w:r>
      <w:r w:rsidR="00CA77EC" w:rsidRPr="00355AEE">
        <w:rPr>
          <w:rFonts w:ascii="GHEA Grapalat" w:hAnsi="GHEA Grapalat"/>
          <w:color w:val="000000"/>
          <w:lang w:val="hy-AM"/>
        </w:rPr>
        <w:t xml:space="preserve">գտնվելու </w:t>
      </w:r>
      <w:r w:rsidRPr="00355AEE">
        <w:rPr>
          <w:rFonts w:ascii="GHEA Grapalat" w:hAnsi="GHEA Grapalat"/>
          <w:color w:val="000000"/>
          <w:lang w:val="hy-AM"/>
        </w:rPr>
        <w:t xml:space="preserve">վայրը </w:t>
      </w:r>
      <w:r w:rsidR="00CA77EC" w:rsidRPr="00355AEE">
        <w:rPr>
          <w:rFonts w:ascii="GHEA Grapalat" w:hAnsi="GHEA Grapalat"/>
          <w:color w:val="000000"/>
          <w:lang w:val="hy-AM"/>
        </w:rPr>
        <w:t>(</w:t>
      </w:r>
      <w:r w:rsidR="00CA77EC" w:rsidRPr="00355AEE">
        <w:rPr>
          <w:rFonts w:ascii="GHEA Grapalat" w:hAnsi="GHEA Grapalat"/>
          <w:color w:val="000000"/>
          <w:shd w:val="clear" w:color="auto" w:fill="FFFFFF"/>
          <w:lang w:val="hy-AM"/>
        </w:rPr>
        <w:t>պետական գրանցման/հաշվառման վայրը</w:t>
      </w:r>
      <w:r w:rsidR="00CA77EC" w:rsidRPr="00355AEE">
        <w:rPr>
          <w:rFonts w:ascii="GHEA Grapalat" w:hAnsi="GHEA Grapalat"/>
          <w:color w:val="000000"/>
          <w:lang w:val="hy-AM"/>
        </w:rPr>
        <w:t xml:space="preserve">) </w:t>
      </w:r>
      <w:r w:rsidRPr="00355AEE">
        <w:rPr>
          <w:rFonts w:ascii="GHEA Grapalat" w:hAnsi="GHEA Grapalat"/>
          <w:color w:val="000000"/>
          <w:lang w:val="hy-AM"/>
        </w:rPr>
        <w:t>Հայաստանի Հանրապետությունն է</w:t>
      </w:r>
      <w:r w:rsidR="00CA77EC" w:rsidRPr="00355AEE">
        <w:rPr>
          <w:rFonts w:ascii="GHEA Grapalat" w:hAnsi="GHEA Grapalat"/>
          <w:color w:val="000000"/>
          <w:lang w:val="hy-AM"/>
        </w:rPr>
        <w:t xml:space="preserve">, ինչպես նաև անհատ ձեռնարկատեր չհանդիսացող </w:t>
      </w:r>
      <w:r w:rsidR="00CA77EC" w:rsidRPr="00355AEE">
        <w:rPr>
          <w:rFonts w:ascii="GHEA Grapalat" w:hAnsi="GHEA Grapalat"/>
          <w:color w:val="000000"/>
          <w:shd w:val="clear" w:color="auto" w:fill="FFFFFF"/>
          <w:lang w:val="hy-AM"/>
        </w:rPr>
        <w:t>ֆիզիկական անձինք, որոնք նույն տարում Հայաստանի Հանրապետությունում փաստացի գտնվել են 183 և ավելի օր</w:t>
      </w:r>
      <w:r w:rsidR="00CA77EC" w:rsidRPr="00355AEE">
        <w:rPr>
          <w:rFonts w:ascii="Cambria Math" w:hAnsi="Cambria Math" w:cs="Cambria Math"/>
          <w:color w:val="000000"/>
          <w:shd w:val="clear" w:color="auto" w:fill="FFFFFF"/>
          <w:lang w:val="hy-AM"/>
        </w:rPr>
        <w:t>․</w:t>
      </w:r>
    </w:p>
    <w:p w14:paraId="7FA512EB" w14:textId="6340B55E" w:rsidR="009B5C99" w:rsidRPr="00355AEE" w:rsidRDefault="009869CB" w:rsidP="00355AEE">
      <w:pPr>
        <w:pStyle w:val="NormalWeb"/>
        <w:numPr>
          <w:ilvl w:val="0"/>
          <w:numId w:val="11"/>
        </w:numPr>
        <w:shd w:val="clear" w:color="auto" w:fill="FFFFFF" w:themeFill="background1"/>
        <w:tabs>
          <w:tab w:val="left" w:pos="540"/>
          <w:tab w:val="left" w:pos="900"/>
        </w:tabs>
        <w:spacing w:before="0" w:beforeAutospacing="0" w:after="0" w:afterAutospacing="0" w:line="360" w:lineRule="auto"/>
        <w:ind w:left="0" w:firstLine="450"/>
        <w:jc w:val="both"/>
        <w:rPr>
          <w:rFonts w:ascii="GHEA Grapalat" w:hAnsi="GHEA Grapalat"/>
          <w:color w:val="000000"/>
          <w:lang w:val="hy-AM"/>
        </w:rPr>
      </w:pPr>
      <w:r w:rsidRPr="00355AEE">
        <w:rPr>
          <w:rFonts w:ascii="GHEA Grapalat" w:hAnsi="GHEA Grapalat"/>
          <w:b/>
          <w:bCs/>
          <w:color w:val="000000"/>
          <w:lang w:val="hy-AM"/>
        </w:rPr>
        <w:lastRenderedPageBreak/>
        <w:t>արտաքին տնտեսական գործունեության ոչ ռեզիդենտ մասնակից</w:t>
      </w:r>
      <w:r w:rsidR="00CA77EC" w:rsidRPr="00355AEE">
        <w:rPr>
          <w:rFonts w:ascii="GHEA Grapalat" w:hAnsi="GHEA Grapalat"/>
          <w:b/>
          <w:bCs/>
          <w:color w:val="000000"/>
          <w:lang w:val="hy-AM"/>
        </w:rPr>
        <w:t xml:space="preserve"> կամ ոչ ռեզիդենտ մասնակից</w:t>
      </w:r>
      <w:r w:rsidRPr="00355AEE">
        <w:rPr>
          <w:rFonts w:ascii="GHEA Grapalat" w:hAnsi="GHEA Grapalat"/>
          <w:b/>
          <w:bCs/>
          <w:color w:val="000000"/>
          <w:lang w:val="hy-AM"/>
        </w:rPr>
        <w:t xml:space="preserve">- </w:t>
      </w:r>
      <w:r w:rsidRPr="00355AEE">
        <w:rPr>
          <w:rFonts w:ascii="GHEA Grapalat" w:hAnsi="GHEA Grapalat"/>
          <w:color w:val="000000"/>
          <w:lang w:val="hy-AM"/>
        </w:rPr>
        <w:t>օտարերկրյա</w:t>
      </w:r>
      <w:r w:rsidR="00233B85" w:rsidRPr="00355AEE">
        <w:rPr>
          <w:rFonts w:ascii="GHEA Grapalat" w:hAnsi="GHEA Grapalat"/>
          <w:color w:val="000000"/>
          <w:lang w:val="hy-AM"/>
        </w:rPr>
        <w:t xml:space="preserve">, ինչպես նաև Եվրասիական տնտեսական միության անդամ հանդիսացող պետությունների </w:t>
      </w:r>
      <w:r w:rsidRPr="00355AEE">
        <w:rPr>
          <w:rFonts w:ascii="GHEA Grapalat" w:hAnsi="GHEA Grapalat"/>
          <w:color w:val="000000"/>
          <w:lang w:val="hy-AM"/>
        </w:rPr>
        <w:t>օրենսդ</w:t>
      </w:r>
      <w:r w:rsidR="00CA77EC" w:rsidRPr="00355AEE">
        <w:rPr>
          <w:rFonts w:ascii="GHEA Grapalat" w:hAnsi="GHEA Grapalat"/>
          <w:color w:val="000000"/>
          <w:lang w:val="hy-AM"/>
        </w:rPr>
        <w:t>ր</w:t>
      </w:r>
      <w:r w:rsidRPr="00355AEE">
        <w:rPr>
          <w:rFonts w:ascii="GHEA Grapalat" w:hAnsi="GHEA Grapalat"/>
          <w:color w:val="000000"/>
          <w:lang w:val="hy-AM"/>
        </w:rPr>
        <w:t xml:space="preserve">ության համաձայն ստեղծված իրավաբանական անձ </w:t>
      </w:r>
      <w:r w:rsidR="007D43A7" w:rsidRPr="00355AEE">
        <w:rPr>
          <w:rFonts w:ascii="GHEA Grapalat" w:hAnsi="GHEA Grapalat"/>
          <w:color w:val="000000"/>
          <w:lang w:val="hy-AM"/>
        </w:rPr>
        <w:t>կամ</w:t>
      </w:r>
      <w:r w:rsidRPr="00355AEE">
        <w:rPr>
          <w:rFonts w:ascii="GHEA Grapalat" w:hAnsi="GHEA Grapalat"/>
          <w:color w:val="000000"/>
          <w:lang w:val="hy-AM"/>
        </w:rPr>
        <w:t xml:space="preserve"> անհատ ձեռնարկատեր, որոնց գործունեությունը կարգավորվում է </w:t>
      </w:r>
      <w:r w:rsidR="00233B85" w:rsidRPr="00355AEE">
        <w:rPr>
          <w:rFonts w:ascii="GHEA Grapalat" w:hAnsi="GHEA Grapalat"/>
          <w:color w:val="000000"/>
          <w:lang w:val="hy-AM"/>
        </w:rPr>
        <w:t>տվյալ</w:t>
      </w:r>
      <w:r w:rsidRPr="00355AEE">
        <w:rPr>
          <w:rFonts w:ascii="GHEA Grapalat" w:hAnsi="GHEA Grapalat"/>
          <w:color w:val="000000"/>
          <w:lang w:val="hy-AM"/>
        </w:rPr>
        <w:t xml:space="preserve"> պետության օրենսդրության համաձայն</w:t>
      </w:r>
      <w:r w:rsidR="007D43A7" w:rsidRPr="00355AEE">
        <w:rPr>
          <w:rFonts w:ascii="GHEA Grapalat" w:hAnsi="GHEA Grapalat"/>
          <w:color w:val="000000"/>
          <w:lang w:val="hy-AM"/>
        </w:rPr>
        <w:t xml:space="preserve">, ինչպես նաև </w:t>
      </w:r>
      <w:r w:rsidRPr="00355AEE">
        <w:rPr>
          <w:rFonts w:ascii="GHEA Grapalat" w:hAnsi="GHEA Grapalat"/>
          <w:color w:val="000000"/>
          <w:lang w:val="hy-AM"/>
        </w:rPr>
        <w:t>օտարերկրյա</w:t>
      </w:r>
      <w:r w:rsidR="00233B85" w:rsidRPr="00355AEE">
        <w:rPr>
          <w:rFonts w:ascii="GHEA Grapalat" w:hAnsi="GHEA Grapalat"/>
          <w:color w:val="000000"/>
          <w:lang w:val="hy-AM"/>
        </w:rPr>
        <w:t xml:space="preserve"> կամ Եվրասիական տնտեսական միության անդամ հանդիսացող պետությունների</w:t>
      </w:r>
      <w:r w:rsidRPr="00355AEE">
        <w:rPr>
          <w:rFonts w:ascii="GHEA Grapalat" w:hAnsi="GHEA Grapalat"/>
          <w:color w:val="000000"/>
          <w:lang w:val="hy-AM"/>
        </w:rPr>
        <w:t xml:space="preserve"> քաղաքացիներ և քաղաքացիություն չունեցող անձինք</w:t>
      </w:r>
      <w:r w:rsidR="005B76D4" w:rsidRPr="00355AEE">
        <w:rPr>
          <w:rFonts w:ascii="GHEA Grapalat" w:hAnsi="GHEA Grapalat"/>
          <w:color w:val="000000"/>
          <w:lang w:val="hy-AM"/>
        </w:rPr>
        <w:t>, որոն</w:t>
      </w:r>
      <w:r w:rsidR="007D43A7" w:rsidRPr="00355AEE">
        <w:rPr>
          <w:rFonts w:ascii="GHEA Grapalat" w:hAnsi="GHEA Grapalat"/>
          <w:color w:val="000000"/>
          <w:lang w:val="hy-AM"/>
        </w:rPr>
        <w:t>ք</w:t>
      </w:r>
      <w:r w:rsidR="005B76D4" w:rsidRPr="00355AEE">
        <w:rPr>
          <w:rFonts w:ascii="GHEA Grapalat" w:hAnsi="GHEA Grapalat"/>
          <w:color w:val="000000"/>
          <w:lang w:val="hy-AM"/>
        </w:rPr>
        <w:t xml:space="preserve"> </w:t>
      </w:r>
      <w:r w:rsidR="007D43A7" w:rsidRPr="00355AEE">
        <w:rPr>
          <w:rFonts w:ascii="GHEA Grapalat" w:hAnsi="GHEA Grapalat"/>
          <w:color w:val="000000"/>
          <w:lang w:val="hy-AM"/>
        </w:rPr>
        <w:t xml:space="preserve">սույն հոդվածի </w:t>
      </w:r>
      <w:r w:rsidR="00685977" w:rsidRPr="00355AEE">
        <w:rPr>
          <w:rFonts w:ascii="GHEA Grapalat" w:hAnsi="GHEA Grapalat"/>
          <w:color w:val="000000"/>
          <w:lang w:val="hy-AM"/>
        </w:rPr>
        <w:t>1-ին</w:t>
      </w:r>
      <w:r w:rsidR="007D43A7" w:rsidRPr="00355AEE">
        <w:rPr>
          <w:rFonts w:ascii="GHEA Grapalat" w:hAnsi="GHEA Grapalat"/>
          <w:color w:val="000000"/>
          <w:lang w:val="hy-AM"/>
        </w:rPr>
        <w:t xml:space="preserve"> մասի </w:t>
      </w:r>
      <w:r w:rsidR="009D6556" w:rsidRPr="00355AEE">
        <w:rPr>
          <w:rFonts w:ascii="GHEA Grapalat" w:hAnsi="GHEA Grapalat"/>
          <w:color w:val="000000"/>
          <w:lang w:val="hy-AM"/>
        </w:rPr>
        <w:t>6</w:t>
      </w:r>
      <w:r w:rsidR="007D43A7" w:rsidRPr="00355AEE">
        <w:rPr>
          <w:rFonts w:ascii="GHEA Grapalat" w:hAnsi="GHEA Grapalat"/>
          <w:color w:val="000000"/>
          <w:lang w:val="hy-AM"/>
        </w:rPr>
        <w:t>-րդ կետի իմաստով չեն հանդիսանում ռեզիդենտ ֆիզիկական անձինք</w:t>
      </w:r>
      <w:r w:rsidR="007D43A7" w:rsidRPr="00355AEE">
        <w:rPr>
          <w:rFonts w:ascii="Cambria Math" w:hAnsi="Cambria Math" w:cs="Cambria Math"/>
          <w:color w:val="000000"/>
          <w:lang w:val="hy-AM"/>
        </w:rPr>
        <w:t>․</w:t>
      </w:r>
    </w:p>
    <w:p w14:paraId="0FAD41C2" w14:textId="77777777" w:rsidR="009B5C99" w:rsidRPr="00355AEE" w:rsidRDefault="005B76D4" w:rsidP="00355AEE">
      <w:pPr>
        <w:pStyle w:val="NormalWeb"/>
        <w:numPr>
          <w:ilvl w:val="0"/>
          <w:numId w:val="11"/>
        </w:numPr>
        <w:shd w:val="clear" w:color="auto" w:fill="FFFFFF" w:themeFill="background1"/>
        <w:tabs>
          <w:tab w:val="left" w:pos="540"/>
          <w:tab w:val="left" w:pos="900"/>
        </w:tabs>
        <w:spacing w:before="0" w:beforeAutospacing="0" w:after="0" w:afterAutospacing="0" w:line="360" w:lineRule="auto"/>
        <w:ind w:left="0" w:firstLine="450"/>
        <w:jc w:val="both"/>
        <w:rPr>
          <w:rFonts w:ascii="GHEA Grapalat" w:hAnsi="GHEA Grapalat"/>
          <w:color w:val="000000"/>
          <w:lang w:val="hy-AM"/>
        </w:rPr>
      </w:pPr>
      <w:r w:rsidRPr="00355AEE">
        <w:rPr>
          <w:rFonts w:ascii="GHEA Grapalat" w:hAnsi="GHEA Grapalat"/>
          <w:b/>
          <w:bCs/>
          <w:color w:val="000000"/>
          <w:lang w:val="hy-AM"/>
        </w:rPr>
        <w:t>Արտաքին տնտեսական գործարքը</w:t>
      </w:r>
      <w:r w:rsidRPr="00355AEE">
        <w:rPr>
          <w:rFonts w:ascii="GHEA Grapalat" w:hAnsi="GHEA Grapalat"/>
          <w:color w:val="000000"/>
          <w:lang w:val="hy-AM"/>
        </w:rPr>
        <w:t xml:space="preserve">- գործարք, որի մի կողմը արտաքին տնտեսական գործունեության </w:t>
      </w:r>
      <w:r w:rsidR="00CF529B" w:rsidRPr="00355AEE">
        <w:rPr>
          <w:rFonts w:ascii="GHEA Grapalat" w:hAnsi="GHEA Grapalat"/>
          <w:color w:val="000000"/>
          <w:lang w:val="hy-AM"/>
        </w:rPr>
        <w:t xml:space="preserve">ոչ </w:t>
      </w:r>
      <w:r w:rsidRPr="00355AEE">
        <w:rPr>
          <w:rFonts w:ascii="GHEA Grapalat" w:hAnsi="GHEA Grapalat"/>
          <w:color w:val="000000"/>
          <w:lang w:val="hy-AM"/>
        </w:rPr>
        <w:t>ռեզիդենտ մասնակից է</w:t>
      </w:r>
      <w:r w:rsidR="00CF529B" w:rsidRPr="00355AEE">
        <w:rPr>
          <w:rFonts w:ascii="Cambria Math" w:hAnsi="Cambria Math" w:cs="Cambria Math"/>
          <w:color w:val="000000"/>
          <w:lang w:val="hy-AM"/>
        </w:rPr>
        <w:t>․</w:t>
      </w:r>
    </w:p>
    <w:p w14:paraId="472E2E5B" w14:textId="4684875C" w:rsidR="009B5C99" w:rsidRPr="00355AEE" w:rsidRDefault="00E23AA2" w:rsidP="00355AEE">
      <w:pPr>
        <w:pStyle w:val="NormalWeb"/>
        <w:numPr>
          <w:ilvl w:val="0"/>
          <w:numId w:val="11"/>
        </w:numPr>
        <w:shd w:val="clear" w:color="auto" w:fill="FFFFFF" w:themeFill="background1"/>
        <w:tabs>
          <w:tab w:val="left" w:pos="540"/>
          <w:tab w:val="left" w:pos="900"/>
        </w:tabs>
        <w:spacing w:before="0" w:beforeAutospacing="0" w:after="0" w:afterAutospacing="0" w:line="360" w:lineRule="auto"/>
        <w:ind w:left="0" w:firstLine="450"/>
        <w:jc w:val="both"/>
        <w:rPr>
          <w:rFonts w:ascii="GHEA Grapalat" w:hAnsi="GHEA Grapalat"/>
          <w:color w:val="000000"/>
          <w:lang w:val="hy-AM"/>
        </w:rPr>
      </w:pPr>
      <w:r w:rsidRPr="00355AEE">
        <w:rPr>
          <w:rFonts w:ascii="GHEA Grapalat" w:hAnsi="GHEA Grapalat"/>
          <w:b/>
          <w:bCs/>
          <w:color w:val="000000"/>
          <w:lang w:val="hy-AM"/>
        </w:rPr>
        <w:t>Թույլատվական փաստաթղթեր</w:t>
      </w:r>
      <w:r w:rsidR="00943B6A" w:rsidRPr="00355AEE">
        <w:rPr>
          <w:rFonts w:ascii="GHEA Grapalat" w:hAnsi="GHEA Grapalat"/>
          <w:b/>
          <w:bCs/>
          <w:color w:val="000000"/>
          <w:lang w:val="hy-AM"/>
        </w:rPr>
        <w:t xml:space="preserve">- </w:t>
      </w:r>
      <w:r w:rsidR="009B0D9F" w:rsidRPr="00355AEE">
        <w:rPr>
          <w:rFonts w:ascii="GHEA Grapalat" w:hAnsi="GHEA Grapalat"/>
          <w:color w:val="000000"/>
          <w:lang w:val="hy-AM"/>
        </w:rPr>
        <w:t>պետական կամ պետության կողմից լիազորված մարմինների կողմից տրվ</w:t>
      </w:r>
      <w:r w:rsidR="00A710CB" w:rsidRPr="00355AEE">
        <w:rPr>
          <w:rFonts w:ascii="GHEA Grapalat" w:hAnsi="GHEA Grapalat"/>
          <w:color w:val="000000"/>
          <w:lang w:val="hy-AM"/>
        </w:rPr>
        <w:t>ող սույն օրենքով նախատեսվ</w:t>
      </w:r>
      <w:r w:rsidR="009B0D9F" w:rsidRPr="00355AEE">
        <w:rPr>
          <w:rFonts w:ascii="GHEA Grapalat" w:hAnsi="GHEA Grapalat"/>
          <w:color w:val="000000"/>
          <w:lang w:val="hy-AM"/>
        </w:rPr>
        <w:t xml:space="preserve">ած փաստաթղթեր, որոնց առկայությունը անհրաժեշտ է </w:t>
      </w:r>
      <w:r w:rsidR="00CF3379" w:rsidRPr="00355AEE">
        <w:rPr>
          <w:rFonts w:ascii="GHEA Grapalat" w:hAnsi="GHEA Grapalat"/>
          <w:color w:val="000000"/>
          <w:lang w:val="hy-AM"/>
        </w:rPr>
        <w:t xml:space="preserve">ապրանքների ներմուծման, արտահանման կամ տարանցիկ փոխադրման ժամանակ </w:t>
      </w:r>
      <w:r w:rsidR="009B0D9F" w:rsidRPr="00355AEE">
        <w:rPr>
          <w:rFonts w:ascii="GHEA Grapalat" w:hAnsi="GHEA Grapalat"/>
          <w:color w:val="000000"/>
          <w:lang w:val="hy-AM"/>
        </w:rPr>
        <w:t>մաքսային գործառնությունների իրականացման համար</w:t>
      </w:r>
      <w:r w:rsidR="009B0D9F" w:rsidRPr="00355AEE">
        <w:rPr>
          <w:rFonts w:ascii="Cambria Math" w:hAnsi="Cambria Math" w:cs="Cambria Math"/>
          <w:b/>
          <w:bCs/>
          <w:color w:val="000000"/>
          <w:lang w:val="hy-AM"/>
        </w:rPr>
        <w:t>․</w:t>
      </w:r>
      <w:r w:rsidR="009B0D9F" w:rsidRPr="00355AEE">
        <w:rPr>
          <w:rFonts w:ascii="GHEA Grapalat" w:hAnsi="GHEA Grapalat"/>
          <w:b/>
          <w:bCs/>
          <w:color w:val="000000"/>
          <w:lang w:val="hy-AM"/>
        </w:rPr>
        <w:t xml:space="preserve"> </w:t>
      </w:r>
    </w:p>
    <w:p w14:paraId="78EF9092" w14:textId="54905365" w:rsidR="009B5C99" w:rsidRPr="00355AEE" w:rsidRDefault="002577B4" w:rsidP="00355AEE">
      <w:pPr>
        <w:pStyle w:val="NormalWeb"/>
        <w:numPr>
          <w:ilvl w:val="0"/>
          <w:numId w:val="11"/>
        </w:numPr>
        <w:shd w:val="clear" w:color="auto" w:fill="FFFFFF" w:themeFill="background1"/>
        <w:tabs>
          <w:tab w:val="left" w:pos="540"/>
          <w:tab w:val="left" w:pos="900"/>
        </w:tabs>
        <w:spacing w:before="0" w:beforeAutospacing="0" w:after="0" w:afterAutospacing="0" w:line="360" w:lineRule="auto"/>
        <w:ind w:left="0" w:firstLine="450"/>
        <w:jc w:val="both"/>
        <w:rPr>
          <w:rFonts w:ascii="GHEA Grapalat" w:hAnsi="GHEA Grapalat"/>
          <w:color w:val="000000"/>
          <w:lang w:val="hy-AM"/>
        </w:rPr>
      </w:pPr>
      <w:r w:rsidRPr="00355AEE">
        <w:rPr>
          <w:rFonts w:ascii="GHEA Grapalat" w:hAnsi="GHEA Grapalat"/>
          <w:b/>
          <w:bCs/>
          <w:color w:val="000000"/>
          <w:shd w:val="clear" w:color="auto" w:fill="FFFFFF"/>
          <w:lang w:val="hy-AM"/>
        </w:rPr>
        <w:t>«</w:t>
      </w:r>
      <w:r w:rsidR="00DA127E" w:rsidRPr="00355AEE">
        <w:rPr>
          <w:rFonts w:ascii="GHEA Grapalat" w:hAnsi="GHEA Grapalat"/>
          <w:b/>
          <w:bCs/>
          <w:color w:val="000000"/>
          <w:shd w:val="clear" w:color="auto" w:fill="FFFFFF"/>
          <w:lang w:val="hy-AM"/>
        </w:rPr>
        <w:t>ՀՀ արտաքին առևտրի ազգային մեկ պատուհան</w:t>
      </w:r>
      <w:r w:rsidRPr="00355AEE">
        <w:rPr>
          <w:rFonts w:ascii="GHEA Grapalat" w:hAnsi="GHEA Grapalat"/>
          <w:b/>
          <w:bCs/>
          <w:color w:val="000000"/>
          <w:shd w:val="clear" w:color="auto" w:fill="FFFFFF"/>
          <w:lang w:val="hy-AM"/>
        </w:rPr>
        <w:t>»</w:t>
      </w:r>
      <w:r w:rsidR="00DA127E" w:rsidRPr="00355AEE">
        <w:rPr>
          <w:rFonts w:ascii="GHEA Grapalat" w:hAnsi="GHEA Grapalat"/>
          <w:b/>
          <w:bCs/>
          <w:color w:val="000000"/>
          <w:shd w:val="clear" w:color="auto" w:fill="FFFFFF"/>
          <w:lang w:val="hy-AM"/>
        </w:rPr>
        <w:t xml:space="preserve"> համակարգ</w:t>
      </w:r>
      <w:r w:rsidRPr="00355AEE">
        <w:rPr>
          <w:rFonts w:ascii="GHEA Grapalat" w:hAnsi="GHEA Grapalat"/>
          <w:b/>
          <w:bCs/>
          <w:color w:val="000000"/>
          <w:shd w:val="clear" w:color="auto" w:fill="FFFFFF"/>
          <w:lang w:val="hy-AM"/>
        </w:rPr>
        <w:t xml:space="preserve">- </w:t>
      </w:r>
      <w:r w:rsidRPr="00355AEE">
        <w:rPr>
          <w:rFonts w:ascii="GHEA Grapalat" w:hAnsi="GHEA Grapalat"/>
          <w:color w:val="000000"/>
          <w:shd w:val="clear" w:color="auto" w:fill="FFFFFF"/>
          <w:lang w:val="hy-AM"/>
        </w:rPr>
        <w:t xml:space="preserve">թույլատվական փաստաթղթերի տրամադրման էլեկտրոնային համակարգ, որը հնարավորություն է տալիս </w:t>
      </w:r>
      <w:r w:rsidR="00DA127E" w:rsidRPr="00355AEE">
        <w:rPr>
          <w:rFonts w:ascii="GHEA Grapalat" w:hAnsi="GHEA Grapalat"/>
          <w:color w:val="000000"/>
          <w:shd w:val="clear" w:color="auto" w:fill="FFFFFF"/>
          <w:lang w:val="hy-AM"/>
        </w:rPr>
        <w:t xml:space="preserve">մեկ միասնական </w:t>
      </w:r>
      <w:r w:rsidRPr="00355AEE">
        <w:rPr>
          <w:rFonts w:ascii="GHEA Grapalat" w:hAnsi="GHEA Grapalat"/>
          <w:lang w:val="hy-AM"/>
        </w:rPr>
        <w:t>հայտ</w:t>
      </w:r>
      <w:r w:rsidR="00DA127E" w:rsidRPr="00355AEE">
        <w:rPr>
          <w:rFonts w:ascii="GHEA Grapalat" w:hAnsi="GHEA Grapalat"/>
          <w:lang w:val="hy-AM"/>
        </w:rPr>
        <w:t>ի միջոցով ձևավորել ենթահատեր և</w:t>
      </w:r>
      <w:r w:rsidRPr="00355AEE">
        <w:rPr>
          <w:rFonts w:ascii="GHEA Grapalat" w:hAnsi="GHEA Grapalat"/>
          <w:lang w:val="hy-AM"/>
        </w:rPr>
        <w:t xml:space="preserve"> ներկայացնել բոլոր այն</w:t>
      </w:r>
      <w:r w:rsidR="00665F2C" w:rsidRPr="00355AEE">
        <w:rPr>
          <w:rFonts w:ascii="GHEA Grapalat" w:hAnsi="GHEA Grapalat"/>
          <w:lang w:val="hy-AM"/>
        </w:rPr>
        <w:t xml:space="preserve"> լիազոր</w:t>
      </w:r>
      <w:r w:rsidR="00F661E5" w:rsidRPr="00355AEE">
        <w:rPr>
          <w:rFonts w:ascii="GHEA Grapalat" w:hAnsi="GHEA Grapalat"/>
          <w:lang w:val="hy-AM"/>
        </w:rPr>
        <w:t xml:space="preserve"> </w:t>
      </w:r>
      <w:r w:rsidRPr="00355AEE">
        <w:rPr>
          <w:rFonts w:ascii="GHEA Grapalat" w:hAnsi="GHEA Grapalat"/>
          <w:lang w:val="hy-AM"/>
        </w:rPr>
        <w:t>մարմիններին, որոնց կողմից տրվող թույլատվական փաստաթ</w:t>
      </w:r>
      <w:r w:rsidR="00665F2C" w:rsidRPr="00355AEE">
        <w:rPr>
          <w:rFonts w:ascii="GHEA Grapalat" w:hAnsi="GHEA Grapalat"/>
          <w:lang w:val="hy-AM"/>
        </w:rPr>
        <w:t>ղթերն</w:t>
      </w:r>
      <w:r w:rsidRPr="00355AEE">
        <w:rPr>
          <w:rFonts w:ascii="GHEA Grapalat" w:hAnsi="GHEA Grapalat"/>
          <w:lang w:val="hy-AM"/>
        </w:rPr>
        <w:t xml:space="preserve"> անհրաժեշտ </w:t>
      </w:r>
      <w:r w:rsidR="00665F2C" w:rsidRPr="00355AEE">
        <w:rPr>
          <w:rFonts w:ascii="GHEA Grapalat" w:hAnsi="GHEA Grapalat"/>
          <w:lang w:val="hy-AM"/>
        </w:rPr>
        <w:t>են</w:t>
      </w:r>
      <w:r w:rsidRPr="00355AEE">
        <w:rPr>
          <w:rFonts w:ascii="GHEA Grapalat" w:hAnsi="GHEA Grapalat"/>
          <w:lang w:val="hy-AM"/>
        </w:rPr>
        <w:t xml:space="preserve"> ներմուծման, արտահանման կամ տարանց</w:t>
      </w:r>
      <w:r w:rsidR="00D92F12" w:rsidRPr="00355AEE">
        <w:rPr>
          <w:rFonts w:ascii="GHEA Grapalat" w:hAnsi="GHEA Grapalat"/>
          <w:lang w:val="hy-AM"/>
        </w:rPr>
        <w:t>իկ փոխադրման</w:t>
      </w:r>
      <w:r w:rsidRPr="00355AEE">
        <w:rPr>
          <w:rFonts w:ascii="GHEA Grapalat" w:hAnsi="GHEA Grapalat"/>
          <w:lang w:val="hy-AM"/>
        </w:rPr>
        <w:t xml:space="preserve"> </w:t>
      </w:r>
      <w:r w:rsidR="00CF3379" w:rsidRPr="00355AEE">
        <w:rPr>
          <w:rFonts w:ascii="GHEA Grapalat" w:hAnsi="GHEA Grapalat"/>
          <w:lang w:val="hy-AM"/>
        </w:rPr>
        <w:t xml:space="preserve">ժամանակ մաքսային գործառնությունների իրականացման </w:t>
      </w:r>
      <w:r w:rsidRPr="00355AEE">
        <w:rPr>
          <w:rFonts w:ascii="GHEA Grapalat" w:hAnsi="GHEA Grapalat"/>
          <w:lang w:val="hy-AM"/>
        </w:rPr>
        <w:t xml:space="preserve"> համար</w:t>
      </w:r>
      <w:r w:rsidRPr="00355AEE">
        <w:rPr>
          <w:rFonts w:ascii="Cambria Math" w:hAnsi="Cambria Math" w:cs="Cambria Math"/>
          <w:lang w:val="hy-AM"/>
        </w:rPr>
        <w:t>․</w:t>
      </w:r>
    </w:p>
    <w:p w14:paraId="76B7A3CD" w14:textId="1B1B05B9" w:rsidR="009B5C99" w:rsidRPr="00355AEE" w:rsidRDefault="00E23AA2" w:rsidP="00355AEE">
      <w:pPr>
        <w:pStyle w:val="NormalWeb"/>
        <w:numPr>
          <w:ilvl w:val="0"/>
          <w:numId w:val="11"/>
        </w:numPr>
        <w:shd w:val="clear" w:color="auto" w:fill="FFFFFF" w:themeFill="background1"/>
        <w:tabs>
          <w:tab w:val="left" w:pos="540"/>
          <w:tab w:val="left" w:pos="900"/>
        </w:tabs>
        <w:spacing w:before="0" w:beforeAutospacing="0" w:after="0" w:afterAutospacing="0" w:line="360" w:lineRule="auto"/>
        <w:ind w:left="0" w:firstLine="450"/>
        <w:jc w:val="both"/>
        <w:rPr>
          <w:rFonts w:ascii="GHEA Grapalat" w:hAnsi="GHEA Grapalat"/>
          <w:color w:val="000000"/>
          <w:lang w:val="hy-AM"/>
        </w:rPr>
      </w:pPr>
      <w:r w:rsidRPr="00355AEE">
        <w:rPr>
          <w:rFonts w:ascii="GHEA Grapalat" w:hAnsi="GHEA Grapalat"/>
          <w:b/>
          <w:bCs/>
          <w:color w:val="000000"/>
          <w:shd w:val="clear" w:color="auto" w:fill="FFFFFF"/>
          <w:lang w:val="hy-AM"/>
        </w:rPr>
        <w:t>Ռիսկերի կառավարման համակարգեր</w:t>
      </w:r>
      <w:r w:rsidRPr="00355AEE">
        <w:rPr>
          <w:rFonts w:ascii="GHEA Grapalat" w:hAnsi="GHEA Grapalat"/>
          <w:color w:val="000000"/>
          <w:shd w:val="clear" w:color="auto" w:fill="FFFFFF"/>
          <w:lang w:val="hy-AM"/>
        </w:rPr>
        <w:t>- պետական սահմանի անցման</w:t>
      </w:r>
      <w:r w:rsidR="00665F2C" w:rsidRPr="00355AEE">
        <w:rPr>
          <w:rFonts w:ascii="GHEA Grapalat" w:hAnsi="GHEA Grapalat"/>
          <w:color w:val="000000"/>
          <w:shd w:val="clear" w:color="auto" w:fill="FFFFFF"/>
          <w:lang w:val="hy-AM"/>
        </w:rPr>
        <w:t>ը և արտաքին տնտեսական գործունեությանը վերաբերող</w:t>
      </w:r>
      <w:r w:rsidRPr="00355AEE">
        <w:rPr>
          <w:rFonts w:ascii="GHEA Grapalat" w:hAnsi="GHEA Grapalat"/>
          <w:color w:val="000000"/>
          <w:shd w:val="clear" w:color="auto" w:fill="FFFFFF"/>
          <w:lang w:val="hy-AM"/>
        </w:rPr>
        <w:t xml:space="preserve"> իրավական ակտերի պահանջների </w:t>
      </w:r>
      <w:r w:rsidR="00960C99" w:rsidRPr="00355AEE">
        <w:rPr>
          <w:rFonts w:ascii="GHEA Grapalat" w:hAnsi="GHEA Grapalat"/>
          <w:color w:val="000000"/>
          <w:shd w:val="clear" w:color="auto" w:fill="FFFFFF"/>
          <w:lang w:val="hy-AM"/>
        </w:rPr>
        <w:t xml:space="preserve">հնարավոր </w:t>
      </w:r>
      <w:r w:rsidRPr="00355AEE">
        <w:rPr>
          <w:rFonts w:ascii="GHEA Grapalat" w:hAnsi="GHEA Grapalat"/>
          <w:color w:val="000000"/>
          <w:shd w:val="clear" w:color="auto" w:fill="FFFFFF"/>
          <w:lang w:val="hy-AM"/>
        </w:rPr>
        <w:t xml:space="preserve">խախտումների </w:t>
      </w:r>
      <w:r w:rsidR="00960C99" w:rsidRPr="00355AEE">
        <w:rPr>
          <w:rFonts w:ascii="GHEA Grapalat" w:hAnsi="GHEA Grapalat"/>
          <w:color w:val="000000"/>
          <w:shd w:val="clear" w:color="auto" w:fill="FFFFFF"/>
          <w:lang w:val="hy-AM"/>
        </w:rPr>
        <w:t xml:space="preserve">հայտնաբերմանն ու </w:t>
      </w:r>
      <w:r w:rsidRPr="00355AEE">
        <w:rPr>
          <w:rFonts w:ascii="GHEA Grapalat" w:hAnsi="GHEA Grapalat"/>
          <w:color w:val="000000"/>
          <w:shd w:val="clear" w:color="auto" w:fill="FFFFFF"/>
          <w:lang w:val="hy-AM"/>
        </w:rPr>
        <w:t>կանխարգելմանն ուղղված միջոցառումների ամբողջությունը</w:t>
      </w:r>
      <w:r w:rsidR="00960C99" w:rsidRPr="00355AEE">
        <w:rPr>
          <w:rFonts w:ascii="GHEA Grapalat" w:hAnsi="GHEA Grapalat"/>
          <w:color w:val="000000"/>
          <w:shd w:val="clear" w:color="auto" w:fill="FFFFFF"/>
          <w:lang w:val="hy-AM"/>
        </w:rPr>
        <w:t>, այդ թվում</w:t>
      </w:r>
      <w:r w:rsidRPr="00355AEE">
        <w:rPr>
          <w:rFonts w:ascii="GHEA Grapalat" w:hAnsi="GHEA Grapalat"/>
          <w:color w:val="000000"/>
          <w:shd w:val="clear" w:color="auto" w:fill="FFFFFF"/>
          <w:lang w:val="hy-AM"/>
        </w:rPr>
        <w:t xml:space="preserve">՝ </w:t>
      </w:r>
      <w:r w:rsidR="00960C99" w:rsidRPr="00355AEE">
        <w:rPr>
          <w:rFonts w:ascii="GHEA Grapalat" w:hAnsi="GHEA Grapalat"/>
          <w:color w:val="000000"/>
          <w:shd w:val="clear" w:color="auto" w:fill="FFFFFF"/>
          <w:lang w:val="hy-AM"/>
        </w:rPr>
        <w:t xml:space="preserve">ռիսկերի կառավարման մեթոդաբանությունը, մոտեցումները, սկզբունքները և ռիսկերի կառավարման էլեկտրոնային համակարգերը, որոնց </w:t>
      </w:r>
      <w:r w:rsidRPr="00355AEE">
        <w:rPr>
          <w:rFonts w:ascii="GHEA Grapalat" w:hAnsi="GHEA Grapalat"/>
          <w:color w:val="000000"/>
          <w:shd w:val="clear" w:color="auto" w:fill="FFFFFF"/>
          <w:lang w:val="hy-AM"/>
        </w:rPr>
        <w:t>նպատակ</w:t>
      </w:r>
      <w:r w:rsidR="00960C99" w:rsidRPr="00355AEE">
        <w:rPr>
          <w:rFonts w:ascii="GHEA Grapalat" w:hAnsi="GHEA Grapalat"/>
          <w:color w:val="000000"/>
          <w:shd w:val="clear" w:color="auto" w:fill="FFFFFF"/>
          <w:lang w:val="hy-AM"/>
        </w:rPr>
        <w:t>ն է</w:t>
      </w:r>
      <w:r w:rsidRPr="00355AEE">
        <w:rPr>
          <w:rFonts w:ascii="GHEA Grapalat" w:hAnsi="GHEA Grapalat"/>
          <w:color w:val="000000"/>
          <w:shd w:val="clear" w:color="auto" w:fill="FFFFFF"/>
          <w:lang w:val="hy-AM"/>
        </w:rPr>
        <w:t xml:space="preserve"> ապահովել պետական </w:t>
      </w:r>
      <w:r w:rsidR="00960C99" w:rsidRPr="00355AEE">
        <w:rPr>
          <w:rFonts w:ascii="GHEA Grapalat" w:hAnsi="GHEA Grapalat"/>
          <w:color w:val="000000"/>
          <w:shd w:val="clear" w:color="auto" w:fill="FFFFFF"/>
          <w:lang w:val="hy-AM"/>
        </w:rPr>
        <w:t xml:space="preserve">սահմանի անցման և արտաքին տնտեսական գործունեության </w:t>
      </w:r>
      <w:r w:rsidR="00960C99" w:rsidRPr="00355AEE">
        <w:rPr>
          <w:rFonts w:ascii="GHEA Grapalat" w:hAnsi="GHEA Grapalat"/>
          <w:color w:val="000000"/>
          <w:shd w:val="clear" w:color="auto" w:fill="FFFFFF"/>
          <w:lang w:val="hy-AM"/>
        </w:rPr>
        <w:lastRenderedPageBreak/>
        <w:t xml:space="preserve">վերահսկողություն իրականացնող պետական </w:t>
      </w:r>
      <w:r w:rsidRPr="00355AEE">
        <w:rPr>
          <w:rFonts w:ascii="GHEA Grapalat" w:hAnsi="GHEA Grapalat"/>
          <w:color w:val="000000"/>
          <w:shd w:val="clear" w:color="auto" w:fill="FFFFFF"/>
          <w:lang w:val="hy-AM"/>
        </w:rPr>
        <w:t xml:space="preserve">մարմինների ռեսուրսների արդյունավետ օգտագործումն ու պետության համար </w:t>
      </w:r>
      <w:r w:rsidR="00960C99" w:rsidRPr="00355AEE">
        <w:rPr>
          <w:rFonts w:ascii="GHEA Grapalat" w:hAnsi="GHEA Grapalat"/>
          <w:color w:val="000000"/>
          <w:shd w:val="clear" w:color="auto" w:fill="FFFFFF"/>
          <w:lang w:val="hy-AM"/>
        </w:rPr>
        <w:t xml:space="preserve">հնարավոր </w:t>
      </w:r>
      <w:r w:rsidRPr="00355AEE">
        <w:rPr>
          <w:rFonts w:ascii="GHEA Grapalat" w:hAnsi="GHEA Grapalat"/>
          <w:color w:val="000000"/>
          <w:shd w:val="clear" w:color="auto" w:fill="FFFFFF"/>
          <w:lang w:val="hy-AM"/>
        </w:rPr>
        <w:t>վնասները նվազագույնի հասցնելը</w:t>
      </w:r>
      <w:r w:rsidR="002577B4" w:rsidRPr="00355AEE">
        <w:rPr>
          <w:rFonts w:ascii="Cambria Math" w:hAnsi="Cambria Math" w:cs="Cambria Math"/>
          <w:color w:val="000000"/>
          <w:shd w:val="clear" w:color="auto" w:fill="FFFFFF"/>
          <w:lang w:val="hy-AM"/>
        </w:rPr>
        <w:t>․</w:t>
      </w:r>
    </w:p>
    <w:p w14:paraId="47305F1E" w14:textId="71581A29" w:rsidR="009B5C99" w:rsidRPr="00355AEE" w:rsidRDefault="00E23AA2" w:rsidP="00355AEE">
      <w:pPr>
        <w:pStyle w:val="NormalWeb"/>
        <w:numPr>
          <w:ilvl w:val="0"/>
          <w:numId w:val="11"/>
        </w:numPr>
        <w:shd w:val="clear" w:color="auto" w:fill="FFFFFF" w:themeFill="background1"/>
        <w:tabs>
          <w:tab w:val="left" w:pos="540"/>
          <w:tab w:val="left" w:pos="900"/>
        </w:tabs>
        <w:spacing w:before="0" w:beforeAutospacing="0" w:after="0" w:afterAutospacing="0" w:line="360" w:lineRule="auto"/>
        <w:ind w:left="0" w:firstLine="450"/>
        <w:jc w:val="both"/>
        <w:rPr>
          <w:rFonts w:ascii="GHEA Grapalat" w:hAnsi="GHEA Grapalat"/>
          <w:color w:val="000000"/>
          <w:lang w:val="hy-AM"/>
        </w:rPr>
      </w:pPr>
      <w:r w:rsidRPr="00355AEE">
        <w:rPr>
          <w:rFonts w:ascii="GHEA Grapalat" w:hAnsi="GHEA Grapalat"/>
          <w:b/>
          <w:bCs/>
          <w:color w:val="000000"/>
          <w:shd w:val="clear" w:color="auto" w:fill="FFFFFF"/>
          <w:lang w:val="hy-AM"/>
        </w:rPr>
        <w:t>Պետական սահման</w:t>
      </w:r>
      <w:r w:rsidR="003E7190" w:rsidRPr="00355AEE">
        <w:rPr>
          <w:rFonts w:ascii="GHEA Grapalat" w:hAnsi="GHEA Grapalat"/>
          <w:b/>
          <w:bCs/>
          <w:color w:val="000000"/>
          <w:shd w:val="clear" w:color="auto" w:fill="FFFFFF"/>
          <w:lang w:val="hy-AM"/>
        </w:rPr>
        <w:t>ի</w:t>
      </w:r>
      <w:r w:rsidRPr="00355AEE">
        <w:rPr>
          <w:rFonts w:ascii="GHEA Grapalat" w:hAnsi="GHEA Grapalat"/>
          <w:b/>
          <w:bCs/>
          <w:color w:val="000000"/>
          <w:shd w:val="clear" w:color="auto" w:fill="FFFFFF"/>
          <w:lang w:val="hy-AM"/>
        </w:rPr>
        <w:t xml:space="preserve"> անցման կետեր</w:t>
      </w:r>
      <w:r w:rsidRPr="00355AEE">
        <w:rPr>
          <w:rFonts w:ascii="GHEA Grapalat" w:hAnsi="GHEA Grapalat"/>
          <w:color w:val="000000"/>
          <w:shd w:val="clear" w:color="auto" w:fill="FFFFFF"/>
          <w:lang w:val="hy-AM"/>
        </w:rPr>
        <w:t xml:space="preserve"> – </w:t>
      </w:r>
      <w:r w:rsidR="009B0D9F" w:rsidRPr="00355AEE">
        <w:rPr>
          <w:rFonts w:ascii="GHEA Grapalat" w:hAnsi="GHEA Grapalat"/>
          <w:color w:val="000000"/>
          <w:shd w:val="clear" w:color="auto" w:fill="FFFFFF"/>
          <w:lang w:val="hy-AM"/>
        </w:rPr>
        <w:t>«Պետական սահմանի մասին» Հայաստանի Հանրապետության օրենքին համապատասխան Հայաստանի Հանրապետության կառավարության կողմից սահմանված պետական սահմանի անցման կետեր</w:t>
      </w:r>
      <w:r w:rsidR="009B0D9F" w:rsidRPr="00355AEE">
        <w:rPr>
          <w:rFonts w:ascii="Cambria Math" w:hAnsi="Cambria Math" w:cs="Cambria Math"/>
          <w:color w:val="000000"/>
          <w:shd w:val="clear" w:color="auto" w:fill="FFFFFF"/>
          <w:lang w:val="hy-AM"/>
        </w:rPr>
        <w:t>․</w:t>
      </w:r>
      <w:r w:rsidR="009B0D9F" w:rsidRPr="00355AEE">
        <w:rPr>
          <w:rFonts w:ascii="GHEA Grapalat" w:hAnsi="GHEA Grapalat"/>
          <w:color w:val="000000"/>
          <w:shd w:val="clear" w:color="auto" w:fill="FFFFFF"/>
          <w:lang w:val="hy-AM"/>
        </w:rPr>
        <w:t xml:space="preserve"> </w:t>
      </w:r>
    </w:p>
    <w:p w14:paraId="7AA21959" w14:textId="0E504662" w:rsidR="009B5C99" w:rsidRPr="00355AEE" w:rsidRDefault="00E23AA2" w:rsidP="00355AEE">
      <w:pPr>
        <w:pStyle w:val="NormalWeb"/>
        <w:numPr>
          <w:ilvl w:val="0"/>
          <w:numId w:val="11"/>
        </w:numPr>
        <w:shd w:val="clear" w:color="auto" w:fill="FFFFFF" w:themeFill="background1"/>
        <w:tabs>
          <w:tab w:val="left" w:pos="540"/>
          <w:tab w:val="left" w:pos="900"/>
        </w:tabs>
        <w:spacing w:before="0" w:beforeAutospacing="0" w:after="0" w:afterAutospacing="0" w:line="360" w:lineRule="auto"/>
        <w:ind w:left="0" w:firstLine="450"/>
        <w:jc w:val="both"/>
        <w:rPr>
          <w:rFonts w:ascii="GHEA Grapalat" w:hAnsi="GHEA Grapalat"/>
          <w:color w:val="000000"/>
          <w:lang w:val="hy-AM"/>
        </w:rPr>
      </w:pPr>
      <w:r w:rsidRPr="00355AEE">
        <w:rPr>
          <w:rFonts w:ascii="GHEA Grapalat" w:hAnsi="GHEA Grapalat"/>
          <w:b/>
          <w:bCs/>
          <w:color w:val="000000"/>
          <w:shd w:val="clear" w:color="auto" w:fill="FFFFFF"/>
          <w:lang w:val="hy-AM"/>
        </w:rPr>
        <w:t xml:space="preserve">Արտաքին </w:t>
      </w:r>
      <w:r w:rsidR="002577B4" w:rsidRPr="00355AEE">
        <w:rPr>
          <w:rFonts w:ascii="GHEA Grapalat" w:hAnsi="GHEA Grapalat"/>
          <w:b/>
          <w:bCs/>
          <w:color w:val="000000"/>
          <w:shd w:val="clear" w:color="auto" w:fill="FFFFFF"/>
          <w:lang w:val="hy-AM"/>
        </w:rPr>
        <w:t>տնտեսական</w:t>
      </w:r>
      <w:r w:rsidRPr="00355AEE">
        <w:rPr>
          <w:rFonts w:ascii="GHEA Grapalat" w:hAnsi="GHEA Grapalat"/>
          <w:b/>
          <w:bCs/>
          <w:color w:val="000000"/>
          <w:shd w:val="clear" w:color="auto" w:fill="FFFFFF"/>
          <w:lang w:val="hy-AM"/>
        </w:rPr>
        <w:t xml:space="preserve"> գործունեության սպասարկման կենտրոն</w:t>
      </w:r>
      <w:r w:rsidRPr="00355AEE">
        <w:rPr>
          <w:rFonts w:ascii="GHEA Grapalat" w:hAnsi="GHEA Grapalat"/>
          <w:color w:val="000000"/>
          <w:shd w:val="clear" w:color="auto" w:fill="FFFFFF"/>
          <w:lang w:val="hy-AM"/>
        </w:rPr>
        <w:t>-</w:t>
      </w:r>
      <w:r w:rsidRPr="00355AEE">
        <w:rPr>
          <w:rFonts w:ascii="GHEA Grapalat" w:hAnsi="GHEA Grapalat"/>
          <w:lang w:val="hy-AM"/>
        </w:rPr>
        <w:t xml:space="preserve"> հատուկ առանձնացված վայր, որտեղ </w:t>
      </w:r>
      <w:r w:rsidR="000F33A8" w:rsidRPr="00355AEE">
        <w:rPr>
          <w:rFonts w:ascii="GHEA Grapalat" w:hAnsi="GHEA Grapalat"/>
          <w:lang w:val="hy-AM"/>
        </w:rPr>
        <w:t xml:space="preserve">իրականացվում են </w:t>
      </w:r>
      <w:r w:rsidR="00A710CB" w:rsidRPr="00355AEE">
        <w:rPr>
          <w:rFonts w:ascii="GHEA Grapalat" w:hAnsi="GHEA Grapalat"/>
          <w:color w:val="000000"/>
          <w:lang w:val="hy-AM"/>
        </w:rPr>
        <w:t xml:space="preserve">մաքսային գործառնությունների իրականացման համար </w:t>
      </w:r>
      <w:r w:rsidR="00573D3F" w:rsidRPr="00355AEE">
        <w:rPr>
          <w:rFonts w:ascii="GHEA Grapalat" w:hAnsi="GHEA Grapalat"/>
          <w:color w:val="000000"/>
          <w:lang w:val="hy-AM"/>
        </w:rPr>
        <w:t>անհրաժեշտ գործողությունները</w:t>
      </w:r>
      <w:r w:rsidR="000F33A8" w:rsidRPr="00355AEE">
        <w:rPr>
          <w:rFonts w:ascii="GHEA Grapalat" w:hAnsi="GHEA Grapalat"/>
          <w:lang w:val="hy-AM"/>
        </w:rPr>
        <w:t xml:space="preserve">, այդ թվում՝ ապրանքների մաքսային հայտարարագրում, </w:t>
      </w:r>
      <w:r w:rsidR="008C1568" w:rsidRPr="00355AEE">
        <w:rPr>
          <w:rFonts w:ascii="GHEA Grapalat" w:hAnsi="GHEA Grapalat"/>
          <w:lang w:val="hy-AM"/>
        </w:rPr>
        <w:t xml:space="preserve">մաքսային </w:t>
      </w:r>
      <w:r w:rsidR="000F33A8" w:rsidRPr="00355AEE">
        <w:rPr>
          <w:rFonts w:ascii="GHEA Grapalat" w:hAnsi="GHEA Grapalat"/>
          <w:lang w:val="hy-AM"/>
        </w:rPr>
        <w:t>հսկողություն , թույլատվական փաստաթղթերի տրամադրում, մաքսային միջնորդական ծառայությունների մատուցում, ապրանքների ժամանկավոր պահպանման հետ կապվա</w:t>
      </w:r>
      <w:r w:rsidR="00726BFE" w:rsidRPr="00355AEE">
        <w:rPr>
          <w:rFonts w:ascii="GHEA Grapalat" w:hAnsi="GHEA Grapalat"/>
          <w:lang w:val="hy-AM"/>
        </w:rPr>
        <w:t>ծ</w:t>
      </w:r>
      <w:r w:rsidR="000F33A8" w:rsidRPr="00355AEE">
        <w:rPr>
          <w:rFonts w:ascii="GHEA Grapalat" w:hAnsi="GHEA Grapalat"/>
          <w:lang w:val="hy-AM"/>
        </w:rPr>
        <w:t xml:space="preserve"> ծառայությունների տրամադրում և այլն</w:t>
      </w:r>
      <w:r w:rsidR="00B12C9F" w:rsidRPr="00355AEE">
        <w:rPr>
          <w:rFonts w:ascii="GHEA Grapalat" w:hAnsi="GHEA Grapalat"/>
          <w:lang w:val="hy-AM"/>
        </w:rPr>
        <w:t>, ինչպես նաև սննդամթերքի անվտանգության, անասնաբուժության, բուսասանիտարիայի ոլորտներում պետական վերահսկող</w:t>
      </w:r>
      <w:r w:rsidR="0056642C" w:rsidRPr="00355AEE">
        <w:rPr>
          <w:rFonts w:ascii="GHEA Grapalat" w:hAnsi="GHEA Grapalat"/>
          <w:lang w:val="hy-AM"/>
        </w:rPr>
        <w:t>ական գործառույթներ</w:t>
      </w:r>
      <w:r w:rsidR="000F33A8" w:rsidRPr="00355AEE">
        <w:rPr>
          <w:rFonts w:ascii="Cambria Math" w:hAnsi="Cambria Math" w:cs="Cambria Math"/>
          <w:lang w:val="hy-AM"/>
        </w:rPr>
        <w:t>․</w:t>
      </w:r>
      <w:r w:rsidR="000F33A8" w:rsidRPr="00355AEE">
        <w:rPr>
          <w:rFonts w:ascii="GHEA Grapalat" w:hAnsi="GHEA Grapalat"/>
          <w:lang w:val="hy-AM"/>
        </w:rPr>
        <w:t xml:space="preserve"> </w:t>
      </w:r>
    </w:p>
    <w:p w14:paraId="7FF00953" w14:textId="77777777" w:rsidR="00171FD6" w:rsidRPr="00355AEE" w:rsidRDefault="00E23AA2" w:rsidP="00355AEE">
      <w:pPr>
        <w:pStyle w:val="NormalWeb"/>
        <w:numPr>
          <w:ilvl w:val="0"/>
          <w:numId w:val="11"/>
        </w:numPr>
        <w:shd w:val="clear" w:color="auto" w:fill="FFFFFF" w:themeFill="background1"/>
        <w:tabs>
          <w:tab w:val="left" w:pos="540"/>
          <w:tab w:val="left" w:pos="900"/>
        </w:tabs>
        <w:spacing w:before="0" w:beforeAutospacing="0" w:after="0" w:afterAutospacing="0" w:line="360" w:lineRule="auto"/>
        <w:ind w:left="0" w:firstLine="450"/>
        <w:jc w:val="both"/>
        <w:rPr>
          <w:rFonts w:ascii="GHEA Grapalat" w:hAnsi="GHEA Grapalat"/>
          <w:color w:val="000000"/>
          <w:lang w:val="hy-AM"/>
        </w:rPr>
      </w:pPr>
      <w:r w:rsidRPr="00355AEE">
        <w:rPr>
          <w:rStyle w:val="Strong"/>
          <w:rFonts w:ascii="GHEA Grapalat" w:hAnsi="GHEA Grapalat"/>
          <w:color w:val="000000"/>
          <w:shd w:val="clear" w:color="auto" w:fill="FFFFFF"/>
          <w:lang w:val="hy-AM"/>
        </w:rPr>
        <w:t>Մաքսային վճարների միասնական հաշիվ`</w:t>
      </w:r>
      <w:r w:rsidR="001B709E" w:rsidRPr="00355AEE">
        <w:rPr>
          <w:rFonts w:ascii="GHEA Grapalat" w:hAnsi="GHEA Grapalat" w:cs="Calibri"/>
          <w:color w:val="000000"/>
          <w:shd w:val="clear" w:color="auto" w:fill="FFFFFF"/>
          <w:lang w:val="hy-AM"/>
        </w:rPr>
        <w:t xml:space="preserve"> </w:t>
      </w:r>
      <w:r w:rsidRPr="00355AEE">
        <w:rPr>
          <w:rFonts w:ascii="GHEA Grapalat" w:hAnsi="GHEA Grapalat"/>
          <w:color w:val="000000"/>
          <w:shd w:val="clear" w:color="auto" w:fill="FFFFFF"/>
          <w:lang w:val="hy-AM"/>
        </w:rPr>
        <w:t>մաքսային օրենսդրութամբ սահմանված դեպքերում մաքսային պարտավորությունների մարման նպատակով գանձապետարանի կողմից վարվող պետական արտաբյուջետային միջոցների ավանդային ենթահաշիվ անկախ մաքսային հսկողություն իրականացնող մաքսային մարմնից</w:t>
      </w:r>
      <w:r w:rsidR="00171FD6" w:rsidRPr="00355AEE">
        <w:rPr>
          <w:rFonts w:ascii="Cambria Math" w:hAnsi="Cambria Math" w:cs="Cambria Math"/>
          <w:color w:val="000000"/>
          <w:shd w:val="clear" w:color="auto" w:fill="FFFFFF"/>
          <w:lang w:val="hy-AM"/>
        </w:rPr>
        <w:t>․</w:t>
      </w:r>
    </w:p>
    <w:p w14:paraId="6D1017FF" w14:textId="38A8E1B6" w:rsidR="009B5C99" w:rsidRPr="00355AEE" w:rsidRDefault="00171FD6" w:rsidP="00355AEE">
      <w:pPr>
        <w:pStyle w:val="NormalWeb"/>
        <w:numPr>
          <w:ilvl w:val="0"/>
          <w:numId w:val="11"/>
        </w:numPr>
        <w:shd w:val="clear" w:color="auto" w:fill="FFFFFF" w:themeFill="background1"/>
        <w:tabs>
          <w:tab w:val="left" w:pos="540"/>
          <w:tab w:val="left" w:pos="900"/>
        </w:tabs>
        <w:spacing w:before="0" w:beforeAutospacing="0" w:after="0" w:afterAutospacing="0" w:line="360" w:lineRule="auto"/>
        <w:ind w:left="0" w:firstLine="450"/>
        <w:jc w:val="both"/>
        <w:rPr>
          <w:rFonts w:ascii="GHEA Grapalat" w:hAnsi="GHEA Grapalat"/>
          <w:color w:val="000000"/>
          <w:lang w:val="hy-AM"/>
        </w:rPr>
      </w:pPr>
      <w:r w:rsidRPr="00355AEE">
        <w:rPr>
          <w:rFonts w:ascii="GHEA Grapalat" w:hAnsi="GHEA Grapalat"/>
          <w:color w:val="000000"/>
          <w:lang w:val="hy-AM"/>
        </w:rPr>
        <w:t xml:space="preserve">Մաքսային վճարներ՝ </w:t>
      </w:r>
      <w:r w:rsidR="00F00FA6" w:rsidRPr="00355AEE">
        <w:rPr>
          <w:rFonts w:ascii="GHEA Grapalat" w:hAnsi="GHEA Grapalat"/>
          <w:color w:val="000000"/>
          <w:lang w:val="hy-AM"/>
        </w:rPr>
        <w:t xml:space="preserve">արտաքին տնտեսական գործարքների հիման վրա ապրանքների ներմուծման, արտահանման կամ տարանցիկ փոխադրման համար մաքսային մարմնի կողմից գանձվող </w:t>
      </w:r>
      <w:r w:rsidR="00504A0B" w:rsidRPr="00355AEE">
        <w:rPr>
          <w:rFonts w:ascii="GHEA Grapalat" w:hAnsi="GHEA Grapalat"/>
          <w:color w:val="000000"/>
          <w:lang w:val="hy-AM"/>
        </w:rPr>
        <w:t xml:space="preserve">սույն օրենքով նախատեսված պարտադիր </w:t>
      </w:r>
      <w:r w:rsidR="00F00FA6" w:rsidRPr="00355AEE">
        <w:rPr>
          <w:rFonts w:ascii="GHEA Grapalat" w:hAnsi="GHEA Grapalat"/>
          <w:color w:val="000000"/>
          <w:lang w:val="hy-AM"/>
        </w:rPr>
        <w:t>վճարներ</w:t>
      </w:r>
      <w:r w:rsidR="0063015F" w:rsidRPr="00355AEE">
        <w:rPr>
          <w:rFonts w:ascii="GHEA Grapalat" w:hAnsi="GHEA Grapalat"/>
          <w:color w:val="000000"/>
          <w:lang w:val="hy-AM"/>
        </w:rPr>
        <w:t xml:space="preserve">։ </w:t>
      </w:r>
    </w:p>
    <w:p w14:paraId="7B90D5AC" w14:textId="77777777" w:rsidR="0063015F" w:rsidRPr="00355AEE" w:rsidRDefault="0063015F" w:rsidP="00355AEE">
      <w:pPr>
        <w:pStyle w:val="NormalWeb"/>
        <w:shd w:val="clear" w:color="auto" w:fill="FFFFFF" w:themeFill="background1"/>
        <w:tabs>
          <w:tab w:val="left" w:pos="540"/>
          <w:tab w:val="left" w:pos="900"/>
        </w:tabs>
        <w:spacing w:before="0" w:beforeAutospacing="0" w:after="0" w:afterAutospacing="0" w:line="360" w:lineRule="auto"/>
        <w:ind w:firstLine="450"/>
        <w:jc w:val="both"/>
        <w:rPr>
          <w:rFonts w:ascii="GHEA Grapalat" w:hAnsi="GHEA Grapalat"/>
          <w:color w:val="000000"/>
          <w:lang w:val="hy-AM"/>
        </w:rPr>
      </w:pPr>
    </w:p>
    <w:p w14:paraId="00424E29" w14:textId="5211C19C" w:rsidR="00924BE5" w:rsidRPr="00355AEE" w:rsidRDefault="00924BE5" w:rsidP="00355AEE">
      <w:pPr>
        <w:shd w:val="clear" w:color="auto" w:fill="FFFFFF" w:themeFill="background1"/>
        <w:spacing w:after="0" w:line="360" w:lineRule="auto"/>
        <w:ind w:firstLine="450"/>
        <w:jc w:val="both"/>
        <w:rPr>
          <w:rFonts w:ascii="GHEA Grapalat" w:eastAsia="Times New Roman" w:hAnsi="GHEA Grapalat" w:cs="Times New Roman"/>
          <w:b/>
          <w:bCs/>
          <w:color w:val="000000"/>
          <w:sz w:val="24"/>
          <w:szCs w:val="24"/>
          <w:lang w:val="hy-AM"/>
        </w:rPr>
      </w:pPr>
      <w:r w:rsidRPr="00355AEE">
        <w:rPr>
          <w:rFonts w:ascii="GHEA Grapalat" w:eastAsia="Times New Roman" w:hAnsi="GHEA Grapalat" w:cs="Times New Roman"/>
          <w:b/>
          <w:bCs/>
          <w:color w:val="000000"/>
          <w:sz w:val="24"/>
          <w:szCs w:val="24"/>
          <w:lang w:val="hy-AM"/>
        </w:rPr>
        <w:t>Հոդված 5.</w:t>
      </w:r>
      <w:r w:rsidRPr="00355AEE">
        <w:rPr>
          <w:rFonts w:ascii="GHEA Grapalat" w:hAnsi="GHEA Grapalat"/>
          <w:b/>
          <w:bCs/>
          <w:color w:val="000000"/>
          <w:sz w:val="24"/>
          <w:szCs w:val="24"/>
          <w:lang w:val="hy-AM"/>
        </w:rPr>
        <w:t xml:space="preserve"> </w:t>
      </w:r>
      <w:r w:rsidRPr="00355AEE">
        <w:rPr>
          <w:rFonts w:ascii="GHEA Grapalat" w:eastAsia="Times New Roman" w:hAnsi="GHEA Grapalat" w:cs="Times New Roman"/>
          <w:b/>
          <w:bCs/>
          <w:color w:val="000000"/>
          <w:sz w:val="24"/>
          <w:szCs w:val="24"/>
          <w:lang w:val="hy-AM"/>
        </w:rPr>
        <w:t>Արտաքին տնտեսական գործունեության կարգավորման հիմնական սկզբունքները</w:t>
      </w:r>
    </w:p>
    <w:p w14:paraId="165854D0" w14:textId="38E80729" w:rsidR="00B7297E" w:rsidRPr="00355AEE" w:rsidRDefault="00B7297E" w:rsidP="00355AEE">
      <w:pPr>
        <w:shd w:val="clear" w:color="auto" w:fill="FFFFFF" w:themeFill="background1"/>
        <w:spacing w:after="0" w:line="360" w:lineRule="auto"/>
        <w:ind w:firstLine="450"/>
        <w:jc w:val="both"/>
        <w:rPr>
          <w:rFonts w:ascii="GHEA Grapalat" w:eastAsia="Times New Roman" w:hAnsi="GHEA Grapalat" w:cs="Times New Roman"/>
          <w:color w:val="000000"/>
          <w:sz w:val="24"/>
          <w:szCs w:val="24"/>
          <w:lang w:val="hy-AM"/>
        </w:rPr>
      </w:pPr>
      <w:r w:rsidRPr="00355AEE">
        <w:rPr>
          <w:rFonts w:ascii="GHEA Grapalat" w:eastAsia="Times New Roman" w:hAnsi="GHEA Grapalat" w:cs="Times New Roman"/>
          <w:color w:val="000000"/>
          <w:sz w:val="24"/>
          <w:szCs w:val="24"/>
          <w:lang w:val="hy-AM"/>
        </w:rPr>
        <w:t>1. Արտաքին տնտեսական գործունեության կարգավորումը հիմնված է հետևյալ սկզբունքների վրա.</w:t>
      </w:r>
    </w:p>
    <w:p w14:paraId="55BA7B50" w14:textId="49D2E077" w:rsidR="00B7297E" w:rsidRPr="00355AEE" w:rsidRDefault="00B7297E" w:rsidP="00355AEE">
      <w:pPr>
        <w:shd w:val="clear" w:color="auto" w:fill="FFFFFF" w:themeFill="background1"/>
        <w:spacing w:after="0" w:line="360" w:lineRule="auto"/>
        <w:ind w:firstLine="450"/>
        <w:jc w:val="both"/>
        <w:rPr>
          <w:rFonts w:ascii="GHEA Grapalat" w:eastAsia="Times New Roman" w:hAnsi="GHEA Grapalat" w:cs="Times New Roman"/>
          <w:color w:val="000000"/>
          <w:sz w:val="24"/>
          <w:szCs w:val="24"/>
          <w:lang w:val="hy-AM"/>
        </w:rPr>
      </w:pPr>
      <w:r w:rsidRPr="00355AEE">
        <w:rPr>
          <w:rFonts w:ascii="GHEA Grapalat" w:eastAsia="Times New Roman" w:hAnsi="GHEA Grapalat" w:cs="Times New Roman"/>
          <w:color w:val="000000"/>
          <w:sz w:val="24"/>
          <w:szCs w:val="24"/>
          <w:lang w:val="hy-AM"/>
        </w:rPr>
        <w:lastRenderedPageBreak/>
        <w:t>1)</w:t>
      </w:r>
      <w:r w:rsidRPr="00355AEE">
        <w:rPr>
          <w:rFonts w:ascii="Calibri" w:eastAsia="Times New Roman" w:hAnsi="Calibri" w:cs="Calibri"/>
          <w:color w:val="000000"/>
          <w:sz w:val="24"/>
          <w:szCs w:val="24"/>
          <w:lang w:val="hy-AM"/>
        </w:rPr>
        <w:t> </w:t>
      </w:r>
      <w:r w:rsidRPr="00355AEE">
        <w:rPr>
          <w:rFonts w:ascii="GHEA Grapalat" w:eastAsia="Times New Roman" w:hAnsi="GHEA Grapalat" w:cs="Times New Roman"/>
          <w:b/>
          <w:bCs/>
          <w:color w:val="000000"/>
          <w:sz w:val="24"/>
          <w:szCs w:val="24"/>
          <w:lang w:val="hy-AM"/>
        </w:rPr>
        <w:t>պարզություն և հստակություն՝</w:t>
      </w:r>
      <w:r w:rsidRPr="00355AEE">
        <w:rPr>
          <w:rFonts w:ascii="Calibri" w:eastAsia="Times New Roman" w:hAnsi="Calibri" w:cs="Calibri"/>
          <w:color w:val="000000"/>
          <w:sz w:val="24"/>
          <w:szCs w:val="24"/>
          <w:lang w:val="hy-AM"/>
        </w:rPr>
        <w:t> </w:t>
      </w:r>
      <w:r w:rsidRPr="00355AEE">
        <w:rPr>
          <w:rFonts w:ascii="GHEA Grapalat" w:eastAsia="Times New Roman" w:hAnsi="GHEA Grapalat" w:cs="Times New Roman"/>
          <w:color w:val="000000"/>
          <w:sz w:val="24"/>
          <w:szCs w:val="24"/>
          <w:lang w:val="hy-AM"/>
        </w:rPr>
        <w:t xml:space="preserve">ապրանքների ներմուծման, արտահանման և </w:t>
      </w:r>
      <w:r w:rsidR="002930BF" w:rsidRPr="00355AEE">
        <w:rPr>
          <w:rFonts w:ascii="GHEA Grapalat" w:eastAsia="Times New Roman" w:hAnsi="GHEA Grapalat" w:cs="Times New Roman"/>
          <w:color w:val="000000"/>
          <w:sz w:val="24"/>
          <w:szCs w:val="24"/>
          <w:lang w:val="hy-AM"/>
        </w:rPr>
        <w:t xml:space="preserve">տարանցիկ </w:t>
      </w:r>
      <w:r w:rsidRPr="00355AEE">
        <w:rPr>
          <w:rFonts w:ascii="GHEA Grapalat" w:eastAsia="Times New Roman" w:hAnsi="GHEA Grapalat" w:cs="Times New Roman"/>
          <w:color w:val="000000"/>
          <w:sz w:val="24"/>
          <w:szCs w:val="24"/>
          <w:lang w:val="hy-AM"/>
        </w:rPr>
        <w:t>փոխադրման, ինչպես նաև ֆիզիկական անձանց կողմից պետական սահմանի անցման</w:t>
      </w:r>
      <w:r w:rsidR="004811EE" w:rsidRPr="00355AEE">
        <w:rPr>
          <w:rFonts w:ascii="GHEA Grapalat" w:eastAsia="Times New Roman" w:hAnsi="GHEA Grapalat" w:cs="Times New Roman"/>
          <w:color w:val="000000"/>
          <w:sz w:val="24"/>
          <w:szCs w:val="24"/>
          <w:lang w:val="hy-AM"/>
        </w:rPr>
        <w:t xml:space="preserve">, </w:t>
      </w:r>
      <w:r w:rsidRPr="00355AEE">
        <w:rPr>
          <w:rFonts w:ascii="GHEA Grapalat" w:eastAsia="Times New Roman" w:hAnsi="GHEA Grapalat" w:cs="Times New Roman"/>
          <w:color w:val="000000"/>
          <w:sz w:val="24"/>
          <w:szCs w:val="24"/>
          <w:lang w:val="hy-AM"/>
        </w:rPr>
        <w:t xml:space="preserve"> </w:t>
      </w:r>
      <w:r w:rsidR="004811EE" w:rsidRPr="00355AEE">
        <w:rPr>
          <w:rFonts w:ascii="GHEA Grapalat" w:hAnsi="GHEA Grapalat"/>
          <w:color w:val="000000"/>
          <w:sz w:val="24"/>
          <w:szCs w:val="24"/>
          <w:shd w:val="clear" w:color="auto" w:fill="FFFFFF"/>
          <w:lang w:val="hy-AM"/>
        </w:rPr>
        <w:t xml:space="preserve">արտաքին տնտեսական գործունեության իրականացան համար անհրաժեշտ թույլատվական փաստաթղթերի տրամադրման կամ վերահսկողական այլ գործառույթների իրականացման հարաբերությունները </w:t>
      </w:r>
      <w:r w:rsidRPr="00355AEE">
        <w:rPr>
          <w:rFonts w:ascii="GHEA Grapalat" w:eastAsia="Times New Roman" w:hAnsi="GHEA Grapalat" w:cs="Times New Roman"/>
          <w:color w:val="000000"/>
          <w:sz w:val="24"/>
          <w:szCs w:val="24"/>
          <w:lang w:val="hy-AM"/>
        </w:rPr>
        <w:t>կարգավորող իրավական ակտերը պետք է լինեն պարզ, հստակ և իրենց մեջ չպարունակեն հակասություններ ու անորոշություններ.</w:t>
      </w:r>
    </w:p>
    <w:p w14:paraId="6E199E67" w14:textId="35668121" w:rsidR="00B7297E" w:rsidRPr="00355AEE" w:rsidRDefault="000F38A8" w:rsidP="00355AEE">
      <w:pPr>
        <w:shd w:val="clear" w:color="auto" w:fill="FFFFFF" w:themeFill="background1"/>
        <w:spacing w:after="0" w:line="360" w:lineRule="auto"/>
        <w:ind w:firstLine="450"/>
        <w:jc w:val="both"/>
        <w:rPr>
          <w:rFonts w:ascii="GHEA Grapalat" w:eastAsia="Times New Roman" w:hAnsi="GHEA Grapalat" w:cs="Times New Roman"/>
          <w:color w:val="000000"/>
          <w:sz w:val="24"/>
          <w:szCs w:val="24"/>
          <w:lang w:val="hy-AM"/>
        </w:rPr>
      </w:pPr>
      <w:r w:rsidRPr="00355AEE">
        <w:rPr>
          <w:rFonts w:ascii="GHEA Grapalat" w:eastAsia="Times New Roman" w:hAnsi="GHEA Grapalat" w:cs="Times New Roman"/>
          <w:color w:val="000000"/>
          <w:sz w:val="24"/>
          <w:szCs w:val="24"/>
          <w:lang w:val="hy-AM"/>
        </w:rPr>
        <w:t>2</w:t>
      </w:r>
      <w:r w:rsidR="00B7297E" w:rsidRPr="00355AEE">
        <w:rPr>
          <w:rFonts w:ascii="GHEA Grapalat" w:eastAsia="Times New Roman" w:hAnsi="GHEA Grapalat" w:cs="Times New Roman"/>
          <w:color w:val="000000"/>
          <w:sz w:val="24"/>
          <w:szCs w:val="24"/>
          <w:lang w:val="hy-AM"/>
        </w:rPr>
        <w:t>)</w:t>
      </w:r>
      <w:r w:rsidR="00B7297E" w:rsidRPr="00355AEE">
        <w:rPr>
          <w:rFonts w:ascii="Calibri" w:eastAsia="Times New Roman" w:hAnsi="Calibri" w:cs="Calibri"/>
          <w:color w:val="000000"/>
          <w:sz w:val="24"/>
          <w:szCs w:val="24"/>
          <w:lang w:val="hy-AM"/>
        </w:rPr>
        <w:t> </w:t>
      </w:r>
      <w:r w:rsidR="00B7297E" w:rsidRPr="00355AEE">
        <w:rPr>
          <w:rFonts w:ascii="GHEA Grapalat" w:eastAsia="Times New Roman" w:hAnsi="GHEA Grapalat" w:cs="Times New Roman"/>
          <w:b/>
          <w:bCs/>
          <w:color w:val="000000"/>
          <w:sz w:val="24"/>
          <w:szCs w:val="24"/>
          <w:lang w:val="hy-AM"/>
        </w:rPr>
        <w:t>հավասարություն՝</w:t>
      </w:r>
      <w:r w:rsidR="00B7297E" w:rsidRPr="00355AEE">
        <w:rPr>
          <w:rFonts w:ascii="Calibri" w:eastAsia="Times New Roman" w:hAnsi="Calibri" w:cs="Calibri"/>
          <w:color w:val="000000"/>
          <w:sz w:val="24"/>
          <w:szCs w:val="24"/>
          <w:lang w:val="hy-AM"/>
        </w:rPr>
        <w:t> </w:t>
      </w:r>
      <w:r w:rsidR="00B7297E" w:rsidRPr="00355AEE">
        <w:rPr>
          <w:rFonts w:ascii="GHEA Grapalat" w:eastAsia="Times New Roman" w:hAnsi="GHEA Grapalat" w:cs="Times New Roman"/>
          <w:color w:val="000000"/>
          <w:sz w:val="24"/>
          <w:szCs w:val="24"/>
          <w:lang w:val="hy-AM"/>
        </w:rPr>
        <w:t xml:space="preserve">ապրանքների ներմուծման, արտահանման և </w:t>
      </w:r>
      <w:r w:rsidR="002930BF" w:rsidRPr="00355AEE">
        <w:rPr>
          <w:rFonts w:ascii="GHEA Grapalat" w:eastAsia="Times New Roman" w:hAnsi="GHEA Grapalat" w:cs="Times New Roman"/>
          <w:color w:val="000000"/>
          <w:sz w:val="24"/>
          <w:szCs w:val="24"/>
          <w:lang w:val="hy-AM"/>
        </w:rPr>
        <w:t xml:space="preserve">տարանցիկ </w:t>
      </w:r>
      <w:r w:rsidR="00B7297E" w:rsidRPr="00355AEE">
        <w:rPr>
          <w:rFonts w:ascii="GHEA Grapalat" w:eastAsia="Times New Roman" w:hAnsi="GHEA Grapalat" w:cs="Times New Roman"/>
          <w:color w:val="000000"/>
          <w:sz w:val="24"/>
          <w:szCs w:val="24"/>
          <w:lang w:val="hy-AM"/>
        </w:rPr>
        <w:t>փոխադրման, ինչպես նաև ֆիզիկական անձանց կողմից պետական սահմանի անցման</w:t>
      </w:r>
      <w:r w:rsidR="004811EE" w:rsidRPr="00355AEE">
        <w:rPr>
          <w:rFonts w:ascii="GHEA Grapalat" w:eastAsia="Times New Roman" w:hAnsi="GHEA Grapalat" w:cs="Times New Roman"/>
          <w:color w:val="000000"/>
          <w:sz w:val="24"/>
          <w:szCs w:val="24"/>
          <w:lang w:val="hy-AM"/>
        </w:rPr>
        <w:t xml:space="preserve">, </w:t>
      </w:r>
      <w:r w:rsidR="004811EE" w:rsidRPr="00355AEE">
        <w:rPr>
          <w:rFonts w:ascii="GHEA Grapalat" w:hAnsi="GHEA Grapalat"/>
          <w:color w:val="000000"/>
          <w:sz w:val="24"/>
          <w:szCs w:val="24"/>
          <w:shd w:val="clear" w:color="auto" w:fill="FFFFFF"/>
          <w:lang w:val="hy-AM"/>
        </w:rPr>
        <w:t>արտաքին տնտեսական գործունեության իրականացան համար անհրաժեշտ թույլատվական փաստաթղթերի տրամադրման կամ վերահսկողական այլ գործառույթների իրականացման հարաբերությունները</w:t>
      </w:r>
      <w:r w:rsidR="00B7297E" w:rsidRPr="00355AEE">
        <w:rPr>
          <w:rFonts w:ascii="GHEA Grapalat" w:eastAsia="Times New Roman" w:hAnsi="GHEA Grapalat" w:cs="Times New Roman"/>
          <w:color w:val="000000"/>
          <w:sz w:val="24"/>
          <w:szCs w:val="24"/>
          <w:lang w:val="hy-AM"/>
        </w:rPr>
        <w:t xml:space="preserve"> կարգավորող իրավական ակտերը պետք է հավասարապես կիրառվեն բոլոր անձանց նկատմամբ</w:t>
      </w:r>
      <w:r w:rsidR="0063586B" w:rsidRPr="00355AEE">
        <w:rPr>
          <w:rFonts w:ascii="GHEA Grapalat" w:eastAsia="Times New Roman" w:hAnsi="GHEA Grapalat" w:cs="Times New Roman"/>
          <w:color w:val="000000"/>
          <w:sz w:val="24"/>
          <w:szCs w:val="24"/>
          <w:lang w:val="hy-AM"/>
        </w:rPr>
        <w:t>։ Հավասարության սկզբունքը չի բացառում օրենքով սահմանված դեպքերում արտոնությունների կամ առանձնահատկությունների սահմանումը</w:t>
      </w:r>
      <w:r w:rsidR="00B7297E" w:rsidRPr="00355AEE">
        <w:rPr>
          <w:rFonts w:ascii="GHEA Grapalat" w:eastAsia="Times New Roman" w:hAnsi="GHEA Grapalat" w:cs="Times New Roman"/>
          <w:color w:val="000000"/>
          <w:sz w:val="24"/>
          <w:szCs w:val="24"/>
          <w:lang w:val="hy-AM"/>
        </w:rPr>
        <w:t>.</w:t>
      </w:r>
    </w:p>
    <w:p w14:paraId="67DEB64C" w14:textId="21374A30" w:rsidR="00B7297E" w:rsidRPr="00355AEE" w:rsidRDefault="000F38A8" w:rsidP="00355AEE">
      <w:pPr>
        <w:shd w:val="clear" w:color="auto" w:fill="FFFFFF" w:themeFill="background1"/>
        <w:spacing w:after="0" w:line="360" w:lineRule="auto"/>
        <w:ind w:firstLine="450"/>
        <w:jc w:val="both"/>
        <w:rPr>
          <w:rFonts w:ascii="GHEA Grapalat" w:eastAsia="Times New Roman" w:hAnsi="GHEA Grapalat" w:cs="Times New Roman"/>
          <w:color w:val="000000"/>
          <w:sz w:val="24"/>
          <w:szCs w:val="24"/>
          <w:lang w:val="hy-AM"/>
        </w:rPr>
      </w:pPr>
      <w:r w:rsidRPr="00355AEE">
        <w:rPr>
          <w:rFonts w:ascii="GHEA Grapalat" w:eastAsia="Times New Roman" w:hAnsi="GHEA Grapalat" w:cs="Times New Roman"/>
          <w:color w:val="000000"/>
          <w:sz w:val="24"/>
          <w:szCs w:val="24"/>
          <w:lang w:val="hy-AM"/>
        </w:rPr>
        <w:t>3</w:t>
      </w:r>
      <w:r w:rsidR="00B7297E" w:rsidRPr="00355AEE">
        <w:rPr>
          <w:rFonts w:ascii="GHEA Grapalat" w:eastAsia="Times New Roman" w:hAnsi="GHEA Grapalat" w:cs="Times New Roman"/>
          <w:color w:val="000000"/>
          <w:sz w:val="24"/>
          <w:szCs w:val="24"/>
          <w:lang w:val="hy-AM"/>
        </w:rPr>
        <w:t>)</w:t>
      </w:r>
      <w:r w:rsidR="00B7297E" w:rsidRPr="00355AEE">
        <w:rPr>
          <w:rFonts w:ascii="Calibri" w:eastAsia="Times New Roman" w:hAnsi="Calibri" w:cs="Calibri"/>
          <w:color w:val="000000"/>
          <w:sz w:val="24"/>
          <w:szCs w:val="24"/>
          <w:lang w:val="hy-AM"/>
        </w:rPr>
        <w:t> </w:t>
      </w:r>
      <w:r w:rsidR="00B7297E" w:rsidRPr="00355AEE">
        <w:rPr>
          <w:rFonts w:ascii="GHEA Grapalat" w:eastAsia="Times New Roman" w:hAnsi="GHEA Grapalat" w:cs="Times New Roman"/>
          <w:b/>
          <w:bCs/>
          <w:color w:val="000000"/>
          <w:sz w:val="24"/>
          <w:szCs w:val="24"/>
          <w:lang w:val="hy-AM"/>
        </w:rPr>
        <w:t>թափանցիկություն՝</w:t>
      </w:r>
      <w:r w:rsidR="00B7297E" w:rsidRPr="00355AEE">
        <w:rPr>
          <w:rFonts w:ascii="Calibri" w:eastAsia="Times New Roman" w:hAnsi="Calibri" w:cs="Calibri"/>
          <w:color w:val="000000"/>
          <w:sz w:val="24"/>
          <w:szCs w:val="24"/>
          <w:lang w:val="hy-AM"/>
        </w:rPr>
        <w:t> </w:t>
      </w:r>
      <w:r w:rsidR="00B7297E" w:rsidRPr="00355AEE">
        <w:rPr>
          <w:rFonts w:ascii="GHEA Grapalat" w:eastAsia="Times New Roman" w:hAnsi="GHEA Grapalat" w:cs="Times New Roman"/>
          <w:color w:val="000000"/>
          <w:sz w:val="24"/>
          <w:szCs w:val="24"/>
          <w:lang w:val="hy-AM"/>
        </w:rPr>
        <w:t>ապրանքների ներմուծման, արտահանման և</w:t>
      </w:r>
      <w:r w:rsidR="002930BF" w:rsidRPr="00355AEE">
        <w:rPr>
          <w:rFonts w:ascii="GHEA Grapalat" w:eastAsia="Times New Roman" w:hAnsi="GHEA Grapalat" w:cs="Times New Roman"/>
          <w:color w:val="000000"/>
          <w:sz w:val="24"/>
          <w:szCs w:val="24"/>
          <w:lang w:val="hy-AM"/>
        </w:rPr>
        <w:t xml:space="preserve"> տարանցիկ</w:t>
      </w:r>
      <w:r w:rsidR="00B7297E" w:rsidRPr="00355AEE">
        <w:rPr>
          <w:rFonts w:ascii="GHEA Grapalat" w:eastAsia="Times New Roman" w:hAnsi="GHEA Grapalat" w:cs="Times New Roman"/>
          <w:color w:val="000000"/>
          <w:sz w:val="24"/>
          <w:szCs w:val="24"/>
          <w:lang w:val="hy-AM"/>
        </w:rPr>
        <w:t xml:space="preserve"> փոխադրման, ինչպես նաև ֆիզիկական անձանց կողմից պետական սահմանի անցման</w:t>
      </w:r>
      <w:r w:rsidR="004811EE" w:rsidRPr="00355AEE">
        <w:rPr>
          <w:rFonts w:ascii="GHEA Grapalat" w:eastAsia="Times New Roman" w:hAnsi="GHEA Grapalat" w:cs="Times New Roman"/>
          <w:color w:val="000000"/>
          <w:sz w:val="24"/>
          <w:szCs w:val="24"/>
          <w:lang w:val="hy-AM"/>
        </w:rPr>
        <w:t xml:space="preserve">, </w:t>
      </w:r>
      <w:r w:rsidR="004811EE" w:rsidRPr="00355AEE">
        <w:rPr>
          <w:rFonts w:ascii="GHEA Grapalat" w:hAnsi="GHEA Grapalat"/>
          <w:color w:val="000000"/>
          <w:sz w:val="24"/>
          <w:szCs w:val="24"/>
          <w:shd w:val="clear" w:color="auto" w:fill="FFFFFF"/>
          <w:lang w:val="hy-AM"/>
        </w:rPr>
        <w:t xml:space="preserve">արտաքին տնտեսական գործունեության իրականացան համար անհրաժեշտ թույլատվական փաստաթղթերի տրամադրման կամ վերահսկողական այլ գործառույթների իրականացման հարաբերությունների կարգավորումը </w:t>
      </w:r>
      <w:r w:rsidR="00B7297E" w:rsidRPr="00355AEE">
        <w:rPr>
          <w:rFonts w:ascii="GHEA Grapalat" w:eastAsia="Times New Roman" w:hAnsi="GHEA Grapalat" w:cs="Times New Roman"/>
          <w:color w:val="000000"/>
          <w:sz w:val="24"/>
          <w:szCs w:val="24"/>
          <w:lang w:val="hy-AM"/>
        </w:rPr>
        <w:t>պետք է լին</w:t>
      </w:r>
      <w:r w:rsidR="004811EE" w:rsidRPr="00355AEE">
        <w:rPr>
          <w:rFonts w:ascii="GHEA Grapalat" w:eastAsia="Times New Roman" w:hAnsi="GHEA Grapalat" w:cs="Times New Roman"/>
          <w:color w:val="000000"/>
          <w:sz w:val="24"/>
          <w:szCs w:val="24"/>
          <w:lang w:val="hy-AM"/>
        </w:rPr>
        <w:t>ի</w:t>
      </w:r>
      <w:r w:rsidR="00B7297E" w:rsidRPr="00355AEE">
        <w:rPr>
          <w:rFonts w:ascii="GHEA Grapalat" w:eastAsia="Times New Roman" w:hAnsi="GHEA Grapalat" w:cs="Times New Roman"/>
          <w:color w:val="000000"/>
          <w:sz w:val="24"/>
          <w:szCs w:val="24"/>
          <w:lang w:val="hy-AM"/>
        </w:rPr>
        <w:t xml:space="preserve"> թափանցիկ՝ հիմնված էլեկտրոնային համակարգերի կիրառման վրա</w:t>
      </w:r>
      <w:r w:rsidR="002930BF" w:rsidRPr="00355AEE">
        <w:rPr>
          <w:rFonts w:ascii="GHEA Grapalat" w:eastAsia="Times New Roman" w:hAnsi="GHEA Grapalat" w:cs="Times New Roman"/>
          <w:color w:val="000000"/>
          <w:sz w:val="24"/>
          <w:szCs w:val="24"/>
          <w:lang w:val="hy-AM"/>
        </w:rPr>
        <w:t>՝ նվազագույնի հասցնելով պետական մարմինների և ֆիզիկական և իրավաբանական անձանց միջև ֆիզիկական շփումները</w:t>
      </w:r>
      <w:r w:rsidR="00B7297E" w:rsidRPr="00355AEE">
        <w:rPr>
          <w:rFonts w:ascii="GHEA Grapalat" w:eastAsia="Times New Roman" w:hAnsi="GHEA Grapalat" w:cs="Times New Roman"/>
          <w:color w:val="000000"/>
          <w:sz w:val="24"/>
          <w:szCs w:val="24"/>
          <w:lang w:val="hy-AM"/>
        </w:rPr>
        <w:t>.</w:t>
      </w:r>
    </w:p>
    <w:p w14:paraId="552BA349" w14:textId="34D6B9B9" w:rsidR="00B7297E" w:rsidRPr="00355AEE" w:rsidRDefault="000F38A8" w:rsidP="00355AEE">
      <w:pPr>
        <w:shd w:val="clear" w:color="auto" w:fill="FFFFFF" w:themeFill="background1"/>
        <w:spacing w:after="0" w:line="360" w:lineRule="auto"/>
        <w:ind w:firstLine="450"/>
        <w:jc w:val="both"/>
        <w:rPr>
          <w:rFonts w:ascii="GHEA Grapalat" w:eastAsia="Times New Roman" w:hAnsi="GHEA Grapalat" w:cs="Times New Roman"/>
          <w:color w:val="000000"/>
          <w:sz w:val="24"/>
          <w:szCs w:val="24"/>
          <w:lang w:val="hy-AM"/>
        </w:rPr>
      </w:pPr>
      <w:r w:rsidRPr="00355AEE">
        <w:rPr>
          <w:rFonts w:ascii="GHEA Grapalat" w:eastAsia="Times New Roman" w:hAnsi="GHEA Grapalat" w:cs="Times New Roman"/>
          <w:color w:val="000000"/>
          <w:sz w:val="24"/>
          <w:szCs w:val="24"/>
          <w:lang w:val="hy-AM"/>
        </w:rPr>
        <w:t>4</w:t>
      </w:r>
      <w:r w:rsidR="00B7297E" w:rsidRPr="00355AEE">
        <w:rPr>
          <w:rFonts w:ascii="GHEA Grapalat" w:eastAsia="Times New Roman" w:hAnsi="GHEA Grapalat" w:cs="Times New Roman"/>
          <w:color w:val="000000"/>
          <w:sz w:val="24"/>
          <w:szCs w:val="24"/>
          <w:lang w:val="hy-AM"/>
        </w:rPr>
        <w:t>)</w:t>
      </w:r>
      <w:r w:rsidR="00B7297E" w:rsidRPr="00355AEE">
        <w:rPr>
          <w:rFonts w:ascii="Calibri" w:eastAsia="Times New Roman" w:hAnsi="Calibri" w:cs="Calibri"/>
          <w:color w:val="000000"/>
          <w:sz w:val="24"/>
          <w:szCs w:val="24"/>
          <w:lang w:val="hy-AM"/>
        </w:rPr>
        <w:t> </w:t>
      </w:r>
      <w:r w:rsidR="00B7297E" w:rsidRPr="00355AEE">
        <w:rPr>
          <w:rFonts w:ascii="GHEA Grapalat" w:eastAsia="Times New Roman" w:hAnsi="GHEA Grapalat" w:cs="Times New Roman"/>
          <w:b/>
          <w:bCs/>
          <w:color w:val="000000"/>
          <w:sz w:val="24"/>
          <w:szCs w:val="24"/>
          <w:lang w:val="hy-AM"/>
        </w:rPr>
        <w:t>արդիականություն՝</w:t>
      </w:r>
      <w:r w:rsidR="00B7297E" w:rsidRPr="00355AEE">
        <w:rPr>
          <w:rFonts w:ascii="Calibri" w:eastAsia="Times New Roman" w:hAnsi="Calibri" w:cs="Calibri"/>
          <w:color w:val="000000"/>
          <w:sz w:val="24"/>
          <w:szCs w:val="24"/>
          <w:lang w:val="hy-AM"/>
        </w:rPr>
        <w:t> </w:t>
      </w:r>
      <w:r w:rsidR="00B7297E" w:rsidRPr="00355AEE">
        <w:rPr>
          <w:rFonts w:ascii="GHEA Grapalat" w:eastAsia="Times New Roman" w:hAnsi="GHEA Grapalat" w:cs="Times New Roman"/>
          <w:color w:val="000000"/>
          <w:sz w:val="24"/>
          <w:szCs w:val="24"/>
          <w:lang w:val="hy-AM"/>
        </w:rPr>
        <w:t xml:space="preserve">ապրանքների ներմուծման, արտահանման և </w:t>
      </w:r>
      <w:r w:rsidR="002930BF" w:rsidRPr="00355AEE">
        <w:rPr>
          <w:rFonts w:ascii="GHEA Grapalat" w:eastAsia="Times New Roman" w:hAnsi="GHEA Grapalat" w:cs="Times New Roman"/>
          <w:color w:val="000000"/>
          <w:sz w:val="24"/>
          <w:szCs w:val="24"/>
          <w:lang w:val="hy-AM"/>
        </w:rPr>
        <w:t xml:space="preserve">տարանցիկ </w:t>
      </w:r>
      <w:r w:rsidR="00B7297E" w:rsidRPr="00355AEE">
        <w:rPr>
          <w:rFonts w:ascii="GHEA Grapalat" w:eastAsia="Times New Roman" w:hAnsi="GHEA Grapalat" w:cs="Times New Roman"/>
          <w:color w:val="000000"/>
          <w:sz w:val="24"/>
          <w:szCs w:val="24"/>
          <w:lang w:val="hy-AM"/>
        </w:rPr>
        <w:t>փոխադրման, ինչպես նաև ֆիզիկական անձանց կողմից պետական սահմանի անցման</w:t>
      </w:r>
      <w:r w:rsidR="004811EE" w:rsidRPr="00355AEE">
        <w:rPr>
          <w:rFonts w:ascii="GHEA Grapalat" w:eastAsia="Times New Roman" w:hAnsi="GHEA Grapalat" w:cs="Times New Roman"/>
          <w:color w:val="000000"/>
          <w:sz w:val="24"/>
          <w:szCs w:val="24"/>
          <w:lang w:val="hy-AM"/>
        </w:rPr>
        <w:t xml:space="preserve">, </w:t>
      </w:r>
      <w:r w:rsidR="004811EE" w:rsidRPr="00355AEE">
        <w:rPr>
          <w:rFonts w:ascii="GHEA Grapalat" w:hAnsi="GHEA Grapalat"/>
          <w:color w:val="000000"/>
          <w:sz w:val="24"/>
          <w:szCs w:val="24"/>
          <w:shd w:val="clear" w:color="auto" w:fill="FFFFFF"/>
          <w:lang w:val="hy-AM"/>
        </w:rPr>
        <w:t xml:space="preserve">արտաքին տնտեսական գործունեության իրականացան համար անհրաժեշտ թույլատվական փաստաթղթերի տրամադրման կամ վերահսկողական այլ գործառույթների իրականացման հարաբերությունների </w:t>
      </w:r>
      <w:r w:rsidR="00B7297E" w:rsidRPr="00355AEE">
        <w:rPr>
          <w:rFonts w:ascii="GHEA Grapalat" w:eastAsia="Times New Roman" w:hAnsi="GHEA Grapalat" w:cs="Times New Roman"/>
          <w:color w:val="000000"/>
          <w:sz w:val="24"/>
          <w:szCs w:val="24"/>
          <w:lang w:val="hy-AM"/>
        </w:rPr>
        <w:t>կարգավորումը պետք է հիմնված լինի կառավարման (այդ թվում՝ էլեկտրոնային) արդի համակարգերի և մոտեցումների վրա.</w:t>
      </w:r>
    </w:p>
    <w:p w14:paraId="062414D8" w14:textId="4F2A53CD" w:rsidR="00B7297E" w:rsidRPr="00355AEE" w:rsidRDefault="000F38A8" w:rsidP="00355AEE">
      <w:pPr>
        <w:shd w:val="clear" w:color="auto" w:fill="FFFFFF" w:themeFill="background1"/>
        <w:spacing w:after="0" w:line="360" w:lineRule="auto"/>
        <w:ind w:firstLine="450"/>
        <w:jc w:val="both"/>
        <w:rPr>
          <w:rFonts w:ascii="GHEA Grapalat" w:eastAsia="Times New Roman" w:hAnsi="GHEA Grapalat" w:cs="Times New Roman"/>
          <w:color w:val="000000"/>
          <w:sz w:val="24"/>
          <w:szCs w:val="24"/>
          <w:lang w:val="hy-AM"/>
        </w:rPr>
      </w:pPr>
      <w:r w:rsidRPr="00355AEE">
        <w:rPr>
          <w:rFonts w:ascii="GHEA Grapalat" w:eastAsia="Times New Roman" w:hAnsi="GHEA Grapalat" w:cs="Times New Roman"/>
          <w:color w:val="000000"/>
          <w:sz w:val="24"/>
          <w:szCs w:val="24"/>
          <w:lang w:val="hy-AM"/>
        </w:rPr>
        <w:lastRenderedPageBreak/>
        <w:t>5</w:t>
      </w:r>
      <w:r w:rsidR="00B7297E" w:rsidRPr="00355AEE">
        <w:rPr>
          <w:rFonts w:ascii="GHEA Grapalat" w:eastAsia="Times New Roman" w:hAnsi="GHEA Grapalat" w:cs="Times New Roman"/>
          <w:color w:val="000000"/>
          <w:sz w:val="24"/>
          <w:szCs w:val="24"/>
          <w:lang w:val="hy-AM"/>
        </w:rPr>
        <w:t>)</w:t>
      </w:r>
      <w:r w:rsidR="00B7297E" w:rsidRPr="00355AEE">
        <w:rPr>
          <w:rFonts w:ascii="Calibri" w:eastAsia="Times New Roman" w:hAnsi="Calibri" w:cs="Calibri"/>
          <w:color w:val="000000"/>
          <w:sz w:val="24"/>
          <w:szCs w:val="24"/>
          <w:lang w:val="hy-AM"/>
        </w:rPr>
        <w:t> </w:t>
      </w:r>
      <w:r w:rsidR="00B7297E" w:rsidRPr="00355AEE">
        <w:rPr>
          <w:rFonts w:ascii="GHEA Grapalat" w:eastAsia="Times New Roman" w:hAnsi="GHEA Grapalat" w:cs="Times New Roman"/>
          <w:b/>
          <w:bCs/>
          <w:color w:val="000000"/>
          <w:sz w:val="24"/>
          <w:szCs w:val="24"/>
          <w:lang w:val="hy-AM"/>
        </w:rPr>
        <w:t>մրցունակություն</w:t>
      </w:r>
      <w:r w:rsidR="00BC1B15" w:rsidRPr="00355AEE">
        <w:rPr>
          <w:rFonts w:ascii="GHEA Grapalat" w:eastAsia="Times New Roman" w:hAnsi="GHEA Grapalat" w:cs="Times New Roman"/>
          <w:b/>
          <w:bCs/>
          <w:color w:val="000000"/>
          <w:sz w:val="24"/>
          <w:szCs w:val="24"/>
          <w:lang w:val="hy-AM"/>
        </w:rPr>
        <w:t>՝</w:t>
      </w:r>
      <w:r w:rsidR="00BC1B15" w:rsidRPr="00355AEE">
        <w:rPr>
          <w:rFonts w:ascii="GHEA Grapalat" w:eastAsia="Times New Roman" w:hAnsi="GHEA Grapalat" w:cs="Calibri"/>
          <w:color w:val="000000"/>
          <w:sz w:val="24"/>
          <w:szCs w:val="24"/>
          <w:lang w:val="hy-AM"/>
        </w:rPr>
        <w:t xml:space="preserve"> </w:t>
      </w:r>
      <w:r w:rsidR="00B7297E" w:rsidRPr="00355AEE">
        <w:rPr>
          <w:rFonts w:ascii="GHEA Grapalat" w:eastAsia="Times New Roman" w:hAnsi="GHEA Grapalat" w:cs="Times New Roman"/>
          <w:color w:val="000000"/>
          <w:sz w:val="24"/>
          <w:szCs w:val="24"/>
          <w:lang w:val="hy-AM"/>
        </w:rPr>
        <w:t xml:space="preserve">ապրանքների ներմուծման, արտահանման և </w:t>
      </w:r>
      <w:r w:rsidR="002930BF" w:rsidRPr="00355AEE">
        <w:rPr>
          <w:rFonts w:ascii="GHEA Grapalat" w:eastAsia="Times New Roman" w:hAnsi="GHEA Grapalat" w:cs="Times New Roman"/>
          <w:color w:val="000000"/>
          <w:sz w:val="24"/>
          <w:szCs w:val="24"/>
          <w:lang w:val="hy-AM"/>
        </w:rPr>
        <w:t xml:space="preserve">տարանցիկ </w:t>
      </w:r>
      <w:r w:rsidR="00B7297E" w:rsidRPr="00355AEE">
        <w:rPr>
          <w:rFonts w:ascii="GHEA Grapalat" w:eastAsia="Times New Roman" w:hAnsi="GHEA Grapalat" w:cs="Times New Roman"/>
          <w:color w:val="000000"/>
          <w:sz w:val="24"/>
          <w:szCs w:val="24"/>
          <w:lang w:val="hy-AM"/>
        </w:rPr>
        <w:t>փոխադրման, ինչպես նաև ֆիզիկական անձանց կողմից պետական սահմանի անցման</w:t>
      </w:r>
      <w:r w:rsidR="004811EE" w:rsidRPr="00355AEE">
        <w:rPr>
          <w:rFonts w:ascii="GHEA Grapalat" w:eastAsia="Times New Roman" w:hAnsi="GHEA Grapalat" w:cs="Times New Roman"/>
          <w:color w:val="000000"/>
          <w:sz w:val="24"/>
          <w:szCs w:val="24"/>
          <w:lang w:val="hy-AM"/>
        </w:rPr>
        <w:t xml:space="preserve">, </w:t>
      </w:r>
      <w:r w:rsidR="004811EE" w:rsidRPr="00355AEE">
        <w:rPr>
          <w:rFonts w:ascii="GHEA Grapalat" w:hAnsi="GHEA Grapalat"/>
          <w:color w:val="000000"/>
          <w:sz w:val="24"/>
          <w:szCs w:val="24"/>
          <w:shd w:val="clear" w:color="auto" w:fill="FFFFFF"/>
          <w:lang w:val="hy-AM"/>
        </w:rPr>
        <w:t xml:space="preserve">արտաքին տնտեսական գործունեության իրականացան համար անհրաժեշտ թույլատվական փաստաթղթերի տրամադրման կամ վերահսկողական այլ գործառույթների իրականացման հարաբերությունների </w:t>
      </w:r>
      <w:r w:rsidR="00B7297E" w:rsidRPr="00355AEE">
        <w:rPr>
          <w:rFonts w:ascii="GHEA Grapalat" w:eastAsia="Times New Roman" w:hAnsi="GHEA Grapalat" w:cs="Times New Roman"/>
          <w:color w:val="000000"/>
          <w:sz w:val="24"/>
          <w:szCs w:val="24"/>
          <w:lang w:val="hy-AM"/>
        </w:rPr>
        <w:t xml:space="preserve">կարգավորումը </w:t>
      </w:r>
      <w:r w:rsidR="00B7297E" w:rsidRPr="00355AEE">
        <w:rPr>
          <w:rFonts w:ascii="GHEA Grapalat" w:hAnsi="GHEA Grapalat"/>
          <w:sz w:val="24"/>
          <w:szCs w:val="24"/>
          <w:lang w:val="hy-AM"/>
        </w:rPr>
        <w:t>առևտրի դյուրինացման, առևտրաշրջանառության ծավալների աճի և փոխշահավետ տնտեսական համագործակցության զարգացման,</w:t>
      </w:r>
      <w:r w:rsidR="00B7297E" w:rsidRPr="00355AEE">
        <w:rPr>
          <w:rFonts w:ascii="GHEA Grapalat" w:eastAsia="Times New Roman" w:hAnsi="GHEA Grapalat" w:cs="Times New Roman"/>
          <w:color w:val="000000"/>
          <w:sz w:val="24"/>
          <w:szCs w:val="24"/>
          <w:lang w:val="hy-AM"/>
        </w:rPr>
        <w:t xml:space="preserve"> նպաստավոր գործարար միջավայրի ձևավորման </w:t>
      </w:r>
      <w:r w:rsidR="0063586B" w:rsidRPr="00355AEE">
        <w:rPr>
          <w:rFonts w:ascii="GHEA Grapalat" w:eastAsia="Times New Roman" w:hAnsi="GHEA Grapalat" w:cs="Times New Roman"/>
          <w:color w:val="000000"/>
          <w:sz w:val="24"/>
          <w:szCs w:val="24"/>
          <w:lang w:val="hy-AM"/>
        </w:rPr>
        <w:t xml:space="preserve">տեսանկյունից </w:t>
      </w:r>
      <w:r w:rsidR="00B7297E" w:rsidRPr="00355AEE">
        <w:rPr>
          <w:rFonts w:ascii="GHEA Grapalat" w:eastAsia="Times New Roman" w:hAnsi="GHEA Grapalat" w:cs="Times New Roman"/>
          <w:color w:val="000000"/>
          <w:sz w:val="24"/>
          <w:szCs w:val="24"/>
          <w:lang w:val="hy-AM"/>
        </w:rPr>
        <w:t>պետք է լինի մրցունակ</w:t>
      </w:r>
      <w:r w:rsidR="00BC1B15" w:rsidRPr="00355AEE">
        <w:rPr>
          <w:rFonts w:ascii="GHEA Grapalat" w:eastAsia="Times New Roman" w:hAnsi="GHEA Grapalat" w:cs="Times New Roman"/>
          <w:color w:val="000000"/>
          <w:sz w:val="24"/>
          <w:szCs w:val="24"/>
          <w:lang w:val="hy-AM"/>
        </w:rPr>
        <w:t>, մասնավորապես՝</w:t>
      </w:r>
      <w:r w:rsidR="00BC1B15" w:rsidRPr="00355AEE">
        <w:rPr>
          <w:rFonts w:ascii="Calibri" w:eastAsia="Times New Roman" w:hAnsi="Calibri" w:cs="Calibri"/>
          <w:color w:val="000000"/>
          <w:sz w:val="24"/>
          <w:szCs w:val="24"/>
          <w:lang w:val="hy-AM"/>
        </w:rPr>
        <w:t> </w:t>
      </w:r>
      <w:r w:rsidR="00BC1B15" w:rsidRPr="00355AEE">
        <w:rPr>
          <w:rFonts w:ascii="GHEA Grapalat" w:eastAsia="Times New Roman" w:hAnsi="GHEA Grapalat" w:cs="Calibri"/>
          <w:color w:val="000000"/>
          <w:sz w:val="24"/>
          <w:szCs w:val="24"/>
          <w:lang w:val="hy-AM"/>
        </w:rPr>
        <w:t>Համաշխարհային տնտեսական ֆորումի մրցունակության ինդեքսի տեսանկյունից մաքսային ընթացակարգերի բեռի ցուցանիշը</w:t>
      </w:r>
      <w:r w:rsidR="0063586B" w:rsidRPr="00355AEE">
        <w:rPr>
          <w:rFonts w:ascii="GHEA Grapalat" w:eastAsia="Times New Roman" w:hAnsi="GHEA Grapalat" w:cs="Times New Roman"/>
          <w:color w:val="000000"/>
          <w:sz w:val="24"/>
          <w:szCs w:val="24"/>
          <w:lang w:val="hy-AM"/>
        </w:rPr>
        <w:t xml:space="preserve"> </w:t>
      </w:r>
      <w:r w:rsidR="00BC1B15" w:rsidRPr="00355AEE">
        <w:rPr>
          <w:rFonts w:ascii="GHEA Grapalat" w:eastAsia="Times New Roman" w:hAnsi="GHEA Grapalat" w:cs="Times New Roman"/>
          <w:color w:val="000000"/>
          <w:sz w:val="24"/>
          <w:szCs w:val="24"/>
          <w:lang w:val="hy-AM"/>
        </w:rPr>
        <w:t xml:space="preserve">պետք է բարելավվի աշխարհի ընդհանուր միջին ցուցանիշի </w:t>
      </w:r>
      <w:r w:rsidR="0063586B" w:rsidRPr="00355AEE">
        <w:rPr>
          <w:rFonts w:ascii="GHEA Grapalat" w:eastAsia="Times New Roman" w:hAnsi="GHEA Grapalat" w:cs="Times New Roman"/>
          <w:color w:val="000000"/>
          <w:sz w:val="24"/>
          <w:szCs w:val="24"/>
          <w:lang w:val="hy-AM"/>
        </w:rPr>
        <w:t>հետ համադրելության առումով</w:t>
      </w:r>
      <w:r w:rsidR="00B7297E" w:rsidRPr="00355AEE">
        <w:rPr>
          <w:rFonts w:ascii="GHEA Grapalat" w:eastAsia="Times New Roman" w:hAnsi="GHEA Grapalat" w:cs="Times New Roman"/>
          <w:color w:val="000000"/>
          <w:sz w:val="24"/>
          <w:szCs w:val="24"/>
          <w:lang w:val="hy-AM"/>
        </w:rPr>
        <w:t>.</w:t>
      </w:r>
    </w:p>
    <w:p w14:paraId="2FBED429" w14:textId="77777777" w:rsidR="00CF3379" w:rsidRPr="00355AEE" w:rsidRDefault="000F38A8" w:rsidP="00355AEE">
      <w:pPr>
        <w:shd w:val="clear" w:color="auto" w:fill="FFFFFF" w:themeFill="background1"/>
        <w:spacing w:after="0" w:line="360" w:lineRule="auto"/>
        <w:ind w:firstLine="450"/>
        <w:jc w:val="both"/>
        <w:rPr>
          <w:rFonts w:ascii="GHEA Grapalat" w:eastAsia="Times New Roman" w:hAnsi="GHEA Grapalat" w:cs="Times New Roman"/>
          <w:color w:val="000000"/>
          <w:sz w:val="24"/>
          <w:szCs w:val="24"/>
          <w:lang w:val="hy-AM"/>
        </w:rPr>
      </w:pPr>
      <w:r w:rsidRPr="00355AEE">
        <w:rPr>
          <w:rFonts w:ascii="GHEA Grapalat" w:eastAsia="Times New Roman" w:hAnsi="GHEA Grapalat" w:cs="Times New Roman"/>
          <w:color w:val="000000"/>
          <w:sz w:val="24"/>
          <w:szCs w:val="24"/>
          <w:lang w:val="hy-AM"/>
        </w:rPr>
        <w:t>6</w:t>
      </w:r>
      <w:r w:rsidR="00B7297E" w:rsidRPr="00355AEE">
        <w:rPr>
          <w:rFonts w:ascii="GHEA Grapalat" w:eastAsia="Times New Roman" w:hAnsi="GHEA Grapalat" w:cs="Times New Roman"/>
          <w:color w:val="000000"/>
          <w:sz w:val="24"/>
          <w:szCs w:val="24"/>
          <w:lang w:val="hy-AM"/>
        </w:rPr>
        <w:t>)</w:t>
      </w:r>
      <w:r w:rsidR="00B7297E" w:rsidRPr="00355AEE">
        <w:rPr>
          <w:rFonts w:ascii="Calibri" w:eastAsia="Times New Roman" w:hAnsi="Calibri" w:cs="Calibri"/>
          <w:color w:val="000000"/>
          <w:sz w:val="24"/>
          <w:szCs w:val="24"/>
          <w:lang w:val="hy-AM"/>
        </w:rPr>
        <w:t> </w:t>
      </w:r>
      <w:r w:rsidR="00B7297E" w:rsidRPr="00355AEE">
        <w:rPr>
          <w:rFonts w:ascii="GHEA Grapalat" w:eastAsia="Times New Roman" w:hAnsi="GHEA Grapalat" w:cs="Times New Roman"/>
          <w:b/>
          <w:bCs/>
          <w:color w:val="000000"/>
          <w:sz w:val="24"/>
          <w:szCs w:val="24"/>
          <w:lang w:val="hy-AM"/>
        </w:rPr>
        <w:t>արդյունավետություն՝</w:t>
      </w:r>
      <w:r w:rsidR="00B7297E" w:rsidRPr="00355AEE">
        <w:rPr>
          <w:rFonts w:ascii="Calibri" w:eastAsia="Times New Roman" w:hAnsi="Calibri" w:cs="Calibri"/>
          <w:b/>
          <w:bCs/>
          <w:color w:val="000000"/>
          <w:sz w:val="24"/>
          <w:szCs w:val="24"/>
          <w:lang w:val="hy-AM"/>
        </w:rPr>
        <w:t> </w:t>
      </w:r>
      <w:r w:rsidR="00B7297E" w:rsidRPr="00355AEE">
        <w:rPr>
          <w:rFonts w:ascii="GHEA Grapalat" w:eastAsia="Times New Roman" w:hAnsi="GHEA Grapalat" w:cs="Times New Roman"/>
          <w:color w:val="000000"/>
          <w:sz w:val="24"/>
          <w:szCs w:val="24"/>
          <w:lang w:val="hy-AM"/>
        </w:rPr>
        <w:t xml:space="preserve">ապրանքների ներմուծման, արտահանման և </w:t>
      </w:r>
      <w:r w:rsidR="002930BF" w:rsidRPr="00355AEE">
        <w:rPr>
          <w:rFonts w:ascii="GHEA Grapalat" w:eastAsia="Times New Roman" w:hAnsi="GHEA Grapalat" w:cs="Times New Roman"/>
          <w:color w:val="000000"/>
          <w:sz w:val="24"/>
          <w:szCs w:val="24"/>
          <w:lang w:val="hy-AM"/>
        </w:rPr>
        <w:t xml:space="preserve">տարանցիկ </w:t>
      </w:r>
      <w:r w:rsidR="00B7297E" w:rsidRPr="00355AEE">
        <w:rPr>
          <w:rFonts w:ascii="GHEA Grapalat" w:eastAsia="Times New Roman" w:hAnsi="GHEA Grapalat" w:cs="Times New Roman"/>
          <w:color w:val="000000"/>
          <w:sz w:val="24"/>
          <w:szCs w:val="24"/>
          <w:lang w:val="hy-AM"/>
        </w:rPr>
        <w:t>փոխադրման, ինչպես նաև ֆիզիկական անձանց կողմից պետական սահմանի անցման</w:t>
      </w:r>
      <w:r w:rsidR="004811EE" w:rsidRPr="00355AEE">
        <w:rPr>
          <w:rFonts w:ascii="GHEA Grapalat" w:eastAsia="Times New Roman" w:hAnsi="GHEA Grapalat" w:cs="Times New Roman"/>
          <w:color w:val="000000"/>
          <w:sz w:val="24"/>
          <w:szCs w:val="24"/>
          <w:lang w:val="hy-AM"/>
        </w:rPr>
        <w:t xml:space="preserve">, </w:t>
      </w:r>
      <w:r w:rsidR="004811EE" w:rsidRPr="00355AEE">
        <w:rPr>
          <w:rFonts w:ascii="GHEA Grapalat" w:hAnsi="GHEA Grapalat"/>
          <w:color w:val="000000"/>
          <w:sz w:val="24"/>
          <w:szCs w:val="24"/>
          <w:shd w:val="clear" w:color="auto" w:fill="FFFFFF"/>
          <w:lang w:val="hy-AM"/>
        </w:rPr>
        <w:t xml:space="preserve">արտաքին տնտեսական գործունեության իրականացան համար անհրաժեշտ թույլատվական փաստաթղթերի տրամադրման կամ վերահսկողական այլ գործառույթների իրականացման հարաբերությունների </w:t>
      </w:r>
      <w:r w:rsidR="00B7297E" w:rsidRPr="00355AEE">
        <w:rPr>
          <w:rFonts w:ascii="GHEA Grapalat" w:eastAsia="Times New Roman" w:hAnsi="GHEA Grapalat" w:cs="Times New Roman"/>
          <w:color w:val="000000"/>
          <w:sz w:val="24"/>
          <w:szCs w:val="24"/>
          <w:lang w:val="hy-AM"/>
        </w:rPr>
        <w:t>կարգավոր</w:t>
      </w:r>
      <w:r w:rsidR="004811EE" w:rsidRPr="00355AEE">
        <w:rPr>
          <w:rFonts w:ascii="GHEA Grapalat" w:eastAsia="Times New Roman" w:hAnsi="GHEA Grapalat" w:cs="Times New Roman"/>
          <w:color w:val="000000"/>
          <w:sz w:val="24"/>
          <w:szCs w:val="24"/>
          <w:lang w:val="hy-AM"/>
        </w:rPr>
        <w:t>ումը</w:t>
      </w:r>
      <w:r w:rsidR="00B7297E" w:rsidRPr="00355AEE">
        <w:rPr>
          <w:rFonts w:ascii="GHEA Grapalat" w:eastAsia="Times New Roman" w:hAnsi="GHEA Grapalat" w:cs="Times New Roman"/>
          <w:color w:val="000000"/>
          <w:sz w:val="24"/>
          <w:szCs w:val="24"/>
          <w:lang w:val="hy-AM"/>
        </w:rPr>
        <w:t xml:space="preserve"> պետք է հնարավորություն ընձեռի, որ գործընթացներն իրականացվեն հնարավորինս փոքր ռեսուրսներով</w:t>
      </w:r>
      <w:r w:rsidR="00CF3379" w:rsidRPr="00355AEE">
        <w:rPr>
          <w:rFonts w:ascii="Cambria Math" w:eastAsia="Times New Roman" w:hAnsi="Cambria Math" w:cs="Cambria Math"/>
          <w:color w:val="000000"/>
          <w:sz w:val="24"/>
          <w:szCs w:val="24"/>
          <w:lang w:val="hy-AM"/>
        </w:rPr>
        <w:t>․</w:t>
      </w:r>
    </w:p>
    <w:p w14:paraId="31405678" w14:textId="477D3665" w:rsidR="00B7297E" w:rsidRPr="00355AEE" w:rsidRDefault="00CF3379" w:rsidP="00355AEE">
      <w:pPr>
        <w:shd w:val="clear" w:color="auto" w:fill="FFFFFF" w:themeFill="background1"/>
        <w:spacing w:after="0" w:line="360" w:lineRule="auto"/>
        <w:ind w:firstLine="450"/>
        <w:jc w:val="both"/>
        <w:rPr>
          <w:rFonts w:ascii="GHEA Grapalat" w:eastAsia="Times New Roman" w:hAnsi="GHEA Grapalat" w:cs="Times New Roman"/>
          <w:color w:val="000000"/>
          <w:sz w:val="24"/>
          <w:szCs w:val="24"/>
          <w:lang w:val="hy-AM"/>
        </w:rPr>
      </w:pPr>
      <w:r w:rsidRPr="00355AEE">
        <w:rPr>
          <w:rFonts w:ascii="GHEA Grapalat" w:eastAsia="Times New Roman" w:hAnsi="GHEA Grapalat" w:cs="Times New Roman"/>
          <w:color w:val="000000"/>
          <w:sz w:val="24"/>
          <w:szCs w:val="24"/>
          <w:lang w:val="hy-AM"/>
        </w:rPr>
        <w:t xml:space="preserve">7)  </w:t>
      </w:r>
      <w:r w:rsidRPr="00355AEE">
        <w:rPr>
          <w:rStyle w:val="Strong"/>
          <w:rFonts w:ascii="GHEA Grapalat" w:hAnsi="GHEA Grapalat"/>
          <w:color w:val="000000"/>
          <w:sz w:val="24"/>
          <w:szCs w:val="24"/>
          <w:shd w:val="clear" w:color="auto" w:fill="FFFFFF"/>
          <w:lang w:val="hy-AM"/>
        </w:rPr>
        <w:t>«Մեկ կանգառ, մեկ պատուհան»՝</w:t>
      </w:r>
      <w:r w:rsidRPr="00355AEE">
        <w:rPr>
          <w:rStyle w:val="Strong"/>
          <w:rFonts w:ascii="GHEA Grapalat" w:hAnsi="GHEA Grapalat"/>
          <w:b w:val="0"/>
          <w:bCs w:val="0"/>
          <w:color w:val="000000"/>
          <w:sz w:val="24"/>
          <w:szCs w:val="24"/>
          <w:shd w:val="clear" w:color="auto" w:fill="FFFFFF"/>
          <w:lang w:val="hy-AM"/>
        </w:rPr>
        <w:t xml:space="preserve"> </w:t>
      </w:r>
      <w:r w:rsidRPr="00355AEE">
        <w:rPr>
          <w:rFonts w:ascii="GHEA Grapalat" w:hAnsi="GHEA Grapalat"/>
          <w:color w:val="000000"/>
          <w:sz w:val="24"/>
          <w:szCs w:val="24"/>
          <w:shd w:val="clear" w:color="auto" w:fill="FFFFFF"/>
          <w:lang w:val="hy-AM"/>
        </w:rPr>
        <w:t xml:space="preserve">արտաքին տնտեսական գործունեության ժամանակ պետական սահմանի անցման կետերում կամ արտաքին տնտեսական գործունեության սպասարկման կենտրոններում մաքսային մարմինների գործառույթների, արտաքին տնտեսական գործունեության իրականացման համար անհրաժեշտ թույլատվական փաստաթղթերի տրամադրման կամ վերահսկողական այլ գործառույթներ իրականացնող մարմինների գործառույթներն </w:t>
      </w:r>
      <w:r w:rsidRPr="00355AEE">
        <w:rPr>
          <w:rStyle w:val="Strong"/>
          <w:rFonts w:ascii="GHEA Grapalat" w:hAnsi="GHEA Grapalat"/>
          <w:b w:val="0"/>
          <w:bCs w:val="0"/>
          <w:color w:val="000000"/>
          <w:sz w:val="24"/>
          <w:szCs w:val="24"/>
          <w:shd w:val="clear" w:color="auto" w:fill="FFFFFF"/>
          <w:lang w:val="hy-AM"/>
        </w:rPr>
        <w:t xml:space="preserve">իրականացնել այնպես, որ </w:t>
      </w:r>
      <w:r w:rsidRPr="00355AEE">
        <w:rPr>
          <w:rFonts w:ascii="GHEA Grapalat" w:hAnsi="GHEA Grapalat"/>
          <w:color w:val="000000"/>
          <w:sz w:val="24"/>
          <w:szCs w:val="24"/>
          <w:shd w:val="clear" w:color="auto" w:fill="FFFFFF"/>
          <w:lang w:val="hy-AM"/>
        </w:rPr>
        <w:t xml:space="preserve"> հնարավոր բոլոր գործընթացներն իրականացվեն մեկ վայրում, մեկ անգամ և մեկ էլեկտրոնային հարթակի միջոցով</w:t>
      </w:r>
      <w:r w:rsidR="00B7297E" w:rsidRPr="00355AEE">
        <w:rPr>
          <w:rFonts w:ascii="GHEA Grapalat" w:eastAsia="Times New Roman" w:hAnsi="GHEA Grapalat" w:cs="Times New Roman"/>
          <w:color w:val="000000"/>
          <w:sz w:val="24"/>
          <w:szCs w:val="24"/>
          <w:lang w:val="hy-AM"/>
        </w:rPr>
        <w:t>:</w:t>
      </w:r>
    </w:p>
    <w:p w14:paraId="5F65FF95" w14:textId="77777777" w:rsidR="00924BE5" w:rsidRPr="00355AEE" w:rsidRDefault="00924BE5" w:rsidP="00355AEE">
      <w:pPr>
        <w:pStyle w:val="NormalWeb"/>
        <w:shd w:val="clear" w:color="auto" w:fill="FFFFFF" w:themeFill="background1"/>
        <w:spacing w:before="0" w:beforeAutospacing="0" w:after="0" w:afterAutospacing="0" w:line="360" w:lineRule="auto"/>
        <w:ind w:firstLine="450"/>
        <w:jc w:val="both"/>
        <w:rPr>
          <w:rFonts w:ascii="GHEA Grapalat" w:hAnsi="GHEA Grapalat"/>
          <w:b/>
          <w:bCs/>
          <w:color w:val="000000"/>
          <w:lang w:val="hy-AM"/>
        </w:rPr>
      </w:pPr>
    </w:p>
    <w:p w14:paraId="406042FA" w14:textId="16424BDE" w:rsidR="005B76D4" w:rsidRPr="00355AEE" w:rsidRDefault="00924BE5" w:rsidP="00355AEE">
      <w:pPr>
        <w:pStyle w:val="NormalWeb"/>
        <w:shd w:val="clear" w:color="auto" w:fill="FFFFFF" w:themeFill="background1"/>
        <w:spacing w:before="0" w:beforeAutospacing="0" w:after="0" w:afterAutospacing="0" w:line="360" w:lineRule="auto"/>
        <w:ind w:firstLine="450"/>
        <w:jc w:val="both"/>
        <w:rPr>
          <w:rFonts w:ascii="GHEA Grapalat" w:hAnsi="GHEA Grapalat"/>
          <w:b/>
          <w:bCs/>
          <w:i/>
          <w:iCs/>
          <w:color w:val="000000"/>
          <w:shd w:val="clear" w:color="auto" w:fill="FFFFFF"/>
          <w:lang w:val="hy-AM"/>
        </w:rPr>
      </w:pPr>
      <w:r w:rsidRPr="00355AEE">
        <w:rPr>
          <w:rFonts w:ascii="GHEA Grapalat" w:hAnsi="GHEA Grapalat"/>
          <w:b/>
          <w:bCs/>
          <w:color w:val="000000"/>
          <w:lang w:val="hy-AM"/>
        </w:rPr>
        <w:lastRenderedPageBreak/>
        <w:t xml:space="preserve">Հոդված </w:t>
      </w:r>
      <w:r w:rsidR="009708BD" w:rsidRPr="00355AEE">
        <w:rPr>
          <w:rFonts w:ascii="GHEA Grapalat" w:hAnsi="GHEA Grapalat"/>
          <w:b/>
          <w:bCs/>
          <w:color w:val="000000"/>
          <w:lang w:val="hy-AM"/>
        </w:rPr>
        <w:t>6</w:t>
      </w:r>
      <w:r w:rsidRPr="00355AEE">
        <w:rPr>
          <w:rFonts w:ascii="GHEA Grapalat" w:hAnsi="GHEA Grapalat"/>
          <w:b/>
          <w:bCs/>
          <w:color w:val="000000"/>
          <w:lang w:val="hy-AM"/>
        </w:rPr>
        <w:t>. Արտաքին տնտեսական գործունեության կարգավորման հիմնադրույթները</w:t>
      </w:r>
    </w:p>
    <w:p w14:paraId="5FE52955" w14:textId="2491C6CA" w:rsidR="002930BF" w:rsidRPr="00355AEE" w:rsidRDefault="00E45C48" w:rsidP="00355AEE">
      <w:pPr>
        <w:pStyle w:val="ListParagraph"/>
        <w:numPr>
          <w:ilvl w:val="0"/>
          <w:numId w:val="16"/>
        </w:numPr>
        <w:shd w:val="clear" w:color="auto" w:fill="FFFFFF" w:themeFill="background1"/>
        <w:spacing w:after="0" w:line="360" w:lineRule="auto"/>
        <w:ind w:left="0" w:firstLine="450"/>
        <w:jc w:val="both"/>
        <w:rPr>
          <w:rFonts w:ascii="GHEA Grapalat" w:hAnsi="GHEA Grapalat"/>
          <w:color w:val="000000"/>
          <w:sz w:val="24"/>
          <w:szCs w:val="24"/>
          <w:shd w:val="clear" w:color="auto" w:fill="FFFFFF"/>
          <w:lang w:val="hy-AM"/>
        </w:rPr>
      </w:pPr>
      <w:bookmarkStart w:id="0" w:name="_Hlk95303980"/>
      <w:r w:rsidRPr="00355AEE">
        <w:rPr>
          <w:rFonts w:ascii="GHEA Grapalat" w:eastAsia="Times New Roman" w:hAnsi="GHEA Grapalat" w:cs="Times New Roman"/>
          <w:color w:val="000000"/>
          <w:sz w:val="24"/>
          <w:szCs w:val="24"/>
          <w:lang w:val="hy-AM"/>
        </w:rPr>
        <w:t xml:space="preserve">Արտաքին տնտեսական գործունեությունն իրականացնելիս հաշվի են առնվում ինչպես Եվրասիական տնտեսական միության մասին պայմանագրի շրջանակներում սահմանված կարգավորումները, այնպես էլ օտարերկրյա պետությունների հետ </w:t>
      </w:r>
      <w:r w:rsidRPr="00355AEE">
        <w:rPr>
          <w:rFonts w:ascii="GHEA Grapalat" w:hAnsi="GHEA Grapalat"/>
          <w:color w:val="000000"/>
          <w:sz w:val="24"/>
          <w:szCs w:val="24"/>
          <w:shd w:val="clear" w:color="auto" w:fill="FFFFFF"/>
          <w:lang w:val="hy-AM"/>
        </w:rPr>
        <w:t xml:space="preserve">ազատ առևտրի ռեժիմ սահմանելու մասին միջազգային պայմանագրերը, միջազգային այլ պայմանագրերն ու համաձայնագրերը։ </w:t>
      </w:r>
    </w:p>
    <w:p w14:paraId="5DC5B129" w14:textId="77777777" w:rsidR="00550E58" w:rsidRPr="00355AEE" w:rsidRDefault="00550E58" w:rsidP="00355AEE">
      <w:pPr>
        <w:pStyle w:val="ListParagraph"/>
        <w:numPr>
          <w:ilvl w:val="0"/>
          <w:numId w:val="16"/>
        </w:numPr>
        <w:shd w:val="clear" w:color="auto" w:fill="FFFFFF" w:themeFill="background1"/>
        <w:spacing w:after="0" w:line="360" w:lineRule="auto"/>
        <w:ind w:left="0" w:firstLine="450"/>
        <w:jc w:val="both"/>
        <w:rPr>
          <w:rFonts w:ascii="GHEA Grapalat" w:hAnsi="GHEA Grapalat"/>
          <w:color w:val="000000"/>
          <w:sz w:val="24"/>
          <w:szCs w:val="24"/>
          <w:shd w:val="clear" w:color="auto" w:fill="FFFFFF"/>
          <w:lang w:val="hy-AM"/>
        </w:rPr>
      </w:pPr>
      <w:r w:rsidRPr="00355AEE">
        <w:rPr>
          <w:rFonts w:ascii="GHEA Grapalat" w:hAnsi="GHEA Grapalat"/>
          <w:color w:val="000000"/>
          <w:sz w:val="24"/>
          <w:szCs w:val="24"/>
          <w:shd w:val="clear" w:color="auto" w:fill="FFFFFF"/>
          <w:lang w:val="hy-AM"/>
        </w:rPr>
        <w:t>Սույն օրենքի իմաստով արտաքին տնտեսական գործունեության կարգավորումը ներառում է՝</w:t>
      </w:r>
    </w:p>
    <w:p w14:paraId="0783F446" w14:textId="1BEA2957" w:rsidR="00550E58" w:rsidRPr="00355AEE" w:rsidRDefault="00550E58" w:rsidP="00355AEE">
      <w:pPr>
        <w:pStyle w:val="ListParagraph"/>
        <w:numPr>
          <w:ilvl w:val="0"/>
          <w:numId w:val="20"/>
        </w:numPr>
        <w:shd w:val="clear" w:color="auto" w:fill="FFFFFF" w:themeFill="background1"/>
        <w:spacing w:after="0" w:line="360" w:lineRule="auto"/>
        <w:ind w:left="0" w:firstLine="450"/>
        <w:jc w:val="both"/>
        <w:rPr>
          <w:rFonts w:ascii="GHEA Grapalat" w:eastAsia="Times New Roman" w:hAnsi="GHEA Grapalat" w:cs="Times New Roman"/>
          <w:color w:val="000000"/>
          <w:sz w:val="24"/>
          <w:szCs w:val="24"/>
          <w:lang w:val="hy-AM"/>
        </w:rPr>
      </w:pPr>
      <w:r w:rsidRPr="00355AEE">
        <w:rPr>
          <w:rFonts w:ascii="GHEA Grapalat" w:eastAsia="Times New Roman" w:hAnsi="GHEA Grapalat" w:cs="Times New Roman"/>
          <w:color w:val="000000"/>
          <w:sz w:val="24"/>
          <w:szCs w:val="24"/>
          <w:lang w:val="hy-AM"/>
        </w:rPr>
        <w:t>Եվրասիական տնտեսական միության անդամ</w:t>
      </w:r>
      <w:r w:rsidR="00D3324D" w:rsidRPr="00355AEE">
        <w:rPr>
          <w:rFonts w:ascii="GHEA Grapalat" w:eastAsia="Times New Roman" w:hAnsi="GHEA Grapalat" w:cs="Times New Roman"/>
          <w:color w:val="000000"/>
          <w:sz w:val="24"/>
          <w:szCs w:val="24"/>
          <w:lang w:val="hy-AM"/>
        </w:rPr>
        <w:t xml:space="preserve"> պետությունների հետ փոխադարձ առևտրի կարգավորումը</w:t>
      </w:r>
      <w:r w:rsidR="00D3324D" w:rsidRPr="00355AEE">
        <w:rPr>
          <w:rFonts w:ascii="Cambria Math" w:eastAsia="Times New Roman" w:hAnsi="Cambria Math" w:cs="Cambria Math"/>
          <w:color w:val="000000"/>
          <w:sz w:val="24"/>
          <w:szCs w:val="24"/>
          <w:lang w:val="hy-AM"/>
        </w:rPr>
        <w:t>․</w:t>
      </w:r>
    </w:p>
    <w:p w14:paraId="0A8498E4" w14:textId="2B1EF21C" w:rsidR="00D3324D" w:rsidRPr="00355AEE" w:rsidRDefault="00D3324D" w:rsidP="00355AEE">
      <w:pPr>
        <w:pStyle w:val="ListParagraph"/>
        <w:numPr>
          <w:ilvl w:val="0"/>
          <w:numId w:val="20"/>
        </w:numPr>
        <w:shd w:val="clear" w:color="auto" w:fill="FFFFFF" w:themeFill="background1"/>
        <w:spacing w:after="0" w:line="360" w:lineRule="auto"/>
        <w:ind w:left="0" w:firstLine="450"/>
        <w:jc w:val="both"/>
        <w:rPr>
          <w:rFonts w:ascii="GHEA Grapalat" w:hAnsi="GHEA Grapalat"/>
          <w:color w:val="000000"/>
          <w:sz w:val="24"/>
          <w:szCs w:val="24"/>
          <w:shd w:val="clear" w:color="auto" w:fill="FFFFFF"/>
          <w:lang w:val="hy-AM"/>
        </w:rPr>
      </w:pPr>
      <w:r w:rsidRPr="00355AEE">
        <w:rPr>
          <w:rFonts w:ascii="GHEA Grapalat" w:eastAsia="Times New Roman" w:hAnsi="GHEA Grapalat" w:cs="Times New Roman"/>
          <w:color w:val="000000"/>
          <w:sz w:val="24"/>
          <w:szCs w:val="24"/>
          <w:lang w:val="hy-AM"/>
        </w:rPr>
        <w:t xml:space="preserve">Ազատ առևտրի ռեժիմի </w:t>
      </w:r>
      <w:r w:rsidR="00AD2427" w:rsidRPr="00355AEE">
        <w:rPr>
          <w:rFonts w:ascii="GHEA Grapalat" w:eastAsia="Times New Roman" w:hAnsi="GHEA Grapalat" w:cs="Times New Roman"/>
          <w:color w:val="000000"/>
          <w:sz w:val="24"/>
          <w:szCs w:val="24"/>
          <w:lang w:val="hy-AM"/>
        </w:rPr>
        <w:t>կամ առա</w:t>
      </w:r>
      <w:r w:rsidR="0006312F" w:rsidRPr="00355AEE">
        <w:rPr>
          <w:rFonts w:ascii="GHEA Grapalat" w:eastAsia="Times New Roman" w:hAnsi="GHEA Grapalat" w:cs="Times New Roman"/>
          <w:color w:val="000000"/>
          <w:sz w:val="24"/>
          <w:szCs w:val="24"/>
          <w:lang w:val="hy-AM"/>
        </w:rPr>
        <w:t>վ</w:t>
      </w:r>
      <w:r w:rsidR="00AD2427" w:rsidRPr="00355AEE">
        <w:rPr>
          <w:rFonts w:ascii="GHEA Grapalat" w:eastAsia="Times New Roman" w:hAnsi="GHEA Grapalat" w:cs="Times New Roman"/>
          <w:color w:val="000000"/>
          <w:sz w:val="24"/>
          <w:szCs w:val="24"/>
          <w:lang w:val="hy-AM"/>
        </w:rPr>
        <w:t xml:space="preserve">ել բարենպաստության ռեժիմի </w:t>
      </w:r>
      <w:r w:rsidRPr="00355AEE">
        <w:rPr>
          <w:rFonts w:ascii="GHEA Grapalat" w:eastAsia="Times New Roman" w:hAnsi="GHEA Grapalat" w:cs="Times New Roman"/>
          <w:color w:val="000000"/>
          <w:sz w:val="24"/>
          <w:szCs w:val="24"/>
          <w:lang w:val="hy-AM"/>
        </w:rPr>
        <w:t>շրջանակներում Եվրասիական տնտեսական միության անդամ չհանդիսացող պետությունների հետ առևտր</w:t>
      </w:r>
      <w:r w:rsidR="00D35B08" w:rsidRPr="00355AEE">
        <w:rPr>
          <w:rFonts w:ascii="GHEA Grapalat" w:eastAsia="Times New Roman" w:hAnsi="GHEA Grapalat" w:cs="Times New Roman"/>
          <w:color w:val="000000"/>
          <w:sz w:val="24"/>
          <w:szCs w:val="24"/>
          <w:lang w:val="hy-AM"/>
        </w:rPr>
        <w:t>ի կարգավորում</w:t>
      </w:r>
      <w:r w:rsidRPr="00355AEE">
        <w:rPr>
          <w:rFonts w:ascii="GHEA Grapalat" w:eastAsia="Times New Roman" w:hAnsi="GHEA Grapalat" w:cs="Times New Roman"/>
          <w:color w:val="000000"/>
          <w:sz w:val="24"/>
          <w:szCs w:val="24"/>
          <w:lang w:val="hy-AM"/>
        </w:rPr>
        <w:t>ը</w:t>
      </w:r>
      <w:r w:rsidRPr="00355AEE">
        <w:rPr>
          <w:rFonts w:ascii="Cambria Math" w:eastAsia="Times New Roman" w:hAnsi="Cambria Math" w:cs="Cambria Math"/>
          <w:color w:val="000000"/>
          <w:sz w:val="24"/>
          <w:szCs w:val="24"/>
          <w:lang w:val="hy-AM"/>
        </w:rPr>
        <w:t>․</w:t>
      </w:r>
    </w:p>
    <w:p w14:paraId="30E0FED9" w14:textId="2B52BF9D" w:rsidR="00D3324D" w:rsidRPr="00355AEE" w:rsidRDefault="00E618CD" w:rsidP="00355AEE">
      <w:pPr>
        <w:pStyle w:val="ListParagraph"/>
        <w:numPr>
          <w:ilvl w:val="0"/>
          <w:numId w:val="20"/>
        </w:numPr>
        <w:shd w:val="clear" w:color="auto" w:fill="FFFFFF" w:themeFill="background1"/>
        <w:spacing w:after="0" w:line="360" w:lineRule="auto"/>
        <w:ind w:left="0" w:firstLine="450"/>
        <w:jc w:val="both"/>
        <w:rPr>
          <w:rFonts w:ascii="GHEA Grapalat" w:hAnsi="GHEA Grapalat"/>
          <w:color w:val="000000"/>
          <w:sz w:val="24"/>
          <w:szCs w:val="24"/>
          <w:shd w:val="clear" w:color="auto" w:fill="FFFFFF"/>
          <w:lang w:val="hy-AM"/>
        </w:rPr>
      </w:pPr>
      <w:r w:rsidRPr="00355AEE">
        <w:rPr>
          <w:rFonts w:ascii="GHEA Grapalat" w:eastAsia="Times New Roman" w:hAnsi="GHEA Grapalat" w:cs="Times New Roman"/>
          <w:color w:val="000000"/>
          <w:sz w:val="24"/>
          <w:szCs w:val="24"/>
          <w:lang w:val="hy-AM"/>
        </w:rPr>
        <w:t>Արտոնությունների ընդհանրացված համակարգի շրջանակներում արտաքին առևտրի կարգավորումը</w:t>
      </w:r>
      <w:r w:rsidR="00D35B08" w:rsidRPr="00355AEE">
        <w:rPr>
          <w:rFonts w:ascii="GHEA Grapalat" w:eastAsia="Times New Roman" w:hAnsi="GHEA Grapalat" w:cs="Times New Roman"/>
          <w:color w:val="000000"/>
          <w:sz w:val="24"/>
          <w:szCs w:val="24"/>
          <w:lang w:val="hy-AM"/>
        </w:rPr>
        <w:t>։</w:t>
      </w:r>
    </w:p>
    <w:bookmarkEnd w:id="0"/>
    <w:p w14:paraId="4529F3BE" w14:textId="7FD73F42" w:rsidR="00D35B08" w:rsidRPr="00355AEE" w:rsidRDefault="00D35B08" w:rsidP="00355AEE">
      <w:pPr>
        <w:pStyle w:val="ListParagraph"/>
        <w:numPr>
          <w:ilvl w:val="0"/>
          <w:numId w:val="16"/>
        </w:numPr>
        <w:shd w:val="clear" w:color="auto" w:fill="FFFFFF" w:themeFill="background1"/>
        <w:spacing w:after="0" w:line="360" w:lineRule="auto"/>
        <w:ind w:left="0" w:firstLine="450"/>
        <w:jc w:val="both"/>
        <w:rPr>
          <w:rFonts w:ascii="GHEA Grapalat" w:eastAsia="Times New Roman" w:hAnsi="GHEA Grapalat" w:cs="Times New Roman"/>
          <w:color w:val="000000"/>
          <w:sz w:val="24"/>
          <w:szCs w:val="24"/>
          <w:lang w:val="hy-AM"/>
        </w:rPr>
      </w:pPr>
      <w:r w:rsidRPr="00355AEE">
        <w:rPr>
          <w:rFonts w:ascii="GHEA Grapalat" w:eastAsia="Times New Roman" w:hAnsi="GHEA Grapalat" w:cs="Times New Roman"/>
          <w:color w:val="000000"/>
          <w:sz w:val="24"/>
          <w:szCs w:val="24"/>
          <w:lang w:val="hy-AM"/>
        </w:rPr>
        <w:t>Եվրասիական տնտեսա</w:t>
      </w:r>
      <w:r w:rsidR="00226F57" w:rsidRPr="00355AEE">
        <w:rPr>
          <w:rFonts w:ascii="GHEA Grapalat" w:eastAsia="Times New Roman" w:hAnsi="GHEA Grapalat" w:cs="Times New Roman"/>
          <w:color w:val="000000"/>
          <w:sz w:val="24"/>
          <w:szCs w:val="24"/>
          <w:lang w:val="hy-AM"/>
        </w:rPr>
        <w:t>կ</w:t>
      </w:r>
      <w:r w:rsidRPr="00355AEE">
        <w:rPr>
          <w:rFonts w:ascii="GHEA Grapalat" w:eastAsia="Times New Roman" w:hAnsi="GHEA Grapalat" w:cs="Times New Roman"/>
          <w:color w:val="000000"/>
          <w:sz w:val="24"/>
          <w:szCs w:val="24"/>
          <w:lang w:val="hy-AM"/>
        </w:rPr>
        <w:t>ան միութան անդամ հանդիսացող պետությունների տարածքներով ապրանքները տեղափոխվոմ են առանց մաքսային հայտարարագրման և առանց պետական հսկողության (տրանսպորտային, սանիտարական, անասնաբուժասանիտարական, կարանտինային բուսասանիտարական)՝ բացառությամբ սույն օրենքով նախատեսված դեպքերի</w:t>
      </w:r>
      <w:r w:rsidRPr="00355AEE">
        <w:rPr>
          <w:rFonts w:ascii="GHEA Grapalat" w:hAnsi="GHEA Grapalat"/>
          <w:color w:val="000000"/>
          <w:sz w:val="24"/>
          <w:szCs w:val="24"/>
          <w:lang w:val="hy-AM"/>
        </w:rPr>
        <w:t>։</w:t>
      </w:r>
    </w:p>
    <w:p w14:paraId="31C7AA5F" w14:textId="77777777" w:rsidR="00E7720F" w:rsidRPr="00355AEE" w:rsidRDefault="00D35B08" w:rsidP="00355AEE">
      <w:pPr>
        <w:pStyle w:val="ListParagraph"/>
        <w:numPr>
          <w:ilvl w:val="0"/>
          <w:numId w:val="16"/>
        </w:numPr>
        <w:shd w:val="clear" w:color="auto" w:fill="FFFFFF" w:themeFill="background1"/>
        <w:spacing w:after="0" w:line="360" w:lineRule="auto"/>
        <w:ind w:left="0" w:firstLine="450"/>
        <w:jc w:val="both"/>
        <w:rPr>
          <w:rFonts w:ascii="GHEA Grapalat" w:eastAsia="Times New Roman" w:hAnsi="GHEA Grapalat" w:cs="Times New Roman"/>
          <w:color w:val="000000"/>
          <w:sz w:val="24"/>
          <w:szCs w:val="24"/>
          <w:lang w:val="hy-AM"/>
        </w:rPr>
      </w:pPr>
      <w:r w:rsidRPr="00355AEE">
        <w:rPr>
          <w:rFonts w:ascii="GHEA Grapalat" w:eastAsia="Times New Roman" w:hAnsi="GHEA Grapalat" w:cs="Times New Roman"/>
          <w:color w:val="000000"/>
          <w:sz w:val="24"/>
          <w:szCs w:val="24"/>
          <w:lang w:val="hy-AM"/>
        </w:rPr>
        <w:t>Եվրասիական տնտեսական միության անդամ չհանդիսացող պետությունների հետ հարաբերություններում գործում է Եվրասիական տնտեսական միության մաքսային օրենսգրքով նախատեսված միասնական մաքսային սակագինը և օտարերկրյա պետությունների հետ ապրանքների արտաքին առևտրի կարգավորման այլ միասնական միջոցներ։</w:t>
      </w:r>
    </w:p>
    <w:p w14:paraId="26ED8CDB" w14:textId="04856BC2" w:rsidR="00DF51D6" w:rsidRPr="00355AEE" w:rsidRDefault="00573D3F" w:rsidP="00355AEE">
      <w:pPr>
        <w:pStyle w:val="ListParagraph"/>
        <w:numPr>
          <w:ilvl w:val="0"/>
          <w:numId w:val="16"/>
        </w:numPr>
        <w:shd w:val="clear" w:color="auto" w:fill="FFFFFF" w:themeFill="background1"/>
        <w:spacing w:after="0" w:line="360" w:lineRule="auto"/>
        <w:ind w:left="0" w:firstLine="450"/>
        <w:jc w:val="both"/>
        <w:rPr>
          <w:rFonts w:ascii="GHEA Grapalat" w:eastAsia="Times New Roman" w:hAnsi="GHEA Grapalat" w:cs="Times New Roman"/>
          <w:color w:val="000000"/>
          <w:sz w:val="24"/>
          <w:szCs w:val="24"/>
          <w:lang w:val="hy-AM"/>
        </w:rPr>
      </w:pPr>
      <w:r w:rsidRPr="00355AEE">
        <w:rPr>
          <w:rFonts w:ascii="GHEA Grapalat" w:eastAsia="Times New Roman" w:hAnsi="GHEA Grapalat" w:cs="Times New Roman"/>
          <w:color w:val="000000"/>
          <w:sz w:val="24"/>
          <w:szCs w:val="24"/>
          <w:lang w:val="hy-AM"/>
        </w:rPr>
        <w:lastRenderedPageBreak/>
        <w:t xml:space="preserve">Եվրասիական տնտեսական միութան անդամ հանդիսացող պետությունների հետ փոխադարձ առևտրում </w:t>
      </w:r>
      <w:r w:rsidR="00E45C48" w:rsidRPr="00355AEE">
        <w:rPr>
          <w:rFonts w:ascii="GHEA Grapalat" w:eastAsia="Times New Roman" w:hAnsi="GHEA Grapalat" w:cs="Times New Roman"/>
          <w:color w:val="000000"/>
          <w:sz w:val="24"/>
          <w:szCs w:val="24"/>
          <w:lang w:val="hy-AM"/>
        </w:rPr>
        <w:t>առանձին կատեգորիայի ապրանքների շրջանառությունը կարող է սահմանափակվել։</w:t>
      </w:r>
      <w:r w:rsidR="00DF51D6" w:rsidRPr="00355AEE">
        <w:rPr>
          <w:rFonts w:ascii="GHEA Grapalat" w:eastAsia="Times New Roman" w:hAnsi="GHEA Grapalat" w:cs="Times New Roman"/>
          <w:color w:val="000000"/>
          <w:sz w:val="24"/>
          <w:szCs w:val="24"/>
          <w:lang w:val="hy-AM"/>
        </w:rPr>
        <w:t xml:space="preserve"> Առանձին կատեգորիայի ապրանքների շրջանառության  </w:t>
      </w:r>
      <w:r w:rsidR="00563386" w:rsidRPr="00355AEE">
        <w:rPr>
          <w:rFonts w:ascii="GHEA Grapalat" w:eastAsia="Times New Roman" w:hAnsi="GHEA Grapalat" w:cs="Times New Roman"/>
          <w:color w:val="000000"/>
          <w:sz w:val="24"/>
          <w:szCs w:val="24"/>
          <w:lang w:val="hy-AM"/>
        </w:rPr>
        <w:t>սահմանափակումները կիրառվում են կառավարության որոշմամբ։</w:t>
      </w:r>
    </w:p>
    <w:p w14:paraId="38496C2A" w14:textId="53DFC099" w:rsidR="00DF51D6" w:rsidRPr="00355AEE" w:rsidRDefault="00226F57" w:rsidP="00355AEE">
      <w:pPr>
        <w:pStyle w:val="ListParagraph"/>
        <w:numPr>
          <w:ilvl w:val="0"/>
          <w:numId w:val="16"/>
        </w:numPr>
        <w:shd w:val="clear" w:color="auto" w:fill="FFFFFF" w:themeFill="background1"/>
        <w:spacing w:after="0" w:line="360" w:lineRule="auto"/>
        <w:ind w:left="0" w:firstLine="450"/>
        <w:jc w:val="both"/>
        <w:rPr>
          <w:rFonts w:ascii="GHEA Grapalat" w:eastAsia="Times New Roman" w:hAnsi="GHEA Grapalat" w:cs="Times New Roman"/>
          <w:color w:val="000000"/>
          <w:sz w:val="24"/>
          <w:szCs w:val="24"/>
          <w:lang w:val="hy-AM"/>
        </w:rPr>
      </w:pPr>
      <w:r w:rsidRPr="00355AEE">
        <w:rPr>
          <w:rFonts w:ascii="GHEA Grapalat" w:eastAsia="Times New Roman" w:hAnsi="GHEA Grapalat" w:cs="Times New Roman"/>
          <w:color w:val="000000"/>
          <w:sz w:val="24"/>
          <w:szCs w:val="24"/>
          <w:lang w:val="hy-AM"/>
        </w:rPr>
        <w:t>Եվրասիական տնտեսական միության անդամ չհանդիսացող պետությունների հետ</w:t>
      </w:r>
      <w:r w:rsidR="009729D2" w:rsidRPr="00355AEE">
        <w:rPr>
          <w:rFonts w:ascii="GHEA Grapalat" w:eastAsia="Times New Roman" w:hAnsi="GHEA Grapalat" w:cs="Times New Roman"/>
          <w:color w:val="000000"/>
          <w:sz w:val="24"/>
          <w:szCs w:val="24"/>
          <w:lang w:val="hy-AM"/>
        </w:rPr>
        <w:t xml:space="preserve"> ա</w:t>
      </w:r>
      <w:r w:rsidR="00E45C48" w:rsidRPr="00355AEE">
        <w:rPr>
          <w:rFonts w:ascii="GHEA Grapalat" w:eastAsia="Times New Roman" w:hAnsi="GHEA Grapalat" w:cs="Times New Roman"/>
          <w:color w:val="000000"/>
          <w:sz w:val="24"/>
          <w:szCs w:val="24"/>
          <w:lang w:val="hy-AM"/>
        </w:rPr>
        <w:t>պրանքների արտաքին առևտրի նկատմամբ կարող է կիրառվել Առևտրի համաշխարհային կազմակերպության Սակագների և առևտրի գլխավոր համաձայնագրի իմաստով առավել բարենպաստության ռեժիմ, եթե առավել բարենպաստության ռեժիմի կիրառումը նախատեսված է միջազգային պայմանագրերով:</w:t>
      </w:r>
    </w:p>
    <w:p w14:paraId="67830044" w14:textId="0D8397EB" w:rsidR="00DF51D6" w:rsidRPr="00355AEE" w:rsidRDefault="00226F57" w:rsidP="00355AEE">
      <w:pPr>
        <w:pStyle w:val="ListParagraph"/>
        <w:numPr>
          <w:ilvl w:val="0"/>
          <w:numId w:val="16"/>
        </w:numPr>
        <w:shd w:val="clear" w:color="auto" w:fill="FFFFFF" w:themeFill="background1"/>
        <w:spacing w:after="0" w:line="360" w:lineRule="auto"/>
        <w:ind w:left="0" w:firstLine="450"/>
        <w:jc w:val="both"/>
        <w:rPr>
          <w:rFonts w:ascii="GHEA Grapalat" w:eastAsia="Times New Roman" w:hAnsi="GHEA Grapalat" w:cs="Times New Roman"/>
          <w:color w:val="000000"/>
          <w:sz w:val="24"/>
          <w:szCs w:val="24"/>
          <w:lang w:val="hy-AM"/>
        </w:rPr>
      </w:pPr>
      <w:r w:rsidRPr="00355AEE">
        <w:rPr>
          <w:rFonts w:ascii="GHEA Grapalat" w:eastAsia="Times New Roman" w:hAnsi="GHEA Grapalat" w:cs="Times New Roman"/>
          <w:color w:val="000000"/>
          <w:sz w:val="24"/>
          <w:szCs w:val="24"/>
          <w:lang w:val="hy-AM"/>
        </w:rPr>
        <w:t xml:space="preserve">Եվրասիական տնտեսական միության անդամ չհանդիսացող պետությունների հետ </w:t>
      </w:r>
      <w:r w:rsidR="009729D2" w:rsidRPr="00355AEE">
        <w:rPr>
          <w:rFonts w:ascii="GHEA Grapalat" w:eastAsia="Times New Roman" w:hAnsi="GHEA Grapalat" w:cs="Times New Roman"/>
          <w:color w:val="000000"/>
          <w:sz w:val="24"/>
          <w:szCs w:val="24"/>
          <w:lang w:val="hy-AM"/>
        </w:rPr>
        <w:t>ա</w:t>
      </w:r>
      <w:r w:rsidR="00E45C48" w:rsidRPr="00355AEE">
        <w:rPr>
          <w:rFonts w:ascii="GHEA Grapalat" w:eastAsia="Times New Roman" w:hAnsi="GHEA Grapalat" w:cs="Times New Roman"/>
          <w:color w:val="000000"/>
          <w:sz w:val="24"/>
          <w:szCs w:val="24"/>
          <w:lang w:val="hy-AM"/>
        </w:rPr>
        <w:t xml:space="preserve">պրանքների արտաքին առևտրի նկատմամբ կարող է կիրառվել Առևտրի համաշխարհային կազմակերպության Սակագների և առևտրի գլխավոր համաձայնագրի իմաստով ապրանքների ազատ առևտրի ռեժիմ </w:t>
      </w:r>
      <w:r w:rsidR="00573D3F" w:rsidRPr="00355AEE">
        <w:rPr>
          <w:rFonts w:ascii="GHEA Grapalat" w:eastAsia="Times New Roman" w:hAnsi="GHEA Grapalat" w:cs="Times New Roman"/>
          <w:color w:val="000000"/>
          <w:sz w:val="24"/>
          <w:szCs w:val="24"/>
          <w:lang w:val="hy-AM"/>
        </w:rPr>
        <w:t xml:space="preserve">Եվրասիական տնտեսական միության անդամ չհանդիսացող պետության </w:t>
      </w:r>
      <w:r w:rsidR="00E45C48" w:rsidRPr="00355AEE">
        <w:rPr>
          <w:rFonts w:ascii="GHEA Grapalat" w:eastAsia="Times New Roman" w:hAnsi="GHEA Grapalat" w:cs="Times New Roman"/>
          <w:color w:val="000000"/>
          <w:sz w:val="24"/>
          <w:szCs w:val="24"/>
          <w:lang w:val="hy-AM"/>
        </w:rPr>
        <w:t>հետ կնքված միջազգային պայմանագրի հիման վրա։</w:t>
      </w:r>
    </w:p>
    <w:p w14:paraId="476F7848" w14:textId="52B0B0EB" w:rsidR="00924BE5" w:rsidRPr="00355AEE" w:rsidRDefault="00E45C48" w:rsidP="00355AEE">
      <w:pPr>
        <w:pStyle w:val="ListParagraph"/>
        <w:numPr>
          <w:ilvl w:val="0"/>
          <w:numId w:val="16"/>
        </w:numPr>
        <w:shd w:val="clear" w:color="auto" w:fill="FFFFFF" w:themeFill="background1"/>
        <w:spacing w:after="0" w:line="360" w:lineRule="auto"/>
        <w:ind w:left="0" w:firstLine="450"/>
        <w:jc w:val="both"/>
        <w:rPr>
          <w:rFonts w:ascii="GHEA Grapalat" w:eastAsia="Times New Roman" w:hAnsi="GHEA Grapalat" w:cs="Times New Roman"/>
          <w:color w:val="000000"/>
          <w:sz w:val="24"/>
          <w:szCs w:val="24"/>
          <w:lang w:val="hy-AM"/>
        </w:rPr>
      </w:pPr>
      <w:r w:rsidRPr="00355AEE">
        <w:rPr>
          <w:rFonts w:ascii="GHEA Grapalat" w:eastAsia="Times New Roman" w:hAnsi="GHEA Grapalat" w:cs="Times New Roman"/>
          <w:color w:val="000000"/>
          <w:sz w:val="24"/>
          <w:szCs w:val="24"/>
          <w:lang w:val="hy-AM"/>
        </w:rPr>
        <w:t xml:space="preserve">Զարգացող և (կամ) առավել թույլ զարգացած երկրների տնտեսական զարգացմանը նպաստելու նպատակով կարող </w:t>
      </w:r>
      <w:r w:rsidR="00CA0A86" w:rsidRPr="00355AEE">
        <w:rPr>
          <w:rFonts w:ascii="GHEA Grapalat" w:eastAsia="Times New Roman" w:hAnsi="GHEA Grapalat" w:cs="Times New Roman"/>
          <w:color w:val="000000"/>
          <w:sz w:val="24"/>
          <w:szCs w:val="24"/>
          <w:lang w:val="hy-AM"/>
        </w:rPr>
        <w:t>են</w:t>
      </w:r>
      <w:r w:rsidRPr="00355AEE">
        <w:rPr>
          <w:rFonts w:ascii="GHEA Grapalat" w:eastAsia="Times New Roman" w:hAnsi="GHEA Grapalat" w:cs="Times New Roman"/>
          <w:color w:val="000000"/>
          <w:sz w:val="24"/>
          <w:szCs w:val="24"/>
          <w:lang w:val="hy-AM"/>
        </w:rPr>
        <w:t xml:space="preserve"> սահմանվել սակագնային առանձնաշնորհումներ</w:t>
      </w:r>
      <w:r w:rsidR="005B0A12" w:rsidRPr="00355AEE">
        <w:rPr>
          <w:rFonts w:ascii="GHEA Grapalat" w:eastAsia="Times New Roman" w:hAnsi="GHEA Grapalat" w:cs="Times New Roman"/>
          <w:color w:val="000000"/>
          <w:sz w:val="24"/>
          <w:szCs w:val="24"/>
          <w:lang w:val="hy-AM"/>
        </w:rPr>
        <w:t xml:space="preserve">։ </w:t>
      </w:r>
    </w:p>
    <w:p w14:paraId="11BC0A6A" w14:textId="77777777" w:rsidR="00150A45" w:rsidRPr="00355AEE" w:rsidRDefault="00150A45" w:rsidP="00355AEE">
      <w:pPr>
        <w:pStyle w:val="ListParagraph"/>
        <w:shd w:val="clear" w:color="auto" w:fill="FFFFFF" w:themeFill="background1"/>
        <w:spacing w:after="0" w:line="360" w:lineRule="auto"/>
        <w:ind w:left="0" w:firstLine="450"/>
        <w:jc w:val="both"/>
        <w:rPr>
          <w:rFonts w:ascii="GHEA Grapalat" w:eastAsia="Times New Roman" w:hAnsi="GHEA Grapalat" w:cs="Times New Roman"/>
          <w:color w:val="000000"/>
          <w:sz w:val="24"/>
          <w:szCs w:val="24"/>
          <w:lang w:val="hy-AM"/>
        </w:rPr>
      </w:pPr>
    </w:p>
    <w:p w14:paraId="674B4239" w14:textId="3033FEF3" w:rsidR="005B0A12" w:rsidRPr="00355AEE" w:rsidRDefault="00924BE5" w:rsidP="00355AEE">
      <w:pPr>
        <w:shd w:val="clear" w:color="auto" w:fill="FFFFFF" w:themeFill="background1"/>
        <w:spacing w:after="0" w:line="360" w:lineRule="auto"/>
        <w:ind w:firstLine="450"/>
        <w:jc w:val="both"/>
        <w:rPr>
          <w:rFonts w:ascii="GHEA Grapalat" w:eastAsia="Times New Roman" w:hAnsi="GHEA Grapalat" w:cs="Times New Roman"/>
          <w:color w:val="000000"/>
          <w:sz w:val="24"/>
          <w:szCs w:val="24"/>
          <w:lang w:val="hy-AM"/>
        </w:rPr>
      </w:pPr>
      <w:r w:rsidRPr="00355AEE">
        <w:rPr>
          <w:rFonts w:ascii="GHEA Grapalat" w:eastAsia="Times New Roman" w:hAnsi="GHEA Grapalat" w:cs="Times New Roman"/>
          <w:b/>
          <w:bCs/>
          <w:sz w:val="24"/>
          <w:szCs w:val="24"/>
          <w:lang w:val="hy-AM"/>
        </w:rPr>
        <w:t xml:space="preserve">Հոդված </w:t>
      </w:r>
      <w:r w:rsidR="009708BD" w:rsidRPr="00355AEE">
        <w:rPr>
          <w:rFonts w:ascii="GHEA Grapalat" w:eastAsia="Times New Roman" w:hAnsi="GHEA Grapalat" w:cs="Times New Roman"/>
          <w:b/>
          <w:bCs/>
          <w:sz w:val="24"/>
          <w:szCs w:val="24"/>
          <w:lang w:val="hy-AM"/>
        </w:rPr>
        <w:t>7</w:t>
      </w:r>
      <w:r w:rsidRPr="00355AEE">
        <w:rPr>
          <w:rFonts w:ascii="GHEA Grapalat" w:eastAsia="Times New Roman" w:hAnsi="GHEA Grapalat" w:cs="Times New Roman"/>
          <w:b/>
          <w:bCs/>
          <w:sz w:val="24"/>
          <w:szCs w:val="24"/>
          <w:lang w:val="hy-AM"/>
        </w:rPr>
        <w:t>. Արտաքին տնտեսական գործունեության ապրանքային անվանացանկը</w:t>
      </w:r>
    </w:p>
    <w:p w14:paraId="443285F1" w14:textId="40C62EFE" w:rsidR="005B0A12" w:rsidRPr="00355AEE" w:rsidRDefault="005B0A12" w:rsidP="00355AEE">
      <w:pPr>
        <w:shd w:val="clear" w:color="auto" w:fill="FFFFFF" w:themeFill="background1"/>
        <w:spacing w:after="0" w:line="360" w:lineRule="auto"/>
        <w:ind w:firstLine="450"/>
        <w:jc w:val="both"/>
        <w:rPr>
          <w:rFonts w:ascii="GHEA Grapalat" w:eastAsia="Times New Roman" w:hAnsi="GHEA Grapalat" w:cs="Times New Roman"/>
          <w:color w:val="000000"/>
          <w:sz w:val="24"/>
          <w:szCs w:val="24"/>
          <w:lang w:val="hy-AM"/>
        </w:rPr>
      </w:pPr>
      <w:r w:rsidRPr="00355AEE">
        <w:rPr>
          <w:rFonts w:ascii="GHEA Grapalat" w:eastAsia="Times New Roman" w:hAnsi="GHEA Grapalat" w:cs="Times New Roman"/>
          <w:color w:val="000000"/>
          <w:sz w:val="24"/>
          <w:szCs w:val="24"/>
          <w:lang w:val="hy-AM"/>
        </w:rPr>
        <w:t xml:space="preserve">1. Արտաքին տնտեսական գործունեության ապրանքային անվանացանկը օգտագործվում է ապրանքների դասակարգման և դրա հիման վրա  մաքսասակագնային կարգավորման միջոցներ, </w:t>
      </w:r>
      <w:r w:rsidR="008C1568" w:rsidRPr="00355AEE">
        <w:rPr>
          <w:rFonts w:ascii="GHEA Grapalat" w:eastAsia="Times New Roman" w:hAnsi="GHEA Grapalat" w:cs="Times New Roman"/>
          <w:color w:val="000000"/>
          <w:sz w:val="24"/>
          <w:szCs w:val="24"/>
          <w:lang w:val="hy-AM"/>
        </w:rPr>
        <w:t xml:space="preserve">այդ թվում՝ </w:t>
      </w:r>
      <w:r w:rsidRPr="00355AEE">
        <w:rPr>
          <w:rFonts w:ascii="GHEA Grapalat" w:eastAsia="Times New Roman" w:hAnsi="GHEA Grapalat" w:cs="Times New Roman"/>
          <w:color w:val="000000"/>
          <w:sz w:val="24"/>
          <w:szCs w:val="24"/>
          <w:lang w:val="hy-AM"/>
        </w:rPr>
        <w:t>արտահանման, ներմուծման մաքսատուրքեր,</w:t>
      </w:r>
      <w:r w:rsidR="008C1568" w:rsidRPr="00355AEE">
        <w:rPr>
          <w:rFonts w:ascii="GHEA Grapalat" w:eastAsia="Times New Roman" w:hAnsi="GHEA Grapalat" w:cs="Times New Roman"/>
          <w:color w:val="000000"/>
          <w:sz w:val="24"/>
          <w:szCs w:val="24"/>
          <w:lang w:val="hy-AM"/>
        </w:rPr>
        <w:t xml:space="preserve"> ինչպես նաև</w:t>
      </w:r>
      <w:r w:rsidRPr="00355AEE">
        <w:rPr>
          <w:rFonts w:ascii="GHEA Grapalat" w:eastAsia="Times New Roman" w:hAnsi="GHEA Grapalat" w:cs="Times New Roman"/>
          <w:color w:val="000000"/>
          <w:sz w:val="24"/>
          <w:szCs w:val="24"/>
          <w:lang w:val="hy-AM"/>
        </w:rPr>
        <w:t xml:space="preserve"> արգելքներ ու սահմանափակումներ, ներքին շուկայի պաշտպանական միջոցներ կիրառելու և մաքսային վիճակագրություն վարելու նպատակներով:</w:t>
      </w:r>
    </w:p>
    <w:p w14:paraId="614957F9" w14:textId="20D4A106" w:rsidR="005B0A12" w:rsidRPr="00355AEE" w:rsidRDefault="005B0A12" w:rsidP="00355AEE">
      <w:pPr>
        <w:shd w:val="clear" w:color="auto" w:fill="FFFFFF" w:themeFill="background1"/>
        <w:spacing w:after="0" w:line="360" w:lineRule="auto"/>
        <w:ind w:firstLine="450"/>
        <w:jc w:val="both"/>
        <w:rPr>
          <w:rFonts w:ascii="GHEA Grapalat" w:eastAsia="Times New Roman" w:hAnsi="GHEA Grapalat" w:cs="Times New Roman"/>
          <w:color w:val="000000"/>
          <w:sz w:val="24"/>
          <w:szCs w:val="24"/>
          <w:lang w:val="hy-AM"/>
        </w:rPr>
      </w:pPr>
      <w:r w:rsidRPr="00355AEE">
        <w:rPr>
          <w:rFonts w:ascii="GHEA Grapalat" w:eastAsia="Times New Roman" w:hAnsi="GHEA Grapalat" w:cs="Times New Roman"/>
          <w:color w:val="000000"/>
          <w:sz w:val="24"/>
          <w:szCs w:val="24"/>
          <w:lang w:val="hy-AM"/>
        </w:rPr>
        <w:t>2. Արտաքին տնտեսական գործունեության ապրանքային անվանացանկը կարող է օգտագործվել ապրանքների հարկման նպատակներով:</w:t>
      </w:r>
    </w:p>
    <w:p w14:paraId="52BE853F" w14:textId="77777777" w:rsidR="00E7720F" w:rsidRPr="00355AEE" w:rsidRDefault="00FC1D46" w:rsidP="00355AEE">
      <w:pPr>
        <w:shd w:val="clear" w:color="auto" w:fill="FFFFFF" w:themeFill="background1"/>
        <w:spacing w:after="0" w:line="360" w:lineRule="auto"/>
        <w:ind w:firstLine="450"/>
        <w:jc w:val="both"/>
        <w:rPr>
          <w:rFonts w:ascii="GHEA Grapalat" w:eastAsia="Times New Roman" w:hAnsi="GHEA Grapalat" w:cs="Times New Roman"/>
          <w:color w:val="000000"/>
          <w:sz w:val="24"/>
          <w:szCs w:val="24"/>
          <w:lang w:val="hy-AM"/>
        </w:rPr>
      </w:pPr>
      <w:r w:rsidRPr="00355AEE">
        <w:rPr>
          <w:rFonts w:ascii="GHEA Grapalat" w:eastAsia="Times New Roman" w:hAnsi="GHEA Grapalat" w:cs="Times New Roman"/>
          <w:color w:val="000000"/>
          <w:sz w:val="24"/>
          <w:szCs w:val="24"/>
          <w:lang w:val="hy-AM"/>
        </w:rPr>
        <w:t xml:space="preserve">3. Արտաքին տնտեսական գործունեության ապրանքների անվանացանկը կիրառվում է </w:t>
      </w:r>
      <w:r w:rsidR="00E7720F" w:rsidRPr="00355AEE">
        <w:rPr>
          <w:rFonts w:ascii="GHEA Grapalat" w:eastAsia="Times New Roman" w:hAnsi="GHEA Grapalat" w:cs="Times New Roman"/>
          <w:color w:val="000000"/>
          <w:sz w:val="24"/>
          <w:szCs w:val="24"/>
          <w:lang w:val="hy-AM"/>
        </w:rPr>
        <w:t>արտաքին առևտրի, այդ թվում՝ փոխադարձ առևտրի ժամանակ։</w:t>
      </w:r>
    </w:p>
    <w:p w14:paraId="464B5CFB" w14:textId="09F6B472" w:rsidR="00E45C48" w:rsidRPr="00355AEE" w:rsidRDefault="00E45C48" w:rsidP="00355AEE">
      <w:pPr>
        <w:pStyle w:val="NormalWeb"/>
        <w:shd w:val="clear" w:color="auto" w:fill="FFFFFF" w:themeFill="background1"/>
        <w:spacing w:before="0" w:beforeAutospacing="0" w:after="0" w:afterAutospacing="0" w:line="360" w:lineRule="auto"/>
        <w:ind w:firstLine="450"/>
        <w:jc w:val="both"/>
        <w:rPr>
          <w:rFonts w:ascii="GHEA Grapalat" w:hAnsi="GHEA Grapalat"/>
          <w:b/>
          <w:bCs/>
          <w:i/>
          <w:iCs/>
          <w:color w:val="000000"/>
          <w:shd w:val="clear" w:color="auto" w:fill="FFFFFF"/>
          <w:lang w:val="hy-AM"/>
        </w:rPr>
      </w:pPr>
    </w:p>
    <w:p w14:paraId="58752BB1" w14:textId="0905B6F9" w:rsidR="00924BE5" w:rsidRPr="00355AEE" w:rsidRDefault="00924BE5" w:rsidP="00355AEE">
      <w:pPr>
        <w:pStyle w:val="NormalWeb"/>
        <w:shd w:val="clear" w:color="auto" w:fill="FFFFFF" w:themeFill="background1"/>
        <w:spacing w:before="0" w:beforeAutospacing="0" w:after="0" w:afterAutospacing="0" w:line="360" w:lineRule="auto"/>
        <w:ind w:firstLine="450"/>
        <w:jc w:val="both"/>
        <w:rPr>
          <w:rFonts w:ascii="GHEA Grapalat" w:hAnsi="GHEA Grapalat"/>
          <w:b/>
          <w:bCs/>
          <w:i/>
          <w:iCs/>
          <w:color w:val="000000"/>
          <w:shd w:val="clear" w:color="auto" w:fill="FFFFFF"/>
          <w:lang w:val="hy-AM"/>
        </w:rPr>
      </w:pPr>
      <w:r w:rsidRPr="00355AEE">
        <w:rPr>
          <w:rFonts w:ascii="GHEA Grapalat" w:hAnsi="GHEA Grapalat"/>
          <w:b/>
          <w:bCs/>
          <w:color w:val="000000"/>
          <w:lang w:val="hy-AM"/>
        </w:rPr>
        <w:t xml:space="preserve">Հոդված </w:t>
      </w:r>
      <w:r w:rsidR="009708BD" w:rsidRPr="00355AEE">
        <w:rPr>
          <w:rFonts w:ascii="GHEA Grapalat" w:hAnsi="GHEA Grapalat"/>
          <w:b/>
          <w:bCs/>
          <w:color w:val="000000"/>
          <w:lang w:val="hy-AM"/>
        </w:rPr>
        <w:t>8</w:t>
      </w:r>
      <w:r w:rsidRPr="00355AEE">
        <w:rPr>
          <w:rFonts w:ascii="GHEA Grapalat" w:hAnsi="GHEA Grapalat"/>
          <w:b/>
          <w:bCs/>
          <w:color w:val="000000"/>
          <w:lang w:val="hy-AM"/>
        </w:rPr>
        <w:t>. Արտաքին տնտեսական գործարքի ձևը</w:t>
      </w:r>
    </w:p>
    <w:p w14:paraId="4BA1DC56" w14:textId="5AB8C389" w:rsidR="003B64CE" w:rsidRPr="00355AEE" w:rsidRDefault="003B64CE" w:rsidP="00355AEE">
      <w:pPr>
        <w:shd w:val="clear" w:color="auto" w:fill="FFFFFF" w:themeFill="background1"/>
        <w:spacing w:after="0" w:line="360" w:lineRule="auto"/>
        <w:ind w:firstLine="450"/>
        <w:jc w:val="both"/>
        <w:rPr>
          <w:rFonts w:ascii="GHEA Grapalat" w:eastAsia="Times New Roman" w:hAnsi="GHEA Grapalat" w:cs="Times New Roman"/>
          <w:color w:val="000000"/>
          <w:sz w:val="24"/>
          <w:szCs w:val="24"/>
          <w:lang w:val="hy-AM"/>
        </w:rPr>
      </w:pPr>
      <w:r w:rsidRPr="00355AEE">
        <w:rPr>
          <w:rFonts w:ascii="GHEA Grapalat" w:eastAsia="Times New Roman" w:hAnsi="GHEA Grapalat" w:cs="Times New Roman"/>
          <w:color w:val="000000"/>
          <w:sz w:val="24"/>
          <w:szCs w:val="24"/>
          <w:lang w:val="hy-AM"/>
        </w:rPr>
        <w:t>1. Արտաքին տնտեսական գործարքը կնքվում է գրավոր։ Գործարքի հասարակ գրավոր ձևը չպահպանելը հանգեցնում է դրա անվավերության:</w:t>
      </w:r>
    </w:p>
    <w:p w14:paraId="44EEF8DD" w14:textId="59B06DA9" w:rsidR="005B0A12" w:rsidRPr="00355AEE" w:rsidRDefault="005B0A12" w:rsidP="00355AEE">
      <w:pPr>
        <w:shd w:val="clear" w:color="auto" w:fill="FFFFFF" w:themeFill="background1"/>
        <w:spacing w:after="0" w:line="360" w:lineRule="auto"/>
        <w:ind w:firstLine="450"/>
        <w:jc w:val="both"/>
        <w:rPr>
          <w:rFonts w:ascii="GHEA Grapalat" w:eastAsia="Times New Roman" w:hAnsi="GHEA Grapalat" w:cs="Times New Roman"/>
          <w:color w:val="000000"/>
          <w:sz w:val="24"/>
          <w:szCs w:val="24"/>
          <w:lang w:val="hy-AM"/>
        </w:rPr>
      </w:pPr>
    </w:p>
    <w:p w14:paraId="1B3F2598" w14:textId="77777777" w:rsidR="00A35582" w:rsidRPr="00355AEE" w:rsidRDefault="00C40B55" w:rsidP="00355AEE">
      <w:pPr>
        <w:shd w:val="clear" w:color="auto" w:fill="FFFFFF" w:themeFill="background1"/>
        <w:spacing w:after="0" w:line="360" w:lineRule="auto"/>
        <w:ind w:firstLine="450"/>
        <w:jc w:val="both"/>
        <w:rPr>
          <w:rFonts w:ascii="GHEA Grapalat" w:hAnsi="GHEA Grapalat"/>
          <w:b/>
          <w:bCs/>
          <w:color w:val="000000"/>
          <w:sz w:val="24"/>
          <w:szCs w:val="24"/>
          <w:lang w:val="hy-AM"/>
        </w:rPr>
      </w:pPr>
      <w:r w:rsidRPr="00355AEE">
        <w:rPr>
          <w:rFonts w:ascii="GHEA Grapalat" w:hAnsi="GHEA Grapalat"/>
          <w:b/>
          <w:bCs/>
          <w:color w:val="000000"/>
          <w:sz w:val="24"/>
          <w:szCs w:val="24"/>
          <w:lang w:val="hy-AM"/>
        </w:rPr>
        <w:t>Հոդված 9. Մաքսային վճարները</w:t>
      </w:r>
    </w:p>
    <w:p w14:paraId="7F3EA163" w14:textId="594F8593" w:rsidR="00C40B55" w:rsidRPr="00355AEE" w:rsidRDefault="00A35582" w:rsidP="00355AEE">
      <w:pPr>
        <w:shd w:val="clear" w:color="auto" w:fill="FFFFFF" w:themeFill="background1"/>
        <w:spacing w:after="0" w:line="360" w:lineRule="auto"/>
        <w:ind w:firstLine="450"/>
        <w:jc w:val="both"/>
        <w:rPr>
          <w:rFonts w:ascii="GHEA Grapalat" w:hAnsi="GHEA Grapalat" w:cs="Cambria Math"/>
          <w:color w:val="000000"/>
          <w:sz w:val="24"/>
          <w:szCs w:val="24"/>
          <w:shd w:val="clear" w:color="auto" w:fill="FFFFFF"/>
          <w:lang w:val="hy-AM"/>
        </w:rPr>
      </w:pPr>
      <w:r w:rsidRPr="00355AEE">
        <w:rPr>
          <w:rFonts w:ascii="GHEA Grapalat" w:hAnsi="GHEA Grapalat"/>
          <w:color w:val="000000"/>
          <w:sz w:val="24"/>
          <w:szCs w:val="24"/>
          <w:lang w:val="hy-AM"/>
        </w:rPr>
        <w:t>1. Մ</w:t>
      </w:r>
      <w:r w:rsidR="00C40B55" w:rsidRPr="00355AEE">
        <w:rPr>
          <w:rFonts w:ascii="GHEA Grapalat" w:hAnsi="GHEA Grapalat"/>
          <w:color w:val="000000"/>
          <w:sz w:val="24"/>
          <w:szCs w:val="24"/>
          <w:lang w:val="hy-AM"/>
        </w:rPr>
        <w:t xml:space="preserve">աքսային վճարներ </w:t>
      </w:r>
      <w:r w:rsidR="0065768F" w:rsidRPr="00355AEE">
        <w:rPr>
          <w:rFonts w:ascii="GHEA Grapalat" w:hAnsi="GHEA Grapalat"/>
          <w:color w:val="000000"/>
          <w:sz w:val="24"/>
          <w:szCs w:val="24"/>
          <w:lang w:val="hy-AM"/>
        </w:rPr>
        <w:t xml:space="preserve">արտաքին տնտեսական գործարքների հիման վրա </w:t>
      </w:r>
      <w:r w:rsidR="00C40B55" w:rsidRPr="00355AEE">
        <w:rPr>
          <w:rFonts w:ascii="GHEA Grapalat" w:hAnsi="GHEA Grapalat"/>
          <w:color w:val="000000"/>
          <w:sz w:val="24"/>
          <w:szCs w:val="24"/>
          <w:lang w:val="hy-AM"/>
        </w:rPr>
        <w:t>ապրանքների ներմուծման, արտահանման կամ տարանցիկ փոխադրման համար մաքսային մարմնի կողմից գանձվող վճարներ</w:t>
      </w:r>
      <w:r w:rsidR="0065768F" w:rsidRPr="00355AEE">
        <w:rPr>
          <w:rFonts w:ascii="GHEA Grapalat" w:hAnsi="GHEA Grapalat"/>
          <w:color w:val="000000"/>
          <w:sz w:val="24"/>
          <w:szCs w:val="24"/>
          <w:lang w:val="hy-AM"/>
        </w:rPr>
        <w:t xml:space="preserve"> են</w:t>
      </w:r>
      <w:r w:rsidR="00C40B55" w:rsidRPr="00355AEE">
        <w:rPr>
          <w:rFonts w:ascii="GHEA Grapalat" w:hAnsi="GHEA Grapalat"/>
          <w:color w:val="000000"/>
          <w:sz w:val="24"/>
          <w:szCs w:val="24"/>
          <w:lang w:val="hy-AM"/>
        </w:rPr>
        <w:t>, որոնք ներառում են ներմուծման մաքսատուրքը, արտահանման մաքսատուրքը, ապրանքների ներմուծման ժամանակ գանձվող ավելացված արժեքի և ակցիզային հարկերը, մաքսային գործառնությունների իրականացման համար գանձվող պետական տուրքը</w:t>
      </w:r>
      <w:r w:rsidR="00C40B55" w:rsidRPr="00355AEE">
        <w:rPr>
          <w:rFonts w:ascii="GHEA Grapalat" w:hAnsi="GHEA Grapalat" w:cs="Cambria Math"/>
          <w:color w:val="000000"/>
          <w:sz w:val="24"/>
          <w:szCs w:val="24"/>
          <w:shd w:val="clear" w:color="auto" w:fill="FFFFFF"/>
          <w:lang w:val="hy-AM"/>
        </w:rPr>
        <w:t>։</w:t>
      </w:r>
    </w:p>
    <w:p w14:paraId="0A6C01C0" w14:textId="3E28E3EA" w:rsidR="00A35582" w:rsidRPr="00355AEE" w:rsidRDefault="00A35582" w:rsidP="00355AEE">
      <w:pPr>
        <w:shd w:val="clear" w:color="auto" w:fill="FFFFFF" w:themeFill="background1"/>
        <w:spacing w:after="0" w:line="360" w:lineRule="auto"/>
        <w:ind w:firstLine="450"/>
        <w:jc w:val="both"/>
        <w:rPr>
          <w:rFonts w:ascii="GHEA Grapalat" w:hAnsi="GHEA Grapalat"/>
          <w:color w:val="000000"/>
          <w:sz w:val="24"/>
          <w:szCs w:val="24"/>
          <w:lang w:val="hy-AM"/>
        </w:rPr>
      </w:pPr>
      <w:r w:rsidRPr="00355AEE">
        <w:rPr>
          <w:rFonts w:ascii="GHEA Grapalat" w:hAnsi="GHEA Grapalat"/>
          <w:color w:val="000000"/>
          <w:sz w:val="24"/>
          <w:szCs w:val="24"/>
          <w:lang w:val="hy-AM"/>
        </w:rPr>
        <w:t>2. Եվրասիական տնտեսական միության անդամ հանդիսացող պետություների հետ փոխադարձ առևտրի ժամանակ ներմուծման և արտահանման մաքսատուր</w:t>
      </w:r>
      <w:r w:rsidR="006578B6" w:rsidRPr="00355AEE">
        <w:rPr>
          <w:rFonts w:ascii="GHEA Grapalat" w:hAnsi="GHEA Grapalat"/>
          <w:color w:val="000000"/>
          <w:sz w:val="24"/>
          <w:szCs w:val="24"/>
          <w:lang w:val="hy-AM"/>
        </w:rPr>
        <w:t xml:space="preserve">ք չի </w:t>
      </w:r>
      <w:r w:rsidR="0063015F" w:rsidRPr="00355AEE">
        <w:rPr>
          <w:rFonts w:ascii="GHEA Grapalat" w:hAnsi="GHEA Grapalat"/>
          <w:color w:val="000000"/>
          <w:sz w:val="24"/>
          <w:szCs w:val="24"/>
          <w:lang w:val="hy-AM"/>
        </w:rPr>
        <w:t>գործում</w:t>
      </w:r>
      <w:r w:rsidR="006578B6" w:rsidRPr="00355AEE">
        <w:rPr>
          <w:rFonts w:ascii="GHEA Grapalat" w:hAnsi="GHEA Grapalat"/>
          <w:color w:val="000000"/>
          <w:sz w:val="24"/>
          <w:szCs w:val="24"/>
          <w:lang w:val="hy-AM"/>
        </w:rPr>
        <w:t>։</w:t>
      </w:r>
    </w:p>
    <w:p w14:paraId="3F60EB35" w14:textId="4F97C757" w:rsidR="00A35582" w:rsidRPr="00355AEE" w:rsidRDefault="00A35582" w:rsidP="00355AEE">
      <w:pPr>
        <w:shd w:val="clear" w:color="auto" w:fill="FFFFFF" w:themeFill="background1"/>
        <w:spacing w:after="0" w:line="360" w:lineRule="auto"/>
        <w:ind w:firstLine="450"/>
        <w:jc w:val="both"/>
        <w:rPr>
          <w:rFonts w:ascii="GHEA Grapalat" w:hAnsi="GHEA Grapalat"/>
          <w:sz w:val="24"/>
          <w:szCs w:val="24"/>
          <w:lang w:val="hy-AM"/>
        </w:rPr>
      </w:pPr>
      <w:r w:rsidRPr="00355AEE">
        <w:rPr>
          <w:rFonts w:ascii="GHEA Grapalat" w:hAnsi="GHEA Grapalat"/>
          <w:color w:val="000000"/>
          <w:sz w:val="24"/>
          <w:szCs w:val="24"/>
          <w:lang w:val="hy-AM"/>
        </w:rPr>
        <w:t xml:space="preserve">3. Եվրասիական տնտեսական միության անդամ </w:t>
      </w:r>
      <w:r w:rsidRPr="00355AEE">
        <w:rPr>
          <w:rFonts w:ascii="GHEA Grapalat" w:hAnsi="GHEA Grapalat"/>
          <w:sz w:val="24"/>
          <w:szCs w:val="24"/>
          <w:lang w:val="hy-AM"/>
        </w:rPr>
        <w:t>չհանդիսացող պետությունների հետ փոխադարձ առևտրի ժամանակ ապրանքների ներմուծման համար մաքսատուրքերը հաշվարկվում և վճարվում են միասնական մաքսային սակագնով սահմանված դրույքաչա</w:t>
      </w:r>
      <w:r w:rsidR="006578B6" w:rsidRPr="00355AEE">
        <w:rPr>
          <w:rFonts w:ascii="GHEA Grapalat" w:hAnsi="GHEA Grapalat"/>
          <w:sz w:val="24"/>
          <w:szCs w:val="24"/>
          <w:lang w:val="hy-AM"/>
        </w:rPr>
        <w:t>փ</w:t>
      </w:r>
      <w:r w:rsidRPr="00355AEE">
        <w:rPr>
          <w:rFonts w:ascii="GHEA Grapalat" w:hAnsi="GHEA Grapalat"/>
          <w:sz w:val="24"/>
          <w:szCs w:val="24"/>
          <w:lang w:val="hy-AM"/>
        </w:rPr>
        <w:t>երով։</w:t>
      </w:r>
    </w:p>
    <w:p w14:paraId="4035FE5F" w14:textId="628BEB9D" w:rsidR="00DE79DB" w:rsidRPr="00355AEE" w:rsidRDefault="006578B6" w:rsidP="00355AEE">
      <w:pPr>
        <w:shd w:val="clear" w:color="auto" w:fill="FFFFFF" w:themeFill="background1"/>
        <w:spacing w:after="0" w:line="360" w:lineRule="auto"/>
        <w:ind w:firstLine="450"/>
        <w:jc w:val="both"/>
        <w:rPr>
          <w:rFonts w:ascii="GHEA Grapalat" w:hAnsi="GHEA Grapalat"/>
          <w:sz w:val="24"/>
          <w:szCs w:val="24"/>
          <w:lang w:val="hy-AM"/>
        </w:rPr>
      </w:pPr>
      <w:r w:rsidRPr="00355AEE">
        <w:rPr>
          <w:rFonts w:ascii="GHEA Grapalat" w:hAnsi="GHEA Grapalat"/>
          <w:sz w:val="24"/>
          <w:szCs w:val="24"/>
          <w:lang w:val="hy-AM"/>
        </w:rPr>
        <w:t>4.</w:t>
      </w:r>
      <w:r w:rsidR="00A35582" w:rsidRPr="00355AEE">
        <w:rPr>
          <w:rFonts w:ascii="GHEA Grapalat" w:hAnsi="GHEA Grapalat"/>
          <w:sz w:val="24"/>
          <w:szCs w:val="24"/>
          <w:lang w:val="hy-AM"/>
        </w:rPr>
        <w:t xml:space="preserve"> Հայաստանի Հանրապետությունից արտահանվող ապրանքների համար մաքսատուրքի դրույքաչափը սահմանվում է 0 տոկոս: Օրենքով կարող են սահմանվել Հայաստանի Հանրապետությունից արտահանվող ապրանքների համար մաքսատուրքի այլ դրույքաչափեր: </w:t>
      </w:r>
    </w:p>
    <w:p w14:paraId="0469B9E3" w14:textId="5C54B2F1" w:rsidR="006578B6" w:rsidRPr="00355AEE" w:rsidRDefault="006578B6" w:rsidP="00355AEE">
      <w:pPr>
        <w:shd w:val="clear" w:color="auto" w:fill="FFFFFF" w:themeFill="background1"/>
        <w:spacing w:after="0" w:line="360" w:lineRule="auto"/>
        <w:ind w:firstLine="450"/>
        <w:jc w:val="both"/>
        <w:rPr>
          <w:rFonts w:ascii="GHEA Grapalat" w:hAnsi="GHEA Grapalat"/>
          <w:sz w:val="24"/>
          <w:szCs w:val="24"/>
          <w:lang w:val="hy-AM"/>
        </w:rPr>
      </w:pPr>
      <w:r w:rsidRPr="00355AEE">
        <w:rPr>
          <w:rFonts w:ascii="GHEA Grapalat" w:hAnsi="GHEA Grapalat"/>
          <w:sz w:val="24"/>
          <w:szCs w:val="24"/>
          <w:lang w:val="hy-AM"/>
        </w:rPr>
        <w:t>5.</w:t>
      </w:r>
      <w:r w:rsidR="00A35582" w:rsidRPr="00355AEE">
        <w:rPr>
          <w:rFonts w:ascii="GHEA Grapalat" w:hAnsi="GHEA Grapalat"/>
          <w:sz w:val="24"/>
          <w:szCs w:val="24"/>
          <w:lang w:val="hy-AM"/>
        </w:rPr>
        <w:t xml:space="preserve"> Մաքսային մարմիններին վճարվող ավելացված արժեքի հարկի, ակցիզային հարկի, մաքսային մարմիններին վճարման ենթակա այլ հարկերի և վճարների վճարման հետ կապված հարաբերությունները կարգավորվում են Հայաստանի Հանրապետության հարկային օրենսգրքով և Հայաստանի Հանրապետության այլ օրենքներով: </w:t>
      </w:r>
    </w:p>
    <w:p w14:paraId="6CED80AD" w14:textId="14DB81E7" w:rsidR="00C40B55" w:rsidRPr="00355AEE" w:rsidRDefault="00DE79DB" w:rsidP="00355AEE">
      <w:pPr>
        <w:shd w:val="clear" w:color="auto" w:fill="FFFFFF" w:themeFill="background1"/>
        <w:spacing w:after="0" w:line="360" w:lineRule="auto"/>
        <w:ind w:firstLine="450"/>
        <w:jc w:val="both"/>
        <w:rPr>
          <w:rFonts w:ascii="GHEA Grapalat" w:eastAsia="Times New Roman" w:hAnsi="GHEA Grapalat" w:cs="Times New Roman"/>
          <w:color w:val="000000"/>
          <w:sz w:val="24"/>
          <w:szCs w:val="24"/>
          <w:lang w:val="hy-AM"/>
        </w:rPr>
      </w:pPr>
      <w:r w:rsidRPr="00355AEE">
        <w:rPr>
          <w:rFonts w:ascii="GHEA Grapalat" w:eastAsia="Times New Roman" w:hAnsi="GHEA Grapalat" w:cs="Times New Roman"/>
          <w:color w:val="000000"/>
          <w:sz w:val="24"/>
          <w:szCs w:val="24"/>
          <w:lang w:val="hy-AM"/>
        </w:rPr>
        <w:lastRenderedPageBreak/>
        <w:t>6. Սույն հոդվածով նախատեսված մաքսային վճարերի արտոնությունների տրամադրման հետ կապված հարաբերությունները կարգավորվում են օրենքով։</w:t>
      </w:r>
    </w:p>
    <w:p w14:paraId="477C7363" w14:textId="77777777" w:rsidR="00DE79DB" w:rsidRPr="00355AEE" w:rsidRDefault="00DE79DB" w:rsidP="00355AEE">
      <w:pPr>
        <w:shd w:val="clear" w:color="auto" w:fill="FFFFFF" w:themeFill="background1"/>
        <w:spacing w:after="0" w:line="360" w:lineRule="auto"/>
        <w:ind w:firstLine="450"/>
        <w:jc w:val="both"/>
        <w:rPr>
          <w:rFonts w:ascii="GHEA Grapalat" w:hAnsi="GHEA Grapalat"/>
          <w:sz w:val="24"/>
          <w:szCs w:val="24"/>
          <w:lang w:val="hy-AM"/>
        </w:rPr>
      </w:pPr>
      <w:r w:rsidRPr="00355AEE">
        <w:rPr>
          <w:rFonts w:ascii="GHEA Grapalat" w:hAnsi="GHEA Grapalat"/>
          <w:sz w:val="24"/>
          <w:szCs w:val="24"/>
          <w:lang w:val="hy-AM"/>
        </w:rPr>
        <w:t xml:space="preserve">7. Մաքսային գործառնությունների իրականացման համար գանձվող պետական տուրքը մաքսային մարմինների կողմից մաքսային գործառնությունների իրականացման, մաքսային ուղեկցման, ապրանքների ժամանակավոր պահպանման, հայտարարատուի ներկայացրած դիմումի հիման վրա մաքսային հայտարարագրերի լրացման, ինչպես նաև նախնական որոշումների տրամադրման համար «Պետական տուրքի մասին» օրենքով սահմանված կարգով և չափով Հայստանի Հանրապետության պետական բյուջե վճարվող պարտադիր վճար է: </w:t>
      </w:r>
    </w:p>
    <w:p w14:paraId="5D2332EE" w14:textId="7BC52F35" w:rsidR="00DE79DB" w:rsidRPr="00355AEE" w:rsidRDefault="00DE79DB" w:rsidP="00355AEE">
      <w:pPr>
        <w:shd w:val="clear" w:color="auto" w:fill="FFFFFF" w:themeFill="background1"/>
        <w:spacing w:after="0" w:line="360" w:lineRule="auto"/>
        <w:ind w:firstLine="450"/>
        <w:jc w:val="both"/>
        <w:rPr>
          <w:rFonts w:ascii="GHEA Grapalat" w:eastAsia="Times New Roman" w:hAnsi="GHEA Grapalat" w:cs="Times New Roman"/>
          <w:color w:val="000000"/>
          <w:sz w:val="24"/>
          <w:szCs w:val="24"/>
          <w:lang w:val="hy-AM"/>
        </w:rPr>
      </w:pPr>
      <w:r w:rsidRPr="00355AEE">
        <w:rPr>
          <w:rFonts w:ascii="GHEA Grapalat" w:hAnsi="GHEA Grapalat"/>
          <w:sz w:val="24"/>
          <w:szCs w:val="24"/>
          <w:lang w:val="hy-AM"/>
        </w:rPr>
        <w:t>8. Մաքսային գործառնությունների իրականացման համար գանձվող պետական տուրքի տեսակները և դրույքաչափերը, մաքսային գործառնությունների իրականացման համար պետական տուրք վճարողները, հարկվող օբյեկտը, հաշվարկման բազան, վճարելու պարտավորության ծագումը և դադարումը, մաքսային գործառնությունների իրականացման համար գանձվող պետական տուրքի վճարման ժամկետները, դրանց հաշվարկման, վճարման, բռնագանձման և վերադարձման (հաշվանցման) կարգը, ինչպես նաև մաքսային գործառնությունների իրականացման համար պետական տուրքի արտոնությունները սահմանվում են «Պետական տուրքի մասին» օրենքով:</w:t>
      </w:r>
    </w:p>
    <w:p w14:paraId="4EA30A2D" w14:textId="55720548" w:rsidR="00DE79DB" w:rsidRPr="00355AEE" w:rsidRDefault="00DE79DB" w:rsidP="00355AEE">
      <w:pPr>
        <w:shd w:val="clear" w:color="auto" w:fill="FFFFFF" w:themeFill="background1"/>
        <w:spacing w:after="0" w:line="360" w:lineRule="auto"/>
        <w:ind w:firstLine="450"/>
        <w:jc w:val="center"/>
        <w:rPr>
          <w:rFonts w:ascii="GHEA Grapalat" w:eastAsia="Times New Roman" w:hAnsi="GHEA Grapalat" w:cs="Times New Roman"/>
          <w:b/>
          <w:bCs/>
          <w:color w:val="000000"/>
          <w:sz w:val="24"/>
          <w:szCs w:val="24"/>
          <w:lang w:val="hy-AM"/>
        </w:rPr>
      </w:pPr>
    </w:p>
    <w:p w14:paraId="234B9B7D" w14:textId="77777777" w:rsidR="00880C4A" w:rsidRPr="00355AEE" w:rsidRDefault="00880C4A" w:rsidP="00355AEE">
      <w:pPr>
        <w:pStyle w:val="NormalWeb"/>
        <w:shd w:val="clear" w:color="auto" w:fill="FFFFFF" w:themeFill="background1"/>
        <w:tabs>
          <w:tab w:val="left" w:pos="540"/>
          <w:tab w:val="left" w:pos="900"/>
        </w:tabs>
        <w:spacing w:before="0" w:beforeAutospacing="0" w:after="0" w:afterAutospacing="0" w:line="360" w:lineRule="auto"/>
        <w:ind w:firstLine="450"/>
        <w:jc w:val="both"/>
        <w:rPr>
          <w:rFonts w:ascii="GHEA Grapalat" w:hAnsi="GHEA Grapalat"/>
          <w:b/>
          <w:bCs/>
          <w:color w:val="000000"/>
          <w:lang w:val="hy-AM"/>
        </w:rPr>
      </w:pPr>
      <w:r w:rsidRPr="00355AEE">
        <w:rPr>
          <w:rFonts w:ascii="GHEA Grapalat" w:hAnsi="GHEA Grapalat"/>
          <w:b/>
          <w:bCs/>
          <w:color w:val="000000"/>
          <w:lang w:val="hy-AM"/>
        </w:rPr>
        <w:tab/>
        <w:t xml:space="preserve">Հոդված 10. Թույլատվական փաստաթղթեր </w:t>
      </w:r>
    </w:p>
    <w:p w14:paraId="124171A0" w14:textId="4EB9FCE7" w:rsidR="00880C4A" w:rsidRPr="00355AEE" w:rsidRDefault="00880C4A" w:rsidP="00355AEE">
      <w:pPr>
        <w:pStyle w:val="NormalWeb"/>
        <w:numPr>
          <w:ilvl w:val="1"/>
          <w:numId w:val="20"/>
        </w:numPr>
        <w:shd w:val="clear" w:color="auto" w:fill="FFFFFF" w:themeFill="background1"/>
        <w:tabs>
          <w:tab w:val="left" w:pos="540"/>
          <w:tab w:val="left" w:pos="900"/>
        </w:tabs>
        <w:spacing w:before="0" w:beforeAutospacing="0" w:after="0" w:afterAutospacing="0" w:line="360" w:lineRule="auto"/>
        <w:ind w:left="0" w:firstLine="450"/>
        <w:jc w:val="both"/>
        <w:rPr>
          <w:rFonts w:ascii="GHEA Grapalat" w:hAnsi="GHEA Grapalat"/>
          <w:color w:val="000000"/>
          <w:lang w:val="hy-AM"/>
        </w:rPr>
      </w:pPr>
      <w:r w:rsidRPr="00355AEE">
        <w:rPr>
          <w:rFonts w:ascii="GHEA Grapalat" w:hAnsi="GHEA Grapalat"/>
          <w:color w:val="000000"/>
          <w:lang w:val="hy-AM"/>
        </w:rPr>
        <w:t xml:space="preserve">Արտաքին տնտեսական գործունեության շրջանակներում արտաքին տնտեսական գործունեության մասնակիցների միջև կնքված արտաքին տնտեսական գործարնքերի հիման վրա սույն հոդվածով նախատեսված ապրանքների ներմուծման, արտահանման կամ տարանցիկ փոխադրման ժամանակ մաքսային գործառնությունների իրականացման համար պարտադիր է սույն հոդվածով նախատեսված թույլատվական փաստաթղթերի առկայությունը։ </w:t>
      </w:r>
    </w:p>
    <w:p w14:paraId="79E406F5" w14:textId="77777777" w:rsidR="00214FDD" w:rsidRPr="00355AEE" w:rsidRDefault="009D60E1" w:rsidP="00355AEE">
      <w:pPr>
        <w:pStyle w:val="NormalWeb"/>
        <w:numPr>
          <w:ilvl w:val="1"/>
          <w:numId w:val="20"/>
        </w:numPr>
        <w:shd w:val="clear" w:color="auto" w:fill="FFFFFF" w:themeFill="background1"/>
        <w:tabs>
          <w:tab w:val="left" w:pos="540"/>
          <w:tab w:val="left" w:pos="900"/>
        </w:tabs>
        <w:spacing w:before="0" w:beforeAutospacing="0" w:after="0" w:afterAutospacing="0" w:line="360" w:lineRule="auto"/>
        <w:ind w:left="0" w:firstLine="450"/>
        <w:jc w:val="both"/>
        <w:rPr>
          <w:rFonts w:ascii="GHEA Grapalat" w:hAnsi="GHEA Grapalat"/>
          <w:color w:val="000000"/>
          <w:lang w:val="hy-AM"/>
        </w:rPr>
      </w:pPr>
      <w:r w:rsidRPr="00355AEE">
        <w:rPr>
          <w:rFonts w:ascii="GHEA Grapalat" w:hAnsi="GHEA Grapalat"/>
          <w:color w:val="000000"/>
          <w:lang w:val="hy-AM"/>
        </w:rPr>
        <w:t>Թույլատվական փաստաթղթեր են՝</w:t>
      </w:r>
    </w:p>
    <w:p w14:paraId="3FE8938F" w14:textId="77777777" w:rsidR="002A0D1C" w:rsidRPr="00355AEE" w:rsidRDefault="004F2457" w:rsidP="00355AEE">
      <w:pPr>
        <w:pStyle w:val="NormalWeb"/>
        <w:numPr>
          <w:ilvl w:val="0"/>
          <w:numId w:val="27"/>
        </w:numPr>
        <w:shd w:val="clear" w:color="auto" w:fill="FFFFFF" w:themeFill="background1"/>
        <w:tabs>
          <w:tab w:val="left" w:pos="540"/>
          <w:tab w:val="left" w:pos="900"/>
        </w:tabs>
        <w:spacing w:before="0" w:beforeAutospacing="0" w:after="0" w:afterAutospacing="0" w:line="360" w:lineRule="auto"/>
        <w:ind w:left="0" w:firstLine="450"/>
        <w:jc w:val="both"/>
        <w:rPr>
          <w:rFonts w:ascii="GHEA Grapalat" w:hAnsi="GHEA Grapalat"/>
          <w:color w:val="000000"/>
          <w:lang w:val="hy-AM"/>
        </w:rPr>
      </w:pPr>
      <w:r w:rsidRPr="00355AEE">
        <w:rPr>
          <w:rFonts w:ascii="GHEA Grapalat" w:hAnsi="GHEA Grapalat"/>
          <w:color w:val="000000"/>
          <w:lang w:val="hy-AM"/>
        </w:rPr>
        <w:t>անասնաբուժական սերտիֆիկատը, որը տրվում է</w:t>
      </w:r>
      <w:r w:rsidR="002A0D1C" w:rsidRPr="00355AEE">
        <w:rPr>
          <w:rFonts w:ascii="GHEA Grapalat" w:hAnsi="GHEA Grapalat"/>
          <w:color w:val="000000"/>
          <w:lang w:val="hy-AM"/>
        </w:rPr>
        <w:t>`</w:t>
      </w:r>
    </w:p>
    <w:p w14:paraId="7B4DC30B" w14:textId="38AF52D6" w:rsidR="008E6520" w:rsidRPr="00355AEE" w:rsidRDefault="002A0D1C" w:rsidP="00355AEE">
      <w:pPr>
        <w:pStyle w:val="NormalWeb"/>
        <w:shd w:val="clear" w:color="auto" w:fill="FFFFFF" w:themeFill="background1"/>
        <w:tabs>
          <w:tab w:val="left" w:pos="540"/>
          <w:tab w:val="left" w:pos="900"/>
        </w:tabs>
        <w:spacing w:before="0" w:beforeAutospacing="0" w:after="0" w:afterAutospacing="0" w:line="360" w:lineRule="auto"/>
        <w:ind w:firstLine="450"/>
        <w:jc w:val="both"/>
        <w:rPr>
          <w:rFonts w:ascii="GHEA Grapalat" w:hAnsi="GHEA Grapalat"/>
          <w:color w:val="000000"/>
          <w:lang w:val="hy-AM"/>
        </w:rPr>
      </w:pPr>
      <w:r w:rsidRPr="00355AEE">
        <w:rPr>
          <w:rFonts w:ascii="GHEA Grapalat" w:hAnsi="GHEA Grapalat"/>
          <w:color w:val="000000"/>
          <w:lang w:val="hy-AM"/>
        </w:rPr>
        <w:lastRenderedPageBreak/>
        <w:t>ա</w:t>
      </w:r>
      <w:r w:rsidRPr="00355AEE">
        <w:rPr>
          <w:rFonts w:ascii="Cambria Math" w:hAnsi="Cambria Math" w:cs="Cambria Math"/>
          <w:color w:val="000000"/>
          <w:lang w:val="hy-AM"/>
        </w:rPr>
        <w:t>․</w:t>
      </w:r>
      <w:r w:rsidR="004F2457" w:rsidRPr="00355AEE">
        <w:rPr>
          <w:rFonts w:ascii="GHEA Grapalat" w:hAnsi="GHEA Grapalat"/>
          <w:color w:val="000000"/>
          <w:lang w:val="hy-AM"/>
        </w:rPr>
        <w:t xml:space="preserve"> </w:t>
      </w:r>
      <w:r w:rsidR="008E6520" w:rsidRPr="00355AEE">
        <w:rPr>
          <w:rFonts w:ascii="GHEA Grapalat" w:hAnsi="GHEA Grapalat"/>
          <w:color w:val="000000"/>
          <w:lang w:val="hy-AM"/>
        </w:rPr>
        <w:t xml:space="preserve">ներմուծվող </w:t>
      </w:r>
      <w:r w:rsidR="00715238" w:rsidRPr="00355AEE">
        <w:rPr>
          <w:rFonts w:ascii="GHEA Grapalat" w:hAnsi="GHEA Grapalat"/>
          <w:color w:val="000000"/>
          <w:lang w:val="hy-AM"/>
        </w:rPr>
        <w:t xml:space="preserve">կամ Եվրասիական տնտեսական միության անդամ հանդիսացող պետություններից Հայաստանի Հանրապետություն փոխադրվող </w:t>
      </w:r>
      <w:r w:rsidR="008E6520" w:rsidRPr="00355AEE">
        <w:rPr>
          <w:rFonts w:ascii="GHEA Grapalat" w:hAnsi="GHEA Grapalat"/>
          <w:color w:val="000000"/>
          <w:lang w:val="hy-AM"/>
        </w:rPr>
        <w:t>անասնաբուժական պետական հսկողության ենթակա բեռների՝ հանրապետության տարածքով փոխադրման համար.</w:t>
      </w:r>
    </w:p>
    <w:p w14:paraId="226334A0" w14:textId="73D905A1" w:rsidR="002A0D1C" w:rsidRPr="00355AEE" w:rsidRDefault="002A0D1C" w:rsidP="00355AEE">
      <w:pPr>
        <w:pStyle w:val="NormalWeb"/>
        <w:shd w:val="clear" w:color="auto" w:fill="FFFFFF" w:themeFill="background1"/>
        <w:tabs>
          <w:tab w:val="left" w:pos="540"/>
          <w:tab w:val="left" w:pos="900"/>
        </w:tabs>
        <w:spacing w:before="0" w:beforeAutospacing="0" w:after="0" w:afterAutospacing="0" w:line="360" w:lineRule="auto"/>
        <w:ind w:firstLine="450"/>
        <w:jc w:val="both"/>
        <w:rPr>
          <w:rFonts w:ascii="GHEA Grapalat" w:hAnsi="GHEA Grapalat"/>
          <w:color w:val="000000"/>
          <w:shd w:val="clear" w:color="auto" w:fill="FFFFFF"/>
          <w:lang w:val="hy-AM"/>
        </w:rPr>
      </w:pPr>
      <w:r w:rsidRPr="00355AEE">
        <w:rPr>
          <w:rFonts w:ascii="GHEA Grapalat" w:hAnsi="GHEA Grapalat"/>
          <w:color w:val="000000"/>
          <w:lang w:val="hy-AM"/>
        </w:rPr>
        <w:t>բ</w:t>
      </w:r>
      <w:r w:rsidRPr="00355AEE">
        <w:rPr>
          <w:rFonts w:ascii="Cambria Math" w:hAnsi="Cambria Math" w:cs="Cambria Math"/>
          <w:color w:val="000000"/>
          <w:lang w:val="hy-AM"/>
        </w:rPr>
        <w:t>․</w:t>
      </w:r>
      <w:r w:rsidRPr="00355AEE">
        <w:rPr>
          <w:rFonts w:ascii="GHEA Grapalat" w:hAnsi="GHEA Grapalat"/>
          <w:color w:val="000000"/>
          <w:lang w:val="hy-AM"/>
        </w:rPr>
        <w:t xml:space="preserve"> </w:t>
      </w:r>
      <w:r w:rsidR="00715238" w:rsidRPr="00355AEE">
        <w:rPr>
          <w:rFonts w:ascii="GHEA Grapalat" w:hAnsi="GHEA Grapalat"/>
          <w:color w:val="000000"/>
          <w:shd w:val="clear" w:color="auto" w:fill="FFFFFF"/>
          <w:lang w:val="hy-AM"/>
        </w:rPr>
        <w:t>անասնաբուժական պետական հսկողության ենթակա ապրանքներ՝</w:t>
      </w:r>
      <w:r w:rsidR="00715238" w:rsidRPr="00355AEE">
        <w:rPr>
          <w:rFonts w:ascii="GHEA Grapalat" w:hAnsi="GHEA Grapalat"/>
          <w:color w:val="000000"/>
          <w:lang w:val="hy-AM"/>
        </w:rPr>
        <w:t xml:space="preserve"> Եվրասիական տնտեսական միության անդամ չհանդիսացող պետություններ </w:t>
      </w:r>
      <w:r w:rsidRPr="00355AEE">
        <w:rPr>
          <w:rFonts w:ascii="GHEA Grapalat" w:hAnsi="GHEA Grapalat"/>
          <w:color w:val="000000"/>
          <w:shd w:val="clear" w:color="auto" w:fill="FFFFFF"/>
          <w:lang w:val="hy-AM"/>
        </w:rPr>
        <w:t>արտահանվող անասնաբուժական պետական հսկողության ենթակա բեռների համար</w:t>
      </w:r>
      <w:r w:rsidRPr="00355AEE">
        <w:rPr>
          <w:rFonts w:ascii="Cambria Math" w:hAnsi="Cambria Math" w:cs="Cambria Math"/>
          <w:color w:val="000000"/>
          <w:shd w:val="clear" w:color="auto" w:fill="FFFFFF"/>
          <w:lang w:val="hy-AM"/>
        </w:rPr>
        <w:t>․</w:t>
      </w:r>
    </w:p>
    <w:p w14:paraId="5837ADD8" w14:textId="4759F2D6" w:rsidR="00715238" w:rsidRPr="00355AEE" w:rsidRDefault="00715238" w:rsidP="00355AEE">
      <w:pPr>
        <w:pStyle w:val="NormalWeb"/>
        <w:shd w:val="clear" w:color="auto" w:fill="FFFFFF" w:themeFill="background1"/>
        <w:tabs>
          <w:tab w:val="left" w:pos="540"/>
          <w:tab w:val="left" w:pos="900"/>
        </w:tabs>
        <w:spacing w:before="0" w:beforeAutospacing="0" w:after="0" w:afterAutospacing="0" w:line="360" w:lineRule="auto"/>
        <w:ind w:firstLine="450"/>
        <w:jc w:val="both"/>
        <w:rPr>
          <w:rFonts w:ascii="GHEA Grapalat" w:hAnsi="GHEA Grapalat"/>
          <w:color w:val="000000"/>
          <w:shd w:val="clear" w:color="auto" w:fill="FFFFFF"/>
          <w:lang w:val="hy-AM"/>
        </w:rPr>
      </w:pPr>
      <w:r w:rsidRPr="00355AEE">
        <w:rPr>
          <w:rFonts w:ascii="GHEA Grapalat" w:hAnsi="GHEA Grapalat"/>
          <w:color w:val="000000"/>
          <w:lang w:val="hy-AM"/>
        </w:rPr>
        <w:t>գ</w:t>
      </w:r>
      <w:r w:rsidRPr="00355AEE">
        <w:rPr>
          <w:rFonts w:ascii="Cambria Math" w:hAnsi="Cambria Math" w:cs="Cambria Math"/>
          <w:color w:val="000000"/>
          <w:lang w:val="hy-AM"/>
        </w:rPr>
        <w:t>․</w:t>
      </w:r>
      <w:r w:rsidRPr="00355AEE">
        <w:rPr>
          <w:rFonts w:ascii="GHEA Grapalat" w:hAnsi="GHEA Grapalat"/>
          <w:color w:val="000000"/>
          <w:lang w:val="hy-AM"/>
        </w:rPr>
        <w:t xml:space="preserve"> </w:t>
      </w:r>
      <w:r w:rsidRPr="00355AEE">
        <w:rPr>
          <w:rFonts w:ascii="GHEA Grapalat" w:hAnsi="GHEA Grapalat"/>
          <w:color w:val="000000"/>
          <w:shd w:val="clear" w:color="auto" w:fill="FFFFFF"/>
          <w:lang w:val="hy-AM"/>
        </w:rPr>
        <w:t>անասնաբուժական պետական հսկողության ենթակա ապրանքների՝</w:t>
      </w:r>
      <w:r w:rsidRPr="00355AEE">
        <w:rPr>
          <w:rFonts w:ascii="GHEA Grapalat" w:hAnsi="GHEA Grapalat"/>
          <w:color w:val="000000"/>
          <w:lang w:val="hy-AM"/>
        </w:rPr>
        <w:t xml:space="preserve"> Եվրասիական տնտեսական միության անդամ հանդիսացող պետություններ փոխադրման համար</w:t>
      </w:r>
    </w:p>
    <w:p w14:paraId="0AC0A695" w14:textId="77777777" w:rsidR="005E1DC0" w:rsidRPr="00355AEE" w:rsidRDefault="002A0D1C" w:rsidP="00355AEE">
      <w:pPr>
        <w:pStyle w:val="NormalWeb"/>
        <w:numPr>
          <w:ilvl w:val="0"/>
          <w:numId w:val="27"/>
        </w:numPr>
        <w:shd w:val="clear" w:color="auto" w:fill="FFFFFF" w:themeFill="background1"/>
        <w:tabs>
          <w:tab w:val="left" w:pos="540"/>
          <w:tab w:val="left" w:pos="900"/>
        </w:tabs>
        <w:spacing w:before="0" w:beforeAutospacing="0" w:after="0" w:afterAutospacing="0" w:line="360" w:lineRule="auto"/>
        <w:ind w:left="0" w:firstLine="450"/>
        <w:jc w:val="both"/>
        <w:rPr>
          <w:rFonts w:ascii="GHEA Grapalat" w:hAnsi="GHEA Grapalat"/>
          <w:color w:val="000000"/>
          <w:lang w:val="hy-AM"/>
        </w:rPr>
      </w:pPr>
      <w:r w:rsidRPr="00355AEE">
        <w:rPr>
          <w:rFonts w:ascii="GHEA Grapalat" w:hAnsi="GHEA Grapalat"/>
          <w:color w:val="000000"/>
          <w:lang w:val="hy-AM"/>
        </w:rPr>
        <w:t xml:space="preserve">անվտանգության սերտիֆիկատը, որը տրվում է </w:t>
      </w:r>
      <w:r w:rsidR="008E6520" w:rsidRPr="00355AEE">
        <w:rPr>
          <w:rFonts w:ascii="GHEA Grapalat" w:hAnsi="GHEA Grapalat"/>
          <w:color w:val="000000"/>
          <w:lang w:val="hy-AM"/>
        </w:rPr>
        <w:t>Հայաստանի Հանրապետություն ներմուծվող և Հայաստանի Հանրապետությունից արտահանվող սննդամթերքի, սննդամթերքի հետ շփվող նյութերի և սննդային ու կենսաբանական ակտիվ հավելումների համար</w:t>
      </w:r>
      <w:r w:rsidR="005E1DC0" w:rsidRPr="00355AEE">
        <w:rPr>
          <w:rFonts w:ascii="GHEA Grapalat" w:hAnsi="GHEA Grapalat"/>
          <w:color w:val="000000"/>
          <w:lang w:val="hy-AM"/>
        </w:rPr>
        <w:t>.</w:t>
      </w:r>
    </w:p>
    <w:p w14:paraId="0CEC6006" w14:textId="77777777" w:rsidR="00EF2E70" w:rsidRPr="00355AEE" w:rsidRDefault="005E1DC0" w:rsidP="00355AEE">
      <w:pPr>
        <w:pStyle w:val="NormalWeb"/>
        <w:numPr>
          <w:ilvl w:val="0"/>
          <w:numId w:val="27"/>
        </w:numPr>
        <w:shd w:val="clear" w:color="auto" w:fill="FFFFFF" w:themeFill="background1"/>
        <w:tabs>
          <w:tab w:val="left" w:pos="540"/>
          <w:tab w:val="left" w:pos="900"/>
        </w:tabs>
        <w:spacing w:before="0" w:beforeAutospacing="0" w:after="0" w:afterAutospacing="0" w:line="360" w:lineRule="auto"/>
        <w:ind w:left="0" w:firstLine="450"/>
        <w:jc w:val="both"/>
        <w:rPr>
          <w:rFonts w:ascii="GHEA Grapalat" w:hAnsi="GHEA Grapalat"/>
          <w:color w:val="000000"/>
          <w:lang w:val="hy-AM"/>
        </w:rPr>
      </w:pPr>
      <w:r w:rsidRPr="00355AEE">
        <w:rPr>
          <w:rFonts w:ascii="GHEA Grapalat" w:hAnsi="GHEA Grapalat"/>
          <w:color w:val="000000"/>
          <w:lang w:val="hy-AM"/>
        </w:rPr>
        <w:t>առողջության սերտիֆիկատը, որը տրվում է</w:t>
      </w:r>
      <w:r w:rsidR="00963510" w:rsidRPr="00355AEE">
        <w:rPr>
          <w:rFonts w:ascii="GHEA Grapalat" w:hAnsi="GHEA Grapalat"/>
          <w:color w:val="000000"/>
          <w:lang w:val="hy-AM"/>
        </w:rPr>
        <w:t xml:space="preserve"> </w:t>
      </w:r>
      <w:r w:rsidR="00963510" w:rsidRPr="00355AEE">
        <w:rPr>
          <w:rFonts w:ascii="GHEA Grapalat" w:hAnsi="GHEA Grapalat"/>
          <w:color w:val="000000"/>
          <w:shd w:val="clear" w:color="auto" w:fill="FFFFFF"/>
          <w:lang w:val="hy-AM"/>
        </w:rPr>
        <w:t>Եվրոպական միության երկրներ վայրի ջրային կենդանու արտահանման համար</w:t>
      </w:r>
      <w:r w:rsidR="00BA6829" w:rsidRPr="00355AEE">
        <w:rPr>
          <w:rFonts w:ascii="GHEA Grapalat" w:hAnsi="GHEA Grapalat"/>
          <w:color w:val="000000"/>
          <w:shd w:val="clear" w:color="auto" w:fill="FFFFFF"/>
          <w:lang w:val="hy-AM"/>
        </w:rPr>
        <w:t>.</w:t>
      </w:r>
    </w:p>
    <w:p w14:paraId="54009441" w14:textId="19099E28" w:rsidR="00EF2E70" w:rsidRPr="00355AEE" w:rsidRDefault="00BA6829" w:rsidP="00355AEE">
      <w:pPr>
        <w:pStyle w:val="NormalWeb"/>
        <w:numPr>
          <w:ilvl w:val="0"/>
          <w:numId w:val="27"/>
        </w:numPr>
        <w:shd w:val="clear" w:color="auto" w:fill="FFFFFF" w:themeFill="background1"/>
        <w:tabs>
          <w:tab w:val="left" w:pos="540"/>
          <w:tab w:val="left" w:pos="900"/>
        </w:tabs>
        <w:spacing w:before="0" w:beforeAutospacing="0" w:after="0" w:afterAutospacing="0" w:line="360" w:lineRule="auto"/>
        <w:ind w:left="0" w:firstLine="450"/>
        <w:jc w:val="both"/>
        <w:rPr>
          <w:rFonts w:ascii="GHEA Grapalat" w:hAnsi="GHEA Grapalat"/>
          <w:color w:val="000000"/>
          <w:lang w:val="hy-AM"/>
        </w:rPr>
      </w:pPr>
      <w:r w:rsidRPr="00355AEE">
        <w:rPr>
          <w:rFonts w:ascii="GHEA Grapalat" w:hAnsi="GHEA Grapalat"/>
          <w:color w:val="000000"/>
          <w:lang w:val="hy-AM"/>
        </w:rPr>
        <w:t xml:space="preserve">բուսասանիտարական </w:t>
      </w:r>
      <w:r w:rsidR="004D2ADA" w:rsidRPr="00355AEE">
        <w:rPr>
          <w:rFonts w:ascii="GHEA Grapalat" w:hAnsi="GHEA Grapalat"/>
          <w:color w:val="000000"/>
          <w:lang w:val="hy-AM"/>
        </w:rPr>
        <w:t>սերտիֆիկատը</w:t>
      </w:r>
      <w:r w:rsidRPr="00355AEE">
        <w:rPr>
          <w:rFonts w:ascii="GHEA Grapalat" w:hAnsi="GHEA Grapalat"/>
          <w:color w:val="000000"/>
          <w:lang w:val="hy-AM"/>
        </w:rPr>
        <w:t>, որը տրվում է՝</w:t>
      </w:r>
      <w:r w:rsidR="004D2ADA" w:rsidRPr="00355AEE">
        <w:rPr>
          <w:rFonts w:ascii="GHEA Grapalat" w:hAnsi="GHEA Grapalat"/>
          <w:color w:val="000000"/>
          <w:lang w:val="hy-AM"/>
        </w:rPr>
        <w:t xml:space="preserve"> կ</w:t>
      </w:r>
      <w:r w:rsidR="004D2ADA" w:rsidRPr="00355AEE">
        <w:rPr>
          <w:rFonts w:ascii="GHEA Grapalat" w:hAnsi="GHEA Grapalat"/>
          <w:color w:val="000000"/>
          <w:shd w:val="clear" w:color="auto" w:fill="FFFFFF"/>
          <w:lang w:val="hy-AM"/>
        </w:rPr>
        <w:t>արանտինային հսկողության վերցված բուսասանիտարական բարձր ռիսկայնություն ունեցող ապրանքների</w:t>
      </w:r>
      <w:r w:rsidR="00EF2E70" w:rsidRPr="00355AEE">
        <w:rPr>
          <w:rFonts w:ascii="GHEA Grapalat" w:hAnsi="GHEA Grapalat"/>
          <w:color w:val="000000"/>
          <w:shd w:val="clear" w:color="auto" w:fill="FFFFFF"/>
          <w:lang w:val="hy-AM"/>
        </w:rPr>
        <w:t xml:space="preserve"> </w:t>
      </w:r>
      <w:r w:rsidR="00EF2E70" w:rsidRPr="00355AEE">
        <w:rPr>
          <w:rFonts w:ascii="GHEA Grapalat" w:hAnsi="GHEA Grapalat"/>
          <w:color w:val="000000"/>
          <w:lang w:val="hy-AM"/>
        </w:rPr>
        <w:t>Եվրասիական տնտեսական միության անդամ չհանդիսացող պետություններ</w:t>
      </w:r>
      <w:r w:rsidR="00EF2E70" w:rsidRPr="00355AEE">
        <w:rPr>
          <w:rFonts w:ascii="GHEA Grapalat" w:hAnsi="GHEA Grapalat"/>
          <w:color w:val="000000"/>
          <w:shd w:val="clear" w:color="auto" w:fill="FFFFFF"/>
          <w:lang w:val="hy-AM"/>
        </w:rPr>
        <w:t xml:space="preserve">ից ներմուծման կամ </w:t>
      </w:r>
      <w:r w:rsidR="00EF2E70" w:rsidRPr="00355AEE">
        <w:rPr>
          <w:rFonts w:ascii="GHEA Grapalat" w:hAnsi="GHEA Grapalat"/>
          <w:color w:val="000000"/>
          <w:lang w:val="hy-AM"/>
        </w:rPr>
        <w:t>Եվրասիական տնտեսական միության անդամ հանդիսացող պետություններ</w:t>
      </w:r>
      <w:r w:rsidR="00EF2E70" w:rsidRPr="00355AEE">
        <w:rPr>
          <w:rFonts w:ascii="GHEA Grapalat" w:hAnsi="GHEA Grapalat"/>
          <w:color w:val="000000"/>
          <w:shd w:val="clear" w:color="auto" w:fill="FFFFFF"/>
          <w:lang w:val="hy-AM"/>
        </w:rPr>
        <w:t xml:space="preserve"> տեղափոխման համար</w:t>
      </w:r>
      <w:r w:rsidR="00EF2E70" w:rsidRPr="00355AEE">
        <w:rPr>
          <w:rFonts w:ascii="Cambria Math" w:hAnsi="Cambria Math" w:cs="Cambria Math"/>
          <w:color w:val="000000"/>
          <w:shd w:val="clear" w:color="auto" w:fill="FFFFFF"/>
          <w:lang w:val="hy-AM"/>
        </w:rPr>
        <w:t>․</w:t>
      </w:r>
      <w:r w:rsidR="00EF2E70" w:rsidRPr="00355AEE">
        <w:rPr>
          <w:rFonts w:ascii="GHEA Grapalat" w:hAnsi="GHEA Grapalat"/>
          <w:color w:val="000000"/>
          <w:shd w:val="clear" w:color="auto" w:fill="FFFFFF"/>
          <w:lang w:val="hy-AM"/>
        </w:rPr>
        <w:t xml:space="preserve"> </w:t>
      </w:r>
    </w:p>
    <w:p w14:paraId="14DE7A53" w14:textId="77777777" w:rsidR="00151175" w:rsidRPr="00355AEE" w:rsidRDefault="00151175" w:rsidP="00355AEE">
      <w:pPr>
        <w:pStyle w:val="NormalWeb"/>
        <w:numPr>
          <w:ilvl w:val="0"/>
          <w:numId w:val="27"/>
        </w:numPr>
        <w:shd w:val="clear" w:color="auto" w:fill="FFFFFF" w:themeFill="background1"/>
        <w:tabs>
          <w:tab w:val="left" w:pos="540"/>
          <w:tab w:val="left" w:pos="900"/>
        </w:tabs>
        <w:spacing w:before="0" w:beforeAutospacing="0" w:after="0" w:afterAutospacing="0" w:line="360" w:lineRule="auto"/>
        <w:ind w:left="0" w:firstLine="450"/>
        <w:jc w:val="both"/>
        <w:rPr>
          <w:rFonts w:ascii="GHEA Grapalat" w:hAnsi="GHEA Grapalat"/>
          <w:color w:val="000000"/>
          <w:lang w:val="hy-AM"/>
        </w:rPr>
      </w:pPr>
      <w:r w:rsidRPr="00355AEE">
        <w:rPr>
          <w:rFonts w:ascii="GHEA Grapalat" w:hAnsi="GHEA Grapalat"/>
          <w:shd w:val="clear" w:color="auto" w:fill="FFFFFF"/>
          <w:lang w:val="hy-AM"/>
        </w:rPr>
        <w:t>կարանտին օբյեկտների՝ գիտահետազոտական նպատակներով ներմուծման թույլտվություն</w:t>
      </w:r>
      <w:r w:rsidRPr="00355AEE">
        <w:rPr>
          <w:rFonts w:ascii="Cambria Math" w:hAnsi="Cambria Math" w:cs="Cambria Math"/>
          <w:shd w:val="clear" w:color="auto" w:fill="FFFFFF"/>
          <w:lang w:val="hy-AM"/>
        </w:rPr>
        <w:t>․</w:t>
      </w:r>
    </w:p>
    <w:p w14:paraId="4E297D5E" w14:textId="77777777" w:rsidR="004C5057" w:rsidRPr="00355AEE" w:rsidRDefault="00757C47" w:rsidP="00355AEE">
      <w:pPr>
        <w:pStyle w:val="NormalWeb"/>
        <w:numPr>
          <w:ilvl w:val="0"/>
          <w:numId w:val="27"/>
        </w:numPr>
        <w:shd w:val="clear" w:color="auto" w:fill="FFFFFF" w:themeFill="background1"/>
        <w:tabs>
          <w:tab w:val="left" w:pos="540"/>
          <w:tab w:val="left" w:pos="900"/>
        </w:tabs>
        <w:spacing w:before="0" w:beforeAutospacing="0" w:after="0" w:afterAutospacing="0" w:line="360" w:lineRule="auto"/>
        <w:ind w:left="0" w:firstLine="450"/>
        <w:jc w:val="both"/>
        <w:rPr>
          <w:rFonts w:ascii="GHEA Grapalat" w:hAnsi="GHEA Grapalat"/>
          <w:color w:val="000000"/>
          <w:lang w:val="hy-AM"/>
        </w:rPr>
      </w:pPr>
      <w:r w:rsidRPr="00355AEE">
        <w:rPr>
          <w:rFonts w:ascii="GHEA Grapalat" w:hAnsi="GHEA Grapalat"/>
          <w:lang w:val="hy-AM"/>
        </w:rPr>
        <w:t>օրգանական գյուղատնտեսական սննդամթերքի համապատասխանության սերտիֆիկատը, որը տրվում է օրգանական գյուղատնտեսական սննդամթերքի արտահանման կամ ներմուծման համար</w:t>
      </w:r>
      <w:r w:rsidRPr="00355AEE">
        <w:rPr>
          <w:rFonts w:ascii="Cambria Math" w:hAnsi="Cambria Math" w:cs="Cambria Math"/>
          <w:lang w:val="hy-AM"/>
        </w:rPr>
        <w:t>․</w:t>
      </w:r>
    </w:p>
    <w:p w14:paraId="1DC49837" w14:textId="781CC862" w:rsidR="004C5057" w:rsidRPr="00355AEE" w:rsidRDefault="004C5057" w:rsidP="00355AEE">
      <w:pPr>
        <w:pStyle w:val="NormalWeb"/>
        <w:numPr>
          <w:ilvl w:val="0"/>
          <w:numId w:val="27"/>
        </w:numPr>
        <w:shd w:val="clear" w:color="auto" w:fill="FFFFFF" w:themeFill="background1"/>
        <w:tabs>
          <w:tab w:val="left" w:pos="540"/>
          <w:tab w:val="left" w:pos="900"/>
        </w:tabs>
        <w:spacing w:before="0" w:beforeAutospacing="0" w:after="0" w:afterAutospacing="0" w:line="360" w:lineRule="auto"/>
        <w:ind w:left="0" w:firstLine="450"/>
        <w:jc w:val="both"/>
        <w:rPr>
          <w:rFonts w:ascii="GHEA Grapalat" w:hAnsi="GHEA Grapalat"/>
          <w:color w:val="000000"/>
          <w:lang w:val="hy-AM"/>
        </w:rPr>
      </w:pPr>
      <w:r w:rsidRPr="00355AEE">
        <w:rPr>
          <w:rFonts w:ascii="GHEA Grapalat" w:hAnsi="GHEA Grapalat"/>
          <w:color w:val="000000"/>
          <w:lang w:val="hy-AM"/>
        </w:rPr>
        <w:lastRenderedPageBreak/>
        <w:t>համապատասխանության սերտիֆիկատը, որը տրվում է տեխնիկական կանոնակարգման ենթակա ապրանքների ներմուծման, արտահանման կամ Եվրասիական տնտեսական միության անդամ հանդիսացող պետությունների միջև փոխադրման համար</w:t>
      </w:r>
      <w:r w:rsidRPr="00355AEE">
        <w:rPr>
          <w:rFonts w:ascii="Cambria Math" w:hAnsi="Cambria Math" w:cs="Cambria Math"/>
          <w:color w:val="000000"/>
          <w:lang w:val="hy-AM"/>
        </w:rPr>
        <w:t>․</w:t>
      </w:r>
    </w:p>
    <w:p w14:paraId="5FAF8092" w14:textId="0C3C96BB" w:rsidR="00ED3B72" w:rsidRPr="00355AEE" w:rsidRDefault="00ED3B72" w:rsidP="00355AEE">
      <w:pPr>
        <w:pStyle w:val="NormalWeb"/>
        <w:numPr>
          <w:ilvl w:val="0"/>
          <w:numId w:val="27"/>
        </w:numPr>
        <w:shd w:val="clear" w:color="auto" w:fill="FFFFFF" w:themeFill="background1"/>
        <w:tabs>
          <w:tab w:val="left" w:pos="540"/>
          <w:tab w:val="left" w:pos="900"/>
        </w:tabs>
        <w:spacing w:before="0" w:beforeAutospacing="0" w:after="0" w:afterAutospacing="0" w:line="360" w:lineRule="auto"/>
        <w:ind w:left="0" w:firstLine="450"/>
        <w:jc w:val="both"/>
        <w:rPr>
          <w:rFonts w:ascii="GHEA Grapalat" w:hAnsi="GHEA Grapalat"/>
          <w:color w:val="000000"/>
          <w:lang w:val="hy-AM"/>
        </w:rPr>
      </w:pPr>
      <w:r w:rsidRPr="00355AEE">
        <w:rPr>
          <w:rFonts w:ascii="GHEA Grapalat" w:hAnsi="GHEA Grapalat"/>
          <w:color w:val="000000"/>
          <w:shd w:val="clear" w:color="auto" w:fill="FFFFFF"/>
          <w:lang w:val="hy-AM"/>
        </w:rPr>
        <w:t>շրջակա միջավայրի բնագավառի լիազոր մարմնի կողմից տրամադրվող թույլտվությունը, որը տրվում է վայրի բույսեր արտահանելու կամ ներմուծելու համար</w:t>
      </w:r>
      <w:r w:rsidRPr="00355AEE">
        <w:rPr>
          <w:rFonts w:ascii="Cambria Math" w:hAnsi="Cambria Math" w:cs="Cambria Math"/>
          <w:color w:val="000000"/>
          <w:shd w:val="clear" w:color="auto" w:fill="FFFFFF"/>
          <w:lang w:val="hy-AM"/>
        </w:rPr>
        <w:t>․</w:t>
      </w:r>
    </w:p>
    <w:p w14:paraId="2CD984A8" w14:textId="6835ACC5" w:rsidR="00ED3B72" w:rsidRPr="00355AEE" w:rsidRDefault="00ED3B72" w:rsidP="00355AEE">
      <w:pPr>
        <w:pStyle w:val="NormalWeb"/>
        <w:numPr>
          <w:ilvl w:val="0"/>
          <w:numId w:val="27"/>
        </w:numPr>
        <w:shd w:val="clear" w:color="auto" w:fill="FFFFFF" w:themeFill="background1"/>
        <w:tabs>
          <w:tab w:val="left" w:pos="540"/>
          <w:tab w:val="left" w:pos="900"/>
        </w:tabs>
        <w:spacing w:before="0" w:beforeAutospacing="0" w:after="0" w:afterAutospacing="0" w:line="360" w:lineRule="auto"/>
        <w:ind w:left="0" w:firstLine="450"/>
        <w:jc w:val="both"/>
        <w:rPr>
          <w:rFonts w:ascii="GHEA Grapalat" w:hAnsi="GHEA Grapalat"/>
          <w:color w:val="000000"/>
          <w:lang w:val="hy-AM"/>
        </w:rPr>
      </w:pPr>
      <w:r w:rsidRPr="00355AEE">
        <w:rPr>
          <w:rFonts w:ascii="GHEA Grapalat" w:hAnsi="GHEA Grapalat"/>
          <w:color w:val="000000"/>
          <w:shd w:val="clear" w:color="auto" w:fill="FFFFFF"/>
          <w:lang w:val="hy-AM"/>
        </w:rPr>
        <w:t>շրջակա միջավայրի բնագավառի լիազոր մարմնի կողմից տրամադրվող թույլտվությունը, որը տրվում է վայրի կենդանիների արտահանելու կամ ներմուծելու համար</w:t>
      </w:r>
      <w:r w:rsidRPr="00355AEE">
        <w:rPr>
          <w:rFonts w:ascii="Cambria Math" w:hAnsi="Cambria Math" w:cs="Cambria Math"/>
          <w:color w:val="000000"/>
          <w:shd w:val="clear" w:color="auto" w:fill="FFFFFF"/>
          <w:lang w:val="hy-AM"/>
        </w:rPr>
        <w:t>․</w:t>
      </w:r>
    </w:p>
    <w:p w14:paraId="47BBB7DB" w14:textId="77777777" w:rsidR="00ED6C4B" w:rsidRPr="00355AEE" w:rsidRDefault="000B4701" w:rsidP="00355AEE">
      <w:pPr>
        <w:pStyle w:val="NormalWeb"/>
        <w:numPr>
          <w:ilvl w:val="0"/>
          <w:numId w:val="27"/>
        </w:numPr>
        <w:shd w:val="clear" w:color="auto" w:fill="FFFFFF" w:themeFill="background1"/>
        <w:tabs>
          <w:tab w:val="left" w:pos="540"/>
          <w:tab w:val="left" w:pos="900"/>
        </w:tabs>
        <w:spacing w:before="0" w:beforeAutospacing="0" w:after="0" w:afterAutospacing="0" w:line="360" w:lineRule="auto"/>
        <w:ind w:left="0" w:firstLine="450"/>
        <w:jc w:val="both"/>
        <w:rPr>
          <w:rFonts w:ascii="GHEA Grapalat" w:hAnsi="GHEA Grapalat"/>
          <w:color w:val="000000"/>
          <w:lang w:val="hy-AM"/>
        </w:rPr>
      </w:pPr>
      <w:r w:rsidRPr="00355AEE">
        <w:rPr>
          <w:rFonts w:ascii="GHEA Grapalat" w:hAnsi="GHEA Grapalat"/>
          <w:color w:val="000000"/>
          <w:lang w:val="hy-AM"/>
        </w:rPr>
        <w:t>արտահանման լիցենզիա, որը տրվում է</w:t>
      </w:r>
      <w:r w:rsidR="00ED6C4B" w:rsidRPr="00355AEE">
        <w:rPr>
          <w:rFonts w:ascii="GHEA Grapalat" w:hAnsi="GHEA Grapalat"/>
          <w:color w:val="000000"/>
          <w:lang w:val="hy-AM"/>
        </w:rPr>
        <w:t>`</w:t>
      </w:r>
    </w:p>
    <w:p w14:paraId="300EAF12" w14:textId="580DA4CB" w:rsidR="000B4701" w:rsidRPr="00355AEE" w:rsidRDefault="00ED6C4B" w:rsidP="00355AEE">
      <w:pPr>
        <w:pStyle w:val="NormalWeb"/>
        <w:shd w:val="clear" w:color="auto" w:fill="FFFFFF" w:themeFill="background1"/>
        <w:tabs>
          <w:tab w:val="left" w:pos="540"/>
          <w:tab w:val="left" w:pos="900"/>
        </w:tabs>
        <w:spacing w:before="0" w:beforeAutospacing="0" w:after="0" w:afterAutospacing="0" w:line="360" w:lineRule="auto"/>
        <w:ind w:firstLine="450"/>
        <w:jc w:val="both"/>
        <w:rPr>
          <w:rFonts w:ascii="GHEA Grapalat" w:hAnsi="GHEA Grapalat"/>
          <w:color w:val="000000"/>
          <w:shd w:val="clear" w:color="auto" w:fill="FFFFFF"/>
          <w:lang w:val="hy-AM"/>
        </w:rPr>
      </w:pPr>
      <w:r w:rsidRPr="00355AEE">
        <w:rPr>
          <w:rFonts w:ascii="GHEA Grapalat" w:hAnsi="GHEA Grapalat"/>
          <w:color w:val="000000"/>
          <w:lang w:val="hy-AM"/>
        </w:rPr>
        <w:t>ա</w:t>
      </w:r>
      <w:r w:rsidRPr="00355AEE">
        <w:rPr>
          <w:rFonts w:ascii="Cambria Math" w:hAnsi="Cambria Math" w:cs="Cambria Math"/>
          <w:color w:val="000000"/>
          <w:lang w:val="hy-AM"/>
        </w:rPr>
        <w:t>․</w:t>
      </w:r>
      <w:r w:rsidR="000B4701" w:rsidRPr="00355AEE">
        <w:rPr>
          <w:rFonts w:ascii="GHEA Grapalat" w:hAnsi="GHEA Grapalat"/>
          <w:color w:val="000000"/>
          <w:lang w:val="hy-AM"/>
        </w:rPr>
        <w:t xml:space="preserve"> թ</w:t>
      </w:r>
      <w:r w:rsidR="000B4701" w:rsidRPr="00355AEE">
        <w:rPr>
          <w:rFonts w:ascii="GHEA Grapalat" w:hAnsi="GHEA Grapalat"/>
          <w:color w:val="000000"/>
          <w:shd w:val="clear" w:color="auto" w:fill="FFFFFF"/>
          <w:lang w:val="hy-AM"/>
        </w:rPr>
        <w:t>անկարժեք մետաղների, թանկարժեք քարերի, չմշակված թանկարժեք մետաղների, թանկարժեք մետաղներից ջարդոնի և թափոնների, թանկարժեք մետաղներից հանքանյութերի և խտանյութերի ու թանկարժեք մետաղներ պարունակող հումքային ապրանքների` Հայաստանի Հանրապետության տարածքից Եվրասիական տնտեսական միության անդամ չհանդիսացող պետություններ արտահանման համար</w:t>
      </w:r>
      <w:r w:rsidR="000B4701" w:rsidRPr="00355AEE">
        <w:rPr>
          <w:rFonts w:ascii="Cambria Math" w:hAnsi="Cambria Math" w:cs="Cambria Math"/>
          <w:color w:val="000000"/>
          <w:shd w:val="clear" w:color="auto" w:fill="FFFFFF"/>
          <w:lang w:val="hy-AM"/>
        </w:rPr>
        <w:t>․</w:t>
      </w:r>
    </w:p>
    <w:p w14:paraId="1E77F550" w14:textId="734B12ED" w:rsidR="00ED6C4B" w:rsidRPr="00355AEE" w:rsidRDefault="00ED6C4B" w:rsidP="00355AEE">
      <w:pPr>
        <w:pStyle w:val="NormalWeb"/>
        <w:shd w:val="clear" w:color="auto" w:fill="FFFFFF" w:themeFill="background1"/>
        <w:tabs>
          <w:tab w:val="left" w:pos="540"/>
          <w:tab w:val="left" w:pos="900"/>
        </w:tabs>
        <w:spacing w:before="0" w:beforeAutospacing="0" w:after="0" w:afterAutospacing="0" w:line="360" w:lineRule="auto"/>
        <w:ind w:firstLine="450"/>
        <w:jc w:val="both"/>
        <w:rPr>
          <w:rFonts w:ascii="GHEA Grapalat" w:hAnsi="GHEA Grapalat"/>
          <w:lang w:val="hy-AM"/>
        </w:rPr>
      </w:pPr>
      <w:r w:rsidRPr="00355AEE">
        <w:rPr>
          <w:rFonts w:ascii="GHEA Grapalat" w:hAnsi="GHEA Grapalat"/>
          <w:color w:val="000000"/>
          <w:shd w:val="clear" w:color="auto" w:fill="FFFFFF"/>
          <w:lang w:val="hy-AM"/>
        </w:rPr>
        <w:t>բ</w:t>
      </w:r>
      <w:r w:rsidRPr="00355AEE">
        <w:rPr>
          <w:rFonts w:ascii="Cambria Math" w:hAnsi="Cambria Math" w:cs="Cambria Math"/>
          <w:color w:val="000000"/>
          <w:shd w:val="clear" w:color="auto" w:fill="FFFFFF"/>
          <w:lang w:val="hy-AM"/>
        </w:rPr>
        <w:t>․</w:t>
      </w:r>
      <w:r w:rsidRPr="00355AEE">
        <w:rPr>
          <w:rFonts w:ascii="GHEA Grapalat" w:hAnsi="GHEA Grapalat"/>
          <w:color w:val="000000"/>
          <w:shd w:val="clear" w:color="auto" w:fill="FFFFFF"/>
          <w:lang w:val="hy-AM"/>
        </w:rPr>
        <w:t xml:space="preserve"> </w:t>
      </w:r>
      <w:r w:rsidRPr="00355AEE">
        <w:rPr>
          <w:rFonts w:ascii="GHEA Grapalat" w:hAnsi="GHEA Grapalat" w:cs="GHEA Grapalat"/>
          <w:color w:val="000000"/>
          <w:shd w:val="clear" w:color="auto" w:fill="FFFFFF"/>
          <w:lang w:val="hy-AM"/>
        </w:rPr>
        <w:t>թ</w:t>
      </w:r>
      <w:r w:rsidRPr="00355AEE">
        <w:rPr>
          <w:rFonts w:ascii="GHEA Grapalat" w:hAnsi="GHEA Grapalat"/>
          <w:lang w:val="hy-AM"/>
        </w:rPr>
        <w:t>մրամիջոցների կամ հոգեմետ նյութերի կամ դրանց պրեկուրսորների արտահանման համար</w:t>
      </w:r>
      <w:r w:rsidRPr="00355AEE">
        <w:rPr>
          <w:rFonts w:ascii="Cambria Math" w:hAnsi="Cambria Math" w:cs="Cambria Math"/>
          <w:lang w:val="hy-AM"/>
        </w:rPr>
        <w:t>․</w:t>
      </w:r>
    </w:p>
    <w:p w14:paraId="22220AA1" w14:textId="14E02169" w:rsidR="00ED6C4B" w:rsidRPr="00355AEE" w:rsidRDefault="00ED6C4B" w:rsidP="00355AEE">
      <w:pPr>
        <w:pStyle w:val="NormalWeb"/>
        <w:shd w:val="clear" w:color="auto" w:fill="FFFFFF" w:themeFill="background1"/>
        <w:tabs>
          <w:tab w:val="left" w:pos="540"/>
          <w:tab w:val="left" w:pos="900"/>
        </w:tabs>
        <w:spacing w:before="0" w:beforeAutospacing="0" w:after="0" w:afterAutospacing="0" w:line="360" w:lineRule="auto"/>
        <w:ind w:firstLine="450"/>
        <w:jc w:val="both"/>
        <w:rPr>
          <w:rFonts w:ascii="GHEA Grapalat" w:hAnsi="GHEA Grapalat"/>
          <w:color w:val="000000"/>
          <w:shd w:val="clear" w:color="auto" w:fill="FFFFFF"/>
          <w:lang w:val="hy-AM"/>
        </w:rPr>
      </w:pPr>
      <w:r w:rsidRPr="00355AEE">
        <w:rPr>
          <w:rFonts w:ascii="GHEA Grapalat" w:hAnsi="GHEA Grapalat"/>
          <w:color w:val="000000"/>
          <w:shd w:val="clear" w:color="auto" w:fill="FFFFFF"/>
          <w:lang w:val="hy-AM"/>
        </w:rPr>
        <w:t>գ</w:t>
      </w:r>
      <w:r w:rsidRPr="00355AEE">
        <w:rPr>
          <w:rFonts w:ascii="Cambria Math" w:hAnsi="Cambria Math" w:cs="Cambria Math"/>
          <w:color w:val="000000"/>
          <w:shd w:val="clear" w:color="auto" w:fill="FFFFFF"/>
          <w:lang w:val="hy-AM"/>
        </w:rPr>
        <w:t>․</w:t>
      </w:r>
      <w:r w:rsidRPr="00355AEE">
        <w:rPr>
          <w:rFonts w:ascii="GHEA Grapalat" w:hAnsi="GHEA Grapalat"/>
          <w:color w:val="000000"/>
          <w:shd w:val="clear" w:color="auto" w:fill="FFFFFF"/>
          <w:lang w:val="hy-AM"/>
        </w:rPr>
        <w:t xml:space="preserve"> ռազմական նշանակության արտադրանքի արտահանման համար</w:t>
      </w:r>
      <w:r w:rsidRPr="00355AEE">
        <w:rPr>
          <w:rFonts w:ascii="Cambria Math" w:hAnsi="Cambria Math" w:cs="Cambria Math"/>
          <w:color w:val="000000"/>
          <w:shd w:val="clear" w:color="auto" w:fill="FFFFFF"/>
          <w:lang w:val="hy-AM"/>
        </w:rPr>
        <w:t>․</w:t>
      </w:r>
    </w:p>
    <w:p w14:paraId="756E8139" w14:textId="52B34B7F" w:rsidR="00ED6C4B" w:rsidRPr="00355AEE" w:rsidRDefault="00ED6C4B" w:rsidP="00355AEE">
      <w:pPr>
        <w:pStyle w:val="NormalWeb"/>
        <w:shd w:val="clear" w:color="auto" w:fill="FFFFFF" w:themeFill="background1"/>
        <w:tabs>
          <w:tab w:val="left" w:pos="540"/>
          <w:tab w:val="left" w:pos="900"/>
        </w:tabs>
        <w:spacing w:before="0" w:beforeAutospacing="0" w:after="0" w:afterAutospacing="0" w:line="360" w:lineRule="auto"/>
        <w:ind w:firstLine="450"/>
        <w:jc w:val="both"/>
        <w:rPr>
          <w:rFonts w:ascii="GHEA Grapalat" w:hAnsi="GHEA Grapalat"/>
          <w:color w:val="000000"/>
          <w:shd w:val="clear" w:color="auto" w:fill="FFFFFF"/>
          <w:lang w:val="hy-AM"/>
        </w:rPr>
      </w:pPr>
      <w:r w:rsidRPr="00355AEE">
        <w:rPr>
          <w:rFonts w:ascii="GHEA Grapalat" w:hAnsi="GHEA Grapalat"/>
          <w:color w:val="000000"/>
          <w:shd w:val="clear" w:color="auto" w:fill="FFFFFF"/>
          <w:lang w:val="hy-AM"/>
        </w:rPr>
        <w:t>դ</w:t>
      </w:r>
      <w:r w:rsidRPr="00355AEE">
        <w:rPr>
          <w:rFonts w:ascii="Cambria Math" w:hAnsi="Cambria Math" w:cs="Cambria Math"/>
          <w:color w:val="000000"/>
          <w:shd w:val="clear" w:color="auto" w:fill="FFFFFF"/>
          <w:lang w:val="hy-AM"/>
        </w:rPr>
        <w:t>․</w:t>
      </w:r>
      <w:r w:rsidRPr="00355AEE">
        <w:rPr>
          <w:rFonts w:ascii="GHEA Grapalat" w:hAnsi="GHEA Grapalat"/>
          <w:color w:val="000000"/>
          <w:shd w:val="clear" w:color="auto" w:fill="FFFFFF"/>
          <w:lang w:val="hy-AM"/>
        </w:rPr>
        <w:t xml:space="preserve"> </w:t>
      </w:r>
      <w:r w:rsidRPr="00355AEE">
        <w:rPr>
          <w:rFonts w:ascii="GHEA Grapalat" w:hAnsi="GHEA Grapalat" w:cs="GHEA Grapalat"/>
          <w:color w:val="000000"/>
          <w:shd w:val="clear" w:color="auto" w:fill="FFFFFF"/>
          <w:lang w:val="hy-AM"/>
        </w:rPr>
        <w:t>միջուկայի</w:t>
      </w:r>
      <w:r w:rsidRPr="00355AEE">
        <w:rPr>
          <w:rFonts w:ascii="GHEA Grapalat" w:hAnsi="GHEA Grapalat"/>
          <w:color w:val="000000"/>
          <w:shd w:val="clear" w:color="auto" w:fill="FFFFFF"/>
          <w:lang w:val="hy-AM"/>
        </w:rPr>
        <w:t>ն նյութերի արտահանման համար</w:t>
      </w:r>
      <w:r w:rsidRPr="00355AEE">
        <w:rPr>
          <w:rFonts w:ascii="Cambria Math" w:hAnsi="Cambria Math" w:cs="Cambria Math"/>
          <w:color w:val="000000"/>
          <w:shd w:val="clear" w:color="auto" w:fill="FFFFFF"/>
          <w:lang w:val="hy-AM"/>
        </w:rPr>
        <w:t>․</w:t>
      </w:r>
    </w:p>
    <w:p w14:paraId="43642FA9" w14:textId="66001DD8" w:rsidR="00ED6C4B" w:rsidRPr="00355AEE" w:rsidRDefault="00ED6C4B" w:rsidP="00355AEE">
      <w:pPr>
        <w:pStyle w:val="NormalWeb"/>
        <w:shd w:val="clear" w:color="auto" w:fill="FFFFFF" w:themeFill="background1"/>
        <w:tabs>
          <w:tab w:val="left" w:pos="540"/>
          <w:tab w:val="left" w:pos="900"/>
        </w:tabs>
        <w:spacing w:before="0" w:beforeAutospacing="0" w:after="0" w:afterAutospacing="0" w:line="360" w:lineRule="auto"/>
        <w:ind w:firstLine="450"/>
        <w:jc w:val="both"/>
        <w:rPr>
          <w:rFonts w:ascii="GHEA Grapalat" w:hAnsi="GHEA Grapalat"/>
          <w:lang w:val="hy-AM"/>
        </w:rPr>
      </w:pPr>
      <w:r w:rsidRPr="00355AEE">
        <w:rPr>
          <w:rFonts w:ascii="GHEA Grapalat" w:hAnsi="GHEA Grapalat"/>
          <w:color w:val="000000"/>
          <w:shd w:val="clear" w:color="auto" w:fill="FFFFFF"/>
          <w:lang w:val="hy-AM"/>
        </w:rPr>
        <w:t>ե</w:t>
      </w:r>
      <w:r w:rsidRPr="00355AEE">
        <w:rPr>
          <w:rFonts w:ascii="Cambria Math" w:hAnsi="Cambria Math" w:cs="Cambria Math"/>
          <w:color w:val="000000"/>
          <w:shd w:val="clear" w:color="auto" w:fill="FFFFFF"/>
          <w:lang w:val="hy-AM"/>
        </w:rPr>
        <w:t>․</w:t>
      </w:r>
      <w:r w:rsidRPr="00355AEE">
        <w:rPr>
          <w:rFonts w:ascii="GHEA Grapalat" w:hAnsi="GHEA Grapalat"/>
          <w:color w:val="000000"/>
          <w:shd w:val="clear" w:color="auto" w:fill="FFFFFF"/>
          <w:lang w:val="hy-AM"/>
        </w:rPr>
        <w:t xml:space="preserve"> </w:t>
      </w:r>
      <w:r w:rsidRPr="00355AEE">
        <w:rPr>
          <w:rFonts w:ascii="GHEA Grapalat" w:hAnsi="GHEA Grapalat"/>
          <w:lang w:val="hy-AM"/>
        </w:rPr>
        <w:t>ռադիոակտիվ նյութերի կամ ռադիոակտիվ նյութեր պարունակող սարքերի արտահանման համար</w:t>
      </w:r>
      <w:r w:rsidRPr="00355AEE">
        <w:rPr>
          <w:rFonts w:ascii="Cambria Math" w:hAnsi="Cambria Math" w:cs="Cambria Math"/>
          <w:lang w:val="hy-AM"/>
        </w:rPr>
        <w:t>․</w:t>
      </w:r>
    </w:p>
    <w:p w14:paraId="2D85C342" w14:textId="373151FC" w:rsidR="005F5A03" w:rsidRPr="00355AEE" w:rsidRDefault="005F5A03" w:rsidP="00355AEE">
      <w:pPr>
        <w:pStyle w:val="NormalWeb"/>
        <w:shd w:val="clear" w:color="auto" w:fill="FFFFFF" w:themeFill="background1"/>
        <w:tabs>
          <w:tab w:val="left" w:pos="540"/>
          <w:tab w:val="left" w:pos="900"/>
        </w:tabs>
        <w:spacing w:before="0" w:beforeAutospacing="0" w:after="0" w:afterAutospacing="0" w:line="360" w:lineRule="auto"/>
        <w:ind w:firstLine="450"/>
        <w:jc w:val="both"/>
        <w:rPr>
          <w:rFonts w:ascii="GHEA Grapalat" w:hAnsi="GHEA Grapalat"/>
          <w:lang w:val="hy-AM"/>
        </w:rPr>
      </w:pPr>
      <w:r w:rsidRPr="00355AEE">
        <w:rPr>
          <w:rFonts w:ascii="GHEA Grapalat" w:hAnsi="GHEA Grapalat"/>
          <w:color w:val="000000"/>
          <w:shd w:val="clear" w:color="auto" w:fill="FFFFFF"/>
          <w:lang w:val="hy-AM"/>
        </w:rPr>
        <w:t>զ</w:t>
      </w:r>
      <w:r w:rsidRPr="00355AEE">
        <w:rPr>
          <w:rFonts w:ascii="Cambria Math" w:hAnsi="Cambria Math" w:cs="Cambria Math"/>
          <w:color w:val="000000"/>
          <w:shd w:val="clear" w:color="auto" w:fill="FFFFFF"/>
          <w:lang w:val="hy-AM"/>
        </w:rPr>
        <w:t>․</w:t>
      </w:r>
      <w:r w:rsidRPr="00355AEE">
        <w:rPr>
          <w:rFonts w:ascii="GHEA Grapalat" w:hAnsi="GHEA Grapalat"/>
          <w:color w:val="000000"/>
          <w:shd w:val="clear" w:color="auto" w:fill="FFFFFF"/>
          <w:lang w:val="hy-AM"/>
        </w:rPr>
        <w:t xml:space="preserve"> </w:t>
      </w:r>
      <w:r w:rsidRPr="00355AEE">
        <w:rPr>
          <w:rFonts w:ascii="GHEA Grapalat" w:hAnsi="GHEA Grapalat"/>
          <w:lang w:val="hy-AM"/>
        </w:rPr>
        <w:t>ռադիոակտիվ թափոնների արտահանման համար</w:t>
      </w:r>
      <w:r w:rsidRPr="00355AEE">
        <w:rPr>
          <w:rFonts w:ascii="Cambria Math" w:hAnsi="Cambria Math" w:cs="Cambria Math"/>
          <w:lang w:val="hy-AM"/>
        </w:rPr>
        <w:t>․</w:t>
      </w:r>
    </w:p>
    <w:p w14:paraId="42817D68" w14:textId="77777777" w:rsidR="00ED6C4B" w:rsidRPr="00355AEE" w:rsidRDefault="00ED6C4B" w:rsidP="00355AEE">
      <w:pPr>
        <w:pStyle w:val="NormalWeb"/>
        <w:numPr>
          <w:ilvl w:val="0"/>
          <w:numId w:val="27"/>
        </w:numPr>
        <w:shd w:val="clear" w:color="auto" w:fill="FFFFFF" w:themeFill="background1"/>
        <w:tabs>
          <w:tab w:val="left" w:pos="540"/>
          <w:tab w:val="left" w:pos="900"/>
        </w:tabs>
        <w:spacing w:before="0" w:beforeAutospacing="0" w:after="0" w:afterAutospacing="0" w:line="360" w:lineRule="auto"/>
        <w:ind w:left="0" w:firstLine="450"/>
        <w:jc w:val="both"/>
        <w:rPr>
          <w:rFonts w:ascii="GHEA Grapalat" w:hAnsi="GHEA Grapalat"/>
          <w:color w:val="000000"/>
          <w:lang w:val="hy-AM"/>
        </w:rPr>
      </w:pPr>
      <w:r w:rsidRPr="00355AEE">
        <w:rPr>
          <w:rFonts w:ascii="GHEA Grapalat" w:hAnsi="GHEA Grapalat"/>
          <w:color w:val="000000"/>
          <w:shd w:val="clear" w:color="auto" w:fill="FFFFFF"/>
          <w:lang w:val="hy-AM"/>
        </w:rPr>
        <w:t>ներմուծման լիցենզիա, որը տրվում է՝</w:t>
      </w:r>
    </w:p>
    <w:p w14:paraId="5360CE05" w14:textId="2C64756F" w:rsidR="00ED6C4B" w:rsidRPr="00355AEE" w:rsidRDefault="00ED6C4B" w:rsidP="00355AEE">
      <w:pPr>
        <w:pStyle w:val="NormalWeb"/>
        <w:shd w:val="clear" w:color="auto" w:fill="FFFFFF" w:themeFill="background1"/>
        <w:tabs>
          <w:tab w:val="left" w:pos="540"/>
          <w:tab w:val="left" w:pos="900"/>
        </w:tabs>
        <w:spacing w:before="0" w:beforeAutospacing="0" w:after="0" w:afterAutospacing="0" w:line="360" w:lineRule="auto"/>
        <w:ind w:firstLine="450"/>
        <w:jc w:val="both"/>
        <w:rPr>
          <w:rFonts w:ascii="GHEA Grapalat" w:hAnsi="GHEA Grapalat"/>
          <w:lang w:val="hy-AM"/>
        </w:rPr>
      </w:pPr>
      <w:r w:rsidRPr="00355AEE">
        <w:rPr>
          <w:rFonts w:ascii="GHEA Grapalat" w:hAnsi="GHEA Grapalat"/>
          <w:color w:val="000000"/>
          <w:shd w:val="clear" w:color="auto" w:fill="FFFFFF"/>
          <w:lang w:val="hy-AM"/>
        </w:rPr>
        <w:t>ա</w:t>
      </w:r>
      <w:r w:rsidRPr="00355AEE">
        <w:rPr>
          <w:rFonts w:ascii="Cambria Math" w:hAnsi="Cambria Math" w:cs="Cambria Math"/>
          <w:color w:val="000000"/>
          <w:shd w:val="clear" w:color="auto" w:fill="FFFFFF"/>
          <w:lang w:val="hy-AM"/>
        </w:rPr>
        <w:t>․</w:t>
      </w:r>
      <w:r w:rsidRPr="00355AEE">
        <w:rPr>
          <w:rFonts w:ascii="GHEA Grapalat" w:hAnsi="GHEA Grapalat"/>
          <w:color w:val="000000"/>
          <w:shd w:val="clear" w:color="auto" w:fill="FFFFFF"/>
          <w:lang w:val="hy-AM"/>
        </w:rPr>
        <w:t xml:space="preserve"> թ</w:t>
      </w:r>
      <w:r w:rsidRPr="00355AEE">
        <w:rPr>
          <w:rFonts w:ascii="GHEA Grapalat" w:hAnsi="GHEA Grapalat"/>
          <w:lang w:val="hy-AM"/>
        </w:rPr>
        <w:t>մրամիջոցների կամ հոգեմետ նյութերի կամ դրանց պրեկուրսորների ներմուծման համար</w:t>
      </w:r>
      <w:r w:rsidRPr="00355AEE">
        <w:rPr>
          <w:rFonts w:ascii="Cambria Math" w:hAnsi="Cambria Math" w:cs="Cambria Math"/>
          <w:lang w:val="hy-AM"/>
        </w:rPr>
        <w:t>․</w:t>
      </w:r>
    </w:p>
    <w:p w14:paraId="24F9E14B" w14:textId="00CC6DE2" w:rsidR="00ED6C4B" w:rsidRPr="00355AEE" w:rsidRDefault="00ED6C4B" w:rsidP="00355AEE">
      <w:pPr>
        <w:pStyle w:val="NormalWeb"/>
        <w:shd w:val="clear" w:color="auto" w:fill="FFFFFF" w:themeFill="background1"/>
        <w:tabs>
          <w:tab w:val="left" w:pos="540"/>
          <w:tab w:val="left" w:pos="900"/>
        </w:tabs>
        <w:spacing w:before="0" w:beforeAutospacing="0" w:after="0" w:afterAutospacing="0" w:line="360" w:lineRule="auto"/>
        <w:ind w:firstLine="450"/>
        <w:jc w:val="both"/>
        <w:rPr>
          <w:rFonts w:ascii="GHEA Grapalat" w:hAnsi="GHEA Grapalat"/>
          <w:color w:val="000000"/>
          <w:shd w:val="clear" w:color="auto" w:fill="FFFFFF"/>
          <w:lang w:val="hy-AM"/>
        </w:rPr>
      </w:pPr>
      <w:r w:rsidRPr="00355AEE">
        <w:rPr>
          <w:rFonts w:ascii="GHEA Grapalat" w:hAnsi="GHEA Grapalat"/>
          <w:color w:val="000000"/>
          <w:shd w:val="clear" w:color="auto" w:fill="FFFFFF"/>
          <w:lang w:val="hy-AM"/>
        </w:rPr>
        <w:t>բ</w:t>
      </w:r>
      <w:r w:rsidRPr="00355AEE">
        <w:rPr>
          <w:rFonts w:ascii="Cambria Math" w:hAnsi="Cambria Math" w:cs="Cambria Math"/>
          <w:color w:val="000000"/>
          <w:shd w:val="clear" w:color="auto" w:fill="FFFFFF"/>
          <w:lang w:val="hy-AM"/>
        </w:rPr>
        <w:t>․</w:t>
      </w:r>
      <w:r w:rsidRPr="00355AEE">
        <w:rPr>
          <w:rFonts w:ascii="GHEA Grapalat" w:hAnsi="GHEA Grapalat"/>
          <w:color w:val="000000"/>
          <w:shd w:val="clear" w:color="auto" w:fill="FFFFFF"/>
          <w:lang w:val="hy-AM"/>
        </w:rPr>
        <w:t xml:space="preserve"> </w:t>
      </w:r>
      <w:r w:rsidRPr="00355AEE">
        <w:rPr>
          <w:rFonts w:ascii="GHEA Grapalat" w:hAnsi="GHEA Grapalat" w:cs="GHEA Grapalat"/>
          <w:color w:val="000000"/>
          <w:shd w:val="clear" w:color="auto" w:fill="FFFFFF"/>
          <w:lang w:val="hy-AM"/>
        </w:rPr>
        <w:t>ռազմական</w:t>
      </w:r>
      <w:r w:rsidRPr="00355AEE">
        <w:rPr>
          <w:rFonts w:ascii="GHEA Grapalat" w:hAnsi="GHEA Grapalat"/>
          <w:color w:val="000000"/>
          <w:shd w:val="clear" w:color="auto" w:fill="FFFFFF"/>
          <w:lang w:val="hy-AM"/>
        </w:rPr>
        <w:t xml:space="preserve"> </w:t>
      </w:r>
      <w:r w:rsidRPr="00355AEE">
        <w:rPr>
          <w:rFonts w:ascii="GHEA Grapalat" w:hAnsi="GHEA Grapalat" w:cs="GHEA Grapalat"/>
          <w:color w:val="000000"/>
          <w:shd w:val="clear" w:color="auto" w:fill="FFFFFF"/>
          <w:lang w:val="hy-AM"/>
        </w:rPr>
        <w:t>նշանակության</w:t>
      </w:r>
      <w:r w:rsidRPr="00355AEE">
        <w:rPr>
          <w:rFonts w:ascii="GHEA Grapalat" w:hAnsi="GHEA Grapalat"/>
          <w:color w:val="000000"/>
          <w:shd w:val="clear" w:color="auto" w:fill="FFFFFF"/>
          <w:lang w:val="hy-AM"/>
        </w:rPr>
        <w:t xml:space="preserve"> արտադրանի ներմուծման համար</w:t>
      </w:r>
      <w:r w:rsidRPr="00355AEE">
        <w:rPr>
          <w:rFonts w:ascii="Cambria Math" w:hAnsi="Cambria Math" w:cs="Cambria Math"/>
          <w:color w:val="000000"/>
          <w:shd w:val="clear" w:color="auto" w:fill="FFFFFF"/>
          <w:lang w:val="hy-AM"/>
        </w:rPr>
        <w:t>․</w:t>
      </w:r>
    </w:p>
    <w:p w14:paraId="3DA01A18" w14:textId="6C41FFB6" w:rsidR="00ED6C4B" w:rsidRPr="00355AEE" w:rsidRDefault="00ED6C4B" w:rsidP="00355AEE">
      <w:pPr>
        <w:pStyle w:val="NormalWeb"/>
        <w:shd w:val="clear" w:color="auto" w:fill="FFFFFF" w:themeFill="background1"/>
        <w:tabs>
          <w:tab w:val="left" w:pos="540"/>
          <w:tab w:val="left" w:pos="900"/>
        </w:tabs>
        <w:spacing w:before="0" w:beforeAutospacing="0" w:after="0" w:afterAutospacing="0" w:line="360" w:lineRule="auto"/>
        <w:ind w:firstLine="450"/>
        <w:jc w:val="both"/>
        <w:rPr>
          <w:rFonts w:ascii="GHEA Grapalat" w:hAnsi="GHEA Grapalat"/>
          <w:color w:val="000000"/>
          <w:shd w:val="clear" w:color="auto" w:fill="FFFFFF"/>
          <w:lang w:val="hy-AM"/>
        </w:rPr>
      </w:pPr>
      <w:r w:rsidRPr="00355AEE">
        <w:rPr>
          <w:rFonts w:ascii="GHEA Grapalat" w:hAnsi="GHEA Grapalat"/>
          <w:color w:val="000000"/>
          <w:shd w:val="clear" w:color="auto" w:fill="FFFFFF"/>
          <w:lang w:val="hy-AM"/>
        </w:rPr>
        <w:t>գ</w:t>
      </w:r>
      <w:r w:rsidRPr="00355AEE">
        <w:rPr>
          <w:rFonts w:ascii="Cambria Math" w:hAnsi="Cambria Math" w:cs="Cambria Math"/>
          <w:color w:val="000000"/>
          <w:shd w:val="clear" w:color="auto" w:fill="FFFFFF"/>
          <w:lang w:val="hy-AM"/>
        </w:rPr>
        <w:t>․</w:t>
      </w:r>
      <w:r w:rsidRPr="00355AEE">
        <w:rPr>
          <w:rFonts w:ascii="GHEA Grapalat" w:hAnsi="GHEA Grapalat"/>
          <w:color w:val="000000"/>
          <w:shd w:val="clear" w:color="auto" w:fill="FFFFFF"/>
          <w:lang w:val="hy-AM"/>
        </w:rPr>
        <w:t xml:space="preserve"> միջուկային նյութերի ներմուծման համար</w:t>
      </w:r>
      <w:r w:rsidRPr="00355AEE">
        <w:rPr>
          <w:rFonts w:ascii="Cambria Math" w:hAnsi="Cambria Math" w:cs="Cambria Math"/>
          <w:color w:val="000000"/>
          <w:shd w:val="clear" w:color="auto" w:fill="FFFFFF"/>
          <w:lang w:val="hy-AM"/>
        </w:rPr>
        <w:t>․</w:t>
      </w:r>
    </w:p>
    <w:p w14:paraId="3AFBCF18" w14:textId="0CEA5428" w:rsidR="00ED6C4B" w:rsidRPr="00355AEE" w:rsidRDefault="00ED6C4B" w:rsidP="00355AEE">
      <w:pPr>
        <w:pStyle w:val="NormalWeb"/>
        <w:shd w:val="clear" w:color="auto" w:fill="FFFFFF" w:themeFill="background1"/>
        <w:tabs>
          <w:tab w:val="left" w:pos="540"/>
          <w:tab w:val="left" w:pos="900"/>
        </w:tabs>
        <w:spacing w:before="0" w:beforeAutospacing="0" w:after="0" w:afterAutospacing="0" w:line="360" w:lineRule="auto"/>
        <w:ind w:firstLine="450"/>
        <w:jc w:val="both"/>
        <w:rPr>
          <w:rFonts w:ascii="GHEA Grapalat" w:hAnsi="GHEA Grapalat"/>
          <w:lang w:val="hy-AM"/>
        </w:rPr>
      </w:pPr>
      <w:r w:rsidRPr="00355AEE">
        <w:rPr>
          <w:rFonts w:ascii="GHEA Grapalat" w:hAnsi="GHEA Grapalat"/>
          <w:color w:val="000000"/>
          <w:shd w:val="clear" w:color="auto" w:fill="FFFFFF"/>
          <w:lang w:val="hy-AM"/>
        </w:rPr>
        <w:t>դ</w:t>
      </w:r>
      <w:r w:rsidRPr="00355AEE">
        <w:rPr>
          <w:rFonts w:ascii="Cambria Math" w:hAnsi="Cambria Math" w:cs="Cambria Math"/>
          <w:color w:val="000000"/>
          <w:shd w:val="clear" w:color="auto" w:fill="FFFFFF"/>
          <w:lang w:val="hy-AM"/>
        </w:rPr>
        <w:t>․</w:t>
      </w:r>
      <w:r w:rsidRPr="00355AEE">
        <w:rPr>
          <w:rFonts w:ascii="GHEA Grapalat" w:hAnsi="GHEA Grapalat"/>
          <w:color w:val="000000"/>
          <w:shd w:val="clear" w:color="auto" w:fill="FFFFFF"/>
          <w:lang w:val="hy-AM"/>
        </w:rPr>
        <w:t xml:space="preserve"> </w:t>
      </w:r>
      <w:r w:rsidRPr="00355AEE">
        <w:rPr>
          <w:rFonts w:ascii="GHEA Grapalat" w:hAnsi="GHEA Grapalat"/>
          <w:lang w:val="hy-AM"/>
        </w:rPr>
        <w:t>ռադիոակտիվ նյութերի կամ ռադիոակտիվ նյութեր պարունակող սարքերի ներմուծման համար</w:t>
      </w:r>
      <w:r w:rsidR="005F5A03" w:rsidRPr="00355AEE">
        <w:rPr>
          <w:rFonts w:ascii="Cambria Math" w:hAnsi="Cambria Math" w:cs="Cambria Math"/>
          <w:lang w:val="hy-AM"/>
        </w:rPr>
        <w:t>․</w:t>
      </w:r>
    </w:p>
    <w:p w14:paraId="14AB4AD7" w14:textId="2A06D2B0" w:rsidR="005F5A03" w:rsidRPr="00355AEE" w:rsidRDefault="005F5A03" w:rsidP="00355AEE">
      <w:pPr>
        <w:pStyle w:val="NormalWeb"/>
        <w:shd w:val="clear" w:color="auto" w:fill="FFFFFF" w:themeFill="background1"/>
        <w:tabs>
          <w:tab w:val="left" w:pos="540"/>
          <w:tab w:val="left" w:pos="900"/>
        </w:tabs>
        <w:spacing w:before="0" w:beforeAutospacing="0" w:after="0" w:afterAutospacing="0" w:line="360" w:lineRule="auto"/>
        <w:ind w:firstLine="450"/>
        <w:jc w:val="both"/>
        <w:rPr>
          <w:rFonts w:ascii="GHEA Grapalat" w:hAnsi="GHEA Grapalat"/>
          <w:color w:val="000000"/>
          <w:lang w:val="hy-AM"/>
        </w:rPr>
      </w:pPr>
      <w:r w:rsidRPr="00355AEE">
        <w:rPr>
          <w:rFonts w:ascii="GHEA Grapalat" w:hAnsi="GHEA Grapalat"/>
          <w:color w:val="000000"/>
          <w:shd w:val="clear" w:color="auto" w:fill="FFFFFF"/>
          <w:lang w:val="hy-AM"/>
        </w:rPr>
        <w:lastRenderedPageBreak/>
        <w:t>ե</w:t>
      </w:r>
      <w:r w:rsidRPr="00355AEE">
        <w:rPr>
          <w:rFonts w:ascii="Cambria Math" w:hAnsi="Cambria Math" w:cs="Cambria Math"/>
          <w:color w:val="000000"/>
          <w:shd w:val="clear" w:color="auto" w:fill="FFFFFF"/>
          <w:lang w:val="hy-AM"/>
        </w:rPr>
        <w:t>․</w:t>
      </w:r>
      <w:r w:rsidRPr="00355AEE">
        <w:rPr>
          <w:rFonts w:ascii="GHEA Grapalat" w:hAnsi="GHEA Grapalat"/>
          <w:color w:val="000000"/>
          <w:shd w:val="clear" w:color="auto" w:fill="FFFFFF"/>
          <w:lang w:val="hy-AM"/>
        </w:rPr>
        <w:t xml:space="preserve"> </w:t>
      </w:r>
      <w:r w:rsidRPr="00355AEE">
        <w:rPr>
          <w:rFonts w:ascii="GHEA Grapalat" w:hAnsi="GHEA Grapalat"/>
          <w:lang w:val="hy-AM"/>
        </w:rPr>
        <w:t>ռադիոակտիվ թափոնների ներմուծման համար։</w:t>
      </w:r>
    </w:p>
    <w:p w14:paraId="0166A656" w14:textId="5A9DDD03" w:rsidR="00F27701" w:rsidRPr="00355AEE" w:rsidRDefault="000B4701" w:rsidP="00355AEE">
      <w:pPr>
        <w:pStyle w:val="NormalWeb"/>
        <w:numPr>
          <w:ilvl w:val="0"/>
          <w:numId w:val="27"/>
        </w:numPr>
        <w:shd w:val="clear" w:color="auto" w:fill="FFFFFF" w:themeFill="background1"/>
        <w:tabs>
          <w:tab w:val="left" w:pos="540"/>
          <w:tab w:val="left" w:pos="900"/>
        </w:tabs>
        <w:spacing w:before="0" w:beforeAutospacing="0" w:after="0" w:afterAutospacing="0" w:line="360" w:lineRule="auto"/>
        <w:ind w:left="0" w:firstLine="450"/>
        <w:jc w:val="both"/>
        <w:rPr>
          <w:rStyle w:val="Strong"/>
          <w:rFonts w:ascii="GHEA Grapalat" w:hAnsi="GHEA Grapalat"/>
          <w:b w:val="0"/>
          <w:bCs w:val="0"/>
          <w:color w:val="000000"/>
          <w:lang w:val="hy-AM"/>
        </w:rPr>
      </w:pPr>
      <w:r w:rsidRPr="00355AEE">
        <w:rPr>
          <w:rFonts w:ascii="GHEA Grapalat" w:hAnsi="GHEA Grapalat"/>
          <w:color w:val="000000"/>
          <w:lang w:val="hy-AM"/>
        </w:rPr>
        <w:t xml:space="preserve">պետական վերահսկողության ակտը, որը տրվում է </w:t>
      </w:r>
      <w:r w:rsidRPr="00355AEE">
        <w:rPr>
          <w:rStyle w:val="Strong"/>
          <w:rFonts w:ascii="GHEA Grapalat" w:hAnsi="GHEA Grapalat"/>
          <w:b w:val="0"/>
          <w:bCs w:val="0"/>
          <w:color w:val="000000"/>
          <w:shd w:val="clear" w:color="auto" w:fill="FFFFFF"/>
          <w:lang w:val="hy-AM"/>
        </w:rPr>
        <w:t>թանկարժեք</w:t>
      </w:r>
      <w:r w:rsidRPr="00355AEE">
        <w:rPr>
          <w:rStyle w:val="Strong"/>
          <w:rFonts w:ascii="Calibri" w:hAnsi="Calibri" w:cs="Calibri"/>
          <w:b w:val="0"/>
          <w:bCs w:val="0"/>
          <w:color w:val="000000"/>
          <w:shd w:val="clear" w:color="auto" w:fill="FFFFFF"/>
          <w:lang w:val="hy-AM"/>
        </w:rPr>
        <w:t> </w:t>
      </w:r>
      <w:r w:rsidRPr="00355AEE">
        <w:rPr>
          <w:rStyle w:val="Strong"/>
          <w:rFonts w:ascii="GHEA Grapalat" w:hAnsi="GHEA Grapalat" w:cs="GHEA Grapalat"/>
          <w:b w:val="0"/>
          <w:bCs w:val="0"/>
          <w:color w:val="000000"/>
          <w:shd w:val="clear" w:color="auto" w:fill="FFFFFF"/>
          <w:lang w:val="hy-AM"/>
        </w:rPr>
        <w:t>քարերի</w:t>
      </w:r>
      <w:r w:rsidRPr="00355AEE">
        <w:rPr>
          <w:rStyle w:val="Strong"/>
          <w:rFonts w:ascii="GHEA Grapalat" w:hAnsi="GHEA Grapalat"/>
          <w:b w:val="0"/>
          <w:bCs w:val="0"/>
          <w:color w:val="000000"/>
          <w:shd w:val="clear" w:color="auto" w:fill="FFFFFF"/>
          <w:lang w:val="hy-AM"/>
        </w:rPr>
        <w:t xml:space="preserve">, </w:t>
      </w:r>
      <w:r w:rsidRPr="00355AEE">
        <w:rPr>
          <w:rStyle w:val="Strong"/>
          <w:rFonts w:ascii="GHEA Grapalat" w:hAnsi="GHEA Grapalat" w:cs="GHEA Grapalat"/>
          <w:b w:val="0"/>
          <w:bCs w:val="0"/>
          <w:color w:val="000000"/>
          <w:shd w:val="clear" w:color="auto" w:fill="FFFFFF"/>
          <w:lang w:val="hy-AM"/>
        </w:rPr>
        <w:t>թանկարժեք</w:t>
      </w:r>
      <w:r w:rsidRPr="00355AEE">
        <w:rPr>
          <w:rStyle w:val="Strong"/>
          <w:rFonts w:ascii="GHEA Grapalat" w:hAnsi="GHEA Grapalat"/>
          <w:b w:val="0"/>
          <w:bCs w:val="0"/>
          <w:color w:val="000000"/>
          <w:shd w:val="clear" w:color="auto" w:fill="FFFFFF"/>
          <w:lang w:val="hy-AM"/>
        </w:rPr>
        <w:t xml:space="preserve"> </w:t>
      </w:r>
      <w:r w:rsidRPr="00355AEE">
        <w:rPr>
          <w:rStyle w:val="Strong"/>
          <w:rFonts w:ascii="GHEA Grapalat" w:hAnsi="GHEA Grapalat" w:cs="GHEA Grapalat"/>
          <w:b w:val="0"/>
          <w:bCs w:val="0"/>
          <w:color w:val="000000"/>
          <w:shd w:val="clear" w:color="auto" w:fill="FFFFFF"/>
          <w:lang w:val="hy-AM"/>
        </w:rPr>
        <w:t>մետաղների</w:t>
      </w:r>
      <w:r w:rsidRPr="00355AEE">
        <w:rPr>
          <w:rStyle w:val="Strong"/>
          <w:rFonts w:ascii="GHEA Grapalat" w:hAnsi="GHEA Grapalat"/>
          <w:b w:val="0"/>
          <w:bCs w:val="0"/>
          <w:color w:val="000000"/>
          <w:shd w:val="clear" w:color="auto" w:fill="FFFFFF"/>
          <w:lang w:val="hy-AM"/>
        </w:rPr>
        <w:t xml:space="preserve">, </w:t>
      </w:r>
      <w:r w:rsidRPr="00355AEE">
        <w:rPr>
          <w:rStyle w:val="Strong"/>
          <w:rFonts w:ascii="GHEA Grapalat" w:hAnsi="GHEA Grapalat" w:cs="GHEA Grapalat"/>
          <w:b w:val="0"/>
          <w:bCs w:val="0"/>
          <w:color w:val="000000"/>
          <w:shd w:val="clear" w:color="auto" w:fill="FFFFFF"/>
          <w:lang w:val="hy-AM"/>
        </w:rPr>
        <w:t>թանկարժեք</w:t>
      </w:r>
      <w:r w:rsidRPr="00355AEE">
        <w:rPr>
          <w:rStyle w:val="Strong"/>
          <w:rFonts w:ascii="GHEA Grapalat" w:hAnsi="GHEA Grapalat"/>
          <w:b w:val="0"/>
          <w:bCs w:val="0"/>
          <w:color w:val="000000"/>
          <w:shd w:val="clear" w:color="auto" w:fill="FFFFFF"/>
          <w:lang w:val="hy-AM"/>
        </w:rPr>
        <w:t xml:space="preserve"> </w:t>
      </w:r>
      <w:r w:rsidRPr="00355AEE">
        <w:rPr>
          <w:rStyle w:val="Strong"/>
          <w:rFonts w:ascii="GHEA Grapalat" w:hAnsi="GHEA Grapalat" w:cs="GHEA Grapalat"/>
          <w:b w:val="0"/>
          <w:bCs w:val="0"/>
          <w:color w:val="000000"/>
          <w:shd w:val="clear" w:color="auto" w:fill="FFFFFF"/>
          <w:lang w:val="hy-AM"/>
        </w:rPr>
        <w:t>մետաղների</w:t>
      </w:r>
      <w:r w:rsidRPr="00355AEE">
        <w:rPr>
          <w:rStyle w:val="Strong"/>
          <w:rFonts w:ascii="GHEA Grapalat" w:hAnsi="GHEA Grapalat"/>
          <w:b w:val="0"/>
          <w:bCs w:val="0"/>
          <w:color w:val="000000"/>
          <w:shd w:val="clear" w:color="auto" w:fill="FFFFFF"/>
          <w:lang w:val="hy-AM"/>
        </w:rPr>
        <w:t xml:space="preserve"> </w:t>
      </w:r>
      <w:r w:rsidRPr="00355AEE">
        <w:rPr>
          <w:rStyle w:val="Strong"/>
          <w:rFonts w:ascii="GHEA Grapalat" w:hAnsi="GHEA Grapalat" w:cs="GHEA Grapalat"/>
          <w:b w:val="0"/>
          <w:bCs w:val="0"/>
          <w:color w:val="000000"/>
          <w:shd w:val="clear" w:color="auto" w:fill="FFFFFF"/>
          <w:lang w:val="hy-AM"/>
        </w:rPr>
        <w:t>ջարդոնի</w:t>
      </w:r>
      <w:r w:rsidRPr="00355AEE">
        <w:rPr>
          <w:rStyle w:val="Strong"/>
          <w:rFonts w:ascii="GHEA Grapalat" w:hAnsi="GHEA Grapalat"/>
          <w:b w:val="0"/>
          <w:bCs w:val="0"/>
          <w:color w:val="000000"/>
          <w:shd w:val="clear" w:color="auto" w:fill="FFFFFF"/>
          <w:lang w:val="hy-AM"/>
        </w:rPr>
        <w:t xml:space="preserve"> </w:t>
      </w:r>
      <w:r w:rsidRPr="00355AEE">
        <w:rPr>
          <w:rStyle w:val="Strong"/>
          <w:rFonts w:ascii="GHEA Grapalat" w:hAnsi="GHEA Grapalat" w:cs="GHEA Grapalat"/>
          <w:b w:val="0"/>
          <w:bCs w:val="0"/>
          <w:color w:val="000000"/>
          <w:shd w:val="clear" w:color="auto" w:fill="FFFFFF"/>
          <w:lang w:val="hy-AM"/>
        </w:rPr>
        <w:t>եվ</w:t>
      </w:r>
      <w:r w:rsidRPr="00355AEE">
        <w:rPr>
          <w:rStyle w:val="Strong"/>
          <w:rFonts w:ascii="GHEA Grapalat" w:hAnsi="GHEA Grapalat"/>
          <w:b w:val="0"/>
          <w:bCs w:val="0"/>
          <w:color w:val="000000"/>
          <w:shd w:val="clear" w:color="auto" w:fill="FFFFFF"/>
          <w:lang w:val="hy-AM"/>
        </w:rPr>
        <w:t xml:space="preserve"> </w:t>
      </w:r>
      <w:r w:rsidRPr="00355AEE">
        <w:rPr>
          <w:rStyle w:val="Strong"/>
          <w:rFonts w:ascii="GHEA Grapalat" w:hAnsi="GHEA Grapalat" w:cs="GHEA Grapalat"/>
          <w:b w:val="0"/>
          <w:bCs w:val="0"/>
          <w:color w:val="000000"/>
          <w:shd w:val="clear" w:color="auto" w:fill="FFFFFF"/>
          <w:lang w:val="hy-AM"/>
        </w:rPr>
        <w:t>թափոնի՝</w:t>
      </w:r>
      <w:r w:rsidRPr="00355AEE">
        <w:rPr>
          <w:rStyle w:val="Strong"/>
          <w:rFonts w:ascii="GHEA Grapalat" w:hAnsi="GHEA Grapalat"/>
          <w:b w:val="0"/>
          <w:bCs w:val="0"/>
          <w:color w:val="000000"/>
          <w:shd w:val="clear" w:color="auto" w:fill="FFFFFF"/>
          <w:lang w:val="hy-AM"/>
        </w:rPr>
        <w:t xml:space="preserve"> Հայաստանի Հանրապետության </w:t>
      </w:r>
      <w:r w:rsidRPr="00355AEE">
        <w:rPr>
          <w:rFonts w:ascii="GHEA Grapalat" w:hAnsi="GHEA Grapalat"/>
          <w:color w:val="000000"/>
          <w:shd w:val="clear" w:color="auto" w:fill="FFFFFF"/>
          <w:lang w:val="hy-AM"/>
        </w:rPr>
        <w:t>տարածքից Եվրասիական տնտեսական միության անդամ չհանդիսացող պետություններ արտահանման համար</w:t>
      </w:r>
      <w:r w:rsidRPr="00355AEE">
        <w:rPr>
          <w:rStyle w:val="Strong"/>
          <w:rFonts w:ascii="GHEA Grapalat" w:hAnsi="GHEA Grapalat"/>
          <w:b w:val="0"/>
          <w:bCs w:val="0"/>
          <w:color w:val="000000"/>
          <w:shd w:val="clear" w:color="auto" w:fill="FFFFFF"/>
          <w:lang w:val="hy-AM"/>
        </w:rPr>
        <w:t xml:space="preserve"> </w:t>
      </w:r>
      <w:r w:rsidR="00F27701" w:rsidRPr="00355AEE">
        <w:rPr>
          <w:rStyle w:val="Strong"/>
          <w:rFonts w:ascii="GHEA Grapalat" w:hAnsi="GHEA Grapalat"/>
          <w:b w:val="0"/>
          <w:bCs w:val="0"/>
          <w:color w:val="000000"/>
          <w:shd w:val="clear" w:color="auto" w:fill="FFFFFF"/>
          <w:lang w:val="hy-AM"/>
        </w:rPr>
        <w:t>և</w:t>
      </w:r>
      <w:r w:rsidRPr="00355AEE">
        <w:rPr>
          <w:rStyle w:val="Strong"/>
          <w:rFonts w:ascii="GHEA Grapalat" w:hAnsi="GHEA Grapalat"/>
          <w:b w:val="0"/>
          <w:bCs w:val="0"/>
          <w:color w:val="000000"/>
          <w:shd w:val="clear" w:color="auto" w:fill="FFFFFF"/>
          <w:lang w:val="hy-AM"/>
        </w:rPr>
        <w:t xml:space="preserve"> </w:t>
      </w:r>
      <w:r w:rsidR="00F27701" w:rsidRPr="00355AEE">
        <w:rPr>
          <w:rStyle w:val="Strong"/>
          <w:rFonts w:ascii="GHEA Grapalat" w:hAnsi="GHEA Grapalat"/>
          <w:b w:val="0"/>
          <w:bCs w:val="0"/>
          <w:color w:val="000000"/>
          <w:shd w:val="clear" w:color="auto" w:fill="FFFFFF"/>
          <w:lang w:val="hy-AM"/>
        </w:rPr>
        <w:t>Հ</w:t>
      </w:r>
      <w:r w:rsidRPr="00355AEE">
        <w:rPr>
          <w:rStyle w:val="Strong"/>
          <w:rFonts w:ascii="GHEA Grapalat" w:hAnsi="GHEA Grapalat"/>
          <w:b w:val="0"/>
          <w:bCs w:val="0"/>
          <w:color w:val="000000"/>
          <w:shd w:val="clear" w:color="auto" w:fill="FFFFFF"/>
          <w:lang w:val="hy-AM"/>
        </w:rPr>
        <w:t xml:space="preserve">այաստանի </w:t>
      </w:r>
      <w:r w:rsidR="00F27701" w:rsidRPr="00355AEE">
        <w:rPr>
          <w:rStyle w:val="Strong"/>
          <w:rFonts w:ascii="GHEA Grapalat" w:hAnsi="GHEA Grapalat"/>
          <w:b w:val="0"/>
          <w:bCs w:val="0"/>
          <w:color w:val="000000"/>
          <w:shd w:val="clear" w:color="auto" w:fill="FFFFFF"/>
          <w:lang w:val="hy-AM"/>
        </w:rPr>
        <w:t>Հ</w:t>
      </w:r>
      <w:r w:rsidRPr="00355AEE">
        <w:rPr>
          <w:rStyle w:val="Strong"/>
          <w:rFonts w:ascii="GHEA Grapalat" w:hAnsi="GHEA Grapalat"/>
          <w:b w:val="0"/>
          <w:bCs w:val="0"/>
          <w:color w:val="000000"/>
          <w:shd w:val="clear" w:color="auto" w:fill="FFFFFF"/>
          <w:lang w:val="hy-AM"/>
        </w:rPr>
        <w:t xml:space="preserve">անրապետության տարածք </w:t>
      </w:r>
      <w:r w:rsidR="00F27701" w:rsidRPr="00355AEE">
        <w:rPr>
          <w:rFonts w:ascii="GHEA Grapalat" w:hAnsi="GHEA Grapalat"/>
          <w:color w:val="000000"/>
          <w:shd w:val="clear" w:color="auto" w:fill="FFFFFF"/>
          <w:lang w:val="hy-AM"/>
        </w:rPr>
        <w:t xml:space="preserve">Եվրասիական տնտեսական միության անդամ չհանդիսացող պետություններից </w:t>
      </w:r>
      <w:r w:rsidRPr="00355AEE">
        <w:rPr>
          <w:rStyle w:val="Strong"/>
          <w:rFonts w:ascii="GHEA Grapalat" w:hAnsi="GHEA Grapalat"/>
          <w:b w:val="0"/>
          <w:bCs w:val="0"/>
          <w:color w:val="000000"/>
          <w:shd w:val="clear" w:color="auto" w:fill="FFFFFF"/>
          <w:lang w:val="hy-AM"/>
        </w:rPr>
        <w:t xml:space="preserve">ներմուծման </w:t>
      </w:r>
      <w:r w:rsidR="00F27701" w:rsidRPr="00355AEE">
        <w:rPr>
          <w:rStyle w:val="Strong"/>
          <w:rFonts w:ascii="GHEA Grapalat" w:hAnsi="GHEA Grapalat"/>
          <w:b w:val="0"/>
          <w:bCs w:val="0"/>
          <w:color w:val="000000"/>
          <w:shd w:val="clear" w:color="auto" w:fill="FFFFFF"/>
          <w:lang w:val="hy-AM"/>
        </w:rPr>
        <w:t>համար</w:t>
      </w:r>
      <w:r w:rsidR="00F27701" w:rsidRPr="00355AEE">
        <w:rPr>
          <w:rStyle w:val="Strong"/>
          <w:rFonts w:ascii="Cambria Math" w:hAnsi="Cambria Math" w:cs="Cambria Math"/>
          <w:b w:val="0"/>
          <w:bCs w:val="0"/>
          <w:color w:val="000000"/>
          <w:shd w:val="clear" w:color="auto" w:fill="FFFFFF"/>
          <w:lang w:val="hy-AM"/>
        </w:rPr>
        <w:t>․</w:t>
      </w:r>
    </w:p>
    <w:p w14:paraId="7534B0E6" w14:textId="4F8BEC1C" w:rsidR="0008268B" w:rsidRPr="00355AEE" w:rsidRDefault="0008268B" w:rsidP="00355AEE">
      <w:pPr>
        <w:pStyle w:val="NormalWeb"/>
        <w:numPr>
          <w:ilvl w:val="0"/>
          <w:numId w:val="27"/>
        </w:numPr>
        <w:shd w:val="clear" w:color="auto" w:fill="FFFFFF" w:themeFill="background1"/>
        <w:tabs>
          <w:tab w:val="left" w:pos="540"/>
          <w:tab w:val="left" w:pos="900"/>
        </w:tabs>
        <w:spacing w:before="0" w:beforeAutospacing="0" w:after="0" w:afterAutospacing="0" w:line="360" w:lineRule="auto"/>
        <w:ind w:left="0" w:firstLine="450"/>
        <w:jc w:val="both"/>
        <w:rPr>
          <w:rFonts w:ascii="GHEA Grapalat" w:hAnsi="GHEA Grapalat"/>
          <w:color w:val="000000"/>
          <w:lang w:val="hy-AM"/>
        </w:rPr>
      </w:pPr>
      <w:r w:rsidRPr="00355AEE">
        <w:rPr>
          <w:rFonts w:ascii="GHEA Grapalat" w:hAnsi="GHEA Grapalat"/>
          <w:color w:val="000000"/>
          <w:lang w:val="hy-AM"/>
        </w:rPr>
        <w:t>«Արտահանվող և ձեռք բերված փայտանյութի կամ դրանից պատրաստված ապրանքների համապատասխանության մասին» եզրակացությունը, որը տրվում է փայտանյութի և դրանից արտադրանքի, փայտածուխի արտահանման համար</w:t>
      </w:r>
      <w:r w:rsidRPr="00355AEE">
        <w:rPr>
          <w:rFonts w:ascii="Cambria Math" w:hAnsi="Cambria Math" w:cs="Cambria Math"/>
          <w:color w:val="000000"/>
          <w:lang w:val="hy-AM"/>
        </w:rPr>
        <w:t>․</w:t>
      </w:r>
    </w:p>
    <w:p w14:paraId="31F2F976" w14:textId="4247FF13" w:rsidR="00723190" w:rsidRPr="00355AEE" w:rsidRDefault="00723190" w:rsidP="00355AEE">
      <w:pPr>
        <w:pStyle w:val="NormalWeb"/>
        <w:numPr>
          <w:ilvl w:val="0"/>
          <w:numId w:val="27"/>
        </w:numPr>
        <w:shd w:val="clear" w:color="auto" w:fill="FFFFFF" w:themeFill="background1"/>
        <w:tabs>
          <w:tab w:val="left" w:pos="540"/>
          <w:tab w:val="left" w:pos="900"/>
        </w:tabs>
        <w:spacing w:before="0" w:beforeAutospacing="0" w:after="0" w:afterAutospacing="0" w:line="360" w:lineRule="auto"/>
        <w:ind w:left="0" w:firstLine="450"/>
        <w:jc w:val="both"/>
        <w:rPr>
          <w:rFonts w:ascii="GHEA Grapalat" w:hAnsi="GHEA Grapalat"/>
          <w:lang w:val="hy-AM"/>
        </w:rPr>
      </w:pPr>
      <w:r w:rsidRPr="00355AEE">
        <w:rPr>
          <w:rFonts w:ascii="GHEA Grapalat" w:hAnsi="GHEA Grapalat"/>
          <w:color w:val="000000"/>
          <w:shd w:val="clear" w:color="auto" w:fill="FFFFFF"/>
          <w:lang w:val="hy-AM"/>
        </w:rPr>
        <w:t>Դեղագործական արտադրանքի ներմուծման (համապատասխանության) հավաստագիրը, ո</w:t>
      </w:r>
      <w:r w:rsidR="0008268B" w:rsidRPr="00355AEE">
        <w:rPr>
          <w:rFonts w:ascii="GHEA Grapalat" w:hAnsi="GHEA Grapalat"/>
          <w:lang w:val="hy-AM"/>
        </w:rPr>
        <w:t xml:space="preserve">րը տրվում է </w:t>
      </w:r>
      <w:r w:rsidRPr="00355AEE">
        <w:rPr>
          <w:rFonts w:ascii="GHEA Grapalat" w:hAnsi="GHEA Grapalat"/>
          <w:lang w:val="hy-AM"/>
        </w:rPr>
        <w:t xml:space="preserve">Եվրասիական տնտեսական միության անդամ չհանդիսացող պետություններից </w:t>
      </w:r>
      <w:r w:rsidR="009251F6" w:rsidRPr="00355AEE">
        <w:rPr>
          <w:rFonts w:ascii="GHEA Grapalat" w:hAnsi="GHEA Grapalat"/>
          <w:lang w:val="hy-AM"/>
        </w:rPr>
        <w:t>Հայաստանի Հանրապետության տարածք դեղեր, դեղանյութեր, դեղաբուսական հումք և հետազոտվող դեղագործական արտադրանք ներմուծելու</w:t>
      </w:r>
      <w:r w:rsidRPr="00355AEE">
        <w:rPr>
          <w:rFonts w:ascii="GHEA Grapalat" w:hAnsi="GHEA Grapalat"/>
          <w:lang w:val="hy-AM"/>
        </w:rPr>
        <w:t>, այդ թվում՝ զուգահեռ ներմուծման, համար</w:t>
      </w:r>
      <w:r w:rsidRPr="00355AEE">
        <w:rPr>
          <w:rFonts w:ascii="Cambria Math" w:hAnsi="Cambria Math" w:cs="Cambria Math"/>
          <w:lang w:val="hy-AM"/>
        </w:rPr>
        <w:t>․</w:t>
      </w:r>
    </w:p>
    <w:p w14:paraId="7B3F7C75" w14:textId="6FF34F72" w:rsidR="00723190" w:rsidRPr="00355AEE" w:rsidRDefault="00723190" w:rsidP="00355AEE">
      <w:pPr>
        <w:pStyle w:val="NormalWeb"/>
        <w:numPr>
          <w:ilvl w:val="0"/>
          <w:numId w:val="27"/>
        </w:numPr>
        <w:shd w:val="clear" w:color="auto" w:fill="FFFFFF" w:themeFill="background1"/>
        <w:tabs>
          <w:tab w:val="left" w:pos="540"/>
          <w:tab w:val="left" w:pos="900"/>
        </w:tabs>
        <w:spacing w:before="0" w:beforeAutospacing="0" w:after="0" w:afterAutospacing="0" w:line="360" w:lineRule="auto"/>
        <w:ind w:left="0" w:firstLine="450"/>
        <w:jc w:val="both"/>
        <w:rPr>
          <w:rFonts w:ascii="GHEA Grapalat" w:hAnsi="GHEA Grapalat"/>
          <w:lang w:val="hy-AM"/>
        </w:rPr>
      </w:pPr>
      <w:r w:rsidRPr="00355AEE">
        <w:rPr>
          <w:rFonts w:ascii="GHEA Grapalat" w:hAnsi="GHEA Grapalat"/>
          <w:color w:val="000000"/>
          <w:shd w:val="clear" w:color="auto" w:fill="FFFFFF"/>
          <w:lang w:val="hy-AM"/>
        </w:rPr>
        <w:t>Դեղագործական արտադրանքի արտահանման (համապատասխանության) հավաստագիրը,</w:t>
      </w:r>
      <w:r w:rsidR="009251F6" w:rsidRPr="00355AEE">
        <w:rPr>
          <w:rFonts w:ascii="GHEA Grapalat" w:hAnsi="GHEA Grapalat"/>
          <w:lang w:val="hy-AM"/>
        </w:rPr>
        <w:t xml:space="preserve"> </w:t>
      </w:r>
      <w:r w:rsidRPr="00355AEE">
        <w:rPr>
          <w:rFonts w:ascii="GHEA Grapalat" w:hAnsi="GHEA Grapalat"/>
          <w:lang w:val="hy-AM"/>
        </w:rPr>
        <w:t>որը պարտադիր պահանջվող փաստաթուղթ չէ և տրամադրվում է հայտատուի ցանկությամբ</w:t>
      </w:r>
      <w:r w:rsidRPr="00355AEE">
        <w:rPr>
          <w:rFonts w:ascii="Cambria Math" w:hAnsi="Cambria Math" w:cs="Cambria Math"/>
          <w:lang w:val="hy-AM"/>
        </w:rPr>
        <w:t>․</w:t>
      </w:r>
    </w:p>
    <w:p w14:paraId="1F1582E2" w14:textId="48041161" w:rsidR="008A2E7F" w:rsidRPr="00355AEE" w:rsidRDefault="008A2E7F" w:rsidP="00355AEE">
      <w:pPr>
        <w:shd w:val="clear" w:color="auto" w:fill="FFFFFF" w:themeFill="background1"/>
        <w:spacing w:after="0" w:line="360" w:lineRule="auto"/>
        <w:ind w:firstLine="450"/>
        <w:jc w:val="both"/>
        <w:rPr>
          <w:rFonts w:ascii="GHEA Grapalat" w:eastAsia="Times New Roman" w:hAnsi="GHEA Grapalat" w:cs="Times New Roman"/>
          <w:color w:val="000000"/>
          <w:sz w:val="24"/>
          <w:szCs w:val="24"/>
          <w:lang w:val="hy-AM"/>
        </w:rPr>
      </w:pPr>
      <w:r w:rsidRPr="00355AEE">
        <w:rPr>
          <w:rFonts w:ascii="GHEA Grapalat" w:eastAsia="Times New Roman" w:hAnsi="GHEA Grapalat" w:cs="Times New Roman"/>
          <w:color w:val="000000"/>
          <w:sz w:val="24"/>
          <w:szCs w:val="24"/>
          <w:lang w:val="hy-AM"/>
        </w:rPr>
        <w:t>16) Եվրասիական տնտեսական միության մաքսային տարածքով տեղափոխման սահմանափակում ունեցող օզոնային շերտը քայքայող նյութերի և հիդրոֆտորածխածինների արտահանման կամ ներմուծման թույլտվություն</w:t>
      </w:r>
      <w:r w:rsidRPr="00355AEE">
        <w:rPr>
          <w:rFonts w:ascii="Cambria Math" w:eastAsia="Times New Roman" w:hAnsi="Cambria Math" w:cs="Cambria Math"/>
          <w:color w:val="000000"/>
          <w:sz w:val="24"/>
          <w:szCs w:val="24"/>
          <w:lang w:val="hy-AM"/>
        </w:rPr>
        <w:t>․</w:t>
      </w:r>
    </w:p>
    <w:p w14:paraId="1B1B88A2" w14:textId="3065A1C5" w:rsidR="008A2E7F" w:rsidRPr="00355AEE" w:rsidRDefault="008850F3" w:rsidP="00355AEE">
      <w:pPr>
        <w:shd w:val="clear" w:color="auto" w:fill="FFFFFF" w:themeFill="background1"/>
        <w:spacing w:after="0" w:line="360" w:lineRule="auto"/>
        <w:ind w:firstLine="450"/>
        <w:jc w:val="both"/>
        <w:rPr>
          <w:rFonts w:ascii="GHEA Grapalat" w:eastAsia="Times New Roman" w:hAnsi="GHEA Grapalat" w:cs="Times New Roman"/>
          <w:color w:val="000000"/>
          <w:sz w:val="24"/>
          <w:szCs w:val="24"/>
          <w:lang w:val="hy-AM"/>
        </w:rPr>
      </w:pPr>
      <w:r w:rsidRPr="00355AEE">
        <w:rPr>
          <w:rFonts w:ascii="GHEA Grapalat" w:eastAsia="Times New Roman" w:hAnsi="GHEA Grapalat" w:cs="Times New Roman"/>
          <w:color w:val="000000"/>
          <w:sz w:val="24"/>
          <w:szCs w:val="24"/>
          <w:lang w:val="hy-AM"/>
        </w:rPr>
        <w:t>17)</w:t>
      </w:r>
      <w:r w:rsidR="008A2E7F" w:rsidRPr="00355AEE">
        <w:rPr>
          <w:rFonts w:ascii="GHEA Grapalat" w:eastAsia="Times New Roman" w:hAnsi="GHEA Grapalat" w:cs="Times New Roman"/>
          <w:color w:val="000000"/>
          <w:sz w:val="24"/>
          <w:szCs w:val="24"/>
          <w:lang w:val="hy-AM"/>
        </w:rPr>
        <w:t xml:space="preserve"> Հանքագիտության և հնէաբանության հավաքածուներ և հավաքածուների առարկաներ, բրածո կենդանիների ոսկորներ</w:t>
      </w:r>
      <w:r w:rsidRPr="00355AEE">
        <w:rPr>
          <w:rFonts w:ascii="GHEA Grapalat" w:eastAsia="Times New Roman" w:hAnsi="GHEA Grapalat" w:cs="Times New Roman"/>
          <w:color w:val="000000"/>
          <w:sz w:val="24"/>
          <w:szCs w:val="24"/>
          <w:lang w:val="hy-AM"/>
        </w:rPr>
        <w:t>ի ներմուծման կամ արտահանման թույլտվություն</w:t>
      </w:r>
      <w:r w:rsidRPr="00355AEE">
        <w:rPr>
          <w:rFonts w:ascii="Cambria Math" w:eastAsia="Times New Roman" w:hAnsi="Cambria Math" w:cs="Cambria Math"/>
          <w:color w:val="000000"/>
          <w:sz w:val="24"/>
          <w:szCs w:val="24"/>
          <w:lang w:val="hy-AM"/>
        </w:rPr>
        <w:t>․</w:t>
      </w:r>
    </w:p>
    <w:p w14:paraId="16F015A3" w14:textId="388BB717" w:rsidR="008A2E7F" w:rsidRPr="00355AEE" w:rsidRDefault="008A2E7F" w:rsidP="00355AEE">
      <w:pPr>
        <w:shd w:val="clear" w:color="auto" w:fill="FFFFFF" w:themeFill="background1"/>
        <w:spacing w:after="0" w:line="360" w:lineRule="auto"/>
        <w:ind w:firstLine="450"/>
        <w:jc w:val="both"/>
        <w:rPr>
          <w:rFonts w:ascii="GHEA Grapalat" w:eastAsia="Times New Roman" w:hAnsi="GHEA Grapalat" w:cs="Times New Roman"/>
          <w:color w:val="000000"/>
          <w:sz w:val="24"/>
          <w:szCs w:val="24"/>
          <w:lang w:val="hy-AM"/>
        </w:rPr>
      </w:pPr>
      <w:r w:rsidRPr="00355AEE">
        <w:rPr>
          <w:rFonts w:ascii="GHEA Grapalat" w:eastAsia="Times New Roman" w:hAnsi="GHEA Grapalat" w:cs="Times New Roman"/>
          <w:color w:val="000000"/>
          <w:sz w:val="24"/>
          <w:szCs w:val="24"/>
          <w:lang w:val="hy-AM"/>
        </w:rPr>
        <w:t>1</w:t>
      </w:r>
      <w:r w:rsidR="008850F3" w:rsidRPr="00355AEE">
        <w:rPr>
          <w:rFonts w:ascii="GHEA Grapalat" w:eastAsia="Times New Roman" w:hAnsi="GHEA Grapalat" w:cs="Times New Roman"/>
          <w:color w:val="000000"/>
          <w:sz w:val="24"/>
          <w:szCs w:val="24"/>
          <w:lang w:val="hy-AM"/>
        </w:rPr>
        <w:t>8</w:t>
      </w:r>
      <w:r w:rsidRPr="00355AEE">
        <w:rPr>
          <w:rFonts w:ascii="GHEA Grapalat" w:eastAsia="Times New Roman" w:hAnsi="GHEA Grapalat" w:cs="Times New Roman"/>
          <w:color w:val="000000"/>
          <w:sz w:val="24"/>
          <w:szCs w:val="24"/>
          <w:lang w:val="hy-AM"/>
        </w:rPr>
        <w:t>) Հանքային հումքի տեսակներ</w:t>
      </w:r>
      <w:r w:rsidR="008850F3" w:rsidRPr="00355AEE">
        <w:rPr>
          <w:rFonts w:ascii="GHEA Grapalat" w:eastAsia="Times New Roman" w:hAnsi="GHEA Grapalat" w:cs="Times New Roman"/>
          <w:color w:val="000000"/>
          <w:sz w:val="24"/>
          <w:szCs w:val="24"/>
          <w:lang w:val="hy-AM"/>
        </w:rPr>
        <w:t xml:space="preserve">ի </w:t>
      </w:r>
      <w:r w:rsidRPr="00355AEE">
        <w:rPr>
          <w:rFonts w:ascii="GHEA Grapalat" w:eastAsia="Times New Roman" w:hAnsi="GHEA Grapalat" w:cs="Times New Roman"/>
          <w:color w:val="000000"/>
          <w:sz w:val="24"/>
          <w:szCs w:val="24"/>
          <w:lang w:val="hy-AM"/>
        </w:rPr>
        <w:t xml:space="preserve">արտահանման </w:t>
      </w:r>
      <w:r w:rsidR="008850F3" w:rsidRPr="00355AEE">
        <w:rPr>
          <w:rFonts w:ascii="GHEA Grapalat" w:eastAsia="Times New Roman" w:hAnsi="GHEA Grapalat" w:cs="Times New Roman"/>
          <w:color w:val="000000"/>
          <w:sz w:val="24"/>
          <w:szCs w:val="24"/>
          <w:lang w:val="hy-AM"/>
        </w:rPr>
        <w:t>թույլտվություն</w:t>
      </w:r>
      <w:r w:rsidR="008850F3" w:rsidRPr="00355AEE">
        <w:rPr>
          <w:rFonts w:ascii="Cambria Math" w:eastAsia="Times New Roman" w:hAnsi="Cambria Math" w:cs="Cambria Math"/>
          <w:color w:val="000000"/>
          <w:sz w:val="24"/>
          <w:szCs w:val="24"/>
          <w:lang w:val="hy-AM"/>
        </w:rPr>
        <w:t>․</w:t>
      </w:r>
    </w:p>
    <w:p w14:paraId="1D7326D8" w14:textId="39D71A07" w:rsidR="008A2E7F" w:rsidRPr="00355AEE" w:rsidRDefault="008A2E7F" w:rsidP="00355AEE">
      <w:pPr>
        <w:shd w:val="clear" w:color="auto" w:fill="FFFFFF" w:themeFill="background1"/>
        <w:spacing w:after="0" w:line="360" w:lineRule="auto"/>
        <w:ind w:firstLine="450"/>
        <w:jc w:val="both"/>
        <w:rPr>
          <w:rFonts w:ascii="GHEA Grapalat" w:eastAsia="Times New Roman" w:hAnsi="GHEA Grapalat" w:cs="Times New Roman"/>
          <w:color w:val="000000"/>
          <w:sz w:val="24"/>
          <w:szCs w:val="24"/>
          <w:lang w:val="hy-AM"/>
        </w:rPr>
      </w:pPr>
      <w:r w:rsidRPr="00355AEE">
        <w:rPr>
          <w:rFonts w:ascii="GHEA Grapalat" w:eastAsia="Times New Roman" w:hAnsi="GHEA Grapalat" w:cs="Times New Roman"/>
          <w:color w:val="000000"/>
          <w:sz w:val="24"/>
          <w:szCs w:val="24"/>
          <w:lang w:val="hy-AM"/>
        </w:rPr>
        <w:t>1</w:t>
      </w:r>
      <w:r w:rsidR="008850F3" w:rsidRPr="00355AEE">
        <w:rPr>
          <w:rFonts w:ascii="GHEA Grapalat" w:eastAsia="Times New Roman" w:hAnsi="GHEA Grapalat" w:cs="Times New Roman"/>
          <w:color w:val="000000"/>
          <w:sz w:val="24"/>
          <w:szCs w:val="24"/>
          <w:lang w:val="hy-AM"/>
        </w:rPr>
        <w:t>9)</w:t>
      </w:r>
      <w:r w:rsidRPr="00355AEE">
        <w:rPr>
          <w:rFonts w:ascii="GHEA Grapalat" w:eastAsia="Times New Roman" w:hAnsi="GHEA Grapalat" w:cs="Times New Roman"/>
          <w:color w:val="000000"/>
          <w:sz w:val="24"/>
          <w:szCs w:val="24"/>
          <w:lang w:val="hy-AM"/>
        </w:rPr>
        <w:t xml:space="preserve"> Հատուկ տեխնիկական միջոցներ</w:t>
      </w:r>
      <w:r w:rsidR="008850F3" w:rsidRPr="00355AEE">
        <w:rPr>
          <w:rFonts w:ascii="GHEA Grapalat" w:eastAsia="Times New Roman" w:hAnsi="GHEA Grapalat" w:cs="Times New Roman"/>
          <w:color w:val="000000"/>
          <w:sz w:val="24"/>
          <w:szCs w:val="24"/>
          <w:lang w:val="hy-AM"/>
        </w:rPr>
        <w:t>ի</w:t>
      </w:r>
      <w:r w:rsidRPr="00355AEE">
        <w:rPr>
          <w:rFonts w:ascii="GHEA Grapalat" w:eastAsia="Times New Roman" w:hAnsi="GHEA Grapalat" w:cs="Times New Roman"/>
          <w:color w:val="000000"/>
          <w:sz w:val="24"/>
          <w:szCs w:val="24"/>
          <w:lang w:val="hy-AM"/>
        </w:rPr>
        <w:t>` նախատեսված գաղտնի տեղեկատվության ստացման համար</w:t>
      </w:r>
      <w:r w:rsidR="008850F3" w:rsidRPr="00355AEE">
        <w:rPr>
          <w:rFonts w:ascii="GHEA Grapalat" w:eastAsia="Times New Roman" w:hAnsi="GHEA Grapalat" w:cs="Times New Roman"/>
          <w:color w:val="000000"/>
          <w:sz w:val="24"/>
          <w:szCs w:val="24"/>
          <w:lang w:val="hy-AM"/>
        </w:rPr>
        <w:t>, արտահանման կամ ներմուծման թույլտվություն</w:t>
      </w:r>
      <w:r w:rsidR="008850F3" w:rsidRPr="00355AEE">
        <w:rPr>
          <w:rFonts w:ascii="Cambria Math" w:eastAsia="Times New Roman" w:hAnsi="Cambria Math" w:cs="Cambria Math"/>
          <w:color w:val="000000"/>
          <w:sz w:val="24"/>
          <w:szCs w:val="24"/>
          <w:lang w:val="hy-AM"/>
        </w:rPr>
        <w:t>․</w:t>
      </w:r>
    </w:p>
    <w:p w14:paraId="65A5EAE2" w14:textId="54ECD0D0" w:rsidR="008A2E7F" w:rsidRPr="00355AEE" w:rsidRDefault="008850F3" w:rsidP="00355AEE">
      <w:pPr>
        <w:shd w:val="clear" w:color="auto" w:fill="FFFFFF" w:themeFill="background1"/>
        <w:spacing w:after="0" w:line="360" w:lineRule="auto"/>
        <w:ind w:firstLine="450"/>
        <w:jc w:val="both"/>
        <w:rPr>
          <w:rFonts w:ascii="GHEA Grapalat" w:eastAsia="Times New Roman" w:hAnsi="GHEA Grapalat" w:cs="Times New Roman"/>
          <w:color w:val="000000"/>
          <w:sz w:val="24"/>
          <w:szCs w:val="24"/>
          <w:lang w:val="hy-AM"/>
        </w:rPr>
      </w:pPr>
      <w:r w:rsidRPr="00355AEE">
        <w:rPr>
          <w:rFonts w:ascii="GHEA Grapalat" w:eastAsia="Times New Roman" w:hAnsi="GHEA Grapalat" w:cs="Times New Roman"/>
          <w:color w:val="000000"/>
          <w:sz w:val="24"/>
          <w:szCs w:val="24"/>
          <w:lang w:val="hy-AM"/>
        </w:rPr>
        <w:lastRenderedPageBreak/>
        <w:t>20</w:t>
      </w:r>
      <w:r w:rsidR="008A2E7F" w:rsidRPr="00355AEE">
        <w:rPr>
          <w:rFonts w:ascii="GHEA Grapalat" w:eastAsia="Times New Roman" w:hAnsi="GHEA Grapalat" w:cs="Times New Roman"/>
          <w:color w:val="000000"/>
          <w:sz w:val="24"/>
          <w:szCs w:val="24"/>
          <w:lang w:val="hy-AM"/>
        </w:rPr>
        <w:t>) Ծածկագրային (կրիպտոգրաֆիկական) միջոցներ</w:t>
      </w:r>
      <w:r w:rsidRPr="00355AEE">
        <w:rPr>
          <w:rFonts w:ascii="GHEA Grapalat" w:eastAsia="Times New Roman" w:hAnsi="GHEA Grapalat" w:cs="Times New Roman"/>
          <w:color w:val="000000"/>
          <w:sz w:val="24"/>
          <w:szCs w:val="24"/>
          <w:lang w:val="hy-AM"/>
        </w:rPr>
        <w:t>ի արտահանման կամ ներմուծման թույլտվություն</w:t>
      </w:r>
      <w:r w:rsidRPr="00355AEE">
        <w:rPr>
          <w:rFonts w:ascii="Cambria Math" w:eastAsia="Times New Roman" w:hAnsi="Cambria Math" w:cs="Cambria Math"/>
          <w:color w:val="000000"/>
          <w:sz w:val="24"/>
          <w:szCs w:val="24"/>
          <w:lang w:val="hy-AM"/>
        </w:rPr>
        <w:t>․</w:t>
      </w:r>
    </w:p>
    <w:p w14:paraId="2930C5B5" w14:textId="6007E310" w:rsidR="008A2E7F" w:rsidRPr="00355AEE" w:rsidRDefault="008850F3" w:rsidP="00355AEE">
      <w:pPr>
        <w:shd w:val="clear" w:color="auto" w:fill="FFFFFF" w:themeFill="background1"/>
        <w:spacing w:after="0" w:line="360" w:lineRule="auto"/>
        <w:ind w:firstLine="450"/>
        <w:jc w:val="both"/>
        <w:rPr>
          <w:rFonts w:ascii="GHEA Grapalat" w:eastAsia="Times New Roman" w:hAnsi="GHEA Grapalat" w:cs="Times New Roman"/>
          <w:color w:val="000000"/>
          <w:sz w:val="24"/>
          <w:szCs w:val="24"/>
          <w:lang w:val="hy-AM"/>
        </w:rPr>
      </w:pPr>
      <w:r w:rsidRPr="00355AEE">
        <w:rPr>
          <w:rFonts w:ascii="GHEA Grapalat" w:eastAsia="Times New Roman" w:hAnsi="GHEA Grapalat" w:cs="Times New Roman"/>
          <w:color w:val="000000"/>
          <w:sz w:val="24"/>
          <w:szCs w:val="24"/>
          <w:lang w:val="hy-AM"/>
        </w:rPr>
        <w:t>21</w:t>
      </w:r>
      <w:r w:rsidR="008A2E7F" w:rsidRPr="00355AEE">
        <w:rPr>
          <w:rFonts w:ascii="GHEA Grapalat" w:eastAsia="Times New Roman" w:hAnsi="GHEA Grapalat" w:cs="Times New Roman"/>
          <w:color w:val="000000"/>
          <w:sz w:val="24"/>
          <w:szCs w:val="24"/>
          <w:lang w:val="hy-AM"/>
        </w:rPr>
        <w:t>) Մշակութային արժեքներ</w:t>
      </w:r>
      <w:r w:rsidRPr="00355AEE">
        <w:rPr>
          <w:rFonts w:ascii="GHEA Grapalat" w:eastAsia="Times New Roman" w:hAnsi="GHEA Grapalat" w:cs="Times New Roman"/>
          <w:color w:val="000000"/>
          <w:sz w:val="24"/>
          <w:szCs w:val="24"/>
          <w:lang w:val="hy-AM"/>
        </w:rPr>
        <w:t>ի</w:t>
      </w:r>
      <w:r w:rsidR="008A2E7F" w:rsidRPr="00355AEE">
        <w:rPr>
          <w:rFonts w:ascii="GHEA Grapalat" w:eastAsia="Times New Roman" w:hAnsi="GHEA Grapalat" w:cs="Times New Roman"/>
          <w:color w:val="000000"/>
          <w:sz w:val="24"/>
          <w:szCs w:val="24"/>
          <w:lang w:val="hy-AM"/>
        </w:rPr>
        <w:t>, ազգային արխիվային ֆոնդերի փաստաթղթեր</w:t>
      </w:r>
      <w:r w:rsidRPr="00355AEE">
        <w:rPr>
          <w:rFonts w:ascii="GHEA Grapalat" w:eastAsia="Times New Roman" w:hAnsi="GHEA Grapalat" w:cs="Times New Roman"/>
          <w:color w:val="000000"/>
          <w:sz w:val="24"/>
          <w:szCs w:val="24"/>
          <w:lang w:val="hy-AM"/>
        </w:rPr>
        <w:t>ի</w:t>
      </w:r>
      <w:r w:rsidR="008A2E7F" w:rsidRPr="00355AEE">
        <w:rPr>
          <w:rFonts w:ascii="GHEA Grapalat" w:eastAsia="Times New Roman" w:hAnsi="GHEA Grapalat" w:cs="Times New Roman"/>
          <w:color w:val="000000"/>
          <w:sz w:val="24"/>
          <w:szCs w:val="24"/>
          <w:lang w:val="hy-AM"/>
        </w:rPr>
        <w:t>, արխիվային փաստաթղթերի բնօրինակներ</w:t>
      </w:r>
      <w:r w:rsidRPr="00355AEE">
        <w:rPr>
          <w:rFonts w:ascii="GHEA Grapalat" w:eastAsia="Times New Roman" w:hAnsi="GHEA Grapalat" w:cs="Times New Roman"/>
          <w:color w:val="000000"/>
          <w:sz w:val="24"/>
          <w:szCs w:val="24"/>
          <w:lang w:val="hy-AM"/>
        </w:rPr>
        <w:t>ի</w:t>
      </w:r>
      <w:r w:rsidR="008A2E7F" w:rsidRPr="00355AEE">
        <w:rPr>
          <w:rFonts w:ascii="GHEA Grapalat" w:eastAsia="Times New Roman" w:hAnsi="GHEA Grapalat" w:cs="Times New Roman"/>
          <w:color w:val="000000"/>
          <w:sz w:val="24"/>
          <w:szCs w:val="24"/>
          <w:lang w:val="hy-AM"/>
        </w:rPr>
        <w:t xml:space="preserve">, արտահանման </w:t>
      </w:r>
      <w:r w:rsidRPr="00355AEE">
        <w:rPr>
          <w:rFonts w:ascii="GHEA Grapalat" w:eastAsia="Times New Roman" w:hAnsi="GHEA Grapalat" w:cs="Times New Roman"/>
          <w:color w:val="000000"/>
          <w:sz w:val="24"/>
          <w:szCs w:val="24"/>
          <w:lang w:val="hy-AM"/>
        </w:rPr>
        <w:t>թույլտվություն</w:t>
      </w:r>
      <w:r w:rsidRPr="00355AEE">
        <w:rPr>
          <w:rFonts w:ascii="Cambria Math" w:eastAsia="Times New Roman" w:hAnsi="Cambria Math" w:cs="Cambria Math"/>
          <w:color w:val="000000"/>
          <w:sz w:val="24"/>
          <w:szCs w:val="24"/>
          <w:lang w:val="hy-AM"/>
        </w:rPr>
        <w:t>․</w:t>
      </w:r>
    </w:p>
    <w:p w14:paraId="4F1D6FEB" w14:textId="4CC5BB79" w:rsidR="008A2E7F" w:rsidRPr="00355AEE" w:rsidRDefault="008850F3" w:rsidP="00355AEE">
      <w:pPr>
        <w:shd w:val="clear" w:color="auto" w:fill="FFFFFF" w:themeFill="background1"/>
        <w:spacing w:after="0" w:line="360" w:lineRule="auto"/>
        <w:ind w:firstLine="450"/>
        <w:jc w:val="both"/>
        <w:rPr>
          <w:rFonts w:ascii="GHEA Grapalat" w:eastAsia="Times New Roman" w:hAnsi="GHEA Grapalat" w:cs="Times New Roman"/>
          <w:color w:val="000000"/>
          <w:sz w:val="24"/>
          <w:szCs w:val="24"/>
          <w:lang w:val="hy-AM"/>
        </w:rPr>
      </w:pPr>
      <w:r w:rsidRPr="00355AEE">
        <w:rPr>
          <w:rFonts w:ascii="GHEA Grapalat" w:eastAsia="Times New Roman" w:hAnsi="GHEA Grapalat" w:cs="Times New Roman"/>
          <w:color w:val="000000"/>
          <w:sz w:val="24"/>
          <w:szCs w:val="24"/>
          <w:lang w:val="hy-AM"/>
        </w:rPr>
        <w:t>22</w:t>
      </w:r>
      <w:r w:rsidR="008A2E7F" w:rsidRPr="00355AEE">
        <w:rPr>
          <w:rFonts w:ascii="GHEA Grapalat" w:eastAsia="Times New Roman" w:hAnsi="GHEA Grapalat" w:cs="Times New Roman"/>
          <w:color w:val="000000"/>
          <w:sz w:val="24"/>
          <w:szCs w:val="24"/>
          <w:lang w:val="hy-AM"/>
        </w:rPr>
        <w:t>) Մարդու օրգաններ և հյուսվածքներ, արյան և դրա բաղադրամասեր, մարդու կենսաբանական նյութերի նմուշներ</w:t>
      </w:r>
      <w:r w:rsidRPr="00355AEE">
        <w:rPr>
          <w:rFonts w:ascii="GHEA Grapalat" w:eastAsia="Times New Roman" w:hAnsi="GHEA Grapalat" w:cs="Times New Roman"/>
          <w:color w:val="000000"/>
          <w:sz w:val="24"/>
          <w:szCs w:val="24"/>
          <w:lang w:val="hy-AM"/>
        </w:rPr>
        <w:t>ի</w:t>
      </w:r>
      <w:r w:rsidR="008A2E7F" w:rsidRPr="00355AEE">
        <w:rPr>
          <w:rFonts w:ascii="GHEA Grapalat" w:eastAsia="Times New Roman" w:hAnsi="GHEA Grapalat" w:cs="Times New Roman"/>
          <w:color w:val="000000"/>
          <w:sz w:val="24"/>
          <w:szCs w:val="24"/>
          <w:lang w:val="hy-AM"/>
        </w:rPr>
        <w:t xml:space="preserve">, </w:t>
      </w:r>
      <w:r w:rsidRPr="00355AEE">
        <w:rPr>
          <w:rFonts w:ascii="GHEA Grapalat" w:eastAsia="Times New Roman" w:hAnsi="GHEA Grapalat" w:cs="Times New Roman"/>
          <w:color w:val="000000"/>
          <w:sz w:val="24"/>
          <w:szCs w:val="24"/>
          <w:lang w:val="hy-AM"/>
        </w:rPr>
        <w:t>ներմուծման կամ արտահանման թույլտվություն</w:t>
      </w:r>
      <w:r w:rsidRPr="00355AEE">
        <w:rPr>
          <w:rFonts w:ascii="Cambria Math" w:eastAsia="Times New Roman" w:hAnsi="Cambria Math" w:cs="Cambria Math"/>
          <w:color w:val="000000"/>
          <w:sz w:val="24"/>
          <w:szCs w:val="24"/>
          <w:lang w:val="hy-AM"/>
        </w:rPr>
        <w:t>․</w:t>
      </w:r>
    </w:p>
    <w:p w14:paraId="22AB3355" w14:textId="77777777" w:rsidR="008850F3" w:rsidRPr="00355AEE" w:rsidRDefault="008850F3" w:rsidP="00355AEE">
      <w:pPr>
        <w:shd w:val="clear" w:color="auto" w:fill="FFFFFF" w:themeFill="background1"/>
        <w:spacing w:after="0" w:line="360" w:lineRule="auto"/>
        <w:ind w:firstLine="450"/>
        <w:jc w:val="both"/>
        <w:rPr>
          <w:rFonts w:ascii="GHEA Grapalat" w:eastAsia="Times New Roman" w:hAnsi="GHEA Grapalat" w:cs="Times New Roman"/>
          <w:color w:val="000000"/>
          <w:sz w:val="24"/>
          <w:szCs w:val="24"/>
          <w:lang w:val="hy-AM"/>
        </w:rPr>
      </w:pPr>
      <w:r w:rsidRPr="00355AEE">
        <w:rPr>
          <w:rFonts w:ascii="GHEA Grapalat" w:eastAsia="Times New Roman" w:hAnsi="GHEA Grapalat" w:cs="Times New Roman"/>
          <w:color w:val="000000"/>
          <w:sz w:val="24"/>
          <w:szCs w:val="24"/>
          <w:lang w:val="hy-AM"/>
        </w:rPr>
        <w:t>23</w:t>
      </w:r>
      <w:r w:rsidR="008A2E7F" w:rsidRPr="00355AEE">
        <w:rPr>
          <w:rFonts w:ascii="GHEA Grapalat" w:eastAsia="Times New Roman" w:hAnsi="GHEA Grapalat" w:cs="Times New Roman"/>
          <w:color w:val="000000"/>
          <w:sz w:val="24"/>
          <w:szCs w:val="24"/>
          <w:lang w:val="hy-AM"/>
        </w:rPr>
        <w:t>) Ծառայողական և քաղաքացիական զենք</w:t>
      </w:r>
      <w:r w:rsidRPr="00355AEE">
        <w:rPr>
          <w:rFonts w:ascii="GHEA Grapalat" w:eastAsia="Times New Roman" w:hAnsi="GHEA Grapalat" w:cs="Times New Roman"/>
          <w:color w:val="000000"/>
          <w:sz w:val="24"/>
          <w:szCs w:val="24"/>
          <w:lang w:val="hy-AM"/>
        </w:rPr>
        <w:t>ի</w:t>
      </w:r>
      <w:r w:rsidR="008A2E7F" w:rsidRPr="00355AEE">
        <w:rPr>
          <w:rFonts w:ascii="GHEA Grapalat" w:eastAsia="Times New Roman" w:hAnsi="GHEA Grapalat" w:cs="Times New Roman"/>
          <w:color w:val="000000"/>
          <w:sz w:val="24"/>
          <w:szCs w:val="24"/>
          <w:lang w:val="hy-AM"/>
        </w:rPr>
        <w:t>, դրա հիմնական (բաղադրիչ) մասեր</w:t>
      </w:r>
      <w:r w:rsidRPr="00355AEE">
        <w:rPr>
          <w:rFonts w:ascii="GHEA Grapalat" w:eastAsia="Times New Roman" w:hAnsi="GHEA Grapalat" w:cs="Times New Roman"/>
          <w:color w:val="000000"/>
          <w:sz w:val="24"/>
          <w:szCs w:val="24"/>
          <w:lang w:val="hy-AM"/>
        </w:rPr>
        <w:t>ի</w:t>
      </w:r>
      <w:r w:rsidR="008A2E7F" w:rsidRPr="00355AEE">
        <w:rPr>
          <w:rFonts w:ascii="GHEA Grapalat" w:eastAsia="Times New Roman" w:hAnsi="GHEA Grapalat" w:cs="Times New Roman"/>
          <w:color w:val="000000"/>
          <w:sz w:val="24"/>
          <w:szCs w:val="24"/>
          <w:lang w:val="hy-AM"/>
        </w:rPr>
        <w:t xml:space="preserve"> և փամփուշտներ</w:t>
      </w:r>
      <w:r w:rsidRPr="00355AEE">
        <w:rPr>
          <w:rFonts w:ascii="GHEA Grapalat" w:eastAsia="Times New Roman" w:hAnsi="GHEA Grapalat" w:cs="Times New Roman"/>
          <w:color w:val="000000"/>
          <w:sz w:val="24"/>
          <w:szCs w:val="24"/>
          <w:lang w:val="hy-AM"/>
        </w:rPr>
        <w:t>ի ներմուծման, արտահանման կամ տարանցիկ փոխադրման թույլտվություն</w:t>
      </w:r>
      <w:r w:rsidRPr="00355AEE">
        <w:rPr>
          <w:rFonts w:ascii="Cambria Math" w:eastAsia="Times New Roman" w:hAnsi="Cambria Math" w:cs="Cambria Math"/>
          <w:color w:val="000000"/>
          <w:sz w:val="24"/>
          <w:szCs w:val="24"/>
          <w:lang w:val="hy-AM"/>
        </w:rPr>
        <w:t>․</w:t>
      </w:r>
    </w:p>
    <w:p w14:paraId="48D55524" w14:textId="55EAF447" w:rsidR="008A2E7F" w:rsidRPr="00355AEE" w:rsidRDefault="008850F3" w:rsidP="00355AEE">
      <w:pPr>
        <w:shd w:val="clear" w:color="auto" w:fill="FFFFFF" w:themeFill="background1"/>
        <w:spacing w:after="0" w:line="360" w:lineRule="auto"/>
        <w:ind w:firstLine="450"/>
        <w:jc w:val="both"/>
        <w:rPr>
          <w:rFonts w:ascii="GHEA Grapalat" w:eastAsia="Times New Roman" w:hAnsi="GHEA Grapalat" w:cs="Times New Roman"/>
          <w:color w:val="000000"/>
          <w:sz w:val="24"/>
          <w:szCs w:val="24"/>
          <w:lang w:val="hy-AM"/>
        </w:rPr>
      </w:pPr>
      <w:r w:rsidRPr="00355AEE">
        <w:rPr>
          <w:rFonts w:ascii="GHEA Grapalat" w:eastAsia="Times New Roman" w:hAnsi="GHEA Grapalat" w:cs="Times New Roman"/>
          <w:color w:val="000000"/>
          <w:sz w:val="24"/>
          <w:szCs w:val="24"/>
          <w:lang w:val="hy-AM"/>
        </w:rPr>
        <w:t>24)</w:t>
      </w:r>
      <w:r w:rsidR="008A2E7F" w:rsidRPr="00355AEE">
        <w:rPr>
          <w:rFonts w:ascii="GHEA Grapalat" w:eastAsia="Times New Roman" w:hAnsi="GHEA Grapalat" w:cs="Times New Roman"/>
          <w:color w:val="000000"/>
          <w:sz w:val="24"/>
          <w:szCs w:val="24"/>
          <w:lang w:val="hy-AM"/>
        </w:rPr>
        <w:t xml:space="preserve"> Տեղեկատվություն ընդերքի մասին` վառելիքաէներգետիկ և հանքահումքային, ըստ շրջանների ու հանքավայրերի, արտահանման </w:t>
      </w:r>
      <w:r w:rsidRPr="00355AEE">
        <w:rPr>
          <w:rFonts w:ascii="GHEA Grapalat" w:eastAsia="Times New Roman" w:hAnsi="GHEA Grapalat" w:cs="Times New Roman"/>
          <w:color w:val="000000"/>
          <w:sz w:val="24"/>
          <w:szCs w:val="24"/>
          <w:lang w:val="hy-AM"/>
        </w:rPr>
        <w:t>թույլտվություն</w:t>
      </w:r>
      <w:r w:rsidRPr="00355AEE">
        <w:rPr>
          <w:rFonts w:ascii="Cambria Math" w:eastAsia="Times New Roman" w:hAnsi="Cambria Math" w:cs="Cambria Math"/>
          <w:color w:val="000000"/>
          <w:sz w:val="24"/>
          <w:szCs w:val="24"/>
          <w:lang w:val="hy-AM"/>
        </w:rPr>
        <w:t>․</w:t>
      </w:r>
    </w:p>
    <w:p w14:paraId="3B302862" w14:textId="3360DB92" w:rsidR="008A2E7F" w:rsidRPr="00355AEE" w:rsidRDefault="008850F3" w:rsidP="00355AEE">
      <w:pPr>
        <w:shd w:val="clear" w:color="auto" w:fill="FFFFFF" w:themeFill="background1"/>
        <w:spacing w:after="0" w:line="360" w:lineRule="auto"/>
        <w:ind w:firstLine="450"/>
        <w:jc w:val="both"/>
        <w:rPr>
          <w:rFonts w:ascii="GHEA Grapalat" w:eastAsia="Times New Roman" w:hAnsi="GHEA Grapalat" w:cs="Times New Roman"/>
          <w:color w:val="000000"/>
          <w:sz w:val="24"/>
          <w:szCs w:val="24"/>
          <w:lang w:val="hy-AM"/>
        </w:rPr>
      </w:pPr>
      <w:r w:rsidRPr="00355AEE">
        <w:rPr>
          <w:rFonts w:ascii="GHEA Grapalat" w:eastAsia="Times New Roman" w:hAnsi="GHEA Grapalat" w:cs="Times New Roman"/>
          <w:color w:val="000000"/>
          <w:sz w:val="24"/>
          <w:szCs w:val="24"/>
          <w:lang w:val="hy-AM"/>
        </w:rPr>
        <w:t>25</w:t>
      </w:r>
      <w:r w:rsidR="008A2E7F" w:rsidRPr="00355AEE">
        <w:rPr>
          <w:rFonts w:ascii="GHEA Grapalat" w:eastAsia="Times New Roman" w:hAnsi="GHEA Grapalat" w:cs="Times New Roman"/>
          <w:color w:val="000000"/>
          <w:sz w:val="24"/>
          <w:szCs w:val="24"/>
          <w:lang w:val="hy-AM"/>
        </w:rPr>
        <w:t xml:space="preserve">) </w:t>
      </w:r>
      <w:r w:rsidRPr="00355AEE">
        <w:rPr>
          <w:rFonts w:ascii="GHEA Grapalat" w:eastAsia="Times New Roman" w:hAnsi="GHEA Grapalat" w:cs="Times New Roman"/>
          <w:color w:val="000000"/>
          <w:sz w:val="24"/>
          <w:szCs w:val="24"/>
          <w:lang w:val="hy-AM"/>
        </w:rPr>
        <w:t>այն ա</w:t>
      </w:r>
      <w:r w:rsidR="008A2E7F" w:rsidRPr="00355AEE">
        <w:rPr>
          <w:rFonts w:ascii="GHEA Grapalat" w:eastAsia="Times New Roman" w:hAnsi="GHEA Grapalat" w:cs="Times New Roman"/>
          <w:color w:val="000000"/>
          <w:sz w:val="24"/>
          <w:szCs w:val="24"/>
          <w:lang w:val="hy-AM"/>
        </w:rPr>
        <w:t>պրանքներ</w:t>
      </w:r>
      <w:r w:rsidRPr="00355AEE">
        <w:rPr>
          <w:rFonts w:ascii="GHEA Grapalat" w:eastAsia="Times New Roman" w:hAnsi="GHEA Grapalat" w:cs="Times New Roman"/>
          <w:color w:val="000000"/>
          <w:sz w:val="24"/>
          <w:szCs w:val="24"/>
          <w:lang w:val="hy-AM"/>
        </w:rPr>
        <w:t>ի ներմուծման կամ արտահանման լիցենզիաներ, թույլտվություններ կամ հավաստագրեր</w:t>
      </w:r>
      <w:r w:rsidR="008A2E7F" w:rsidRPr="00355AEE">
        <w:rPr>
          <w:rFonts w:ascii="GHEA Grapalat" w:eastAsia="Times New Roman" w:hAnsi="GHEA Grapalat" w:cs="Times New Roman"/>
          <w:color w:val="000000"/>
          <w:sz w:val="24"/>
          <w:szCs w:val="24"/>
          <w:lang w:val="hy-AM"/>
        </w:rPr>
        <w:t>, որոնց ներմուծման և (կամ) արտահանման համար նախատեսված են քանակական սահմանափակումներ</w:t>
      </w:r>
      <w:r w:rsidR="00AE0C8D" w:rsidRPr="00355AEE">
        <w:rPr>
          <w:rFonts w:ascii="GHEA Grapalat" w:eastAsia="Times New Roman" w:hAnsi="GHEA Grapalat" w:cs="Times New Roman"/>
          <w:color w:val="000000"/>
          <w:sz w:val="24"/>
          <w:szCs w:val="24"/>
          <w:lang w:val="hy-AM"/>
        </w:rPr>
        <w:t>.</w:t>
      </w:r>
    </w:p>
    <w:p w14:paraId="5928E4EB" w14:textId="316E42A0" w:rsidR="00AE0C8D" w:rsidRPr="00355AEE" w:rsidRDefault="008A2E7F" w:rsidP="00355AEE">
      <w:pPr>
        <w:shd w:val="clear" w:color="auto" w:fill="FFFFFF" w:themeFill="background1"/>
        <w:spacing w:after="0" w:line="360" w:lineRule="auto"/>
        <w:ind w:firstLine="450"/>
        <w:jc w:val="both"/>
        <w:rPr>
          <w:rFonts w:ascii="GHEA Grapalat" w:eastAsia="Times New Roman" w:hAnsi="GHEA Grapalat" w:cs="Times New Roman"/>
          <w:color w:val="000000"/>
          <w:sz w:val="24"/>
          <w:szCs w:val="24"/>
          <w:lang w:val="hy-AM"/>
        </w:rPr>
      </w:pPr>
      <w:r w:rsidRPr="00355AEE">
        <w:rPr>
          <w:rFonts w:ascii="GHEA Grapalat" w:eastAsia="Times New Roman" w:hAnsi="GHEA Grapalat" w:cs="Times New Roman"/>
          <w:color w:val="000000"/>
          <w:sz w:val="24"/>
          <w:szCs w:val="24"/>
          <w:lang w:val="hy-AM"/>
        </w:rPr>
        <w:t>2</w:t>
      </w:r>
      <w:r w:rsidR="00AE0C8D" w:rsidRPr="00355AEE">
        <w:rPr>
          <w:rFonts w:ascii="GHEA Grapalat" w:eastAsia="Times New Roman" w:hAnsi="GHEA Grapalat" w:cs="Times New Roman"/>
          <w:color w:val="000000"/>
          <w:sz w:val="24"/>
          <w:szCs w:val="24"/>
          <w:lang w:val="hy-AM"/>
        </w:rPr>
        <w:t>6</w:t>
      </w:r>
      <w:r w:rsidRPr="00355AEE">
        <w:rPr>
          <w:rFonts w:ascii="GHEA Grapalat" w:eastAsia="Times New Roman" w:hAnsi="GHEA Grapalat" w:cs="Times New Roman"/>
          <w:color w:val="000000"/>
          <w:sz w:val="24"/>
          <w:szCs w:val="24"/>
          <w:lang w:val="hy-AM"/>
        </w:rPr>
        <w:t xml:space="preserve">) </w:t>
      </w:r>
      <w:r w:rsidR="00AE0C8D" w:rsidRPr="00355AEE">
        <w:rPr>
          <w:rFonts w:ascii="GHEA Grapalat" w:eastAsia="Times New Roman" w:hAnsi="GHEA Grapalat" w:cs="Times New Roman"/>
          <w:color w:val="000000"/>
          <w:sz w:val="24"/>
          <w:szCs w:val="24"/>
          <w:lang w:val="hy-AM"/>
        </w:rPr>
        <w:t>այն ապրանքների ներմուծման կամ արտահանման լիցենզիաներ, թույլտվություններ կամ հավաստագրեր, որոնց ներմուծման և (կամ) արտահանման համար նախատեսված են սահմանափակումներ.</w:t>
      </w:r>
    </w:p>
    <w:p w14:paraId="6A97D907" w14:textId="42783E64" w:rsidR="008A2E7F" w:rsidRPr="00355AEE" w:rsidRDefault="008A2E7F" w:rsidP="00355AEE">
      <w:pPr>
        <w:shd w:val="clear" w:color="auto" w:fill="FFFFFF" w:themeFill="background1"/>
        <w:spacing w:after="0" w:line="360" w:lineRule="auto"/>
        <w:ind w:firstLine="450"/>
        <w:jc w:val="both"/>
        <w:rPr>
          <w:rFonts w:ascii="GHEA Grapalat" w:eastAsia="Times New Roman" w:hAnsi="GHEA Grapalat" w:cs="Times New Roman"/>
          <w:color w:val="000000"/>
          <w:sz w:val="24"/>
          <w:szCs w:val="24"/>
          <w:lang w:val="hy-AM"/>
        </w:rPr>
      </w:pPr>
      <w:r w:rsidRPr="00355AEE">
        <w:rPr>
          <w:rFonts w:ascii="GHEA Grapalat" w:eastAsia="Times New Roman" w:hAnsi="GHEA Grapalat" w:cs="Times New Roman"/>
          <w:color w:val="000000"/>
          <w:sz w:val="24"/>
          <w:szCs w:val="24"/>
          <w:lang w:val="hy-AM"/>
        </w:rPr>
        <w:t>2</w:t>
      </w:r>
      <w:r w:rsidR="00AE0C8D" w:rsidRPr="00355AEE">
        <w:rPr>
          <w:rFonts w:ascii="GHEA Grapalat" w:eastAsia="Times New Roman" w:hAnsi="GHEA Grapalat" w:cs="Times New Roman"/>
          <w:color w:val="000000"/>
          <w:sz w:val="24"/>
          <w:szCs w:val="24"/>
          <w:lang w:val="hy-AM"/>
        </w:rPr>
        <w:t>7</w:t>
      </w:r>
      <w:r w:rsidRPr="00355AEE">
        <w:rPr>
          <w:rFonts w:ascii="GHEA Grapalat" w:eastAsia="Times New Roman" w:hAnsi="GHEA Grapalat" w:cs="Times New Roman"/>
          <w:color w:val="000000"/>
          <w:sz w:val="24"/>
          <w:szCs w:val="24"/>
          <w:lang w:val="hy-AM"/>
        </w:rPr>
        <w:t xml:space="preserve">) </w:t>
      </w:r>
      <w:r w:rsidR="00AE0C8D" w:rsidRPr="00355AEE">
        <w:rPr>
          <w:rFonts w:ascii="GHEA Grapalat" w:eastAsia="Times New Roman" w:hAnsi="GHEA Grapalat" w:cs="Times New Roman"/>
          <w:color w:val="000000"/>
          <w:sz w:val="24"/>
          <w:szCs w:val="24"/>
          <w:lang w:val="hy-AM"/>
        </w:rPr>
        <w:t xml:space="preserve">այն ապրանքների ներմուծման կամ արտահանման լիցենզիա, </w:t>
      </w:r>
      <w:r w:rsidRPr="00355AEE">
        <w:rPr>
          <w:rFonts w:ascii="GHEA Grapalat" w:eastAsia="Times New Roman" w:hAnsi="GHEA Grapalat" w:cs="Times New Roman"/>
          <w:color w:val="000000"/>
          <w:sz w:val="24"/>
          <w:szCs w:val="24"/>
          <w:lang w:val="hy-AM"/>
        </w:rPr>
        <w:t>որոնց ներմուծման կամ արտահանման համար նախատեսված է բացառիկ իրավունք:</w:t>
      </w:r>
    </w:p>
    <w:p w14:paraId="5E6DDA1A" w14:textId="5247C2DE" w:rsidR="008A2E7F" w:rsidRPr="00355AEE" w:rsidRDefault="00AE0C8D" w:rsidP="00355AEE">
      <w:pPr>
        <w:shd w:val="clear" w:color="auto" w:fill="FFFFFF" w:themeFill="background1"/>
        <w:spacing w:after="0" w:line="360" w:lineRule="auto"/>
        <w:ind w:firstLine="450"/>
        <w:jc w:val="both"/>
        <w:rPr>
          <w:rFonts w:ascii="GHEA Grapalat" w:eastAsia="Times New Roman" w:hAnsi="GHEA Grapalat" w:cs="Times New Roman"/>
          <w:color w:val="000000"/>
          <w:sz w:val="24"/>
          <w:szCs w:val="24"/>
          <w:lang w:val="hy-AM"/>
        </w:rPr>
      </w:pPr>
      <w:r w:rsidRPr="00355AEE">
        <w:rPr>
          <w:rFonts w:ascii="GHEA Grapalat" w:eastAsia="Times New Roman" w:hAnsi="GHEA Grapalat" w:cs="Times New Roman"/>
          <w:color w:val="000000"/>
          <w:sz w:val="24"/>
          <w:szCs w:val="24"/>
          <w:lang w:val="hy-AM"/>
        </w:rPr>
        <w:t>28</w:t>
      </w:r>
      <w:r w:rsidR="008A2E7F" w:rsidRPr="00355AEE">
        <w:rPr>
          <w:rFonts w:ascii="GHEA Grapalat" w:eastAsia="Times New Roman" w:hAnsi="GHEA Grapalat" w:cs="Times New Roman"/>
          <w:color w:val="000000"/>
          <w:sz w:val="24"/>
          <w:szCs w:val="24"/>
          <w:lang w:val="hy-AM"/>
        </w:rPr>
        <w:t xml:space="preserve">) </w:t>
      </w:r>
      <w:r w:rsidRPr="00355AEE">
        <w:rPr>
          <w:rFonts w:ascii="GHEA Grapalat" w:eastAsia="Times New Roman" w:hAnsi="GHEA Grapalat" w:cs="Times New Roman"/>
          <w:color w:val="000000"/>
          <w:sz w:val="24"/>
          <w:szCs w:val="24"/>
          <w:lang w:val="hy-AM"/>
        </w:rPr>
        <w:t>այն գ</w:t>
      </w:r>
      <w:r w:rsidR="008A2E7F" w:rsidRPr="00355AEE">
        <w:rPr>
          <w:rFonts w:ascii="GHEA Grapalat" w:eastAsia="Times New Roman" w:hAnsi="GHEA Grapalat" w:cs="Times New Roman"/>
          <w:color w:val="000000"/>
          <w:sz w:val="24"/>
          <w:szCs w:val="24"/>
          <w:lang w:val="hy-AM"/>
        </w:rPr>
        <w:t>յուղատնտեսական ապրանքների առանձին տեսակներ</w:t>
      </w:r>
      <w:r w:rsidRPr="00355AEE">
        <w:rPr>
          <w:rFonts w:ascii="GHEA Grapalat" w:eastAsia="Times New Roman" w:hAnsi="GHEA Grapalat" w:cs="Times New Roman"/>
          <w:color w:val="000000"/>
          <w:sz w:val="24"/>
          <w:szCs w:val="24"/>
          <w:lang w:val="hy-AM"/>
        </w:rPr>
        <w:t>ի ներմուծման կամ արտահանման լիցեզնիա, թույլտվություն կամ հավաստագիր</w:t>
      </w:r>
      <w:r w:rsidR="008A2E7F" w:rsidRPr="00355AEE">
        <w:rPr>
          <w:rFonts w:ascii="GHEA Grapalat" w:eastAsia="Times New Roman" w:hAnsi="GHEA Grapalat" w:cs="Times New Roman"/>
          <w:color w:val="000000"/>
          <w:sz w:val="24"/>
          <w:szCs w:val="24"/>
          <w:lang w:val="hy-AM"/>
        </w:rPr>
        <w:t>, որոնց հանդեպ ընդունվել է սակագնային քվոտայի և թույլտվության տրամադրման սահմանման մասին որոշում</w:t>
      </w:r>
      <w:r w:rsidRPr="00355AEE">
        <w:rPr>
          <w:rFonts w:ascii="Cambria Math" w:eastAsia="Times New Roman" w:hAnsi="Cambria Math" w:cs="Cambria Math"/>
          <w:color w:val="000000"/>
          <w:sz w:val="24"/>
          <w:szCs w:val="24"/>
          <w:lang w:val="hy-AM"/>
        </w:rPr>
        <w:t>․</w:t>
      </w:r>
    </w:p>
    <w:p w14:paraId="0FDEBCEC" w14:textId="2DBC00C2" w:rsidR="008A2E7F" w:rsidRPr="00355AEE" w:rsidRDefault="00AE0C8D" w:rsidP="00355AEE">
      <w:pPr>
        <w:shd w:val="clear" w:color="auto" w:fill="FFFFFF" w:themeFill="background1"/>
        <w:spacing w:after="0" w:line="360" w:lineRule="auto"/>
        <w:ind w:firstLine="450"/>
        <w:jc w:val="both"/>
        <w:rPr>
          <w:rFonts w:ascii="GHEA Grapalat" w:hAnsi="GHEA Grapalat" w:cs="Sylfaen"/>
          <w:sz w:val="24"/>
          <w:szCs w:val="24"/>
          <w:lang w:val="hy-AM"/>
        </w:rPr>
      </w:pPr>
      <w:r w:rsidRPr="00355AEE">
        <w:rPr>
          <w:rFonts w:ascii="GHEA Grapalat" w:hAnsi="GHEA Grapalat" w:cs="Sylfaen"/>
          <w:sz w:val="24"/>
          <w:szCs w:val="24"/>
          <w:lang w:val="hy-AM"/>
        </w:rPr>
        <w:t>29</w:t>
      </w:r>
      <w:r w:rsidR="008A2E7F" w:rsidRPr="00355AEE">
        <w:rPr>
          <w:rFonts w:ascii="GHEA Grapalat" w:hAnsi="GHEA Grapalat" w:cs="Sylfaen"/>
          <w:sz w:val="24"/>
          <w:szCs w:val="24"/>
          <w:lang w:val="hy-AM"/>
        </w:rPr>
        <w:t xml:space="preserve">) </w:t>
      </w:r>
      <w:r w:rsidR="008A2E7F" w:rsidRPr="00355AEE">
        <w:rPr>
          <w:rFonts w:ascii="GHEA Grapalat" w:hAnsi="GHEA Grapalat" w:cs="Arial"/>
          <w:sz w:val="24"/>
          <w:szCs w:val="24"/>
          <w:lang w:val="hy-AM"/>
        </w:rPr>
        <w:t>լիցենզավորված</w:t>
      </w:r>
      <w:r w:rsidR="008A2E7F" w:rsidRPr="00355AEE">
        <w:rPr>
          <w:rFonts w:ascii="GHEA Grapalat" w:hAnsi="GHEA Grapalat" w:cs="Calibri Light"/>
          <w:sz w:val="24"/>
          <w:szCs w:val="24"/>
          <w:lang w:val="hy-AM"/>
        </w:rPr>
        <w:t xml:space="preserve"> </w:t>
      </w:r>
      <w:r w:rsidR="008A2E7F" w:rsidRPr="00355AEE">
        <w:rPr>
          <w:rFonts w:ascii="GHEA Grapalat" w:hAnsi="GHEA Grapalat" w:cs="Arial"/>
          <w:sz w:val="24"/>
          <w:szCs w:val="24"/>
          <w:lang w:val="hy-AM"/>
        </w:rPr>
        <w:t>փորձագիտական</w:t>
      </w:r>
      <w:r w:rsidR="008A2E7F" w:rsidRPr="00355AEE">
        <w:rPr>
          <w:rFonts w:ascii="GHEA Grapalat" w:hAnsi="GHEA Grapalat" w:cs="Calibri Light"/>
          <w:sz w:val="24"/>
          <w:szCs w:val="24"/>
          <w:lang w:val="hy-AM"/>
        </w:rPr>
        <w:t xml:space="preserve"> </w:t>
      </w:r>
      <w:r w:rsidR="008A2E7F" w:rsidRPr="00355AEE">
        <w:rPr>
          <w:rFonts w:ascii="GHEA Grapalat" w:hAnsi="GHEA Grapalat" w:cs="Arial"/>
          <w:sz w:val="24"/>
          <w:szCs w:val="24"/>
          <w:lang w:val="hy-AM"/>
        </w:rPr>
        <w:t>ընկերության</w:t>
      </w:r>
      <w:r w:rsidR="008A2E7F" w:rsidRPr="00355AEE">
        <w:rPr>
          <w:rFonts w:ascii="GHEA Grapalat" w:hAnsi="GHEA Grapalat" w:cs="Calibri Light"/>
          <w:sz w:val="24"/>
          <w:szCs w:val="24"/>
          <w:lang w:val="hy-AM"/>
        </w:rPr>
        <w:t xml:space="preserve"> </w:t>
      </w:r>
      <w:r w:rsidR="008A2E7F" w:rsidRPr="00355AEE">
        <w:rPr>
          <w:rFonts w:ascii="GHEA Grapalat" w:hAnsi="GHEA Grapalat" w:cs="Arial"/>
          <w:sz w:val="24"/>
          <w:szCs w:val="24"/>
          <w:lang w:val="hy-AM"/>
        </w:rPr>
        <w:t>կողմից</w:t>
      </w:r>
      <w:r w:rsidR="008A2E7F" w:rsidRPr="00355AEE">
        <w:rPr>
          <w:rFonts w:ascii="GHEA Grapalat" w:hAnsi="GHEA Grapalat" w:cs="Calibri Light"/>
          <w:sz w:val="24"/>
          <w:szCs w:val="24"/>
          <w:lang w:val="hy-AM"/>
        </w:rPr>
        <w:t xml:space="preserve"> </w:t>
      </w:r>
      <w:r w:rsidR="008A2E7F" w:rsidRPr="00355AEE">
        <w:rPr>
          <w:rFonts w:ascii="GHEA Grapalat" w:hAnsi="GHEA Grapalat" w:cs="Arial"/>
          <w:sz w:val="24"/>
          <w:szCs w:val="24"/>
          <w:lang w:val="hy-AM"/>
        </w:rPr>
        <w:t>տրված</w:t>
      </w:r>
      <w:r w:rsidR="008A2E7F" w:rsidRPr="00355AEE">
        <w:rPr>
          <w:rFonts w:ascii="GHEA Grapalat" w:hAnsi="GHEA Grapalat" w:cs="Calibri Light"/>
          <w:sz w:val="24"/>
          <w:szCs w:val="24"/>
          <w:lang w:val="hy-AM"/>
        </w:rPr>
        <w:t xml:space="preserve"> </w:t>
      </w:r>
      <w:r w:rsidR="008A2E7F" w:rsidRPr="00355AEE">
        <w:rPr>
          <w:rFonts w:ascii="GHEA Grapalat" w:hAnsi="GHEA Grapalat" w:cs="Arial"/>
          <w:sz w:val="24"/>
          <w:szCs w:val="24"/>
          <w:lang w:val="hy-AM"/>
        </w:rPr>
        <w:t>եզրակացություն,</w:t>
      </w:r>
      <w:r w:rsidRPr="00355AEE">
        <w:rPr>
          <w:rFonts w:ascii="GHEA Grapalat" w:hAnsi="GHEA Grapalat" w:cs="Arial"/>
          <w:sz w:val="24"/>
          <w:szCs w:val="24"/>
          <w:lang w:val="hy-AM"/>
        </w:rPr>
        <w:t xml:space="preserve"> այն երկակի</w:t>
      </w:r>
      <w:r w:rsidRPr="00355AEE">
        <w:rPr>
          <w:rFonts w:ascii="GHEA Grapalat" w:hAnsi="GHEA Grapalat" w:cs="Calibri Light"/>
          <w:sz w:val="24"/>
          <w:szCs w:val="24"/>
          <w:lang w:val="hy-AM"/>
        </w:rPr>
        <w:t xml:space="preserve"> </w:t>
      </w:r>
      <w:r w:rsidRPr="00355AEE">
        <w:rPr>
          <w:rFonts w:ascii="GHEA Grapalat" w:hAnsi="GHEA Grapalat" w:cs="Arial"/>
          <w:sz w:val="24"/>
          <w:szCs w:val="24"/>
          <w:lang w:val="hy-AM"/>
        </w:rPr>
        <w:t>նշանակության</w:t>
      </w:r>
      <w:r w:rsidRPr="00355AEE">
        <w:rPr>
          <w:rFonts w:ascii="GHEA Grapalat" w:hAnsi="GHEA Grapalat" w:cs="Calibri Light"/>
          <w:sz w:val="24"/>
          <w:szCs w:val="24"/>
          <w:lang w:val="hy-AM"/>
        </w:rPr>
        <w:t xml:space="preserve"> </w:t>
      </w:r>
      <w:r w:rsidRPr="00355AEE">
        <w:rPr>
          <w:rFonts w:ascii="GHEA Grapalat" w:hAnsi="GHEA Grapalat" w:cs="Arial"/>
          <w:sz w:val="24"/>
          <w:szCs w:val="24"/>
          <w:lang w:val="hy-AM"/>
        </w:rPr>
        <w:t>ապրանքների մասով, որոնց տեղափոխման համար անհրաժեշտ է համապատասխան եզրակացույթունը.</w:t>
      </w:r>
    </w:p>
    <w:p w14:paraId="6F02562A" w14:textId="13577102" w:rsidR="008A2E7F" w:rsidRPr="00355AEE" w:rsidRDefault="008A2E7F" w:rsidP="00355AEE">
      <w:pPr>
        <w:shd w:val="clear" w:color="auto" w:fill="FFFFFF" w:themeFill="background1"/>
        <w:spacing w:after="0" w:line="360" w:lineRule="auto"/>
        <w:ind w:firstLine="450"/>
        <w:jc w:val="both"/>
        <w:rPr>
          <w:rFonts w:ascii="GHEA Grapalat" w:hAnsi="GHEA Grapalat" w:cs="Sylfaen"/>
          <w:sz w:val="24"/>
          <w:szCs w:val="24"/>
          <w:lang w:val="hy-AM"/>
        </w:rPr>
      </w:pPr>
      <w:r w:rsidRPr="00355AEE">
        <w:rPr>
          <w:rFonts w:ascii="GHEA Grapalat" w:hAnsi="GHEA Grapalat" w:cs="Sylfaen"/>
          <w:sz w:val="24"/>
          <w:szCs w:val="24"/>
          <w:lang w:val="hy-AM"/>
        </w:rPr>
        <w:t>3</w:t>
      </w:r>
      <w:r w:rsidR="00AE0C8D" w:rsidRPr="00355AEE">
        <w:rPr>
          <w:rFonts w:ascii="GHEA Grapalat" w:hAnsi="GHEA Grapalat" w:cs="Sylfaen"/>
          <w:sz w:val="24"/>
          <w:szCs w:val="24"/>
          <w:lang w:val="hy-AM"/>
        </w:rPr>
        <w:t>0</w:t>
      </w:r>
      <w:r w:rsidRPr="00355AEE">
        <w:rPr>
          <w:rFonts w:ascii="GHEA Grapalat" w:hAnsi="GHEA Grapalat" w:cs="Sylfaen"/>
          <w:sz w:val="24"/>
          <w:szCs w:val="24"/>
          <w:lang w:val="hy-AM"/>
        </w:rPr>
        <w:t xml:space="preserve">) </w:t>
      </w:r>
      <w:r w:rsidR="00AE0C8D" w:rsidRPr="00355AEE">
        <w:rPr>
          <w:rFonts w:ascii="GHEA Grapalat" w:hAnsi="GHEA Grapalat" w:cs="Arial"/>
          <w:sz w:val="24"/>
          <w:szCs w:val="24"/>
          <w:lang w:val="hy-AM"/>
        </w:rPr>
        <w:t>լիցենզավորված</w:t>
      </w:r>
      <w:r w:rsidR="00AE0C8D" w:rsidRPr="00355AEE">
        <w:rPr>
          <w:rFonts w:ascii="GHEA Grapalat" w:hAnsi="GHEA Grapalat" w:cs="Calibri Light"/>
          <w:sz w:val="24"/>
          <w:szCs w:val="24"/>
          <w:lang w:val="hy-AM"/>
        </w:rPr>
        <w:t xml:space="preserve"> </w:t>
      </w:r>
      <w:r w:rsidR="00AE0C8D" w:rsidRPr="00355AEE">
        <w:rPr>
          <w:rFonts w:ascii="GHEA Grapalat" w:hAnsi="GHEA Grapalat" w:cs="Arial"/>
          <w:sz w:val="24"/>
          <w:szCs w:val="24"/>
          <w:lang w:val="hy-AM"/>
        </w:rPr>
        <w:t>փորձագիտական</w:t>
      </w:r>
      <w:r w:rsidR="00AE0C8D" w:rsidRPr="00355AEE">
        <w:rPr>
          <w:rFonts w:ascii="GHEA Grapalat" w:hAnsi="GHEA Grapalat" w:cs="Calibri Light"/>
          <w:sz w:val="24"/>
          <w:szCs w:val="24"/>
          <w:lang w:val="hy-AM"/>
        </w:rPr>
        <w:t xml:space="preserve"> </w:t>
      </w:r>
      <w:r w:rsidR="00AE0C8D" w:rsidRPr="00355AEE">
        <w:rPr>
          <w:rFonts w:ascii="GHEA Grapalat" w:hAnsi="GHEA Grapalat" w:cs="Arial"/>
          <w:sz w:val="24"/>
          <w:szCs w:val="24"/>
          <w:lang w:val="hy-AM"/>
        </w:rPr>
        <w:t>ընկերության</w:t>
      </w:r>
      <w:r w:rsidR="00AE0C8D" w:rsidRPr="00355AEE">
        <w:rPr>
          <w:rFonts w:ascii="GHEA Grapalat" w:hAnsi="GHEA Grapalat" w:cs="Calibri Light"/>
          <w:sz w:val="24"/>
          <w:szCs w:val="24"/>
          <w:lang w:val="hy-AM"/>
        </w:rPr>
        <w:t xml:space="preserve"> </w:t>
      </w:r>
      <w:r w:rsidR="00AE0C8D" w:rsidRPr="00355AEE">
        <w:rPr>
          <w:rFonts w:ascii="GHEA Grapalat" w:hAnsi="GHEA Grapalat" w:cs="Arial"/>
          <w:sz w:val="24"/>
          <w:szCs w:val="24"/>
          <w:lang w:val="hy-AM"/>
        </w:rPr>
        <w:t>կողմից</w:t>
      </w:r>
      <w:r w:rsidR="00AE0C8D" w:rsidRPr="00355AEE">
        <w:rPr>
          <w:rFonts w:ascii="GHEA Grapalat" w:hAnsi="GHEA Grapalat" w:cs="Calibri Light"/>
          <w:sz w:val="24"/>
          <w:szCs w:val="24"/>
          <w:lang w:val="hy-AM"/>
        </w:rPr>
        <w:t xml:space="preserve"> </w:t>
      </w:r>
      <w:r w:rsidR="00AE0C8D" w:rsidRPr="00355AEE">
        <w:rPr>
          <w:rFonts w:ascii="GHEA Grapalat" w:hAnsi="GHEA Grapalat" w:cs="Arial"/>
          <w:sz w:val="24"/>
          <w:szCs w:val="24"/>
          <w:lang w:val="hy-AM"/>
        </w:rPr>
        <w:t>տրված</w:t>
      </w:r>
      <w:r w:rsidR="00AE0C8D" w:rsidRPr="00355AEE">
        <w:rPr>
          <w:rFonts w:ascii="GHEA Grapalat" w:hAnsi="GHEA Grapalat" w:cs="Calibri Light"/>
          <w:sz w:val="24"/>
          <w:szCs w:val="24"/>
          <w:lang w:val="hy-AM"/>
        </w:rPr>
        <w:t xml:space="preserve"> </w:t>
      </w:r>
      <w:r w:rsidR="00AE0C8D" w:rsidRPr="00355AEE">
        <w:rPr>
          <w:rFonts w:ascii="GHEA Grapalat" w:hAnsi="GHEA Grapalat" w:cs="Arial"/>
          <w:sz w:val="24"/>
          <w:szCs w:val="24"/>
          <w:lang w:val="hy-AM"/>
        </w:rPr>
        <w:t>եզրակացություն, այն ռազմական</w:t>
      </w:r>
      <w:r w:rsidR="00AE0C8D" w:rsidRPr="00355AEE">
        <w:rPr>
          <w:rFonts w:ascii="GHEA Grapalat" w:hAnsi="GHEA Grapalat" w:cs="Calibri Light"/>
          <w:sz w:val="24"/>
          <w:szCs w:val="24"/>
          <w:lang w:val="hy-AM"/>
        </w:rPr>
        <w:t xml:space="preserve"> </w:t>
      </w:r>
      <w:r w:rsidR="00AE0C8D" w:rsidRPr="00355AEE">
        <w:rPr>
          <w:rFonts w:ascii="GHEA Grapalat" w:hAnsi="GHEA Grapalat" w:cs="Arial"/>
          <w:sz w:val="24"/>
          <w:szCs w:val="24"/>
          <w:lang w:val="hy-AM"/>
        </w:rPr>
        <w:t>նշանակության</w:t>
      </w:r>
      <w:r w:rsidR="00AE0C8D" w:rsidRPr="00355AEE">
        <w:rPr>
          <w:rFonts w:ascii="GHEA Grapalat" w:hAnsi="GHEA Grapalat" w:cs="Calibri Light"/>
          <w:sz w:val="24"/>
          <w:szCs w:val="24"/>
          <w:lang w:val="hy-AM"/>
        </w:rPr>
        <w:t xml:space="preserve"> </w:t>
      </w:r>
      <w:r w:rsidR="00AE0C8D" w:rsidRPr="00355AEE">
        <w:rPr>
          <w:rFonts w:ascii="GHEA Grapalat" w:hAnsi="GHEA Grapalat" w:cs="Arial"/>
          <w:sz w:val="24"/>
          <w:szCs w:val="24"/>
          <w:lang w:val="hy-AM"/>
        </w:rPr>
        <w:t>ապրանքների մասով, որոնց տեղափոխման համար անհրաժեշտ է համապատասխան եզրակացույթունը</w:t>
      </w:r>
      <w:r w:rsidR="00AE0C8D" w:rsidRPr="00355AEE">
        <w:rPr>
          <w:rFonts w:ascii="Cambria Math" w:hAnsi="Cambria Math" w:cs="Cambria Math"/>
          <w:sz w:val="24"/>
          <w:szCs w:val="24"/>
          <w:lang w:val="hy-AM"/>
        </w:rPr>
        <w:t>․</w:t>
      </w:r>
    </w:p>
    <w:p w14:paraId="7B439508" w14:textId="10AB16FE" w:rsidR="008A2E7F" w:rsidRPr="00355AEE" w:rsidRDefault="008A2E7F" w:rsidP="00355AEE">
      <w:pPr>
        <w:shd w:val="clear" w:color="auto" w:fill="FFFFFF" w:themeFill="background1"/>
        <w:spacing w:after="0" w:line="360" w:lineRule="auto"/>
        <w:ind w:firstLine="450"/>
        <w:jc w:val="both"/>
        <w:rPr>
          <w:rFonts w:ascii="GHEA Grapalat" w:hAnsi="GHEA Grapalat"/>
          <w:sz w:val="24"/>
          <w:szCs w:val="24"/>
          <w:lang w:val="hy-AM"/>
        </w:rPr>
      </w:pPr>
      <w:r w:rsidRPr="00355AEE">
        <w:rPr>
          <w:rFonts w:ascii="GHEA Grapalat" w:hAnsi="GHEA Grapalat" w:cs="Sylfaen"/>
          <w:sz w:val="24"/>
          <w:szCs w:val="24"/>
          <w:lang w:val="hy-AM"/>
        </w:rPr>
        <w:lastRenderedPageBreak/>
        <w:t>3</w:t>
      </w:r>
      <w:r w:rsidR="00AE0C8D" w:rsidRPr="00355AEE">
        <w:rPr>
          <w:rFonts w:ascii="GHEA Grapalat" w:hAnsi="GHEA Grapalat" w:cs="Sylfaen"/>
          <w:sz w:val="24"/>
          <w:szCs w:val="24"/>
          <w:lang w:val="hy-AM"/>
        </w:rPr>
        <w:t>1</w:t>
      </w:r>
      <w:r w:rsidRPr="00355AEE">
        <w:rPr>
          <w:rFonts w:ascii="GHEA Grapalat" w:hAnsi="GHEA Grapalat" w:cs="Sylfaen"/>
          <w:sz w:val="24"/>
          <w:szCs w:val="24"/>
          <w:lang w:val="hy-AM"/>
        </w:rPr>
        <w:t xml:space="preserve">) </w:t>
      </w:r>
      <w:r w:rsidR="00AE0C8D" w:rsidRPr="00355AEE">
        <w:rPr>
          <w:rFonts w:ascii="GHEA Grapalat" w:hAnsi="GHEA Grapalat" w:cs="Arial"/>
          <w:sz w:val="24"/>
          <w:szCs w:val="24"/>
          <w:lang w:val="hy-AM"/>
        </w:rPr>
        <w:t>ռադիոակտիվ</w:t>
      </w:r>
      <w:r w:rsidR="00AE0C8D" w:rsidRPr="00355AEE">
        <w:rPr>
          <w:rFonts w:ascii="GHEA Grapalat" w:hAnsi="GHEA Grapalat" w:cs="Calibri Light"/>
          <w:sz w:val="24"/>
          <w:szCs w:val="24"/>
          <w:lang w:val="hy-AM"/>
        </w:rPr>
        <w:t xml:space="preserve"> </w:t>
      </w:r>
      <w:r w:rsidR="00AE0C8D" w:rsidRPr="00355AEE">
        <w:rPr>
          <w:rFonts w:ascii="GHEA Grapalat" w:hAnsi="GHEA Grapalat" w:cs="Arial"/>
          <w:sz w:val="24"/>
          <w:szCs w:val="24"/>
          <w:lang w:val="hy-AM"/>
        </w:rPr>
        <w:t>ֆոն</w:t>
      </w:r>
      <w:r w:rsidR="00AE0C8D" w:rsidRPr="00355AEE">
        <w:rPr>
          <w:rFonts w:ascii="GHEA Grapalat" w:hAnsi="GHEA Grapalat" w:cs="Calibri Light"/>
          <w:sz w:val="24"/>
          <w:szCs w:val="24"/>
          <w:lang w:val="hy-AM"/>
        </w:rPr>
        <w:t>ով բ</w:t>
      </w:r>
      <w:r w:rsidR="00AE0C8D" w:rsidRPr="00355AEE">
        <w:rPr>
          <w:rFonts w:ascii="GHEA Grapalat" w:hAnsi="GHEA Grapalat" w:cs="Arial"/>
          <w:sz w:val="24"/>
          <w:szCs w:val="24"/>
          <w:lang w:val="hy-AM"/>
        </w:rPr>
        <w:t>եռի</w:t>
      </w:r>
      <w:r w:rsidR="00AE0C8D" w:rsidRPr="00355AEE">
        <w:rPr>
          <w:rFonts w:ascii="GHEA Grapalat" w:hAnsi="GHEA Grapalat" w:cs="Calibri Light"/>
          <w:sz w:val="24"/>
          <w:szCs w:val="24"/>
          <w:lang w:val="hy-AM"/>
        </w:rPr>
        <w:t xml:space="preserve"> </w:t>
      </w:r>
      <w:r w:rsidR="00AE0C8D" w:rsidRPr="00355AEE">
        <w:rPr>
          <w:rFonts w:ascii="GHEA Grapalat" w:hAnsi="GHEA Grapalat" w:cs="Arial"/>
          <w:sz w:val="24"/>
          <w:szCs w:val="24"/>
          <w:lang w:val="hy-AM"/>
        </w:rPr>
        <w:t>ներմուծման</w:t>
      </w:r>
      <w:r w:rsidR="00AE0C8D" w:rsidRPr="00355AEE">
        <w:rPr>
          <w:rFonts w:ascii="GHEA Grapalat" w:hAnsi="GHEA Grapalat" w:cs="Calibri Light"/>
          <w:sz w:val="24"/>
          <w:szCs w:val="24"/>
          <w:lang w:val="hy-AM"/>
        </w:rPr>
        <w:t xml:space="preserve"> </w:t>
      </w:r>
      <w:r w:rsidR="00AE0C8D" w:rsidRPr="00355AEE">
        <w:rPr>
          <w:rFonts w:ascii="GHEA Grapalat" w:hAnsi="GHEA Grapalat" w:cs="Arial"/>
          <w:sz w:val="24"/>
          <w:szCs w:val="24"/>
          <w:lang w:val="hy-AM"/>
        </w:rPr>
        <w:t>լիցենզիա ռ</w:t>
      </w:r>
      <w:r w:rsidRPr="00355AEE">
        <w:rPr>
          <w:rFonts w:ascii="GHEA Grapalat" w:hAnsi="GHEA Grapalat" w:cs="Arial"/>
          <w:sz w:val="24"/>
          <w:szCs w:val="24"/>
          <w:lang w:val="hy-AM"/>
        </w:rPr>
        <w:t>ադիացիոն</w:t>
      </w:r>
      <w:r w:rsidRPr="00355AEE">
        <w:rPr>
          <w:rFonts w:ascii="GHEA Grapalat" w:hAnsi="GHEA Grapalat" w:cs="Calibri Light"/>
          <w:sz w:val="24"/>
          <w:szCs w:val="24"/>
          <w:lang w:val="hy-AM"/>
        </w:rPr>
        <w:t xml:space="preserve"> </w:t>
      </w:r>
      <w:r w:rsidRPr="00355AEE">
        <w:rPr>
          <w:rFonts w:ascii="GHEA Grapalat" w:hAnsi="GHEA Grapalat" w:cs="Arial"/>
          <w:sz w:val="24"/>
          <w:szCs w:val="24"/>
          <w:lang w:val="hy-AM"/>
        </w:rPr>
        <w:t>հսկողության ենթակա ապրանքներ</w:t>
      </w:r>
      <w:r w:rsidR="00AE0C8D" w:rsidRPr="00355AEE">
        <w:rPr>
          <w:rFonts w:ascii="GHEA Grapalat" w:hAnsi="GHEA Grapalat" w:cs="Arial"/>
          <w:sz w:val="24"/>
          <w:szCs w:val="24"/>
          <w:lang w:val="hy-AM"/>
        </w:rPr>
        <w:t xml:space="preserve">ի մասով։ </w:t>
      </w:r>
    </w:p>
    <w:p w14:paraId="76F2F5DA" w14:textId="616239C7" w:rsidR="009251F6" w:rsidRPr="00355AEE" w:rsidRDefault="005F5A03" w:rsidP="00355AEE">
      <w:pPr>
        <w:pStyle w:val="NormalWeb"/>
        <w:numPr>
          <w:ilvl w:val="1"/>
          <w:numId w:val="20"/>
        </w:numPr>
        <w:shd w:val="clear" w:color="auto" w:fill="FFFFFF" w:themeFill="background1"/>
        <w:tabs>
          <w:tab w:val="left" w:pos="540"/>
          <w:tab w:val="left" w:pos="900"/>
        </w:tabs>
        <w:spacing w:before="0" w:beforeAutospacing="0" w:after="0" w:afterAutospacing="0" w:line="360" w:lineRule="auto"/>
        <w:ind w:left="0" w:firstLine="450"/>
        <w:jc w:val="both"/>
        <w:rPr>
          <w:rFonts w:ascii="GHEA Grapalat" w:hAnsi="GHEA Grapalat"/>
          <w:color w:val="000000"/>
          <w:lang w:val="hy-AM"/>
        </w:rPr>
      </w:pPr>
      <w:r w:rsidRPr="00355AEE">
        <w:rPr>
          <w:rStyle w:val="Strong"/>
          <w:rFonts w:ascii="GHEA Grapalat" w:hAnsi="GHEA Grapalat"/>
          <w:b w:val="0"/>
          <w:bCs w:val="0"/>
          <w:color w:val="000000"/>
          <w:lang w:val="hy-AM"/>
        </w:rPr>
        <w:t xml:space="preserve">Սույն հոդվածով նախատեսված թույլատվական փաստաթղթերը տրամադրվում են էլեկտրոնային եղանակով </w:t>
      </w:r>
      <w:r w:rsidRPr="00355AEE">
        <w:rPr>
          <w:rFonts w:ascii="GHEA Grapalat" w:hAnsi="GHEA Grapalat"/>
          <w:color w:val="000000"/>
          <w:shd w:val="clear" w:color="auto" w:fill="FFFFFF"/>
          <w:lang w:val="hy-AM"/>
        </w:rPr>
        <w:t>«ՀՀ արտաքին առևտրի ազգային մեկ պատուհան» համակարգի միջոցով «</w:t>
      </w:r>
      <w:r w:rsidRPr="00355AEE">
        <w:rPr>
          <w:rStyle w:val="Strong"/>
          <w:rFonts w:ascii="GHEA Grapalat" w:hAnsi="GHEA Grapalat"/>
          <w:b w:val="0"/>
          <w:bCs w:val="0"/>
          <w:color w:val="000000"/>
          <w:shd w:val="clear" w:color="auto" w:fill="FFFFFF"/>
          <w:lang w:val="hy-AM"/>
        </w:rPr>
        <w:t>Մեկ կանգառ, մեկ պատուհան</w:t>
      </w:r>
      <w:r w:rsidRPr="00355AEE">
        <w:rPr>
          <w:rFonts w:ascii="GHEA Grapalat" w:hAnsi="GHEA Grapalat"/>
          <w:color w:val="000000"/>
          <w:shd w:val="clear" w:color="auto" w:fill="FFFFFF"/>
          <w:lang w:val="hy-AM"/>
        </w:rPr>
        <w:t>» սկզբունքի կիրառմամբ։</w:t>
      </w:r>
    </w:p>
    <w:p w14:paraId="7C43640D" w14:textId="60498DBF" w:rsidR="005F5A03" w:rsidRPr="00355AEE" w:rsidRDefault="005F5A03" w:rsidP="00355AEE">
      <w:pPr>
        <w:pStyle w:val="NormalWeb"/>
        <w:numPr>
          <w:ilvl w:val="1"/>
          <w:numId w:val="20"/>
        </w:numPr>
        <w:shd w:val="clear" w:color="auto" w:fill="FFFFFF" w:themeFill="background1"/>
        <w:tabs>
          <w:tab w:val="left" w:pos="540"/>
          <w:tab w:val="left" w:pos="900"/>
        </w:tabs>
        <w:spacing w:before="0" w:beforeAutospacing="0" w:after="0" w:afterAutospacing="0" w:line="360" w:lineRule="auto"/>
        <w:ind w:left="0" w:firstLine="450"/>
        <w:jc w:val="both"/>
        <w:rPr>
          <w:rStyle w:val="Strong"/>
          <w:rFonts w:ascii="GHEA Grapalat" w:hAnsi="GHEA Grapalat"/>
          <w:b w:val="0"/>
          <w:bCs w:val="0"/>
          <w:color w:val="000000"/>
          <w:lang w:val="hy-AM"/>
        </w:rPr>
      </w:pPr>
      <w:r w:rsidRPr="00355AEE">
        <w:rPr>
          <w:rStyle w:val="Strong"/>
          <w:rFonts w:ascii="GHEA Grapalat" w:hAnsi="GHEA Grapalat"/>
          <w:b w:val="0"/>
          <w:bCs w:val="0"/>
          <w:color w:val="000000"/>
          <w:lang w:val="hy-AM"/>
        </w:rPr>
        <w:t>Սույն հոդվածով նախատեսված թույլատվական փաստաթղթերի տրամադրման կարգերը սահմանվում են կառավարության որոշմամբ՝ հաշվի առնելով յուրաքանչյուր թույլատվական փաստաթղթի տրամադրման ոլորտի օրենսդրության պահանջները։</w:t>
      </w:r>
    </w:p>
    <w:p w14:paraId="6FC412EA" w14:textId="77777777" w:rsidR="005F5A03" w:rsidRPr="00355AEE" w:rsidRDefault="005F5A03" w:rsidP="00355AEE">
      <w:pPr>
        <w:pStyle w:val="NormalWeb"/>
        <w:shd w:val="clear" w:color="auto" w:fill="FFFFFF" w:themeFill="background1"/>
        <w:tabs>
          <w:tab w:val="left" w:pos="540"/>
          <w:tab w:val="left" w:pos="900"/>
        </w:tabs>
        <w:spacing w:before="0" w:beforeAutospacing="0" w:after="0" w:afterAutospacing="0" w:line="360" w:lineRule="auto"/>
        <w:ind w:firstLine="450"/>
        <w:jc w:val="both"/>
        <w:rPr>
          <w:rStyle w:val="Strong"/>
          <w:rFonts w:ascii="GHEA Grapalat" w:hAnsi="GHEA Grapalat"/>
          <w:b w:val="0"/>
          <w:bCs w:val="0"/>
          <w:color w:val="000000"/>
          <w:lang w:val="hy-AM"/>
        </w:rPr>
      </w:pPr>
    </w:p>
    <w:p w14:paraId="798C770D" w14:textId="247F9C7C" w:rsidR="005B0A12" w:rsidRPr="00355AEE" w:rsidRDefault="009708BD" w:rsidP="00355AEE">
      <w:pPr>
        <w:shd w:val="clear" w:color="auto" w:fill="FFFFFF" w:themeFill="background1"/>
        <w:spacing w:after="0" w:line="360" w:lineRule="auto"/>
        <w:ind w:firstLine="450"/>
        <w:jc w:val="center"/>
        <w:rPr>
          <w:rFonts w:ascii="GHEA Grapalat" w:eastAsia="Times New Roman" w:hAnsi="GHEA Grapalat" w:cs="Times New Roman"/>
          <w:b/>
          <w:bCs/>
          <w:color w:val="000000"/>
          <w:sz w:val="24"/>
          <w:szCs w:val="24"/>
          <w:lang w:val="hy-AM"/>
        </w:rPr>
      </w:pPr>
      <w:r w:rsidRPr="00355AEE">
        <w:rPr>
          <w:rFonts w:ascii="GHEA Grapalat" w:eastAsia="Times New Roman" w:hAnsi="GHEA Grapalat" w:cs="Times New Roman"/>
          <w:b/>
          <w:bCs/>
          <w:color w:val="000000"/>
          <w:sz w:val="24"/>
          <w:szCs w:val="24"/>
          <w:lang w:val="hy-AM"/>
        </w:rPr>
        <w:t>ԳԼՈՒԽ 2</w:t>
      </w:r>
    </w:p>
    <w:p w14:paraId="6D5E689A" w14:textId="1A454488" w:rsidR="005B0A12" w:rsidRPr="00355AEE" w:rsidRDefault="009708BD" w:rsidP="00355AEE">
      <w:pPr>
        <w:shd w:val="clear" w:color="auto" w:fill="FFFFFF" w:themeFill="background1"/>
        <w:spacing w:after="0" w:line="360" w:lineRule="auto"/>
        <w:ind w:firstLine="450"/>
        <w:jc w:val="center"/>
        <w:rPr>
          <w:rFonts w:ascii="GHEA Grapalat" w:eastAsia="Times New Roman" w:hAnsi="GHEA Grapalat" w:cs="Times New Roman"/>
          <w:b/>
          <w:bCs/>
          <w:color w:val="000000"/>
          <w:sz w:val="24"/>
          <w:szCs w:val="24"/>
          <w:lang w:val="hy-AM"/>
        </w:rPr>
      </w:pPr>
      <w:r w:rsidRPr="00355AEE">
        <w:rPr>
          <w:rFonts w:ascii="GHEA Grapalat" w:eastAsia="Times New Roman" w:hAnsi="GHEA Grapalat" w:cs="Times New Roman"/>
          <w:b/>
          <w:bCs/>
          <w:color w:val="000000"/>
          <w:sz w:val="24"/>
          <w:szCs w:val="24"/>
          <w:lang w:val="hy-AM"/>
        </w:rPr>
        <w:t>ԱՐՏԱՔԻՆ ՏՆՏԵՍԱԿԱՆ ԳՈՐԾՈՒՆԵՈՒԹՅԱՆ ԿԱՐԳԱՎՈՐՄԱՆ ՄԻՋՈՑՆԵՐԸ</w:t>
      </w:r>
    </w:p>
    <w:p w14:paraId="2E577CE0" w14:textId="224CBFE3" w:rsidR="005B0A12" w:rsidRPr="00355AEE" w:rsidRDefault="005B0A12" w:rsidP="00355AEE">
      <w:pPr>
        <w:shd w:val="clear" w:color="auto" w:fill="FFFFFF" w:themeFill="background1"/>
        <w:spacing w:after="0" w:line="360" w:lineRule="auto"/>
        <w:ind w:firstLine="450"/>
        <w:jc w:val="center"/>
        <w:rPr>
          <w:rFonts w:ascii="GHEA Grapalat" w:eastAsia="Times New Roman" w:hAnsi="GHEA Grapalat" w:cs="Times New Roman"/>
          <w:color w:val="000000"/>
          <w:sz w:val="24"/>
          <w:szCs w:val="24"/>
          <w:lang w:val="hy-AM"/>
        </w:rPr>
      </w:pPr>
    </w:p>
    <w:p w14:paraId="75336435" w14:textId="1ADEA58B" w:rsidR="00801642" w:rsidRPr="00355AEE" w:rsidRDefault="00801642" w:rsidP="00355AEE">
      <w:pPr>
        <w:shd w:val="clear" w:color="auto" w:fill="FFFFFF" w:themeFill="background1"/>
        <w:spacing w:after="0" w:line="360" w:lineRule="auto"/>
        <w:ind w:firstLine="450"/>
        <w:jc w:val="both"/>
        <w:rPr>
          <w:rFonts w:ascii="GHEA Grapalat" w:eastAsia="Times New Roman" w:hAnsi="GHEA Grapalat" w:cs="Times New Roman"/>
          <w:b/>
          <w:bCs/>
          <w:color w:val="000000"/>
          <w:sz w:val="24"/>
          <w:szCs w:val="24"/>
          <w:lang w:val="hy-AM"/>
        </w:rPr>
      </w:pPr>
      <w:r w:rsidRPr="00355AEE">
        <w:rPr>
          <w:rFonts w:ascii="GHEA Grapalat" w:eastAsia="Times New Roman" w:hAnsi="GHEA Grapalat" w:cs="Times New Roman"/>
          <w:b/>
          <w:bCs/>
          <w:color w:val="000000"/>
          <w:sz w:val="24"/>
          <w:szCs w:val="24"/>
          <w:lang w:val="hy-AM"/>
        </w:rPr>
        <w:t xml:space="preserve">Հոդված </w:t>
      </w:r>
      <w:r w:rsidR="00355AEE" w:rsidRPr="006374E7">
        <w:rPr>
          <w:rFonts w:ascii="GHEA Grapalat" w:eastAsia="Times New Roman" w:hAnsi="GHEA Grapalat" w:cs="Times New Roman"/>
          <w:b/>
          <w:bCs/>
          <w:color w:val="000000"/>
          <w:sz w:val="24"/>
          <w:szCs w:val="24"/>
          <w:lang w:val="hy-AM"/>
        </w:rPr>
        <w:t>11</w:t>
      </w:r>
      <w:r w:rsidRPr="00355AEE">
        <w:rPr>
          <w:rFonts w:ascii="GHEA Grapalat" w:eastAsia="Times New Roman" w:hAnsi="GHEA Grapalat" w:cs="Times New Roman"/>
          <w:b/>
          <w:bCs/>
          <w:color w:val="000000"/>
          <w:sz w:val="24"/>
          <w:szCs w:val="24"/>
          <w:lang w:val="hy-AM"/>
        </w:rPr>
        <w:t>. Արտաքին տնտեսական գործունեության կարգավորման միջոցները</w:t>
      </w:r>
    </w:p>
    <w:p w14:paraId="7DF8DE49" w14:textId="6A054507" w:rsidR="003B64CE" w:rsidRPr="00355AEE" w:rsidRDefault="003B64CE" w:rsidP="00355AEE">
      <w:pPr>
        <w:pStyle w:val="NormalWeb"/>
        <w:shd w:val="clear" w:color="auto" w:fill="FFFFFF" w:themeFill="background1"/>
        <w:spacing w:before="0" w:beforeAutospacing="0" w:after="0" w:afterAutospacing="0" w:line="360" w:lineRule="auto"/>
        <w:ind w:firstLine="450"/>
        <w:jc w:val="both"/>
        <w:rPr>
          <w:rFonts w:ascii="GHEA Grapalat" w:hAnsi="GHEA Grapalat"/>
          <w:color w:val="000000"/>
          <w:lang w:val="hy-AM"/>
        </w:rPr>
      </w:pPr>
      <w:r w:rsidRPr="00355AEE">
        <w:rPr>
          <w:rFonts w:ascii="GHEA Grapalat" w:hAnsi="GHEA Grapalat"/>
          <w:color w:val="000000"/>
          <w:lang w:val="hy-AM"/>
        </w:rPr>
        <w:t>1. Արտաքին տնտեսական գործունեությունը կարգավորվում է հետևյալ միջոցներով՝</w:t>
      </w:r>
    </w:p>
    <w:p w14:paraId="0E817DC8" w14:textId="77777777" w:rsidR="00DF51D6" w:rsidRPr="00355AEE" w:rsidRDefault="003B64CE" w:rsidP="00355AEE">
      <w:pPr>
        <w:pStyle w:val="NormalWeb"/>
        <w:numPr>
          <w:ilvl w:val="0"/>
          <w:numId w:val="18"/>
        </w:numPr>
        <w:shd w:val="clear" w:color="auto" w:fill="FFFFFF" w:themeFill="background1"/>
        <w:spacing w:before="0" w:beforeAutospacing="0" w:after="0" w:afterAutospacing="0" w:line="360" w:lineRule="auto"/>
        <w:ind w:left="0" w:firstLine="450"/>
        <w:jc w:val="both"/>
        <w:rPr>
          <w:rFonts w:ascii="GHEA Grapalat" w:hAnsi="GHEA Grapalat"/>
          <w:color w:val="000000"/>
          <w:lang w:val="hy-AM"/>
        </w:rPr>
      </w:pPr>
      <w:r w:rsidRPr="00355AEE">
        <w:rPr>
          <w:rFonts w:ascii="GHEA Grapalat" w:hAnsi="GHEA Grapalat"/>
          <w:color w:val="000000"/>
          <w:lang w:val="hy-AM"/>
        </w:rPr>
        <w:t>մաքսասակագնային</w:t>
      </w:r>
      <w:r w:rsidR="00DF51D6" w:rsidRPr="00355AEE">
        <w:rPr>
          <w:rFonts w:ascii="GHEA Grapalat" w:hAnsi="GHEA Grapalat"/>
          <w:color w:val="000000"/>
          <w:lang w:val="hy-AM"/>
        </w:rPr>
        <w:t xml:space="preserve"> (այդ թվում՝ սակագնային առանձնաշնորհում)</w:t>
      </w:r>
      <w:r w:rsidRPr="00355AEE">
        <w:rPr>
          <w:rFonts w:ascii="GHEA Grapalat" w:hAnsi="GHEA Grapalat"/>
          <w:color w:val="000000"/>
          <w:lang w:val="hy-AM"/>
        </w:rPr>
        <w:t>,</w:t>
      </w:r>
    </w:p>
    <w:p w14:paraId="7A54C0C7" w14:textId="77777777" w:rsidR="00DF51D6" w:rsidRPr="00355AEE" w:rsidRDefault="003B64CE" w:rsidP="00355AEE">
      <w:pPr>
        <w:pStyle w:val="NormalWeb"/>
        <w:numPr>
          <w:ilvl w:val="0"/>
          <w:numId w:val="18"/>
        </w:numPr>
        <w:shd w:val="clear" w:color="auto" w:fill="FFFFFF" w:themeFill="background1"/>
        <w:spacing w:before="0" w:beforeAutospacing="0" w:after="0" w:afterAutospacing="0" w:line="360" w:lineRule="auto"/>
        <w:ind w:left="0" w:firstLine="450"/>
        <w:jc w:val="both"/>
        <w:rPr>
          <w:rFonts w:ascii="GHEA Grapalat" w:hAnsi="GHEA Grapalat"/>
          <w:color w:val="000000"/>
          <w:lang w:val="hy-AM"/>
        </w:rPr>
      </w:pPr>
      <w:r w:rsidRPr="00355AEE">
        <w:rPr>
          <w:rFonts w:ascii="GHEA Grapalat" w:hAnsi="GHEA Grapalat"/>
          <w:color w:val="000000"/>
          <w:lang w:val="hy-AM"/>
        </w:rPr>
        <w:t>ոչ սակագնային,</w:t>
      </w:r>
    </w:p>
    <w:p w14:paraId="54BF6CF2" w14:textId="77777777" w:rsidR="00DF51D6" w:rsidRPr="00355AEE" w:rsidRDefault="00E45C48" w:rsidP="00355AEE">
      <w:pPr>
        <w:pStyle w:val="NormalWeb"/>
        <w:numPr>
          <w:ilvl w:val="0"/>
          <w:numId w:val="18"/>
        </w:numPr>
        <w:shd w:val="clear" w:color="auto" w:fill="FFFFFF" w:themeFill="background1"/>
        <w:tabs>
          <w:tab w:val="left" w:pos="720"/>
          <w:tab w:val="left" w:pos="990"/>
        </w:tabs>
        <w:spacing w:before="0" w:beforeAutospacing="0" w:after="0" w:afterAutospacing="0" w:line="360" w:lineRule="auto"/>
        <w:ind w:left="0" w:firstLine="450"/>
        <w:jc w:val="both"/>
        <w:rPr>
          <w:rFonts w:ascii="GHEA Grapalat" w:hAnsi="GHEA Grapalat"/>
          <w:color w:val="000000"/>
          <w:lang w:val="hy-AM"/>
        </w:rPr>
      </w:pPr>
      <w:r w:rsidRPr="00355AEE">
        <w:rPr>
          <w:rFonts w:ascii="GHEA Grapalat" w:hAnsi="GHEA Grapalat"/>
          <w:color w:val="000000"/>
          <w:lang w:val="hy-AM"/>
        </w:rPr>
        <w:t xml:space="preserve">ոչ սակագնային կարգավորման միջոց չհանդիսացող </w:t>
      </w:r>
      <w:r w:rsidR="003B64CE" w:rsidRPr="00355AEE">
        <w:rPr>
          <w:rFonts w:ascii="GHEA Grapalat" w:hAnsi="GHEA Grapalat"/>
          <w:color w:val="000000"/>
          <w:lang w:val="hy-AM"/>
        </w:rPr>
        <w:t>արգելքներ և սահմանափակումներ,</w:t>
      </w:r>
    </w:p>
    <w:p w14:paraId="7902C49F" w14:textId="77777777" w:rsidR="00DF51D6" w:rsidRPr="00355AEE" w:rsidRDefault="003B64CE" w:rsidP="00355AEE">
      <w:pPr>
        <w:pStyle w:val="NormalWeb"/>
        <w:numPr>
          <w:ilvl w:val="0"/>
          <w:numId w:val="18"/>
        </w:numPr>
        <w:shd w:val="clear" w:color="auto" w:fill="FFFFFF" w:themeFill="background1"/>
        <w:spacing w:before="0" w:beforeAutospacing="0" w:after="0" w:afterAutospacing="0" w:line="360" w:lineRule="auto"/>
        <w:ind w:left="0" w:firstLine="450"/>
        <w:jc w:val="both"/>
        <w:rPr>
          <w:rFonts w:ascii="GHEA Grapalat" w:hAnsi="GHEA Grapalat"/>
          <w:color w:val="000000"/>
          <w:lang w:val="hy-AM"/>
        </w:rPr>
      </w:pPr>
      <w:r w:rsidRPr="00355AEE">
        <w:rPr>
          <w:rFonts w:ascii="GHEA Grapalat" w:hAnsi="GHEA Grapalat"/>
          <w:color w:val="000000"/>
          <w:lang w:val="hy-AM"/>
        </w:rPr>
        <w:t xml:space="preserve"> </w:t>
      </w:r>
      <w:r w:rsidR="009708BD" w:rsidRPr="00355AEE">
        <w:rPr>
          <w:rFonts w:ascii="GHEA Grapalat" w:hAnsi="GHEA Grapalat"/>
          <w:color w:val="000000"/>
          <w:lang w:val="hy-AM"/>
        </w:rPr>
        <w:t>ներքին շուկայի պաշտպանության միջոցներ</w:t>
      </w:r>
      <w:r w:rsidRPr="00355AEE">
        <w:rPr>
          <w:rFonts w:ascii="GHEA Grapalat" w:hAnsi="GHEA Grapalat"/>
          <w:color w:val="000000"/>
          <w:lang w:val="hy-AM"/>
        </w:rPr>
        <w:t>,</w:t>
      </w:r>
    </w:p>
    <w:p w14:paraId="3CC69B8F" w14:textId="0F6A3869" w:rsidR="003B64CE" w:rsidRPr="00355AEE" w:rsidRDefault="003B64CE" w:rsidP="00355AEE">
      <w:pPr>
        <w:pStyle w:val="NormalWeb"/>
        <w:numPr>
          <w:ilvl w:val="0"/>
          <w:numId w:val="18"/>
        </w:numPr>
        <w:shd w:val="clear" w:color="auto" w:fill="FFFFFF" w:themeFill="background1"/>
        <w:spacing w:before="0" w:beforeAutospacing="0" w:after="0" w:afterAutospacing="0" w:line="360" w:lineRule="auto"/>
        <w:ind w:left="0" w:firstLine="450"/>
        <w:jc w:val="both"/>
        <w:rPr>
          <w:rFonts w:ascii="GHEA Grapalat" w:hAnsi="GHEA Grapalat"/>
          <w:color w:val="000000"/>
          <w:lang w:val="hy-AM"/>
        </w:rPr>
      </w:pPr>
      <w:r w:rsidRPr="00355AEE">
        <w:rPr>
          <w:rFonts w:ascii="GHEA Grapalat" w:hAnsi="GHEA Grapalat"/>
          <w:color w:val="000000"/>
          <w:lang w:val="hy-AM"/>
        </w:rPr>
        <w:t>պետական աջակցություն։</w:t>
      </w:r>
    </w:p>
    <w:p w14:paraId="2A4A9CB6" w14:textId="0C67CCD2" w:rsidR="003B64CE" w:rsidRPr="00355AEE" w:rsidRDefault="003B64CE" w:rsidP="00355AEE">
      <w:pPr>
        <w:pStyle w:val="NormalWeb"/>
        <w:numPr>
          <w:ilvl w:val="0"/>
          <w:numId w:val="8"/>
        </w:numPr>
        <w:shd w:val="clear" w:color="auto" w:fill="FFFFFF" w:themeFill="background1"/>
        <w:spacing w:before="0" w:beforeAutospacing="0" w:after="0" w:afterAutospacing="0" w:line="360" w:lineRule="auto"/>
        <w:ind w:left="0" w:firstLine="450"/>
        <w:jc w:val="both"/>
        <w:rPr>
          <w:rFonts w:ascii="GHEA Grapalat" w:hAnsi="GHEA Grapalat"/>
          <w:color w:val="000000"/>
          <w:lang w:val="hy-AM"/>
        </w:rPr>
      </w:pPr>
      <w:r w:rsidRPr="00355AEE">
        <w:rPr>
          <w:rFonts w:ascii="GHEA Grapalat" w:hAnsi="GHEA Grapalat"/>
          <w:color w:val="000000"/>
          <w:lang w:val="hy-AM"/>
        </w:rPr>
        <w:t xml:space="preserve">Արտաքին տնտեսական գործունեության կարգավորումը սույն հոդվածով չնախատեսված այլ միջոցներով, </w:t>
      </w:r>
      <w:r w:rsidR="0006312F" w:rsidRPr="00355AEE">
        <w:rPr>
          <w:rFonts w:ascii="GHEA Grapalat" w:hAnsi="GHEA Grapalat"/>
          <w:color w:val="000000"/>
          <w:lang w:val="hy-AM"/>
        </w:rPr>
        <w:t xml:space="preserve">եթե դրանք նախատեսված չեն Եվրասիական տնտեսական միության մասին պայմանագրով, </w:t>
      </w:r>
      <w:r w:rsidRPr="00355AEE">
        <w:rPr>
          <w:rFonts w:ascii="GHEA Grapalat" w:hAnsi="GHEA Grapalat"/>
          <w:color w:val="000000"/>
          <w:lang w:val="hy-AM"/>
        </w:rPr>
        <w:t>այդ թվում</w:t>
      </w:r>
      <w:r w:rsidR="0006312F" w:rsidRPr="00355AEE">
        <w:rPr>
          <w:rFonts w:ascii="GHEA Grapalat" w:hAnsi="GHEA Grapalat"/>
          <w:color w:val="000000"/>
          <w:lang w:val="hy-AM"/>
        </w:rPr>
        <w:t>՝</w:t>
      </w:r>
      <w:r w:rsidRPr="00355AEE">
        <w:rPr>
          <w:rFonts w:ascii="GHEA Grapalat" w:hAnsi="GHEA Grapalat"/>
          <w:color w:val="000000"/>
          <w:lang w:val="hy-AM"/>
        </w:rPr>
        <w:t xml:space="preserve"> պետական իշխանական լիազորություններով օժտված մարմինների միջամտությունը և սույն օրենքով չնախատեսված սահմանափակումների կիրառումն արգելվում է։</w:t>
      </w:r>
    </w:p>
    <w:p w14:paraId="712EBAD7" w14:textId="28C2AFA3" w:rsidR="009708BD" w:rsidRPr="00355AEE" w:rsidRDefault="009708BD" w:rsidP="00355AEE">
      <w:pPr>
        <w:pStyle w:val="NormalWeb"/>
        <w:shd w:val="clear" w:color="auto" w:fill="FFFFFF" w:themeFill="background1"/>
        <w:spacing w:before="0" w:beforeAutospacing="0" w:after="0" w:afterAutospacing="0" w:line="360" w:lineRule="auto"/>
        <w:ind w:firstLine="450"/>
        <w:jc w:val="both"/>
        <w:rPr>
          <w:rFonts w:ascii="GHEA Grapalat" w:hAnsi="GHEA Grapalat"/>
          <w:color w:val="000000"/>
          <w:lang w:val="hy-AM"/>
        </w:rPr>
      </w:pPr>
    </w:p>
    <w:p w14:paraId="19CF05F5" w14:textId="038F1FB2" w:rsidR="009708BD" w:rsidRPr="00355AEE" w:rsidRDefault="009708BD" w:rsidP="00355AEE">
      <w:pPr>
        <w:shd w:val="clear" w:color="auto" w:fill="FFFFFF" w:themeFill="background1"/>
        <w:spacing w:after="0" w:line="360" w:lineRule="auto"/>
        <w:ind w:firstLine="450"/>
        <w:jc w:val="both"/>
        <w:rPr>
          <w:rFonts w:ascii="GHEA Grapalat" w:eastAsia="Times New Roman" w:hAnsi="GHEA Grapalat" w:cs="Times New Roman"/>
          <w:b/>
          <w:bCs/>
          <w:color w:val="000000"/>
          <w:sz w:val="24"/>
          <w:szCs w:val="24"/>
          <w:lang w:val="hy-AM"/>
        </w:rPr>
      </w:pPr>
      <w:r w:rsidRPr="00355AEE">
        <w:rPr>
          <w:rFonts w:ascii="GHEA Grapalat" w:eastAsia="Times New Roman" w:hAnsi="GHEA Grapalat" w:cs="Times New Roman"/>
          <w:b/>
          <w:bCs/>
          <w:color w:val="000000"/>
          <w:sz w:val="24"/>
          <w:szCs w:val="24"/>
          <w:lang w:val="hy-AM"/>
        </w:rPr>
        <w:t>Հոդված 1</w:t>
      </w:r>
      <w:r w:rsidR="00355AEE">
        <w:rPr>
          <w:rFonts w:ascii="GHEA Grapalat" w:eastAsia="Times New Roman" w:hAnsi="GHEA Grapalat" w:cs="Times New Roman"/>
          <w:b/>
          <w:bCs/>
          <w:color w:val="000000"/>
          <w:sz w:val="24"/>
          <w:szCs w:val="24"/>
        </w:rPr>
        <w:t>2</w:t>
      </w:r>
      <w:r w:rsidRPr="00355AEE">
        <w:rPr>
          <w:rFonts w:ascii="GHEA Grapalat" w:eastAsia="Times New Roman" w:hAnsi="GHEA Grapalat" w:cs="Times New Roman"/>
          <w:b/>
          <w:bCs/>
          <w:color w:val="000000"/>
          <w:sz w:val="24"/>
          <w:szCs w:val="24"/>
          <w:lang w:val="hy-AM"/>
        </w:rPr>
        <w:t>. Մաքսասակագնային կարգավոր</w:t>
      </w:r>
      <w:r w:rsidR="00F45518" w:rsidRPr="00355AEE">
        <w:rPr>
          <w:rFonts w:ascii="GHEA Grapalat" w:eastAsia="Times New Roman" w:hAnsi="GHEA Grapalat" w:cs="Times New Roman"/>
          <w:b/>
          <w:bCs/>
          <w:color w:val="000000"/>
          <w:sz w:val="24"/>
          <w:szCs w:val="24"/>
          <w:lang w:val="hy-AM"/>
        </w:rPr>
        <w:t>ում</w:t>
      </w:r>
    </w:p>
    <w:p w14:paraId="45546EEB" w14:textId="1759C3B3" w:rsidR="00263591" w:rsidRPr="00355AEE" w:rsidRDefault="00E45C48" w:rsidP="00355AEE">
      <w:pPr>
        <w:pStyle w:val="NormalWeb"/>
        <w:numPr>
          <w:ilvl w:val="1"/>
          <w:numId w:val="26"/>
        </w:numPr>
        <w:shd w:val="clear" w:color="auto" w:fill="FFFFFF" w:themeFill="background1"/>
        <w:spacing w:before="0" w:beforeAutospacing="0" w:after="0" w:afterAutospacing="0" w:line="360" w:lineRule="auto"/>
        <w:ind w:left="0" w:firstLine="450"/>
        <w:jc w:val="both"/>
        <w:rPr>
          <w:rFonts w:ascii="GHEA Grapalat" w:hAnsi="GHEA Grapalat"/>
          <w:color w:val="000000"/>
          <w:lang w:val="hy-AM"/>
        </w:rPr>
      </w:pPr>
      <w:r w:rsidRPr="00355AEE">
        <w:rPr>
          <w:rFonts w:ascii="GHEA Grapalat" w:hAnsi="GHEA Grapalat"/>
          <w:color w:val="000000"/>
          <w:lang w:val="hy-AM"/>
        </w:rPr>
        <w:lastRenderedPageBreak/>
        <w:t xml:space="preserve">Մաքսասակագնային կարգավորումն իրականացվում է </w:t>
      </w:r>
      <w:r w:rsidR="00F45518" w:rsidRPr="00355AEE">
        <w:rPr>
          <w:rFonts w:ascii="GHEA Grapalat" w:hAnsi="GHEA Grapalat"/>
          <w:color w:val="000000"/>
          <w:lang w:val="hy-AM"/>
        </w:rPr>
        <w:t xml:space="preserve">արտաքին տնտեսական գործունեության </w:t>
      </w:r>
      <w:r w:rsidR="0065768F" w:rsidRPr="00355AEE">
        <w:rPr>
          <w:rFonts w:ascii="GHEA Grapalat" w:hAnsi="GHEA Grapalat"/>
          <w:color w:val="000000"/>
          <w:lang w:val="hy-AM"/>
        </w:rPr>
        <w:t>շրջանակներում ապրանքների ներմուծման համար</w:t>
      </w:r>
      <w:r w:rsidR="00F45518" w:rsidRPr="00355AEE">
        <w:rPr>
          <w:rFonts w:ascii="GHEA Grapalat" w:hAnsi="GHEA Grapalat"/>
          <w:color w:val="000000"/>
          <w:lang w:val="hy-AM"/>
        </w:rPr>
        <w:t xml:space="preserve"> </w:t>
      </w:r>
      <w:r w:rsidR="009708BD" w:rsidRPr="00355AEE">
        <w:rPr>
          <w:rFonts w:ascii="GHEA Grapalat" w:hAnsi="GHEA Grapalat"/>
          <w:color w:val="000000"/>
          <w:lang w:val="hy-AM"/>
        </w:rPr>
        <w:t xml:space="preserve">միասնական սակագնի սահմանման, </w:t>
      </w:r>
      <w:r w:rsidRPr="00355AEE">
        <w:rPr>
          <w:rFonts w:ascii="GHEA Grapalat" w:hAnsi="GHEA Grapalat"/>
          <w:color w:val="000000"/>
          <w:lang w:val="hy-AM"/>
        </w:rPr>
        <w:t>սակագնային արտոնության տրամադրման կամ սակագնային քվոտավորման միջոցով։</w:t>
      </w:r>
    </w:p>
    <w:p w14:paraId="6B699689" w14:textId="6C0B80BB" w:rsidR="00C40B55" w:rsidRPr="00355AEE" w:rsidRDefault="00C40B55" w:rsidP="00355AEE">
      <w:pPr>
        <w:pStyle w:val="NormalWeb"/>
        <w:numPr>
          <w:ilvl w:val="1"/>
          <w:numId w:val="26"/>
        </w:numPr>
        <w:shd w:val="clear" w:color="auto" w:fill="FFFFFF" w:themeFill="background1"/>
        <w:spacing w:before="0" w:beforeAutospacing="0" w:after="0" w:afterAutospacing="0" w:line="360" w:lineRule="auto"/>
        <w:ind w:left="0" w:firstLine="450"/>
        <w:jc w:val="both"/>
        <w:rPr>
          <w:rFonts w:ascii="GHEA Grapalat" w:hAnsi="GHEA Grapalat"/>
          <w:color w:val="000000"/>
          <w:lang w:val="hy-AM"/>
        </w:rPr>
      </w:pPr>
      <w:r w:rsidRPr="00355AEE">
        <w:rPr>
          <w:rFonts w:ascii="GHEA Grapalat" w:hAnsi="GHEA Grapalat"/>
          <w:color w:val="000000"/>
          <w:lang w:val="hy-AM"/>
        </w:rPr>
        <w:t>Միասնական մաքսային սակագինը սահմանվում է կառավարության որոշմամբ։ Միասնական մաքսային սակագն</w:t>
      </w:r>
      <w:r w:rsidR="00382FD7" w:rsidRPr="00355AEE">
        <w:rPr>
          <w:rFonts w:ascii="GHEA Grapalat" w:hAnsi="GHEA Grapalat"/>
          <w:color w:val="000000"/>
          <w:lang w:val="hy-AM"/>
        </w:rPr>
        <w:t>ի դրույքաչափերը</w:t>
      </w:r>
      <w:r w:rsidRPr="00355AEE">
        <w:rPr>
          <w:rFonts w:ascii="GHEA Grapalat" w:hAnsi="GHEA Grapalat"/>
          <w:color w:val="000000"/>
          <w:lang w:val="hy-AM"/>
        </w:rPr>
        <w:t xml:space="preserve"> հաշվի </w:t>
      </w:r>
      <w:r w:rsidR="0063217B" w:rsidRPr="00355AEE">
        <w:rPr>
          <w:rFonts w:ascii="GHEA Grapalat" w:hAnsi="GHEA Grapalat"/>
          <w:color w:val="000000"/>
          <w:lang w:val="hy-AM"/>
        </w:rPr>
        <w:t>են</w:t>
      </w:r>
      <w:r w:rsidRPr="00355AEE">
        <w:rPr>
          <w:rFonts w:ascii="GHEA Grapalat" w:hAnsi="GHEA Grapalat"/>
          <w:color w:val="000000"/>
          <w:lang w:val="hy-AM"/>
        </w:rPr>
        <w:t xml:space="preserve"> առնվում ներմուծման մաքսատուրքի հաշվարկման </w:t>
      </w:r>
      <w:r w:rsidR="00382FD7" w:rsidRPr="00355AEE">
        <w:rPr>
          <w:rFonts w:ascii="GHEA Grapalat" w:hAnsi="GHEA Grapalat"/>
          <w:color w:val="000000"/>
          <w:lang w:val="hy-AM"/>
        </w:rPr>
        <w:t>և վճարման ժամանակ։</w:t>
      </w:r>
    </w:p>
    <w:p w14:paraId="5975CBD0" w14:textId="77777777" w:rsidR="00F00FA6" w:rsidRPr="00355AEE" w:rsidRDefault="00F00FA6" w:rsidP="00355AEE">
      <w:pPr>
        <w:pStyle w:val="NormalWeb"/>
        <w:numPr>
          <w:ilvl w:val="1"/>
          <w:numId w:val="26"/>
        </w:numPr>
        <w:shd w:val="clear" w:color="auto" w:fill="FFFFFF" w:themeFill="background1"/>
        <w:spacing w:before="0" w:beforeAutospacing="0" w:after="0" w:afterAutospacing="0" w:line="360" w:lineRule="auto"/>
        <w:ind w:left="0" w:firstLine="450"/>
        <w:jc w:val="both"/>
        <w:rPr>
          <w:rFonts w:ascii="GHEA Grapalat" w:hAnsi="GHEA Grapalat"/>
          <w:color w:val="000000"/>
          <w:shd w:val="clear" w:color="auto" w:fill="FFFFFF"/>
          <w:lang w:val="hy-AM"/>
        </w:rPr>
      </w:pPr>
      <w:r w:rsidRPr="00355AEE">
        <w:rPr>
          <w:rFonts w:ascii="GHEA Grapalat" w:hAnsi="GHEA Grapalat"/>
          <w:color w:val="000000"/>
          <w:lang w:val="hy-AM"/>
        </w:rPr>
        <w:t>Սակագնային արտոնությունները կիրառվում են ներմուծման մաքսատուրքի վճարումից ազատելու կամ ներմուծման մաքսատուրքի դրույքաչափը նվազեցնելու ձևով:</w:t>
      </w:r>
    </w:p>
    <w:p w14:paraId="429591E9" w14:textId="77777777" w:rsidR="00F00FA6" w:rsidRPr="00355AEE" w:rsidRDefault="00F00FA6" w:rsidP="00355AEE">
      <w:pPr>
        <w:pStyle w:val="NormalWeb"/>
        <w:numPr>
          <w:ilvl w:val="1"/>
          <w:numId w:val="26"/>
        </w:numPr>
        <w:shd w:val="clear" w:color="auto" w:fill="FFFFFF" w:themeFill="background1"/>
        <w:spacing w:before="0" w:beforeAutospacing="0" w:after="0" w:afterAutospacing="0" w:line="360" w:lineRule="auto"/>
        <w:ind w:left="0" w:firstLine="450"/>
        <w:jc w:val="both"/>
        <w:rPr>
          <w:rFonts w:ascii="GHEA Grapalat" w:hAnsi="GHEA Grapalat"/>
          <w:color w:val="000000"/>
          <w:shd w:val="clear" w:color="auto" w:fill="FFFFFF"/>
          <w:lang w:val="hy-AM"/>
        </w:rPr>
      </w:pPr>
      <w:r w:rsidRPr="00355AEE">
        <w:rPr>
          <w:rFonts w:ascii="GHEA Grapalat" w:hAnsi="GHEA Grapalat"/>
          <w:color w:val="000000"/>
          <w:lang w:val="hy-AM"/>
        </w:rPr>
        <w:t>Սակագնային արտոնությունները չեն կարող անհատական բնույթ կրել և կիրառվում են անկախ ապրանքների ծագման երկրից:</w:t>
      </w:r>
    </w:p>
    <w:p w14:paraId="1BFF0CC3" w14:textId="69B5612C" w:rsidR="00F00FA6" w:rsidRPr="00355AEE" w:rsidRDefault="00F00FA6" w:rsidP="00355AEE">
      <w:pPr>
        <w:pStyle w:val="NormalWeb"/>
        <w:numPr>
          <w:ilvl w:val="1"/>
          <w:numId w:val="26"/>
        </w:numPr>
        <w:shd w:val="clear" w:color="auto" w:fill="FFFFFF" w:themeFill="background1"/>
        <w:spacing w:before="0" w:beforeAutospacing="0" w:after="0" w:afterAutospacing="0" w:line="360" w:lineRule="auto"/>
        <w:ind w:left="0" w:firstLine="450"/>
        <w:jc w:val="both"/>
        <w:rPr>
          <w:rFonts w:ascii="GHEA Grapalat" w:hAnsi="GHEA Grapalat"/>
          <w:color w:val="000000"/>
          <w:shd w:val="clear" w:color="auto" w:fill="FFFFFF"/>
          <w:lang w:val="hy-AM"/>
        </w:rPr>
      </w:pPr>
      <w:r w:rsidRPr="00355AEE">
        <w:rPr>
          <w:rFonts w:ascii="GHEA Grapalat" w:hAnsi="GHEA Grapalat"/>
          <w:color w:val="000000"/>
          <w:lang w:val="hy-AM"/>
        </w:rPr>
        <w:t xml:space="preserve">Եվրասիական տնտեսական միության անդամ </w:t>
      </w:r>
      <w:r w:rsidRPr="00355AEE">
        <w:rPr>
          <w:rFonts w:ascii="GHEA Grapalat" w:hAnsi="GHEA Grapalat"/>
          <w:lang w:val="hy-AM"/>
        </w:rPr>
        <w:t xml:space="preserve">չհանդիսացող պետությունների </w:t>
      </w:r>
      <w:r w:rsidRPr="00355AEE">
        <w:rPr>
          <w:rFonts w:ascii="GHEA Grapalat" w:hAnsi="GHEA Grapalat"/>
          <w:color w:val="000000"/>
          <w:lang w:val="hy-AM"/>
        </w:rPr>
        <w:t xml:space="preserve"> ծագման գյուղատնտեսական ապրանքների առանձին տեսակների նկատմամբ թույլատրվում է սահմանել սակագնային քվոտաներ, եթե նույնանման ապրանքներ արտադրվում (արդյունահանվում, աճեցվում) են </w:t>
      </w:r>
      <w:r w:rsidR="00151175" w:rsidRPr="00355AEE">
        <w:rPr>
          <w:rFonts w:ascii="GHEA Grapalat" w:hAnsi="GHEA Grapalat"/>
          <w:color w:val="000000"/>
          <w:lang w:val="hy-AM"/>
        </w:rPr>
        <w:t xml:space="preserve">Եվրասիական տնտեսական միության անդամ </w:t>
      </w:r>
      <w:r w:rsidR="00151175" w:rsidRPr="00355AEE">
        <w:rPr>
          <w:rFonts w:ascii="GHEA Grapalat" w:hAnsi="GHEA Grapalat"/>
          <w:lang w:val="hy-AM"/>
        </w:rPr>
        <w:t xml:space="preserve">հանդիսացող պետությունների </w:t>
      </w:r>
      <w:r w:rsidRPr="00355AEE">
        <w:rPr>
          <w:rFonts w:ascii="GHEA Grapalat" w:hAnsi="GHEA Grapalat"/>
          <w:color w:val="000000"/>
          <w:lang w:val="hy-AM"/>
        </w:rPr>
        <w:t>տարածքում:</w:t>
      </w:r>
    </w:p>
    <w:p w14:paraId="2FEB2A17" w14:textId="3B1BD5CB" w:rsidR="00150A45" w:rsidRPr="00355AEE" w:rsidRDefault="00F45518" w:rsidP="00355AEE">
      <w:pPr>
        <w:pStyle w:val="NormalWeb"/>
        <w:numPr>
          <w:ilvl w:val="1"/>
          <w:numId w:val="26"/>
        </w:numPr>
        <w:shd w:val="clear" w:color="auto" w:fill="FFFFFF" w:themeFill="background1"/>
        <w:spacing w:before="0" w:beforeAutospacing="0" w:after="0" w:afterAutospacing="0" w:line="360" w:lineRule="auto"/>
        <w:ind w:left="0" w:firstLine="450"/>
        <w:jc w:val="both"/>
        <w:rPr>
          <w:rFonts w:ascii="GHEA Grapalat" w:hAnsi="GHEA Grapalat"/>
          <w:color w:val="000000"/>
          <w:shd w:val="clear" w:color="auto" w:fill="FFFFFF"/>
          <w:lang w:val="hy-AM"/>
        </w:rPr>
      </w:pPr>
      <w:r w:rsidRPr="00355AEE">
        <w:rPr>
          <w:rFonts w:ascii="GHEA Grapalat" w:hAnsi="GHEA Grapalat"/>
          <w:color w:val="000000"/>
          <w:lang w:val="hy-AM"/>
        </w:rPr>
        <w:t xml:space="preserve">Մաքսասակագնային կարգավորման միջոց է հանդիսանում նաև սակագնային առանձնաշնորհումը։ </w:t>
      </w:r>
      <w:r w:rsidR="00150A45" w:rsidRPr="00355AEE">
        <w:rPr>
          <w:rFonts w:ascii="GHEA Grapalat" w:hAnsi="GHEA Grapalat"/>
          <w:color w:val="000000"/>
          <w:lang w:val="hy-AM"/>
        </w:rPr>
        <w:t xml:space="preserve">Սակագնային առանձնաշնորհումը </w:t>
      </w:r>
      <w:r w:rsidR="00150A45" w:rsidRPr="00355AEE">
        <w:rPr>
          <w:rFonts w:ascii="GHEA Grapalat" w:hAnsi="GHEA Grapalat"/>
          <w:color w:val="000000"/>
          <w:shd w:val="clear" w:color="auto" w:fill="FFFFFF"/>
          <w:lang w:val="hy-AM"/>
        </w:rPr>
        <w:t xml:space="preserve">ներմուծման մաքսատուրքերի վճարումից ազատումը կամ Եվրասիական տնտեսական միության հետ ազատ առևտրի գոտի ձևավորող երկրների ծագման ապրանքների համար ներմուծման մաքսատուրքերի դրույքաչափերի նվազեցում կամ Եվրասիական տնտեսական միության սակագնային առանձնաշնորհումների միասնական համակարգից օգտվող՝ զարգացող երկրների և (կամ) առավել թույլ զարգացած երկրների ծագման ապրանքների համար ներմուծման մաքսատուրքերի դրույքաչափերի նվազեցումն է։ </w:t>
      </w:r>
    </w:p>
    <w:p w14:paraId="69CC9929" w14:textId="77777777" w:rsidR="00150A45" w:rsidRPr="00355AEE" w:rsidRDefault="00150A45" w:rsidP="00355AEE">
      <w:pPr>
        <w:pStyle w:val="NormalWeb"/>
        <w:numPr>
          <w:ilvl w:val="1"/>
          <w:numId w:val="26"/>
        </w:numPr>
        <w:shd w:val="clear" w:color="auto" w:fill="FFFFFF" w:themeFill="background1"/>
        <w:spacing w:before="0" w:beforeAutospacing="0" w:after="0" w:afterAutospacing="0" w:line="360" w:lineRule="auto"/>
        <w:ind w:left="0" w:firstLine="450"/>
        <w:jc w:val="both"/>
        <w:rPr>
          <w:rFonts w:ascii="GHEA Grapalat" w:hAnsi="GHEA Grapalat"/>
          <w:color w:val="000000"/>
          <w:shd w:val="clear" w:color="auto" w:fill="FFFFFF"/>
          <w:lang w:val="hy-AM"/>
        </w:rPr>
      </w:pPr>
      <w:r w:rsidRPr="00355AEE">
        <w:rPr>
          <w:rFonts w:ascii="GHEA Grapalat" w:hAnsi="GHEA Grapalat"/>
          <w:color w:val="000000"/>
          <w:lang w:val="hy-AM"/>
        </w:rPr>
        <w:t xml:space="preserve">Եվրասիական տնտեսական միության սակագնային առանձնաշնորհումների միասնական համակարգից օգտվող՝ զարգացող երկրների ծագման ապրանքների նկատմամբ, որոնք Միության մաքսային տարածք ներմուծվում են առանձնաշնորհումների </w:t>
      </w:r>
      <w:r w:rsidRPr="00355AEE">
        <w:rPr>
          <w:rFonts w:ascii="GHEA Grapalat" w:hAnsi="GHEA Grapalat"/>
          <w:color w:val="000000"/>
          <w:lang w:val="hy-AM"/>
        </w:rPr>
        <w:lastRenderedPageBreak/>
        <w:t>տրամադրմամբ, կիրառվում են ներմուծման մաքսատուրքերի դրույքաչափեր՝ Եվրասիական տնտեսական միության միասնական մաքսային սակագնի ներմուծման մաքսատուրքերի դրույքաչափերի 75 տոկոսի չափով:</w:t>
      </w:r>
    </w:p>
    <w:p w14:paraId="70BD48BD" w14:textId="77777777" w:rsidR="00873F5C" w:rsidRPr="00355AEE" w:rsidRDefault="00150A45" w:rsidP="00355AEE">
      <w:pPr>
        <w:pStyle w:val="NormalWeb"/>
        <w:numPr>
          <w:ilvl w:val="1"/>
          <w:numId w:val="26"/>
        </w:numPr>
        <w:shd w:val="clear" w:color="auto" w:fill="FFFFFF" w:themeFill="background1"/>
        <w:spacing w:before="0" w:beforeAutospacing="0" w:after="0" w:afterAutospacing="0" w:line="360" w:lineRule="auto"/>
        <w:ind w:left="0" w:firstLine="450"/>
        <w:jc w:val="both"/>
        <w:rPr>
          <w:rFonts w:ascii="GHEA Grapalat" w:hAnsi="GHEA Grapalat"/>
          <w:color w:val="000000"/>
          <w:shd w:val="clear" w:color="auto" w:fill="FFFFFF"/>
          <w:lang w:val="hy-AM"/>
        </w:rPr>
      </w:pPr>
      <w:r w:rsidRPr="00355AEE">
        <w:rPr>
          <w:rFonts w:ascii="GHEA Grapalat" w:hAnsi="GHEA Grapalat"/>
          <w:color w:val="000000"/>
          <w:lang w:val="hy-AM"/>
        </w:rPr>
        <w:t>Եվրասիական տնտեսական միության սակագնային առանձնաշնորհումների միասնական համակարգից օգտվող՝ առավել թույլ զարգացած երկրների ծագման ապրանքների նկատմամբ, որոնք Եվրասիական տնտեսական միության մաքսային տարածք ներմուծվում են առանձնաշնորհումների տրամադրմամբ, կիրառվում են Եվրասիական տնտեսական միության միասնական մաքսային սակագնի ներմուծման մաքսատուրքերի զրոյական դրույքաչափեր։</w:t>
      </w:r>
    </w:p>
    <w:p w14:paraId="5B23C271" w14:textId="7C38221D" w:rsidR="00F45518" w:rsidRPr="00355AEE" w:rsidRDefault="00F45518" w:rsidP="00355AEE">
      <w:pPr>
        <w:pStyle w:val="NormalWeb"/>
        <w:numPr>
          <w:ilvl w:val="1"/>
          <w:numId w:val="26"/>
        </w:numPr>
        <w:shd w:val="clear" w:color="auto" w:fill="FFFFFF" w:themeFill="background1"/>
        <w:spacing w:before="0" w:beforeAutospacing="0" w:after="0" w:afterAutospacing="0" w:line="360" w:lineRule="auto"/>
        <w:ind w:left="0" w:firstLine="450"/>
        <w:jc w:val="both"/>
        <w:rPr>
          <w:rFonts w:ascii="GHEA Grapalat" w:hAnsi="GHEA Grapalat"/>
          <w:color w:val="000000"/>
          <w:shd w:val="clear" w:color="auto" w:fill="FFFFFF"/>
          <w:lang w:val="hy-AM"/>
        </w:rPr>
      </w:pPr>
      <w:r w:rsidRPr="00355AEE">
        <w:rPr>
          <w:rFonts w:ascii="GHEA Grapalat" w:hAnsi="GHEA Grapalat"/>
          <w:color w:val="000000"/>
          <w:lang w:val="hy-AM"/>
        </w:rPr>
        <w:t xml:space="preserve">Սույն հոդվածով նախատեսված </w:t>
      </w:r>
      <w:r w:rsidR="007D7E33" w:rsidRPr="00355AEE">
        <w:rPr>
          <w:rFonts w:ascii="GHEA Grapalat" w:hAnsi="GHEA Grapalat"/>
          <w:color w:val="000000"/>
          <w:lang w:val="hy-AM"/>
        </w:rPr>
        <w:t xml:space="preserve">միասնական սակագնի սահմանումը, </w:t>
      </w:r>
      <w:r w:rsidRPr="00355AEE">
        <w:rPr>
          <w:rFonts w:ascii="GHEA Grapalat" w:hAnsi="GHEA Grapalat"/>
          <w:color w:val="000000"/>
          <w:lang w:val="hy-AM"/>
        </w:rPr>
        <w:t>սակագնային արտոնությունների, սակագնային քվոտավորման և սակագնային առանձնաշնորհման</w:t>
      </w:r>
      <w:r w:rsidR="00150A45" w:rsidRPr="00355AEE">
        <w:rPr>
          <w:rFonts w:ascii="GHEA Grapalat" w:hAnsi="GHEA Grapalat"/>
          <w:color w:val="000000"/>
          <w:lang w:val="hy-AM"/>
        </w:rPr>
        <w:t xml:space="preserve">, ինչպես նաև սույն հոդվածի </w:t>
      </w:r>
      <w:r w:rsidR="00F00FA6" w:rsidRPr="00355AEE">
        <w:rPr>
          <w:rFonts w:ascii="GHEA Grapalat" w:hAnsi="GHEA Grapalat"/>
          <w:color w:val="000000"/>
          <w:lang w:val="hy-AM"/>
        </w:rPr>
        <w:t>7-8</w:t>
      </w:r>
      <w:r w:rsidR="00150A45" w:rsidRPr="00355AEE">
        <w:rPr>
          <w:rFonts w:ascii="GHEA Grapalat" w:hAnsi="GHEA Grapalat"/>
          <w:color w:val="000000"/>
          <w:lang w:val="hy-AM"/>
        </w:rPr>
        <w:t>-րդ մասերով նախատեսված դրույքաչափերի կիրառումն</w:t>
      </w:r>
      <w:r w:rsidRPr="00355AEE">
        <w:rPr>
          <w:rFonts w:ascii="GHEA Grapalat" w:hAnsi="GHEA Grapalat"/>
          <w:color w:val="000000"/>
          <w:lang w:val="hy-AM"/>
        </w:rPr>
        <w:t xml:space="preserve"> իրականացվում է Հայաստանի Հանրապետության կառավարության որոշմամբ։</w:t>
      </w:r>
    </w:p>
    <w:p w14:paraId="5FED0133" w14:textId="77777777" w:rsidR="009F77EA" w:rsidRPr="00355AEE" w:rsidRDefault="009F77EA" w:rsidP="00355AEE">
      <w:pPr>
        <w:shd w:val="clear" w:color="auto" w:fill="FFFFFF" w:themeFill="background1"/>
        <w:spacing w:after="0" w:line="360" w:lineRule="auto"/>
        <w:ind w:firstLine="450"/>
        <w:jc w:val="both"/>
        <w:rPr>
          <w:rFonts w:ascii="GHEA Grapalat" w:eastAsia="Times New Roman" w:hAnsi="GHEA Grapalat" w:cs="Times New Roman"/>
          <w:b/>
          <w:bCs/>
          <w:color w:val="000000"/>
          <w:sz w:val="24"/>
          <w:szCs w:val="24"/>
          <w:lang w:val="hy-AM"/>
        </w:rPr>
      </w:pPr>
    </w:p>
    <w:p w14:paraId="0D8D939C" w14:textId="2622E240" w:rsidR="00F45518" w:rsidRPr="00355AEE" w:rsidRDefault="00F45518" w:rsidP="00355AEE">
      <w:pPr>
        <w:shd w:val="clear" w:color="auto" w:fill="FFFFFF" w:themeFill="background1"/>
        <w:spacing w:after="0" w:line="360" w:lineRule="auto"/>
        <w:ind w:firstLine="450"/>
        <w:jc w:val="both"/>
        <w:rPr>
          <w:rFonts w:ascii="GHEA Grapalat" w:eastAsia="Times New Roman" w:hAnsi="GHEA Grapalat" w:cs="Times New Roman"/>
          <w:b/>
          <w:bCs/>
          <w:color w:val="000000"/>
          <w:sz w:val="24"/>
          <w:szCs w:val="24"/>
          <w:lang w:val="hy-AM"/>
        </w:rPr>
      </w:pPr>
      <w:r w:rsidRPr="00355AEE">
        <w:rPr>
          <w:rFonts w:ascii="GHEA Grapalat" w:eastAsia="Times New Roman" w:hAnsi="GHEA Grapalat" w:cs="Times New Roman"/>
          <w:b/>
          <w:bCs/>
          <w:color w:val="000000"/>
          <w:sz w:val="24"/>
          <w:szCs w:val="24"/>
          <w:lang w:val="hy-AM"/>
        </w:rPr>
        <w:t>Հոդված 1</w:t>
      </w:r>
      <w:r w:rsidR="00A24CC1" w:rsidRPr="006374E7">
        <w:rPr>
          <w:rFonts w:ascii="GHEA Grapalat" w:eastAsia="Times New Roman" w:hAnsi="GHEA Grapalat" w:cs="Times New Roman"/>
          <w:b/>
          <w:bCs/>
          <w:color w:val="000000"/>
          <w:sz w:val="24"/>
          <w:szCs w:val="24"/>
          <w:lang w:val="hy-AM"/>
        </w:rPr>
        <w:t>3</w:t>
      </w:r>
      <w:r w:rsidRPr="00355AEE">
        <w:rPr>
          <w:rFonts w:ascii="GHEA Grapalat" w:eastAsia="Times New Roman" w:hAnsi="GHEA Grapalat" w:cs="Times New Roman"/>
          <w:b/>
          <w:bCs/>
          <w:color w:val="000000"/>
          <w:sz w:val="24"/>
          <w:szCs w:val="24"/>
          <w:lang w:val="hy-AM"/>
        </w:rPr>
        <w:t xml:space="preserve">. </w:t>
      </w:r>
      <w:r w:rsidR="00C11149" w:rsidRPr="00355AEE">
        <w:rPr>
          <w:rFonts w:ascii="GHEA Grapalat" w:eastAsia="Times New Roman" w:hAnsi="GHEA Grapalat" w:cs="Times New Roman"/>
          <w:b/>
          <w:bCs/>
          <w:color w:val="000000"/>
          <w:sz w:val="24"/>
          <w:szCs w:val="24"/>
          <w:lang w:val="hy-AM"/>
        </w:rPr>
        <w:t>Ոչ սակագնային</w:t>
      </w:r>
      <w:r w:rsidRPr="00355AEE">
        <w:rPr>
          <w:rFonts w:ascii="GHEA Grapalat" w:eastAsia="Times New Roman" w:hAnsi="GHEA Grapalat" w:cs="Times New Roman"/>
          <w:b/>
          <w:bCs/>
          <w:color w:val="000000"/>
          <w:sz w:val="24"/>
          <w:szCs w:val="24"/>
          <w:lang w:val="hy-AM"/>
        </w:rPr>
        <w:t xml:space="preserve"> կարգավորում</w:t>
      </w:r>
    </w:p>
    <w:p w14:paraId="1628C0D7" w14:textId="719DF159" w:rsidR="003B64CE" w:rsidRPr="00355AEE" w:rsidRDefault="00C11149" w:rsidP="00355AEE">
      <w:pPr>
        <w:pStyle w:val="NormalWeb"/>
        <w:shd w:val="clear" w:color="auto" w:fill="FFFFFF" w:themeFill="background1"/>
        <w:spacing w:before="0" w:beforeAutospacing="0" w:after="0" w:afterAutospacing="0" w:line="360" w:lineRule="auto"/>
        <w:ind w:firstLine="450"/>
        <w:jc w:val="both"/>
        <w:rPr>
          <w:rFonts w:ascii="GHEA Grapalat" w:hAnsi="GHEA Grapalat"/>
          <w:color w:val="000000"/>
          <w:lang w:val="hy-AM"/>
        </w:rPr>
      </w:pPr>
      <w:r w:rsidRPr="00355AEE">
        <w:rPr>
          <w:rFonts w:ascii="GHEA Grapalat" w:hAnsi="GHEA Grapalat"/>
          <w:color w:val="000000"/>
          <w:lang w:val="hy-AM"/>
        </w:rPr>
        <w:t>1</w:t>
      </w:r>
      <w:r w:rsidR="003B64CE" w:rsidRPr="00355AEE">
        <w:rPr>
          <w:rFonts w:ascii="GHEA Grapalat" w:hAnsi="GHEA Grapalat"/>
          <w:color w:val="000000"/>
          <w:lang w:val="hy-AM"/>
        </w:rPr>
        <w:t>. Ոչ սակագնային կարգավորման միջոցներն են</w:t>
      </w:r>
      <w:r w:rsidRPr="00355AEE">
        <w:rPr>
          <w:rFonts w:ascii="GHEA Grapalat" w:hAnsi="GHEA Grapalat"/>
          <w:color w:val="000000"/>
          <w:lang w:val="hy-AM"/>
        </w:rPr>
        <w:t>`</w:t>
      </w:r>
    </w:p>
    <w:p w14:paraId="347ABD91" w14:textId="77777777" w:rsidR="003B64CE" w:rsidRPr="00355AEE" w:rsidRDefault="003B64CE" w:rsidP="00355AEE">
      <w:pPr>
        <w:shd w:val="clear" w:color="auto" w:fill="FFFFFF" w:themeFill="background1"/>
        <w:spacing w:after="0" w:line="360" w:lineRule="auto"/>
        <w:ind w:firstLine="450"/>
        <w:jc w:val="both"/>
        <w:rPr>
          <w:rFonts w:ascii="GHEA Grapalat" w:eastAsia="Times New Roman" w:hAnsi="GHEA Grapalat" w:cs="Times New Roman"/>
          <w:color w:val="000000"/>
          <w:sz w:val="24"/>
          <w:szCs w:val="24"/>
          <w:lang w:val="hy-AM"/>
        </w:rPr>
      </w:pPr>
      <w:r w:rsidRPr="00355AEE">
        <w:rPr>
          <w:rFonts w:ascii="GHEA Grapalat" w:eastAsia="Times New Roman" w:hAnsi="GHEA Grapalat" w:cs="Times New Roman"/>
          <w:color w:val="000000"/>
          <w:sz w:val="24"/>
          <w:szCs w:val="24"/>
          <w:lang w:val="hy-AM"/>
        </w:rPr>
        <w:t>1) ապրանքների ներմուծման կամ արտահանման արգելք,</w:t>
      </w:r>
    </w:p>
    <w:p w14:paraId="63C725C3" w14:textId="77777777" w:rsidR="003B64CE" w:rsidRPr="00355AEE" w:rsidRDefault="003B64CE" w:rsidP="00355AEE">
      <w:pPr>
        <w:shd w:val="clear" w:color="auto" w:fill="FFFFFF" w:themeFill="background1"/>
        <w:spacing w:after="0" w:line="360" w:lineRule="auto"/>
        <w:ind w:firstLine="450"/>
        <w:jc w:val="both"/>
        <w:rPr>
          <w:rFonts w:ascii="GHEA Grapalat" w:eastAsia="Times New Roman" w:hAnsi="GHEA Grapalat" w:cs="Times New Roman"/>
          <w:color w:val="000000"/>
          <w:sz w:val="24"/>
          <w:szCs w:val="24"/>
          <w:lang w:val="hy-AM"/>
        </w:rPr>
      </w:pPr>
      <w:r w:rsidRPr="00355AEE">
        <w:rPr>
          <w:rFonts w:ascii="GHEA Grapalat" w:eastAsia="Times New Roman" w:hAnsi="GHEA Grapalat" w:cs="Times New Roman"/>
          <w:color w:val="000000"/>
          <w:sz w:val="24"/>
          <w:szCs w:val="24"/>
          <w:lang w:val="hy-AM"/>
        </w:rPr>
        <w:t>2) ապրանքների ներմուծման կամ արտահանման քանակական սահմանափակումներ,</w:t>
      </w:r>
    </w:p>
    <w:p w14:paraId="6A008B9E" w14:textId="77777777" w:rsidR="003B64CE" w:rsidRPr="00355AEE" w:rsidRDefault="003B64CE" w:rsidP="00355AEE">
      <w:pPr>
        <w:shd w:val="clear" w:color="auto" w:fill="FFFFFF" w:themeFill="background1"/>
        <w:spacing w:after="0" w:line="360" w:lineRule="auto"/>
        <w:ind w:firstLine="450"/>
        <w:jc w:val="both"/>
        <w:rPr>
          <w:rFonts w:ascii="GHEA Grapalat" w:eastAsia="Times New Roman" w:hAnsi="GHEA Grapalat" w:cs="Times New Roman"/>
          <w:color w:val="000000"/>
          <w:sz w:val="24"/>
          <w:szCs w:val="24"/>
          <w:lang w:val="hy-AM"/>
        </w:rPr>
      </w:pPr>
      <w:r w:rsidRPr="00355AEE">
        <w:rPr>
          <w:rFonts w:ascii="GHEA Grapalat" w:eastAsia="Times New Roman" w:hAnsi="GHEA Grapalat" w:cs="Times New Roman"/>
          <w:color w:val="000000"/>
          <w:sz w:val="24"/>
          <w:szCs w:val="24"/>
          <w:lang w:val="hy-AM"/>
        </w:rPr>
        <w:t>3) ապրանքների ներմուծման կամ արտահանման բացառիկ իրավունք,</w:t>
      </w:r>
    </w:p>
    <w:p w14:paraId="31F92E2D" w14:textId="77777777" w:rsidR="003B64CE" w:rsidRPr="00355AEE" w:rsidRDefault="003B64CE" w:rsidP="00355AEE">
      <w:pPr>
        <w:shd w:val="clear" w:color="auto" w:fill="FFFFFF" w:themeFill="background1"/>
        <w:spacing w:after="0" w:line="360" w:lineRule="auto"/>
        <w:ind w:firstLine="450"/>
        <w:jc w:val="both"/>
        <w:rPr>
          <w:rFonts w:ascii="GHEA Grapalat" w:eastAsia="Times New Roman" w:hAnsi="GHEA Grapalat" w:cs="Times New Roman"/>
          <w:color w:val="000000"/>
          <w:sz w:val="24"/>
          <w:szCs w:val="24"/>
          <w:lang w:val="hy-AM"/>
        </w:rPr>
      </w:pPr>
      <w:r w:rsidRPr="00355AEE">
        <w:rPr>
          <w:rFonts w:ascii="GHEA Grapalat" w:eastAsia="Times New Roman" w:hAnsi="GHEA Grapalat" w:cs="Times New Roman"/>
          <w:color w:val="000000"/>
          <w:sz w:val="24"/>
          <w:szCs w:val="24"/>
          <w:lang w:val="hy-AM"/>
        </w:rPr>
        <w:t>4) ապրանքների ներմուծման կամ արտահանման ավտոմատ լիցենզավորում (հսկում),</w:t>
      </w:r>
    </w:p>
    <w:p w14:paraId="3F6D3EE7" w14:textId="5340E3E8" w:rsidR="003B64CE" w:rsidRPr="00355AEE" w:rsidRDefault="003B64CE" w:rsidP="00355AEE">
      <w:pPr>
        <w:shd w:val="clear" w:color="auto" w:fill="FFFFFF" w:themeFill="background1"/>
        <w:spacing w:after="0" w:line="360" w:lineRule="auto"/>
        <w:ind w:firstLine="450"/>
        <w:jc w:val="both"/>
        <w:rPr>
          <w:rFonts w:ascii="GHEA Grapalat" w:eastAsia="Times New Roman" w:hAnsi="GHEA Grapalat" w:cs="Times New Roman"/>
          <w:color w:val="000000"/>
          <w:sz w:val="24"/>
          <w:szCs w:val="24"/>
          <w:lang w:val="hy-AM"/>
        </w:rPr>
      </w:pPr>
      <w:r w:rsidRPr="00355AEE">
        <w:rPr>
          <w:rFonts w:ascii="GHEA Grapalat" w:eastAsia="Times New Roman" w:hAnsi="GHEA Grapalat" w:cs="Times New Roman"/>
          <w:color w:val="000000"/>
          <w:sz w:val="24"/>
          <w:szCs w:val="24"/>
          <w:lang w:val="hy-AM"/>
        </w:rPr>
        <w:t>5) ապրանքների ներմուծման կամ արտահանման թույլատրական կարգ:</w:t>
      </w:r>
    </w:p>
    <w:p w14:paraId="7B742FCB" w14:textId="4E315926" w:rsidR="00C11149" w:rsidRPr="00355AEE" w:rsidRDefault="00C11149" w:rsidP="00355AEE">
      <w:pPr>
        <w:shd w:val="clear" w:color="auto" w:fill="FFFFFF" w:themeFill="background1"/>
        <w:spacing w:after="0" w:line="360" w:lineRule="auto"/>
        <w:ind w:firstLine="450"/>
        <w:jc w:val="both"/>
        <w:rPr>
          <w:rFonts w:ascii="GHEA Grapalat" w:eastAsia="Times New Roman" w:hAnsi="GHEA Grapalat" w:cs="Times New Roman"/>
          <w:color w:val="000000"/>
          <w:sz w:val="24"/>
          <w:szCs w:val="24"/>
          <w:lang w:val="hy-AM"/>
        </w:rPr>
      </w:pPr>
    </w:p>
    <w:p w14:paraId="6E8A2DFF" w14:textId="156917FB" w:rsidR="00C11149" w:rsidRPr="00355AEE" w:rsidRDefault="00C11149" w:rsidP="00355AEE">
      <w:pPr>
        <w:shd w:val="clear" w:color="auto" w:fill="FFFFFF" w:themeFill="background1"/>
        <w:spacing w:after="0" w:line="360" w:lineRule="auto"/>
        <w:ind w:firstLine="450"/>
        <w:jc w:val="both"/>
        <w:rPr>
          <w:rFonts w:ascii="GHEA Grapalat" w:eastAsia="Times New Roman" w:hAnsi="GHEA Grapalat" w:cs="Times New Roman"/>
          <w:b/>
          <w:bCs/>
          <w:color w:val="000000"/>
          <w:sz w:val="24"/>
          <w:szCs w:val="24"/>
          <w:lang w:val="hy-AM"/>
        </w:rPr>
      </w:pPr>
      <w:r w:rsidRPr="00355AEE">
        <w:rPr>
          <w:rFonts w:ascii="GHEA Grapalat" w:eastAsia="Times New Roman" w:hAnsi="GHEA Grapalat" w:cs="Times New Roman"/>
          <w:b/>
          <w:bCs/>
          <w:color w:val="000000"/>
          <w:sz w:val="24"/>
          <w:szCs w:val="24"/>
          <w:lang w:val="hy-AM"/>
        </w:rPr>
        <w:t>Հոդված 1</w:t>
      </w:r>
      <w:r w:rsidR="00A24CC1" w:rsidRPr="006374E7">
        <w:rPr>
          <w:rFonts w:ascii="GHEA Grapalat" w:eastAsia="Times New Roman" w:hAnsi="GHEA Grapalat" w:cs="Times New Roman"/>
          <w:b/>
          <w:bCs/>
          <w:color w:val="000000"/>
          <w:sz w:val="24"/>
          <w:szCs w:val="24"/>
          <w:lang w:val="hy-AM"/>
        </w:rPr>
        <w:t>4</w:t>
      </w:r>
      <w:r w:rsidRPr="00355AEE">
        <w:rPr>
          <w:rFonts w:ascii="GHEA Grapalat" w:eastAsia="Times New Roman" w:hAnsi="GHEA Grapalat" w:cs="Times New Roman"/>
          <w:b/>
          <w:bCs/>
          <w:color w:val="000000"/>
          <w:sz w:val="24"/>
          <w:szCs w:val="24"/>
          <w:lang w:val="hy-AM"/>
        </w:rPr>
        <w:t>. Ոչ սակագնային կարգավորման միջոց չհանդիսացող արգելքներն ու սահմանափակումները</w:t>
      </w:r>
    </w:p>
    <w:p w14:paraId="3B13FEDE" w14:textId="288FFB9A" w:rsidR="003B64CE" w:rsidRPr="00355AEE" w:rsidRDefault="00C11149" w:rsidP="00355AEE">
      <w:pPr>
        <w:shd w:val="clear" w:color="auto" w:fill="FFFFFF" w:themeFill="background1"/>
        <w:spacing w:after="0" w:line="360" w:lineRule="auto"/>
        <w:ind w:firstLine="450"/>
        <w:jc w:val="both"/>
        <w:rPr>
          <w:rFonts w:ascii="GHEA Grapalat" w:eastAsia="Times New Roman" w:hAnsi="GHEA Grapalat" w:cs="Times New Roman"/>
          <w:color w:val="000000"/>
          <w:sz w:val="24"/>
          <w:szCs w:val="24"/>
          <w:lang w:val="hy-AM"/>
        </w:rPr>
      </w:pPr>
      <w:r w:rsidRPr="00355AEE">
        <w:rPr>
          <w:rFonts w:ascii="GHEA Grapalat" w:eastAsia="Times New Roman" w:hAnsi="GHEA Grapalat" w:cs="Times New Roman"/>
          <w:color w:val="000000"/>
          <w:sz w:val="24"/>
          <w:szCs w:val="24"/>
          <w:lang w:val="hy-AM"/>
        </w:rPr>
        <w:t>1</w:t>
      </w:r>
      <w:r w:rsidR="003B64CE" w:rsidRPr="00355AEE">
        <w:rPr>
          <w:rFonts w:ascii="GHEA Grapalat" w:eastAsia="Times New Roman" w:hAnsi="GHEA Grapalat" w:cs="Times New Roman"/>
          <w:color w:val="000000"/>
          <w:sz w:val="24"/>
          <w:szCs w:val="24"/>
          <w:lang w:val="hy-AM"/>
        </w:rPr>
        <w:t xml:space="preserve">. Ոչ սակագնային կարգավորման միջոց չհանդիսացող արգելքներն ու սահմանափակումներն են տեխնիկական կանոնակարգման միջոցները, արտահանման </w:t>
      </w:r>
      <w:r w:rsidR="003B64CE" w:rsidRPr="00355AEE">
        <w:rPr>
          <w:rFonts w:ascii="GHEA Grapalat" w:eastAsia="Times New Roman" w:hAnsi="GHEA Grapalat" w:cs="Times New Roman"/>
          <w:color w:val="000000"/>
          <w:sz w:val="24"/>
          <w:szCs w:val="24"/>
          <w:lang w:val="hy-AM"/>
        </w:rPr>
        <w:lastRenderedPageBreak/>
        <w:t>վերահսկողության միջոցներ</w:t>
      </w:r>
      <w:r w:rsidR="00E45C48" w:rsidRPr="00355AEE">
        <w:rPr>
          <w:rFonts w:ascii="GHEA Grapalat" w:eastAsia="Times New Roman" w:hAnsi="GHEA Grapalat" w:cs="Times New Roman"/>
          <w:color w:val="000000"/>
          <w:sz w:val="24"/>
          <w:szCs w:val="24"/>
          <w:lang w:val="hy-AM"/>
        </w:rPr>
        <w:t>ը</w:t>
      </w:r>
      <w:r w:rsidR="003B64CE" w:rsidRPr="00355AEE">
        <w:rPr>
          <w:rFonts w:ascii="GHEA Grapalat" w:eastAsia="Times New Roman" w:hAnsi="GHEA Grapalat" w:cs="Times New Roman"/>
          <w:color w:val="000000"/>
          <w:sz w:val="24"/>
          <w:szCs w:val="24"/>
          <w:lang w:val="hy-AM"/>
        </w:rPr>
        <w:t>, ինչպես նաև սանիտարական, անասնաբուժասանիտարական և կարանտինային բուսասանիտարական միջոցառումներ</w:t>
      </w:r>
      <w:r w:rsidR="00D7304A" w:rsidRPr="00355AEE">
        <w:rPr>
          <w:rFonts w:ascii="GHEA Grapalat" w:eastAsia="Times New Roman" w:hAnsi="GHEA Grapalat" w:cs="Times New Roman"/>
          <w:color w:val="000000"/>
          <w:sz w:val="24"/>
          <w:szCs w:val="24"/>
          <w:lang w:val="hy-AM"/>
        </w:rPr>
        <w:t>ը</w:t>
      </w:r>
      <w:r w:rsidR="003B64CE" w:rsidRPr="00355AEE">
        <w:rPr>
          <w:rFonts w:ascii="GHEA Grapalat" w:eastAsia="Times New Roman" w:hAnsi="GHEA Grapalat" w:cs="Times New Roman"/>
          <w:color w:val="000000"/>
          <w:sz w:val="24"/>
          <w:szCs w:val="24"/>
          <w:lang w:val="hy-AM"/>
        </w:rPr>
        <w:t>։</w:t>
      </w:r>
    </w:p>
    <w:p w14:paraId="6EDA28F7" w14:textId="740D362B" w:rsidR="00C11149" w:rsidRPr="00355AEE" w:rsidRDefault="00C11149" w:rsidP="00355AEE">
      <w:pPr>
        <w:shd w:val="clear" w:color="auto" w:fill="FFFFFF" w:themeFill="background1"/>
        <w:spacing w:after="0" w:line="360" w:lineRule="auto"/>
        <w:ind w:firstLine="450"/>
        <w:jc w:val="both"/>
        <w:rPr>
          <w:rFonts w:ascii="GHEA Grapalat" w:eastAsia="Times New Roman" w:hAnsi="GHEA Grapalat" w:cs="Times New Roman"/>
          <w:color w:val="000000"/>
          <w:sz w:val="24"/>
          <w:szCs w:val="24"/>
          <w:lang w:val="hy-AM"/>
        </w:rPr>
      </w:pPr>
    </w:p>
    <w:p w14:paraId="793511F4" w14:textId="050A2A35" w:rsidR="00C11149" w:rsidRPr="00355AEE" w:rsidRDefault="00C11149" w:rsidP="00355AEE">
      <w:pPr>
        <w:shd w:val="clear" w:color="auto" w:fill="FFFFFF" w:themeFill="background1"/>
        <w:spacing w:after="0" w:line="360" w:lineRule="auto"/>
        <w:ind w:firstLine="450"/>
        <w:jc w:val="both"/>
        <w:rPr>
          <w:rFonts w:ascii="GHEA Grapalat" w:eastAsia="Times New Roman" w:hAnsi="GHEA Grapalat" w:cs="Times New Roman"/>
          <w:b/>
          <w:bCs/>
          <w:color w:val="000000"/>
          <w:sz w:val="24"/>
          <w:szCs w:val="24"/>
          <w:lang w:val="hy-AM"/>
        </w:rPr>
      </w:pPr>
      <w:r w:rsidRPr="00355AEE">
        <w:rPr>
          <w:rFonts w:ascii="GHEA Grapalat" w:eastAsia="Times New Roman" w:hAnsi="GHEA Grapalat" w:cs="Times New Roman"/>
          <w:b/>
          <w:bCs/>
          <w:color w:val="000000"/>
          <w:sz w:val="24"/>
          <w:szCs w:val="24"/>
          <w:lang w:val="hy-AM"/>
        </w:rPr>
        <w:t>Հոդված 1</w:t>
      </w:r>
      <w:r w:rsidR="00A24CC1" w:rsidRPr="006374E7">
        <w:rPr>
          <w:rFonts w:ascii="GHEA Grapalat" w:eastAsia="Times New Roman" w:hAnsi="GHEA Grapalat" w:cs="Times New Roman"/>
          <w:b/>
          <w:bCs/>
          <w:color w:val="000000"/>
          <w:sz w:val="24"/>
          <w:szCs w:val="24"/>
          <w:lang w:val="hy-AM"/>
        </w:rPr>
        <w:t>5</w:t>
      </w:r>
      <w:r w:rsidRPr="00355AEE">
        <w:rPr>
          <w:rFonts w:ascii="GHEA Grapalat" w:eastAsia="Times New Roman" w:hAnsi="GHEA Grapalat" w:cs="Times New Roman"/>
          <w:b/>
          <w:bCs/>
          <w:color w:val="000000"/>
          <w:sz w:val="24"/>
          <w:szCs w:val="24"/>
          <w:lang w:val="hy-AM"/>
        </w:rPr>
        <w:t>. Ներքին շուկայի պաշտպանության միջոցները</w:t>
      </w:r>
    </w:p>
    <w:p w14:paraId="025715DA" w14:textId="79C47FC7" w:rsidR="00C11149" w:rsidRPr="00355AEE" w:rsidRDefault="00C11149" w:rsidP="00355AEE">
      <w:pPr>
        <w:shd w:val="clear" w:color="auto" w:fill="FFFFFF" w:themeFill="background1"/>
        <w:spacing w:after="0" w:line="360" w:lineRule="auto"/>
        <w:ind w:firstLine="450"/>
        <w:jc w:val="both"/>
        <w:rPr>
          <w:rFonts w:ascii="GHEA Grapalat" w:eastAsia="Times New Roman" w:hAnsi="GHEA Grapalat" w:cs="Times New Roman"/>
          <w:color w:val="000000"/>
          <w:sz w:val="24"/>
          <w:szCs w:val="24"/>
          <w:lang w:val="hy-AM"/>
        </w:rPr>
      </w:pPr>
      <w:r w:rsidRPr="00355AEE">
        <w:rPr>
          <w:rFonts w:ascii="GHEA Grapalat" w:eastAsia="Times New Roman" w:hAnsi="GHEA Grapalat" w:cs="Times New Roman"/>
          <w:color w:val="000000"/>
          <w:sz w:val="24"/>
          <w:szCs w:val="24"/>
          <w:lang w:val="hy-AM"/>
        </w:rPr>
        <w:t>1. Ներքին շուկայի պաշտպանության միջոցներն են՝</w:t>
      </w:r>
    </w:p>
    <w:p w14:paraId="61EDEC0A" w14:textId="77777777" w:rsidR="00C11149" w:rsidRPr="00355AEE" w:rsidRDefault="00C11149" w:rsidP="00355AEE">
      <w:pPr>
        <w:shd w:val="clear" w:color="auto" w:fill="FFFFFF" w:themeFill="background1"/>
        <w:spacing w:after="0" w:line="360" w:lineRule="auto"/>
        <w:ind w:firstLine="450"/>
        <w:jc w:val="both"/>
        <w:rPr>
          <w:rFonts w:ascii="GHEA Grapalat" w:eastAsia="Times New Roman" w:hAnsi="GHEA Grapalat" w:cs="Times New Roman"/>
          <w:color w:val="000000"/>
          <w:sz w:val="24"/>
          <w:szCs w:val="24"/>
          <w:lang w:val="hy-AM"/>
        </w:rPr>
      </w:pPr>
      <w:r w:rsidRPr="00355AEE">
        <w:rPr>
          <w:rFonts w:ascii="GHEA Grapalat" w:eastAsia="Times New Roman" w:hAnsi="GHEA Grapalat" w:cs="Times New Roman"/>
          <w:color w:val="000000"/>
          <w:sz w:val="24"/>
          <w:szCs w:val="24"/>
          <w:lang w:val="hy-AM"/>
        </w:rPr>
        <w:t xml:space="preserve">1) հատուկ պաշտպանական, </w:t>
      </w:r>
    </w:p>
    <w:p w14:paraId="7F851D0A" w14:textId="77777777" w:rsidR="00C11149" w:rsidRPr="00355AEE" w:rsidRDefault="00C11149" w:rsidP="00355AEE">
      <w:pPr>
        <w:shd w:val="clear" w:color="auto" w:fill="FFFFFF" w:themeFill="background1"/>
        <w:spacing w:after="0" w:line="360" w:lineRule="auto"/>
        <w:ind w:firstLine="450"/>
        <w:jc w:val="both"/>
        <w:rPr>
          <w:rFonts w:ascii="GHEA Grapalat" w:eastAsia="Times New Roman" w:hAnsi="GHEA Grapalat" w:cs="Times New Roman"/>
          <w:color w:val="000000"/>
          <w:sz w:val="24"/>
          <w:szCs w:val="24"/>
          <w:lang w:val="hy-AM"/>
        </w:rPr>
      </w:pPr>
      <w:r w:rsidRPr="00355AEE">
        <w:rPr>
          <w:rFonts w:ascii="GHEA Grapalat" w:eastAsia="Times New Roman" w:hAnsi="GHEA Grapalat" w:cs="Times New Roman"/>
          <w:color w:val="000000"/>
          <w:sz w:val="24"/>
          <w:szCs w:val="24"/>
          <w:lang w:val="hy-AM"/>
        </w:rPr>
        <w:t xml:space="preserve">2) հակագնագցման և </w:t>
      </w:r>
    </w:p>
    <w:p w14:paraId="30B7FE92" w14:textId="77777777" w:rsidR="00C11149" w:rsidRPr="00355AEE" w:rsidRDefault="00C11149" w:rsidP="00355AEE">
      <w:pPr>
        <w:shd w:val="clear" w:color="auto" w:fill="FFFFFF" w:themeFill="background1"/>
        <w:spacing w:after="0" w:line="360" w:lineRule="auto"/>
        <w:ind w:firstLine="450"/>
        <w:jc w:val="both"/>
        <w:rPr>
          <w:rFonts w:ascii="GHEA Grapalat" w:eastAsia="Times New Roman" w:hAnsi="GHEA Grapalat" w:cs="Times New Roman"/>
          <w:color w:val="000000"/>
          <w:sz w:val="24"/>
          <w:szCs w:val="24"/>
          <w:lang w:val="hy-AM"/>
        </w:rPr>
      </w:pPr>
      <w:r w:rsidRPr="00355AEE">
        <w:rPr>
          <w:rFonts w:ascii="GHEA Grapalat" w:eastAsia="Times New Roman" w:hAnsi="GHEA Grapalat" w:cs="Times New Roman"/>
          <w:color w:val="000000"/>
          <w:sz w:val="24"/>
          <w:szCs w:val="24"/>
          <w:lang w:val="hy-AM"/>
        </w:rPr>
        <w:t>3) փոխհատուցման միջոցները։</w:t>
      </w:r>
    </w:p>
    <w:p w14:paraId="1DADFD49" w14:textId="7DFE6A54" w:rsidR="00C11149" w:rsidRPr="00355AEE" w:rsidRDefault="00C11149" w:rsidP="00355AEE">
      <w:pPr>
        <w:pStyle w:val="NormalWeb"/>
        <w:shd w:val="clear" w:color="auto" w:fill="FFFFFF" w:themeFill="background1"/>
        <w:spacing w:before="0" w:beforeAutospacing="0" w:after="0" w:afterAutospacing="0" w:line="360" w:lineRule="auto"/>
        <w:ind w:firstLine="450"/>
        <w:jc w:val="both"/>
        <w:rPr>
          <w:rFonts w:ascii="GHEA Grapalat" w:hAnsi="GHEA Grapalat"/>
          <w:color w:val="000000"/>
          <w:lang w:val="hy-AM"/>
        </w:rPr>
      </w:pPr>
      <w:r w:rsidRPr="00355AEE">
        <w:rPr>
          <w:rFonts w:ascii="GHEA Grapalat" w:hAnsi="GHEA Grapalat"/>
          <w:color w:val="000000"/>
          <w:lang w:val="hy-AM"/>
        </w:rPr>
        <w:t xml:space="preserve">2. Միջազգային պայմանագրերի հիման վրա կառավարության որոշմամբ կարող են սահմանվել նաև սույն հոդվածի </w:t>
      </w:r>
      <w:r w:rsidR="00CA0A86" w:rsidRPr="00355AEE">
        <w:rPr>
          <w:rFonts w:ascii="GHEA Grapalat" w:hAnsi="GHEA Grapalat"/>
          <w:color w:val="000000"/>
          <w:lang w:val="hy-AM"/>
        </w:rPr>
        <w:t>1-ին մասում</w:t>
      </w:r>
      <w:r w:rsidRPr="00355AEE">
        <w:rPr>
          <w:rFonts w:ascii="GHEA Grapalat" w:hAnsi="GHEA Grapalat"/>
          <w:color w:val="000000"/>
          <w:lang w:val="hy-AM"/>
        </w:rPr>
        <w:t xml:space="preserve"> նշված ներքին շուկայի պաշտպանության միջոցներից տարբերվող այլ պաշտպանական միջոցներ։</w:t>
      </w:r>
    </w:p>
    <w:p w14:paraId="39E3F4DA" w14:textId="39DAB4BB" w:rsidR="00C11149" w:rsidRPr="00355AEE" w:rsidRDefault="00C11149" w:rsidP="00355AEE">
      <w:pPr>
        <w:shd w:val="clear" w:color="auto" w:fill="FFFFFF" w:themeFill="background1"/>
        <w:spacing w:after="0" w:line="360" w:lineRule="auto"/>
        <w:ind w:firstLine="450"/>
        <w:jc w:val="both"/>
        <w:rPr>
          <w:rFonts w:ascii="GHEA Grapalat" w:eastAsia="Times New Roman" w:hAnsi="GHEA Grapalat" w:cs="Times New Roman"/>
          <w:color w:val="000000"/>
          <w:sz w:val="24"/>
          <w:szCs w:val="24"/>
          <w:lang w:val="hy-AM"/>
        </w:rPr>
      </w:pPr>
    </w:p>
    <w:p w14:paraId="56CAF05D" w14:textId="4B290632" w:rsidR="00C11149" w:rsidRPr="00355AEE" w:rsidRDefault="00C11149" w:rsidP="00355AEE">
      <w:pPr>
        <w:shd w:val="clear" w:color="auto" w:fill="FFFFFF" w:themeFill="background1"/>
        <w:spacing w:after="0" w:line="360" w:lineRule="auto"/>
        <w:ind w:firstLine="450"/>
        <w:jc w:val="both"/>
        <w:rPr>
          <w:rFonts w:ascii="GHEA Grapalat" w:eastAsia="Times New Roman" w:hAnsi="GHEA Grapalat" w:cs="Times New Roman"/>
          <w:b/>
          <w:bCs/>
          <w:color w:val="000000"/>
          <w:sz w:val="24"/>
          <w:szCs w:val="24"/>
          <w:lang w:val="hy-AM"/>
        </w:rPr>
      </w:pPr>
      <w:r w:rsidRPr="00355AEE">
        <w:rPr>
          <w:rFonts w:ascii="GHEA Grapalat" w:eastAsia="Times New Roman" w:hAnsi="GHEA Grapalat" w:cs="Times New Roman"/>
          <w:b/>
          <w:bCs/>
          <w:color w:val="000000"/>
          <w:sz w:val="24"/>
          <w:szCs w:val="24"/>
          <w:lang w:val="hy-AM"/>
        </w:rPr>
        <w:t>Հոդված 1</w:t>
      </w:r>
      <w:r w:rsidR="00A24CC1" w:rsidRPr="006374E7">
        <w:rPr>
          <w:rFonts w:ascii="GHEA Grapalat" w:eastAsia="Times New Roman" w:hAnsi="GHEA Grapalat" w:cs="Times New Roman"/>
          <w:b/>
          <w:bCs/>
          <w:color w:val="000000"/>
          <w:sz w:val="24"/>
          <w:szCs w:val="24"/>
          <w:lang w:val="hy-AM"/>
        </w:rPr>
        <w:t>6</w:t>
      </w:r>
      <w:r w:rsidRPr="00355AEE">
        <w:rPr>
          <w:rFonts w:ascii="GHEA Grapalat" w:eastAsia="Times New Roman" w:hAnsi="GHEA Grapalat" w:cs="Times New Roman"/>
          <w:b/>
          <w:bCs/>
          <w:color w:val="000000"/>
          <w:sz w:val="24"/>
          <w:szCs w:val="24"/>
          <w:lang w:val="hy-AM"/>
        </w:rPr>
        <w:t xml:space="preserve">. </w:t>
      </w:r>
      <w:r w:rsidR="004F4B3A" w:rsidRPr="00355AEE">
        <w:rPr>
          <w:rFonts w:ascii="GHEA Grapalat" w:eastAsia="Times New Roman" w:hAnsi="GHEA Grapalat" w:cs="Times New Roman"/>
          <w:b/>
          <w:bCs/>
          <w:color w:val="000000"/>
          <w:sz w:val="24"/>
          <w:szCs w:val="24"/>
          <w:lang w:val="hy-AM"/>
        </w:rPr>
        <w:t>Պետական աջակցությունը</w:t>
      </w:r>
    </w:p>
    <w:p w14:paraId="16544CEB" w14:textId="54112DCC" w:rsidR="00C11149" w:rsidRPr="00355AEE" w:rsidRDefault="004F4B3A" w:rsidP="00355AEE">
      <w:pPr>
        <w:shd w:val="clear" w:color="auto" w:fill="FFFFFF" w:themeFill="background1"/>
        <w:spacing w:after="0" w:line="360" w:lineRule="auto"/>
        <w:ind w:firstLine="450"/>
        <w:jc w:val="both"/>
        <w:rPr>
          <w:rFonts w:ascii="GHEA Grapalat" w:eastAsia="Times New Roman" w:hAnsi="GHEA Grapalat" w:cs="Times New Roman"/>
          <w:color w:val="000000"/>
          <w:sz w:val="24"/>
          <w:szCs w:val="24"/>
          <w:lang w:val="hy-AM"/>
        </w:rPr>
      </w:pPr>
      <w:r w:rsidRPr="00355AEE">
        <w:rPr>
          <w:rFonts w:ascii="GHEA Grapalat" w:eastAsia="Times New Roman" w:hAnsi="GHEA Grapalat" w:cs="Times New Roman"/>
          <w:color w:val="000000"/>
          <w:sz w:val="24"/>
          <w:szCs w:val="24"/>
          <w:lang w:val="hy-AM"/>
        </w:rPr>
        <w:t xml:space="preserve">1. Պետական աջակցությունը արտաքին տնտեսական գործունեության ռեզիդենտ մասնակիցներին </w:t>
      </w:r>
      <w:r w:rsidR="00A6276A" w:rsidRPr="00355AEE">
        <w:rPr>
          <w:rFonts w:ascii="GHEA Grapalat" w:eastAsia="Times New Roman" w:hAnsi="GHEA Grapalat" w:cs="Times New Roman"/>
          <w:color w:val="000000"/>
          <w:sz w:val="24"/>
          <w:szCs w:val="24"/>
          <w:lang w:val="hy-AM"/>
        </w:rPr>
        <w:t>պետական բյուջեի միջոցների հաշվին աջակցության տրամադրումն է բյուջետային ծրագրերի իրականացման, բյուջետային վարկի կամ բյուջետային երաշխիքի, ինչպես նաև հարկային օրենսդրությամբ նախատեսված հարկային արտոնությունների տրամադրման միջոցով։</w:t>
      </w:r>
    </w:p>
    <w:p w14:paraId="6C59C9B1" w14:textId="6D589EEA" w:rsidR="000D6B67" w:rsidRPr="00355AEE" w:rsidRDefault="00CD6228" w:rsidP="00355AEE">
      <w:pPr>
        <w:shd w:val="clear" w:color="auto" w:fill="FFFFFF" w:themeFill="background1"/>
        <w:spacing w:after="0" w:line="360" w:lineRule="auto"/>
        <w:ind w:firstLine="450"/>
        <w:jc w:val="both"/>
        <w:rPr>
          <w:rFonts w:ascii="GHEA Grapalat" w:hAnsi="GHEA Grapalat"/>
          <w:color w:val="000000"/>
          <w:sz w:val="24"/>
          <w:szCs w:val="24"/>
          <w:shd w:val="clear" w:color="auto" w:fill="FFFFFF"/>
          <w:lang w:val="hy-AM"/>
        </w:rPr>
      </w:pPr>
      <w:r w:rsidRPr="00355AEE">
        <w:rPr>
          <w:rFonts w:ascii="GHEA Grapalat" w:eastAsia="Times New Roman" w:hAnsi="GHEA Grapalat" w:cs="Times New Roman"/>
          <w:color w:val="000000"/>
          <w:sz w:val="24"/>
          <w:szCs w:val="24"/>
          <w:lang w:val="hy-AM"/>
        </w:rPr>
        <w:t>2. Արտաքին տնտեսական գործունեության ռեզիդենտ մասնակից հանդիսացող օրինապահ տնտեսվարողների</w:t>
      </w:r>
      <w:r w:rsidR="001B739D" w:rsidRPr="00355AEE">
        <w:rPr>
          <w:rFonts w:ascii="GHEA Grapalat" w:eastAsia="Times New Roman" w:hAnsi="GHEA Grapalat" w:cs="Times New Roman"/>
          <w:color w:val="000000"/>
          <w:sz w:val="24"/>
          <w:szCs w:val="24"/>
          <w:lang w:val="hy-AM"/>
        </w:rPr>
        <w:t>, ինչպես նաև «Մաքսային կարգավորման մասին» օրենքով նախատեսված լիազորված տնտեսական օպերատորների</w:t>
      </w:r>
      <w:r w:rsidR="00750017" w:rsidRPr="00355AEE">
        <w:rPr>
          <w:rFonts w:ascii="GHEA Grapalat" w:eastAsia="Times New Roman" w:hAnsi="GHEA Grapalat" w:cs="Times New Roman"/>
          <w:color w:val="000000"/>
          <w:sz w:val="24"/>
          <w:szCs w:val="24"/>
          <w:lang w:val="hy-AM"/>
        </w:rPr>
        <w:t xml:space="preserve"> համար</w:t>
      </w:r>
      <w:r w:rsidR="009917CF" w:rsidRPr="00355AEE">
        <w:rPr>
          <w:rFonts w:ascii="GHEA Grapalat" w:eastAsia="Times New Roman" w:hAnsi="GHEA Grapalat" w:cs="Times New Roman"/>
          <w:color w:val="000000"/>
          <w:sz w:val="24"/>
          <w:szCs w:val="24"/>
          <w:lang w:val="hy-AM"/>
        </w:rPr>
        <w:t>, որպես պետական աջակցություն,</w:t>
      </w:r>
      <w:r w:rsidRPr="00355AEE">
        <w:rPr>
          <w:rFonts w:ascii="GHEA Grapalat" w:eastAsia="Times New Roman" w:hAnsi="GHEA Grapalat" w:cs="Times New Roman"/>
          <w:color w:val="000000"/>
          <w:sz w:val="24"/>
          <w:szCs w:val="24"/>
          <w:lang w:val="hy-AM"/>
        </w:rPr>
        <w:t xml:space="preserve"> կարող են </w:t>
      </w:r>
      <w:r w:rsidR="00750017" w:rsidRPr="00355AEE">
        <w:rPr>
          <w:rFonts w:ascii="GHEA Grapalat" w:eastAsia="Times New Roman" w:hAnsi="GHEA Grapalat" w:cs="Times New Roman"/>
          <w:color w:val="000000"/>
          <w:sz w:val="24"/>
          <w:szCs w:val="24"/>
          <w:lang w:val="hy-AM"/>
        </w:rPr>
        <w:t>սահմանվել</w:t>
      </w:r>
      <w:r w:rsidRPr="00355AEE">
        <w:rPr>
          <w:rFonts w:ascii="GHEA Grapalat" w:eastAsia="Times New Roman" w:hAnsi="GHEA Grapalat" w:cs="Times New Roman"/>
          <w:color w:val="000000"/>
          <w:sz w:val="24"/>
          <w:szCs w:val="24"/>
          <w:lang w:val="hy-AM"/>
        </w:rPr>
        <w:t xml:space="preserve"> նաև </w:t>
      </w:r>
      <w:r w:rsidRPr="00355AEE">
        <w:rPr>
          <w:rFonts w:ascii="GHEA Grapalat" w:hAnsi="GHEA Grapalat"/>
          <w:color w:val="000000"/>
          <w:sz w:val="24"/>
          <w:szCs w:val="24"/>
          <w:shd w:val="clear" w:color="auto" w:fill="FFFFFF"/>
          <w:lang w:val="hy-AM"/>
        </w:rPr>
        <w:t>մաքսային վարչարարության իրականացման բարենպաստ պայմաններ։</w:t>
      </w:r>
    </w:p>
    <w:p w14:paraId="35D9EAA3" w14:textId="35E4F6DD" w:rsidR="00750017" w:rsidRPr="00355AEE" w:rsidRDefault="00750017" w:rsidP="00355AEE">
      <w:pPr>
        <w:shd w:val="clear" w:color="auto" w:fill="FFFFFF" w:themeFill="background1"/>
        <w:spacing w:after="0" w:line="360" w:lineRule="auto"/>
        <w:ind w:firstLine="450"/>
        <w:jc w:val="both"/>
        <w:rPr>
          <w:rFonts w:ascii="GHEA Grapalat" w:eastAsia="Times New Roman" w:hAnsi="GHEA Grapalat" w:cs="Times New Roman"/>
          <w:b/>
          <w:bCs/>
          <w:color w:val="000000"/>
          <w:sz w:val="24"/>
          <w:szCs w:val="24"/>
          <w:highlight w:val="yellow"/>
          <w:lang w:val="hy-AM"/>
        </w:rPr>
      </w:pPr>
      <w:r w:rsidRPr="00355AEE">
        <w:rPr>
          <w:rFonts w:ascii="GHEA Grapalat" w:hAnsi="GHEA Grapalat"/>
          <w:color w:val="000000"/>
          <w:sz w:val="24"/>
          <w:szCs w:val="24"/>
          <w:shd w:val="clear" w:color="auto" w:fill="FFFFFF"/>
          <w:lang w:val="hy-AM"/>
        </w:rPr>
        <w:t xml:space="preserve">3. </w:t>
      </w:r>
      <w:r w:rsidRPr="00355AEE">
        <w:rPr>
          <w:rFonts w:ascii="GHEA Grapalat" w:eastAsia="Times New Roman" w:hAnsi="GHEA Grapalat" w:cs="Times New Roman"/>
          <w:color w:val="000000"/>
          <w:sz w:val="24"/>
          <w:szCs w:val="24"/>
          <w:lang w:val="hy-AM"/>
        </w:rPr>
        <w:t>Oրինապահ տնտեսվարող</w:t>
      </w:r>
      <w:r w:rsidRPr="00355AEE">
        <w:rPr>
          <w:rFonts w:ascii="GHEA Grapalat" w:hAnsi="GHEA Grapalat"/>
          <w:color w:val="000000"/>
          <w:sz w:val="24"/>
          <w:szCs w:val="24"/>
          <w:shd w:val="clear" w:color="auto" w:fill="FFFFFF"/>
          <w:lang w:val="hy-AM"/>
        </w:rPr>
        <w:t xml:space="preserve"> համարելու չափանիշները սահմանում է Կառավարությունը:</w:t>
      </w:r>
    </w:p>
    <w:p w14:paraId="3C192395" w14:textId="77777777" w:rsidR="00CD6228" w:rsidRPr="00355AEE" w:rsidRDefault="00CD6228" w:rsidP="00355AEE">
      <w:pPr>
        <w:shd w:val="clear" w:color="auto" w:fill="FFFFFF" w:themeFill="background1"/>
        <w:spacing w:after="0" w:line="360" w:lineRule="auto"/>
        <w:ind w:firstLine="450"/>
        <w:jc w:val="center"/>
        <w:rPr>
          <w:rFonts w:ascii="GHEA Grapalat" w:eastAsia="Times New Roman" w:hAnsi="GHEA Grapalat" w:cs="Calibri"/>
          <w:b/>
          <w:bCs/>
          <w:color w:val="000000"/>
          <w:sz w:val="24"/>
          <w:szCs w:val="24"/>
          <w:lang w:val="hy-AM"/>
        </w:rPr>
      </w:pPr>
    </w:p>
    <w:p w14:paraId="01C06895" w14:textId="6CEC30CD" w:rsidR="0094678D" w:rsidRPr="00355AEE" w:rsidRDefault="004F4B3A" w:rsidP="00355AEE">
      <w:pPr>
        <w:shd w:val="clear" w:color="auto" w:fill="FFFFFF" w:themeFill="background1"/>
        <w:spacing w:after="0" w:line="360" w:lineRule="auto"/>
        <w:ind w:firstLine="450"/>
        <w:jc w:val="center"/>
        <w:rPr>
          <w:rFonts w:ascii="GHEA Grapalat" w:eastAsia="Times New Roman" w:hAnsi="GHEA Grapalat" w:cs="Calibri"/>
          <w:b/>
          <w:bCs/>
          <w:color w:val="000000"/>
          <w:sz w:val="24"/>
          <w:szCs w:val="24"/>
          <w:lang w:val="hy-AM"/>
        </w:rPr>
      </w:pPr>
      <w:r w:rsidRPr="00355AEE">
        <w:rPr>
          <w:rFonts w:ascii="GHEA Grapalat" w:eastAsia="Times New Roman" w:hAnsi="GHEA Grapalat" w:cs="Calibri"/>
          <w:b/>
          <w:bCs/>
          <w:color w:val="000000"/>
          <w:sz w:val="24"/>
          <w:szCs w:val="24"/>
          <w:lang w:val="hy-AM"/>
        </w:rPr>
        <w:t>ԲԱԺԻՆ II</w:t>
      </w:r>
    </w:p>
    <w:p w14:paraId="0EC4DBBE" w14:textId="784286F0" w:rsidR="000F38A8" w:rsidRPr="00355AEE" w:rsidRDefault="0058421C" w:rsidP="00355AEE">
      <w:pPr>
        <w:shd w:val="clear" w:color="auto" w:fill="FFFFFF" w:themeFill="background1"/>
        <w:spacing w:after="0" w:line="360" w:lineRule="auto"/>
        <w:ind w:firstLine="450"/>
        <w:jc w:val="center"/>
        <w:rPr>
          <w:rFonts w:ascii="GHEA Grapalat" w:eastAsia="Times New Roman" w:hAnsi="GHEA Grapalat" w:cs="Calibri"/>
          <w:b/>
          <w:bCs/>
          <w:color w:val="000000"/>
          <w:sz w:val="24"/>
          <w:szCs w:val="24"/>
          <w:lang w:val="hy-AM"/>
        </w:rPr>
      </w:pPr>
      <w:r w:rsidRPr="00355AEE">
        <w:rPr>
          <w:rFonts w:ascii="GHEA Grapalat" w:eastAsia="Times New Roman" w:hAnsi="GHEA Grapalat" w:cs="Calibri"/>
          <w:b/>
          <w:bCs/>
          <w:color w:val="000000"/>
          <w:sz w:val="24"/>
          <w:szCs w:val="24"/>
          <w:lang w:val="hy-AM"/>
        </w:rPr>
        <w:lastRenderedPageBreak/>
        <w:t xml:space="preserve">ԱՐՏԱՔԻՆ </w:t>
      </w:r>
      <w:r w:rsidR="000F38A8" w:rsidRPr="00355AEE">
        <w:rPr>
          <w:rFonts w:ascii="GHEA Grapalat" w:eastAsia="Times New Roman" w:hAnsi="GHEA Grapalat" w:cs="Calibri"/>
          <w:b/>
          <w:bCs/>
          <w:color w:val="000000"/>
          <w:sz w:val="24"/>
          <w:szCs w:val="24"/>
          <w:lang w:val="hy-AM"/>
        </w:rPr>
        <w:t>ՏՆՏԵՍԱԿԱՆ ԳՈՐԾՈՒՆԵՈՒԹՅՈՒՆԸ ԵՎՐԱՍԻԱԿԱՆ ՏՆՏԵՍԱԿԱՆ ՄԻՈՒԹՅԱՆ ԱՆԴԱՄ ՀԱՆԴԻՍԱՑՈՂ ՊԵՏՈՒԹՅՈՒՆՆԵՐԻ ՌԵԶԻԴԵՆՏՆԵՐԻ ՀԵՏ</w:t>
      </w:r>
    </w:p>
    <w:p w14:paraId="6CC996CA" w14:textId="77777777" w:rsidR="000F38A8" w:rsidRPr="00355AEE" w:rsidRDefault="000F38A8" w:rsidP="00355AEE">
      <w:pPr>
        <w:shd w:val="clear" w:color="auto" w:fill="FFFFFF" w:themeFill="background1"/>
        <w:spacing w:after="0" w:line="360" w:lineRule="auto"/>
        <w:ind w:firstLine="450"/>
        <w:jc w:val="center"/>
        <w:rPr>
          <w:rFonts w:ascii="GHEA Grapalat" w:eastAsia="Times New Roman" w:hAnsi="GHEA Grapalat" w:cs="Calibri"/>
          <w:b/>
          <w:bCs/>
          <w:color w:val="000000"/>
          <w:sz w:val="24"/>
          <w:szCs w:val="24"/>
          <w:lang w:val="hy-AM"/>
        </w:rPr>
      </w:pPr>
    </w:p>
    <w:p w14:paraId="2EECF2C4" w14:textId="62B43D8F" w:rsidR="002F2F1E" w:rsidRPr="00355AEE" w:rsidRDefault="00EC36E8" w:rsidP="00355AEE">
      <w:pPr>
        <w:shd w:val="clear" w:color="auto" w:fill="FFFFFF" w:themeFill="background1"/>
        <w:spacing w:after="0" w:line="360" w:lineRule="auto"/>
        <w:ind w:firstLine="450"/>
        <w:jc w:val="center"/>
        <w:rPr>
          <w:rFonts w:ascii="GHEA Grapalat" w:eastAsia="Times New Roman" w:hAnsi="GHEA Grapalat" w:cs="Calibri"/>
          <w:b/>
          <w:bCs/>
          <w:color w:val="000000"/>
          <w:sz w:val="24"/>
          <w:szCs w:val="24"/>
          <w:lang w:val="hy-AM"/>
        </w:rPr>
      </w:pPr>
      <w:r w:rsidRPr="00355AEE">
        <w:rPr>
          <w:rFonts w:ascii="GHEA Grapalat" w:eastAsia="Times New Roman" w:hAnsi="GHEA Grapalat" w:cs="Calibri"/>
          <w:b/>
          <w:bCs/>
          <w:color w:val="000000"/>
          <w:sz w:val="24"/>
          <w:szCs w:val="24"/>
          <w:lang w:val="hy-AM"/>
        </w:rPr>
        <w:t>ԳԼՈՒԽ</w:t>
      </w:r>
      <w:r w:rsidR="000F38A8" w:rsidRPr="00355AEE">
        <w:rPr>
          <w:rFonts w:ascii="GHEA Grapalat" w:eastAsia="Times New Roman" w:hAnsi="GHEA Grapalat" w:cs="Calibri"/>
          <w:b/>
          <w:bCs/>
          <w:color w:val="000000"/>
          <w:sz w:val="24"/>
          <w:szCs w:val="24"/>
          <w:lang w:val="hy-AM"/>
        </w:rPr>
        <w:t xml:space="preserve"> 3</w:t>
      </w:r>
    </w:p>
    <w:p w14:paraId="37AA8E29" w14:textId="3E332DDF" w:rsidR="000F38A8" w:rsidRPr="00355AEE" w:rsidRDefault="000F38A8" w:rsidP="00355AEE">
      <w:pPr>
        <w:shd w:val="clear" w:color="auto" w:fill="FFFFFF" w:themeFill="background1"/>
        <w:spacing w:after="0" w:line="360" w:lineRule="auto"/>
        <w:ind w:firstLine="450"/>
        <w:jc w:val="center"/>
        <w:rPr>
          <w:rFonts w:ascii="GHEA Grapalat" w:eastAsia="Times New Roman" w:hAnsi="GHEA Grapalat" w:cs="Calibri"/>
          <w:b/>
          <w:bCs/>
          <w:color w:val="000000"/>
          <w:sz w:val="24"/>
          <w:szCs w:val="24"/>
          <w:lang w:val="hy-AM"/>
        </w:rPr>
      </w:pPr>
      <w:r w:rsidRPr="00355AEE">
        <w:rPr>
          <w:rFonts w:ascii="GHEA Grapalat" w:eastAsia="Times New Roman" w:hAnsi="GHEA Grapalat" w:cs="Calibri"/>
          <w:b/>
          <w:bCs/>
          <w:color w:val="000000"/>
          <w:sz w:val="24"/>
          <w:szCs w:val="24"/>
          <w:lang w:val="hy-AM"/>
        </w:rPr>
        <w:t>ԵՎՐԱՍԻԱԿԱՆ ՏՆՏԵՍԱԿԱՆ ՄԻՈՒԹՅԱՆ ԱՆԴԱՄ ՀԱՆԴԻՍԱՑՈՂ ՊԵՏՈՒԹՅՈՒՆՆԵՐԻ ՌԵԶԻԴԵՆՏՆԵՐԻ ՀԵՏ ՓՈԽԱԴԱՐՁ ԱՌԵՎՏՐԻ ԿԱՐԳԱՎՈՐՈՒՄԸ</w:t>
      </w:r>
    </w:p>
    <w:p w14:paraId="72CC3684" w14:textId="1F545A78" w:rsidR="0052032C" w:rsidRPr="00355AEE" w:rsidRDefault="0052032C" w:rsidP="00355AEE">
      <w:pPr>
        <w:shd w:val="clear" w:color="auto" w:fill="FFFFFF" w:themeFill="background1"/>
        <w:spacing w:after="0" w:line="360" w:lineRule="auto"/>
        <w:ind w:firstLine="450"/>
        <w:jc w:val="both"/>
        <w:rPr>
          <w:rFonts w:ascii="GHEA Grapalat" w:eastAsia="Times New Roman" w:hAnsi="GHEA Grapalat" w:cs="Calibri"/>
          <w:color w:val="000000"/>
          <w:sz w:val="24"/>
          <w:szCs w:val="24"/>
          <w:lang w:val="hy-AM"/>
        </w:rPr>
      </w:pPr>
    </w:p>
    <w:p w14:paraId="021F7275" w14:textId="3D80A1E6" w:rsidR="0052032C" w:rsidRPr="00355AEE" w:rsidRDefault="0052032C" w:rsidP="00355AEE">
      <w:pPr>
        <w:shd w:val="clear" w:color="auto" w:fill="FFFFFF" w:themeFill="background1"/>
        <w:spacing w:after="0" w:line="360" w:lineRule="auto"/>
        <w:ind w:firstLine="450"/>
        <w:jc w:val="both"/>
        <w:rPr>
          <w:rFonts w:ascii="GHEA Grapalat" w:eastAsia="Times New Roman" w:hAnsi="GHEA Grapalat" w:cs="Calibri"/>
          <w:b/>
          <w:bCs/>
          <w:color w:val="000000"/>
          <w:sz w:val="24"/>
          <w:szCs w:val="24"/>
          <w:lang w:val="hy-AM"/>
        </w:rPr>
      </w:pPr>
      <w:r w:rsidRPr="00355AEE">
        <w:rPr>
          <w:rFonts w:ascii="GHEA Grapalat" w:eastAsia="Times New Roman" w:hAnsi="GHEA Grapalat" w:cs="Calibri"/>
          <w:b/>
          <w:bCs/>
          <w:color w:val="000000"/>
          <w:sz w:val="24"/>
          <w:szCs w:val="24"/>
          <w:lang w:val="hy-AM"/>
        </w:rPr>
        <w:t>Հոդված</w:t>
      </w:r>
      <w:r w:rsidR="000F38A8" w:rsidRPr="00355AEE">
        <w:rPr>
          <w:rFonts w:ascii="GHEA Grapalat" w:eastAsia="Times New Roman" w:hAnsi="GHEA Grapalat" w:cs="Calibri"/>
          <w:b/>
          <w:bCs/>
          <w:color w:val="000000"/>
          <w:sz w:val="24"/>
          <w:szCs w:val="24"/>
          <w:lang w:val="hy-AM"/>
        </w:rPr>
        <w:t xml:space="preserve"> 1</w:t>
      </w:r>
      <w:r w:rsidR="00A24CC1" w:rsidRPr="00A24CC1">
        <w:rPr>
          <w:rFonts w:ascii="GHEA Grapalat" w:eastAsia="Times New Roman" w:hAnsi="GHEA Grapalat" w:cs="Calibri"/>
          <w:b/>
          <w:bCs/>
          <w:color w:val="000000"/>
          <w:sz w:val="24"/>
          <w:szCs w:val="24"/>
          <w:lang w:val="hy-AM"/>
        </w:rPr>
        <w:t>7</w:t>
      </w:r>
      <w:r w:rsidRPr="00355AEE">
        <w:rPr>
          <w:rFonts w:ascii="Cambria Math" w:eastAsia="Times New Roman" w:hAnsi="Cambria Math" w:cs="Cambria Math"/>
          <w:b/>
          <w:bCs/>
          <w:color w:val="000000"/>
          <w:sz w:val="24"/>
          <w:szCs w:val="24"/>
          <w:lang w:val="hy-AM"/>
        </w:rPr>
        <w:t>․</w:t>
      </w:r>
      <w:r w:rsidRPr="00355AEE">
        <w:rPr>
          <w:rFonts w:ascii="GHEA Grapalat" w:eastAsia="Times New Roman" w:hAnsi="GHEA Grapalat" w:cs="Calibri"/>
          <w:b/>
          <w:bCs/>
          <w:color w:val="000000"/>
          <w:sz w:val="24"/>
          <w:szCs w:val="24"/>
          <w:lang w:val="hy-AM"/>
        </w:rPr>
        <w:t xml:space="preserve"> </w:t>
      </w:r>
      <w:r w:rsidR="007D3CEB" w:rsidRPr="00355AEE">
        <w:rPr>
          <w:rFonts w:ascii="GHEA Grapalat" w:eastAsia="Times New Roman" w:hAnsi="GHEA Grapalat" w:cs="Calibri"/>
          <w:b/>
          <w:bCs/>
          <w:color w:val="000000"/>
          <w:sz w:val="24"/>
          <w:szCs w:val="24"/>
          <w:lang w:val="hy-AM"/>
        </w:rPr>
        <w:t>Փոխադարձ առևտրի</w:t>
      </w:r>
      <w:r w:rsidR="000A729A" w:rsidRPr="00355AEE">
        <w:rPr>
          <w:rFonts w:ascii="GHEA Grapalat" w:eastAsia="Times New Roman" w:hAnsi="GHEA Grapalat" w:cs="Calibri"/>
          <w:b/>
          <w:bCs/>
          <w:color w:val="000000"/>
          <w:sz w:val="24"/>
          <w:szCs w:val="24"/>
          <w:lang w:val="hy-AM"/>
        </w:rPr>
        <w:t xml:space="preserve"> ազատությունը</w:t>
      </w:r>
      <w:r w:rsidR="00A0685E" w:rsidRPr="00355AEE">
        <w:rPr>
          <w:rFonts w:ascii="GHEA Grapalat" w:eastAsia="Times New Roman" w:hAnsi="GHEA Grapalat" w:cs="Calibri"/>
          <w:b/>
          <w:bCs/>
          <w:color w:val="000000"/>
          <w:sz w:val="24"/>
          <w:szCs w:val="24"/>
          <w:lang w:val="hy-AM"/>
        </w:rPr>
        <w:t xml:space="preserve"> </w:t>
      </w:r>
      <w:r w:rsidR="00772CE7" w:rsidRPr="00355AEE">
        <w:rPr>
          <w:rFonts w:ascii="GHEA Grapalat" w:hAnsi="GHEA Grapalat"/>
          <w:b/>
          <w:bCs/>
          <w:color w:val="000000"/>
          <w:sz w:val="24"/>
          <w:szCs w:val="24"/>
          <w:lang w:val="hy-AM"/>
        </w:rPr>
        <w:t>Եվրասիական տնտեսական միության</w:t>
      </w:r>
      <w:r w:rsidR="00772CE7" w:rsidRPr="00355AEE">
        <w:rPr>
          <w:rFonts w:ascii="GHEA Grapalat" w:hAnsi="GHEA Grapalat"/>
          <w:color w:val="000000"/>
          <w:sz w:val="24"/>
          <w:szCs w:val="24"/>
          <w:lang w:val="hy-AM"/>
        </w:rPr>
        <w:t xml:space="preserve"> </w:t>
      </w:r>
      <w:r w:rsidR="00772CE7" w:rsidRPr="00355AEE">
        <w:rPr>
          <w:rFonts w:ascii="GHEA Grapalat" w:eastAsia="Times New Roman" w:hAnsi="GHEA Grapalat" w:cs="Calibri"/>
          <w:b/>
          <w:bCs/>
          <w:color w:val="000000"/>
          <w:sz w:val="24"/>
          <w:szCs w:val="24"/>
          <w:lang w:val="hy-AM"/>
        </w:rPr>
        <w:t xml:space="preserve">անդամ </w:t>
      </w:r>
      <w:r w:rsidR="007D3CEB" w:rsidRPr="00355AEE">
        <w:rPr>
          <w:rFonts w:ascii="GHEA Grapalat" w:eastAsia="Times New Roman" w:hAnsi="GHEA Grapalat" w:cs="Calibri"/>
          <w:b/>
          <w:bCs/>
          <w:color w:val="000000"/>
          <w:sz w:val="24"/>
          <w:szCs w:val="24"/>
          <w:lang w:val="hy-AM"/>
        </w:rPr>
        <w:t>պետությունների մասնակիցների</w:t>
      </w:r>
      <w:r w:rsidRPr="00355AEE">
        <w:rPr>
          <w:rFonts w:ascii="GHEA Grapalat" w:eastAsia="Times New Roman" w:hAnsi="GHEA Grapalat" w:cs="Calibri"/>
          <w:b/>
          <w:bCs/>
          <w:color w:val="000000"/>
          <w:sz w:val="24"/>
          <w:szCs w:val="24"/>
          <w:lang w:val="hy-AM"/>
        </w:rPr>
        <w:t xml:space="preserve"> հետ</w:t>
      </w:r>
    </w:p>
    <w:p w14:paraId="30A8515F" w14:textId="01DE5A77" w:rsidR="005F619B" w:rsidRPr="00355AEE" w:rsidRDefault="00304DEF" w:rsidP="00355AEE">
      <w:pPr>
        <w:shd w:val="clear" w:color="auto" w:fill="FFFFFF" w:themeFill="background1"/>
        <w:spacing w:after="0" w:line="360" w:lineRule="auto"/>
        <w:ind w:firstLine="450"/>
        <w:jc w:val="both"/>
        <w:rPr>
          <w:rFonts w:ascii="GHEA Grapalat" w:hAnsi="GHEA Grapalat"/>
          <w:color w:val="000000"/>
          <w:sz w:val="24"/>
          <w:szCs w:val="24"/>
          <w:shd w:val="clear" w:color="auto" w:fill="FFFFFF"/>
          <w:lang w:val="hy-AM"/>
        </w:rPr>
      </w:pPr>
      <w:r w:rsidRPr="00355AEE">
        <w:rPr>
          <w:rFonts w:ascii="GHEA Grapalat" w:hAnsi="GHEA Grapalat"/>
          <w:color w:val="000000"/>
          <w:sz w:val="24"/>
          <w:szCs w:val="24"/>
          <w:shd w:val="clear" w:color="auto" w:fill="FFFFFF"/>
          <w:lang w:val="hy-AM"/>
        </w:rPr>
        <w:t xml:space="preserve">1. </w:t>
      </w:r>
      <w:r w:rsidR="000F38A8" w:rsidRPr="00355AEE">
        <w:rPr>
          <w:rFonts w:ascii="GHEA Grapalat" w:hAnsi="GHEA Grapalat"/>
          <w:color w:val="000000"/>
          <w:sz w:val="24"/>
          <w:szCs w:val="24"/>
          <w:lang w:val="hy-AM"/>
        </w:rPr>
        <w:t>Եվրասիական տնտեսական միության</w:t>
      </w:r>
      <w:r w:rsidRPr="00355AEE">
        <w:rPr>
          <w:rFonts w:ascii="GHEA Grapalat" w:hAnsi="GHEA Grapalat"/>
          <w:color w:val="000000"/>
          <w:sz w:val="24"/>
          <w:szCs w:val="24"/>
          <w:lang w:val="hy-AM"/>
        </w:rPr>
        <w:t xml:space="preserve"> անդամ հանդիսացող </w:t>
      </w:r>
      <w:r w:rsidR="00734B6F" w:rsidRPr="00355AEE">
        <w:rPr>
          <w:rFonts w:ascii="GHEA Grapalat" w:hAnsi="GHEA Grapalat"/>
          <w:color w:val="000000"/>
          <w:sz w:val="24"/>
          <w:szCs w:val="24"/>
          <w:shd w:val="clear" w:color="auto" w:fill="FFFFFF"/>
          <w:lang w:val="hy-AM"/>
        </w:rPr>
        <w:t xml:space="preserve">պետությունների </w:t>
      </w:r>
      <w:r w:rsidR="007D3CEB" w:rsidRPr="00355AEE">
        <w:rPr>
          <w:rFonts w:ascii="GHEA Grapalat" w:hAnsi="GHEA Grapalat"/>
          <w:color w:val="000000"/>
          <w:sz w:val="24"/>
          <w:szCs w:val="24"/>
          <w:lang w:val="hy-AM"/>
        </w:rPr>
        <w:t>մասնակիցների</w:t>
      </w:r>
      <w:r w:rsidRPr="00355AEE">
        <w:rPr>
          <w:rFonts w:ascii="GHEA Grapalat" w:hAnsi="GHEA Grapalat"/>
          <w:color w:val="000000"/>
          <w:sz w:val="24"/>
          <w:szCs w:val="24"/>
          <w:lang w:val="hy-AM"/>
        </w:rPr>
        <w:t xml:space="preserve"> հետ </w:t>
      </w:r>
      <w:r w:rsidR="00263591" w:rsidRPr="00355AEE">
        <w:rPr>
          <w:rFonts w:ascii="GHEA Grapalat" w:hAnsi="GHEA Grapalat"/>
          <w:color w:val="000000"/>
          <w:sz w:val="24"/>
          <w:szCs w:val="24"/>
          <w:lang w:val="hy-AM"/>
        </w:rPr>
        <w:t>փոխադարձ</w:t>
      </w:r>
      <w:r w:rsidR="00962728" w:rsidRPr="00355AEE">
        <w:rPr>
          <w:rFonts w:ascii="GHEA Grapalat" w:hAnsi="GHEA Grapalat"/>
          <w:color w:val="000000"/>
          <w:sz w:val="24"/>
          <w:szCs w:val="24"/>
          <w:lang w:val="hy-AM"/>
        </w:rPr>
        <w:t xml:space="preserve"> առևտուրն</w:t>
      </w:r>
      <w:r w:rsidRPr="00355AEE">
        <w:rPr>
          <w:rFonts w:ascii="GHEA Grapalat" w:hAnsi="GHEA Grapalat"/>
          <w:color w:val="000000"/>
          <w:sz w:val="24"/>
          <w:szCs w:val="24"/>
          <w:lang w:val="hy-AM"/>
        </w:rPr>
        <w:t xml:space="preserve"> իրականացվում է</w:t>
      </w:r>
      <w:r w:rsidRPr="00355AEE">
        <w:rPr>
          <w:rFonts w:ascii="GHEA Grapalat" w:hAnsi="GHEA Grapalat"/>
          <w:b/>
          <w:bCs/>
          <w:color w:val="000000"/>
          <w:sz w:val="24"/>
          <w:szCs w:val="24"/>
          <w:lang w:val="hy-AM"/>
        </w:rPr>
        <w:t xml:space="preserve"> </w:t>
      </w:r>
      <w:r w:rsidRPr="00355AEE">
        <w:rPr>
          <w:rFonts w:ascii="GHEA Grapalat" w:hAnsi="GHEA Grapalat"/>
          <w:color w:val="000000"/>
          <w:sz w:val="24"/>
          <w:szCs w:val="24"/>
          <w:shd w:val="clear" w:color="auto" w:fill="FFFFFF"/>
          <w:lang w:val="hy-AM"/>
        </w:rPr>
        <w:t xml:space="preserve">ապրանքների, ծառայությունների, կապիտալի ու աշխատուժի տեղաշարժի ազատության </w:t>
      </w:r>
      <w:r w:rsidR="00A0685E" w:rsidRPr="00355AEE">
        <w:rPr>
          <w:rFonts w:ascii="GHEA Grapalat" w:hAnsi="GHEA Grapalat"/>
          <w:color w:val="000000"/>
          <w:sz w:val="24"/>
          <w:szCs w:val="24"/>
          <w:shd w:val="clear" w:color="auto" w:fill="FFFFFF"/>
          <w:lang w:val="hy-AM"/>
        </w:rPr>
        <w:t xml:space="preserve">սկզբունքի </w:t>
      </w:r>
      <w:r w:rsidRPr="00355AEE">
        <w:rPr>
          <w:rFonts w:ascii="GHEA Grapalat" w:hAnsi="GHEA Grapalat"/>
          <w:color w:val="000000"/>
          <w:sz w:val="24"/>
          <w:szCs w:val="24"/>
          <w:shd w:val="clear" w:color="auto" w:fill="FFFFFF"/>
          <w:lang w:val="hy-AM"/>
        </w:rPr>
        <w:t xml:space="preserve">հիման վրա։ </w:t>
      </w:r>
    </w:p>
    <w:p w14:paraId="6367C325" w14:textId="204F5982" w:rsidR="00A0685E" w:rsidRPr="00355AEE" w:rsidRDefault="005F619B" w:rsidP="00355AEE">
      <w:pPr>
        <w:shd w:val="clear" w:color="auto" w:fill="FFFFFF" w:themeFill="background1"/>
        <w:spacing w:after="0" w:line="360" w:lineRule="auto"/>
        <w:ind w:firstLine="450"/>
        <w:jc w:val="both"/>
        <w:rPr>
          <w:rFonts w:ascii="GHEA Grapalat" w:eastAsia="Times New Roman" w:hAnsi="GHEA Grapalat" w:cs="Times New Roman"/>
          <w:color w:val="000000"/>
          <w:sz w:val="24"/>
          <w:szCs w:val="24"/>
          <w:lang w:val="hy-AM"/>
        </w:rPr>
      </w:pPr>
      <w:r w:rsidRPr="00355AEE">
        <w:rPr>
          <w:rFonts w:ascii="GHEA Grapalat" w:hAnsi="GHEA Grapalat"/>
          <w:color w:val="000000"/>
          <w:sz w:val="24"/>
          <w:szCs w:val="24"/>
          <w:shd w:val="clear" w:color="auto" w:fill="FFFFFF"/>
          <w:lang w:val="hy-AM"/>
        </w:rPr>
        <w:t xml:space="preserve">2. </w:t>
      </w:r>
      <w:r w:rsidR="000F38A8" w:rsidRPr="00355AEE">
        <w:rPr>
          <w:rFonts w:ascii="GHEA Grapalat" w:hAnsi="GHEA Grapalat"/>
          <w:color w:val="000000"/>
          <w:sz w:val="24"/>
          <w:szCs w:val="24"/>
          <w:lang w:val="hy-AM"/>
        </w:rPr>
        <w:t xml:space="preserve">Եվրասիական տնտեսական միության </w:t>
      </w:r>
      <w:r w:rsidRPr="00355AEE">
        <w:rPr>
          <w:rFonts w:ascii="GHEA Grapalat" w:hAnsi="GHEA Grapalat"/>
          <w:color w:val="000000"/>
          <w:sz w:val="24"/>
          <w:szCs w:val="24"/>
          <w:shd w:val="clear" w:color="auto" w:fill="FFFFFF"/>
          <w:lang w:val="hy-AM"/>
        </w:rPr>
        <w:t>անդամ պետությունների հետ փոխադարձ առևտրի</w:t>
      </w:r>
      <w:r w:rsidR="009F77EA" w:rsidRPr="00355AEE">
        <w:rPr>
          <w:rFonts w:ascii="GHEA Grapalat" w:hAnsi="GHEA Grapalat"/>
          <w:color w:val="000000"/>
          <w:sz w:val="24"/>
          <w:szCs w:val="24"/>
          <w:shd w:val="clear" w:color="auto" w:fill="FFFFFF"/>
          <w:lang w:val="hy-AM"/>
        </w:rPr>
        <w:t xml:space="preserve"> ժամանակ</w:t>
      </w:r>
      <w:r w:rsidRPr="00355AEE">
        <w:rPr>
          <w:rFonts w:ascii="GHEA Grapalat" w:hAnsi="GHEA Grapalat"/>
          <w:color w:val="000000"/>
          <w:sz w:val="24"/>
          <w:szCs w:val="24"/>
          <w:shd w:val="clear" w:color="auto" w:fill="FFFFFF"/>
          <w:lang w:val="hy-AM"/>
        </w:rPr>
        <w:t xml:space="preserve"> չեն կիրառվում </w:t>
      </w:r>
      <w:r w:rsidR="009F77EA" w:rsidRPr="00355AEE">
        <w:rPr>
          <w:rFonts w:ascii="GHEA Grapalat" w:hAnsi="GHEA Grapalat"/>
          <w:color w:val="000000"/>
          <w:sz w:val="24"/>
          <w:szCs w:val="24"/>
          <w:shd w:val="clear" w:color="auto" w:fill="FFFFFF"/>
          <w:lang w:val="hy-AM"/>
        </w:rPr>
        <w:t>մաքսասակագնային</w:t>
      </w:r>
      <w:r w:rsidRPr="00355AEE">
        <w:rPr>
          <w:rFonts w:ascii="GHEA Grapalat" w:hAnsi="GHEA Grapalat"/>
          <w:color w:val="000000"/>
          <w:sz w:val="24"/>
          <w:szCs w:val="24"/>
          <w:shd w:val="clear" w:color="auto" w:fill="FFFFFF"/>
          <w:lang w:val="hy-AM"/>
        </w:rPr>
        <w:t>, ոչ սակագնային կարգավորման</w:t>
      </w:r>
      <w:r w:rsidR="009F77EA" w:rsidRPr="00355AEE">
        <w:rPr>
          <w:rFonts w:ascii="GHEA Grapalat" w:hAnsi="GHEA Grapalat"/>
          <w:color w:val="000000"/>
          <w:sz w:val="24"/>
          <w:szCs w:val="24"/>
          <w:shd w:val="clear" w:color="auto" w:fill="FFFFFF"/>
          <w:lang w:val="hy-AM"/>
        </w:rPr>
        <w:t xml:space="preserve"> և</w:t>
      </w:r>
      <w:r w:rsidRPr="00355AEE">
        <w:rPr>
          <w:rFonts w:ascii="GHEA Grapalat" w:hAnsi="GHEA Grapalat"/>
          <w:color w:val="000000"/>
          <w:sz w:val="24"/>
          <w:szCs w:val="24"/>
          <w:shd w:val="clear" w:color="auto" w:fill="FFFFFF"/>
          <w:lang w:val="hy-AM"/>
        </w:rPr>
        <w:t xml:space="preserve"> </w:t>
      </w:r>
      <w:r w:rsidR="009F77EA" w:rsidRPr="00355AEE">
        <w:rPr>
          <w:rFonts w:ascii="GHEA Grapalat" w:hAnsi="GHEA Grapalat"/>
          <w:color w:val="000000"/>
          <w:sz w:val="24"/>
          <w:szCs w:val="24"/>
          <w:shd w:val="clear" w:color="auto" w:fill="FFFFFF"/>
          <w:lang w:val="hy-AM"/>
        </w:rPr>
        <w:t>ներքին շուկայի պաշտպանության</w:t>
      </w:r>
      <w:r w:rsidRPr="00355AEE">
        <w:rPr>
          <w:rFonts w:ascii="GHEA Grapalat" w:hAnsi="GHEA Grapalat"/>
          <w:color w:val="000000"/>
          <w:sz w:val="24"/>
          <w:szCs w:val="24"/>
          <w:shd w:val="clear" w:color="auto" w:fill="FFFFFF"/>
          <w:lang w:val="hy-AM"/>
        </w:rPr>
        <w:t xml:space="preserve"> միջոցներ</w:t>
      </w:r>
      <w:r w:rsidR="00A0685E" w:rsidRPr="00355AEE">
        <w:rPr>
          <w:rFonts w:ascii="GHEA Grapalat" w:hAnsi="GHEA Grapalat"/>
          <w:color w:val="000000"/>
          <w:sz w:val="24"/>
          <w:szCs w:val="24"/>
          <w:shd w:val="clear" w:color="auto" w:fill="FFFFFF"/>
          <w:lang w:val="hy-AM"/>
        </w:rPr>
        <w:t>, բացառությամբ</w:t>
      </w:r>
      <w:r w:rsidR="0071411C" w:rsidRPr="00355AEE">
        <w:rPr>
          <w:rFonts w:ascii="GHEA Grapalat" w:hAnsi="GHEA Grapalat"/>
          <w:color w:val="000000"/>
          <w:sz w:val="24"/>
          <w:szCs w:val="24"/>
          <w:shd w:val="clear" w:color="auto" w:fill="FFFFFF"/>
          <w:lang w:val="hy-AM"/>
        </w:rPr>
        <w:t xml:space="preserve">, </w:t>
      </w:r>
      <w:r w:rsidR="00A0685E" w:rsidRPr="00355AEE">
        <w:rPr>
          <w:rFonts w:ascii="GHEA Grapalat" w:eastAsia="Times New Roman" w:hAnsi="GHEA Grapalat" w:cs="Times New Roman"/>
          <w:color w:val="000000"/>
          <w:sz w:val="24"/>
          <w:szCs w:val="24"/>
          <w:lang w:val="hy-AM"/>
        </w:rPr>
        <w:t>եթե այդ սահմանափակումներն անհրաժեշտ են`</w:t>
      </w:r>
    </w:p>
    <w:p w14:paraId="1EB65DED" w14:textId="77777777" w:rsidR="00A0685E" w:rsidRPr="00355AEE" w:rsidRDefault="00A0685E" w:rsidP="00355AEE">
      <w:pPr>
        <w:shd w:val="clear" w:color="auto" w:fill="FFFFFF" w:themeFill="background1"/>
        <w:spacing w:after="0" w:line="360" w:lineRule="auto"/>
        <w:ind w:firstLine="450"/>
        <w:jc w:val="both"/>
        <w:rPr>
          <w:rFonts w:ascii="GHEA Grapalat" w:eastAsia="Times New Roman" w:hAnsi="GHEA Grapalat" w:cs="Times New Roman"/>
          <w:color w:val="000000"/>
          <w:sz w:val="24"/>
          <w:szCs w:val="24"/>
          <w:lang w:val="hy-AM"/>
        </w:rPr>
      </w:pPr>
      <w:r w:rsidRPr="00355AEE">
        <w:rPr>
          <w:rFonts w:ascii="GHEA Grapalat" w:eastAsia="Times New Roman" w:hAnsi="GHEA Grapalat" w:cs="Times New Roman"/>
          <w:color w:val="000000"/>
          <w:sz w:val="24"/>
          <w:szCs w:val="24"/>
          <w:lang w:val="hy-AM"/>
        </w:rPr>
        <w:t>1) մարդու կյանքի և առողջության պահպանման,</w:t>
      </w:r>
    </w:p>
    <w:p w14:paraId="553E0DC3" w14:textId="77777777" w:rsidR="00A0685E" w:rsidRPr="00355AEE" w:rsidRDefault="00A0685E" w:rsidP="00355AEE">
      <w:pPr>
        <w:shd w:val="clear" w:color="auto" w:fill="FFFFFF" w:themeFill="background1"/>
        <w:spacing w:after="0" w:line="360" w:lineRule="auto"/>
        <w:ind w:firstLine="450"/>
        <w:jc w:val="both"/>
        <w:rPr>
          <w:rFonts w:ascii="GHEA Grapalat" w:eastAsia="Times New Roman" w:hAnsi="GHEA Grapalat" w:cs="Times New Roman"/>
          <w:color w:val="000000"/>
          <w:sz w:val="24"/>
          <w:szCs w:val="24"/>
          <w:lang w:val="hy-AM"/>
        </w:rPr>
      </w:pPr>
      <w:r w:rsidRPr="00355AEE">
        <w:rPr>
          <w:rFonts w:ascii="GHEA Grapalat" w:eastAsia="Times New Roman" w:hAnsi="GHEA Grapalat" w:cs="Times New Roman"/>
          <w:color w:val="000000"/>
          <w:sz w:val="24"/>
          <w:szCs w:val="24"/>
          <w:lang w:val="hy-AM"/>
        </w:rPr>
        <w:t>2) հասարակական բարոյականության և իրավակարգի պաշտպանության,</w:t>
      </w:r>
    </w:p>
    <w:p w14:paraId="48A2C250" w14:textId="77777777" w:rsidR="00A0685E" w:rsidRPr="00355AEE" w:rsidRDefault="00A0685E" w:rsidP="00355AEE">
      <w:pPr>
        <w:shd w:val="clear" w:color="auto" w:fill="FFFFFF" w:themeFill="background1"/>
        <w:spacing w:after="0" w:line="360" w:lineRule="auto"/>
        <w:ind w:firstLine="450"/>
        <w:jc w:val="both"/>
        <w:rPr>
          <w:rFonts w:ascii="GHEA Grapalat" w:eastAsia="Times New Roman" w:hAnsi="GHEA Grapalat" w:cs="Times New Roman"/>
          <w:color w:val="000000"/>
          <w:sz w:val="24"/>
          <w:szCs w:val="24"/>
          <w:lang w:val="hy-AM"/>
        </w:rPr>
      </w:pPr>
      <w:r w:rsidRPr="00355AEE">
        <w:rPr>
          <w:rFonts w:ascii="GHEA Grapalat" w:eastAsia="Times New Roman" w:hAnsi="GHEA Grapalat" w:cs="Times New Roman"/>
          <w:color w:val="000000"/>
          <w:sz w:val="24"/>
          <w:szCs w:val="24"/>
          <w:lang w:val="hy-AM"/>
        </w:rPr>
        <w:t>3) շրջակա միջավայրի պահպանության,</w:t>
      </w:r>
    </w:p>
    <w:p w14:paraId="2705540D" w14:textId="77777777" w:rsidR="00A0685E" w:rsidRPr="00355AEE" w:rsidRDefault="00A0685E" w:rsidP="00355AEE">
      <w:pPr>
        <w:shd w:val="clear" w:color="auto" w:fill="FFFFFF" w:themeFill="background1"/>
        <w:spacing w:after="0" w:line="360" w:lineRule="auto"/>
        <w:ind w:firstLine="450"/>
        <w:jc w:val="both"/>
        <w:rPr>
          <w:rFonts w:ascii="GHEA Grapalat" w:eastAsia="Times New Roman" w:hAnsi="GHEA Grapalat" w:cs="Times New Roman"/>
          <w:color w:val="000000"/>
          <w:sz w:val="24"/>
          <w:szCs w:val="24"/>
          <w:lang w:val="hy-AM"/>
        </w:rPr>
      </w:pPr>
      <w:r w:rsidRPr="00355AEE">
        <w:rPr>
          <w:rFonts w:ascii="GHEA Grapalat" w:eastAsia="Times New Roman" w:hAnsi="GHEA Grapalat" w:cs="Times New Roman"/>
          <w:color w:val="000000"/>
          <w:sz w:val="24"/>
          <w:szCs w:val="24"/>
          <w:lang w:val="hy-AM"/>
        </w:rPr>
        <w:t>4) կենդանիների և բույսերի, մշակութային արժեքների պաշտպանության,</w:t>
      </w:r>
    </w:p>
    <w:p w14:paraId="12763A29" w14:textId="77777777" w:rsidR="00A0685E" w:rsidRPr="00355AEE" w:rsidRDefault="00A0685E" w:rsidP="00355AEE">
      <w:pPr>
        <w:shd w:val="clear" w:color="auto" w:fill="FFFFFF" w:themeFill="background1"/>
        <w:spacing w:after="0" w:line="360" w:lineRule="auto"/>
        <w:ind w:firstLine="450"/>
        <w:jc w:val="both"/>
        <w:rPr>
          <w:rFonts w:ascii="GHEA Grapalat" w:eastAsia="Times New Roman" w:hAnsi="GHEA Grapalat" w:cs="Times New Roman"/>
          <w:color w:val="000000"/>
          <w:sz w:val="24"/>
          <w:szCs w:val="24"/>
          <w:lang w:val="hy-AM"/>
        </w:rPr>
      </w:pPr>
      <w:r w:rsidRPr="00355AEE">
        <w:rPr>
          <w:rFonts w:ascii="GHEA Grapalat" w:eastAsia="Times New Roman" w:hAnsi="GHEA Grapalat" w:cs="Times New Roman"/>
          <w:color w:val="000000"/>
          <w:sz w:val="24"/>
          <w:szCs w:val="24"/>
          <w:lang w:val="hy-AM"/>
        </w:rPr>
        <w:t>5) միջազգային պարտավորությունների կատարման,</w:t>
      </w:r>
    </w:p>
    <w:p w14:paraId="62430E4B" w14:textId="77777777" w:rsidR="00772CE7" w:rsidRPr="00355AEE" w:rsidRDefault="00A0685E" w:rsidP="00355AEE">
      <w:pPr>
        <w:shd w:val="clear" w:color="auto" w:fill="FFFFFF" w:themeFill="background1"/>
        <w:spacing w:after="0" w:line="360" w:lineRule="auto"/>
        <w:ind w:firstLine="450"/>
        <w:jc w:val="both"/>
        <w:rPr>
          <w:rFonts w:ascii="GHEA Grapalat" w:eastAsia="Times New Roman" w:hAnsi="GHEA Grapalat" w:cs="Times New Roman"/>
          <w:color w:val="000000"/>
          <w:sz w:val="24"/>
          <w:szCs w:val="24"/>
          <w:lang w:val="hy-AM"/>
        </w:rPr>
      </w:pPr>
      <w:r w:rsidRPr="00355AEE">
        <w:rPr>
          <w:rFonts w:ascii="GHEA Grapalat" w:eastAsia="Times New Roman" w:hAnsi="GHEA Grapalat" w:cs="Times New Roman"/>
          <w:color w:val="000000"/>
          <w:sz w:val="24"/>
          <w:szCs w:val="24"/>
          <w:lang w:val="hy-AM"/>
        </w:rPr>
        <w:t xml:space="preserve">6) </w:t>
      </w:r>
      <w:r w:rsidR="000A729A" w:rsidRPr="00355AEE">
        <w:rPr>
          <w:rFonts w:ascii="GHEA Grapalat" w:eastAsia="Times New Roman" w:hAnsi="GHEA Grapalat" w:cs="Times New Roman"/>
          <w:color w:val="000000"/>
          <w:sz w:val="24"/>
          <w:szCs w:val="24"/>
          <w:lang w:val="hy-AM"/>
        </w:rPr>
        <w:t>պետության</w:t>
      </w:r>
      <w:r w:rsidRPr="00355AEE">
        <w:rPr>
          <w:rFonts w:ascii="GHEA Grapalat" w:eastAsia="Times New Roman" w:hAnsi="GHEA Grapalat" w:cs="Times New Roman"/>
          <w:color w:val="000000"/>
          <w:sz w:val="24"/>
          <w:szCs w:val="24"/>
          <w:lang w:val="hy-AM"/>
        </w:rPr>
        <w:t xml:space="preserve"> պաշտպանության և անվտանգության ապահովման համար։</w:t>
      </w:r>
    </w:p>
    <w:p w14:paraId="3FD9D62E" w14:textId="3C9B7F79" w:rsidR="007D3CEB" w:rsidRPr="00355AEE" w:rsidRDefault="00772CE7" w:rsidP="00355AEE">
      <w:pPr>
        <w:shd w:val="clear" w:color="auto" w:fill="FFFFFF" w:themeFill="background1"/>
        <w:spacing w:after="0" w:line="360" w:lineRule="auto"/>
        <w:ind w:firstLine="450"/>
        <w:jc w:val="both"/>
        <w:rPr>
          <w:rFonts w:ascii="GHEA Grapalat" w:hAnsi="GHEA Grapalat"/>
          <w:color w:val="000000"/>
          <w:sz w:val="24"/>
          <w:szCs w:val="24"/>
          <w:shd w:val="clear" w:color="auto" w:fill="FFFFFF"/>
          <w:lang w:val="hy-AM"/>
        </w:rPr>
      </w:pPr>
      <w:r w:rsidRPr="00355AEE">
        <w:rPr>
          <w:rFonts w:ascii="GHEA Grapalat" w:eastAsia="Times New Roman" w:hAnsi="GHEA Grapalat" w:cs="Times New Roman"/>
          <w:color w:val="000000"/>
          <w:sz w:val="24"/>
          <w:szCs w:val="24"/>
          <w:lang w:val="hy-AM"/>
        </w:rPr>
        <w:t xml:space="preserve">3. </w:t>
      </w:r>
      <w:r w:rsidR="008309EC" w:rsidRPr="00355AEE">
        <w:rPr>
          <w:rFonts w:ascii="GHEA Grapalat" w:hAnsi="GHEA Grapalat"/>
          <w:color w:val="000000"/>
          <w:sz w:val="24"/>
          <w:szCs w:val="24"/>
          <w:lang w:val="hy-AM"/>
        </w:rPr>
        <w:t xml:space="preserve">Եվրասիական տնտեսական միության </w:t>
      </w:r>
      <w:r w:rsidR="008309EC" w:rsidRPr="00355AEE">
        <w:rPr>
          <w:rFonts w:ascii="GHEA Grapalat" w:hAnsi="GHEA Grapalat"/>
          <w:color w:val="000000"/>
          <w:sz w:val="24"/>
          <w:szCs w:val="24"/>
          <w:shd w:val="clear" w:color="auto" w:fill="FFFFFF"/>
          <w:lang w:val="hy-AM"/>
        </w:rPr>
        <w:t xml:space="preserve">անդամ պետությունների հետ փոխադարձ առևտրի ժամանակ </w:t>
      </w:r>
      <w:r w:rsidR="007D3CEB" w:rsidRPr="00355AEE">
        <w:rPr>
          <w:rFonts w:ascii="GHEA Grapalat" w:hAnsi="GHEA Grapalat"/>
          <w:color w:val="000000"/>
          <w:sz w:val="24"/>
          <w:szCs w:val="24"/>
          <w:shd w:val="clear" w:color="auto" w:fill="FFFFFF"/>
          <w:lang w:val="hy-AM"/>
        </w:rPr>
        <w:t>ոչ սակագնային կարգավորման միջոց չհանդիսացող արգելքներն ու սահմանափ</w:t>
      </w:r>
      <w:r w:rsidRPr="00355AEE">
        <w:rPr>
          <w:rFonts w:ascii="GHEA Grapalat" w:hAnsi="GHEA Grapalat"/>
          <w:color w:val="000000"/>
          <w:sz w:val="24"/>
          <w:szCs w:val="24"/>
          <w:shd w:val="clear" w:color="auto" w:fill="FFFFFF"/>
          <w:lang w:val="hy-AM"/>
        </w:rPr>
        <w:t>ա</w:t>
      </w:r>
      <w:r w:rsidR="007D3CEB" w:rsidRPr="00355AEE">
        <w:rPr>
          <w:rFonts w:ascii="GHEA Grapalat" w:hAnsi="GHEA Grapalat"/>
          <w:color w:val="000000"/>
          <w:sz w:val="24"/>
          <w:szCs w:val="24"/>
          <w:shd w:val="clear" w:color="auto" w:fill="FFFFFF"/>
          <w:lang w:val="hy-AM"/>
        </w:rPr>
        <w:t>կումները կիրառվում են սույն օրենքի 1</w:t>
      </w:r>
      <w:r w:rsidR="00C32FE2" w:rsidRPr="00C32FE2">
        <w:rPr>
          <w:rFonts w:ascii="GHEA Grapalat" w:hAnsi="GHEA Grapalat"/>
          <w:color w:val="000000"/>
          <w:sz w:val="24"/>
          <w:szCs w:val="24"/>
          <w:shd w:val="clear" w:color="auto" w:fill="FFFFFF"/>
          <w:lang w:val="hy-AM"/>
        </w:rPr>
        <w:t>8</w:t>
      </w:r>
      <w:r w:rsidR="007D3CEB" w:rsidRPr="00355AEE">
        <w:rPr>
          <w:rFonts w:ascii="GHEA Grapalat" w:hAnsi="GHEA Grapalat"/>
          <w:color w:val="000000"/>
          <w:sz w:val="24"/>
          <w:szCs w:val="24"/>
          <w:shd w:val="clear" w:color="auto" w:fill="FFFFFF"/>
          <w:lang w:val="hy-AM"/>
        </w:rPr>
        <w:t xml:space="preserve">-րդ հոդվածով նախատեսված </w:t>
      </w:r>
      <w:r w:rsidR="007D3CEB" w:rsidRPr="00355AEE">
        <w:rPr>
          <w:rFonts w:ascii="GHEA Grapalat" w:hAnsi="GHEA Grapalat"/>
          <w:color w:val="000000"/>
          <w:sz w:val="24"/>
          <w:szCs w:val="24"/>
          <w:shd w:val="clear" w:color="auto" w:fill="FFFFFF"/>
          <w:lang w:val="hy-AM"/>
        </w:rPr>
        <w:lastRenderedPageBreak/>
        <w:t>դեպքերում, ինչպես նաև անկախ սույն օրենքի 1</w:t>
      </w:r>
      <w:r w:rsidR="00C32FE2" w:rsidRPr="00C32FE2">
        <w:rPr>
          <w:rFonts w:ascii="GHEA Grapalat" w:hAnsi="GHEA Grapalat"/>
          <w:color w:val="000000"/>
          <w:sz w:val="24"/>
          <w:szCs w:val="24"/>
          <w:shd w:val="clear" w:color="auto" w:fill="FFFFFF"/>
          <w:lang w:val="hy-AM"/>
        </w:rPr>
        <w:t>8</w:t>
      </w:r>
      <w:r w:rsidR="007D3CEB" w:rsidRPr="00355AEE">
        <w:rPr>
          <w:rFonts w:ascii="GHEA Grapalat" w:hAnsi="GHEA Grapalat"/>
          <w:color w:val="000000"/>
          <w:sz w:val="24"/>
          <w:szCs w:val="24"/>
          <w:shd w:val="clear" w:color="auto" w:fill="FFFFFF"/>
          <w:lang w:val="hy-AM"/>
        </w:rPr>
        <w:t xml:space="preserve">-րդ հոդվածով նախատեսված դեպքերից, եթե անհրաժեշտ են սույն հոդվածի </w:t>
      </w:r>
      <w:r w:rsidR="007D3CEB" w:rsidRPr="00355AEE">
        <w:rPr>
          <w:rFonts w:ascii="GHEA Grapalat" w:eastAsia="Times New Roman" w:hAnsi="GHEA Grapalat" w:cs="Times New Roman"/>
          <w:color w:val="000000"/>
          <w:sz w:val="24"/>
          <w:szCs w:val="24"/>
          <w:lang w:val="hy-AM"/>
        </w:rPr>
        <w:t>2-րդ մասով նախատեսված նպատակների ապահովման համար</w:t>
      </w:r>
      <w:r w:rsidR="007D3CEB" w:rsidRPr="00355AEE">
        <w:rPr>
          <w:rFonts w:ascii="GHEA Grapalat" w:hAnsi="GHEA Grapalat"/>
          <w:color w:val="000000"/>
          <w:sz w:val="24"/>
          <w:szCs w:val="24"/>
          <w:shd w:val="clear" w:color="auto" w:fill="FFFFFF"/>
          <w:lang w:val="hy-AM"/>
        </w:rPr>
        <w:t xml:space="preserve">։ </w:t>
      </w:r>
    </w:p>
    <w:p w14:paraId="00423B75" w14:textId="07EF9C39" w:rsidR="007D3CEB" w:rsidRPr="00355AEE" w:rsidRDefault="007D3CEB" w:rsidP="00355AEE">
      <w:pPr>
        <w:shd w:val="clear" w:color="auto" w:fill="FFFFFF" w:themeFill="background1"/>
        <w:spacing w:after="0" w:line="360" w:lineRule="auto"/>
        <w:ind w:firstLine="450"/>
        <w:jc w:val="both"/>
        <w:rPr>
          <w:rFonts w:ascii="GHEA Grapalat" w:hAnsi="GHEA Grapalat"/>
          <w:color w:val="000000"/>
          <w:sz w:val="24"/>
          <w:szCs w:val="24"/>
          <w:shd w:val="clear" w:color="auto" w:fill="FFFFFF"/>
          <w:lang w:val="hy-AM"/>
        </w:rPr>
      </w:pPr>
    </w:p>
    <w:p w14:paraId="28621AC1" w14:textId="5E9E67D9" w:rsidR="00D7304A" w:rsidRPr="00355AEE" w:rsidRDefault="001E6F7F" w:rsidP="00355AEE">
      <w:pPr>
        <w:shd w:val="clear" w:color="auto" w:fill="FFFFFF" w:themeFill="background1"/>
        <w:spacing w:after="0" w:line="360" w:lineRule="auto"/>
        <w:ind w:firstLine="450"/>
        <w:jc w:val="both"/>
        <w:rPr>
          <w:rFonts w:ascii="GHEA Grapalat" w:eastAsia="Times New Roman" w:hAnsi="GHEA Grapalat" w:cs="Times New Roman"/>
          <w:b/>
          <w:bCs/>
          <w:color w:val="000000"/>
          <w:sz w:val="24"/>
          <w:szCs w:val="24"/>
          <w:lang w:val="hy-AM"/>
        </w:rPr>
      </w:pPr>
      <w:r w:rsidRPr="00355AEE">
        <w:rPr>
          <w:rFonts w:ascii="GHEA Grapalat" w:eastAsia="Times New Roman" w:hAnsi="GHEA Grapalat" w:cs="Calibri"/>
          <w:b/>
          <w:bCs/>
          <w:color w:val="000000"/>
          <w:sz w:val="24"/>
          <w:szCs w:val="24"/>
          <w:lang w:val="hy-AM"/>
        </w:rPr>
        <w:t>Հոդված</w:t>
      </w:r>
      <w:r w:rsidR="00772CE7" w:rsidRPr="00355AEE">
        <w:rPr>
          <w:rFonts w:ascii="GHEA Grapalat" w:eastAsia="Times New Roman" w:hAnsi="GHEA Grapalat" w:cs="Calibri"/>
          <w:b/>
          <w:bCs/>
          <w:color w:val="000000"/>
          <w:sz w:val="24"/>
          <w:szCs w:val="24"/>
          <w:lang w:val="hy-AM"/>
        </w:rPr>
        <w:t xml:space="preserve"> 1</w:t>
      </w:r>
      <w:r w:rsidR="00A24CC1" w:rsidRPr="00A24CC1">
        <w:rPr>
          <w:rFonts w:ascii="GHEA Grapalat" w:eastAsia="Times New Roman" w:hAnsi="GHEA Grapalat" w:cs="Calibri"/>
          <w:b/>
          <w:bCs/>
          <w:color w:val="000000"/>
          <w:sz w:val="24"/>
          <w:szCs w:val="24"/>
          <w:lang w:val="hy-AM"/>
        </w:rPr>
        <w:t>8</w:t>
      </w:r>
      <w:r w:rsidRPr="00355AEE">
        <w:rPr>
          <w:rFonts w:ascii="Cambria Math" w:eastAsia="Times New Roman" w:hAnsi="Cambria Math" w:cs="Cambria Math"/>
          <w:b/>
          <w:bCs/>
          <w:color w:val="000000"/>
          <w:sz w:val="24"/>
          <w:szCs w:val="24"/>
          <w:lang w:val="hy-AM"/>
        </w:rPr>
        <w:t>․</w:t>
      </w:r>
      <w:r w:rsidRPr="00355AEE">
        <w:rPr>
          <w:rFonts w:ascii="GHEA Grapalat" w:eastAsia="Times New Roman" w:hAnsi="GHEA Grapalat" w:cs="Calibri"/>
          <w:b/>
          <w:bCs/>
          <w:color w:val="000000"/>
          <w:sz w:val="24"/>
          <w:szCs w:val="24"/>
          <w:lang w:val="hy-AM"/>
        </w:rPr>
        <w:t xml:space="preserve"> </w:t>
      </w:r>
      <w:r w:rsidR="009C5BC7" w:rsidRPr="00355AEE">
        <w:rPr>
          <w:rFonts w:ascii="GHEA Grapalat" w:hAnsi="GHEA Grapalat"/>
          <w:b/>
          <w:bCs/>
          <w:color w:val="000000"/>
          <w:sz w:val="24"/>
          <w:szCs w:val="24"/>
          <w:lang w:val="hy-AM"/>
        </w:rPr>
        <w:t>Փ</w:t>
      </w:r>
      <w:r w:rsidR="00AB05DC" w:rsidRPr="00355AEE">
        <w:rPr>
          <w:rFonts w:ascii="GHEA Grapalat" w:eastAsia="Times New Roman" w:hAnsi="GHEA Grapalat" w:cs="Calibri"/>
          <w:b/>
          <w:bCs/>
          <w:color w:val="000000"/>
          <w:sz w:val="24"/>
          <w:szCs w:val="24"/>
          <w:lang w:val="hy-AM"/>
        </w:rPr>
        <w:t xml:space="preserve">ոխադարձ առևտրի ժամանակ </w:t>
      </w:r>
      <w:r w:rsidR="00D7304A" w:rsidRPr="00355AEE">
        <w:rPr>
          <w:rFonts w:ascii="GHEA Grapalat" w:eastAsia="Times New Roman" w:hAnsi="GHEA Grapalat" w:cs="Calibri"/>
          <w:b/>
          <w:bCs/>
          <w:color w:val="000000"/>
          <w:sz w:val="24"/>
          <w:szCs w:val="24"/>
          <w:lang w:val="hy-AM"/>
        </w:rPr>
        <w:t xml:space="preserve">կիրառվող </w:t>
      </w:r>
      <w:r w:rsidR="00D7304A" w:rsidRPr="00355AEE">
        <w:rPr>
          <w:rFonts w:ascii="GHEA Grapalat" w:eastAsia="Times New Roman" w:hAnsi="GHEA Grapalat" w:cs="Times New Roman"/>
          <w:b/>
          <w:bCs/>
          <w:color w:val="000000"/>
          <w:sz w:val="24"/>
          <w:szCs w:val="24"/>
          <w:lang w:val="hy-AM"/>
        </w:rPr>
        <w:t>ոչ սակագնային կարգավորման միջոց չհանդիսացող արգելքներն ու սահմանափակումները</w:t>
      </w:r>
    </w:p>
    <w:p w14:paraId="01959F08" w14:textId="40B8E9F2" w:rsidR="0071411C" w:rsidRPr="00355AEE" w:rsidRDefault="0071411C" w:rsidP="00355AEE">
      <w:pPr>
        <w:shd w:val="clear" w:color="auto" w:fill="FFFFFF" w:themeFill="background1"/>
        <w:spacing w:after="0" w:line="360" w:lineRule="auto"/>
        <w:ind w:firstLine="450"/>
        <w:jc w:val="both"/>
        <w:rPr>
          <w:rStyle w:val="Strong"/>
          <w:rFonts w:ascii="GHEA Grapalat" w:hAnsi="GHEA Grapalat"/>
          <w:b w:val="0"/>
          <w:bCs w:val="0"/>
          <w:color w:val="000000"/>
          <w:sz w:val="24"/>
          <w:szCs w:val="24"/>
          <w:lang w:val="hy-AM"/>
        </w:rPr>
      </w:pPr>
      <w:r w:rsidRPr="00355AEE">
        <w:rPr>
          <w:rStyle w:val="Strong"/>
          <w:rFonts w:ascii="GHEA Grapalat" w:hAnsi="GHEA Grapalat"/>
          <w:b w:val="0"/>
          <w:bCs w:val="0"/>
          <w:color w:val="000000"/>
          <w:sz w:val="24"/>
          <w:szCs w:val="24"/>
          <w:lang w:val="hy-AM"/>
        </w:rPr>
        <w:t xml:space="preserve">1. </w:t>
      </w:r>
      <w:r w:rsidR="008309EC" w:rsidRPr="00355AEE">
        <w:rPr>
          <w:rStyle w:val="Strong"/>
          <w:rFonts w:ascii="GHEA Grapalat" w:hAnsi="GHEA Grapalat"/>
          <w:b w:val="0"/>
          <w:bCs w:val="0"/>
          <w:color w:val="000000"/>
          <w:sz w:val="24"/>
          <w:szCs w:val="24"/>
          <w:lang w:val="hy-AM"/>
        </w:rPr>
        <w:t>Եվրասիական տնտեսական միության անդամ</w:t>
      </w:r>
      <w:r w:rsidR="00291323" w:rsidRPr="00355AEE">
        <w:rPr>
          <w:rStyle w:val="Strong"/>
          <w:rFonts w:ascii="GHEA Grapalat" w:hAnsi="GHEA Grapalat"/>
          <w:b w:val="0"/>
          <w:bCs w:val="0"/>
          <w:color w:val="000000"/>
          <w:sz w:val="24"/>
          <w:szCs w:val="24"/>
          <w:lang w:val="hy-AM"/>
        </w:rPr>
        <w:t xml:space="preserve"> </w:t>
      </w:r>
      <w:r w:rsidR="00AB05DC" w:rsidRPr="00355AEE">
        <w:rPr>
          <w:rStyle w:val="Strong"/>
          <w:rFonts w:ascii="GHEA Grapalat" w:hAnsi="GHEA Grapalat"/>
          <w:b w:val="0"/>
          <w:bCs w:val="0"/>
          <w:color w:val="000000"/>
          <w:sz w:val="24"/>
          <w:szCs w:val="24"/>
          <w:lang w:val="hy-AM"/>
        </w:rPr>
        <w:t>պետությունների մասնակիցների հետ փոխադարձ առևտրի ժամանակ</w:t>
      </w:r>
      <w:r w:rsidR="00291323" w:rsidRPr="00355AEE">
        <w:rPr>
          <w:rStyle w:val="Strong"/>
          <w:rFonts w:ascii="GHEA Grapalat" w:hAnsi="GHEA Grapalat"/>
          <w:b w:val="0"/>
          <w:bCs w:val="0"/>
          <w:color w:val="000000"/>
          <w:sz w:val="24"/>
          <w:szCs w:val="24"/>
          <w:lang w:val="hy-AM"/>
        </w:rPr>
        <w:t xml:space="preserve"> </w:t>
      </w:r>
      <w:r w:rsidR="006247E6" w:rsidRPr="00355AEE">
        <w:rPr>
          <w:rStyle w:val="Strong"/>
          <w:rFonts w:ascii="GHEA Grapalat" w:hAnsi="GHEA Grapalat"/>
          <w:b w:val="0"/>
          <w:bCs w:val="0"/>
          <w:color w:val="000000"/>
          <w:sz w:val="24"/>
          <w:szCs w:val="24"/>
          <w:lang w:val="hy-AM"/>
        </w:rPr>
        <w:t xml:space="preserve">կիրառվում են </w:t>
      </w:r>
      <w:r w:rsidR="008309EC" w:rsidRPr="00355AEE">
        <w:rPr>
          <w:rFonts w:ascii="GHEA Grapalat" w:eastAsia="Times New Roman" w:hAnsi="GHEA Grapalat" w:cs="Times New Roman"/>
          <w:color w:val="000000"/>
          <w:sz w:val="24"/>
          <w:szCs w:val="24"/>
          <w:lang w:val="hy-AM"/>
        </w:rPr>
        <w:t>ոչ սակագնային կարգավորման միջոց չհանդիսացող</w:t>
      </w:r>
      <w:r w:rsidR="008309EC" w:rsidRPr="00355AEE">
        <w:rPr>
          <w:rFonts w:ascii="GHEA Grapalat" w:eastAsia="Times New Roman" w:hAnsi="GHEA Grapalat" w:cs="Times New Roman"/>
          <w:b/>
          <w:bCs/>
          <w:color w:val="000000"/>
          <w:sz w:val="24"/>
          <w:szCs w:val="24"/>
          <w:lang w:val="hy-AM"/>
        </w:rPr>
        <w:t xml:space="preserve"> </w:t>
      </w:r>
      <w:r w:rsidR="006247E6" w:rsidRPr="00355AEE">
        <w:rPr>
          <w:rStyle w:val="Strong"/>
          <w:rFonts w:ascii="GHEA Grapalat" w:hAnsi="GHEA Grapalat"/>
          <w:b w:val="0"/>
          <w:bCs w:val="0"/>
          <w:color w:val="000000"/>
          <w:sz w:val="24"/>
          <w:szCs w:val="24"/>
          <w:lang w:val="hy-AM"/>
        </w:rPr>
        <w:t xml:space="preserve">հետևյալ </w:t>
      </w:r>
      <w:r w:rsidR="00AB05DC" w:rsidRPr="00355AEE">
        <w:rPr>
          <w:rStyle w:val="Strong"/>
          <w:rFonts w:ascii="GHEA Grapalat" w:hAnsi="GHEA Grapalat"/>
          <w:b w:val="0"/>
          <w:bCs w:val="0"/>
          <w:color w:val="000000"/>
          <w:sz w:val="24"/>
          <w:szCs w:val="24"/>
          <w:lang w:val="hy-AM"/>
        </w:rPr>
        <w:t xml:space="preserve">արգելքներն ու </w:t>
      </w:r>
      <w:r w:rsidR="006247E6" w:rsidRPr="00355AEE">
        <w:rPr>
          <w:rStyle w:val="Strong"/>
          <w:rFonts w:ascii="GHEA Grapalat" w:hAnsi="GHEA Grapalat"/>
          <w:b w:val="0"/>
          <w:bCs w:val="0"/>
          <w:color w:val="000000"/>
          <w:sz w:val="24"/>
          <w:szCs w:val="24"/>
          <w:lang w:val="hy-AM"/>
        </w:rPr>
        <w:t>սահմանափակումները</w:t>
      </w:r>
      <w:r w:rsidR="008309EC" w:rsidRPr="00355AEE">
        <w:rPr>
          <w:rStyle w:val="Strong"/>
          <w:rFonts w:ascii="GHEA Grapalat" w:hAnsi="GHEA Grapalat"/>
          <w:b w:val="0"/>
          <w:bCs w:val="0"/>
          <w:color w:val="000000"/>
          <w:sz w:val="24"/>
          <w:szCs w:val="24"/>
          <w:lang w:val="hy-AM"/>
        </w:rPr>
        <w:t>՝</w:t>
      </w:r>
    </w:p>
    <w:p w14:paraId="1C6C59CA" w14:textId="26D71908" w:rsidR="006247E6" w:rsidRPr="00355AEE" w:rsidRDefault="006247E6" w:rsidP="00355AEE">
      <w:pPr>
        <w:shd w:val="clear" w:color="auto" w:fill="FFFFFF" w:themeFill="background1"/>
        <w:spacing w:after="0" w:line="360" w:lineRule="auto"/>
        <w:ind w:firstLine="450"/>
        <w:jc w:val="both"/>
        <w:rPr>
          <w:rStyle w:val="Strong"/>
          <w:rFonts w:ascii="GHEA Grapalat" w:hAnsi="GHEA Grapalat"/>
          <w:b w:val="0"/>
          <w:bCs w:val="0"/>
          <w:color w:val="000000"/>
          <w:sz w:val="24"/>
          <w:szCs w:val="24"/>
          <w:lang w:val="hy-AM"/>
        </w:rPr>
      </w:pPr>
      <w:r w:rsidRPr="00355AEE">
        <w:rPr>
          <w:rStyle w:val="Strong"/>
          <w:rFonts w:ascii="GHEA Grapalat" w:hAnsi="GHEA Grapalat"/>
          <w:b w:val="0"/>
          <w:bCs w:val="0"/>
          <w:color w:val="000000"/>
          <w:sz w:val="24"/>
          <w:szCs w:val="24"/>
          <w:lang w:val="hy-AM"/>
        </w:rPr>
        <w:t>1) տեխնիկական կանոնակարգման միջոցներ</w:t>
      </w:r>
      <w:r w:rsidRPr="00355AEE">
        <w:rPr>
          <w:rStyle w:val="Strong"/>
          <w:rFonts w:ascii="Cambria Math" w:hAnsi="Cambria Math" w:cs="Cambria Math"/>
          <w:b w:val="0"/>
          <w:bCs w:val="0"/>
          <w:color w:val="000000"/>
          <w:sz w:val="24"/>
          <w:szCs w:val="24"/>
          <w:lang w:val="hy-AM"/>
        </w:rPr>
        <w:t>․</w:t>
      </w:r>
    </w:p>
    <w:p w14:paraId="74739556" w14:textId="24753E1D" w:rsidR="00D4020F" w:rsidRPr="00355AEE" w:rsidRDefault="006247E6" w:rsidP="00355AEE">
      <w:pPr>
        <w:shd w:val="clear" w:color="auto" w:fill="FFFFFF" w:themeFill="background1"/>
        <w:spacing w:after="0" w:line="360" w:lineRule="auto"/>
        <w:ind w:firstLine="450"/>
        <w:jc w:val="both"/>
        <w:rPr>
          <w:rStyle w:val="Strong"/>
          <w:rFonts w:ascii="GHEA Grapalat" w:hAnsi="GHEA Grapalat"/>
          <w:b w:val="0"/>
          <w:bCs w:val="0"/>
          <w:color w:val="000000"/>
          <w:sz w:val="24"/>
          <w:szCs w:val="24"/>
          <w:lang w:val="hy-AM"/>
        </w:rPr>
      </w:pPr>
      <w:r w:rsidRPr="00355AEE">
        <w:rPr>
          <w:rStyle w:val="Strong"/>
          <w:rFonts w:ascii="GHEA Grapalat" w:hAnsi="GHEA Grapalat"/>
          <w:b w:val="0"/>
          <w:bCs w:val="0"/>
          <w:color w:val="000000"/>
          <w:sz w:val="24"/>
          <w:szCs w:val="24"/>
          <w:lang w:val="hy-AM"/>
        </w:rPr>
        <w:t xml:space="preserve">2) </w:t>
      </w:r>
      <w:r w:rsidR="00CA0A86" w:rsidRPr="00355AEE">
        <w:rPr>
          <w:rStyle w:val="Strong"/>
          <w:rFonts w:ascii="GHEA Grapalat" w:hAnsi="GHEA Grapalat"/>
          <w:b w:val="0"/>
          <w:bCs w:val="0"/>
          <w:color w:val="000000"/>
          <w:sz w:val="24"/>
          <w:szCs w:val="24"/>
          <w:lang w:val="hy-AM"/>
        </w:rPr>
        <w:t>ս</w:t>
      </w:r>
      <w:r w:rsidRPr="00355AEE">
        <w:rPr>
          <w:rStyle w:val="Strong"/>
          <w:rFonts w:ascii="GHEA Grapalat" w:hAnsi="GHEA Grapalat"/>
          <w:b w:val="0"/>
          <w:bCs w:val="0"/>
          <w:color w:val="000000"/>
          <w:sz w:val="24"/>
          <w:szCs w:val="24"/>
          <w:lang w:val="hy-AM"/>
        </w:rPr>
        <w:t>անիտարակա</w:t>
      </w:r>
      <w:r w:rsidR="009C5BC7" w:rsidRPr="00355AEE">
        <w:rPr>
          <w:rStyle w:val="Strong"/>
          <w:rFonts w:ascii="GHEA Grapalat" w:hAnsi="GHEA Grapalat"/>
          <w:b w:val="0"/>
          <w:bCs w:val="0"/>
          <w:color w:val="000000"/>
          <w:sz w:val="24"/>
          <w:szCs w:val="24"/>
          <w:lang w:val="hy-AM"/>
        </w:rPr>
        <w:t>համաճարակայի</w:t>
      </w:r>
      <w:r w:rsidRPr="00355AEE">
        <w:rPr>
          <w:rStyle w:val="Strong"/>
          <w:rFonts w:ascii="GHEA Grapalat" w:hAnsi="GHEA Grapalat"/>
          <w:b w:val="0"/>
          <w:bCs w:val="0"/>
          <w:color w:val="000000"/>
          <w:sz w:val="24"/>
          <w:szCs w:val="24"/>
          <w:lang w:val="hy-AM"/>
        </w:rPr>
        <w:t>ն</w:t>
      </w:r>
      <w:r w:rsidR="00D4020F" w:rsidRPr="00355AEE">
        <w:rPr>
          <w:rStyle w:val="Strong"/>
          <w:rFonts w:ascii="GHEA Grapalat" w:hAnsi="GHEA Grapalat"/>
          <w:b w:val="0"/>
          <w:bCs w:val="0"/>
          <w:color w:val="000000"/>
          <w:sz w:val="24"/>
          <w:szCs w:val="24"/>
          <w:lang w:val="hy-AM"/>
        </w:rPr>
        <w:t xml:space="preserve"> միջոց</w:t>
      </w:r>
      <w:r w:rsidR="00504A0B" w:rsidRPr="00355AEE">
        <w:rPr>
          <w:rStyle w:val="Strong"/>
          <w:rFonts w:ascii="GHEA Grapalat" w:hAnsi="GHEA Grapalat"/>
          <w:b w:val="0"/>
          <w:bCs w:val="0"/>
          <w:color w:val="000000"/>
          <w:sz w:val="24"/>
          <w:szCs w:val="24"/>
          <w:lang w:val="hy-AM"/>
        </w:rPr>
        <w:t>առում</w:t>
      </w:r>
      <w:r w:rsidR="00D4020F" w:rsidRPr="00355AEE">
        <w:rPr>
          <w:rStyle w:val="Strong"/>
          <w:rFonts w:ascii="GHEA Grapalat" w:hAnsi="GHEA Grapalat"/>
          <w:b w:val="0"/>
          <w:bCs w:val="0"/>
          <w:color w:val="000000"/>
          <w:sz w:val="24"/>
          <w:szCs w:val="24"/>
          <w:lang w:val="hy-AM"/>
        </w:rPr>
        <w:t>ներ</w:t>
      </w:r>
      <w:r w:rsidRPr="00355AEE">
        <w:rPr>
          <w:rStyle w:val="Strong"/>
          <w:rFonts w:ascii="GHEA Grapalat" w:hAnsi="GHEA Grapalat"/>
          <w:b w:val="0"/>
          <w:bCs w:val="0"/>
          <w:color w:val="000000"/>
          <w:sz w:val="24"/>
          <w:szCs w:val="24"/>
          <w:lang w:val="hy-AM"/>
        </w:rPr>
        <w:t xml:space="preserve">, </w:t>
      </w:r>
    </w:p>
    <w:p w14:paraId="6C053C3F" w14:textId="77777777" w:rsidR="00504A0B" w:rsidRPr="00355AEE" w:rsidRDefault="00D4020F" w:rsidP="00355AEE">
      <w:pPr>
        <w:shd w:val="clear" w:color="auto" w:fill="FFFFFF" w:themeFill="background1"/>
        <w:spacing w:after="0" w:line="360" w:lineRule="auto"/>
        <w:ind w:firstLine="450"/>
        <w:jc w:val="both"/>
        <w:rPr>
          <w:rStyle w:val="Strong"/>
          <w:rFonts w:ascii="GHEA Grapalat" w:hAnsi="GHEA Grapalat"/>
          <w:b w:val="0"/>
          <w:bCs w:val="0"/>
          <w:color w:val="000000"/>
          <w:sz w:val="24"/>
          <w:szCs w:val="24"/>
          <w:lang w:val="hy-AM"/>
        </w:rPr>
      </w:pPr>
      <w:r w:rsidRPr="00355AEE">
        <w:rPr>
          <w:rStyle w:val="Strong"/>
          <w:rFonts w:ascii="GHEA Grapalat" w:hAnsi="GHEA Grapalat"/>
          <w:b w:val="0"/>
          <w:bCs w:val="0"/>
          <w:color w:val="000000"/>
          <w:sz w:val="24"/>
          <w:szCs w:val="24"/>
          <w:lang w:val="hy-AM"/>
        </w:rPr>
        <w:t xml:space="preserve">3) </w:t>
      </w:r>
      <w:r w:rsidR="006247E6" w:rsidRPr="00355AEE">
        <w:rPr>
          <w:rStyle w:val="Strong"/>
          <w:rFonts w:ascii="GHEA Grapalat" w:hAnsi="GHEA Grapalat"/>
          <w:b w:val="0"/>
          <w:bCs w:val="0"/>
          <w:color w:val="000000"/>
          <w:sz w:val="24"/>
          <w:szCs w:val="24"/>
          <w:lang w:val="hy-AM"/>
        </w:rPr>
        <w:t xml:space="preserve">անասնաբուժասանիտարական </w:t>
      </w:r>
      <w:r w:rsidR="00504A0B" w:rsidRPr="00355AEE">
        <w:rPr>
          <w:rStyle w:val="Strong"/>
          <w:rFonts w:ascii="GHEA Grapalat" w:hAnsi="GHEA Grapalat"/>
          <w:b w:val="0"/>
          <w:bCs w:val="0"/>
          <w:color w:val="000000"/>
          <w:sz w:val="24"/>
          <w:szCs w:val="24"/>
          <w:lang w:val="hy-AM"/>
        </w:rPr>
        <w:t>միջոցառումներ,</w:t>
      </w:r>
    </w:p>
    <w:p w14:paraId="24E81F6D" w14:textId="224DF731" w:rsidR="006247E6" w:rsidRPr="00355AEE" w:rsidRDefault="00504A0B" w:rsidP="00355AEE">
      <w:pPr>
        <w:shd w:val="clear" w:color="auto" w:fill="FFFFFF" w:themeFill="background1"/>
        <w:spacing w:after="0" w:line="360" w:lineRule="auto"/>
        <w:ind w:firstLine="450"/>
        <w:jc w:val="both"/>
        <w:rPr>
          <w:rStyle w:val="Strong"/>
          <w:rFonts w:ascii="GHEA Grapalat" w:hAnsi="GHEA Grapalat"/>
          <w:b w:val="0"/>
          <w:bCs w:val="0"/>
          <w:color w:val="000000"/>
          <w:sz w:val="24"/>
          <w:szCs w:val="24"/>
          <w:lang w:val="hy-AM"/>
        </w:rPr>
      </w:pPr>
      <w:r w:rsidRPr="00355AEE">
        <w:rPr>
          <w:rStyle w:val="Strong"/>
          <w:rFonts w:ascii="GHEA Grapalat" w:hAnsi="GHEA Grapalat"/>
          <w:b w:val="0"/>
          <w:bCs w:val="0"/>
          <w:color w:val="000000"/>
          <w:sz w:val="24"/>
          <w:szCs w:val="24"/>
          <w:lang w:val="hy-AM"/>
        </w:rPr>
        <w:t xml:space="preserve">4) </w:t>
      </w:r>
      <w:r w:rsidR="006247E6" w:rsidRPr="00355AEE">
        <w:rPr>
          <w:rStyle w:val="Strong"/>
          <w:rFonts w:ascii="GHEA Grapalat" w:hAnsi="GHEA Grapalat"/>
          <w:b w:val="0"/>
          <w:bCs w:val="0"/>
          <w:color w:val="000000"/>
          <w:sz w:val="24"/>
          <w:szCs w:val="24"/>
          <w:lang w:val="hy-AM"/>
        </w:rPr>
        <w:t>կարանտինային բուսասանիտարական միջոցառումներ։</w:t>
      </w:r>
    </w:p>
    <w:p w14:paraId="1EBD03C7" w14:textId="68FC649D" w:rsidR="00AC6BD8" w:rsidRPr="00355AEE" w:rsidRDefault="006247E6" w:rsidP="00355AEE">
      <w:pPr>
        <w:shd w:val="clear" w:color="auto" w:fill="FFFFFF" w:themeFill="background1"/>
        <w:spacing w:after="0" w:line="360" w:lineRule="auto"/>
        <w:ind w:firstLine="450"/>
        <w:jc w:val="both"/>
        <w:rPr>
          <w:rStyle w:val="Strong"/>
          <w:rFonts w:ascii="GHEA Grapalat" w:hAnsi="GHEA Grapalat"/>
          <w:color w:val="000000"/>
          <w:sz w:val="24"/>
          <w:szCs w:val="24"/>
          <w:lang w:val="hy-AM"/>
        </w:rPr>
      </w:pPr>
      <w:r w:rsidRPr="00355AEE">
        <w:rPr>
          <w:rStyle w:val="Strong"/>
          <w:rFonts w:ascii="GHEA Grapalat" w:hAnsi="GHEA Grapalat"/>
          <w:b w:val="0"/>
          <w:bCs w:val="0"/>
          <w:color w:val="000000"/>
          <w:sz w:val="24"/>
          <w:szCs w:val="24"/>
          <w:lang w:val="hy-AM"/>
        </w:rPr>
        <w:t xml:space="preserve">2. </w:t>
      </w:r>
      <w:r w:rsidR="00AC6BD8" w:rsidRPr="00355AEE">
        <w:rPr>
          <w:rStyle w:val="Strong"/>
          <w:rFonts w:ascii="GHEA Grapalat" w:hAnsi="GHEA Grapalat"/>
          <w:b w:val="0"/>
          <w:bCs w:val="0"/>
          <w:color w:val="000000"/>
          <w:sz w:val="24"/>
          <w:szCs w:val="24"/>
          <w:lang w:val="hy-AM"/>
        </w:rPr>
        <w:t>Հայաստանի Հանրապետության կառավարությ</w:t>
      </w:r>
      <w:r w:rsidR="00BC14FF" w:rsidRPr="00355AEE">
        <w:rPr>
          <w:rStyle w:val="Strong"/>
          <w:rFonts w:ascii="GHEA Grapalat" w:hAnsi="GHEA Grapalat"/>
          <w:b w:val="0"/>
          <w:bCs w:val="0"/>
          <w:color w:val="000000"/>
          <w:sz w:val="24"/>
          <w:szCs w:val="24"/>
          <w:lang w:val="hy-AM"/>
        </w:rPr>
        <w:t>ունը սահմանում է այն ապրանքների ցանկը, որոնց փոխադարձ առևտրի ժամանակ անհրաժեշտ է</w:t>
      </w:r>
      <w:r w:rsidR="00BC14FF" w:rsidRPr="00355AEE">
        <w:rPr>
          <w:rStyle w:val="Strong"/>
          <w:rFonts w:ascii="GHEA Grapalat" w:hAnsi="GHEA Grapalat"/>
          <w:color w:val="000000"/>
          <w:sz w:val="24"/>
          <w:szCs w:val="24"/>
          <w:lang w:val="hy-AM"/>
        </w:rPr>
        <w:t xml:space="preserve"> </w:t>
      </w:r>
      <w:r w:rsidR="00BC14FF" w:rsidRPr="00355AEE">
        <w:rPr>
          <w:rFonts w:ascii="GHEA Grapalat" w:eastAsia="Times New Roman" w:hAnsi="GHEA Grapalat" w:cs="Times New Roman"/>
          <w:color w:val="000000"/>
          <w:sz w:val="24"/>
          <w:szCs w:val="24"/>
          <w:lang w:val="hy-AM"/>
        </w:rPr>
        <w:t>տեխնիկական կանոնակարգին համապատասխանության հավաստման փաստաթուղթ (սերտիֆիկատ)։</w:t>
      </w:r>
    </w:p>
    <w:p w14:paraId="13ABE99F" w14:textId="4E842F93" w:rsidR="00F01CF5" w:rsidRPr="00A24CC1" w:rsidRDefault="00BC14FF" w:rsidP="00355AEE">
      <w:pPr>
        <w:shd w:val="clear" w:color="auto" w:fill="FFFFFF" w:themeFill="background1"/>
        <w:spacing w:after="0" w:line="360" w:lineRule="auto"/>
        <w:ind w:firstLine="450"/>
        <w:jc w:val="both"/>
        <w:rPr>
          <w:rFonts w:ascii="GHEA Grapalat" w:hAnsi="GHEA Grapalat"/>
          <w:sz w:val="24"/>
          <w:szCs w:val="24"/>
          <w:shd w:val="clear" w:color="auto" w:fill="FCFCFC"/>
          <w:lang w:val="hy-AM"/>
        </w:rPr>
      </w:pPr>
      <w:r w:rsidRPr="00355AEE">
        <w:rPr>
          <w:rFonts w:ascii="GHEA Grapalat" w:eastAsia="Times New Roman" w:hAnsi="GHEA Grapalat" w:cs="Times New Roman"/>
          <w:color w:val="000000"/>
          <w:sz w:val="24"/>
          <w:szCs w:val="24"/>
          <w:lang w:val="hy-AM"/>
        </w:rPr>
        <w:t>3</w:t>
      </w:r>
      <w:r w:rsidR="00F01CF5" w:rsidRPr="00355AEE">
        <w:rPr>
          <w:rFonts w:ascii="GHEA Grapalat" w:eastAsia="Times New Roman" w:hAnsi="GHEA Grapalat" w:cs="Times New Roman"/>
          <w:color w:val="000000"/>
          <w:sz w:val="24"/>
          <w:szCs w:val="24"/>
          <w:lang w:val="hy-AM"/>
        </w:rPr>
        <w:t xml:space="preserve">. Տեխնիկական կանոնակարգին համապատասխանության հավաստման հետ կապված հարաբերությունները կարգավորվում են «Տեխնիկական կանոնակարգման մասին» օրենքով, </w:t>
      </w:r>
      <w:r w:rsidR="00F01CF5" w:rsidRPr="00355AEE">
        <w:rPr>
          <w:rFonts w:ascii="GHEA Grapalat" w:hAnsi="GHEA Grapalat"/>
          <w:color w:val="000000"/>
          <w:sz w:val="24"/>
          <w:szCs w:val="24"/>
          <w:shd w:val="clear" w:color="auto" w:fill="FCFCFC"/>
          <w:lang w:val="hy-AM"/>
        </w:rPr>
        <w:t xml:space="preserve">«Եվրասիական տնտեսական միության մասին» 2014 թվականի մայիսի 29-ի </w:t>
      </w:r>
      <w:r w:rsidR="00F01CF5" w:rsidRPr="00A24CC1">
        <w:rPr>
          <w:rFonts w:ascii="GHEA Grapalat" w:hAnsi="GHEA Grapalat"/>
          <w:sz w:val="24"/>
          <w:szCs w:val="24"/>
          <w:shd w:val="clear" w:color="auto" w:fill="FCFCFC"/>
          <w:lang w:val="hy-AM"/>
        </w:rPr>
        <w:t>պայմանագրին միանալու վերաբերյալ» պայմանագրով և այլ իրավական ակտերով։</w:t>
      </w:r>
    </w:p>
    <w:p w14:paraId="2E49B806" w14:textId="01C94572" w:rsidR="00EB781A" w:rsidRPr="00355AEE" w:rsidRDefault="00834F63" w:rsidP="00355AEE">
      <w:pPr>
        <w:shd w:val="clear" w:color="auto" w:fill="FFFFFF" w:themeFill="background1"/>
        <w:spacing w:after="0" w:line="360" w:lineRule="auto"/>
        <w:ind w:firstLine="450"/>
        <w:jc w:val="both"/>
        <w:rPr>
          <w:rFonts w:ascii="GHEA Grapalat" w:hAnsi="GHEA Grapalat"/>
          <w:color w:val="000000"/>
          <w:sz w:val="24"/>
          <w:szCs w:val="24"/>
          <w:shd w:val="clear" w:color="auto" w:fill="FCFCFC"/>
          <w:lang w:val="hy-AM"/>
        </w:rPr>
      </w:pPr>
      <w:r w:rsidRPr="00A24CC1">
        <w:rPr>
          <w:rFonts w:ascii="GHEA Grapalat" w:hAnsi="GHEA Grapalat"/>
          <w:sz w:val="24"/>
          <w:szCs w:val="24"/>
          <w:shd w:val="clear" w:color="auto" w:fill="FCFCFC"/>
          <w:lang w:val="hy-AM"/>
        </w:rPr>
        <w:t xml:space="preserve">4. </w:t>
      </w:r>
      <w:r w:rsidR="00EB781A" w:rsidRPr="00A24CC1">
        <w:rPr>
          <w:rFonts w:ascii="GHEA Grapalat" w:hAnsi="GHEA Grapalat"/>
          <w:sz w:val="24"/>
          <w:szCs w:val="24"/>
          <w:shd w:val="clear" w:color="auto" w:fill="FFFFFF"/>
          <w:lang w:val="hy-AM"/>
        </w:rPr>
        <w:t xml:space="preserve">Սանիտարահամաճարակային հսկողության ենթակա՝  </w:t>
      </w:r>
      <w:r w:rsidR="00EB781A" w:rsidRPr="00355AEE">
        <w:rPr>
          <w:rFonts w:ascii="GHEA Grapalat" w:hAnsi="GHEA Grapalat"/>
          <w:color w:val="000000"/>
          <w:sz w:val="24"/>
          <w:szCs w:val="24"/>
          <w:shd w:val="clear" w:color="auto" w:fill="FFFFFF"/>
          <w:lang w:val="hy-AM"/>
        </w:rPr>
        <w:t xml:space="preserve">հսկողության վերցված  ապրանքների փոխադարձ առևտուրը թույլատրվում է նշված ապրանքների պետական գրանցում ստանալուց հետո։ Պետական գրանցման ենթակա են արտադրանքի առանձին տեսակները, որոնք շրջանառության ժամանակ կարող են վնասակար ազդեցություն ունենալ մարդու կյանքի ու առողջության վրա։ </w:t>
      </w:r>
      <w:r w:rsidR="002E2077" w:rsidRPr="00355AEE">
        <w:rPr>
          <w:rFonts w:ascii="GHEA Grapalat" w:hAnsi="GHEA Grapalat"/>
          <w:color w:val="000000"/>
          <w:sz w:val="24"/>
          <w:szCs w:val="24"/>
          <w:lang w:val="hy-AM"/>
        </w:rPr>
        <w:t>Սույն մասով սահմանված ապրանքները սահմանում է Հայաստանի Հանրապետության կառավարությունը։</w:t>
      </w:r>
    </w:p>
    <w:p w14:paraId="5B4D2F84" w14:textId="2FA0359C" w:rsidR="00834F63" w:rsidRPr="00355AEE" w:rsidRDefault="002E2077" w:rsidP="00355AEE">
      <w:pPr>
        <w:shd w:val="clear" w:color="auto" w:fill="FFFFFF" w:themeFill="background1"/>
        <w:spacing w:after="0" w:line="360" w:lineRule="auto"/>
        <w:ind w:firstLine="450"/>
        <w:jc w:val="both"/>
        <w:rPr>
          <w:rFonts w:ascii="GHEA Grapalat" w:hAnsi="GHEA Grapalat"/>
          <w:color w:val="000000"/>
          <w:sz w:val="24"/>
          <w:szCs w:val="24"/>
          <w:shd w:val="clear" w:color="auto" w:fill="FCFCFC"/>
          <w:lang w:val="hy-AM"/>
        </w:rPr>
      </w:pPr>
      <w:r w:rsidRPr="00355AEE">
        <w:rPr>
          <w:rFonts w:ascii="GHEA Grapalat" w:hAnsi="GHEA Grapalat"/>
          <w:color w:val="000000"/>
          <w:sz w:val="24"/>
          <w:szCs w:val="24"/>
          <w:shd w:val="clear" w:color="auto" w:fill="FCFCFC"/>
          <w:lang w:val="hy-AM"/>
        </w:rPr>
        <w:lastRenderedPageBreak/>
        <w:t xml:space="preserve">5. </w:t>
      </w:r>
      <w:r w:rsidR="00834F63" w:rsidRPr="00355AEE">
        <w:rPr>
          <w:rFonts w:ascii="GHEA Grapalat" w:hAnsi="GHEA Grapalat"/>
          <w:color w:val="000000"/>
          <w:sz w:val="24"/>
          <w:szCs w:val="24"/>
          <w:shd w:val="clear" w:color="auto" w:fill="FCFCFC"/>
          <w:lang w:val="hy-AM"/>
        </w:rPr>
        <w:t>Սանիտարահամաճարակային միջոցառումների իրականացման հետ կապված հարա</w:t>
      </w:r>
      <w:r w:rsidR="00D601B6" w:rsidRPr="00355AEE">
        <w:rPr>
          <w:rFonts w:ascii="GHEA Grapalat" w:hAnsi="GHEA Grapalat"/>
          <w:color w:val="000000"/>
          <w:sz w:val="24"/>
          <w:szCs w:val="24"/>
          <w:shd w:val="clear" w:color="auto" w:fill="FCFCFC"/>
          <w:lang w:val="hy-AM"/>
        </w:rPr>
        <w:t>բ</w:t>
      </w:r>
      <w:r w:rsidR="00834F63" w:rsidRPr="00355AEE">
        <w:rPr>
          <w:rFonts w:ascii="GHEA Grapalat" w:hAnsi="GHEA Grapalat"/>
          <w:color w:val="000000"/>
          <w:sz w:val="24"/>
          <w:szCs w:val="24"/>
          <w:shd w:val="clear" w:color="auto" w:fill="FCFCFC"/>
          <w:lang w:val="hy-AM"/>
        </w:rPr>
        <w:t xml:space="preserve">երությունները կարգավորվում են </w:t>
      </w:r>
      <w:r w:rsidR="00834F63" w:rsidRPr="00355AEE">
        <w:rPr>
          <w:rFonts w:ascii="GHEA Grapalat" w:hAnsi="GHEA Grapalat"/>
          <w:sz w:val="24"/>
          <w:szCs w:val="24"/>
          <w:shd w:val="clear" w:color="auto" w:fill="FFFFFF"/>
          <w:lang w:val="hy-AM"/>
        </w:rPr>
        <w:t xml:space="preserve">ոլորտային օրենքներով, </w:t>
      </w:r>
      <w:r w:rsidR="00834F63" w:rsidRPr="00355AEE">
        <w:rPr>
          <w:rFonts w:ascii="GHEA Grapalat" w:hAnsi="GHEA Grapalat"/>
          <w:color w:val="000000"/>
          <w:sz w:val="24"/>
          <w:szCs w:val="24"/>
          <w:shd w:val="clear" w:color="auto" w:fill="FCFCFC"/>
          <w:lang w:val="hy-AM"/>
        </w:rPr>
        <w:t>«Եվրասիական տնտեսական միության մասին» 2014 թվականի մայիսի 29-ի պայմանագրին միանալու վերաբերյալ» պայմանագրով և այլ իրավական ակտերով։</w:t>
      </w:r>
    </w:p>
    <w:p w14:paraId="70E286FB" w14:textId="235A5D9D" w:rsidR="009829D4" w:rsidRPr="00355AEE" w:rsidRDefault="002E2077" w:rsidP="00355AEE">
      <w:pPr>
        <w:shd w:val="clear" w:color="auto" w:fill="FFFFFF" w:themeFill="background1"/>
        <w:spacing w:after="0" w:line="360" w:lineRule="auto"/>
        <w:ind w:firstLine="450"/>
        <w:jc w:val="both"/>
        <w:rPr>
          <w:rStyle w:val="Strong"/>
          <w:rFonts w:ascii="GHEA Grapalat" w:hAnsi="GHEA Grapalat"/>
          <w:b w:val="0"/>
          <w:bCs w:val="0"/>
          <w:color w:val="000000"/>
          <w:sz w:val="24"/>
          <w:szCs w:val="24"/>
          <w:lang w:val="hy-AM"/>
        </w:rPr>
      </w:pPr>
      <w:r w:rsidRPr="00355AEE">
        <w:rPr>
          <w:rFonts w:ascii="GHEA Grapalat" w:hAnsi="GHEA Grapalat"/>
          <w:color w:val="000000"/>
          <w:sz w:val="24"/>
          <w:szCs w:val="24"/>
          <w:shd w:val="clear" w:color="auto" w:fill="FCFCFC"/>
          <w:lang w:val="hy-AM"/>
        </w:rPr>
        <w:t>6</w:t>
      </w:r>
      <w:r w:rsidR="009829D4" w:rsidRPr="00355AEE">
        <w:rPr>
          <w:rFonts w:ascii="GHEA Grapalat" w:hAnsi="GHEA Grapalat"/>
          <w:color w:val="000000"/>
          <w:sz w:val="24"/>
          <w:szCs w:val="24"/>
          <w:shd w:val="clear" w:color="auto" w:fill="FCFCFC"/>
          <w:lang w:val="hy-AM"/>
        </w:rPr>
        <w:t xml:space="preserve">. </w:t>
      </w:r>
      <w:r w:rsidR="009829D4" w:rsidRPr="00355AEE">
        <w:rPr>
          <w:rStyle w:val="Strong"/>
          <w:rFonts w:ascii="GHEA Grapalat" w:hAnsi="GHEA Grapalat"/>
          <w:b w:val="0"/>
          <w:bCs w:val="0"/>
          <w:color w:val="000000"/>
          <w:sz w:val="24"/>
          <w:szCs w:val="24"/>
          <w:lang w:val="hy-AM"/>
        </w:rPr>
        <w:t>Կարանտինային բուսասանիտարական միջոցառումները և կարանտինային բուսասանիտարական հսկողությունն իրականացվում են Հայաստանի Հանրապետության կառավարության կողմից հաստատված ցանկում ներառված բուսասանիտարական հսկման ենթակա ապրանքների և Հայաստանի Հանրապետության կառավարության կողմից հաստատված ցանկում ներառված կարանտինային օբյեկտների նկատմամբ։</w:t>
      </w:r>
    </w:p>
    <w:p w14:paraId="0F0A9EA4" w14:textId="24A2E7B5" w:rsidR="009829D4" w:rsidRPr="00355AEE" w:rsidRDefault="002E2077" w:rsidP="00355AEE">
      <w:pPr>
        <w:shd w:val="clear" w:color="auto" w:fill="FFFFFF" w:themeFill="background1"/>
        <w:spacing w:after="0" w:line="360" w:lineRule="auto"/>
        <w:ind w:firstLine="450"/>
        <w:jc w:val="both"/>
        <w:rPr>
          <w:rFonts w:ascii="GHEA Grapalat" w:hAnsi="GHEA Grapalat"/>
          <w:sz w:val="24"/>
          <w:szCs w:val="24"/>
          <w:shd w:val="clear" w:color="auto" w:fill="FFFFFF"/>
          <w:lang w:val="hy-AM"/>
        </w:rPr>
      </w:pPr>
      <w:r w:rsidRPr="00355AEE">
        <w:rPr>
          <w:rStyle w:val="Strong"/>
          <w:rFonts w:ascii="GHEA Grapalat" w:hAnsi="GHEA Grapalat"/>
          <w:b w:val="0"/>
          <w:bCs w:val="0"/>
          <w:color w:val="000000"/>
          <w:sz w:val="24"/>
          <w:szCs w:val="24"/>
          <w:lang w:val="hy-AM"/>
        </w:rPr>
        <w:t>7</w:t>
      </w:r>
      <w:r w:rsidR="009829D4" w:rsidRPr="00355AEE">
        <w:rPr>
          <w:rStyle w:val="Strong"/>
          <w:rFonts w:ascii="GHEA Grapalat" w:hAnsi="GHEA Grapalat"/>
          <w:b w:val="0"/>
          <w:bCs w:val="0"/>
          <w:color w:val="000000"/>
          <w:sz w:val="24"/>
          <w:szCs w:val="24"/>
          <w:lang w:val="hy-AM"/>
        </w:rPr>
        <w:t xml:space="preserve">. </w:t>
      </w:r>
      <w:r w:rsidR="009829D4" w:rsidRPr="00355AEE">
        <w:rPr>
          <w:rFonts w:ascii="GHEA Grapalat" w:hAnsi="GHEA Grapalat"/>
          <w:sz w:val="24"/>
          <w:szCs w:val="24"/>
          <w:shd w:val="clear" w:color="auto" w:fill="FFFFFF"/>
          <w:lang w:val="hy-AM"/>
        </w:rPr>
        <w:t xml:space="preserve">Սույն հոդվածի </w:t>
      </w:r>
      <w:r w:rsidRPr="00355AEE">
        <w:rPr>
          <w:rFonts w:ascii="GHEA Grapalat" w:hAnsi="GHEA Grapalat"/>
          <w:sz w:val="24"/>
          <w:szCs w:val="24"/>
          <w:shd w:val="clear" w:color="auto" w:fill="FFFFFF"/>
          <w:lang w:val="hy-AM"/>
        </w:rPr>
        <w:t>6</w:t>
      </w:r>
      <w:r w:rsidR="009829D4" w:rsidRPr="00355AEE">
        <w:rPr>
          <w:rFonts w:ascii="GHEA Grapalat" w:hAnsi="GHEA Grapalat"/>
          <w:sz w:val="24"/>
          <w:szCs w:val="24"/>
          <w:shd w:val="clear" w:color="auto" w:fill="FFFFFF"/>
          <w:lang w:val="hy-AM"/>
        </w:rPr>
        <w:t>-րդ մասում նշված ցանկում ներառված բուսասանիտարական հսկման ենթակա բարձր ռիսկայնություն ունեցող ապրանքներ</w:t>
      </w:r>
      <w:r w:rsidR="001F5CC8" w:rsidRPr="00355AEE">
        <w:rPr>
          <w:rFonts w:ascii="GHEA Grapalat" w:hAnsi="GHEA Grapalat"/>
          <w:sz w:val="24"/>
          <w:szCs w:val="24"/>
          <w:shd w:val="clear" w:color="auto" w:fill="FFFFFF"/>
          <w:lang w:val="hy-AM"/>
        </w:rPr>
        <w:t>ի փոխադարձ առևտուրը թույլատրվում է միայն</w:t>
      </w:r>
      <w:r w:rsidR="009829D4" w:rsidRPr="00355AEE">
        <w:rPr>
          <w:rFonts w:ascii="GHEA Grapalat" w:hAnsi="GHEA Grapalat"/>
          <w:sz w:val="24"/>
          <w:szCs w:val="24"/>
          <w:shd w:val="clear" w:color="auto" w:fill="FFFFFF"/>
          <w:lang w:val="hy-AM"/>
        </w:rPr>
        <w:t xml:space="preserve"> </w:t>
      </w:r>
      <w:r w:rsidR="009829D4" w:rsidRPr="00355AEE">
        <w:rPr>
          <w:rStyle w:val="Strong"/>
          <w:rFonts w:ascii="GHEA Grapalat" w:hAnsi="GHEA Grapalat"/>
          <w:b w:val="0"/>
          <w:bCs w:val="0"/>
          <w:color w:val="000000"/>
          <w:sz w:val="24"/>
          <w:szCs w:val="24"/>
          <w:lang w:val="hy-AM"/>
        </w:rPr>
        <w:t>բուսասանիտարական սերտիֆիկատի առկայությամբ։</w:t>
      </w:r>
    </w:p>
    <w:p w14:paraId="6A744644" w14:textId="4D862CC8" w:rsidR="001F5CC8" w:rsidRPr="00355AEE" w:rsidRDefault="002E2077" w:rsidP="00355AEE">
      <w:pPr>
        <w:shd w:val="clear" w:color="auto" w:fill="FFFFFF" w:themeFill="background1"/>
        <w:spacing w:after="0" w:line="360" w:lineRule="auto"/>
        <w:ind w:firstLine="450"/>
        <w:jc w:val="both"/>
        <w:rPr>
          <w:rFonts w:ascii="GHEA Grapalat" w:hAnsi="GHEA Grapalat"/>
          <w:sz w:val="24"/>
          <w:szCs w:val="24"/>
          <w:shd w:val="clear" w:color="auto" w:fill="FFFFFF"/>
          <w:lang w:val="hy-AM"/>
        </w:rPr>
      </w:pPr>
      <w:r w:rsidRPr="00355AEE">
        <w:rPr>
          <w:rFonts w:ascii="GHEA Grapalat" w:hAnsi="GHEA Grapalat"/>
          <w:color w:val="000000"/>
          <w:sz w:val="24"/>
          <w:szCs w:val="24"/>
          <w:shd w:val="clear" w:color="auto" w:fill="FCFCFC"/>
          <w:lang w:val="hy-AM"/>
        </w:rPr>
        <w:t>8</w:t>
      </w:r>
      <w:r w:rsidR="009829D4" w:rsidRPr="00355AEE">
        <w:rPr>
          <w:rFonts w:ascii="GHEA Grapalat" w:hAnsi="GHEA Grapalat"/>
          <w:color w:val="000000"/>
          <w:sz w:val="24"/>
          <w:szCs w:val="24"/>
          <w:shd w:val="clear" w:color="auto" w:fill="FCFCFC"/>
          <w:lang w:val="hy-AM"/>
        </w:rPr>
        <w:t xml:space="preserve">. </w:t>
      </w:r>
      <w:r w:rsidR="009829D4" w:rsidRPr="00355AEE">
        <w:rPr>
          <w:rFonts w:ascii="GHEA Grapalat" w:hAnsi="GHEA Grapalat"/>
          <w:sz w:val="24"/>
          <w:szCs w:val="24"/>
          <w:shd w:val="clear" w:color="auto" w:fill="FFFFFF"/>
          <w:lang w:val="hy-AM"/>
        </w:rPr>
        <w:t xml:space="preserve">Սույն հոդվածի </w:t>
      </w:r>
      <w:r w:rsidRPr="00355AEE">
        <w:rPr>
          <w:rFonts w:ascii="GHEA Grapalat" w:hAnsi="GHEA Grapalat"/>
          <w:sz w:val="24"/>
          <w:szCs w:val="24"/>
          <w:shd w:val="clear" w:color="auto" w:fill="FFFFFF"/>
          <w:lang w:val="hy-AM"/>
        </w:rPr>
        <w:t>6</w:t>
      </w:r>
      <w:r w:rsidR="009829D4" w:rsidRPr="00355AEE">
        <w:rPr>
          <w:rFonts w:ascii="GHEA Grapalat" w:hAnsi="GHEA Grapalat"/>
          <w:sz w:val="24"/>
          <w:szCs w:val="24"/>
          <w:shd w:val="clear" w:color="auto" w:fill="FFFFFF"/>
          <w:lang w:val="hy-AM"/>
        </w:rPr>
        <w:t>-րդ մասում նշված ցանկում ներառված կարանտինային օբյեկտներ</w:t>
      </w:r>
      <w:r w:rsidR="001F5CC8" w:rsidRPr="00355AEE">
        <w:rPr>
          <w:rFonts w:ascii="GHEA Grapalat" w:hAnsi="GHEA Grapalat"/>
          <w:sz w:val="24"/>
          <w:szCs w:val="24"/>
          <w:shd w:val="clear" w:color="auto" w:fill="FFFFFF"/>
          <w:lang w:val="hy-AM"/>
        </w:rPr>
        <w:t>ի</w:t>
      </w:r>
      <w:r w:rsidR="009829D4" w:rsidRPr="00355AEE">
        <w:rPr>
          <w:rFonts w:ascii="GHEA Grapalat" w:hAnsi="GHEA Grapalat"/>
          <w:sz w:val="24"/>
          <w:szCs w:val="24"/>
          <w:shd w:val="clear" w:color="auto" w:fill="FFFFFF"/>
          <w:lang w:val="hy-AM"/>
        </w:rPr>
        <w:t xml:space="preserve"> փոխադարձ առևտուր</w:t>
      </w:r>
      <w:r w:rsidR="001F5CC8" w:rsidRPr="00355AEE">
        <w:rPr>
          <w:rFonts w:ascii="GHEA Grapalat" w:hAnsi="GHEA Grapalat"/>
          <w:sz w:val="24"/>
          <w:szCs w:val="24"/>
          <w:shd w:val="clear" w:color="auto" w:fill="FFFFFF"/>
          <w:lang w:val="hy-AM"/>
        </w:rPr>
        <w:t>ը թույլատրվում է միայն կարանտին օբյեկտների՝ գիտահետազոտական նպատակներով ներմուծման թույլտվության առկայությամբ։</w:t>
      </w:r>
    </w:p>
    <w:p w14:paraId="5C597AD7" w14:textId="1410C26F" w:rsidR="0040425E" w:rsidRPr="00355AEE" w:rsidRDefault="002E2077" w:rsidP="00355AEE">
      <w:pPr>
        <w:shd w:val="clear" w:color="auto" w:fill="FFFFFF" w:themeFill="background1"/>
        <w:spacing w:after="0" w:line="360" w:lineRule="auto"/>
        <w:ind w:firstLine="450"/>
        <w:jc w:val="both"/>
        <w:rPr>
          <w:rStyle w:val="Strong"/>
          <w:rFonts w:ascii="GHEA Grapalat" w:hAnsi="GHEA Grapalat"/>
          <w:b w:val="0"/>
          <w:bCs w:val="0"/>
          <w:color w:val="000000"/>
          <w:sz w:val="24"/>
          <w:szCs w:val="24"/>
          <w:lang w:val="hy-AM"/>
        </w:rPr>
      </w:pPr>
      <w:r w:rsidRPr="00355AEE">
        <w:rPr>
          <w:rFonts w:ascii="GHEA Grapalat" w:hAnsi="GHEA Grapalat"/>
          <w:sz w:val="24"/>
          <w:szCs w:val="24"/>
          <w:shd w:val="clear" w:color="auto" w:fill="FFFFFF"/>
          <w:lang w:val="hy-AM"/>
        </w:rPr>
        <w:t>9</w:t>
      </w:r>
      <w:r w:rsidR="001F5CC8" w:rsidRPr="00355AEE">
        <w:rPr>
          <w:rFonts w:ascii="GHEA Grapalat" w:hAnsi="GHEA Grapalat"/>
          <w:sz w:val="24"/>
          <w:szCs w:val="24"/>
          <w:shd w:val="clear" w:color="auto" w:fill="FFFFFF"/>
          <w:lang w:val="hy-AM"/>
        </w:rPr>
        <w:t xml:space="preserve">. </w:t>
      </w:r>
      <w:r w:rsidR="00B86191" w:rsidRPr="00355AEE">
        <w:rPr>
          <w:rStyle w:val="Strong"/>
          <w:rFonts w:ascii="GHEA Grapalat" w:hAnsi="GHEA Grapalat"/>
          <w:b w:val="0"/>
          <w:bCs w:val="0"/>
          <w:color w:val="000000"/>
          <w:sz w:val="24"/>
          <w:szCs w:val="24"/>
          <w:lang w:val="hy-AM"/>
        </w:rPr>
        <w:t>Անասնաբուժասանիտարական</w:t>
      </w:r>
      <w:r w:rsidR="0040425E" w:rsidRPr="00355AEE">
        <w:rPr>
          <w:rStyle w:val="Strong"/>
          <w:rFonts w:ascii="GHEA Grapalat" w:hAnsi="GHEA Grapalat"/>
          <w:b w:val="0"/>
          <w:bCs w:val="0"/>
          <w:color w:val="000000"/>
          <w:sz w:val="24"/>
          <w:szCs w:val="24"/>
          <w:lang w:val="hy-AM"/>
        </w:rPr>
        <w:t xml:space="preserve"> միջոցառումները և անասնաբուժասանիտարական հսկողությունն իրականացվում են Հայաստանի Հանրապետության կառավարության կողմից հաստատված ցանկում ներառված անասնաբուժական հսկողության ենթակա ապրանքների և Հայաստանի Հանրապետության կառավարության կողմից հաստատված ցանկում ներառված անասնաբուժական հսկողության ենթակա օբյեկտների նկատմամբ։</w:t>
      </w:r>
    </w:p>
    <w:p w14:paraId="69DADA86" w14:textId="148DCFCB" w:rsidR="007A70F4" w:rsidRPr="00355AEE" w:rsidRDefault="002E2077" w:rsidP="00355AEE">
      <w:pPr>
        <w:shd w:val="clear" w:color="auto" w:fill="FFFFFF" w:themeFill="background1"/>
        <w:spacing w:after="0" w:line="360" w:lineRule="auto"/>
        <w:ind w:firstLine="450"/>
        <w:jc w:val="both"/>
        <w:rPr>
          <w:rStyle w:val="Strong"/>
          <w:rFonts w:ascii="GHEA Grapalat" w:hAnsi="GHEA Grapalat"/>
          <w:b w:val="0"/>
          <w:bCs w:val="0"/>
          <w:color w:val="000000"/>
          <w:sz w:val="24"/>
          <w:szCs w:val="24"/>
          <w:lang w:val="hy-AM"/>
        </w:rPr>
      </w:pPr>
      <w:r w:rsidRPr="00355AEE">
        <w:rPr>
          <w:rStyle w:val="Strong"/>
          <w:rFonts w:ascii="GHEA Grapalat" w:hAnsi="GHEA Grapalat"/>
          <w:b w:val="0"/>
          <w:bCs w:val="0"/>
          <w:color w:val="000000"/>
          <w:sz w:val="24"/>
          <w:szCs w:val="24"/>
          <w:lang w:val="hy-AM"/>
        </w:rPr>
        <w:t>10</w:t>
      </w:r>
      <w:r w:rsidR="0040425E" w:rsidRPr="00355AEE">
        <w:rPr>
          <w:rStyle w:val="Strong"/>
          <w:rFonts w:ascii="GHEA Grapalat" w:hAnsi="GHEA Grapalat"/>
          <w:b w:val="0"/>
          <w:bCs w:val="0"/>
          <w:color w:val="000000"/>
          <w:sz w:val="24"/>
          <w:szCs w:val="24"/>
          <w:lang w:val="hy-AM"/>
        </w:rPr>
        <w:t xml:space="preserve">. </w:t>
      </w:r>
      <w:r w:rsidR="0040425E" w:rsidRPr="00355AEE">
        <w:rPr>
          <w:rFonts w:ascii="GHEA Grapalat" w:hAnsi="GHEA Grapalat"/>
          <w:sz w:val="24"/>
          <w:szCs w:val="24"/>
          <w:shd w:val="clear" w:color="auto" w:fill="FFFFFF"/>
          <w:lang w:val="hy-AM"/>
        </w:rPr>
        <w:t xml:space="preserve">Սույն հոդվածի </w:t>
      </w:r>
      <w:r w:rsidRPr="00355AEE">
        <w:rPr>
          <w:rFonts w:ascii="GHEA Grapalat" w:hAnsi="GHEA Grapalat"/>
          <w:sz w:val="24"/>
          <w:szCs w:val="24"/>
          <w:shd w:val="clear" w:color="auto" w:fill="FFFFFF"/>
          <w:lang w:val="hy-AM"/>
        </w:rPr>
        <w:t>9</w:t>
      </w:r>
      <w:r w:rsidR="0040425E" w:rsidRPr="00355AEE">
        <w:rPr>
          <w:rFonts w:ascii="GHEA Grapalat" w:hAnsi="GHEA Grapalat"/>
          <w:sz w:val="24"/>
          <w:szCs w:val="24"/>
          <w:shd w:val="clear" w:color="auto" w:fill="FFFFFF"/>
          <w:lang w:val="hy-AM"/>
        </w:rPr>
        <w:t xml:space="preserve">-րդ մասում նշված ցանկում ներառված անասնաբուժական հսկողության ենթակա </w:t>
      </w:r>
      <w:r w:rsidR="008B0590" w:rsidRPr="00355AEE">
        <w:rPr>
          <w:rFonts w:ascii="GHEA Grapalat" w:hAnsi="GHEA Grapalat"/>
          <w:sz w:val="24"/>
          <w:szCs w:val="24"/>
          <w:shd w:val="clear" w:color="auto" w:fill="FFFFFF"/>
          <w:lang w:val="hy-AM"/>
        </w:rPr>
        <w:t>հսկողության վերցված</w:t>
      </w:r>
      <w:r w:rsidR="0040425E" w:rsidRPr="00355AEE">
        <w:rPr>
          <w:rFonts w:ascii="GHEA Grapalat" w:hAnsi="GHEA Grapalat"/>
          <w:sz w:val="24"/>
          <w:szCs w:val="24"/>
          <w:shd w:val="clear" w:color="auto" w:fill="FFFFFF"/>
          <w:lang w:val="hy-AM"/>
        </w:rPr>
        <w:t xml:space="preserve"> ապրանքների փոխադարձ առևտուրը թույլատրվում է միայն </w:t>
      </w:r>
      <w:r w:rsidR="0040425E" w:rsidRPr="00355AEE">
        <w:rPr>
          <w:rStyle w:val="Strong"/>
          <w:rFonts w:ascii="GHEA Grapalat" w:hAnsi="GHEA Grapalat"/>
          <w:b w:val="0"/>
          <w:bCs w:val="0"/>
          <w:color w:val="000000"/>
          <w:sz w:val="24"/>
          <w:szCs w:val="24"/>
          <w:lang w:val="hy-AM"/>
        </w:rPr>
        <w:t>անասնաբուժական սերտիֆիկատի առկայությամբ։</w:t>
      </w:r>
    </w:p>
    <w:p w14:paraId="032F2C3B" w14:textId="6B9EC9A3" w:rsidR="00FC556D" w:rsidRPr="00355AEE" w:rsidRDefault="002E2077" w:rsidP="00355AEE">
      <w:pPr>
        <w:shd w:val="clear" w:color="auto" w:fill="FFFFFF" w:themeFill="background1"/>
        <w:spacing w:after="0" w:line="360" w:lineRule="auto"/>
        <w:ind w:firstLine="450"/>
        <w:jc w:val="both"/>
        <w:rPr>
          <w:rFonts w:ascii="GHEA Grapalat" w:hAnsi="GHEA Grapalat"/>
          <w:color w:val="000000"/>
          <w:sz w:val="24"/>
          <w:szCs w:val="24"/>
          <w:lang w:val="hy-AM"/>
        </w:rPr>
      </w:pPr>
      <w:r w:rsidRPr="00355AEE">
        <w:rPr>
          <w:rStyle w:val="Strong"/>
          <w:rFonts w:ascii="GHEA Grapalat" w:hAnsi="GHEA Grapalat"/>
          <w:b w:val="0"/>
          <w:bCs w:val="0"/>
          <w:color w:val="000000"/>
          <w:sz w:val="24"/>
          <w:szCs w:val="24"/>
          <w:lang w:val="hy-AM"/>
        </w:rPr>
        <w:t>11</w:t>
      </w:r>
      <w:r w:rsidR="007A70F4" w:rsidRPr="00355AEE">
        <w:rPr>
          <w:rStyle w:val="Strong"/>
          <w:rFonts w:ascii="GHEA Grapalat" w:hAnsi="GHEA Grapalat"/>
          <w:b w:val="0"/>
          <w:bCs w:val="0"/>
          <w:color w:val="000000"/>
          <w:sz w:val="24"/>
          <w:szCs w:val="24"/>
          <w:lang w:val="hy-AM"/>
        </w:rPr>
        <w:t>. Ա</w:t>
      </w:r>
      <w:r w:rsidR="00FC556D" w:rsidRPr="00355AEE">
        <w:rPr>
          <w:rFonts w:ascii="GHEA Grapalat" w:hAnsi="GHEA Grapalat"/>
          <w:color w:val="000000"/>
          <w:sz w:val="24"/>
          <w:szCs w:val="24"/>
          <w:lang w:val="hy-AM"/>
        </w:rPr>
        <w:t>նասնաբուժական դեղամիջոցներ</w:t>
      </w:r>
      <w:r w:rsidR="007A70F4" w:rsidRPr="00355AEE">
        <w:rPr>
          <w:rFonts w:ascii="GHEA Grapalat" w:hAnsi="GHEA Grapalat"/>
          <w:color w:val="000000"/>
          <w:sz w:val="24"/>
          <w:szCs w:val="24"/>
          <w:lang w:val="hy-AM"/>
        </w:rPr>
        <w:t xml:space="preserve">ը, </w:t>
      </w:r>
      <w:r w:rsidR="00FC556D" w:rsidRPr="00355AEE">
        <w:rPr>
          <w:rFonts w:ascii="GHEA Grapalat" w:hAnsi="GHEA Grapalat"/>
          <w:color w:val="000000"/>
          <w:sz w:val="24"/>
          <w:szCs w:val="24"/>
          <w:lang w:val="hy-AM"/>
        </w:rPr>
        <w:t>բույսերի պաշտպանության միջոց</w:t>
      </w:r>
      <w:r w:rsidR="00893E7A" w:rsidRPr="00355AEE">
        <w:rPr>
          <w:rFonts w:ascii="GHEA Grapalat" w:hAnsi="GHEA Grapalat"/>
          <w:color w:val="000000"/>
          <w:sz w:val="24"/>
          <w:szCs w:val="24"/>
          <w:lang w:val="hy-AM"/>
        </w:rPr>
        <w:t xml:space="preserve"> հանդիսացող</w:t>
      </w:r>
      <w:r w:rsidR="00FC556D" w:rsidRPr="00355AEE">
        <w:rPr>
          <w:rFonts w:ascii="GHEA Grapalat" w:hAnsi="GHEA Grapalat"/>
          <w:color w:val="000000"/>
          <w:sz w:val="24"/>
          <w:szCs w:val="24"/>
          <w:lang w:val="hy-AM"/>
        </w:rPr>
        <w:t xml:space="preserve"> պեստիցիդներ</w:t>
      </w:r>
      <w:r w:rsidR="007A70F4" w:rsidRPr="00355AEE">
        <w:rPr>
          <w:rFonts w:ascii="GHEA Grapalat" w:hAnsi="GHEA Grapalat"/>
          <w:color w:val="000000"/>
          <w:sz w:val="24"/>
          <w:szCs w:val="24"/>
          <w:lang w:val="hy-AM"/>
        </w:rPr>
        <w:t>ը</w:t>
      </w:r>
      <w:r w:rsidR="00FC556D" w:rsidRPr="00355AEE">
        <w:rPr>
          <w:rFonts w:ascii="GHEA Grapalat" w:hAnsi="GHEA Grapalat"/>
          <w:color w:val="000000"/>
          <w:sz w:val="24"/>
          <w:szCs w:val="24"/>
          <w:lang w:val="hy-AM"/>
        </w:rPr>
        <w:t xml:space="preserve">, </w:t>
      </w:r>
      <w:r w:rsidR="00893E7A" w:rsidRPr="00355AEE">
        <w:rPr>
          <w:rFonts w:ascii="GHEA Grapalat" w:hAnsi="GHEA Grapalat"/>
          <w:color w:val="000000"/>
          <w:sz w:val="24"/>
          <w:szCs w:val="24"/>
          <w:lang w:val="hy-AM"/>
        </w:rPr>
        <w:t xml:space="preserve">պարարտանյութ հանդիսացող </w:t>
      </w:r>
      <w:r w:rsidR="00FC556D" w:rsidRPr="00355AEE">
        <w:rPr>
          <w:rFonts w:ascii="GHEA Grapalat" w:hAnsi="GHEA Grapalat"/>
          <w:color w:val="000000"/>
          <w:sz w:val="24"/>
          <w:szCs w:val="24"/>
          <w:lang w:val="hy-AM"/>
        </w:rPr>
        <w:t>ագրոքիմիկատներ</w:t>
      </w:r>
      <w:r w:rsidR="007A70F4" w:rsidRPr="00355AEE">
        <w:rPr>
          <w:rFonts w:ascii="GHEA Grapalat" w:hAnsi="GHEA Grapalat"/>
          <w:color w:val="000000"/>
          <w:sz w:val="24"/>
          <w:szCs w:val="24"/>
          <w:lang w:val="hy-AM"/>
        </w:rPr>
        <w:t>ը</w:t>
      </w:r>
      <w:r w:rsidR="00FC556D" w:rsidRPr="00355AEE">
        <w:rPr>
          <w:rFonts w:ascii="GHEA Grapalat" w:hAnsi="GHEA Grapalat"/>
          <w:color w:val="000000"/>
          <w:sz w:val="24"/>
          <w:szCs w:val="24"/>
          <w:lang w:val="hy-AM"/>
        </w:rPr>
        <w:t xml:space="preserve"> </w:t>
      </w:r>
      <w:r w:rsidR="007A70F4" w:rsidRPr="00355AEE">
        <w:rPr>
          <w:rFonts w:ascii="GHEA Grapalat" w:hAnsi="GHEA Grapalat"/>
          <w:color w:val="000000"/>
          <w:sz w:val="24"/>
          <w:szCs w:val="24"/>
          <w:lang w:val="hy-AM"/>
        </w:rPr>
        <w:t xml:space="preserve">փոխադարձ առևտրում թույլատրվում են Հայաստանի Հանրապետությունում </w:t>
      </w:r>
      <w:r w:rsidR="00893E7A" w:rsidRPr="00355AEE">
        <w:rPr>
          <w:rFonts w:ascii="GHEA Grapalat" w:hAnsi="GHEA Grapalat"/>
          <w:color w:val="000000"/>
          <w:sz w:val="24"/>
          <w:szCs w:val="24"/>
          <w:lang w:val="hy-AM"/>
        </w:rPr>
        <w:t xml:space="preserve">պետական գրանցում ստանալուց </w:t>
      </w:r>
      <w:r w:rsidR="00893E7A" w:rsidRPr="00355AEE">
        <w:rPr>
          <w:rFonts w:ascii="GHEA Grapalat" w:hAnsi="GHEA Grapalat"/>
          <w:color w:val="000000"/>
          <w:sz w:val="24"/>
          <w:szCs w:val="24"/>
          <w:lang w:val="hy-AM"/>
        </w:rPr>
        <w:lastRenderedPageBreak/>
        <w:t>հետո</w:t>
      </w:r>
      <w:r w:rsidR="007A70F4" w:rsidRPr="00355AEE">
        <w:rPr>
          <w:rFonts w:ascii="GHEA Grapalat" w:hAnsi="GHEA Grapalat"/>
          <w:color w:val="000000"/>
          <w:sz w:val="24"/>
          <w:szCs w:val="24"/>
          <w:lang w:val="hy-AM"/>
        </w:rPr>
        <w:t>։</w:t>
      </w:r>
      <w:r w:rsidR="00893E7A" w:rsidRPr="00355AEE">
        <w:rPr>
          <w:rFonts w:ascii="GHEA Grapalat" w:hAnsi="GHEA Grapalat"/>
          <w:color w:val="000000"/>
          <w:sz w:val="24"/>
          <w:szCs w:val="24"/>
          <w:lang w:val="hy-AM"/>
        </w:rPr>
        <w:t xml:space="preserve"> </w:t>
      </w:r>
      <w:r w:rsidR="00734B6F" w:rsidRPr="00355AEE">
        <w:rPr>
          <w:rFonts w:ascii="GHEA Grapalat" w:hAnsi="GHEA Grapalat"/>
          <w:color w:val="000000"/>
          <w:sz w:val="24"/>
          <w:szCs w:val="24"/>
          <w:lang w:val="hy-AM"/>
        </w:rPr>
        <w:t>Սույն մասով սահմանված ապրանքները</w:t>
      </w:r>
      <w:r w:rsidR="00893E7A" w:rsidRPr="00355AEE">
        <w:rPr>
          <w:rFonts w:ascii="GHEA Grapalat" w:hAnsi="GHEA Grapalat"/>
          <w:color w:val="000000"/>
          <w:sz w:val="24"/>
          <w:szCs w:val="24"/>
          <w:lang w:val="hy-AM"/>
        </w:rPr>
        <w:t xml:space="preserve"> սահմանում է Հայաստանի Հանրապետության կառավարությունը։</w:t>
      </w:r>
    </w:p>
    <w:p w14:paraId="45D596B9" w14:textId="7F8472A8" w:rsidR="00734B6F" w:rsidRPr="00355AEE" w:rsidRDefault="002E2077" w:rsidP="00355AEE">
      <w:pPr>
        <w:shd w:val="clear" w:color="auto" w:fill="FFFFFF" w:themeFill="background1"/>
        <w:spacing w:after="0" w:line="360" w:lineRule="auto"/>
        <w:ind w:firstLine="450"/>
        <w:jc w:val="both"/>
        <w:rPr>
          <w:rFonts w:ascii="GHEA Grapalat" w:hAnsi="GHEA Grapalat"/>
          <w:color w:val="000000"/>
          <w:sz w:val="24"/>
          <w:szCs w:val="24"/>
          <w:shd w:val="clear" w:color="auto" w:fill="FFFFFF"/>
          <w:lang w:val="hy-AM"/>
        </w:rPr>
      </w:pPr>
      <w:r w:rsidRPr="00355AEE">
        <w:rPr>
          <w:rFonts w:ascii="GHEA Grapalat" w:hAnsi="GHEA Grapalat"/>
          <w:color w:val="000000"/>
          <w:sz w:val="24"/>
          <w:szCs w:val="24"/>
          <w:shd w:val="clear" w:color="auto" w:fill="FFFFFF"/>
          <w:lang w:val="hy-AM"/>
        </w:rPr>
        <w:t>12</w:t>
      </w:r>
      <w:r w:rsidR="00734B6F" w:rsidRPr="00355AEE">
        <w:rPr>
          <w:rFonts w:ascii="GHEA Grapalat" w:hAnsi="GHEA Grapalat"/>
          <w:color w:val="000000"/>
          <w:sz w:val="24"/>
          <w:szCs w:val="24"/>
          <w:shd w:val="clear" w:color="auto" w:fill="FFFFFF"/>
          <w:lang w:val="hy-AM"/>
        </w:rPr>
        <w:t xml:space="preserve">. Միջուկային և ռադիոակտիվ նյութերի փոխադրումը </w:t>
      </w:r>
      <w:r w:rsidR="00734B6F" w:rsidRPr="00355AEE">
        <w:rPr>
          <w:rStyle w:val="Strong"/>
          <w:rFonts w:ascii="GHEA Grapalat" w:hAnsi="GHEA Grapalat"/>
          <w:b w:val="0"/>
          <w:bCs w:val="0"/>
          <w:color w:val="000000"/>
          <w:sz w:val="24"/>
          <w:szCs w:val="24"/>
          <w:lang w:val="hy-AM"/>
        </w:rPr>
        <w:t xml:space="preserve">Եվրասիական տնտեսական միության </w:t>
      </w:r>
      <w:r w:rsidR="00734B6F" w:rsidRPr="00355AEE">
        <w:rPr>
          <w:rFonts w:ascii="GHEA Grapalat" w:hAnsi="GHEA Grapalat"/>
          <w:color w:val="000000"/>
          <w:sz w:val="24"/>
          <w:szCs w:val="24"/>
          <w:shd w:val="clear" w:color="auto" w:fill="FFFFFF"/>
          <w:lang w:val="hy-AM"/>
        </w:rPr>
        <w:t>անդամ պետություններ իրականացվում է անվտանգության նորմերի և կանոնների, ինչպես նաև փոխադրման հատուկ կանոնների համաձայն, որոնք հաստատում է Կառավարությունը:</w:t>
      </w:r>
    </w:p>
    <w:p w14:paraId="3320A44A" w14:textId="3B553C1F" w:rsidR="00A9236D" w:rsidRPr="00355AEE" w:rsidRDefault="00A9236D" w:rsidP="00355AEE">
      <w:pPr>
        <w:shd w:val="clear" w:color="auto" w:fill="FFFFFF" w:themeFill="background1"/>
        <w:spacing w:after="0" w:line="360" w:lineRule="auto"/>
        <w:ind w:firstLine="450"/>
        <w:jc w:val="both"/>
        <w:rPr>
          <w:rFonts w:ascii="GHEA Grapalat" w:hAnsi="GHEA Grapalat"/>
          <w:color w:val="000000"/>
          <w:sz w:val="24"/>
          <w:szCs w:val="24"/>
          <w:shd w:val="clear" w:color="auto" w:fill="FFFFFF"/>
          <w:lang w:val="hy-AM"/>
        </w:rPr>
      </w:pPr>
    </w:p>
    <w:p w14:paraId="214BEC07" w14:textId="4EC2BD57" w:rsidR="00D40BF1" w:rsidRPr="00355AEE" w:rsidRDefault="00D40BF1" w:rsidP="00355AEE">
      <w:pPr>
        <w:shd w:val="clear" w:color="auto" w:fill="FFFFFF" w:themeFill="background1"/>
        <w:spacing w:after="0" w:line="360" w:lineRule="auto"/>
        <w:ind w:firstLine="450"/>
        <w:jc w:val="both"/>
        <w:rPr>
          <w:rFonts w:ascii="GHEA Grapalat" w:eastAsia="Times New Roman" w:hAnsi="GHEA Grapalat" w:cs="Calibri"/>
          <w:b/>
          <w:bCs/>
          <w:color w:val="000000"/>
          <w:sz w:val="24"/>
          <w:szCs w:val="24"/>
          <w:lang w:val="hy-AM"/>
        </w:rPr>
      </w:pPr>
      <w:r w:rsidRPr="00355AEE">
        <w:rPr>
          <w:rFonts w:ascii="GHEA Grapalat" w:eastAsia="Times New Roman" w:hAnsi="GHEA Grapalat" w:cs="Calibri"/>
          <w:b/>
          <w:bCs/>
          <w:color w:val="000000"/>
          <w:sz w:val="24"/>
          <w:szCs w:val="24"/>
          <w:lang w:val="hy-AM"/>
        </w:rPr>
        <w:t>Հոդված 1</w:t>
      </w:r>
      <w:r w:rsidR="00A24CC1" w:rsidRPr="00A24CC1">
        <w:rPr>
          <w:rFonts w:ascii="GHEA Grapalat" w:eastAsia="Times New Roman" w:hAnsi="GHEA Grapalat" w:cs="Calibri"/>
          <w:b/>
          <w:bCs/>
          <w:color w:val="000000"/>
          <w:sz w:val="24"/>
          <w:szCs w:val="24"/>
          <w:lang w:val="hy-AM"/>
        </w:rPr>
        <w:t>9</w:t>
      </w:r>
      <w:r w:rsidRPr="00355AEE">
        <w:rPr>
          <w:rFonts w:ascii="Cambria Math" w:eastAsia="Times New Roman" w:hAnsi="Cambria Math" w:cs="Cambria Math"/>
          <w:b/>
          <w:bCs/>
          <w:color w:val="000000"/>
          <w:sz w:val="24"/>
          <w:szCs w:val="24"/>
          <w:lang w:val="hy-AM"/>
        </w:rPr>
        <w:t>․</w:t>
      </w:r>
      <w:r w:rsidRPr="00355AEE">
        <w:rPr>
          <w:rFonts w:ascii="GHEA Grapalat" w:eastAsia="Times New Roman" w:hAnsi="GHEA Grapalat" w:cs="Calibri"/>
          <w:b/>
          <w:bCs/>
          <w:color w:val="000000"/>
          <w:sz w:val="24"/>
          <w:szCs w:val="24"/>
          <w:lang w:val="hy-AM"/>
        </w:rPr>
        <w:t xml:space="preserve"> </w:t>
      </w:r>
      <w:r w:rsidR="006B4C4E" w:rsidRPr="00355AEE">
        <w:rPr>
          <w:rFonts w:ascii="GHEA Grapalat" w:hAnsi="GHEA Grapalat"/>
          <w:b/>
          <w:bCs/>
          <w:color w:val="000000"/>
          <w:sz w:val="24"/>
          <w:szCs w:val="24"/>
          <w:lang w:val="hy-AM"/>
        </w:rPr>
        <w:t>Փոխադարձ առևտրի ժամանակ</w:t>
      </w:r>
      <w:r w:rsidRPr="00355AEE">
        <w:rPr>
          <w:rFonts w:ascii="GHEA Grapalat" w:eastAsia="Times New Roman" w:hAnsi="GHEA Grapalat" w:cs="Calibri"/>
          <w:b/>
          <w:bCs/>
          <w:color w:val="000000"/>
          <w:sz w:val="24"/>
          <w:szCs w:val="24"/>
          <w:lang w:val="hy-AM"/>
        </w:rPr>
        <w:t xml:space="preserve"> կիրառվող հարկերը</w:t>
      </w:r>
    </w:p>
    <w:p w14:paraId="6FCC4C12" w14:textId="7BEC2DE6" w:rsidR="00D40BF1" w:rsidRPr="00355AEE" w:rsidRDefault="00D40BF1" w:rsidP="00355AEE">
      <w:pPr>
        <w:shd w:val="clear" w:color="auto" w:fill="FFFFFF" w:themeFill="background1"/>
        <w:spacing w:after="0" w:line="360" w:lineRule="auto"/>
        <w:ind w:firstLine="450"/>
        <w:jc w:val="both"/>
        <w:rPr>
          <w:rFonts w:ascii="GHEA Grapalat" w:hAnsi="GHEA Grapalat"/>
          <w:color w:val="000000"/>
          <w:sz w:val="24"/>
          <w:szCs w:val="24"/>
          <w:shd w:val="clear" w:color="auto" w:fill="FFFFFF"/>
          <w:lang w:val="hy-AM"/>
        </w:rPr>
      </w:pPr>
      <w:r w:rsidRPr="00355AEE">
        <w:rPr>
          <w:rFonts w:ascii="GHEA Grapalat" w:hAnsi="GHEA Grapalat"/>
          <w:color w:val="000000"/>
          <w:sz w:val="24"/>
          <w:szCs w:val="24"/>
          <w:shd w:val="clear" w:color="auto" w:fill="FFFFFF"/>
          <w:lang w:val="hy-AM"/>
        </w:rPr>
        <w:t xml:space="preserve">1. </w:t>
      </w:r>
      <w:r w:rsidRPr="00355AEE">
        <w:rPr>
          <w:rFonts w:ascii="GHEA Grapalat" w:hAnsi="GHEA Grapalat"/>
          <w:color w:val="000000"/>
          <w:sz w:val="24"/>
          <w:szCs w:val="24"/>
          <w:lang w:val="hy-AM"/>
        </w:rPr>
        <w:t xml:space="preserve">Եվրասիական տնտեսական միության </w:t>
      </w:r>
      <w:r w:rsidRPr="00355AEE">
        <w:rPr>
          <w:rFonts w:ascii="GHEA Grapalat" w:eastAsia="Times New Roman" w:hAnsi="GHEA Grapalat" w:cs="Calibri"/>
          <w:color w:val="000000"/>
          <w:sz w:val="24"/>
          <w:szCs w:val="24"/>
          <w:lang w:val="hy-AM"/>
        </w:rPr>
        <w:t xml:space="preserve">անդամ </w:t>
      </w:r>
      <w:r w:rsidR="006B4C4E" w:rsidRPr="00355AEE">
        <w:rPr>
          <w:rFonts w:ascii="GHEA Grapalat" w:eastAsia="Times New Roman" w:hAnsi="GHEA Grapalat" w:cs="Calibri"/>
          <w:color w:val="000000"/>
          <w:sz w:val="24"/>
          <w:szCs w:val="24"/>
          <w:lang w:val="hy-AM"/>
        </w:rPr>
        <w:t>պետություններ</w:t>
      </w:r>
      <w:r w:rsidRPr="00355AEE">
        <w:rPr>
          <w:rFonts w:ascii="GHEA Grapalat" w:eastAsia="Times New Roman" w:hAnsi="GHEA Grapalat" w:cs="Calibri"/>
          <w:color w:val="000000"/>
          <w:sz w:val="24"/>
          <w:szCs w:val="24"/>
          <w:lang w:val="hy-AM"/>
        </w:rPr>
        <w:t xml:space="preserve"> տեղափոխվող ապրանքների և Եվրասիական տնտեսական միության անդամ երկրներից Հայաստանի Հանրապետության տարածք տեղափոխվող ապրանքների նկատմամբ</w:t>
      </w:r>
      <w:r w:rsidRPr="00355AEE">
        <w:rPr>
          <w:rFonts w:ascii="GHEA Grapalat" w:eastAsia="Times New Roman" w:hAnsi="GHEA Grapalat" w:cs="Calibri"/>
          <w:b/>
          <w:bCs/>
          <w:color w:val="000000"/>
          <w:sz w:val="24"/>
          <w:szCs w:val="24"/>
          <w:lang w:val="hy-AM"/>
        </w:rPr>
        <w:t xml:space="preserve"> </w:t>
      </w:r>
      <w:r w:rsidRPr="00355AEE">
        <w:rPr>
          <w:rFonts w:ascii="GHEA Grapalat" w:hAnsi="GHEA Grapalat"/>
          <w:color w:val="000000"/>
          <w:sz w:val="24"/>
          <w:szCs w:val="24"/>
          <w:shd w:val="clear" w:color="auto" w:fill="FFFFFF"/>
          <w:lang w:val="hy-AM"/>
        </w:rPr>
        <w:t>կիրառվող հարկերի</w:t>
      </w:r>
      <w:r w:rsidR="00FE4C2D" w:rsidRPr="00355AEE">
        <w:rPr>
          <w:rFonts w:ascii="GHEA Grapalat" w:hAnsi="GHEA Grapalat"/>
          <w:color w:val="000000"/>
          <w:sz w:val="24"/>
          <w:szCs w:val="24"/>
          <w:shd w:val="clear" w:color="auto" w:fill="FFFFFF"/>
          <w:lang w:val="hy-AM"/>
        </w:rPr>
        <w:t>,</w:t>
      </w:r>
      <w:r w:rsidRPr="00355AEE">
        <w:rPr>
          <w:rFonts w:ascii="GHEA Grapalat" w:hAnsi="GHEA Grapalat"/>
          <w:color w:val="000000"/>
          <w:sz w:val="24"/>
          <w:szCs w:val="24"/>
          <w:shd w:val="clear" w:color="auto" w:fill="FFFFFF"/>
          <w:lang w:val="hy-AM"/>
        </w:rPr>
        <w:t xml:space="preserve"> վճարների հետ կապված հարաբերությունները, ինչպես նաև հարկերի և վճարների հաշվարկման, վճարման կարգն ու ժամկետները, ինչպես նաև հարկային արտոնությունները սահմանվում են Հայաստանի Հանրապետության հարկային օրենսգրքով։</w:t>
      </w:r>
    </w:p>
    <w:p w14:paraId="3F78BC95" w14:textId="77777777" w:rsidR="00D40BF1" w:rsidRPr="00355AEE" w:rsidRDefault="00D40BF1" w:rsidP="00355AEE">
      <w:pPr>
        <w:shd w:val="clear" w:color="auto" w:fill="FFFFFF" w:themeFill="background1"/>
        <w:spacing w:after="0" w:line="360" w:lineRule="auto"/>
        <w:ind w:firstLine="450"/>
        <w:jc w:val="both"/>
        <w:rPr>
          <w:rFonts w:ascii="GHEA Grapalat" w:hAnsi="GHEA Grapalat"/>
          <w:color w:val="000000"/>
          <w:sz w:val="24"/>
          <w:szCs w:val="24"/>
          <w:shd w:val="clear" w:color="auto" w:fill="FFFFFF"/>
          <w:lang w:val="hy-AM"/>
        </w:rPr>
      </w:pPr>
    </w:p>
    <w:p w14:paraId="7B075184" w14:textId="62CF3035" w:rsidR="00C24A59" w:rsidRPr="00355AEE" w:rsidRDefault="00C24A59" w:rsidP="00355AEE">
      <w:pPr>
        <w:shd w:val="clear" w:color="auto" w:fill="FFFFFF" w:themeFill="background1"/>
        <w:spacing w:after="0" w:line="360" w:lineRule="auto"/>
        <w:ind w:firstLine="450"/>
        <w:jc w:val="both"/>
        <w:rPr>
          <w:rFonts w:ascii="GHEA Grapalat" w:eastAsia="Times New Roman" w:hAnsi="GHEA Grapalat" w:cs="Calibri"/>
          <w:color w:val="000000"/>
          <w:sz w:val="24"/>
          <w:szCs w:val="24"/>
          <w:lang w:val="hy-AM"/>
        </w:rPr>
      </w:pPr>
    </w:p>
    <w:p w14:paraId="2F236CBE" w14:textId="3C4F696C" w:rsidR="00D40BF1" w:rsidRPr="00355AEE" w:rsidRDefault="00D40BF1" w:rsidP="00355AEE">
      <w:pPr>
        <w:shd w:val="clear" w:color="auto" w:fill="FFFFFF" w:themeFill="background1"/>
        <w:spacing w:after="0" w:line="360" w:lineRule="auto"/>
        <w:ind w:firstLine="450"/>
        <w:jc w:val="center"/>
        <w:rPr>
          <w:rFonts w:ascii="GHEA Grapalat" w:eastAsia="Times New Roman" w:hAnsi="GHEA Grapalat" w:cs="Calibri"/>
          <w:b/>
          <w:bCs/>
          <w:color w:val="000000"/>
          <w:sz w:val="24"/>
          <w:szCs w:val="24"/>
          <w:lang w:val="hy-AM"/>
        </w:rPr>
      </w:pPr>
      <w:r w:rsidRPr="00355AEE">
        <w:rPr>
          <w:rFonts w:ascii="GHEA Grapalat" w:eastAsia="Times New Roman" w:hAnsi="GHEA Grapalat" w:cs="Calibri"/>
          <w:b/>
          <w:bCs/>
          <w:color w:val="000000"/>
          <w:sz w:val="24"/>
          <w:szCs w:val="24"/>
          <w:lang w:val="hy-AM"/>
        </w:rPr>
        <w:t>ԲԱԺԻՆ III</w:t>
      </w:r>
    </w:p>
    <w:p w14:paraId="72BCF58A" w14:textId="25C940A8" w:rsidR="007138C7" w:rsidRPr="00355AEE" w:rsidRDefault="002E2077" w:rsidP="00355AEE">
      <w:pPr>
        <w:shd w:val="clear" w:color="auto" w:fill="FFFFFF" w:themeFill="background1"/>
        <w:spacing w:after="0" w:line="360" w:lineRule="auto"/>
        <w:ind w:firstLine="450"/>
        <w:jc w:val="center"/>
        <w:rPr>
          <w:rFonts w:ascii="GHEA Grapalat" w:eastAsia="Times New Roman" w:hAnsi="GHEA Grapalat" w:cs="Calibri"/>
          <w:b/>
          <w:bCs/>
          <w:color w:val="000000"/>
          <w:sz w:val="24"/>
          <w:szCs w:val="24"/>
          <w:lang w:val="hy-AM"/>
        </w:rPr>
      </w:pPr>
      <w:r w:rsidRPr="00355AEE">
        <w:rPr>
          <w:rFonts w:ascii="GHEA Grapalat" w:eastAsia="Times New Roman" w:hAnsi="GHEA Grapalat" w:cs="Calibri"/>
          <w:b/>
          <w:bCs/>
          <w:color w:val="000000"/>
          <w:sz w:val="24"/>
          <w:szCs w:val="24"/>
          <w:lang w:val="hy-AM"/>
        </w:rPr>
        <w:t xml:space="preserve">ԱՐՏԱՔԻՆ </w:t>
      </w:r>
      <w:r w:rsidR="007138C7" w:rsidRPr="00355AEE">
        <w:rPr>
          <w:rFonts w:ascii="GHEA Grapalat" w:eastAsia="Times New Roman" w:hAnsi="GHEA Grapalat" w:cs="Calibri"/>
          <w:b/>
          <w:bCs/>
          <w:color w:val="000000"/>
          <w:sz w:val="24"/>
          <w:szCs w:val="24"/>
          <w:lang w:val="hy-AM"/>
        </w:rPr>
        <w:t>ՏՆՏԵՍԱԿԱՆ ԳՈՐԾՈՒՆԵՈՒԹՅՈՒՆԸ ԵՎՐԱՍԻԱԿԱՆ ՏՆՏԵՍԱԿԱՆ ՄԻՈՒԹՅԱՆ ԱՆԴԱՄ ՉՀԱՆԴԻՍԱՑՈՂ ՊԵՏՈՒԹՅՈՒՆՆԵՐԻ ՌԵԶԻԴԵՆՏՆԵՐԻ ՀԵՏ</w:t>
      </w:r>
    </w:p>
    <w:p w14:paraId="5592CC5E" w14:textId="77777777" w:rsidR="00D40BF1" w:rsidRPr="00355AEE" w:rsidRDefault="00D40BF1" w:rsidP="00355AEE">
      <w:pPr>
        <w:shd w:val="clear" w:color="auto" w:fill="FFFFFF" w:themeFill="background1"/>
        <w:spacing w:after="0" w:line="360" w:lineRule="auto"/>
        <w:ind w:firstLine="450"/>
        <w:jc w:val="center"/>
        <w:rPr>
          <w:rFonts w:ascii="GHEA Grapalat" w:eastAsia="Times New Roman" w:hAnsi="GHEA Grapalat" w:cs="Calibri"/>
          <w:b/>
          <w:bCs/>
          <w:color w:val="000000"/>
          <w:sz w:val="24"/>
          <w:szCs w:val="24"/>
          <w:lang w:val="hy-AM"/>
        </w:rPr>
      </w:pPr>
    </w:p>
    <w:p w14:paraId="17DAFF12" w14:textId="29CE1CE5" w:rsidR="00C24A59" w:rsidRPr="00355AEE" w:rsidRDefault="0056725A" w:rsidP="00355AEE">
      <w:pPr>
        <w:shd w:val="clear" w:color="auto" w:fill="FFFFFF" w:themeFill="background1"/>
        <w:spacing w:after="0" w:line="360" w:lineRule="auto"/>
        <w:ind w:firstLine="450"/>
        <w:jc w:val="both"/>
        <w:rPr>
          <w:rFonts w:ascii="GHEA Grapalat" w:eastAsia="Times New Roman" w:hAnsi="GHEA Grapalat" w:cs="Calibri"/>
          <w:b/>
          <w:bCs/>
          <w:color w:val="000000"/>
          <w:sz w:val="24"/>
          <w:szCs w:val="24"/>
          <w:lang w:val="hy-AM"/>
        </w:rPr>
      </w:pPr>
      <w:r w:rsidRPr="00355AEE">
        <w:rPr>
          <w:rFonts w:ascii="GHEA Grapalat" w:eastAsia="Times New Roman" w:hAnsi="GHEA Grapalat" w:cs="Calibri"/>
          <w:b/>
          <w:bCs/>
          <w:color w:val="000000"/>
          <w:sz w:val="24"/>
          <w:szCs w:val="24"/>
          <w:lang w:val="hy-AM"/>
        </w:rPr>
        <w:t>Հոդված</w:t>
      </w:r>
      <w:r w:rsidR="00D92CAE" w:rsidRPr="00355AEE">
        <w:rPr>
          <w:rFonts w:ascii="GHEA Grapalat" w:eastAsia="Times New Roman" w:hAnsi="GHEA Grapalat" w:cs="Calibri"/>
          <w:b/>
          <w:bCs/>
          <w:color w:val="000000"/>
          <w:sz w:val="24"/>
          <w:szCs w:val="24"/>
          <w:lang w:val="hy-AM"/>
        </w:rPr>
        <w:t xml:space="preserve"> </w:t>
      </w:r>
      <w:r w:rsidR="00A24CC1" w:rsidRPr="00A24CC1">
        <w:rPr>
          <w:rFonts w:ascii="GHEA Grapalat" w:eastAsia="Times New Roman" w:hAnsi="GHEA Grapalat" w:cs="Calibri"/>
          <w:b/>
          <w:bCs/>
          <w:color w:val="000000"/>
          <w:sz w:val="24"/>
          <w:szCs w:val="24"/>
          <w:lang w:val="hy-AM"/>
        </w:rPr>
        <w:t>20</w:t>
      </w:r>
      <w:r w:rsidRPr="00355AEE">
        <w:rPr>
          <w:rFonts w:ascii="Cambria Math" w:eastAsia="Times New Roman" w:hAnsi="Cambria Math" w:cs="Cambria Math"/>
          <w:b/>
          <w:bCs/>
          <w:color w:val="000000"/>
          <w:sz w:val="24"/>
          <w:szCs w:val="24"/>
          <w:lang w:val="hy-AM"/>
        </w:rPr>
        <w:t>․</w:t>
      </w:r>
      <w:r w:rsidRPr="00355AEE">
        <w:rPr>
          <w:rFonts w:ascii="GHEA Grapalat" w:eastAsia="Times New Roman" w:hAnsi="GHEA Grapalat" w:cs="Calibri"/>
          <w:b/>
          <w:bCs/>
          <w:color w:val="000000"/>
          <w:sz w:val="24"/>
          <w:szCs w:val="24"/>
          <w:lang w:val="hy-AM"/>
        </w:rPr>
        <w:t xml:space="preserve"> </w:t>
      </w:r>
      <w:r w:rsidR="007138C7" w:rsidRPr="00355AEE">
        <w:rPr>
          <w:rFonts w:ascii="GHEA Grapalat" w:eastAsia="Times New Roman" w:hAnsi="GHEA Grapalat" w:cs="Calibri"/>
          <w:b/>
          <w:bCs/>
          <w:color w:val="000000"/>
          <w:sz w:val="24"/>
          <w:szCs w:val="24"/>
          <w:lang w:val="hy-AM"/>
        </w:rPr>
        <w:t>Եվրասիական տնտեսական միության անդամ չհանդիսացող պետությունների ռեզիդենտների հետ</w:t>
      </w:r>
      <w:r w:rsidR="00563386" w:rsidRPr="00355AEE">
        <w:rPr>
          <w:rFonts w:ascii="GHEA Grapalat" w:eastAsia="Times New Roman" w:hAnsi="GHEA Grapalat" w:cs="Calibri"/>
          <w:b/>
          <w:bCs/>
          <w:color w:val="000000"/>
          <w:sz w:val="24"/>
          <w:szCs w:val="24"/>
          <w:lang w:val="hy-AM"/>
        </w:rPr>
        <w:t xml:space="preserve"> արտաքին տնտեսական գործունեության կարգավորման ընդհանուր կանոնները</w:t>
      </w:r>
    </w:p>
    <w:p w14:paraId="416C17ED" w14:textId="311681CD" w:rsidR="00BB6FA9" w:rsidRPr="00355AEE" w:rsidRDefault="00BB6FA9" w:rsidP="00355AEE">
      <w:pPr>
        <w:shd w:val="clear" w:color="auto" w:fill="FFFFFF" w:themeFill="background1"/>
        <w:spacing w:after="0" w:line="360" w:lineRule="auto"/>
        <w:ind w:firstLine="450"/>
        <w:jc w:val="both"/>
        <w:rPr>
          <w:rFonts w:ascii="GHEA Grapalat" w:eastAsia="Times New Roman" w:hAnsi="GHEA Grapalat" w:cs="Times New Roman"/>
          <w:color w:val="000000"/>
          <w:sz w:val="24"/>
          <w:szCs w:val="24"/>
          <w:lang w:val="hy-AM"/>
        </w:rPr>
      </w:pPr>
      <w:r w:rsidRPr="00355AEE">
        <w:rPr>
          <w:rFonts w:ascii="GHEA Grapalat" w:eastAsia="Times New Roman" w:hAnsi="GHEA Grapalat" w:cs="Times New Roman"/>
          <w:color w:val="000000"/>
          <w:sz w:val="24"/>
          <w:szCs w:val="24"/>
          <w:lang w:val="hy-AM"/>
        </w:rPr>
        <w:t xml:space="preserve">1. </w:t>
      </w:r>
      <w:r w:rsidR="007138C7" w:rsidRPr="00355AEE">
        <w:rPr>
          <w:rFonts w:ascii="GHEA Grapalat" w:eastAsia="Times New Roman" w:hAnsi="GHEA Grapalat" w:cs="Calibri"/>
          <w:color w:val="000000"/>
          <w:sz w:val="24"/>
          <w:szCs w:val="24"/>
          <w:lang w:val="hy-AM"/>
        </w:rPr>
        <w:t>Եվրասիական տնտեսական միության անդամ չհանդիսացող պետությունների ռեզիդենտների</w:t>
      </w:r>
      <w:r w:rsidR="007138C7" w:rsidRPr="00355AEE">
        <w:rPr>
          <w:rFonts w:ascii="GHEA Grapalat" w:hAnsi="GHEA Grapalat"/>
          <w:color w:val="000000"/>
          <w:sz w:val="24"/>
          <w:szCs w:val="24"/>
          <w:shd w:val="clear" w:color="auto" w:fill="FFFFFF"/>
          <w:lang w:val="hy-AM"/>
        </w:rPr>
        <w:t xml:space="preserve"> հետ </w:t>
      </w:r>
      <w:r w:rsidRPr="00355AEE">
        <w:rPr>
          <w:rFonts w:ascii="GHEA Grapalat" w:hAnsi="GHEA Grapalat"/>
          <w:color w:val="000000"/>
          <w:sz w:val="24"/>
          <w:szCs w:val="24"/>
          <w:shd w:val="clear" w:color="auto" w:fill="FFFFFF"/>
          <w:lang w:val="hy-AM"/>
        </w:rPr>
        <w:t>արտաքին տնտեսական գործունեության</w:t>
      </w:r>
      <w:r w:rsidR="007138C7" w:rsidRPr="00355AEE">
        <w:rPr>
          <w:rFonts w:ascii="GHEA Grapalat" w:hAnsi="GHEA Grapalat"/>
          <w:color w:val="000000"/>
          <w:sz w:val="24"/>
          <w:szCs w:val="24"/>
          <w:shd w:val="clear" w:color="auto" w:fill="FFFFFF"/>
          <w:lang w:val="hy-AM"/>
        </w:rPr>
        <w:t xml:space="preserve"> </w:t>
      </w:r>
      <w:r w:rsidRPr="00355AEE">
        <w:rPr>
          <w:rFonts w:ascii="GHEA Grapalat" w:hAnsi="GHEA Grapalat"/>
          <w:color w:val="000000"/>
          <w:sz w:val="24"/>
          <w:szCs w:val="24"/>
          <w:shd w:val="clear" w:color="auto" w:fill="FFFFFF"/>
          <w:lang w:val="hy-AM"/>
        </w:rPr>
        <w:t xml:space="preserve">կարգավորումն իրականացվում է  </w:t>
      </w:r>
      <w:r w:rsidR="00D92CAE" w:rsidRPr="00355AEE">
        <w:rPr>
          <w:rFonts w:ascii="GHEA Grapalat" w:hAnsi="GHEA Grapalat"/>
          <w:color w:val="000000"/>
          <w:sz w:val="24"/>
          <w:szCs w:val="24"/>
          <w:shd w:val="clear" w:color="auto" w:fill="FFFFFF"/>
          <w:lang w:val="hy-AM"/>
        </w:rPr>
        <w:t>մաքսասակագնային</w:t>
      </w:r>
      <w:r w:rsidRPr="00355AEE">
        <w:rPr>
          <w:rFonts w:ascii="GHEA Grapalat" w:hAnsi="GHEA Grapalat"/>
          <w:color w:val="000000"/>
          <w:sz w:val="24"/>
          <w:szCs w:val="24"/>
          <w:shd w:val="clear" w:color="auto" w:fill="FFFFFF"/>
          <w:lang w:val="hy-AM"/>
        </w:rPr>
        <w:t>, ոչ սակագնային կարգավորման միջոցներ</w:t>
      </w:r>
      <w:r w:rsidR="00EC5911" w:rsidRPr="00355AEE">
        <w:rPr>
          <w:rFonts w:ascii="GHEA Grapalat" w:hAnsi="GHEA Grapalat"/>
          <w:color w:val="000000"/>
          <w:sz w:val="24"/>
          <w:szCs w:val="24"/>
          <w:shd w:val="clear" w:color="auto" w:fill="FFFFFF"/>
          <w:lang w:val="hy-AM"/>
        </w:rPr>
        <w:t>ի</w:t>
      </w:r>
      <w:r w:rsidRPr="00355AEE">
        <w:rPr>
          <w:rFonts w:ascii="GHEA Grapalat" w:hAnsi="GHEA Grapalat"/>
          <w:color w:val="000000"/>
          <w:sz w:val="24"/>
          <w:szCs w:val="24"/>
          <w:shd w:val="clear" w:color="auto" w:fill="FFFFFF"/>
          <w:lang w:val="hy-AM"/>
        </w:rPr>
        <w:t xml:space="preserve">, </w:t>
      </w:r>
      <w:r w:rsidR="00D92CAE" w:rsidRPr="00355AEE">
        <w:rPr>
          <w:rFonts w:ascii="GHEA Grapalat" w:hAnsi="GHEA Grapalat"/>
          <w:color w:val="000000"/>
          <w:sz w:val="24"/>
          <w:szCs w:val="24"/>
          <w:shd w:val="clear" w:color="auto" w:fill="FFFFFF"/>
          <w:lang w:val="hy-AM"/>
        </w:rPr>
        <w:t xml:space="preserve">ներքին շուկայի պաշտպանության միջոցների, ոչ սակագնային կարգավորման միջոց չհանդիսացող </w:t>
      </w:r>
      <w:r w:rsidRPr="00355AEE">
        <w:rPr>
          <w:rFonts w:ascii="GHEA Grapalat" w:hAnsi="GHEA Grapalat"/>
          <w:color w:val="000000"/>
          <w:sz w:val="24"/>
          <w:szCs w:val="24"/>
          <w:shd w:val="clear" w:color="auto" w:fill="FFFFFF"/>
          <w:lang w:val="hy-AM"/>
        </w:rPr>
        <w:lastRenderedPageBreak/>
        <w:t xml:space="preserve">արգելքների ու սահմանափակումների, ինչպես նաև </w:t>
      </w:r>
      <w:r w:rsidR="00D92CAE" w:rsidRPr="00355AEE">
        <w:rPr>
          <w:rFonts w:ascii="GHEA Grapalat" w:eastAsia="Times New Roman" w:hAnsi="GHEA Grapalat" w:cs="Times New Roman"/>
          <w:color w:val="000000"/>
          <w:sz w:val="24"/>
          <w:szCs w:val="24"/>
          <w:lang w:val="hy-AM"/>
        </w:rPr>
        <w:t xml:space="preserve">պետական աջակցության միջոցների </w:t>
      </w:r>
      <w:r w:rsidR="00EC5911" w:rsidRPr="00355AEE">
        <w:rPr>
          <w:rFonts w:ascii="GHEA Grapalat" w:eastAsia="Times New Roman" w:hAnsi="GHEA Grapalat" w:cs="Times New Roman"/>
          <w:color w:val="000000"/>
          <w:sz w:val="24"/>
          <w:szCs w:val="24"/>
          <w:lang w:val="hy-AM"/>
        </w:rPr>
        <w:t xml:space="preserve">կիրառման </w:t>
      </w:r>
      <w:r w:rsidRPr="00355AEE">
        <w:rPr>
          <w:rFonts w:ascii="GHEA Grapalat" w:eastAsia="Times New Roman" w:hAnsi="GHEA Grapalat" w:cs="Times New Roman"/>
          <w:color w:val="000000"/>
          <w:sz w:val="24"/>
          <w:szCs w:val="24"/>
          <w:lang w:val="hy-AM"/>
        </w:rPr>
        <w:t>միջոցով։</w:t>
      </w:r>
    </w:p>
    <w:p w14:paraId="3A7F1A2A" w14:textId="77777777" w:rsidR="007A43D3" w:rsidRPr="00355AEE" w:rsidRDefault="007A43D3" w:rsidP="00355AEE">
      <w:pPr>
        <w:shd w:val="clear" w:color="auto" w:fill="FFFFFF" w:themeFill="background1"/>
        <w:spacing w:after="0" w:line="360" w:lineRule="auto"/>
        <w:ind w:firstLine="450"/>
        <w:jc w:val="center"/>
        <w:rPr>
          <w:rFonts w:ascii="GHEA Grapalat" w:eastAsia="Times New Roman" w:hAnsi="GHEA Grapalat" w:cs="Calibri"/>
          <w:b/>
          <w:bCs/>
          <w:color w:val="000000"/>
          <w:sz w:val="24"/>
          <w:szCs w:val="24"/>
          <w:lang w:val="hy-AM"/>
        </w:rPr>
      </w:pPr>
    </w:p>
    <w:p w14:paraId="2CD252EE" w14:textId="63F49EDB" w:rsidR="00D26C52" w:rsidRPr="00355AEE" w:rsidRDefault="00D26C52" w:rsidP="00355AEE">
      <w:pPr>
        <w:shd w:val="clear" w:color="auto" w:fill="FFFFFF" w:themeFill="background1"/>
        <w:spacing w:after="0" w:line="360" w:lineRule="auto"/>
        <w:ind w:firstLine="450"/>
        <w:jc w:val="center"/>
        <w:rPr>
          <w:rFonts w:ascii="GHEA Grapalat" w:eastAsia="Times New Roman" w:hAnsi="GHEA Grapalat" w:cs="Calibri"/>
          <w:b/>
          <w:bCs/>
          <w:color w:val="000000"/>
          <w:sz w:val="24"/>
          <w:szCs w:val="24"/>
          <w:lang w:val="hy-AM"/>
        </w:rPr>
      </w:pPr>
      <w:r w:rsidRPr="00355AEE">
        <w:rPr>
          <w:rFonts w:ascii="GHEA Grapalat" w:eastAsia="Times New Roman" w:hAnsi="GHEA Grapalat" w:cs="Calibri"/>
          <w:b/>
          <w:bCs/>
          <w:color w:val="000000"/>
          <w:sz w:val="24"/>
          <w:szCs w:val="24"/>
          <w:lang w:val="hy-AM"/>
        </w:rPr>
        <w:t>ԳԼՈՒԽ 4</w:t>
      </w:r>
    </w:p>
    <w:p w14:paraId="1BC439C6" w14:textId="75357D6F" w:rsidR="00D26C52" w:rsidRPr="00355AEE" w:rsidRDefault="002E2077" w:rsidP="00355AEE">
      <w:pPr>
        <w:shd w:val="clear" w:color="auto" w:fill="FFFFFF" w:themeFill="background1"/>
        <w:spacing w:after="0" w:line="360" w:lineRule="auto"/>
        <w:ind w:firstLine="450"/>
        <w:jc w:val="center"/>
        <w:rPr>
          <w:rFonts w:ascii="GHEA Grapalat" w:eastAsia="Times New Roman" w:hAnsi="GHEA Grapalat" w:cs="Calibri"/>
          <w:b/>
          <w:bCs/>
          <w:color w:val="000000"/>
          <w:sz w:val="24"/>
          <w:szCs w:val="24"/>
          <w:lang w:val="hy-AM"/>
        </w:rPr>
      </w:pPr>
      <w:r w:rsidRPr="00355AEE">
        <w:rPr>
          <w:rFonts w:ascii="GHEA Grapalat" w:eastAsia="Times New Roman" w:hAnsi="GHEA Grapalat" w:cs="Calibri"/>
          <w:b/>
          <w:bCs/>
          <w:color w:val="000000"/>
          <w:sz w:val="24"/>
          <w:szCs w:val="24"/>
          <w:lang w:val="hy-AM"/>
        </w:rPr>
        <w:t xml:space="preserve">ԵՎՐԱՍԻԱԿԱՆ ՏՆՏԵՍԱԿԱՆ ՄԻՈՒԹՅԱՆ ԱՆԴԱՄ ՉՀԱՆԴԻՍԱՑՈՂ ՊԵՏՈՒԹՅՈՒՆՆԵՐԻ ՌԵԶԻԴԵՆՏՆԵՐԻ ՀԵՏ </w:t>
      </w:r>
      <w:r w:rsidR="00D26C52" w:rsidRPr="00355AEE">
        <w:rPr>
          <w:rFonts w:ascii="GHEA Grapalat" w:eastAsia="Times New Roman" w:hAnsi="GHEA Grapalat" w:cs="Calibri"/>
          <w:b/>
          <w:bCs/>
          <w:color w:val="000000"/>
          <w:sz w:val="24"/>
          <w:szCs w:val="24"/>
          <w:lang w:val="hy-AM"/>
        </w:rPr>
        <w:t xml:space="preserve">ԱՐՏԱՔԻՆ ՏՆՏԵՍԱԿԱՆ ԳՈՐԾՈՒՆԵՈՒԹՅԱՆ ՄԱՔՍԱՍԱԿԱԳՆԱՅԻՆ ԿԱՐԳԱՎՈՐՈՒՄԸ </w:t>
      </w:r>
    </w:p>
    <w:p w14:paraId="3C57A7D3" w14:textId="09CE3088" w:rsidR="00B911A0" w:rsidRPr="00355AEE" w:rsidRDefault="00B911A0" w:rsidP="00355AEE">
      <w:pPr>
        <w:shd w:val="clear" w:color="auto" w:fill="FFFFFF" w:themeFill="background1"/>
        <w:spacing w:after="0" w:line="360" w:lineRule="auto"/>
        <w:ind w:firstLine="450"/>
        <w:jc w:val="both"/>
        <w:rPr>
          <w:rFonts w:ascii="GHEA Grapalat" w:eastAsia="Times New Roman" w:hAnsi="GHEA Grapalat" w:cs="Times New Roman"/>
          <w:color w:val="000000"/>
          <w:sz w:val="24"/>
          <w:szCs w:val="24"/>
          <w:lang w:val="hy-AM"/>
        </w:rPr>
      </w:pPr>
    </w:p>
    <w:p w14:paraId="462893F1" w14:textId="534F6A8B" w:rsidR="00B911A0" w:rsidRPr="00355AEE" w:rsidRDefault="00B911A0" w:rsidP="00355AEE">
      <w:pPr>
        <w:shd w:val="clear" w:color="auto" w:fill="FFFFFF" w:themeFill="background1"/>
        <w:spacing w:after="0" w:line="360" w:lineRule="auto"/>
        <w:ind w:firstLine="450"/>
        <w:jc w:val="both"/>
        <w:rPr>
          <w:rFonts w:ascii="GHEA Grapalat" w:eastAsia="Times New Roman" w:hAnsi="GHEA Grapalat" w:cs="Times New Roman"/>
          <w:b/>
          <w:bCs/>
          <w:color w:val="000000"/>
          <w:sz w:val="24"/>
          <w:szCs w:val="24"/>
          <w:lang w:val="hy-AM"/>
        </w:rPr>
      </w:pPr>
      <w:r w:rsidRPr="00355AEE">
        <w:rPr>
          <w:rFonts w:ascii="GHEA Grapalat" w:eastAsia="Times New Roman" w:hAnsi="GHEA Grapalat" w:cs="Times New Roman"/>
          <w:b/>
          <w:bCs/>
          <w:color w:val="000000"/>
          <w:sz w:val="24"/>
          <w:szCs w:val="24"/>
          <w:lang w:val="hy-AM"/>
        </w:rPr>
        <w:t>Հոդված</w:t>
      </w:r>
      <w:r w:rsidR="00D92CAE" w:rsidRPr="00355AEE">
        <w:rPr>
          <w:rFonts w:ascii="GHEA Grapalat" w:eastAsia="Times New Roman" w:hAnsi="GHEA Grapalat" w:cs="Times New Roman"/>
          <w:b/>
          <w:bCs/>
          <w:color w:val="000000"/>
          <w:sz w:val="24"/>
          <w:szCs w:val="24"/>
          <w:lang w:val="hy-AM"/>
        </w:rPr>
        <w:t xml:space="preserve"> </w:t>
      </w:r>
      <w:r w:rsidR="00A24CC1" w:rsidRPr="006374E7">
        <w:rPr>
          <w:rFonts w:ascii="GHEA Grapalat" w:eastAsia="Times New Roman" w:hAnsi="GHEA Grapalat" w:cs="Times New Roman"/>
          <w:b/>
          <w:bCs/>
          <w:color w:val="000000"/>
          <w:sz w:val="24"/>
          <w:szCs w:val="24"/>
          <w:lang w:val="hy-AM"/>
        </w:rPr>
        <w:t>21.</w:t>
      </w:r>
      <w:r w:rsidRPr="00355AEE">
        <w:rPr>
          <w:rFonts w:ascii="GHEA Grapalat" w:eastAsia="Times New Roman" w:hAnsi="GHEA Grapalat" w:cs="Times New Roman"/>
          <w:b/>
          <w:bCs/>
          <w:color w:val="000000"/>
          <w:sz w:val="24"/>
          <w:szCs w:val="24"/>
          <w:lang w:val="hy-AM"/>
        </w:rPr>
        <w:t xml:space="preserve"> </w:t>
      </w:r>
      <w:r w:rsidR="002E2077" w:rsidRPr="00355AEE">
        <w:rPr>
          <w:rFonts w:ascii="GHEA Grapalat" w:eastAsia="Times New Roman" w:hAnsi="GHEA Grapalat" w:cs="Calibri"/>
          <w:b/>
          <w:bCs/>
          <w:color w:val="000000"/>
          <w:sz w:val="24"/>
          <w:szCs w:val="24"/>
          <w:lang w:val="hy-AM"/>
        </w:rPr>
        <w:t xml:space="preserve">Եվրասիական տնտեսական միության անդամ չհանդիսացող պետությունների ռեզիդենտների հետ </w:t>
      </w:r>
      <w:r w:rsidR="00D92CAE" w:rsidRPr="00355AEE">
        <w:rPr>
          <w:rFonts w:ascii="GHEA Grapalat" w:eastAsia="Times New Roman" w:hAnsi="GHEA Grapalat" w:cs="Calibri"/>
          <w:b/>
          <w:bCs/>
          <w:color w:val="000000"/>
          <w:sz w:val="24"/>
          <w:szCs w:val="24"/>
          <w:lang w:val="hy-AM"/>
        </w:rPr>
        <w:t xml:space="preserve">արտաքին տնտեսական գործունեության </w:t>
      </w:r>
      <w:r w:rsidRPr="00355AEE">
        <w:rPr>
          <w:rFonts w:ascii="GHEA Grapalat" w:eastAsia="Times New Roman" w:hAnsi="GHEA Grapalat" w:cs="Times New Roman"/>
          <w:b/>
          <w:bCs/>
          <w:color w:val="000000"/>
          <w:sz w:val="24"/>
          <w:szCs w:val="24"/>
          <w:lang w:val="hy-AM"/>
        </w:rPr>
        <w:t>մաքսասակագնային կարգավորում</w:t>
      </w:r>
    </w:p>
    <w:p w14:paraId="22D9FA30" w14:textId="17B98EC2" w:rsidR="00BD744D" w:rsidRPr="00355AEE" w:rsidRDefault="00D92CAE" w:rsidP="00355AEE">
      <w:pPr>
        <w:pStyle w:val="NormalWeb"/>
        <w:shd w:val="clear" w:color="auto" w:fill="FFFFFF" w:themeFill="background1"/>
        <w:spacing w:before="0" w:beforeAutospacing="0" w:after="0" w:afterAutospacing="0" w:line="360" w:lineRule="auto"/>
        <w:ind w:firstLine="450"/>
        <w:jc w:val="both"/>
        <w:rPr>
          <w:rFonts w:ascii="GHEA Grapalat" w:hAnsi="GHEA Grapalat"/>
          <w:color w:val="000000"/>
          <w:lang w:val="hy-AM"/>
        </w:rPr>
      </w:pPr>
      <w:r w:rsidRPr="00355AEE">
        <w:rPr>
          <w:rFonts w:ascii="GHEA Grapalat" w:hAnsi="GHEA Grapalat"/>
          <w:color w:val="000000"/>
          <w:lang w:val="hy-AM"/>
        </w:rPr>
        <w:t>1</w:t>
      </w:r>
      <w:r w:rsidR="00A46A2D" w:rsidRPr="00355AEE">
        <w:rPr>
          <w:rFonts w:ascii="GHEA Grapalat" w:hAnsi="GHEA Grapalat"/>
          <w:color w:val="000000"/>
          <w:lang w:val="hy-AM"/>
        </w:rPr>
        <w:t xml:space="preserve">. Մաքսասակագնային կարգավորումն իրականացվում է </w:t>
      </w:r>
      <w:r w:rsidR="002E2077" w:rsidRPr="00355AEE">
        <w:rPr>
          <w:rFonts w:ascii="GHEA Grapalat" w:hAnsi="GHEA Grapalat" w:cs="Calibri"/>
          <w:color w:val="000000"/>
          <w:lang w:val="hy-AM"/>
        </w:rPr>
        <w:t>Եվրասիական տնտեսական միության անդամ չհանդիսացող պետությունների ռեզիդենտների հետ</w:t>
      </w:r>
      <w:r w:rsidR="002E2077" w:rsidRPr="00355AEE">
        <w:rPr>
          <w:rFonts w:ascii="GHEA Grapalat" w:hAnsi="GHEA Grapalat"/>
          <w:color w:val="000000"/>
          <w:lang w:val="hy-AM"/>
        </w:rPr>
        <w:t xml:space="preserve"> </w:t>
      </w:r>
      <w:r w:rsidR="00A46A2D" w:rsidRPr="00355AEE">
        <w:rPr>
          <w:rFonts w:ascii="GHEA Grapalat" w:hAnsi="GHEA Grapalat"/>
          <w:color w:val="000000"/>
          <w:lang w:val="hy-AM"/>
        </w:rPr>
        <w:t xml:space="preserve">առևտրում միասնական սակագնի սահմանման, սակագնային արտոնության տրամադրման կամ սակագնային քվոտավորման միջոցով։ </w:t>
      </w:r>
    </w:p>
    <w:p w14:paraId="691940F0" w14:textId="7CB82111" w:rsidR="007B4DDC" w:rsidRPr="00355AEE" w:rsidRDefault="007B4DDC" w:rsidP="00355AEE">
      <w:pPr>
        <w:pStyle w:val="NormalWeb"/>
        <w:shd w:val="clear" w:color="auto" w:fill="FFFFFF" w:themeFill="background1"/>
        <w:spacing w:before="0" w:beforeAutospacing="0" w:after="0" w:afterAutospacing="0" w:line="360" w:lineRule="auto"/>
        <w:ind w:firstLine="450"/>
        <w:jc w:val="both"/>
        <w:rPr>
          <w:rFonts w:ascii="GHEA Grapalat" w:hAnsi="GHEA Grapalat"/>
          <w:color w:val="000000"/>
          <w:lang w:val="hy-AM"/>
        </w:rPr>
      </w:pPr>
      <w:r w:rsidRPr="00355AEE">
        <w:rPr>
          <w:rFonts w:ascii="GHEA Grapalat" w:hAnsi="GHEA Grapalat"/>
          <w:color w:val="000000"/>
          <w:lang w:val="hy-AM"/>
        </w:rPr>
        <w:t xml:space="preserve">2. </w:t>
      </w:r>
      <w:r w:rsidR="002E2077" w:rsidRPr="00355AEE">
        <w:rPr>
          <w:rFonts w:ascii="GHEA Grapalat" w:hAnsi="GHEA Grapalat" w:cs="Calibri"/>
          <w:color w:val="000000"/>
          <w:lang w:val="hy-AM"/>
        </w:rPr>
        <w:t xml:space="preserve">Եվրասիական տնտեսական միության անդամ չհանդիսացող պետությունների ռեզիդենտների հետ </w:t>
      </w:r>
      <w:r w:rsidRPr="00355AEE">
        <w:rPr>
          <w:rFonts w:ascii="GHEA Grapalat" w:hAnsi="GHEA Grapalat" w:cs="Calibri"/>
          <w:color w:val="000000"/>
          <w:lang w:val="hy-AM"/>
        </w:rPr>
        <w:t xml:space="preserve">արտաքին տնտեսական գործունեության </w:t>
      </w:r>
      <w:r w:rsidRPr="00355AEE">
        <w:rPr>
          <w:rFonts w:ascii="GHEA Grapalat" w:hAnsi="GHEA Grapalat"/>
          <w:color w:val="000000"/>
          <w:lang w:val="hy-AM"/>
        </w:rPr>
        <w:t>մաքսասակագնային կարգավորումն իրականացվում է նաև սույն օրենքով նախատեսված սակագնային առանձնաշնորհման միջոցով։</w:t>
      </w:r>
    </w:p>
    <w:p w14:paraId="4BDAFD7B" w14:textId="65E60F68" w:rsidR="00BD744D" w:rsidRPr="00355AEE" w:rsidRDefault="007B4DDC" w:rsidP="00355AEE">
      <w:pPr>
        <w:pStyle w:val="NormalWeb"/>
        <w:shd w:val="clear" w:color="auto" w:fill="FFFFFF" w:themeFill="background1"/>
        <w:spacing w:before="0" w:beforeAutospacing="0" w:after="0" w:afterAutospacing="0" w:line="360" w:lineRule="auto"/>
        <w:ind w:firstLine="450"/>
        <w:jc w:val="both"/>
        <w:rPr>
          <w:rFonts w:ascii="GHEA Grapalat" w:hAnsi="GHEA Grapalat"/>
          <w:color w:val="000000"/>
          <w:lang w:val="hy-AM"/>
        </w:rPr>
      </w:pPr>
      <w:r w:rsidRPr="00355AEE">
        <w:rPr>
          <w:rFonts w:ascii="GHEA Grapalat" w:hAnsi="GHEA Grapalat"/>
          <w:color w:val="000000"/>
          <w:lang w:val="hy-AM"/>
        </w:rPr>
        <w:t>3</w:t>
      </w:r>
      <w:r w:rsidR="00BD744D" w:rsidRPr="00355AEE">
        <w:rPr>
          <w:rFonts w:ascii="GHEA Grapalat" w:hAnsi="GHEA Grapalat"/>
          <w:color w:val="000000"/>
          <w:lang w:val="hy-AM"/>
        </w:rPr>
        <w:t xml:space="preserve">. </w:t>
      </w:r>
      <w:r w:rsidR="002E2077" w:rsidRPr="00355AEE">
        <w:rPr>
          <w:rFonts w:ascii="GHEA Grapalat" w:hAnsi="GHEA Grapalat" w:cs="Calibri"/>
          <w:color w:val="000000"/>
          <w:lang w:val="hy-AM"/>
        </w:rPr>
        <w:t>Եվրասիական տնտեսական միության անդամ չհանդիսացող պետությունների ռեզիդենտների հետ</w:t>
      </w:r>
      <w:r w:rsidR="00BD744D" w:rsidRPr="00355AEE">
        <w:rPr>
          <w:rFonts w:ascii="GHEA Grapalat" w:hAnsi="GHEA Grapalat"/>
          <w:color w:val="000000"/>
          <w:lang w:val="hy-AM"/>
        </w:rPr>
        <w:t xml:space="preserve"> առևտրում կիրառվող մաքսային վճարներն են՝</w:t>
      </w:r>
    </w:p>
    <w:p w14:paraId="2B3B2922" w14:textId="77777777" w:rsidR="00BD744D" w:rsidRPr="00355AEE" w:rsidRDefault="00BD744D" w:rsidP="00355AEE">
      <w:pPr>
        <w:pStyle w:val="NormalWeb"/>
        <w:shd w:val="clear" w:color="auto" w:fill="FFFFFF" w:themeFill="background1"/>
        <w:spacing w:before="0" w:beforeAutospacing="0" w:after="0" w:afterAutospacing="0" w:line="360" w:lineRule="auto"/>
        <w:ind w:firstLine="450"/>
        <w:rPr>
          <w:rFonts w:ascii="GHEA Grapalat" w:hAnsi="GHEA Grapalat"/>
          <w:color w:val="000000"/>
          <w:lang w:val="hy-AM"/>
        </w:rPr>
      </w:pPr>
      <w:r w:rsidRPr="00355AEE">
        <w:rPr>
          <w:rFonts w:ascii="GHEA Grapalat" w:hAnsi="GHEA Grapalat"/>
          <w:color w:val="000000"/>
          <w:lang w:val="hy-AM"/>
        </w:rPr>
        <w:t>1) ներմուծման մաքսատուրքը.</w:t>
      </w:r>
    </w:p>
    <w:p w14:paraId="17A5C1D7" w14:textId="77777777" w:rsidR="00BD744D" w:rsidRPr="00355AEE" w:rsidRDefault="00BD744D" w:rsidP="00355AEE">
      <w:pPr>
        <w:pStyle w:val="NormalWeb"/>
        <w:shd w:val="clear" w:color="auto" w:fill="FFFFFF" w:themeFill="background1"/>
        <w:spacing w:before="0" w:beforeAutospacing="0" w:after="0" w:afterAutospacing="0" w:line="360" w:lineRule="auto"/>
        <w:ind w:firstLine="450"/>
        <w:rPr>
          <w:rFonts w:ascii="GHEA Grapalat" w:hAnsi="GHEA Grapalat"/>
          <w:color w:val="000000"/>
          <w:lang w:val="hy-AM"/>
        </w:rPr>
      </w:pPr>
      <w:r w:rsidRPr="00355AEE">
        <w:rPr>
          <w:rFonts w:ascii="GHEA Grapalat" w:hAnsi="GHEA Grapalat"/>
          <w:color w:val="000000"/>
          <w:lang w:val="hy-AM"/>
        </w:rPr>
        <w:t>2) արտահանման մաքսատուրքը.</w:t>
      </w:r>
    </w:p>
    <w:p w14:paraId="4D0A0954" w14:textId="4EB025C1" w:rsidR="00BD744D" w:rsidRPr="00355AEE" w:rsidRDefault="00BD744D" w:rsidP="00355AEE">
      <w:pPr>
        <w:pStyle w:val="NormalWeb"/>
        <w:shd w:val="clear" w:color="auto" w:fill="FFFFFF" w:themeFill="background1"/>
        <w:spacing w:before="0" w:beforeAutospacing="0" w:after="0" w:afterAutospacing="0" w:line="360" w:lineRule="auto"/>
        <w:ind w:firstLine="450"/>
        <w:jc w:val="both"/>
        <w:rPr>
          <w:rFonts w:ascii="GHEA Grapalat" w:hAnsi="GHEA Grapalat"/>
          <w:color w:val="000000"/>
          <w:lang w:val="hy-AM"/>
        </w:rPr>
      </w:pPr>
      <w:r w:rsidRPr="00355AEE">
        <w:rPr>
          <w:rFonts w:ascii="GHEA Grapalat" w:hAnsi="GHEA Grapalat"/>
          <w:color w:val="000000"/>
          <w:lang w:val="hy-AM"/>
        </w:rPr>
        <w:t>3) ավելացված արժեքի հարկը, որը գանձվում է Հայաստանի Հանրապետության տարածք ապրանքների ներմուծման ժամանակ.</w:t>
      </w:r>
    </w:p>
    <w:p w14:paraId="1514CC83" w14:textId="70A6AC21" w:rsidR="00BD744D" w:rsidRPr="00355AEE" w:rsidRDefault="00BD744D" w:rsidP="00355AEE">
      <w:pPr>
        <w:pStyle w:val="NormalWeb"/>
        <w:shd w:val="clear" w:color="auto" w:fill="FFFFFF" w:themeFill="background1"/>
        <w:spacing w:before="0" w:beforeAutospacing="0" w:after="0" w:afterAutospacing="0" w:line="360" w:lineRule="auto"/>
        <w:ind w:firstLine="450"/>
        <w:jc w:val="both"/>
        <w:rPr>
          <w:rFonts w:ascii="GHEA Grapalat" w:hAnsi="GHEA Grapalat"/>
          <w:color w:val="000000"/>
          <w:lang w:val="hy-AM"/>
        </w:rPr>
      </w:pPr>
      <w:r w:rsidRPr="00355AEE">
        <w:rPr>
          <w:rFonts w:ascii="GHEA Grapalat" w:hAnsi="GHEA Grapalat"/>
          <w:color w:val="000000"/>
          <w:lang w:val="hy-AM"/>
        </w:rPr>
        <w:t>4) ակցի</w:t>
      </w:r>
      <w:r w:rsidR="00F214F6" w:rsidRPr="00355AEE">
        <w:rPr>
          <w:rFonts w:ascii="GHEA Grapalat" w:hAnsi="GHEA Grapalat"/>
          <w:color w:val="000000"/>
          <w:lang w:val="hy-AM"/>
        </w:rPr>
        <w:t>զային հարկ</w:t>
      </w:r>
      <w:r w:rsidRPr="00355AEE">
        <w:rPr>
          <w:rFonts w:ascii="GHEA Grapalat" w:hAnsi="GHEA Grapalat"/>
          <w:color w:val="000000"/>
          <w:lang w:val="hy-AM"/>
        </w:rPr>
        <w:t>, որը գանձվում է Հայաստանաի Հանրապետության տարածք ապրանքների ներմուծման ժամանակ.</w:t>
      </w:r>
    </w:p>
    <w:p w14:paraId="3A757462" w14:textId="77777777" w:rsidR="0035662B" w:rsidRPr="00355AEE" w:rsidRDefault="00BD744D" w:rsidP="00355AEE">
      <w:pPr>
        <w:pStyle w:val="NormalWeb"/>
        <w:shd w:val="clear" w:color="auto" w:fill="FFFFFF" w:themeFill="background1"/>
        <w:spacing w:before="0" w:beforeAutospacing="0" w:after="0" w:afterAutospacing="0" w:line="360" w:lineRule="auto"/>
        <w:ind w:firstLine="450"/>
        <w:jc w:val="both"/>
        <w:rPr>
          <w:rFonts w:ascii="GHEA Grapalat" w:hAnsi="GHEA Grapalat"/>
          <w:color w:val="000000"/>
          <w:lang w:val="hy-AM"/>
        </w:rPr>
      </w:pPr>
      <w:r w:rsidRPr="00355AEE">
        <w:rPr>
          <w:rFonts w:ascii="GHEA Grapalat" w:hAnsi="GHEA Grapalat"/>
          <w:color w:val="000000"/>
          <w:lang w:val="hy-AM"/>
        </w:rPr>
        <w:lastRenderedPageBreak/>
        <w:t xml:space="preserve">5) </w:t>
      </w:r>
      <w:r w:rsidR="0035662B" w:rsidRPr="00355AEE">
        <w:rPr>
          <w:rFonts w:ascii="GHEA Grapalat" w:hAnsi="GHEA Grapalat"/>
          <w:color w:val="000000"/>
          <w:lang w:val="hy-AM"/>
        </w:rPr>
        <w:t>մաքսային գործառնությունների իրականացման համար գանձվող պետական տուրքը։</w:t>
      </w:r>
    </w:p>
    <w:p w14:paraId="178C655F" w14:textId="2F4D07FF" w:rsidR="00C24A59" w:rsidRPr="00355AEE" w:rsidRDefault="00A24CC1" w:rsidP="00355AEE">
      <w:pPr>
        <w:shd w:val="clear" w:color="auto" w:fill="FFFFFF" w:themeFill="background1"/>
        <w:spacing w:after="0" w:line="360" w:lineRule="auto"/>
        <w:ind w:firstLine="450"/>
        <w:jc w:val="both"/>
        <w:rPr>
          <w:rFonts w:ascii="GHEA Grapalat" w:eastAsia="Times New Roman" w:hAnsi="GHEA Grapalat" w:cs="Times New Roman"/>
          <w:color w:val="000000"/>
          <w:sz w:val="24"/>
          <w:szCs w:val="24"/>
          <w:lang w:val="hy-AM"/>
        </w:rPr>
      </w:pPr>
      <w:r w:rsidRPr="00A24CC1">
        <w:rPr>
          <w:rFonts w:ascii="GHEA Grapalat" w:eastAsia="Times New Roman" w:hAnsi="GHEA Grapalat" w:cs="Times New Roman"/>
          <w:color w:val="000000"/>
          <w:sz w:val="24"/>
          <w:szCs w:val="24"/>
          <w:lang w:val="hy-AM"/>
        </w:rPr>
        <w:t>4</w:t>
      </w:r>
      <w:r w:rsidR="00C24A59" w:rsidRPr="00355AEE">
        <w:rPr>
          <w:rFonts w:ascii="GHEA Grapalat" w:eastAsia="Times New Roman" w:hAnsi="GHEA Grapalat" w:cs="Times New Roman"/>
          <w:color w:val="000000"/>
          <w:sz w:val="24"/>
          <w:szCs w:val="24"/>
          <w:lang w:val="hy-AM"/>
        </w:rPr>
        <w:t xml:space="preserve">. </w:t>
      </w:r>
      <w:r w:rsidR="00BD744D" w:rsidRPr="00355AEE">
        <w:rPr>
          <w:rFonts w:ascii="GHEA Grapalat" w:eastAsia="Times New Roman" w:hAnsi="GHEA Grapalat" w:cs="Times New Roman"/>
          <w:color w:val="000000"/>
          <w:sz w:val="24"/>
          <w:szCs w:val="24"/>
          <w:lang w:val="hy-AM"/>
        </w:rPr>
        <w:t>Մ</w:t>
      </w:r>
      <w:r w:rsidR="00C24A59" w:rsidRPr="00355AEE">
        <w:rPr>
          <w:rFonts w:ascii="GHEA Grapalat" w:eastAsia="Times New Roman" w:hAnsi="GHEA Grapalat" w:cs="Times New Roman"/>
          <w:color w:val="000000"/>
          <w:sz w:val="24"/>
          <w:szCs w:val="24"/>
          <w:lang w:val="hy-AM"/>
        </w:rPr>
        <w:t>աքսատուրքերի դրույքաչափերը միասնական են և ենթակա չեն փոփոխման՝ պայմանավորված ապրանք տեղափոխող անձանց</w:t>
      </w:r>
      <w:r w:rsidR="00CA0A86" w:rsidRPr="00355AEE">
        <w:rPr>
          <w:rFonts w:ascii="GHEA Grapalat" w:eastAsia="Times New Roman" w:hAnsi="GHEA Grapalat" w:cs="Times New Roman"/>
          <w:color w:val="000000"/>
          <w:sz w:val="24"/>
          <w:szCs w:val="24"/>
          <w:lang w:val="hy-AM"/>
        </w:rPr>
        <w:t>ով</w:t>
      </w:r>
      <w:r w:rsidR="00C24A59" w:rsidRPr="00355AEE">
        <w:rPr>
          <w:rFonts w:ascii="GHEA Grapalat" w:eastAsia="Times New Roman" w:hAnsi="GHEA Grapalat" w:cs="Times New Roman"/>
          <w:color w:val="000000"/>
          <w:sz w:val="24"/>
          <w:szCs w:val="24"/>
          <w:lang w:val="hy-AM"/>
        </w:rPr>
        <w:t>, գործարքների տեսակներ</w:t>
      </w:r>
      <w:r w:rsidR="00CA0A86" w:rsidRPr="00355AEE">
        <w:rPr>
          <w:rFonts w:ascii="GHEA Grapalat" w:eastAsia="Times New Roman" w:hAnsi="GHEA Grapalat" w:cs="Times New Roman"/>
          <w:color w:val="000000"/>
          <w:sz w:val="24"/>
          <w:szCs w:val="24"/>
          <w:lang w:val="hy-AM"/>
        </w:rPr>
        <w:t>ով</w:t>
      </w:r>
      <w:r w:rsidR="00C24A59" w:rsidRPr="00355AEE">
        <w:rPr>
          <w:rFonts w:ascii="GHEA Grapalat" w:eastAsia="Times New Roman" w:hAnsi="GHEA Grapalat" w:cs="Times New Roman"/>
          <w:color w:val="000000"/>
          <w:sz w:val="24"/>
          <w:szCs w:val="24"/>
          <w:lang w:val="hy-AM"/>
        </w:rPr>
        <w:t xml:space="preserve"> և այլ հանգամանքներ</w:t>
      </w:r>
      <w:r w:rsidR="00CA0A86" w:rsidRPr="00355AEE">
        <w:rPr>
          <w:rFonts w:ascii="GHEA Grapalat" w:eastAsia="Times New Roman" w:hAnsi="GHEA Grapalat" w:cs="Times New Roman"/>
          <w:color w:val="000000"/>
          <w:sz w:val="24"/>
          <w:szCs w:val="24"/>
          <w:lang w:val="hy-AM"/>
        </w:rPr>
        <w:t>ով</w:t>
      </w:r>
      <w:r w:rsidR="00C24A59" w:rsidRPr="00355AEE">
        <w:rPr>
          <w:rFonts w:ascii="GHEA Grapalat" w:eastAsia="Times New Roman" w:hAnsi="GHEA Grapalat" w:cs="Times New Roman"/>
          <w:color w:val="000000"/>
          <w:sz w:val="24"/>
          <w:szCs w:val="24"/>
          <w:lang w:val="hy-AM"/>
        </w:rPr>
        <w:t>։</w:t>
      </w:r>
    </w:p>
    <w:p w14:paraId="0019A676" w14:textId="4AC2D3BA" w:rsidR="00C24A59" w:rsidRPr="00355AEE" w:rsidRDefault="00A24CC1" w:rsidP="00355AEE">
      <w:pPr>
        <w:shd w:val="clear" w:color="auto" w:fill="FFFFFF" w:themeFill="background1"/>
        <w:spacing w:after="0" w:line="360" w:lineRule="auto"/>
        <w:ind w:firstLine="450"/>
        <w:jc w:val="both"/>
        <w:rPr>
          <w:rFonts w:ascii="GHEA Grapalat" w:eastAsia="Times New Roman" w:hAnsi="GHEA Grapalat" w:cs="Times New Roman"/>
          <w:color w:val="000000"/>
          <w:sz w:val="24"/>
          <w:szCs w:val="24"/>
          <w:lang w:val="hy-AM"/>
        </w:rPr>
      </w:pPr>
      <w:r w:rsidRPr="00A24CC1">
        <w:rPr>
          <w:rFonts w:ascii="GHEA Grapalat" w:eastAsia="Times New Roman" w:hAnsi="GHEA Grapalat" w:cs="Times New Roman"/>
          <w:color w:val="000000"/>
          <w:sz w:val="24"/>
          <w:szCs w:val="24"/>
          <w:lang w:val="hy-AM"/>
        </w:rPr>
        <w:t>5</w:t>
      </w:r>
      <w:r w:rsidR="00C24A59" w:rsidRPr="00355AEE">
        <w:rPr>
          <w:rFonts w:ascii="GHEA Grapalat" w:eastAsia="Times New Roman" w:hAnsi="GHEA Grapalat" w:cs="Times New Roman"/>
          <w:color w:val="000000"/>
          <w:sz w:val="24"/>
          <w:szCs w:val="24"/>
          <w:lang w:val="hy-AM"/>
        </w:rPr>
        <w:t xml:space="preserve">. </w:t>
      </w:r>
      <w:r w:rsidR="00B86907" w:rsidRPr="00355AEE">
        <w:rPr>
          <w:rFonts w:ascii="GHEA Grapalat" w:eastAsia="Times New Roman" w:hAnsi="GHEA Grapalat" w:cs="Times New Roman"/>
          <w:color w:val="000000"/>
          <w:sz w:val="24"/>
          <w:szCs w:val="24"/>
          <w:lang w:val="hy-AM"/>
        </w:rPr>
        <w:t>Հայաստանի Հանրապետություն</w:t>
      </w:r>
      <w:r w:rsidR="00C24A59" w:rsidRPr="00355AEE">
        <w:rPr>
          <w:rFonts w:ascii="GHEA Grapalat" w:eastAsia="Times New Roman" w:hAnsi="GHEA Grapalat" w:cs="Times New Roman"/>
          <w:color w:val="000000"/>
          <w:sz w:val="24"/>
          <w:szCs w:val="24"/>
          <w:lang w:val="hy-AM"/>
        </w:rPr>
        <w:t xml:space="preserve"> ապրանքների ներմուծման օպերատիվ կարգավորման նպատակով, անհրաժեշտության դեպքում, </w:t>
      </w:r>
      <w:r w:rsidR="00B86907" w:rsidRPr="00355AEE">
        <w:rPr>
          <w:rFonts w:ascii="GHEA Grapalat" w:eastAsia="Times New Roman" w:hAnsi="GHEA Grapalat" w:cs="Times New Roman"/>
          <w:color w:val="000000"/>
          <w:sz w:val="24"/>
          <w:szCs w:val="24"/>
          <w:lang w:val="hy-AM"/>
        </w:rPr>
        <w:t xml:space="preserve">կառավարության կողմից </w:t>
      </w:r>
      <w:r w:rsidR="00C24A59" w:rsidRPr="00355AEE">
        <w:rPr>
          <w:rFonts w:ascii="GHEA Grapalat" w:eastAsia="Times New Roman" w:hAnsi="GHEA Grapalat" w:cs="Times New Roman"/>
          <w:color w:val="000000"/>
          <w:sz w:val="24"/>
          <w:szCs w:val="24"/>
          <w:lang w:val="hy-AM"/>
        </w:rPr>
        <w:t>կարող են սահմանվել սեզոնային մաքսատուրքեր, որոնց գործողության ժամկետը չի կարող գերազանցել տարվա ընթացքում 6 ամիսը</w:t>
      </w:r>
      <w:r w:rsidR="00B86907" w:rsidRPr="00355AEE">
        <w:rPr>
          <w:rFonts w:ascii="GHEA Grapalat" w:eastAsia="Times New Roman" w:hAnsi="GHEA Grapalat" w:cs="Times New Roman"/>
          <w:color w:val="000000"/>
          <w:sz w:val="24"/>
          <w:szCs w:val="24"/>
          <w:lang w:val="hy-AM"/>
        </w:rPr>
        <w:t xml:space="preserve">։ Սեզոնային մաքսատուրքերը կիրառվում են </w:t>
      </w:r>
      <w:r w:rsidR="00C24A59" w:rsidRPr="00355AEE">
        <w:rPr>
          <w:rFonts w:ascii="GHEA Grapalat" w:eastAsia="Times New Roman" w:hAnsi="GHEA Grapalat" w:cs="Times New Roman"/>
          <w:color w:val="000000"/>
          <w:sz w:val="24"/>
          <w:szCs w:val="24"/>
          <w:lang w:val="hy-AM"/>
        </w:rPr>
        <w:t>ներմուծման մաքսատուրքերի փոխարեն։</w:t>
      </w:r>
    </w:p>
    <w:p w14:paraId="4F6A1A6C" w14:textId="798F9426" w:rsidR="007B4DDC" w:rsidRPr="00355AEE" w:rsidRDefault="00A24CC1" w:rsidP="00355AEE">
      <w:pPr>
        <w:shd w:val="clear" w:color="auto" w:fill="FFFFFF" w:themeFill="background1"/>
        <w:spacing w:after="0" w:line="360" w:lineRule="auto"/>
        <w:ind w:firstLine="450"/>
        <w:jc w:val="both"/>
        <w:rPr>
          <w:rFonts w:ascii="GHEA Grapalat" w:eastAsia="Times New Roman" w:hAnsi="GHEA Grapalat" w:cs="Times New Roman"/>
          <w:color w:val="000000"/>
          <w:sz w:val="24"/>
          <w:szCs w:val="24"/>
          <w:lang w:val="hy-AM"/>
        </w:rPr>
      </w:pPr>
      <w:r w:rsidRPr="00A24CC1">
        <w:rPr>
          <w:rFonts w:ascii="GHEA Grapalat" w:eastAsia="Times New Roman" w:hAnsi="GHEA Grapalat" w:cs="Times New Roman"/>
          <w:color w:val="000000"/>
          <w:sz w:val="24"/>
          <w:szCs w:val="24"/>
          <w:lang w:val="hy-AM"/>
        </w:rPr>
        <w:t>6</w:t>
      </w:r>
      <w:r w:rsidR="007B4DDC" w:rsidRPr="00355AEE">
        <w:rPr>
          <w:rFonts w:ascii="GHEA Grapalat" w:eastAsia="Times New Roman" w:hAnsi="GHEA Grapalat" w:cs="Times New Roman"/>
          <w:color w:val="000000"/>
          <w:sz w:val="24"/>
          <w:szCs w:val="24"/>
          <w:lang w:val="hy-AM"/>
        </w:rPr>
        <w:t>. Սույն հոդվածի 3-րդ մասի 3-4-րդ կետերով նախատեսված ավելացված արժեքի հարկի և ակցիզային հարկի հաշվարկման և վճարման հետ կապված հարաբերությունները կարգավորվում են Հայաստանի Հանրապետության հարկային օրենսգրքով։</w:t>
      </w:r>
    </w:p>
    <w:p w14:paraId="2BA8686A" w14:textId="16B5CBB8" w:rsidR="007B4DDC" w:rsidRPr="00355AEE" w:rsidRDefault="00A24CC1" w:rsidP="00355AEE">
      <w:pPr>
        <w:shd w:val="clear" w:color="auto" w:fill="FFFFFF" w:themeFill="background1"/>
        <w:spacing w:after="0" w:line="360" w:lineRule="auto"/>
        <w:ind w:firstLine="450"/>
        <w:jc w:val="both"/>
        <w:rPr>
          <w:rFonts w:ascii="GHEA Grapalat" w:hAnsi="GHEA Grapalat"/>
          <w:color w:val="000000"/>
          <w:sz w:val="24"/>
          <w:szCs w:val="24"/>
          <w:lang w:val="hy-AM"/>
        </w:rPr>
      </w:pPr>
      <w:r w:rsidRPr="00A24CC1">
        <w:rPr>
          <w:rFonts w:ascii="GHEA Grapalat" w:eastAsia="Times New Roman" w:hAnsi="GHEA Grapalat" w:cs="Times New Roman"/>
          <w:color w:val="000000"/>
          <w:sz w:val="24"/>
          <w:szCs w:val="24"/>
          <w:lang w:val="hy-AM"/>
        </w:rPr>
        <w:t>7</w:t>
      </w:r>
      <w:r w:rsidR="007B4DDC" w:rsidRPr="00355AEE">
        <w:rPr>
          <w:rFonts w:ascii="GHEA Grapalat" w:eastAsia="Times New Roman" w:hAnsi="GHEA Grapalat" w:cs="Times New Roman"/>
          <w:color w:val="000000"/>
          <w:sz w:val="24"/>
          <w:szCs w:val="24"/>
          <w:lang w:val="hy-AM"/>
        </w:rPr>
        <w:t xml:space="preserve">. </w:t>
      </w:r>
      <w:r w:rsidR="0035662B" w:rsidRPr="00355AEE">
        <w:rPr>
          <w:rFonts w:ascii="GHEA Grapalat" w:hAnsi="GHEA Grapalat"/>
          <w:sz w:val="24"/>
          <w:szCs w:val="24"/>
          <w:lang w:val="hy-AM"/>
        </w:rPr>
        <w:t xml:space="preserve">Մաքսային գործառնությունների իրականացման համար պետական տուրքը </w:t>
      </w:r>
      <w:r w:rsidR="007B4DDC" w:rsidRPr="00355AEE">
        <w:rPr>
          <w:rFonts w:ascii="GHEA Grapalat" w:hAnsi="GHEA Grapalat"/>
          <w:color w:val="000000"/>
          <w:sz w:val="24"/>
          <w:szCs w:val="24"/>
          <w:lang w:val="hy-AM"/>
        </w:rPr>
        <w:t>պարտադիր վճար</w:t>
      </w:r>
      <w:r w:rsidR="0035662B" w:rsidRPr="00355AEE">
        <w:rPr>
          <w:rFonts w:ascii="GHEA Grapalat" w:hAnsi="GHEA Grapalat"/>
          <w:color w:val="000000"/>
          <w:sz w:val="24"/>
          <w:szCs w:val="24"/>
          <w:lang w:val="hy-AM"/>
        </w:rPr>
        <w:t xml:space="preserve"> է</w:t>
      </w:r>
      <w:r w:rsidR="007B4DDC" w:rsidRPr="00355AEE">
        <w:rPr>
          <w:rFonts w:ascii="GHEA Grapalat" w:hAnsi="GHEA Grapalat"/>
          <w:color w:val="000000"/>
          <w:sz w:val="24"/>
          <w:szCs w:val="24"/>
          <w:lang w:val="hy-AM"/>
        </w:rPr>
        <w:t>, որ</w:t>
      </w:r>
      <w:r w:rsidR="0035662B" w:rsidRPr="00355AEE">
        <w:rPr>
          <w:rFonts w:ascii="GHEA Grapalat" w:hAnsi="GHEA Grapalat"/>
          <w:color w:val="000000"/>
          <w:sz w:val="24"/>
          <w:szCs w:val="24"/>
          <w:lang w:val="hy-AM"/>
        </w:rPr>
        <w:t>ը</w:t>
      </w:r>
      <w:r w:rsidR="007B4DDC" w:rsidRPr="00355AEE">
        <w:rPr>
          <w:rFonts w:ascii="GHEA Grapalat" w:hAnsi="GHEA Grapalat"/>
          <w:color w:val="000000"/>
          <w:sz w:val="24"/>
          <w:szCs w:val="24"/>
          <w:lang w:val="hy-AM"/>
        </w:rPr>
        <w:t xml:space="preserve"> մաքսային մարմինների կողմից գանձվում </w:t>
      </w:r>
      <w:r w:rsidR="0035662B" w:rsidRPr="00355AEE">
        <w:rPr>
          <w:rFonts w:ascii="GHEA Grapalat" w:hAnsi="GHEA Grapalat"/>
          <w:color w:val="000000"/>
          <w:sz w:val="24"/>
          <w:szCs w:val="24"/>
          <w:lang w:val="hy-AM"/>
        </w:rPr>
        <w:t>է</w:t>
      </w:r>
      <w:r w:rsidR="007B4DDC" w:rsidRPr="00355AEE">
        <w:rPr>
          <w:rFonts w:ascii="GHEA Grapalat" w:hAnsi="GHEA Grapalat"/>
          <w:color w:val="000000"/>
          <w:sz w:val="24"/>
          <w:szCs w:val="24"/>
          <w:lang w:val="hy-AM"/>
        </w:rPr>
        <w:t xml:space="preserve"> ապրանքների բացթողման, ապրանքների մաքսային ուղեկցման հետ կապված </w:t>
      </w:r>
      <w:r w:rsidR="00F214F6" w:rsidRPr="00355AEE">
        <w:rPr>
          <w:rFonts w:ascii="GHEA Grapalat" w:hAnsi="GHEA Grapalat"/>
          <w:color w:val="000000"/>
          <w:sz w:val="24"/>
          <w:szCs w:val="24"/>
          <w:lang w:val="hy-AM"/>
        </w:rPr>
        <w:t xml:space="preserve">գործառույթների, ինչպես նաև </w:t>
      </w:r>
      <w:r w:rsidR="007B4DDC" w:rsidRPr="00355AEE">
        <w:rPr>
          <w:rFonts w:ascii="GHEA Grapalat" w:hAnsi="GHEA Grapalat"/>
          <w:color w:val="000000"/>
          <w:sz w:val="24"/>
          <w:szCs w:val="24"/>
          <w:lang w:val="hy-AM"/>
        </w:rPr>
        <w:t xml:space="preserve">Եվրասիական տնտեսական միության օրենսգրքով և Մաքսային կարգավորման մասին օրենքով սահմանված այլ գործողությունների իրականացման համար: </w:t>
      </w:r>
    </w:p>
    <w:p w14:paraId="76BA7B0D" w14:textId="747A83CB" w:rsidR="007B4DDC" w:rsidRPr="00355AEE" w:rsidRDefault="00A24CC1" w:rsidP="00355AEE">
      <w:pPr>
        <w:shd w:val="clear" w:color="auto" w:fill="FFFFFF" w:themeFill="background1"/>
        <w:spacing w:after="0" w:line="360" w:lineRule="auto"/>
        <w:ind w:firstLine="450"/>
        <w:jc w:val="both"/>
        <w:rPr>
          <w:rFonts w:ascii="GHEA Grapalat" w:hAnsi="GHEA Grapalat"/>
          <w:color w:val="000000"/>
          <w:sz w:val="24"/>
          <w:szCs w:val="24"/>
          <w:lang w:val="hy-AM"/>
        </w:rPr>
      </w:pPr>
      <w:r w:rsidRPr="00A24CC1">
        <w:rPr>
          <w:rFonts w:ascii="GHEA Grapalat" w:hAnsi="GHEA Grapalat"/>
          <w:sz w:val="24"/>
          <w:szCs w:val="24"/>
          <w:lang w:val="hy-AM"/>
        </w:rPr>
        <w:t>8</w:t>
      </w:r>
      <w:r w:rsidR="0035662B" w:rsidRPr="00355AEE">
        <w:rPr>
          <w:rFonts w:ascii="GHEA Grapalat" w:hAnsi="GHEA Grapalat"/>
          <w:sz w:val="24"/>
          <w:szCs w:val="24"/>
          <w:lang w:val="hy-AM"/>
        </w:rPr>
        <w:t xml:space="preserve">. Մաքսային գործառնությունների իրականացման համար պետական տուրքի </w:t>
      </w:r>
      <w:r w:rsidR="007B4DDC" w:rsidRPr="00355AEE">
        <w:rPr>
          <w:rFonts w:ascii="GHEA Grapalat" w:hAnsi="GHEA Grapalat"/>
          <w:color w:val="000000"/>
          <w:sz w:val="24"/>
          <w:szCs w:val="24"/>
          <w:lang w:val="hy-AM"/>
        </w:rPr>
        <w:t>դրույքաչափերը, վճարման ժամկետները</w:t>
      </w:r>
      <w:r w:rsidR="000F5C74" w:rsidRPr="00355AEE">
        <w:rPr>
          <w:rFonts w:ascii="GHEA Grapalat" w:hAnsi="GHEA Grapalat"/>
          <w:color w:val="000000"/>
          <w:sz w:val="24"/>
          <w:szCs w:val="24"/>
          <w:lang w:val="hy-AM"/>
        </w:rPr>
        <w:t>,</w:t>
      </w:r>
      <w:r w:rsidR="007B4DDC" w:rsidRPr="00355AEE">
        <w:rPr>
          <w:rFonts w:ascii="GHEA Grapalat" w:hAnsi="GHEA Grapalat"/>
          <w:color w:val="000000"/>
          <w:sz w:val="24"/>
          <w:szCs w:val="24"/>
          <w:lang w:val="hy-AM"/>
        </w:rPr>
        <w:t xml:space="preserve"> </w:t>
      </w:r>
      <w:r w:rsidR="000F5C74" w:rsidRPr="00355AEE">
        <w:rPr>
          <w:rFonts w:ascii="GHEA Grapalat" w:hAnsi="GHEA Grapalat"/>
          <w:color w:val="000000"/>
          <w:sz w:val="24"/>
          <w:szCs w:val="24"/>
          <w:lang w:val="hy-AM"/>
        </w:rPr>
        <w:t xml:space="preserve">դրանց հաշվարկման, վճարման, վերադարձման (հաշվանցման) և բռնագանձման կարգը, </w:t>
      </w:r>
      <w:r w:rsidR="0035662B" w:rsidRPr="00355AEE">
        <w:rPr>
          <w:rFonts w:ascii="GHEA Grapalat" w:hAnsi="GHEA Grapalat"/>
          <w:color w:val="000000"/>
          <w:sz w:val="24"/>
          <w:szCs w:val="24"/>
          <w:lang w:val="hy-AM"/>
        </w:rPr>
        <w:t>պետական տուրքի վճարման</w:t>
      </w:r>
      <w:r w:rsidR="000F5C74" w:rsidRPr="00355AEE">
        <w:rPr>
          <w:rFonts w:ascii="GHEA Grapalat" w:hAnsi="GHEA Grapalat"/>
          <w:color w:val="000000"/>
          <w:sz w:val="24"/>
          <w:szCs w:val="24"/>
          <w:lang w:val="hy-AM"/>
        </w:rPr>
        <w:t xml:space="preserve"> արտոնությունները ինչպես նաև այն դեպքերը, երբ </w:t>
      </w:r>
      <w:r w:rsidR="0035662B" w:rsidRPr="00355AEE">
        <w:rPr>
          <w:rFonts w:ascii="GHEA Grapalat" w:hAnsi="GHEA Grapalat"/>
          <w:color w:val="000000"/>
          <w:sz w:val="24"/>
          <w:szCs w:val="24"/>
          <w:lang w:val="hy-AM"/>
        </w:rPr>
        <w:t>պետական տուրքը</w:t>
      </w:r>
      <w:r w:rsidR="000F5C74" w:rsidRPr="00355AEE">
        <w:rPr>
          <w:rFonts w:ascii="GHEA Grapalat" w:hAnsi="GHEA Grapalat"/>
          <w:color w:val="000000"/>
          <w:sz w:val="24"/>
          <w:szCs w:val="24"/>
          <w:lang w:val="hy-AM"/>
        </w:rPr>
        <w:t xml:space="preserve"> ենթակա </w:t>
      </w:r>
      <w:r w:rsidR="0035662B" w:rsidRPr="00355AEE">
        <w:rPr>
          <w:rFonts w:ascii="GHEA Grapalat" w:hAnsi="GHEA Grapalat"/>
          <w:color w:val="000000"/>
          <w:sz w:val="24"/>
          <w:szCs w:val="24"/>
          <w:lang w:val="hy-AM"/>
        </w:rPr>
        <w:t>չէ</w:t>
      </w:r>
      <w:r w:rsidR="000F5C74" w:rsidRPr="00355AEE">
        <w:rPr>
          <w:rFonts w:ascii="GHEA Grapalat" w:hAnsi="GHEA Grapalat"/>
          <w:color w:val="000000"/>
          <w:sz w:val="24"/>
          <w:szCs w:val="24"/>
          <w:lang w:val="hy-AM"/>
        </w:rPr>
        <w:t xml:space="preserve"> վճարման, սահմանվում են</w:t>
      </w:r>
      <w:r w:rsidR="007B4DDC" w:rsidRPr="00355AEE">
        <w:rPr>
          <w:rFonts w:ascii="GHEA Grapalat" w:hAnsi="GHEA Grapalat"/>
          <w:color w:val="000000"/>
          <w:sz w:val="24"/>
          <w:szCs w:val="24"/>
          <w:lang w:val="hy-AM"/>
        </w:rPr>
        <w:t xml:space="preserve"> օրենքով</w:t>
      </w:r>
      <w:r w:rsidR="000F5C74" w:rsidRPr="00355AEE">
        <w:rPr>
          <w:rFonts w:ascii="GHEA Grapalat" w:hAnsi="GHEA Grapalat"/>
          <w:color w:val="000000"/>
          <w:sz w:val="24"/>
          <w:szCs w:val="24"/>
          <w:lang w:val="hy-AM"/>
        </w:rPr>
        <w:t>։</w:t>
      </w:r>
    </w:p>
    <w:p w14:paraId="07A14004" w14:textId="77777777" w:rsidR="007B4DDC" w:rsidRPr="00355AEE" w:rsidRDefault="007B4DDC" w:rsidP="00355AEE">
      <w:pPr>
        <w:pStyle w:val="NormalWeb"/>
        <w:shd w:val="clear" w:color="auto" w:fill="FFFFFF" w:themeFill="background1"/>
        <w:spacing w:before="0" w:beforeAutospacing="0" w:after="0" w:afterAutospacing="0" w:line="360" w:lineRule="auto"/>
        <w:ind w:firstLine="450"/>
        <w:rPr>
          <w:rFonts w:ascii="GHEA Grapalat" w:hAnsi="GHEA Grapalat"/>
          <w:color w:val="000000"/>
          <w:lang w:val="hy-AM"/>
        </w:rPr>
      </w:pPr>
      <w:r w:rsidRPr="00355AEE">
        <w:rPr>
          <w:rFonts w:ascii="Calibri" w:hAnsi="Calibri" w:cs="Calibri"/>
          <w:color w:val="000000"/>
          <w:lang w:val="hy-AM"/>
        </w:rPr>
        <w:t> </w:t>
      </w:r>
    </w:p>
    <w:p w14:paraId="580AFB47" w14:textId="40933803" w:rsidR="00C24A59" w:rsidRPr="00355AEE" w:rsidRDefault="00C24A59" w:rsidP="00355AEE">
      <w:pPr>
        <w:shd w:val="clear" w:color="auto" w:fill="FFFFFF" w:themeFill="background1"/>
        <w:spacing w:after="0" w:line="360" w:lineRule="auto"/>
        <w:ind w:firstLine="450"/>
        <w:jc w:val="both"/>
        <w:rPr>
          <w:rFonts w:ascii="GHEA Grapalat" w:eastAsia="Times New Roman" w:hAnsi="GHEA Grapalat" w:cs="Times New Roman"/>
          <w:color w:val="000000"/>
          <w:sz w:val="24"/>
          <w:szCs w:val="24"/>
          <w:lang w:val="hy-AM"/>
        </w:rPr>
      </w:pPr>
      <w:r w:rsidRPr="00355AEE">
        <w:rPr>
          <w:rFonts w:ascii="GHEA Grapalat" w:eastAsia="Times New Roman" w:hAnsi="GHEA Grapalat" w:cs="Times New Roman"/>
          <w:b/>
          <w:bCs/>
          <w:color w:val="000000"/>
          <w:sz w:val="24"/>
          <w:szCs w:val="24"/>
          <w:lang w:val="hy-AM"/>
        </w:rPr>
        <w:t xml:space="preserve">Հոդված </w:t>
      </w:r>
      <w:r w:rsidR="00A24CC1" w:rsidRPr="006374E7">
        <w:rPr>
          <w:rFonts w:ascii="GHEA Grapalat" w:eastAsia="Times New Roman" w:hAnsi="GHEA Grapalat" w:cs="Times New Roman"/>
          <w:b/>
          <w:bCs/>
          <w:color w:val="000000"/>
          <w:sz w:val="24"/>
          <w:szCs w:val="24"/>
          <w:lang w:val="hy-AM"/>
        </w:rPr>
        <w:t>22</w:t>
      </w:r>
      <w:r w:rsidR="00B86907" w:rsidRPr="00355AEE">
        <w:rPr>
          <w:rFonts w:ascii="Cambria Math" w:eastAsia="Times New Roman" w:hAnsi="Cambria Math" w:cs="Cambria Math"/>
          <w:b/>
          <w:bCs/>
          <w:color w:val="000000"/>
          <w:sz w:val="24"/>
          <w:szCs w:val="24"/>
          <w:lang w:val="hy-AM"/>
        </w:rPr>
        <w:t>․</w:t>
      </w:r>
      <w:r w:rsidR="00B86907" w:rsidRPr="00355AEE">
        <w:rPr>
          <w:rFonts w:ascii="GHEA Grapalat" w:eastAsia="Times New Roman" w:hAnsi="GHEA Grapalat" w:cs="Times New Roman"/>
          <w:b/>
          <w:bCs/>
          <w:color w:val="000000"/>
          <w:sz w:val="24"/>
          <w:szCs w:val="24"/>
          <w:lang w:val="hy-AM"/>
        </w:rPr>
        <w:t xml:space="preserve"> </w:t>
      </w:r>
      <w:r w:rsidRPr="00355AEE">
        <w:rPr>
          <w:rFonts w:ascii="GHEA Grapalat" w:eastAsia="Times New Roman" w:hAnsi="GHEA Grapalat" w:cs="Times New Roman"/>
          <w:b/>
          <w:bCs/>
          <w:color w:val="000000"/>
          <w:sz w:val="24"/>
          <w:szCs w:val="24"/>
          <w:lang w:val="hy-AM"/>
        </w:rPr>
        <w:t>Սակագնային արտոնությունները</w:t>
      </w:r>
    </w:p>
    <w:p w14:paraId="734B9070" w14:textId="361A8D07" w:rsidR="00C24A59" w:rsidRPr="00355AEE" w:rsidRDefault="00C24A59" w:rsidP="00355AEE">
      <w:pPr>
        <w:shd w:val="clear" w:color="auto" w:fill="FFFFFF" w:themeFill="background1"/>
        <w:spacing w:after="0" w:line="360" w:lineRule="auto"/>
        <w:ind w:firstLine="450"/>
        <w:jc w:val="both"/>
        <w:rPr>
          <w:rFonts w:ascii="GHEA Grapalat" w:eastAsia="Times New Roman" w:hAnsi="GHEA Grapalat" w:cs="Times New Roman"/>
          <w:color w:val="000000"/>
          <w:sz w:val="24"/>
          <w:szCs w:val="24"/>
          <w:lang w:val="hy-AM"/>
        </w:rPr>
      </w:pPr>
      <w:r w:rsidRPr="00355AEE">
        <w:rPr>
          <w:rFonts w:ascii="Calibri" w:eastAsia="Times New Roman" w:hAnsi="Calibri" w:cs="Calibri"/>
          <w:color w:val="000000"/>
          <w:sz w:val="24"/>
          <w:szCs w:val="24"/>
          <w:lang w:val="hy-AM"/>
        </w:rPr>
        <w:t> </w:t>
      </w:r>
      <w:r w:rsidRPr="00355AEE">
        <w:rPr>
          <w:rFonts w:ascii="GHEA Grapalat" w:eastAsia="Times New Roman" w:hAnsi="GHEA Grapalat" w:cs="Times New Roman"/>
          <w:color w:val="000000"/>
          <w:sz w:val="24"/>
          <w:szCs w:val="24"/>
          <w:lang w:val="hy-AM"/>
        </w:rPr>
        <w:t xml:space="preserve">1. </w:t>
      </w:r>
      <w:r w:rsidR="00F8140C" w:rsidRPr="00355AEE">
        <w:rPr>
          <w:rFonts w:ascii="GHEA Grapalat" w:eastAsia="Times New Roman" w:hAnsi="GHEA Grapalat" w:cs="Times New Roman"/>
          <w:color w:val="000000"/>
          <w:sz w:val="24"/>
          <w:szCs w:val="24"/>
          <w:lang w:val="hy-AM"/>
        </w:rPr>
        <w:t>Հայաստանի Հանրապետության</w:t>
      </w:r>
      <w:r w:rsidRPr="00355AEE">
        <w:rPr>
          <w:rFonts w:ascii="GHEA Grapalat" w:eastAsia="Times New Roman" w:hAnsi="GHEA Grapalat" w:cs="Times New Roman"/>
          <w:color w:val="000000"/>
          <w:sz w:val="24"/>
          <w:szCs w:val="24"/>
          <w:lang w:val="hy-AM"/>
        </w:rPr>
        <w:t xml:space="preserve"> տարածք ներմուծվող</w:t>
      </w:r>
      <w:r w:rsidR="000F5C74" w:rsidRPr="00355AEE">
        <w:rPr>
          <w:rFonts w:ascii="GHEA Grapalat" w:eastAsia="Times New Roman" w:hAnsi="GHEA Grapalat" w:cs="Times New Roman"/>
          <w:color w:val="000000"/>
          <w:sz w:val="24"/>
          <w:szCs w:val="24"/>
          <w:lang w:val="hy-AM"/>
        </w:rPr>
        <w:t xml:space="preserve"> </w:t>
      </w:r>
      <w:r w:rsidRPr="00355AEE">
        <w:rPr>
          <w:rFonts w:ascii="GHEA Grapalat" w:eastAsia="Times New Roman" w:hAnsi="GHEA Grapalat" w:cs="Times New Roman"/>
          <w:color w:val="000000"/>
          <w:sz w:val="24"/>
          <w:szCs w:val="24"/>
          <w:lang w:val="hy-AM"/>
        </w:rPr>
        <w:t xml:space="preserve">ապրանքների նկատմամբ </w:t>
      </w:r>
      <w:r w:rsidR="000F5C74" w:rsidRPr="00355AEE">
        <w:rPr>
          <w:rFonts w:ascii="GHEA Grapalat" w:eastAsia="Times New Roman" w:hAnsi="GHEA Grapalat" w:cs="Times New Roman"/>
          <w:color w:val="000000"/>
          <w:sz w:val="24"/>
          <w:szCs w:val="24"/>
          <w:lang w:val="hy-AM"/>
        </w:rPr>
        <w:t xml:space="preserve">կառավարության որոշմամբ </w:t>
      </w:r>
      <w:r w:rsidRPr="00355AEE">
        <w:rPr>
          <w:rFonts w:ascii="GHEA Grapalat" w:eastAsia="Times New Roman" w:hAnsi="GHEA Grapalat" w:cs="Times New Roman"/>
          <w:color w:val="000000"/>
          <w:sz w:val="24"/>
          <w:szCs w:val="24"/>
          <w:lang w:val="hy-AM"/>
        </w:rPr>
        <w:t xml:space="preserve">կարող են կիրառվել սակագնային արտոնություններ՝ </w:t>
      </w:r>
      <w:r w:rsidRPr="00355AEE">
        <w:rPr>
          <w:rFonts w:ascii="GHEA Grapalat" w:eastAsia="Times New Roman" w:hAnsi="GHEA Grapalat" w:cs="Times New Roman"/>
          <w:color w:val="000000"/>
          <w:sz w:val="24"/>
          <w:szCs w:val="24"/>
          <w:lang w:val="hy-AM"/>
        </w:rPr>
        <w:lastRenderedPageBreak/>
        <w:t>ներմուծման մաքսատուրքի վճարումից ազատելու կամ ներմուծման մաքսատուրքի դրույքաչափը նվազեցնելու ձևով:</w:t>
      </w:r>
    </w:p>
    <w:p w14:paraId="34F11991" w14:textId="77777777" w:rsidR="00C24A59" w:rsidRPr="00355AEE" w:rsidRDefault="00C24A59" w:rsidP="00355AEE">
      <w:pPr>
        <w:shd w:val="clear" w:color="auto" w:fill="FFFFFF" w:themeFill="background1"/>
        <w:spacing w:after="0" w:line="360" w:lineRule="auto"/>
        <w:ind w:firstLine="450"/>
        <w:jc w:val="both"/>
        <w:rPr>
          <w:rFonts w:ascii="GHEA Grapalat" w:eastAsia="Times New Roman" w:hAnsi="GHEA Grapalat" w:cs="Times New Roman"/>
          <w:color w:val="000000"/>
          <w:sz w:val="24"/>
          <w:szCs w:val="24"/>
          <w:lang w:val="hy-AM"/>
        </w:rPr>
      </w:pPr>
      <w:r w:rsidRPr="00355AEE">
        <w:rPr>
          <w:rFonts w:ascii="GHEA Grapalat" w:eastAsia="Times New Roman" w:hAnsi="GHEA Grapalat" w:cs="Times New Roman"/>
          <w:color w:val="000000"/>
          <w:sz w:val="24"/>
          <w:szCs w:val="24"/>
          <w:lang w:val="hy-AM"/>
        </w:rPr>
        <w:t>2. Սակագնային արտոնությունները չեն կարող անհատական բնույթ կրել և կիրառվում են անկախ ապրանքների ծագման երկրից:</w:t>
      </w:r>
    </w:p>
    <w:p w14:paraId="25FED32B" w14:textId="42F55CC2" w:rsidR="00F8140C" w:rsidRPr="00355AEE" w:rsidRDefault="00C24A59" w:rsidP="00355AEE">
      <w:pPr>
        <w:shd w:val="clear" w:color="auto" w:fill="FFFFFF" w:themeFill="background1"/>
        <w:spacing w:after="0" w:line="360" w:lineRule="auto"/>
        <w:ind w:firstLine="450"/>
        <w:jc w:val="both"/>
        <w:rPr>
          <w:rFonts w:ascii="GHEA Grapalat" w:eastAsia="Times New Roman" w:hAnsi="GHEA Grapalat" w:cs="Times New Roman"/>
          <w:color w:val="000000"/>
          <w:sz w:val="24"/>
          <w:szCs w:val="24"/>
          <w:lang w:val="hy-AM"/>
        </w:rPr>
      </w:pPr>
      <w:r w:rsidRPr="00355AEE">
        <w:rPr>
          <w:rFonts w:ascii="GHEA Grapalat" w:eastAsia="Times New Roman" w:hAnsi="GHEA Grapalat" w:cs="Times New Roman"/>
          <w:color w:val="000000"/>
          <w:sz w:val="24"/>
          <w:szCs w:val="24"/>
          <w:lang w:val="hy-AM"/>
        </w:rPr>
        <w:t>3</w:t>
      </w:r>
      <w:r w:rsidR="00F8140C" w:rsidRPr="00355AEE">
        <w:rPr>
          <w:rFonts w:ascii="GHEA Grapalat" w:eastAsia="Times New Roman" w:hAnsi="GHEA Grapalat" w:cs="Times New Roman"/>
          <w:color w:val="000000"/>
          <w:sz w:val="24"/>
          <w:szCs w:val="24"/>
          <w:lang w:val="hy-AM"/>
        </w:rPr>
        <w:t xml:space="preserve">. Ներմուծման մաքսատուրքի վճարումից ազատելու հնարավորություն նախատեսող սակագնային արտոնությունները տրվում են </w:t>
      </w:r>
      <w:r w:rsidR="00DA359E" w:rsidRPr="00355AEE">
        <w:rPr>
          <w:rFonts w:ascii="GHEA Grapalat" w:eastAsia="Times New Roman" w:hAnsi="GHEA Grapalat" w:cs="Calibri"/>
          <w:color w:val="000000"/>
          <w:sz w:val="24"/>
          <w:szCs w:val="24"/>
          <w:lang w:val="hy-AM"/>
        </w:rPr>
        <w:t xml:space="preserve">Եվրասիական տնտեսական միության անդամ չհանդիսացող պետություններից </w:t>
      </w:r>
      <w:r w:rsidR="00597683" w:rsidRPr="00355AEE">
        <w:rPr>
          <w:rFonts w:ascii="GHEA Grapalat" w:eastAsia="Times New Roman" w:hAnsi="GHEA Grapalat" w:cs="Times New Roman"/>
          <w:color w:val="000000"/>
          <w:sz w:val="24"/>
          <w:szCs w:val="24"/>
          <w:lang w:val="hy-AM"/>
        </w:rPr>
        <w:t>Հայաստանի Հանրապետության</w:t>
      </w:r>
      <w:r w:rsidR="00F8140C" w:rsidRPr="00355AEE">
        <w:rPr>
          <w:rFonts w:ascii="GHEA Grapalat" w:eastAsia="Times New Roman" w:hAnsi="GHEA Grapalat" w:cs="Times New Roman"/>
          <w:color w:val="000000"/>
          <w:sz w:val="24"/>
          <w:szCs w:val="24"/>
          <w:lang w:val="hy-AM"/>
        </w:rPr>
        <w:t xml:space="preserve"> տարածք ներմուծվող հետևյալ ապրանքների </w:t>
      </w:r>
      <w:r w:rsidR="000F5C74" w:rsidRPr="00355AEE">
        <w:rPr>
          <w:rFonts w:ascii="GHEA Grapalat" w:eastAsia="Times New Roman" w:hAnsi="GHEA Grapalat" w:cs="Times New Roman"/>
          <w:color w:val="000000"/>
          <w:sz w:val="24"/>
          <w:szCs w:val="24"/>
          <w:lang w:val="hy-AM"/>
        </w:rPr>
        <w:t>նկատմամբ</w:t>
      </w:r>
      <w:r w:rsidR="00F8140C" w:rsidRPr="00355AEE">
        <w:rPr>
          <w:rFonts w:ascii="GHEA Grapalat" w:eastAsia="Times New Roman" w:hAnsi="GHEA Grapalat" w:cs="Times New Roman"/>
          <w:color w:val="000000"/>
          <w:sz w:val="24"/>
          <w:szCs w:val="24"/>
          <w:lang w:val="hy-AM"/>
        </w:rPr>
        <w:t>՝</w:t>
      </w:r>
    </w:p>
    <w:p w14:paraId="3BF7DAB5" w14:textId="082802EC" w:rsidR="00F8140C" w:rsidRPr="00355AEE" w:rsidRDefault="00F8140C" w:rsidP="00355AEE">
      <w:pPr>
        <w:shd w:val="clear" w:color="auto" w:fill="FFFFFF" w:themeFill="background1"/>
        <w:spacing w:after="0" w:line="360" w:lineRule="auto"/>
        <w:ind w:firstLine="450"/>
        <w:jc w:val="both"/>
        <w:rPr>
          <w:rFonts w:ascii="GHEA Grapalat" w:eastAsia="Times New Roman" w:hAnsi="GHEA Grapalat" w:cs="Times New Roman"/>
          <w:color w:val="000000"/>
          <w:sz w:val="24"/>
          <w:szCs w:val="24"/>
          <w:lang w:val="hy-AM"/>
        </w:rPr>
      </w:pPr>
      <w:r w:rsidRPr="00355AEE">
        <w:rPr>
          <w:rFonts w:ascii="GHEA Grapalat" w:eastAsia="Times New Roman" w:hAnsi="GHEA Grapalat" w:cs="Times New Roman"/>
          <w:color w:val="000000"/>
          <w:sz w:val="24"/>
          <w:szCs w:val="24"/>
          <w:lang w:val="hy-AM"/>
        </w:rPr>
        <w:t>1) ապրանքներ՝ որպես օտարերկրյա հիմնադրի ներդրում կանոնադրական (պահուստային) կապիտալում (ֆոնդում)՝ այդ կապիտալի (ֆոնդի) ձևավորման համար հիմնադիր փաստաթղթերում նախատեսված ժամկետների սահմաններում</w:t>
      </w:r>
      <w:r w:rsidR="00A72062" w:rsidRPr="00355AEE">
        <w:rPr>
          <w:rFonts w:ascii="Cambria Math" w:eastAsia="Times New Roman" w:hAnsi="Cambria Math" w:cs="Cambria Math"/>
          <w:color w:val="000000"/>
          <w:sz w:val="24"/>
          <w:szCs w:val="24"/>
          <w:lang w:val="hy-AM"/>
        </w:rPr>
        <w:t>․</w:t>
      </w:r>
      <w:r w:rsidRPr="00355AEE">
        <w:rPr>
          <w:rFonts w:ascii="GHEA Grapalat" w:eastAsia="Times New Roman" w:hAnsi="GHEA Grapalat" w:cs="Times New Roman"/>
          <w:color w:val="000000"/>
          <w:sz w:val="24"/>
          <w:szCs w:val="24"/>
          <w:lang w:val="hy-AM"/>
        </w:rPr>
        <w:t xml:space="preserve"> </w:t>
      </w:r>
    </w:p>
    <w:p w14:paraId="2E8E3389" w14:textId="22E5F3DA" w:rsidR="00F8140C" w:rsidRPr="00355AEE" w:rsidRDefault="00F8140C" w:rsidP="00355AEE">
      <w:pPr>
        <w:shd w:val="clear" w:color="auto" w:fill="FFFFFF" w:themeFill="background1"/>
        <w:spacing w:after="0" w:line="360" w:lineRule="auto"/>
        <w:ind w:firstLine="450"/>
        <w:jc w:val="both"/>
        <w:rPr>
          <w:rFonts w:ascii="GHEA Grapalat" w:eastAsia="Times New Roman" w:hAnsi="GHEA Grapalat" w:cs="Times New Roman"/>
          <w:color w:val="000000"/>
          <w:sz w:val="24"/>
          <w:szCs w:val="24"/>
          <w:lang w:val="hy-AM"/>
        </w:rPr>
      </w:pPr>
      <w:r w:rsidRPr="00355AEE">
        <w:rPr>
          <w:rFonts w:ascii="GHEA Grapalat" w:eastAsia="Times New Roman" w:hAnsi="GHEA Grapalat" w:cs="Times New Roman"/>
          <w:color w:val="000000"/>
          <w:sz w:val="24"/>
          <w:szCs w:val="24"/>
          <w:lang w:val="hy-AM"/>
        </w:rPr>
        <w:t xml:space="preserve">2) ապրանքներ, որոնք ներմուծվում են տիեզերական տարածքի հետազոտման և օգտագործման, այդ թվում՝ տիեզերական ապարատները տիեզերք բաց թողնելու առնչությամբ ծառայությունների մատուցման բնագավառում միջազգային համագործակցության շրջանակներում՝ </w:t>
      </w:r>
      <w:r w:rsidR="00614D95" w:rsidRPr="00355AEE">
        <w:rPr>
          <w:rFonts w:ascii="GHEA Grapalat" w:eastAsia="Times New Roman" w:hAnsi="GHEA Grapalat" w:cs="Times New Roman"/>
          <w:color w:val="000000"/>
          <w:sz w:val="24"/>
          <w:szCs w:val="24"/>
          <w:lang w:val="hy-AM"/>
        </w:rPr>
        <w:t>Կառավարության</w:t>
      </w:r>
      <w:r w:rsidRPr="00355AEE">
        <w:rPr>
          <w:rFonts w:ascii="GHEA Grapalat" w:eastAsia="Times New Roman" w:hAnsi="GHEA Grapalat" w:cs="Times New Roman"/>
          <w:color w:val="000000"/>
          <w:sz w:val="24"/>
          <w:szCs w:val="24"/>
          <w:lang w:val="hy-AM"/>
        </w:rPr>
        <w:t xml:space="preserve"> կողմից հաստատվող ցանկի համաձայն.</w:t>
      </w:r>
    </w:p>
    <w:p w14:paraId="205BEA2F" w14:textId="507167DE" w:rsidR="00F8140C" w:rsidRPr="00355AEE" w:rsidRDefault="00F8140C" w:rsidP="00355AEE">
      <w:pPr>
        <w:shd w:val="clear" w:color="auto" w:fill="FFFFFF" w:themeFill="background1"/>
        <w:spacing w:after="0" w:line="360" w:lineRule="auto"/>
        <w:ind w:firstLine="450"/>
        <w:jc w:val="both"/>
        <w:rPr>
          <w:rFonts w:ascii="GHEA Grapalat" w:eastAsia="Times New Roman" w:hAnsi="GHEA Grapalat" w:cs="Times New Roman"/>
          <w:color w:val="000000"/>
          <w:sz w:val="24"/>
          <w:szCs w:val="24"/>
          <w:lang w:val="hy-AM"/>
        </w:rPr>
      </w:pPr>
      <w:r w:rsidRPr="00355AEE">
        <w:rPr>
          <w:rFonts w:ascii="GHEA Grapalat" w:eastAsia="Times New Roman" w:hAnsi="GHEA Grapalat" w:cs="Times New Roman"/>
          <w:color w:val="000000"/>
          <w:sz w:val="24"/>
          <w:szCs w:val="24"/>
          <w:lang w:val="hy-AM"/>
        </w:rPr>
        <w:t xml:space="preserve">3) </w:t>
      </w:r>
      <w:r w:rsidR="00A72062" w:rsidRPr="00355AEE">
        <w:rPr>
          <w:rFonts w:ascii="GHEA Grapalat" w:eastAsia="Times New Roman" w:hAnsi="GHEA Grapalat" w:cs="Times New Roman"/>
          <w:color w:val="000000"/>
          <w:sz w:val="24"/>
          <w:szCs w:val="24"/>
          <w:lang w:val="hy-AM"/>
        </w:rPr>
        <w:t>ապրանքներ՝ Հայաստանի Հանրապետության</w:t>
      </w:r>
      <w:r w:rsidRPr="00355AEE">
        <w:rPr>
          <w:rFonts w:ascii="GHEA Grapalat" w:eastAsia="Times New Roman" w:hAnsi="GHEA Grapalat" w:cs="Times New Roman"/>
          <w:color w:val="000000"/>
          <w:sz w:val="24"/>
          <w:szCs w:val="24"/>
          <w:lang w:val="hy-AM"/>
        </w:rPr>
        <w:t xml:space="preserve"> նավերի, ինչպես նաև </w:t>
      </w:r>
      <w:r w:rsidR="00A72062" w:rsidRPr="00355AEE">
        <w:rPr>
          <w:rFonts w:ascii="GHEA Grapalat" w:eastAsia="Times New Roman" w:hAnsi="GHEA Grapalat" w:cs="Times New Roman"/>
          <w:color w:val="000000"/>
          <w:sz w:val="24"/>
          <w:szCs w:val="24"/>
          <w:lang w:val="hy-AM"/>
        </w:rPr>
        <w:t>Հայաստանի Հանրապետության</w:t>
      </w:r>
      <w:r w:rsidRPr="00355AEE">
        <w:rPr>
          <w:rFonts w:ascii="GHEA Grapalat" w:eastAsia="Times New Roman" w:hAnsi="GHEA Grapalat" w:cs="Times New Roman"/>
          <w:color w:val="000000"/>
          <w:sz w:val="24"/>
          <w:szCs w:val="24"/>
          <w:lang w:val="hy-AM"/>
        </w:rPr>
        <w:t xml:space="preserve"> իրավաբանական և ֆիզիկական անձանց կողմից վարձակալված (վարձված) նավերի՝ խորջրյա գոտիներում արդյունագործական ձկնորսության </w:t>
      </w:r>
      <w:r w:rsidR="00A72062" w:rsidRPr="00355AEE">
        <w:rPr>
          <w:rFonts w:ascii="GHEA Grapalat" w:eastAsia="Times New Roman" w:hAnsi="GHEA Grapalat" w:cs="Times New Roman"/>
          <w:color w:val="000000"/>
          <w:sz w:val="24"/>
          <w:szCs w:val="24"/>
          <w:lang w:val="hy-AM"/>
        </w:rPr>
        <w:t>համար</w:t>
      </w:r>
      <w:r w:rsidRPr="00355AEE">
        <w:rPr>
          <w:rFonts w:ascii="GHEA Grapalat" w:eastAsia="Times New Roman" w:hAnsi="GHEA Grapalat" w:cs="Times New Roman"/>
          <w:color w:val="000000"/>
          <w:sz w:val="24"/>
          <w:szCs w:val="24"/>
          <w:lang w:val="hy-AM"/>
        </w:rPr>
        <w:t>.</w:t>
      </w:r>
    </w:p>
    <w:p w14:paraId="0133D7A2" w14:textId="44FB4F62" w:rsidR="00F8140C" w:rsidRPr="00355AEE" w:rsidRDefault="00F8140C" w:rsidP="00355AEE">
      <w:pPr>
        <w:shd w:val="clear" w:color="auto" w:fill="FFFFFF" w:themeFill="background1"/>
        <w:spacing w:after="0" w:line="360" w:lineRule="auto"/>
        <w:ind w:firstLine="450"/>
        <w:jc w:val="both"/>
        <w:rPr>
          <w:rFonts w:ascii="GHEA Grapalat" w:eastAsia="Times New Roman" w:hAnsi="GHEA Grapalat" w:cs="Times New Roman"/>
          <w:color w:val="000000"/>
          <w:sz w:val="24"/>
          <w:szCs w:val="24"/>
          <w:lang w:val="hy-AM"/>
        </w:rPr>
      </w:pPr>
      <w:r w:rsidRPr="00355AEE">
        <w:rPr>
          <w:rFonts w:ascii="GHEA Grapalat" w:eastAsia="Times New Roman" w:hAnsi="GHEA Grapalat" w:cs="Times New Roman"/>
          <w:color w:val="000000"/>
          <w:sz w:val="24"/>
          <w:szCs w:val="24"/>
          <w:lang w:val="hy-AM"/>
        </w:rPr>
        <w:t xml:space="preserve">4) </w:t>
      </w:r>
      <w:r w:rsidR="00A72062" w:rsidRPr="00355AEE">
        <w:rPr>
          <w:rFonts w:ascii="GHEA Grapalat" w:eastAsia="Times New Roman" w:hAnsi="GHEA Grapalat" w:cs="Times New Roman"/>
          <w:color w:val="000000"/>
          <w:sz w:val="24"/>
          <w:szCs w:val="24"/>
          <w:lang w:val="hy-AM"/>
        </w:rPr>
        <w:t>Եվրասիական տնտեսական միության անդամ պետությունների</w:t>
      </w:r>
      <w:r w:rsidRPr="00355AEE">
        <w:rPr>
          <w:rFonts w:ascii="GHEA Grapalat" w:eastAsia="Times New Roman" w:hAnsi="GHEA Grapalat" w:cs="Times New Roman"/>
          <w:color w:val="000000"/>
          <w:sz w:val="24"/>
          <w:szCs w:val="24"/>
          <w:lang w:val="hy-AM"/>
        </w:rPr>
        <w:t xml:space="preserve"> արժույթ, երրորդ երկրների արժույթ (բացառությամբ դրամագիտական նպատակներով օգտագործվող արժույթի), ինչպես նաև արժեթղթերի արժույթ.</w:t>
      </w:r>
    </w:p>
    <w:p w14:paraId="3CE40B10" w14:textId="793424DD" w:rsidR="00F8140C" w:rsidRPr="00355AEE" w:rsidRDefault="00F8140C" w:rsidP="00355AEE">
      <w:pPr>
        <w:shd w:val="clear" w:color="auto" w:fill="FFFFFF" w:themeFill="background1"/>
        <w:spacing w:after="0" w:line="360" w:lineRule="auto"/>
        <w:ind w:firstLine="450"/>
        <w:jc w:val="both"/>
        <w:rPr>
          <w:rFonts w:ascii="GHEA Grapalat" w:eastAsia="Times New Roman" w:hAnsi="GHEA Grapalat" w:cs="Times New Roman"/>
          <w:color w:val="000000"/>
          <w:sz w:val="24"/>
          <w:szCs w:val="24"/>
          <w:lang w:val="hy-AM"/>
        </w:rPr>
      </w:pPr>
      <w:r w:rsidRPr="00355AEE">
        <w:rPr>
          <w:rFonts w:ascii="GHEA Grapalat" w:eastAsia="Times New Roman" w:hAnsi="GHEA Grapalat" w:cs="Times New Roman"/>
          <w:color w:val="000000"/>
          <w:sz w:val="24"/>
          <w:szCs w:val="24"/>
          <w:lang w:val="hy-AM"/>
        </w:rPr>
        <w:t>5) մարդասիրական օգնության շրջանակներում կամ տարերային աղետների, վթարների և աղետների հետևանքները վերացնելու նպատակով ներմուծվող ապրանքներ.</w:t>
      </w:r>
    </w:p>
    <w:p w14:paraId="13893AE9" w14:textId="52E79386" w:rsidR="00F8140C" w:rsidRPr="00355AEE" w:rsidRDefault="00F8140C" w:rsidP="00355AEE">
      <w:pPr>
        <w:shd w:val="clear" w:color="auto" w:fill="FFFFFF" w:themeFill="background1"/>
        <w:spacing w:after="0" w:line="360" w:lineRule="auto"/>
        <w:ind w:firstLine="450"/>
        <w:jc w:val="both"/>
        <w:rPr>
          <w:rFonts w:ascii="GHEA Grapalat" w:eastAsia="Times New Roman" w:hAnsi="GHEA Grapalat" w:cs="Times New Roman"/>
          <w:color w:val="000000"/>
          <w:sz w:val="24"/>
          <w:szCs w:val="24"/>
          <w:lang w:val="hy-AM"/>
        </w:rPr>
      </w:pPr>
      <w:r w:rsidRPr="00355AEE">
        <w:rPr>
          <w:rFonts w:ascii="GHEA Grapalat" w:eastAsia="Times New Roman" w:hAnsi="GHEA Grapalat" w:cs="Times New Roman"/>
          <w:color w:val="000000"/>
          <w:sz w:val="24"/>
          <w:szCs w:val="24"/>
          <w:lang w:val="hy-AM"/>
        </w:rPr>
        <w:t xml:space="preserve">6) </w:t>
      </w:r>
      <w:r w:rsidR="00867D46" w:rsidRPr="00355AEE">
        <w:rPr>
          <w:rFonts w:ascii="GHEA Grapalat" w:eastAsia="Times New Roman" w:hAnsi="GHEA Grapalat" w:cs="Times New Roman"/>
          <w:color w:val="000000"/>
          <w:sz w:val="24"/>
          <w:szCs w:val="24"/>
          <w:lang w:val="hy-AM"/>
        </w:rPr>
        <w:t xml:space="preserve">Եվրասիական տնտեսական միության անդամ չհանդիսացող պետություններից </w:t>
      </w:r>
      <w:r w:rsidRPr="00355AEE">
        <w:rPr>
          <w:rFonts w:ascii="GHEA Grapalat" w:eastAsia="Times New Roman" w:hAnsi="GHEA Grapalat" w:cs="Times New Roman"/>
          <w:color w:val="000000"/>
          <w:sz w:val="24"/>
          <w:szCs w:val="24"/>
          <w:lang w:val="hy-AM"/>
        </w:rPr>
        <w:t xml:space="preserve"> միջազգային կազմակերպությունների, կառավարությունների </w:t>
      </w:r>
      <w:r w:rsidR="00A72062" w:rsidRPr="00355AEE">
        <w:rPr>
          <w:rFonts w:ascii="GHEA Grapalat" w:eastAsia="Times New Roman" w:hAnsi="GHEA Grapalat" w:cs="Times New Roman"/>
          <w:color w:val="000000"/>
          <w:sz w:val="24"/>
          <w:szCs w:val="24"/>
          <w:lang w:val="hy-AM"/>
        </w:rPr>
        <w:t>կողմից</w:t>
      </w:r>
      <w:r w:rsidRPr="00355AEE">
        <w:rPr>
          <w:rFonts w:ascii="GHEA Grapalat" w:eastAsia="Times New Roman" w:hAnsi="GHEA Grapalat" w:cs="Times New Roman"/>
          <w:color w:val="000000"/>
          <w:sz w:val="24"/>
          <w:szCs w:val="24"/>
          <w:lang w:val="hy-AM"/>
        </w:rPr>
        <w:t xml:space="preserve"> բարեգործական նպատակներով ներմուծվող կամ </w:t>
      </w:r>
      <w:r w:rsidR="00A72062" w:rsidRPr="00355AEE">
        <w:rPr>
          <w:rFonts w:ascii="GHEA Grapalat" w:eastAsia="Times New Roman" w:hAnsi="GHEA Grapalat" w:cs="Times New Roman"/>
          <w:color w:val="000000"/>
          <w:sz w:val="24"/>
          <w:szCs w:val="24"/>
          <w:lang w:val="hy-AM"/>
        </w:rPr>
        <w:t>Հայաստանի Հանրապետության օրենսդրությանը</w:t>
      </w:r>
      <w:r w:rsidRPr="00355AEE">
        <w:rPr>
          <w:rFonts w:ascii="GHEA Grapalat" w:eastAsia="Times New Roman" w:hAnsi="GHEA Grapalat" w:cs="Times New Roman"/>
          <w:color w:val="000000"/>
          <w:sz w:val="24"/>
          <w:szCs w:val="24"/>
          <w:lang w:val="hy-AM"/>
        </w:rPr>
        <w:t xml:space="preserve"> </w:t>
      </w:r>
      <w:r w:rsidRPr="00355AEE">
        <w:rPr>
          <w:rFonts w:ascii="GHEA Grapalat" w:eastAsia="Times New Roman" w:hAnsi="GHEA Grapalat" w:cs="Times New Roman"/>
          <w:color w:val="000000"/>
          <w:sz w:val="24"/>
          <w:szCs w:val="24"/>
          <w:lang w:val="hy-AM"/>
        </w:rPr>
        <w:lastRenderedPageBreak/>
        <w:t>համապատասխան որպես անհատույց օգնություն (աջակցություն), այդ թվում՝ տեխնիկական օգնություն (աջակցություն) ճանաչվող ապրանքներ՝ բացի ենթաակցիզային ապրանքներից (բացառությամբ թեթև մարդատար մեքենաների, որոնք հատուկ նախատեսված են բժշկական նպատակների համար)։</w:t>
      </w:r>
    </w:p>
    <w:p w14:paraId="12A5B046" w14:textId="0B8AA8A0" w:rsidR="00F8140C" w:rsidRPr="00355AEE" w:rsidRDefault="00F8140C" w:rsidP="00355AEE">
      <w:pPr>
        <w:shd w:val="clear" w:color="auto" w:fill="FFFFFF" w:themeFill="background1"/>
        <w:spacing w:after="0" w:line="360" w:lineRule="auto"/>
        <w:ind w:firstLine="450"/>
        <w:jc w:val="both"/>
        <w:rPr>
          <w:rFonts w:ascii="GHEA Grapalat" w:eastAsia="Times New Roman" w:hAnsi="GHEA Grapalat" w:cs="Times New Roman"/>
          <w:color w:val="000000"/>
          <w:sz w:val="24"/>
          <w:szCs w:val="24"/>
          <w:lang w:val="hy-AM"/>
        </w:rPr>
      </w:pPr>
      <w:r w:rsidRPr="00355AEE">
        <w:rPr>
          <w:rFonts w:ascii="GHEA Grapalat" w:eastAsia="Times New Roman" w:hAnsi="GHEA Grapalat" w:cs="Times New Roman"/>
          <w:color w:val="000000"/>
          <w:sz w:val="24"/>
          <w:szCs w:val="24"/>
          <w:lang w:val="hy-AM"/>
        </w:rPr>
        <w:t xml:space="preserve">4. </w:t>
      </w:r>
      <w:r w:rsidR="00DA359E" w:rsidRPr="00355AEE">
        <w:rPr>
          <w:rFonts w:ascii="GHEA Grapalat" w:eastAsia="Times New Roman" w:hAnsi="GHEA Grapalat" w:cs="Calibri"/>
          <w:color w:val="000000"/>
          <w:sz w:val="24"/>
          <w:szCs w:val="24"/>
          <w:lang w:val="hy-AM"/>
        </w:rPr>
        <w:t xml:space="preserve">Եվրասիական տնտեսական միության անդամ չհանդիսացող պետություններից </w:t>
      </w:r>
      <w:r w:rsidR="009673DF" w:rsidRPr="00355AEE">
        <w:rPr>
          <w:rFonts w:ascii="GHEA Grapalat" w:eastAsia="Times New Roman" w:hAnsi="GHEA Grapalat" w:cs="Times New Roman"/>
          <w:color w:val="000000"/>
          <w:sz w:val="24"/>
          <w:szCs w:val="24"/>
          <w:lang w:val="hy-AM"/>
        </w:rPr>
        <w:t>Հայաստանի Հանրապետություն</w:t>
      </w:r>
      <w:r w:rsidRPr="00355AEE">
        <w:rPr>
          <w:rFonts w:ascii="GHEA Grapalat" w:eastAsia="Times New Roman" w:hAnsi="GHEA Grapalat" w:cs="Times New Roman"/>
          <w:color w:val="000000"/>
          <w:sz w:val="24"/>
          <w:szCs w:val="24"/>
          <w:lang w:val="hy-AM"/>
        </w:rPr>
        <w:t xml:space="preserve"> ներմուծվող</w:t>
      </w:r>
      <w:r w:rsidR="009673DF" w:rsidRPr="00355AEE">
        <w:rPr>
          <w:rFonts w:ascii="GHEA Grapalat" w:eastAsia="Times New Roman" w:hAnsi="GHEA Grapalat" w:cs="Times New Roman"/>
          <w:color w:val="000000"/>
          <w:sz w:val="24"/>
          <w:szCs w:val="24"/>
          <w:lang w:val="hy-AM"/>
        </w:rPr>
        <w:t xml:space="preserve"> </w:t>
      </w:r>
      <w:r w:rsidRPr="00355AEE">
        <w:rPr>
          <w:rFonts w:ascii="GHEA Grapalat" w:eastAsia="Times New Roman" w:hAnsi="GHEA Grapalat" w:cs="Times New Roman"/>
          <w:color w:val="000000"/>
          <w:sz w:val="24"/>
          <w:szCs w:val="24"/>
          <w:lang w:val="hy-AM"/>
        </w:rPr>
        <w:t>ապրանքների դեպքում սակագնային արտոնություններ</w:t>
      </w:r>
      <w:r w:rsidR="009673DF" w:rsidRPr="00355AEE">
        <w:rPr>
          <w:rFonts w:ascii="GHEA Grapalat" w:eastAsia="Times New Roman" w:hAnsi="GHEA Grapalat" w:cs="Times New Roman"/>
          <w:color w:val="000000"/>
          <w:sz w:val="24"/>
          <w:szCs w:val="24"/>
          <w:lang w:val="hy-AM"/>
        </w:rPr>
        <w:t>, այդ թվում՝ մաքսատուրքի նվազեցման ձ</w:t>
      </w:r>
      <w:r w:rsidR="00CA0A86" w:rsidRPr="00355AEE">
        <w:rPr>
          <w:rFonts w:ascii="GHEA Grapalat" w:eastAsia="Times New Roman" w:hAnsi="GHEA Grapalat" w:cs="Times New Roman"/>
          <w:color w:val="000000"/>
          <w:sz w:val="24"/>
          <w:szCs w:val="24"/>
          <w:lang w:val="hy-AM"/>
        </w:rPr>
        <w:t>և</w:t>
      </w:r>
      <w:r w:rsidR="009673DF" w:rsidRPr="00355AEE">
        <w:rPr>
          <w:rFonts w:ascii="GHEA Grapalat" w:eastAsia="Times New Roman" w:hAnsi="GHEA Grapalat" w:cs="Times New Roman"/>
          <w:color w:val="000000"/>
          <w:sz w:val="24"/>
          <w:szCs w:val="24"/>
          <w:lang w:val="hy-AM"/>
        </w:rPr>
        <w:t>ով,</w:t>
      </w:r>
      <w:r w:rsidRPr="00355AEE">
        <w:rPr>
          <w:rFonts w:ascii="GHEA Grapalat" w:eastAsia="Times New Roman" w:hAnsi="GHEA Grapalat" w:cs="Times New Roman"/>
          <w:color w:val="000000"/>
          <w:sz w:val="24"/>
          <w:szCs w:val="24"/>
          <w:lang w:val="hy-AM"/>
        </w:rPr>
        <w:t xml:space="preserve"> կարող են </w:t>
      </w:r>
      <w:r w:rsidR="009673DF" w:rsidRPr="00355AEE">
        <w:rPr>
          <w:rFonts w:ascii="GHEA Grapalat" w:eastAsia="Times New Roman" w:hAnsi="GHEA Grapalat" w:cs="Times New Roman"/>
          <w:color w:val="000000"/>
          <w:sz w:val="24"/>
          <w:szCs w:val="24"/>
          <w:lang w:val="hy-AM"/>
        </w:rPr>
        <w:t>տրամադրվել</w:t>
      </w:r>
      <w:r w:rsidRPr="00355AEE">
        <w:rPr>
          <w:rFonts w:ascii="GHEA Grapalat" w:eastAsia="Times New Roman" w:hAnsi="GHEA Grapalat" w:cs="Times New Roman"/>
          <w:color w:val="000000"/>
          <w:sz w:val="24"/>
          <w:szCs w:val="24"/>
          <w:lang w:val="hy-AM"/>
        </w:rPr>
        <w:t xml:space="preserve"> նաև «Եվրասիական տնտեսական միության մասին» պայմանագրով, երրորդ </w:t>
      </w:r>
      <w:r w:rsidR="009673DF" w:rsidRPr="00355AEE">
        <w:rPr>
          <w:rFonts w:ascii="GHEA Grapalat" w:eastAsia="Times New Roman" w:hAnsi="GHEA Grapalat" w:cs="Times New Roman"/>
          <w:color w:val="000000"/>
          <w:sz w:val="24"/>
          <w:szCs w:val="24"/>
          <w:lang w:val="hy-AM"/>
        </w:rPr>
        <w:t>երկրի</w:t>
      </w:r>
      <w:r w:rsidRPr="00355AEE">
        <w:rPr>
          <w:rFonts w:ascii="GHEA Grapalat" w:eastAsia="Times New Roman" w:hAnsi="GHEA Grapalat" w:cs="Times New Roman"/>
          <w:color w:val="000000"/>
          <w:sz w:val="24"/>
          <w:szCs w:val="24"/>
          <w:lang w:val="hy-AM"/>
        </w:rPr>
        <w:t xml:space="preserve"> հետ կնքվող</w:t>
      </w:r>
      <w:r w:rsidR="009673DF" w:rsidRPr="00355AEE">
        <w:rPr>
          <w:rFonts w:ascii="GHEA Grapalat" w:eastAsia="Times New Roman" w:hAnsi="GHEA Grapalat" w:cs="Times New Roman"/>
          <w:color w:val="000000"/>
          <w:sz w:val="24"/>
          <w:szCs w:val="24"/>
          <w:lang w:val="hy-AM"/>
        </w:rPr>
        <w:t xml:space="preserve"> </w:t>
      </w:r>
      <w:r w:rsidRPr="00355AEE">
        <w:rPr>
          <w:rFonts w:ascii="GHEA Grapalat" w:eastAsia="Times New Roman" w:hAnsi="GHEA Grapalat" w:cs="Times New Roman"/>
          <w:color w:val="000000"/>
          <w:sz w:val="24"/>
          <w:szCs w:val="24"/>
          <w:lang w:val="hy-AM"/>
        </w:rPr>
        <w:t xml:space="preserve">միջազգային պայմանագրերով, </w:t>
      </w:r>
      <w:r w:rsidR="009673DF" w:rsidRPr="00355AEE">
        <w:rPr>
          <w:rFonts w:ascii="GHEA Grapalat" w:eastAsia="Times New Roman" w:hAnsi="GHEA Grapalat" w:cs="Times New Roman"/>
          <w:color w:val="000000"/>
          <w:sz w:val="24"/>
          <w:szCs w:val="24"/>
          <w:lang w:val="hy-AM"/>
        </w:rPr>
        <w:t xml:space="preserve">կամ </w:t>
      </w:r>
      <w:r w:rsidR="00614D95" w:rsidRPr="00355AEE">
        <w:rPr>
          <w:rFonts w:ascii="GHEA Grapalat" w:eastAsia="Times New Roman" w:hAnsi="GHEA Grapalat" w:cs="Times New Roman"/>
          <w:color w:val="000000"/>
          <w:sz w:val="24"/>
          <w:szCs w:val="24"/>
          <w:lang w:val="hy-AM"/>
        </w:rPr>
        <w:t>Կառավարության</w:t>
      </w:r>
      <w:r w:rsidRPr="00355AEE">
        <w:rPr>
          <w:rFonts w:ascii="GHEA Grapalat" w:eastAsia="Times New Roman" w:hAnsi="GHEA Grapalat" w:cs="Times New Roman"/>
          <w:color w:val="000000"/>
          <w:sz w:val="24"/>
          <w:szCs w:val="24"/>
          <w:lang w:val="hy-AM"/>
        </w:rPr>
        <w:t xml:space="preserve"> որո</w:t>
      </w:r>
      <w:r w:rsidR="009673DF" w:rsidRPr="00355AEE">
        <w:rPr>
          <w:rFonts w:ascii="GHEA Grapalat" w:eastAsia="Times New Roman" w:hAnsi="GHEA Grapalat" w:cs="Times New Roman"/>
          <w:color w:val="000000"/>
          <w:sz w:val="24"/>
          <w:szCs w:val="24"/>
          <w:lang w:val="hy-AM"/>
        </w:rPr>
        <w:t>շմամբ</w:t>
      </w:r>
      <w:r w:rsidRPr="00355AEE">
        <w:rPr>
          <w:rFonts w:ascii="GHEA Grapalat" w:eastAsia="Times New Roman" w:hAnsi="GHEA Grapalat" w:cs="Times New Roman"/>
          <w:color w:val="000000"/>
          <w:sz w:val="24"/>
          <w:szCs w:val="24"/>
          <w:lang w:val="hy-AM"/>
        </w:rPr>
        <w:t xml:space="preserve"> սահմանված այլ դեպքերում։</w:t>
      </w:r>
    </w:p>
    <w:p w14:paraId="3E691C47" w14:textId="25D4E947" w:rsidR="00614D95" w:rsidRPr="00355AEE" w:rsidRDefault="00614D95" w:rsidP="00355AEE">
      <w:pPr>
        <w:shd w:val="clear" w:color="auto" w:fill="FFFFFF" w:themeFill="background1"/>
        <w:spacing w:after="0" w:line="360" w:lineRule="auto"/>
        <w:ind w:firstLine="450"/>
        <w:jc w:val="both"/>
        <w:rPr>
          <w:rFonts w:ascii="GHEA Grapalat" w:eastAsia="Times New Roman" w:hAnsi="GHEA Grapalat" w:cs="Times New Roman"/>
          <w:color w:val="000000"/>
          <w:sz w:val="24"/>
          <w:szCs w:val="24"/>
          <w:lang w:val="hy-AM"/>
        </w:rPr>
      </w:pPr>
      <w:r w:rsidRPr="00355AEE">
        <w:rPr>
          <w:rFonts w:ascii="GHEA Grapalat" w:eastAsia="Times New Roman" w:hAnsi="GHEA Grapalat" w:cs="Times New Roman"/>
          <w:color w:val="000000"/>
          <w:sz w:val="24"/>
          <w:szCs w:val="24"/>
          <w:lang w:val="hy-AM"/>
        </w:rPr>
        <w:t>5. Սակագնային արտոնությունների</w:t>
      </w:r>
      <w:r w:rsidR="009673DF" w:rsidRPr="00355AEE">
        <w:rPr>
          <w:rFonts w:ascii="GHEA Grapalat" w:eastAsia="Times New Roman" w:hAnsi="GHEA Grapalat" w:cs="Times New Roman"/>
          <w:color w:val="000000"/>
          <w:sz w:val="24"/>
          <w:szCs w:val="24"/>
          <w:lang w:val="hy-AM"/>
        </w:rPr>
        <w:t xml:space="preserve">, այդ թվում՝ մաքսատուրքի </w:t>
      </w:r>
      <w:r w:rsidR="009673DF" w:rsidRPr="00355AEE">
        <w:rPr>
          <w:rFonts w:ascii="GHEA Grapalat" w:eastAsia="Times New Roman" w:hAnsi="GHEA Grapalat" w:cs="Times New Roman"/>
          <w:sz w:val="24"/>
          <w:szCs w:val="24"/>
          <w:lang w:val="hy-AM"/>
        </w:rPr>
        <w:t xml:space="preserve">նվազեցման </w:t>
      </w:r>
      <w:r w:rsidR="009673DF" w:rsidRPr="00355AEE">
        <w:rPr>
          <w:rFonts w:ascii="GHEA Grapalat" w:eastAsia="Times New Roman" w:hAnsi="GHEA Grapalat" w:cs="Times New Roman"/>
          <w:color w:val="000000"/>
          <w:sz w:val="24"/>
          <w:szCs w:val="24"/>
          <w:lang w:val="hy-AM"/>
        </w:rPr>
        <w:t>ձ</w:t>
      </w:r>
      <w:r w:rsidR="00DC3EF0" w:rsidRPr="00355AEE">
        <w:rPr>
          <w:rFonts w:ascii="GHEA Grapalat" w:eastAsia="Times New Roman" w:hAnsi="GHEA Grapalat" w:cs="Times New Roman"/>
          <w:color w:val="000000"/>
          <w:sz w:val="24"/>
          <w:szCs w:val="24"/>
          <w:lang w:val="hy-AM"/>
        </w:rPr>
        <w:t>և</w:t>
      </w:r>
      <w:r w:rsidR="009673DF" w:rsidRPr="00355AEE">
        <w:rPr>
          <w:rFonts w:ascii="GHEA Grapalat" w:eastAsia="Times New Roman" w:hAnsi="GHEA Grapalat" w:cs="Times New Roman"/>
          <w:color w:val="000000"/>
          <w:sz w:val="24"/>
          <w:szCs w:val="24"/>
          <w:lang w:val="hy-AM"/>
        </w:rPr>
        <w:t xml:space="preserve">ով, </w:t>
      </w:r>
      <w:r w:rsidR="00B911A0" w:rsidRPr="00355AEE">
        <w:rPr>
          <w:rFonts w:ascii="GHEA Grapalat" w:eastAsia="Times New Roman" w:hAnsi="GHEA Grapalat" w:cs="Times New Roman"/>
          <w:color w:val="000000"/>
          <w:sz w:val="24"/>
          <w:szCs w:val="24"/>
          <w:lang w:val="hy-AM"/>
        </w:rPr>
        <w:t>տրամադրման դեպքերն ու պայմանները, ինչպես նաև արտոնությունների</w:t>
      </w:r>
      <w:r w:rsidRPr="00355AEE">
        <w:rPr>
          <w:rFonts w:ascii="GHEA Grapalat" w:eastAsia="Times New Roman" w:hAnsi="GHEA Grapalat" w:cs="Times New Roman"/>
          <w:color w:val="000000"/>
          <w:sz w:val="24"/>
          <w:szCs w:val="24"/>
          <w:lang w:val="hy-AM"/>
        </w:rPr>
        <w:t xml:space="preserve"> կիրառման կարգը սահման</w:t>
      </w:r>
      <w:r w:rsidR="00B911A0" w:rsidRPr="00355AEE">
        <w:rPr>
          <w:rFonts w:ascii="GHEA Grapalat" w:eastAsia="Times New Roman" w:hAnsi="GHEA Grapalat" w:cs="Times New Roman"/>
          <w:color w:val="000000"/>
          <w:sz w:val="24"/>
          <w:szCs w:val="24"/>
          <w:lang w:val="hy-AM"/>
        </w:rPr>
        <w:t>վ</w:t>
      </w:r>
      <w:r w:rsidRPr="00355AEE">
        <w:rPr>
          <w:rFonts w:ascii="GHEA Grapalat" w:eastAsia="Times New Roman" w:hAnsi="GHEA Grapalat" w:cs="Times New Roman"/>
          <w:color w:val="000000"/>
          <w:sz w:val="24"/>
          <w:szCs w:val="24"/>
          <w:lang w:val="hy-AM"/>
        </w:rPr>
        <w:t xml:space="preserve">ում </w:t>
      </w:r>
      <w:r w:rsidR="00DC3EF0" w:rsidRPr="00355AEE">
        <w:rPr>
          <w:rFonts w:ascii="GHEA Grapalat" w:eastAsia="Times New Roman" w:hAnsi="GHEA Grapalat" w:cs="Times New Roman"/>
          <w:color w:val="000000"/>
          <w:sz w:val="24"/>
          <w:szCs w:val="24"/>
          <w:lang w:val="hy-AM"/>
        </w:rPr>
        <w:t>են</w:t>
      </w:r>
      <w:r w:rsidRPr="00355AEE">
        <w:rPr>
          <w:rFonts w:ascii="GHEA Grapalat" w:eastAsia="Times New Roman" w:hAnsi="GHEA Grapalat" w:cs="Times New Roman"/>
          <w:color w:val="000000"/>
          <w:sz w:val="24"/>
          <w:szCs w:val="24"/>
          <w:lang w:val="hy-AM"/>
        </w:rPr>
        <w:t xml:space="preserve"> կառավարության </w:t>
      </w:r>
      <w:r w:rsidR="00B911A0" w:rsidRPr="00355AEE">
        <w:rPr>
          <w:rFonts w:ascii="GHEA Grapalat" w:eastAsia="Times New Roman" w:hAnsi="GHEA Grapalat" w:cs="Times New Roman"/>
          <w:color w:val="000000"/>
          <w:sz w:val="24"/>
          <w:szCs w:val="24"/>
          <w:lang w:val="hy-AM"/>
        </w:rPr>
        <w:t>որոշմամբ</w:t>
      </w:r>
      <w:r w:rsidRPr="00355AEE">
        <w:rPr>
          <w:rFonts w:ascii="GHEA Grapalat" w:eastAsia="Times New Roman" w:hAnsi="GHEA Grapalat" w:cs="Times New Roman"/>
          <w:color w:val="000000"/>
          <w:sz w:val="24"/>
          <w:szCs w:val="24"/>
          <w:lang w:val="hy-AM"/>
        </w:rPr>
        <w:t>։</w:t>
      </w:r>
    </w:p>
    <w:p w14:paraId="4D1724E8" w14:textId="77777777" w:rsidR="00C24A59" w:rsidRPr="00355AEE" w:rsidRDefault="00C24A59" w:rsidP="00355AEE">
      <w:pPr>
        <w:shd w:val="clear" w:color="auto" w:fill="FFFFFF" w:themeFill="background1"/>
        <w:spacing w:after="0" w:line="360" w:lineRule="auto"/>
        <w:ind w:firstLine="450"/>
        <w:jc w:val="both"/>
        <w:rPr>
          <w:rFonts w:ascii="GHEA Grapalat" w:eastAsia="Times New Roman" w:hAnsi="GHEA Grapalat" w:cs="Times New Roman"/>
          <w:color w:val="000000"/>
          <w:sz w:val="24"/>
          <w:szCs w:val="24"/>
          <w:lang w:val="hy-AM"/>
        </w:rPr>
      </w:pPr>
      <w:r w:rsidRPr="00355AEE">
        <w:rPr>
          <w:rFonts w:ascii="Calibri" w:eastAsia="Times New Roman" w:hAnsi="Calibri" w:cs="Calibri"/>
          <w:color w:val="000000"/>
          <w:sz w:val="24"/>
          <w:szCs w:val="24"/>
          <w:lang w:val="hy-AM"/>
        </w:rPr>
        <w:t> </w:t>
      </w:r>
    </w:p>
    <w:p w14:paraId="0454EF2A" w14:textId="6AAD1A46" w:rsidR="00C24A59" w:rsidRPr="00355AEE" w:rsidRDefault="00C24A59" w:rsidP="00355AEE">
      <w:pPr>
        <w:shd w:val="clear" w:color="auto" w:fill="FFFFFF" w:themeFill="background1"/>
        <w:spacing w:after="0" w:line="360" w:lineRule="auto"/>
        <w:ind w:firstLine="450"/>
        <w:jc w:val="both"/>
        <w:rPr>
          <w:rFonts w:ascii="GHEA Grapalat" w:eastAsia="Times New Roman" w:hAnsi="GHEA Grapalat" w:cs="Times New Roman"/>
          <w:color w:val="000000"/>
          <w:sz w:val="24"/>
          <w:szCs w:val="24"/>
          <w:lang w:val="hy-AM"/>
        </w:rPr>
      </w:pPr>
      <w:r w:rsidRPr="00355AEE">
        <w:rPr>
          <w:rFonts w:ascii="GHEA Grapalat" w:eastAsia="Times New Roman" w:hAnsi="GHEA Grapalat" w:cs="Times New Roman"/>
          <w:b/>
          <w:bCs/>
          <w:color w:val="000000"/>
          <w:sz w:val="24"/>
          <w:szCs w:val="24"/>
          <w:lang w:val="hy-AM"/>
        </w:rPr>
        <w:t xml:space="preserve">Հոդված </w:t>
      </w:r>
      <w:r w:rsidR="00A24CC1" w:rsidRPr="006374E7">
        <w:rPr>
          <w:rFonts w:ascii="GHEA Grapalat" w:eastAsia="Times New Roman" w:hAnsi="GHEA Grapalat" w:cs="Times New Roman"/>
          <w:b/>
          <w:bCs/>
          <w:color w:val="000000"/>
          <w:sz w:val="24"/>
          <w:szCs w:val="24"/>
          <w:lang w:val="hy-AM"/>
        </w:rPr>
        <w:t>23</w:t>
      </w:r>
      <w:r w:rsidR="00F8140C" w:rsidRPr="00355AEE">
        <w:rPr>
          <w:rFonts w:ascii="Cambria Math" w:eastAsia="Times New Roman" w:hAnsi="Cambria Math" w:cs="Cambria Math"/>
          <w:b/>
          <w:bCs/>
          <w:color w:val="000000"/>
          <w:sz w:val="24"/>
          <w:szCs w:val="24"/>
          <w:lang w:val="hy-AM"/>
        </w:rPr>
        <w:t>․</w:t>
      </w:r>
      <w:r w:rsidR="00F8140C" w:rsidRPr="00355AEE">
        <w:rPr>
          <w:rFonts w:ascii="GHEA Grapalat" w:eastAsia="Times New Roman" w:hAnsi="GHEA Grapalat" w:cs="Times New Roman"/>
          <w:b/>
          <w:bCs/>
          <w:color w:val="000000"/>
          <w:sz w:val="24"/>
          <w:szCs w:val="24"/>
          <w:lang w:val="hy-AM"/>
        </w:rPr>
        <w:t xml:space="preserve"> </w:t>
      </w:r>
      <w:r w:rsidRPr="00355AEE">
        <w:rPr>
          <w:rFonts w:ascii="GHEA Grapalat" w:eastAsia="Times New Roman" w:hAnsi="GHEA Grapalat" w:cs="Times New Roman"/>
          <w:b/>
          <w:bCs/>
          <w:color w:val="000000"/>
          <w:sz w:val="24"/>
          <w:szCs w:val="24"/>
          <w:lang w:val="hy-AM"/>
        </w:rPr>
        <w:t>Սակագնային քվոտաները</w:t>
      </w:r>
    </w:p>
    <w:p w14:paraId="2DC677E7" w14:textId="618D2052" w:rsidR="00C24A59" w:rsidRPr="00355AEE" w:rsidRDefault="00C24A59" w:rsidP="00355AEE">
      <w:pPr>
        <w:shd w:val="clear" w:color="auto" w:fill="FFFFFF" w:themeFill="background1"/>
        <w:spacing w:after="0" w:line="360" w:lineRule="auto"/>
        <w:ind w:firstLine="450"/>
        <w:jc w:val="both"/>
        <w:rPr>
          <w:rFonts w:ascii="GHEA Grapalat" w:eastAsia="Times New Roman" w:hAnsi="GHEA Grapalat" w:cs="Times New Roman"/>
          <w:color w:val="000000"/>
          <w:sz w:val="24"/>
          <w:szCs w:val="24"/>
          <w:lang w:val="hy-AM"/>
        </w:rPr>
      </w:pPr>
      <w:r w:rsidRPr="00355AEE">
        <w:rPr>
          <w:rFonts w:ascii="Calibri" w:eastAsia="Times New Roman" w:hAnsi="Calibri" w:cs="Calibri"/>
          <w:color w:val="000000"/>
          <w:sz w:val="24"/>
          <w:szCs w:val="24"/>
          <w:lang w:val="hy-AM"/>
        </w:rPr>
        <w:t> </w:t>
      </w:r>
      <w:r w:rsidRPr="00355AEE">
        <w:rPr>
          <w:rFonts w:ascii="GHEA Grapalat" w:eastAsia="Times New Roman" w:hAnsi="GHEA Grapalat" w:cs="Times New Roman"/>
          <w:color w:val="000000"/>
          <w:sz w:val="24"/>
          <w:szCs w:val="24"/>
          <w:lang w:val="hy-AM"/>
        </w:rPr>
        <w:t xml:space="preserve">1. </w:t>
      </w:r>
      <w:r w:rsidR="006B7EFF" w:rsidRPr="00355AEE">
        <w:rPr>
          <w:rFonts w:ascii="GHEA Grapalat" w:eastAsia="Times New Roman" w:hAnsi="GHEA Grapalat" w:cs="Times New Roman"/>
          <w:color w:val="000000"/>
          <w:sz w:val="24"/>
          <w:szCs w:val="24"/>
          <w:lang w:val="hy-AM"/>
        </w:rPr>
        <w:t>Հայաստանի Հանրապետության</w:t>
      </w:r>
      <w:r w:rsidRPr="00355AEE">
        <w:rPr>
          <w:rFonts w:ascii="GHEA Grapalat" w:eastAsia="Times New Roman" w:hAnsi="GHEA Grapalat" w:cs="Times New Roman"/>
          <w:color w:val="000000"/>
          <w:sz w:val="24"/>
          <w:szCs w:val="24"/>
          <w:lang w:val="hy-AM"/>
        </w:rPr>
        <w:t xml:space="preserve"> տարածք ներմուծվող՝ </w:t>
      </w:r>
      <w:r w:rsidR="00DA359E" w:rsidRPr="00355AEE">
        <w:rPr>
          <w:rFonts w:ascii="GHEA Grapalat" w:eastAsia="Times New Roman" w:hAnsi="GHEA Grapalat" w:cs="Calibri"/>
          <w:color w:val="000000"/>
          <w:sz w:val="24"/>
          <w:szCs w:val="24"/>
          <w:lang w:val="hy-AM"/>
        </w:rPr>
        <w:t xml:space="preserve">Եվրասիական տնտեսական միության անդամ չհանդիսացող պետությունների </w:t>
      </w:r>
      <w:r w:rsidRPr="00355AEE">
        <w:rPr>
          <w:rFonts w:ascii="GHEA Grapalat" w:eastAsia="Times New Roman" w:hAnsi="GHEA Grapalat" w:cs="Times New Roman"/>
          <w:color w:val="000000"/>
          <w:sz w:val="24"/>
          <w:szCs w:val="24"/>
          <w:lang w:val="hy-AM"/>
        </w:rPr>
        <w:t xml:space="preserve">ծագման գյուղատնտեսական ապրանքների առանձին տեսակների նկատմամբ </w:t>
      </w:r>
      <w:r w:rsidR="006B7EFF" w:rsidRPr="00355AEE">
        <w:rPr>
          <w:rFonts w:ascii="GHEA Grapalat" w:eastAsia="Times New Roman" w:hAnsi="GHEA Grapalat" w:cs="Times New Roman"/>
          <w:color w:val="000000"/>
          <w:sz w:val="24"/>
          <w:szCs w:val="24"/>
          <w:lang w:val="hy-AM"/>
        </w:rPr>
        <w:t>կառավարության որոշմամբ կարող</w:t>
      </w:r>
      <w:r w:rsidRPr="00355AEE">
        <w:rPr>
          <w:rFonts w:ascii="GHEA Grapalat" w:eastAsia="Times New Roman" w:hAnsi="GHEA Grapalat" w:cs="Times New Roman"/>
          <w:color w:val="000000"/>
          <w:sz w:val="24"/>
          <w:szCs w:val="24"/>
          <w:lang w:val="hy-AM"/>
        </w:rPr>
        <w:t xml:space="preserve"> է սահմանել սակագնային քվոտաներ, եթե նույնանման ապրանքներ արտադրվում </w:t>
      </w:r>
      <w:r w:rsidR="00A57927" w:rsidRPr="00355AEE">
        <w:rPr>
          <w:rFonts w:ascii="GHEA Grapalat" w:eastAsia="Times New Roman" w:hAnsi="GHEA Grapalat" w:cs="Times New Roman"/>
          <w:color w:val="000000"/>
          <w:sz w:val="24"/>
          <w:szCs w:val="24"/>
          <w:lang w:val="hy-AM"/>
        </w:rPr>
        <w:t xml:space="preserve">կամ </w:t>
      </w:r>
      <w:r w:rsidRPr="00355AEE">
        <w:rPr>
          <w:rFonts w:ascii="GHEA Grapalat" w:eastAsia="Times New Roman" w:hAnsi="GHEA Grapalat" w:cs="Times New Roman"/>
          <w:color w:val="000000"/>
          <w:sz w:val="24"/>
          <w:szCs w:val="24"/>
          <w:lang w:val="hy-AM"/>
        </w:rPr>
        <w:t xml:space="preserve">աճեցվում են </w:t>
      </w:r>
      <w:r w:rsidR="006B7EFF" w:rsidRPr="00355AEE">
        <w:rPr>
          <w:rFonts w:ascii="GHEA Grapalat" w:eastAsia="Times New Roman" w:hAnsi="GHEA Grapalat" w:cs="Times New Roman"/>
          <w:color w:val="000000"/>
          <w:sz w:val="24"/>
          <w:szCs w:val="24"/>
          <w:lang w:val="hy-AM"/>
        </w:rPr>
        <w:t>Հայաստանի Հանրապետույթյան</w:t>
      </w:r>
      <w:r w:rsidR="00EE6317" w:rsidRPr="00355AEE">
        <w:rPr>
          <w:rFonts w:ascii="GHEA Grapalat" w:eastAsia="Times New Roman" w:hAnsi="GHEA Grapalat" w:cs="Times New Roman"/>
          <w:color w:val="000000"/>
          <w:sz w:val="24"/>
          <w:szCs w:val="24"/>
          <w:lang w:val="hy-AM"/>
        </w:rPr>
        <w:t xml:space="preserve"> </w:t>
      </w:r>
      <w:r w:rsidRPr="00355AEE">
        <w:rPr>
          <w:rFonts w:ascii="GHEA Grapalat" w:eastAsia="Times New Roman" w:hAnsi="GHEA Grapalat" w:cs="Times New Roman"/>
          <w:color w:val="000000"/>
          <w:sz w:val="24"/>
          <w:szCs w:val="24"/>
          <w:lang w:val="hy-AM"/>
        </w:rPr>
        <w:t>տարածքում:</w:t>
      </w:r>
    </w:p>
    <w:p w14:paraId="2B06E55D" w14:textId="77777777" w:rsidR="00A57927" w:rsidRPr="00355AEE" w:rsidRDefault="007F53BF" w:rsidP="00355AEE">
      <w:pPr>
        <w:shd w:val="clear" w:color="auto" w:fill="FFFFFF" w:themeFill="background1"/>
        <w:spacing w:after="0" w:line="360" w:lineRule="auto"/>
        <w:ind w:firstLine="450"/>
        <w:jc w:val="both"/>
        <w:rPr>
          <w:rFonts w:ascii="GHEA Grapalat" w:eastAsia="Times New Roman" w:hAnsi="GHEA Grapalat" w:cs="Times New Roman"/>
          <w:color w:val="000000"/>
          <w:sz w:val="24"/>
          <w:szCs w:val="24"/>
          <w:lang w:val="hy-AM"/>
        </w:rPr>
      </w:pPr>
      <w:r w:rsidRPr="00355AEE">
        <w:rPr>
          <w:rFonts w:ascii="GHEA Grapalat" w:eastAsia="Times New Roman" w:hAnsi="GHEA Grapalat" w:cs="Times New Roman"/>
          <w:color w:val="000000"/>
          <w:sz w:val="24"/>
          <w:szCs w:val="24"/>
          <w:lang w:val="hy-AM"/>
        </w:rPr>
        <w:t xml:space="preserve">2. Սույն հոդվածի իմաստով գյուղատնտեսական ապրանքների առանձին տեսակներ են համարվում </w:t>
      </w:r>
      <w:r w:rsidR="00A57927" w:rsidRPr="00355AEE">
        <w:rPr>
          <w:rFonts w:ascii="GHEA Grapalat" w:eastAsia="Times New Roman" w:hAnsi="GHEA Grapalat" w:cs="Times New Roman"/>
          <w:color w:val="000000"/>
          <w:sz w:val="24"/>
          <w:szCs w:val="24"/>
          <w:lang w:val="hy-AM"/>
        </w:rPr>
        <w:t>Արտաքին տնտեսական գործունեության ապրանքային անվանացանկի</w:t>
      </w:r>
      <w:r w:rsidRPr="00355AEE">
        <w:rPr>
          <w:rFonts w:ascii="GHEA Grapalat" w:eastAsia="Times New Roman" w:hAnsi="GHEA Grapalat" w:cs="Times New Roman"/>
          <w:color w:val="000000"/>
          <w:sz w:val="24"/>
          <w:szCs w:val="24"/>
          <w:lang w:val="hy-AM"/>
        </w:rPr>
        <w:t xml:space="preserve"> 1-24-րդ խմբերում դասակարգվող ապրանքներ, ինչպես նաև այնպիսի ապրանքներ, ինչպիսիք են մաննիտը, D-գլյուցիտը (սորբիտ), եթերայուղերը, կազեինը, ալբումինները, դոնդողանյութը, դեքստրինները, վերափոխված օսլաները, սորբիտը, մորթիները, կաշին, մուշտակամորթ հումքը, մետաքս-հումքը, մետաքսե թափոնները, կենդանիների բուրդը, բամբակ-հումքը, </w:t>
      </w:r>
      <w:r w:rsidRPr="00355AEE">
        <w:rPr>
          <w:rFonts w:ascii="GHEA Grapalat" w:eastAsia="Times New Roman" w:hAnsi="GHEA Grapalat" w:cs="Times New Roman"/>
          <w:color w:val="000000"/>
          <w:sz w:val="24"/>
          <w:szCs w:val="24"/>
          <w:lang w:val="hy-AM"/>
        </w:rPr>
        <w:lastRenderedPageBreak/>
        <w:t>բամբակի թափոնները, բամբակի մանրաթելը՝ սանդրքած, վուշ-հումքը և կանեփաթել-հումքը։</w:t>
      </w:r>
    </w:p>
    <w:p w14:paraId="208FC96D" w14:textId="5A7CE4CC" w:rsidR="007F53BF" w:rsidRPr="00355AEE" w:rsidRDefault="00A57927" w:rsidP="00355AEE">
      <w:pPr>
        <w:shd w:val="clear" w:color="auto" w:fill="FFFFFF" w:themeFill="background1"/>
        <w:spacing w:after="0" w:line="360" w:lineRule="auto"/>
        <w:ind w:firstLine="450"/>
        <w:jc w:val="both"/>
        <w:rPr>
          <w:rFonts w:ascii="GHEA Grapalat" w:eastAsia="Times New Roman" w:hAnsi="GHEA Grapalat" w:cs="Times New Roman"/>
          <w:color w:val="000000"/>
          <w:sz w:val="24"/>
          <w:szCs w:val="24"/>
          <w:lang w:val="hy-AM"/>
        </w:rPr>
      </w:pPr>
      <w:r w:rsidRPr="00355AEE">
        <w:rPr>
          <w:rFonts w:ascii="GHEA Grapalat" w:eastAsia="Times New Roman" w:hAnsi="GHEA Grapalat" w:cs="Times New Roman"/>
          <w:color w:val="000000"/>
          <w:sz w:val="24"/>
          <w:szCs w:val="24"/>
          <w:lang w:val="hy-AM"/>
        </w:rPr>
        <w:t xml:space="preserve">3. </w:t>
      </w:r>
      <w:r w:rsidR="007F53BF" w:rsidRPr="00355AEE">
        <w:rPr>
          <w:rFonts w:ascii="GHEA Grapalat" w:eastAsia="Times New Roman" w:hAnsi="GHEA Grapalat" w:cs="Times New Roman"/>
          <w:color w:val="000000"/>
          <w:sz w:val="24"/>
          <w:szCs w:val="24"/>
          <w:lang w:val="hy-AM"/>
        </w:rPr>
        <w:t xml:space="preserve">Սակագնային քվոտան Հայաստանի Հանրապետություն </w:t>
      </w:r>
      <w:r w:rsidR="00DA359E" w:rsidRPr="00355AEE">
        <w:rPr>
          <w:rFonts w:ascii="GHEA Grapalat" w:eastAsia="Times New Roman" w:hAnsi="GHEA Grapalat" w:cs="Calibri"/>
          <w:color w:val="000000"/>
          <w:sz w:val="24"/>
          <w:szCs w:val="24"/>
          <w:lang w:val="hy-AM"/>
        </w:rPr>
        <w:t xml:space="preserve">Եվրասիական տնտեսական միության անդամ չհանդիսացող պետություններից </w:t>
      </w:r>
      <w:r w:rsidR="007F53BF" w:rsidRPr="00355AEE">
        <w:rPr>
          <w:rFonts w:ascii="GHEA Grapalat" w:eastAsia="Times New Roman" w:hAnsi="GHEA Grapalat" w:cs="Times New Roman"/>
          <w:color w:val="000000"/>
          <w:sz w:val="24"/>
          <w:szCs w:val="24"/>
          <w:lang w:val="hy-AM"/>
        </w:rPr>
        <w:t>ծագող գյուղատնտեսական ապրանքների առանձին տեսակների ներմուծումը կարգավորող միջոց</w:t>
      </w:r>
      <w:r w:rsidR="00B71D6F" w:rsidRPr="00355AEE">
        <w:rPr>
          <w:rFonts w:ascii="GHEA Grapalat" w:eastAsia="Times New Roman" w:hAnsi="GHEA Grapalat" w:cs="Times New Roman"/>
          <w:color w:val="000000"/>
          <w:sz w:val="24"/>
          <w:szCs w:val="24"/>
          <w:lang w:val="hy-AM"/>
        </w:rPr>
        <w:t xml:space="preserve"> է</w:t>
      </w:r>
      <w:r w:rsidR="007F53BF" w:rsidRPr="00355AEE">
        <w:rPr>
          <w:rFonts w:ascii="GHEA Grapalat" w:eastAsia="Times New Roman" w:hAnsi="GHEA Grapalat" w:cs="Times New Roman"/>
          <w:color w:val="000000"/>
          <w:sz w:val="24"/>
          <w:szCs w:val="24"/>
          <w:lang w:val="hy-AM"/>
        </w:rPr>
        <w:t>, որով նախատեսվում է կիրառել ներմուծման մաքսատուրքերի տարբերակված դրույքաչափեր՝ որոշակի ժամանակահատվածում սահմանված քանակությամբ (բնաիրային կամ դրամական արտահայտությամբ) և այդ քանակից ավելի ներմուծվող ապրանքների դեպքում։</w:t>
      </w:r>
    </w:p>
    <w:p w14:paraId="23C07D10" w14:textId="489A577A" w:rsidR="00BB6FA9" w:rsidRPr="00355AEE" w:rsidRDefault="00A57927" w:rsidP="00355AEE">
      <w:pPr>
        <w:shd w:val="clear" w:color="auto" w:fill="FFFFFF" w:themeFill="background1"/>
        <w:spacing w:after="0" w:line="360" w:lineRule="auto"/>
        <w:ind w:firstLine="450"/>
        <w:jc w:val="both"/>
        <w:rPr>
          <w:rFonts w:ascii="GHEA Grapalat" w:eastAsia="Times New Roman" w:hAnsi="GHEA Grapalat" w:cs="Times New Roman"/>
          <w:color w:val="000000"/>
          <w:sz w:val="24"/>
          <w:szCs w:val="24"/>
          <w:lang w:val="hy-AM"/>
        </w:rPr>
      </w:pPr>
      <w:r w:rsidRPr="00355AEE">
        <w:rPr>
          <w:rFonts w:ascii="GHEA Grapalat" w:eastAsia="Times New Roman" w:hAnsi="GHEA Grapalat" w:cs="Times New Roman"/>
          <w:color w:val="000000"/>
          <w:sz w:val="24"/>
          <w:szCs w:val="24"/>
          <w:lang w:val="hy-AM"/>
        </w:rPr>
        <w:t>4</w:t>
      </w:r>
      <w:r w:rsidR="00BB6FA9" w:rsidRPr="00355AEE">
        <w:rPr>
          <w:rFonts w:ascii="GHEA Grapalat" w:eastAsia="Times New Roman" w:hAnsi="GHEA Grapalat" w:cs="Times New Roman"/>
          <w:color w:val="000000"/>
          <w:sz w:val="24"/>
          <w:szCs w:val="24"/>
          <w:lang w:val="hy-AM"/>
        </w:rPr>
        <w:t xml:space="preserve">. </w:t>
      </w:r>
      <w:r w:rsidR="00DA359E" w:rsidRPr="00355AEE">
        <w:rPr>
          <w:rFonts w:ascii="GHEA Grapalat" w:eastAsia="Times New Roman" w:hAnsi="GHEA Grapalat" w:cs="Calibri"/>
          <w:color w:val="000000"/>
          <w:sz w:val="24"/>
          <w:szCs w:val="24"/>
          <w:lang w:val="hy-AM"/>
        </w:rPr>
        <w:t xml:space="preserve">Եվրասիական տնտեսական միության անդամ չհանդիսացող պետություններից </w:t>
      </w:r>
      <w:r w:rsidR="00BB6FA9" w:rsidRPr="00355AEE">
        <w:rPr>
          <w:rFonts w:ascii="GHEA Grapalat" w:eastAsia="Times New Roman" w:hAnsi="GHEA Grapalat" w:cs="Times New Roman"/>
          <w:color w:val="000000"/>
          <w:sz w:val="24"/>
          <w:szCs w:val="24"/>
          <w:lang w:val="hy-AM"/>
        </w:rPr>
        <w:t xml:space="preserve">ծագող և </w:t>
      </w:r>
      <w:r w:rsidRPr="00355AEE">
        <w:rPr>
          <w:rFonts w:ascii="GHEA Grapalat" w:eastAsia="Times New Roman" w:hAnsi="GHEA Grapalat" w:cs="Times New Roman"/>
          <w:color w:val="000000"/>
          <w:sz w:val="24"/>
          <w:szCs w:val="24"/>
          <w:lang w:val="hy-AM"/>
        </w:rPr>
        <w:t>Հայաստանի Հանրապետության</w:t>
      </w:r>
      <w:r w:rsidR="00BB6FA9" w:rsidRPr="00355AEE">
        <w:rPr>
          <w:rFonts w:ascii="GHEA Grapalat" w:eastAsia="Times New Roman" w:hAnsi="GHEA Grapalat" w:cs="Times New Roman"/>
          <w:color w:val="000000"/>
          <w:sz w:val="24"/>
          <w:szCs w:val="24"/>
          <w:lang w:val="hy-AM"/>
        </w:rPr>
        <w:t xml:space="preserve"> տարածք ներմուծվող գյուղատնտեսական ապրանքների առանձին տեսակի համար սակագնային քվոտայի ծավալը սահմանվում է </w:t>
      </w:r>
      <w:r w:rsidR="00614D95" w:rsidRPr="00355AEE">
        <w:rPr>
          <w:rFonts w:ascii="GHEA Grapalat" w:eastAsia="Times New Roman" w:hAnsi="GHEA Grapalat" w:cs="Times New Roman"/>
          <w:color w:val="000000"/>
          <w:sz w:val="24"/>
          <w:szCs w:val="24"/>
          <w:lang w:val="hy-AM"/>
        </w:rPr>
        <w:t>Կառավարության</w:t>
      </w:r>
      <w:r w:rsidR="00BB6FA9" w:rsidRPr="00355AEE">
        <w:rPr>
          <w:rFonts w:ascii="GHEA Grapalat" w:eastAsia="Times New Roman" w:hAnsi="GHEA Grapalat" w:cs="Times New Roman"/>
          <w:color w:val="000000"/>
          <w:sz w:val="24"/>
          <w:szCs w:val="24"/>
          <w:lang w:val="hy-AM"/>
        </w:rPr>
        <w:t xml:space="preserve"> կողմից և չի կարող գերազանցել </w:t>
      </w:r>
      <w:r w:rsidRPr="00355AEE">
        <w:rPr>
          <w:rFonts w:ascii="GHEA Grapalat" w:eastAsia="Times New Roman" w:hAnsi="GHEA Grapalat" w:cs="Times New Roman"/>
          <w:color w:val="000000"/>
          <w:sz w:val="24"/>
          <w:szCs w:val="24"/>
          <w:lang w:val="hy-AM"/>
        </w:rPr>
        <w:t xml:space="preserve">Եվրասիական տնտեսական միության </w:t>
      </w:r>
      <w:r w:rsidR="00BB6FA9" w:rsidRPr="00355AEE">
        <w:rPr>
          <w:rFonts w:ascii="GHEA Grapalat" w:eastAsia="Times New Roman" w:hAnsi="GHEA Grapalat" w:cs="Times New Roman"/>
          <w:color w:val="000000"/>
          <w:sz w:val="24"/>
          <w:szCs w:val="24"/>
          <w:lang w:val="hy-AM"/>
        </w:rPr>
        <w:t xml:space="preserve">տարածքում այդպիսի ապրանքի սպառման ծավալի և </w:t>
      </w:r>
      <w:r w:rsidR="007F53BF" w:rsidRPr="00355AEE">
        <w:rPr>
          <w:rFonts w:ascii="GHEA Grapalat" w:eastAsia="Times New Roman" w:hAnsi="GHEA Grapalat" w:cs="Times New Roman"/>
          <w:color w:val="000000"/>
          <w:sz w:val="24"/>
          <w:szCs w:val="24"/>
          <w:lang w:val="hy-AM"/>
        </w:rPr>
        <w:t>Եվրասիական տնտեսական մ</w:t>
      </w:r>
      <w:r w:rsidR="00BB6FA9" w:rsidRPr="00355AEE">
        <w:rPr>
          <w:rFonts w:ascii="GHEA Grapalat" w:eastAsia="Times New Roman" w:hAnsi="GHEA Grapalat" w:cs="Times New Roman"/>
          <w:color w:val="000000"/>
          <w:sz w:val="24"/>
          <w:szCs w:val="24"/>
          <w:lang w:val="hy-AM"/>
        </w:rPr>
        <w:t>իության մաքսային տարածքում նույնանման ապրանքի արտադրության ծավալի միջև եղած տարբերությունը։</w:t>
      </w:r>
    </w:p>
    <w:p w14:paraId="2072AE83" w14:textId="55034FBE" w:rsidR="00BB6FA9" w:rsidRPr="00355AEE" w:rsidRDefault="00A57927" w:rsidP="00355AEE">
      <w:pPr>
        <w:shd w:val="clear" w:color="auto" w:fill="FFFFFF" w:themeFill="background1"/>
        <w:spacing w:after="0" w:line="360" w:lineRule="auto"/>
        <w:ind w:firstLine="450"/>
        <w:jc w:val="both"/>
        <w:rPr>
          <w:rFonts w:ascii="GHEA Grapalat" w:eastAsia="Times New Roman" w:hAnsi="GHEA Grapalat" w:cs="Times New Roman"/>
          <w:color w:val="000000"/>
          <w:sz w:val="24"/>
          <w:szCs w:val="24"/>
          <w:lang w:val="hy-AM"/>
        </w:rPr>
      </w:pPr>
      <w:r w:rsidRPr="00355AEE">
        <w:rPr>
          <w:rFonts w:ascii="GHEA Grapalat" w:eastAsia="Times New Roman" w:hAnsi="GHEA Grapalat" w:cs="Times New Roman"/>
          <w:color w:val="000000"/>
          <w:sz w:val="24"/>
          <w:szCs w:val="24"/>
          <w:lang w:val="hy-AM"/>
        </w:rPr>
        <w:t>5</w:t>
      </w:r>
      <w:r w:rsidR="00BB6FA9" w:rsidRPr="00355AEE">
        <w:rPr>
          <w:rFonts w:ascii="GHEA Grapalat" w:eastAsia="Times New Roman" w:hAnsi="GHEA Grapalat" w:cs="Times New Roman"/>
          <w:color w:val="000000"/>
          <w:sz w:val="24"/>
          <w:szCs w:val="24"/>
          <w:lang w:val="hy-AM"/>
        </w:rPr>
        <w:t xml:space="preserve">. </w:t>
      </w:r>
      <w:r w:rsidRPr="00355AEE">
        <w:rPr>
          <w:rFonts w:ascii="GHEA Grapalat" w:eastAsia="Times New Roman" w:hAnsi="GHEA Grapalat" w:cs="Times New Roman"/>
          <w:color w:val="000000"/>
          <w:sz w:val="24"/>
          <w:szCs w:val="24"/>
          <w:lang w:val="hy-AM"/>
        </w:rPr>
        <w:t>Սակագնային քվոտա սահմանվել չի կարող ե</w:t>
      </w:r>
      <w:r w:rsidR="00BB6FA9" w:rsidRPr="00355AEE">
        <w:rPr>
          <w:rFonts w:ascii="GHEA Grapalat" w:eastAsia="Times New Roman" w:hAnsi="GHEA Grapalat" w:cs="Times New Roman"/>
          <w:color w:val="000000"/>
          <w:sz w:val="24"/>
          <w:szCs w:val="24"/>
          <w:lang w:val="hy-AM"/>
        </w:rPr>
        <w:t xml:space="preserve">թե </w:t>
      </w:r>
      <w:r w:rsidR="007F53BF" w:rsidRPr="00355AEE">
        <w:rPr>
          <w:rFonts w:ascii="GHEA Grapalat" w:eastAsia="Times New Roman" w:hAnsi="GHEA Grapalat" w:cs="Times New Roman"/>
          <w:color w:val="000000"/>
          <w:sz w:val="24"/>
          <w:szCs w:val="24"/>
          <w:lang w:val="hy-AM"/>
        </w:rPr>
        <w:t>Եվրասիական տնտեսական մ</w:t>
      </w:r>
      <w:r w:rsidR="00BB6FA9" w:rsidRPr="00355AEE">
        <w:rPr>
          <w:rFonts w:ascii="GHEA Grapalat" w:eastAsia="Times New Roman" w:hAnsi="GHEA Grapalat" w:cs="Times New Roman"/>
          <w:color w:val="000000"/>
          <w:sz w:val="24"/>
          <w:szCs w:val="24"/>
          <w:lang w:val="hy-AM"/>
        </w:rPr>
        <w:t xml:space="preserve">իության տարածքում նույնանման ապրանքի արտադրության ծավալը հավասար է </w:t>
      </w:r>
      <w:r w:rsidRPr="00355AEE">
        <w:rPr>
          <w:rFonts w:ascii="GHEA Grapalat" w:eastAsia="Times New Roman" w:hAnsi="GHEA Grapalat" w:cs="Times New Roman"/>
          <w:color w:val="000000"/>
          <w:sz w:val="24"/>
          <w:szCs w:val="24"/>
          <w:lang w:val="hy-AM"/>
        </w:rPr>
        <w:t xml:space="preserve">Եվրասիական տնտեսական միության տարածքում </w:t>
      </w:r>
      <w:r w:rsidR="00BB6FA9" w:rsidRPr="00355AEE">
        <w:rPr>
          <w:rFonts w:ascii="GHEA Grapalat" w:eastAsia="Times New Roman" w:hAnsi="GHEA Grapalat" w:cs="Times New Roman"/>
          <w:color w:val="000000"/>
          <w:sz w:val="24"/>
          <w:szCs w:val="24"/>
          <w:lang w:val="hy-AM"/>
        </w:rPr>
        <w:t>այդ ապրանքի սպառման ծավալին կամ գերազանցում է այդ ապրանքի սպառման ծավալը</w:t>
      </w:r>
      <w:r w:rsidRPr="00355AEE">
        <w:rPr>
          <w:rFonts w:ascii="GHEA Grapalat" w:eastAsia="Times New Roman" w:hAnsi="GHEA Grapalat" w:cs="Times New Roman"/>
          <w:color w:val="000000"/>
          <w:sz w:val="24"/>
          <w:szCs w:val="24"/>
          <w:lang w:val="hy-AM"/>
        </w:rPr>
        <w:t>։</w:t>
      </w:r>
    </w:p>
    <w:p w14:paraId="0AFC09F2" w14:textId="77777777" w:rsidR="00A46A2D" w:rsidRPr="00355AEE" w:rsidRDefault="00A46A2D" w:rsidP="00355AEE">
      <w:pPr>
        <w:shd w:val="clear" w:color="auto" w:fill="FFFFFF" w:themeFill="background1"/>
        <w:spacing w:after="0" w:line="360" w:lineRule="auto"/>
        <w:ind w:firstLine="450"/>
        <w:jc w:val="center"/>
        <w:rPr>
          <w:rFonts w:ascii="GHEA Grapalat" w:eastAsia="Times New Roman" w:hAnsi="GHEA Grapalat" w:cs="Calibri"/>
          <w:color w:val="000000"/>
          <w:sz w:val="24"/>
          <w:szCs w:val="24"/>
          <w:lang w:val="hy-AM"/>
        </w:rPr>
      </w:pPr>
    </w:p>
    <w:p w14:paraId="62D5E823" w14:textId="20D9E330" w:rsidR="00212390" w:rsidRPr="00355AEE" w:rsidRDefault="00212390" w:rsidP="00355AEE">
      <w:pPr>
        <w:shd w:val="clear" w:color="auto" w:fill="FFFFFF" w:themeFill="background1"/>
        <w:spacing w:after="0" w:line="360" w:lineRule="auto"/>
        <w:ind w:firstLine="450"/>
        <w:jc w:val="center"/>
        <w:rPr>
          <w:rFonts w:ascii="GHEA Grapalat" w:eastAsia="Times New Roman" w:hAnsi="GHEA Grapalat" w:cs="Calibri"/>
          <w:b/>
          <w:bCs/>
          <w:color w:val="000000"/>
          <w:sz w:val="24"/>
          <w:szCs w:val="24"/>
          <w:lang w:val="hy-AM"/>
        </w:rPr>
      </w:pPr>
      <w:r w:rsidRPr="00355AEE">
        <w:rPr>
          <w:rFonts w:ascii="GHEA Grapalat" w:eastAsia="Times New Roman" w:hAnsi="GHEA Grapalat" w:cs="Calibri"/>
          <w:b/>
          <w:bCs/>
          <w:color w:val="000000"/>
          <w:sz w:val="24"/>
          <w:szCs w:val="24"/>
          <w:lang w:val="hy-AM"/>
        </w:rPr>
        <w:t>ԳԼՈՒԽ 5</w:t>
      </w:r>
    </w:p>
    <w:p w14:paraId="43377070" w14:textId="30557DFB" w:rsidR="00212390" w:rsidRPr="00355AEE" w:rsidRDefault="00A61487" w:rsidP="00355AEE">
      <w:pPr>
        <w:shd w:val="clear" w:color="auto" w:fill="FFFFFF" w:themeFill="background1"/>
        <w:spacing w:after="0" w:line="360" w:lineRule="auto"/>
        <w:ind w:firstLine="450"/>
        <w:jc w:val="center"/>
        <w:rPr>
          <w:rFonts w:ascii="GHEA Grapalat" w:eastAsia="Times New Roman" w:hAnsi="GHEA Grapalat" w:cs="Calibri"/>
          <w:b/>
          <w:bCs/>
          <w:color w:val="000000"/>
          <w:sz w:val="24"/>
          <w:szCs w:val="24"/>
          <w:lang w:val="hy-AM"/>
        </w:rPr>
      </w:pPr>
      <w:r w:rsidRPr="00355AEE">
        <w:rPr>
          <w:rFonts w:ascii="GHEA Grapalat" w:eastAsia="Times New Roman" w:hAnsi="GHEA Grapalat" w:cs="Calibri"/>
          <w:b/>
          <w:bCs/>
          <w:color w:val="000000"/>
          <w:sz w:val="24"/>
          <w:szCs w:val="24"/>
          <w:lang w:val="hy-AM"/>
        </w:rPr>
        <w:t xml:space="preserve">ԵՎՐԱՍԻԱԿԱՆ ՏՆՏԵՍԱԿԱՆ ՄԻՈՒԹՅԱՆ ԱՆԴԱՄ ՉՀԱՆԴԻՍԱՑՈՂ ՊԵՏՈՒԹՅՈՒՆՆԵՐԻ ՌԵԶԻԴԵՆՏՆԵՐԻ ՀԵՏ </w:t>
      </w:r>
      <w:r w:rsidR="00212390" w:rsidRPr="00355AEE">
        <w:rPr>
          <w:rFonts w:ascii="GHEA Grapalat" w:eastAsia="Times New Roman" w:hAnsi="GHEA Grapalat" w:cs="Calibri"/>
          <w:b/>
          <w:bCs/>
          <w:color w:val="000000"/>
          <w:sz w:val="24"/>
          <w:szCs w:val="24"/>
          <w:lang w:val="hy-AM"/>
        </w:rPr>
        <w:t xml:space="preserve">ԱՐՏԱՔԻՆ ՏՆՏԵՍԱԿԱՆ ԳՈՐԾՈՒՆԵՈՒԹՅԱՆ ՈՉ ՍԱԿԱԳՆԱՅԻՆ ԿԱՐԳԱՎՈՐՈՒՄԸ </w:t>
      </w:r>
    </w:p>
    <w:p w14:paraId="72250C48" w14:textId="77777777" w:rsidR="00C24A59" w:rsidRPr="00355AEE" w:rsidRDefault="00C24A59" w:rsidP="00355AEE">
      <w:pPr>
        <w:shd w:val="clear" w:color="auto" w:fill="FFFFFF" w:themeFill="background1"/>
        <w:spacing w:after="0" w:line="360" w:lineRule="auto"/>
        <w:ind w:firstLine="450"/>
        <w:jc w:val="both"/>
        <w:rPr>
          <w:rFonts w:ascii="GHEA Grapalat" w:eastAsia="Times New Roman" w:hAnsi="GHEA Grapalat" w:cs="Times New Roman"/>
          <w:color w:val="000000"/>
          <w:sz w:val="24"/>
          <w:szCs w:val="24"/>
          <w:lang w:val="hy-AM"/>
        </w:rPr>
      </w:pPr>
      <w:r w:rsidRPr="00355AEE">
        <w:rPr>
          <w:rFonts w:ascii="Calibri" w:eastAsia="Times New Roman" w:hAnsi="Calibri" w:cs="Calibri"/>
          <w:color w:val="000000"/>
          <w:sz w:val="24"/>
          <w:szCs w:val="24"/>
          <w:lang w:val="hy-AM"/>
        </w:rPr>
        <w:t> </w:t>
      </w:r>
    </w:p>
    <w:p w14:paraId="2276E131" w14:textId="05B0818B" w:rsidR="00C24A59" w:rsidRPr="00355AEE" w:rsidRDefault="00C24A59" w:rsidP="00355AEE">
      <w:pPr>
        <w:shd w:val="clear" w:color="auto" w:fill="FFFFFF" w:themeFill="background1"/>
        <w:spacing w:after="0" w:line="360" w:lineRule="auto"/>
        <w:ind w:firstLine="450"/>
        <w:jc w:val="both"/>
        <w:rPr>
          <w:rFonts w:ascii="GHEA Grapalat" w:eastAsia="Times New Roman" w:hAnsi="GHEA Grapalat" w:cs="Times New Roman"/>
          <w:color w:val="000000"/>
          <w:sz w:val="24"/>
          <w:szCs w:val="24"/>
          <w:lang w:val="hy-AM"/>
        </w:rPr>
      </w:pPr>
      <w:r w:rsidRPr="00355AEE">
        <w:rPr>
          <w:rFonts w:ascii="GHEA Grapalat" w:eastAsia="Times New Roman" w:hAnsi="GHEA Grapalat" w:cs="Times New Roman"/>
          <w:b/>
          <w:bCs/>
          <w:color w:val="000000"/>
          <w:sz w:val="24"/>
          <w:szCs w:val="24"/>
          <w:lang w:val="hy-AM"/>
        </w:rPr>
        <w:t xml:space="preserve">Հոդված </w:t>
      </w:r>
      <w:r w:rsidR="00A24CC1" w:rsidRPr="00A24CC1">
        <w:rPr>
          <w:rFonts w:ascii="GHEA Grapalat" w:eastAsia="Times New Roman" w:hAnsi="GHEA Grapalat" w:cs="Times New Roman"/>
          <w:b/>
          <w:bCs/>
          <w:color w:val="000000"/>
          <w:sz w:val="24"/>
          <w:szCs w:val="24"/>
          <w:lang w:val="hy-AM"/>
        </w:rPr>
        <w:t>24</w:t>
      </w:r>
      <w:r w:rsidR="00BB6FA9" w:rsidRPr="00355AEE">
        <w:rPr>
          <w:rFonts w:ascii="Cambria Math" w:eastAsia="Times New Roman" w:hAnsi="Cambria Math" w:cs="Cambria Math"/>
          <w:b/>
          <w:bCs/>
          <w:color w:val="000000"/>
          <w:sz w:val="24"/>
          <w:szCs w:val="24"/>
          <w:lang w:val="hy-AM"/>
        </w:rPr>
        <w:t>․</w:t>
      </w:r>
      <w:r w:rsidR="00BB6FA9" w:rsidRPr="00355AEE">
        <w:rPr>
          <w:rFonts w:ascii="GHEA Grapalat" w:eastAsia="Times New Roman" w:hAnsi="GHEA Grapalat" w:cs="Times New Roman"/>
          <w:b/>
          <w:bCs/>
          <w:color w:val="000000"/>
          <w:sz w:val="24"/>
          <w:szCs w:val="24"/>
          <w:lang w:val="hy-AM"/>
        </w:rPr>
        <w:t xml:space="preserve"> </w:t>
      </w:r>
      <w:r w:rsidR="00212390" w:rsidRPr="00355AEE">
        <w:rPr>
          <w:rFonts w:ascii="GHEA Grapalat" w:eastAsia="Times New Roman" w:hAnsi="GHEA Grapalat" w:cs="Times New Roman"/>
          <w:b/>
          <w:bCs/>
          <w:color w:val="000000"/>
          <w:sz w:val="24"/>
          <w:szCs w:val="24"/>
          <w:lang w:val="hy-AM"/>
        </w:rPr>
        <w:t>Ոչ սակագնային կարգավորման միջոցների սահմանումն ու կիրառումը</w:t>
      </w:r>
    </w:p>
    <w:p w14:paraId="62DB915C" w14:textId="16A5D5EB" w:rsidR="00C24A59" w:rsidRPr="00355AEE" w:rsidRDefault="00C24A59" w:rsidP="00355AEE">
      <w:pPr>
        <w:shd w:val="clear" w:color="auto" w:fill="FFFFFF" w:themeFill="background1"/>
        <w:spacing w:after="0" w:line="360" w:lineRule="auto"/>
        <w:ind w:firstLine="450"/>
        <w:jc w:val="both"/>
        <w:rPr>
          <w:rFonts w:ascii="GHEA Grapalat" w:eastAsia="Times New Roman" w:hAnsi="GHEA Grapalat" w:cs="Times New Roman"/>
          <w:color w:val="000000"/>
          <w:sz w:val="24"/>
          <w:szCs w:val="24"/>
          <w:lang w:val="hy-AM"/>
        </w:rPr>
      </w:pPr>
      <w:r w:rsidRPr="00355AEE">
        <w:rPr>
          <w:rFonts w:ascii="Calibri" w:eastAsia="Times New Roman" w:hAnsi="Calibri" w:cs="Calibri"/>
          <w:color w:val="000000"/>
          <w:sz w:val="24"/>
          <w:szCs w:val="24"/>
          <w:lang w:val="hy-AM"/>
        </w:rPr>
        <w:lastRenderedPageBreak/>
        <w:t> </w:t>
      </w:r>
      <w:r w:rsidR="00212390" w:rsidRPr="00355AEE">
        <w:rPr>
          <w:rFonts w:ascii="GHEA Grapalat" w:eastAsia="Times New Roman" w:hAnsi="GHEA Grapalat" w:cs="Times New Roman"/>
          <w:color w:val="000000"/>
          <w:sz w:val="24"/>
          <w:szCs w:val="24"/>
          <w:lang w:val="hy-AM"/>
        </w:rPr>
        <w:t>1</w:t>
      </w:r>
      <w:r w:rsidRPr="00355AEE">
        <w:rPr>
          <w:rFonts w:ascii="GHEA Grapalat" w:eastAsia="Times New Roman" w:hAnsi="GHEA Grapalat" w:cs="Times New Roman"/>
          <w:color w:val="000000"/>
          <w:sz w:val="24"/>
          <w:szCs w:val="24"/>
          <w:lang w:val="hy-AM"/>
        </w:rPr>
        <w:t>. Ոչ սակագնային կարգավորման միջոցները սահմանվում և կիրառվում են հրապարակայնության ու խտրականության բացառման սկզբունքների հիման վրա</w:t>
      </w:r>
      <w:r w:rsidR="004764A2" w:rsidRPr="00355AEE">
        <w:rPr>
          <w:rFonts w:ascii="GHEA Grapalat" w:eastAsia="Times New Roman" w:hAnsi="GHEA Grapalat" w:cs="Times New Roman"/>
          <w:color w:val="000000"/>
          <w:sz w:val="24"/>
          <w:szCs w:val="24"/>
          <w:lang w:val="hy-AM"/>
        </w:rPr>
        <w:t>:</w:t>
      </w:r>
    </w:p>
    <w:p w14:paraId="76596DF9" w14:textId="63EF10C0" w:rsidR="003F3B61" w:rsidRPr="00355AEE" w:rsidRDefault="00C24A59" w:rsidP="00355AEE">
      <w:pPr>
        <w:shd w:val="clear" w:color="auto" w:fill="FFFFFF" w:themeFill="background1"/>
        <w:spacing w:after="0" w:line="360" w:lineRule="auto"/>
        <w:ind w:firstLine="450"/>
        <w:jc w:val="both"/>
        <w:rPr>
          <w:rFonts w:ascii="GHEA Grapalat" w:eastAsia="Times New Roman" w:hAnsi="GHEA Grapalat" w:cs="Times New Roman"/>
          <w:color w:val="000000"/>
          <w:sz w:val="24"/>
          <w:szCs w:val="24"/>
          <w:lang w:val="hy-AM"/>
        </w:rPr>
      </w:pPr>
      <w:r w:rsidRPr="00355AEE">
        <w:rPr>
          <w:rFonts w:ascii="Calibri" w:eastAsia="Times New Roman" w:hAnsi="Calibri" w:cs="Calibri"/>
          <w:color w:val="000000"/>
          <w:sz w:val="24"/>
          <w:szCs w:val="24"/>
          <w:lang w:val="hy-AM"/>
        </w:rPr>
        <w:t> </w:t>
      </w:r>
      <w:r w:rsidR="00750017" w:rsidRPr="00355AEE">
        <w:rPr>
          <w:rFonts w:ascii="GHEA Grapalat" w:eastAsia="Times New Roman" w:hAnsi="GHEA Grapalat" w:cs="Calibri"/>
          <w:color w:val="000000"/>
          <w:sz w:val="24"/>
          <w:szCs w:val="24"/>
          <w:lang w:val="hy-AM"/>
        </w:rPr>
        <w:t xml:space="preserve">2. Հայաստանի </w:t>
      </w:r>
      <w:r w:rsidR="00222ED2" w:rsidRPr="00355AEE">
        <w:rPr>
          <w:rFonts w:ascii="GHEA Grapalat" w:eastAsia="Times New Roman" w:hAnsi="GHEA Grapalat" w:cs="Times New Roman"/>
          <w:color w:val="000000"/>
          <w:sz w:val="24"/>
          <w:szCs w:val="24"/>
          <w:lang w:val="hy-AM"/>
        </w:rPr>
        <w:t xml:space="preserve">Հանրապետության </w:t>
      </w:r>
      <w:r w:rsidR="00750017" w:rsidRPr="00355AEE">
        <w:rPr>
          <w:rFonts w:ascii="GHEA Grapalat" w:eastAsia="Times New Roman" w:hAnsi="GHEA Grapalat" w:cs="Times New Roman"/>
          <w:color w:val="000000"/>
          <w:sz w:val="24"/>
          <w:szCs w:val="24"/>
          <w:lang w:val="hy-AM"/>
        </w:rPr>
        <w:t>կողմից</w:t>
      </w:r>
      <w:r w:rsidR="003F3B61" w:rsidRPr="00355AEE">
        <w:rPr>
          <w:rFonts w:ascii="GHEA Grapalat" w:eastAsia="Times New Roman" w:hAnsi="GHEA Grapalat" w:cs="Times New Roman"/>
          <w:color w:val="000000"/>
          <w:sz w:val="24"/>
          <w:szCs w:val="24"/>
          <w:lang w:val="hy-AM"/>
        </w:rPr>
        <w:t xml:space="preserve"> </w:t>
      </w:r>
      <w:r w:rsidR="00A61487" w:rsidRPr="00355AEE">
        <w:rPr>
          <w:rFonts w:ascii="GHEA Grapalat" w:eastAsia="Times New Roman" w:hAnsi="GHEA Grapalat" w:cs="Calibri"/>
          <w:color w:val="000000"/>
          <w:sz w:val="24"/>
          <w:szCs w:val="24"/>
          <w:lang w:val="hy-AM"/>
        </w:rPr>
        <w:t>Եվրասիական տնտեսական միության անդամ չհանդիսացող պետությունների ռեզիդենտների հետ</w:t>
      </w:r>
      <w:r w:rsidR="00A61487" w:rsidRPr="00355AEE">
        <w:rPr>
          <w:rFonts w:ascii="GHEA Grapalat" w:eastAsia="Times New Roman" w:hAnsi="GHEA Grapalat" w:cs="Times New Roman"/>
          <w:color w:val="000000"/>
          <w:sz w:val="24"/>
          <w:szCs w:val="24"/>
          <w:lang w:val="hy-AM"/>
        </w:rPr>
        <w:t xml:space="preserve"> </w:t>
      </w:r>
      <w:r w:rsidR="003F3B61" w:rsidRPr="00355AEE">
        <w:rPr>
          <w:rFonts w:ascii="GHEA Grapalat" w:eastAsia="Times New Roman" w:hAnsi="GHEA Grapalat" w:cs="Times New Roman"/>
          <w:color w:val="000000"/>
          <w:sz w:val="24"/>
          <w:szCs w:val="24"/>
          <w:lang w:val="hy-AM"/>
        </w:rPr>
        <w:t xml:space="preserve">առևտուր իրականացնելիս ոչ սակագնային կարգավորման </w:t>
      </w:r>
      <w:r w:rsidR="00750017" w:rsidRPr="00355AEE">
        <w:rPr>
          <w:rFonts w:ascii="GHEA Grapalat" w:eastAsia="Times New Roman" w:hAnsi="GHEA Grapalat" w:cs="Times New Roman"/>
          <w:color w:val="000000"/>
          <w:sz w:val="24"/>
          <w:szCs w:val="24"/>
          <w:lang w:val="hy-AM"/>
        </w:rPr>
        <w:t>մ</w:t>
      </w:r>
      <w:r w:rsidR="003F3B61" w:rsidRPr="00355AEE">
        <w:rPr>
          <w:rFonts w:ascii="GHEA Grapalat" w:eastAsia="Times New Roman" w:hAnsi="GHEA Grapalat" w:cs="Times New Roman"/>
          <w:color w:val="000000"/>
          <w:sz w:val="24"/>
          <w:szCs w:val="24"/>
          <w:lang w:val="hy-AM"/>
        </w:rPr>
        <w:t xml:space="preserve">իջոցների սահմանման, կիրառման, երկարաձգման և վերացման մասին որոշումներն ընդունվում են </w:t>
      </w:r>
      <w:r w:rsidR="00614D95" w:rsidRPr="00355AEE">
        <w:rPr>
          <w:rFonts w:ascii="GHEA Grapalat" w:eastAsia="Times New Roman" w:hAnsi="GHEA Grapalat" w:cs="Times New Roman"/>
          <w:color w:val="000000"/>
          <w:sz w:val="24"/>
          <w:szCs w:val="24"/>
          <w:lang w:val="hy-AM"/>
        </w:rPr>
        <w:t>Կառավարության</w:t>
      </w:r>
      <w:r w:rsidR="003F3B61" w:rsidRPr="00355AEE">
        <w:rPr>
          <w:rFonts w:ascii="GHEA Grapalat" w:eastAsia="Times New Roman" w:hAnsi="GHEA Grapalat" w:cs="Times New Roman"/>
          <w:color w:val="000000"/>
          <w:sz w:val="24"/>
          <w:szCs w:val="24"/>
          <w:lang w:val="hy-AM"/>
        </w:rPr>
        <w:t xml:space="preserve"> կողմից։</w:t>
      </w:r>
    </w:p>
    <w:p w14:paraId="366F0A54" w14:textId="7FB7570E" w:rsidR="00222ED2" w:rsidRPr="00355AEE" w:rsidRDefault="00294E22" w:rsidP="00355AEE">
      <w:pPr>
        <w:shd w:val="clear" w:color="auto" w:fill="FFFFFF" w:themeFill="background1"/>
        <w:spacing w:after="0" w:line="360" w:lineRule="auto"/>
        <w:ind w:firstLine="450"/>
        <w:jc w:val="both"/>
        <w:rPr>
          <w:rFonts w:ascii="GHEA Grapalat" w:eastAsia="Times New Roman" w:hAnsi="GHEA Grapalat" w:cs="Times New Roman"/>
          <w:color w:val="000000"/>
          <w:sz w:val="24"/>
          <w:szCs w:val="24"/>
          <w:lang w:val="hy-AM"/>
        </w:rPr>
      </w:pPr>
      <w:r w:rsidRPr="00355AEE">
        <w:rPr>
          <w:rFonts w:ascii="GHEA Grapalat" w:eastAsia="Times New Roman" w:hAnsi="GHEA Grapalat" w:cs="Times New Roman"/>
          <w:color w:val="000000"/>
          <w:sz w:val="24"/>
          <w:szCs w:val="24"/>
          <w:lang w:val="hy-AM"/>
        </w:rPr>
        <w:t>3</w:t>
      </w:r>
      <w:r w:rsidR="00222ED2" w:rsidRPr="00355AEE">
        <w:rPr>
          <w:rFonts w:ascii="GHEA Grapalat" w:eastAsia="Times New Roman" w:hAnsi="GHEA Grapalat" w:cs="Times New Roman"/>
          <w:color w:val="000000"/>
          <w:sz w:val="24"/>
          <w:szCs w:val="24"/>
          <w:lang w:val="hy-AM"/>
        </w:rPr>
        <w:t xml:space="preserve">. </w:t>
      </w:r>
      <w:r w:rsidR="003F3B61" w:rsidRPr="00355AEE">
        <w:rPr>
          <w:rFonts w:ascii="GHEA Grapalat" w:eastAsia="Times New Roman" w:hAnsi="GHEA Grapalat" w:cs="Times New Roman"/>
          <w:color w:val="000000"/>
          <w:sz w:val="24"/>
          <w:szCs w:val="24"/>
          <w:lang w:val="hy-AM"/>
        </w:rPr>
        <w:t xml:space="preserve">Այն ապրանքները, որոնց առնչությամբ </w:t>
      </w:r>
      <w:r w:rsidRPr="00355AEE">
        <w:rPr>
          <w:rFonts w:ascii="GHEA Grapalat" w:eastAsia="Times New Roman" w:hAnsi="GHEA Grapalat" w:cs="Times New Roman"/>
          <w:color w:val="000000"/>
          <w:sz w:val="24"/>
          <w:szCs w:val="24"/>
          <w:lang w:val="hy-AM"/>
        </w:rPr>
        <w:t xml:space="preserve">ոչ սակագնային կարգավորման </w:t>
      </w:r>
      <w:r w:rsidR="003F3B61" w:rsidRPr="00355AEE">
        <w:rPr>
          <w:rFonts w:ascii="GHEA Grapalat" w:eastAsia="Times New Roman" w:hAnsi="GHEA Grapalat" w:cs="Times New Roman"/>
          <w:color w:val="000000"/>
          <w:sz w:val="24"/>
          <w:szCs w:val="24"/>
          <w:lang w:val="hy-AM"/>
        </w:rPr>
        <w:t xml:space="preserve">միջոցներ կիրառելու որոշում է ընդունվել, ներառվում են </w:t>
      </w:r>
      <w:r w:rsidR="00A61487" w:rsidRPr="00355AEE">
        <w:rPr>
          <w:rFonts w:ascii="GHEA Grapalat" w:eastAsia="Times New Roman" w:hAnsi="GHEA Grapalat" w:cs="Calibri"/>
          <w:color w:val="000000"/>
          <w:sz w:val="24"/>
          <w:szCs w:val="24"/>
          <w:lang w:val="hy-AM"/>
        </w:rPr>
        <w:t xml:space="preserve">Եվրասիական տնտեսական միության անդամ չհանդիսացող պետությունների </w:t>
      </w:r>
      <w:r w:rsidRPr="00355AEE">
        <w:rPr>
          <w:rFonts w:ascii="GHEA Grapalat" w:eastAsia="Times New Roman" w:hAnsi="GHEA Grapalat" w:cs="Times New Roman"/>
          <w:color w:val="000000"/>
          <w:sz w:val="24"/>
          <w:szCs w:val="24"/>
          <w:lang w:val="hy-AM"/>
        </w:rPr>
        <w:t>հետ առևտրում ոչ սակագնային կարգավորման միջոցներ</w:t>
      </w:r>
      <w:r w:rsidR="00E02C20" w:rsidRPr="00355AEE">
        <w:rPr>
          <w:rFonts w:ascii="GHEA Grapalat" w:eastAsia="Times New Roman" w:hAnsi="GHEA Grapalat" w:cs="Times New Roman"/>
          <w:color w:val="000000"/>
          <w:sz w:val="24"/>
          <w:szCs w:val="24"/>
          <w:lang w:val="hy-AM"/>
        </w:rPr>
        <w:t>ի</w:t>
      </w:r>
      <w:r w:rsidRPr="00355AEE">
        <w:rPr>
          <w:rFonts w:ascii="GHEA Grapalat" w:eastAsia="Times New Roman" w:hAnsi="GHEA Grapalat" w:cs="Times New Roman"/>
          <w:color w:val="000000"/>
          <w:sz w:val="24"/>
          <w:szCs w:val="24"/>
          <w:lang w:val="hy-AM"/>
        </w:rPr>
        <w:t xml:space="preserve"> կիրառ</w:t>
      </w:r>
      <w:r w:rsidR="00E02C20" w:rsidRPr="00355AEE">
        <w:rPr>
          <w:rFonts w:ascii="GHEA Grapalat" w:eastAsia="Times New Roman" w:hAnsi="GHEA Grapalat" w:cs="Times New Roman"/>
          <w:color w:val="000000"/>
          <w:sz w:val="24"/>
          <w:szCs w:val="24"/>
          <w:lang w:val="hy-AM"/>
        </w:rPr>
        <w:t>ման ենթակա</w:t>
      </w:r>
      <w:r w:rsidRPr="00355AEE">
        <w:rPr>
          <w:rFonts w:ascii="GHEA Grapalat" w:eastAsia="Times New Roman" w:hAnsi="GHEA Grapalat" w:cs="Times New Roman"/>
          <w:color w:val="000000"/>
          <w:sz w:val="24"/>
          <w:szCs w:val="24"/>
          <w:lang w:val="hy-AM"/>
        </w:rPr>
        <w:t xml:space="preserve"> </w:t>
      </w:r>
      <w:r w:rsidR="003F3B61" w:rsidRPr="00355AEE">
        <w:rPr>
          <w:rFonts w:ascii="GHEA Grapalat" w:eastAsia="Times New Roman" w:hAnsi="GHEA Grapalat" w:cs="Times New Roman"/>
          <w:color w:val="000000"/>
          <w:sz w:val="24"/>
          <w:szCs w:val="24"/>
          <w:lang w:val="hy-AM"/>
        </w:rPr>
        <w:t>ապրանքների ցանկ</w:t>
      </w:r>
      <w:r w:rsidR="00E02C20" w:rsidRPr="00355AEE">
        <w:rPr>
          <w:rFonts w:ascii="GHEA Grapalat" w:eastAsia="Times New Roman" w:hAnsi="GHEA Grapalat" w:cs="Times New Roman"/>
          <w:color w:val="000000"/>
          <w:sz w:val="24"/>
          <w:szCs w:val="24"/>
          <w:lang w:val="hy-AM"/>
        </w:rPr>
        <w:t>եր</w:t>
      </w:r>
      <w:r w:rsidR="003F3B61" w:rsidRPr="00355AEE">
        <w:rPr>
          <w:rFonts w:ascii="GHEA Grapalat" w:eastAsia="Times New Roman" w:hAnsi="GHEA Grapalat" w:cs="Times New Roman"/>
          <w:color w:val="000000"/>
          <w:sz w:val="24"/>
          <w:szCs w:val="24"/>
          <w:lang w:val="hy-AM"/>
        </w:rPr>
        <w:t xml:space="preserve">ում, </w:t>
      </w:r>
      <w:r w:rsidRPr="00355AEE">
        <w:rPr>
          <w:rFonts w:ascii="GHEA Grapalat" w:eastAsia="Times New Roman" w:hAnsi="GHEA Grapalat" w:cs="Times New Roman"/>
          <w:color w:val="000000"/>
          <w:sz w:val="24"/>
          <w:szCs w:val="24"/>
          <w:lang w:val="hy-AM"/>
        </w:rPr>
        <w:t>որ</w:t>
      </w:r>
      <w:r w:rsidR="00E02C20" w:rsidRPr="00355AEE">
        <w:rPr>
          <w:rFonts w:ascii="GHEA Grapalat" w:eastAsia="Times New Roman" w:hAnsi="GHEA Grapalat" w:cs="Times New Roman"/>
          <w:color w:val="000000"/>
          <w:sz w:val="24"/>
          <w:szCs w:val="24"/>
          <w:lang w:val="hy-AM"/>
        </w:rPr>
        <w:t>ոնք</w:t>
      </w:r>
      <w:r w:rsidR="00222ED2" w:rsidRPr="00355AEE">
        <w:rPr>
          <w:rFonts w:ascii="GHEA Grapalat" w:eastAsia="Times New Roman" w:hAnsi="GHEA Grapalat" w:cs="Times New Roman"/>
          <w:color w:val="000000"/>
          <w:sz w:val="24"/>
          <w:szCs w:val="24"/>
          <w:lang w:val="hy-AM"/>
        </w:rPr>
        <w:t xml:space="preserve"> հաստատվում </w:t>
      </w:r>
      <w:r w:rsidR="00E02C20" w:rsidRPr="00355AEE">
        <w:rPr>
          <w:rFonts w:ascii="GHEA Grapalat" w:eastAsia="Times New Roman" w:hAnsi="GHEA Grapalat" w:cs="Times New Roman"/>
          <w:color w:val="000000"/>
          <w:sz w:val="24"/>
          <w:szCs w:val="24"/>
          <w:lang w:val="hy-AM"/>
        </w:rPr>
        <w:t>են</w:t>
      </w:r>
      <w:r w:rsidR="00222ED2" w:rsidRPr="00355AEE">
        <w:rPr>
          <w:rFonts w:ascii="GHEA Grapalat" w:eastAsia="Times New Roman" w:hAnsi="GHEA Grapalat" w:cs="Times New Roman"/>
          <w:color w:val="000000"/>
          <w:sz w:val="24"/>
          <w:szCs w:val="24"/>
          <w:lang w:val="hy-AM"/>
        </w:rPr>
        <w:t xml:space="preserve"> կառավարության որոշմամբ։</w:t>
      </w:r>
    </w:p>
    <w:p w14:paraId="5A0237E3" w14:textId="288D5139" w:rsidR="003F3B61" w:rsidRPr="00355AEE" w:rsidRDefault="003F3B61" w:rsidP="00355AEE">
      <w:pPr>
        <w:shd w:val="clear" w:color="auto" w:fill="FFFFFF" w:themeFill="background1"/>
        <w:spacing w:after="0" w:line="360" w:lineRule="auto"/>
        <w:ind w:firstLine="450"/>
        <w:jc w:val="both"/>
        <w:rPr>
          <w:rFonts w:ascii="GHEA Grapalat" w:eastAsia="Times New Roman" w:hAnsi="GHEA Grapalat" w:cs="Times New Roman"/>
          <w:color w:val="000000"/>
          <w:sz w:val="24"/>
          <w:szCs w:val="24"/>
          <w:lang w:val="hy-AM"/>
        </w:rPr>
      </w:pPr>
    </w:p>
    <w:p w14:paraId="2226F22F" w14:textId="18BCB2BF" w:rsidR="003F3B61" w:rsidRPr="00355AEE" w:rsidRDefault="00AC1F3C" w:rsidP="00355AEE">
      <w:pPr>
        <w:shd w:val="clear" w:color="auto" w:fill="FFFFFF" w:themeFill="background1"/>
        <w:spacing w:after="0" w:line="360" w:lineRule="auto"/>
        <w:ind w:firstLine="450"/>
        <w:jc w:val="both"/>
        <w:rPr>
          <w:rFonts w:ascii="GHEA Grapalat" w:eastAsia="Times New Roman" w:hAnsi="GHEA Grapalat" w:cs="Times New Roman"/>
          <w:color w:val="000000"/>
          <w:sz w:val="24"/>
          <w:szCs w:val="24"/>
          <w:lang w:val="hy-AM"/>
        </w:rPr>
      </w:pPr>
      <w:r w:rsidRPr="00355AEE">
        <w:rPr>
          <w:rFonts w:ascii="GHEA Grapalat" w:eastAsia="Times New Roman" w:hAnsi="GHEA Grapalat" w:cs="Times New Roman"/>
          <w:b/>
          <w:bCs/>
          <w:color w:val="000000"/>
          <w:sz w:val="24"/>
          <w:szCs w:val="24"/>
          <w:lang w:val="hy-AM"/>
        </w:rPr>
        <w:t>Հոդված</w:t>
      </w:r>
      <w:r w:rsidR="00E02C20" w:rsidRPr="00355AEE">
        <w:rPr>
          <w:rFonts w:ascii="GHEA Grapalat" w:eastAsia="Times New Roman" w:hAnsi="GHEA Grapalat" w:cs="Times New Roman"/>
          <w:b/>
          <w:bCs/>
          <w:color w:val="000000"/>
          <w:sz w:val="24"/>
          <w:szCs w:val="24"/>
          <w:lang w:val="hy-AM"/>
        </w:rPr>
        <w:t xml:space="preserve"> </w:t>
      </w:r>
      <w:r w:rsidR="00A24CC1" w:rsidRPr="00A24CC1">
        <w:rPr>
          <w:rFonts w:ascii="GHEA Grapalat" w:eastAsia="Times New Roman" w:hAnsi="GHEA Grapalat" w:cs="Times New Roman"/>
          <w:b/>
          <w:bCs/>
          <w:color w:val="000000"/>
          <w:sz w:val="24"/>
          <w:szCs w:val="24"/>
          <w:lang w:val="hy-AM"/>
        </w:rPr>
        <w:t>25</w:t>
      </w:r>
      <w:r w:rsidRPr="00355AEE">
        <w:rPr>
          <w:rFonts w:ascii="Cambria Math" w:eastAsia="Times New Roman" w:hAnsi="Cambria Math" w:cs="Cambria Math"/>
          <w:b/>
          <w:bCs/>
          <w:color w:val="000000"/>
          <w:sz w:val="24"/>
          <w:szCs w:val="24"/>
          <w:lang w:val="hy-AM"/>
        </w:rPr>
        <w:t>․</w:t>
      </w:r>
      <w:r w:rsidR="003F3B61" w:rsidRPr="00355AEE">
        <w:rPr>
          <w:rFonts w:ascii="GHEA Grapalat" w:eastAsia="Times New Roman" w:hAnsi="GHEA Grapalat" w:cs="Times New Roman"/>
          <w:b/>
          <w:bCs/>
          <w:color w:val="000000"/>
          <w:sz w:val="24"/>
          <w:szCs w:val="24"/>
          <w:lang w:val="hy-AM"/>
        </w:rPr>
        <w:t xml:space="preserve"> Ապրանքների արտահանման </w:t>
      </w:r>
      <w:r w:rsidR="00222ED2" w:rsidRPr="00355AEE">
        <w:rPr>
          <w:rFonts w:ascii="GHEA Grapalat" w:eastAsia="Times New Roman" w:hAnsi="GHEA Grapalat" w:cs="Times New Roman"/>
          <w:b/>
          <w:bCs/>
          <w:color w:val="000000"/>
          <w:sz w:val="24"/>
          <w:szCs w:val="24"/>
          <w:lang w:val="hy-AM"/>
        </w:rPr>
        <w:t>կամ</w:t>
      </w:r>
      <w:r w:rsidR="003F3B61" w:rsidRPr="00355AEE">
        <w:rPr>
          <w:rFonts w:ascii="GHEA Grapalat" w:eastAsia="Times New Roman" w:hAnsi="GHEA Grapalat" w:cs="Times New Roman"/>
          <w:b/>
          <w:bCs/>
          <w:color w:val="000000"/>
          <w:sz w:val="24"/>
          <w:szCs w:val="24"/>
          <w:lang w:val="hy-AM"/>
        </w:rPr>
        <w:t xml:space="preserve"> ներմուծման արգելքներն ու քանակական սահմանափակումները</w:t>
      </w:r>
    </w:p>
    <w:p w14:paraId="7F4714D0" w14:textId="37939FC2" w:rsidR="003F3B61" w:rsidRPr="00355AEE" w:rsidRDefault="003F3B61" w:rsidP="00355AEE">
      <w:pPr>
        <w:shd w:val="clear" w:color="auto" w:fill="FFFFFF" w:themeFill="background1"/>
        <w:spacing w:after="0" w:line="360" w:lineRule="auto"/>
        <w:ind w:firstLine="450"/>
        <w:jc w:val="both"/>
        <w:rPr>
          <w:rFonts w:ascii="GHEA Grapalat" w:eastAsia="Times New Roman" w:hAnsi="GHEA Grapalat" w:cs="Times New Roman"/>
          <w:color w:val="000000"/>
          <w:sz w:val="24"/>
          <w:szCs w:val="24"/>
          <w:lang w:val="hy-AM"/>
        </w:rPr>
      </w:pPr>
      <w:r w:rsidRPr="00355AEE">
        <w:rPr>
          <w:rFonts w:ascii="Calibri" w:eastAsia="Times New Roman" w:hAnsi="Calibri" w:cs="Calibri"/>
          <w:color w:val="000000"/>
          <w:sz w:val="24"/>
          <w:szCs w:val="24"/>
          <w:lang w:val="hy-AM"/>
        </w:rPr>
        <w:t> </w:t>
      </w:r>
      <w:r w:rsidRPr="00355AEE">
        <w:rPr>
          <w:rFonts w:ascii="GHEA Grapalat" w:eastAsia="Times New Roman" w:hAnsi="GHEA Grapalat" w:cs="Times New Roman"/>
          <w:color w:val="000000"/>
          <w:sz w:val="24"/>
          <w:szCs w:val="24"/>
          <w:lang w:val="hy-AM"/>
        </w:rPr>
        <w:t xml:space="preserve">1. </w:t>
      </w:r>
      <w:r w:rsidR="00E02C20" w:rsidRPr="00355AEE">
        <w:rPr>
          <w:rFonts w:ascii="GHEA Grapalat" w:eastAsia="Times New Roman" w:hAnsi="GHEA Grapalat" w:cs="Calibri"/>
          <w:color w:val="000000"/>
          <w:sz w:val="24"/>
          <w:szCs w:val="24"/>
          <w:lang w:val="hy-AM"/>
        </w:rPr>
        <w:t>Արտաքին առևտրի շրջանակներում</w:t>
      </w:r>
      <w:r w:rsidR="00E02C20" w:rsidRPr="00355AEE">
        <w:rPr>
          <w:rFonts w:ascii="GHEA Grapalat" w:eastAsia="Times New Roman" w:hAnsi="GHEA Grapalat" w:cs="Times New Roman"/>
          <w:color w:val="000000"/>
          <w:sz w:val="24"/>
          <w:szCs w:val="24"/>
          <w:lang w:val="hy-AM"/>
        </w:rPr>
        <w:t xml:space="preserve"> ա</w:t>
      </w:r>
      <w:r w:rsidRPr="00355AEE">
        <w:rPr>
          <w:rFonts w:ascii="GHEA Grapalat" w:eastAsia="Times New Roman" w:hAnsi="GHEA Grapalat" w:cs="Times New Roman"/>
          <w:color w:val="000000"/>
          <w:sz w:val="24"/>
          <w:szCs w:val="24"/>
          <w:lang w:val="hy-AM"/>
        </w:rPr>
        <w:t>պրանքների արտահան</w:t>
      </w:r>
      <w:r w:rsidR="00E02C20" w:rsidRPr="00355AEE">
        <w:rPr>
          <w:rFonts w:ascii="GHEA Grapalat" w:eastAsia="Times New Roman" w:hAnsi="GHEA Grapalat" w:cs="Times New Roman"/>
          <w:color w:val="000000"/>
          <w:sz w:val="24"/>
          <w:szCs w:val="24"/>
          <w:lang w:val="hy-AM"/>
        </w:rPr>
        <w:t>ման և</w:t>
      </w:r>
      <w:r w:rsidRPr="00355AEE">
        <w:rPr>
          <w:rFonts w:ascii="GHEA Grapalat" w:eastAsia="Times New Roman" w:hAnsi="GHEA Grapalat" w:cs="Times New Roman"/>
          <w:color w:val="000000"/>
          <w:sz w:val="24"/>
          <w:szCs w:val="24"/>
          <w:lang w:val="hy-AM"/>
        </w:rPr>
        <w:t xml:space="preserve"> ներմուծ</w:t>
      </w:r>
      <w:r w:rsidR="00E02C20" w:rsidRPr="00355AEE">
        <w:rPr>
          <w:rFonts w:ascii="GHEA Grapalat" w:eastAsia="Times New Roman" w:hAnsi="GHEA Grapalat" w:cs="Times New Roman"/>
          <w:color w:val="000000"/>
          <w:sz w:val="24"/>
          <w:szCs w:val="24"/>
          <w:lang w:val="hy-AM"/>
        </w:rPr>
        <w:t>ման</w:t>
      </w:r>
      <w:r w:rsidRPr="00355AEE">
        <w:rPr>
          <w:rFonts w:ascii="GHEA Grapalat" w:eastAsia="Times New Roman" w:hAnsi="GHEA Grapalat" w:cs="Times New Roman"/>
          <w:color w:val="000000"/>
          <w:sz w:val="24"/>
          <w:szCs w:val="24"/>
          <w:lang w:val="hy-AM"/>
        </w:rPr>
        <w:t xml:space="preserve"> </w:t>
      </w:r>
      <w:r w:rsidR="00E02C20" w:rsidRPr="00355AEE">
        <w:rPr>
          <w:rFonts w:ascii="GHEA Grapalat" w:eastAsia="Times New Roman" w:hAnsi="GHEA Grapalat" w:cs="Times New Roman"/>
          <w:color w:val="000000"/>
          <w:sz w:val="24"/>
          <w:szCs w:val="24"/>
          <w:lang w:val="hy-AM"/>
        </w:rPr>
        <w:t xml:space="preserve">ժամանակ արտահանման կամ ներմուծման արգելքներն ու </w:t>
      </w:r>
      <w:r w:rsidRPr="00355AEE">
        <w:rPr>
          <w:rFonts w:ascii="GHEA Grapalat" w:eastAsia="Times New Roman" w:hAnsi="GHEA Grapalat" w:cs="Times New Roman"/>
          <w:color w:val="000000"/>
          <w:sz w:val="24"/>
          <w:szCs w:val="24"/>
          <w:lang w:val="hy-AM"/>
        </w:rPr>
        <w:t>քանակական սահմանափակումներ</w:t>
      </w:r>
      <w:r w:rsidR="00E02C20" w:rsidRPr="00355AEE">
        <w:rPr>
          <w:rFonts w:ascii="GHEA Grapalat" w:eastAsia="Times New Roman" w:hAnsi="GHEA Grapalat" w:cs="Times New Roman"/>
          <w:color w:val="000000"/>
          <w:sz w:val="24"/>
          <w:szCs w:val="24"/>
          <w:lang w:val="hy-AM"/>
        </w:rPr>
        <w:t>ը կիրառվում են հետևյալ բացառիկ դեպքերում՝</w:t>
      </w:r>
    </w:p>
    <w:p w14:paraId="5CD167E2" w14:textId="1D1FA8E6" w:rsidR="003F3B61" w:rsidRPr="00355AEE" w:rsidRDefault="003F3B61" w:rsidP="00355AEE">
      <w:pPr>
        <w:shd w:val="clear" w:color="auto" w:fill="FFFFFF" w:themeFill="background1"/>
        <w:spacing w:after="0" w:line="360" w:lineRule="auto"/>
        <w:ind w:firstLine="450"/>
        <w:jc w:val="both"/>
        <w:rPr>
          <w:rFonts w:ascii="GHEA Grapalat" w:eastAsia="Times New Roman" w:hAnsi="GHEA Grapalat" w:cs="Times New Roman"/>
          <w:color w:val="000000"/>
          <w:sz w:val="24"/>
          <w:szCs w:val="24"/>
          <w:lang w:val="hy-AM"/>
        </w:rPr>
      </w:pPr>
      <w:r w:rsidRPr="00355AEE">
        <w:rPr>
          <w:rFonts w:ascii="GHEA Grapalat" w:eastAsia="Times New Roman" w:hAnsi="GHEA Grapalat" w:cs="Times New Roman"/>
          <w:color w:val="000000"/>
          <w:sz w:val="24"/>
          <w:szCs w:val="24"/>
          <w:lang w:val="hy-AM"/>
        </w:rPr>
        <w:t xml:space="preserve">1) </w:t>
      </w:r>
      <w:r w:rsidR="00E02C20" w:rsidRPr="00355AEE">
        <w:rPr>
          <w:rFonts w:ascii="GHEA Grapalat" w:eastAsia="Times New Roman" w:hAnsi="GHEA Grapalat" w:cs="Times New Roman"/>
          <w:color w:val="000000"/>
          <w:sz w:val="24"/>
          <w:szCs w:val="24"/>
          <w:lang w:val="hy-AM"/>
        </w:rPr>
        <w:t xml:space="preserve">Հայաստանի Հանրապետության </w:t>
      </w:r>
      <w:r w:rsidRPr="00355AEE">
        <w:rPr>
          <w:rFonts w:ascii="GHEA Grapalat" w:eastAsia="Times New Roman" w:hAnsi="GHEA Grapalat" w:cs="Times New Roman"/>
          <w:color w:val="000000"/>
          <w:sz w:val="24"/>
          <w:szCs w:val="24"/>
          <w:lang w:val="hy-AM"/>
        </w:rPr>
        <w:t>ներքին շուկայում պարենային կամ ներքին շուկայի համար զգալի նշանակություն ունեցող այլ ապրանքների խիստ պակասը կանխելու կամ նվազեցնելու համար.</w:t>
      </w:r>
    </w:p>
    <w:p w14:paraId="688B2F27" w14:textId="72C346CD" w:rsidR="003F3B61" w:rsidRPr="00355AEE" w:rsidRDefault="003F3B61" w:rsidP="00355AEE">
      <w:pPr>
        <w:shd w:val="clear" w:color="auto" w:fill="FFFFFF" w:themeFill="background1"/>
        <w:spacing w:after="0" w:line="360" w:lineRule="auto"/>
        <w:ind w:firstLine="450"/>
        <w:jc w:val="both"/>
        <w:rPr>
          <w:rFonts w:ascii="GHEA Grapalat" w:eastAsia="Times New Roman" w:hAnsi="GHEA Grapalat" w:cs="Times New Roman"/>
          <w:color w:val="000000"/>
          <w:sz w:val="24"/>
          <w:szCs w:val="24"/>
          <w:lang w:val="hy-AM"/>
        </w:rPr>
      </w:pPr>
      <w:r w:rsidRPr="00355AEE">
        <w:rPr>
          <w:rFonts w:ascii="GHEA Grapalat" w:eastAsia="Times New Roman" w:hAnsi="GHEA Grapalat" w:cs="Times New Roman"/>
          <w:color w:val="000000"/>
          <w:sz w:val="24"/>
          <w:szCs w:val="24"/>
          <w:lang w:val="hy-AM"/>
        </w:rPr>
        <w:t xml:space="preserve">2) </w:t>
      </w:r>
      <w:r w:rsidR="00522E5A" w:rsidRPr="00355AEE">
        <w:rPr>
          <w:rFonts w:ascii="GHEA Grapalat" w:eastAsia="Times New Roman" w:hAnsi="GHEA Grapalat" w:cs="Times New Roman"/>
          <w:color w:val="000000"/>
          <w:sz w:val="24"/>
          <w:szCs w:val="24"/>
          <w:lang w:val="hy-AM"/>
        </w:rPr>
        <w:t>արտ</w:t>
      </w:r>
      <w:r w:rsidR="00A61487" w:rsidRPr="00355AEE">
        <w:rPr>
          <w:rFonts w:ascii="GHEA Grapalat" w:eastAsia="Times New Roman" w:hAnsi="GHEA Grapalat" w:cs="Times New Roman"/>
          <w:color w:val="000000"/>
          <w:sz w:val="24"/>
          <w:szCs w:val="24"/>
          <w:lang w:val="hy-AM"/>
        </w:rPr>
        <w:t>ա</w:t>
      </w:r>
      <w:r w:rsidR="00522E5A" w:rsidRPr="00355AEE">
        <w:rPr>
          <w:rFonts w:ascii="GHEA Grapalat" w:eastAsia="Times New Roman" w:hAnsi="GHEA Grapalat" w:cs="Times New Roman"/>
          <w:color w:val="000000"/>
          <w:sz w:val="24"/>
          <w:szCs w:val="24"/>
          <w:lang w:val="hy-AM"/>
        </w:rPr>
        <w:t>քին</w:t>
      </w:r>
      <w:r w:rsidRPr="00355AEE">
        <w:rPr>
          <w:rFonts w:ascii="GHEA Grapalat" w:eastAsia="Times New Roman" w:hAnsi="GHEA Grapalat" w:cs="Times New Roman"/>
          <w:color w:val="000000"/>
          <w:sz w:val="24"/>
          <w:szCs w:val="24"/>
          <w:lang w:val="hy-AM"/>
        </w:rPr>
        <w:t xml:space="preserve"> առևտրում ապրանքների դասակարգման, տեսակավորման և վաճառքի չափանիշների ու կանոնների կիրառման </w:t>
      </w:r>
      <w:r w:rsidR="00522E5A" w:rsidRPr="00355AEE">
        <w:rPr>
          <w:rFonts w:ascii="GHEA Grapalat" w:eastAsia="Times New Roman" w:hAnsi="GHEA Grapalat" w:cs="Times New Roman"/>
          <w:color w:val="000000"/>
          <w:sz w:val="24"/>
          <w:szCs w:val="24"/>
          <w:lang w:val="hy-AM"/>
        </w:rPr>
        <w:t>անհրաժեշտությամբ պայմանավորված</w:t>
      </w:r>
      <w:r w:rsidRPr="00355AEE">
        <w:rPr>
          <w:rFonts w:ascii="GHEA Grapalat" w:eastAsia="Times New Roman" w:hAnsi="GHEA Grapalat" w:cs="Times New Roman"/>
          <w:color w:val="000000"/>
          <w:sz w:val="24"/>
          <w:szCs w:val="24"/>
          <w:lang w:val="hy-AM"/>
        </w:rPr>
        <w:t>.</w:t>
      </w:r>
    </w:p>
    <w:p w14:paraId="3E9CD425" w14:textId="7E6F4A59" w:rsidR="003F3B61" w:rsidRPr="00355AEE" w:rsidRDefault="003F3B61" w:rsidP="00355AEE">
      <w:pPr>
        <w:shd w:val="clear" w:color="auto" w:fill="FFFFFF" w:themeFill="background1"/>
        <w:spacing w:after="0" w:line="360" w:lineRule="auto"/>
        <w:ind w:firstLine="450"/>
        <w:jc w:val="both"/>
        <w:rPr>
          <w:rFonts w:ascii="GHEA Grapalat" w:eastAsia="Times New Roman" w:hAnsi="GHEA Grapalat" w:cs="Times New Roman"/>
          <w:color w:val="000000"/>
          <w:sz w:val="24"/>
          <w:szCs w:val="24"/>
          <w:lang w:val="hy-AM"/>
        </w:rPr>
      </w:pPr>
      <w:r w:rsidRPr="00355AEE">
        <w:rPr>
          <w:rFonts w:ascii="GHEA Grapalat" w:eastAsia="Times New Roman" w:hAnsi="GHEA Grapalat" w:cs="Times New Roman"/>
          <w:color w:val="000000"/>
          <w:sz w:val="24"/>
          <w:szCs w:val="24"/>
          <w:lang w:val="hy-AM"/>
        </w:rPr>
        <w:t xml:space="preserve">3) ջրային կենսաբանական պաշարների </w:t>
      </w:r>
      <w:r w:rsidR="00522E5A" w:rsidRPr="00355AEE">
        <w:rPr>
          <w:rFonts w:ascii="GHEA Grapalat" w:eastAsia="Times New Roman" w:hAnsi="GHEA Grapalat" w:cs="Times New Roman"/>
          <w:color w:val="000000"/>
          <w:sz w:val="24"/>
          <w:szCs w:val="24"/>
          <w:lang w:val="hy-AM"/>
        </w:rPr>
        <w:t>նկատմամբ</w:t>
      </w:r>
      <w:r w:rsidRPr="00355AEE">
        <w:rPr>
          <w:rFonts w:ascii="GHEA Grapalat" w:eastAsia="Times New Roman" w:hAnsi="GHEA Grapalat" w:cs="Times New Roman"/>
          <w:color w:val="000000"/>
          <w:sz w:val="24"/>
          <w:szCs w:val="24"/>
          <w:lang w:val="hy-AM"/>
        </w:rPr>
        <w:t>՝ ցանկացած տեսքով դրանք ներմուծելու դեպքում, եթե անհրաժեշտ է.</w:t>
      </w:r>
    </w:p>
    <w:p w14:paraId="21835547" w14:textId="5BF5E4E2" w:rsidR="003F3B61" w:rsidRPr="00355AEE" w:rsidRDefault="002855E9" w:rsidP="00355AEE">
      <w:pPr>
        <w:shd w:val="clear" w:color="auto" w:fill="FFFFFF" w:themeFill="background1"/>
        <w:spacing w:after="0" w:line="360" w:lineRule="auto"/>
        <w:ind w:firstLine="450"/>
        <w:jc w:val="both"/>
        <w:rPr>
          <w:rFonts w:ascii="GHEA Grapalat" w:eastAsia="Times New Roman" w:hAnsi="GHEA Grapalat" w:cs="Times New Roman"/>
          <w:color w:val="000000"/>
          <w:sz w:val="24"/>
          <w:szCs w:val="24"/>
          <w:lang w:val="hy-AM"/>
        </w:rPr>
      </w:pPr>
      <w:r w:rsidRPr="00355AEE">
        <w:rPr>
          <w:rFonts w:ascii="GHEA Grapalat" w:eastAsia="Times New Roman" w:hAnsi="GHEA Grapalat" w:cs="Times New Roman"/>
          <w:color w:val="000000"/>
          <w:sz w:val="24"/>
          <w:szCs w:val="24"/>
          <w:lang w:val="hy-AM"/>
        </w:rPr>
        <w:t>ա</w:t>
      </w:r>
      <w:r w:rsidRPr="00355AEE">
        <w:rPr>
          <w:rFonts w:ascii="Cambria Math" w:eastAsia="Times New Roman" w:hAnsi="Cambria Math" w:cs="Cambria Math"/>
          <w:color w:val="000000"/>
          <w:sz w:val="24"/>
          <w:szCs w:val="24"/>
          <w:lang w:val="hy-AM"/>
        </w:rPr>
        <w:t>․</w:t>
      </w:r>
      <w:r w:rsidRPr="00355AEE">
        <w:rPr>
          <w:rFonts w:ascii="GHEA Grapalat" w:eastAsia="Times New Roman" w:hAnsi="GHEA Grapalat" w:cs="Times New Roman"/>
          <w:color w:val="000000"/>
          <w:sz w:val="24"/>
          <w:szCs w:val="24"/>
          <w:lang w:val="hy-AM"/>
        </w:rPr>
        <w:t xml:space="preserve"> </w:t>
      </w:r>
      <w:r w:rsidR="003F3B61" w:rsidRPr="00355AEE">
        <w:rPr>
          <w:rFonts w:ascii="GHEA Grapalat" w:eastAsia="Times New Roman" w:hAnsi="GHEA Grapalat" w:cs="Times New Roman"/>
          <w:color w:val="000000"/>
          <w:sz w:val="24"/>
          <w:szCs w:val="24"/>
          <w:lang w:val="hy-AM"/>
        </w:rPr>
        <w:t xml:space="preserve">սահմանափակել </w:t>
      </w:r>
      <w:r w:rsidRPr="00355AEE">
        <w:rPr>
          <w:rFonts w:ascii="GHEA Grapalat" w:eastAsia="Times New Roman" w:hAnsi="GHEA Grapalat" w:cs="Times New Roman"/>
          <w:color w:val="000000"/>
          <w:sz w:val="24"/>
          <w:szCs w:val="24"/>
          <w:lang w:val="hy-AM"/>
        </w:rPr>
        <w:t>Եվրասիական տնտեսական միության</w:t>
      </w:r>
      <w:r w:rsidR="003F3B61" w:rsidRPr="00355AEE">
        <w:rPr>
          <w:rFonts w:ascii="GHEA Grapalat" w:eastAsia="Times New Roman" w:hAnsi="GHEA Grapalat" w:cs="Times New Roman"/>
          <w:color w:val="000000"/>
          <w:sz w:val="24"/>
          <w:szCs w:val="24"/>
          <w:lang w:val="hy-AM"/>
        </w:rPr>
        <w:t xml:space="preserve"> տարածքից ծագող նույնանման ապրանքի արտադրությունը կամ վաճառքը.</w:t>
      </w:r>
    </w:p>
    <w:p w14:paraId="466B435C" w14:textId="2B4151AA" w:rsidR="003F3B61" w:rsidRPr="00355AEE" w:rsidRDefault="002855E9" w:rsidP="00355AEE">
      <w:pPr>
        <w:shd w:val="clear" w:color="auto" w:fill="FFFFFF" w:themeFill="background1"/>
        <w:spacing w:after="0" w:line="360" w:lineRule="auto"/>
        <w:ind w:firstLine="450"/>
        <w:jc w:val="both"/>
        <w:rPr>
          <w:rFonts w:ascii="GHEA Grapalat" w:eastAsia="Times New Roman" w:hAnsi="GHEA Grapalat" w:cs="Times New Roman"/>
          <w:color w:val="000000"/>
          <w:sz w:val="24"/>
          <w:szCs w:val="24"/>
          <w:lang w:val="hy-AM"/>
        </w:rPr>
      </w:pPr>
      <w:r w:rsidRPr="00355AEE">
        <w:rPr>
          <w:rFonts w:ascii="GHEA Grapalat" w:eastAsia="Times New Roman" w:hAnsi="GHEA Grapalat" w:cs="Times New Roman"/>
          <w:color w:val="000000"/>
          <w:sz w:val="24"/>
          <w:szCs w:val="24"/>
          <w:lang w:val="hy-AM"/>
        </w:rPr>
        <w:lastRenderedPageBreak/>
        <w:t>բ</w:t>
      </w:r>
      <w:r w:rsidRPr="00355AEE">
        <w:rPr>
          <w:rFonts w:ascii="Cambria Math" w:eastAsia="Times New Roman" w:hAnsi="Cambria Math" w:cs="Cambria Math"/>
          <w:color w:val="000000"/>
          <w:sz w:val="24"/>
          <w:szCs w:val="24"/>
          <w:lang w:val="hy-AM"/>
        </w:rPr>
        <w:t>․</w:t>
      </w:r>
      <w:r w:rsidRPr="00355AEE">
        <w:rPr>
          <w:rFonts w:ascii="GHEA Grapalat" w:eastAsia="Times New Roman" w:hAnsi="GHEA Grapalat" w:cs="Times New Roman"/>
          <w:color w:val="000000"/>
          <w:sz w:val="24"/>
          <w:szCs w:val="24"/>
          <w:lang w:val="hy-AM"/>
        </w:rPr>
        <w:t xml:space="preserve"> </w:t>
      </w:r>
      <w:r w:rsidR="003F3B61" w:rsidRPr="00355AEE">
        <w:rPr>
          <w:rFonts w:ascii="GHEA Grapalat" w:eastAsia="Times New Roman" w:hAnsi="GHEA Grapalat" w:cs="Times New Roman"/>
          <w:color w:val="000000"/>
          <w:sz w:val="24"/>
          <w:szCs w:val="24"/>
          <w:lang w:val="hy-AM"/>
        </w:rPr>
        <w:t xml:space="preserve">սահմանափակել </w:t>
      </w:r>
      <w:r w:rsidR="00314D75" w:rsidRPr="00355AEE">
        <w:rPr>
          <w:rFonts w:ascii="GHEA Grapalat" w:eastAsia="Times New Roman" w:hAnsi="GHEA Grapalat" w:cs="Times New Roman"/>
          <w:color w:val="000000"/>
          <w:sz w:val="24"/>
          <w:szCs w:val="24"/>
          <w:lang w:val="hy-AM"/>
        </w:rPr>
        <w:t xml:space="preserve">Եվրասիական տնտեսական միության </w:t>
      </w:r>
      <w:r w:rsidR="003F3B61" w:rsidRPr="00355AEE">
        <w:rPr>
          <w:rFonts w:ascii="GHEA Grapalat" w:eastAsia="Times New Roman" w:hAnsi="GHEA Grapalat" w:cs="Times New Roman"/>
          <w:color w:val="000000"/>
          <w:sz w:val="24"/>
          <w:szCs w:val="24"/>
          <w:lang w:val="hy-AM"/>
        </w:rPr>
        <w:t xml:space="preserve">տարածքից ծագող այն նույնանման ապրանքի արտադրությունը կամ վաճառքը, որը կարող է ուղղակիորեն փոխարինվել ներկրվող ապրանքով, եթե </w:t>
      </w:r>
      <w:r w:rsidR="00314D75" w:rsidRPr="00355AEE">
        <w:rPr>
          <w:rFonts w:ascii="GHEA Grapalat" w:eastAsia="Times New Roman" w:hAnsi="GHEA Grapalat" w:cs="Times New Roman"/>
          <w:color w:val="000000"/>
          <w:sz w:val="24"/>
          <w:szCs w:val="24"/>
          <w:lang w:val="hy-AM"/>
        </w:rPr>
        <w:t xml:space="preserve">Եվրասիական տնտեսական միության տարածքում </w:t>
      </w:r>
      <w:r w:rsidR="003F3B61" w:rsidRPr="00355AEE">
        <w:rPr>
          <w:rFonts w:ascii="GHEA Grapalat" w:eastAsia="Times New Roman" w:hAnsi="GHEA Grapalat" w:cs="Times New Roman"/>
          <w:color w:val="000000"/>
          <w:sz w:val="24"/>
          <w:szCs w:val="24"/>
          <w:lang w:val="hy-AM"/>
        </w:rPr>
        <w:t>նույնանման ապրանքը բավարար ծավալով չի արտադրվում.</w:t>
      </w:r>
    </w:p>
    <w:p w14:paraId="1C03ED9A" w14:textId="72939B00" w:rsidR="003F3B61" w:rsidRPr="00355AEE" w:rsidRDefault="00314D75" w:rsidP="00355AEE">
      <w:pPr>
        <w:shd w:val="clear" w:color="auto" w:fill="FFFFFF" w:themeFill="background1"/>
        <w:spacing w:after="0" w:line="360" w:lineRule="auto"/>
        <w:ind w:firstLine="450"/>
        <w:jc w:val="both"/>
        <w:rPr>
          <w:rFonts w:ascii="GHEA Grapalat" w:eastAsia="Times New Roman" w:hAnsi="GHEA Grapalat" w:cs="Times New Roman"/>
          <w:color w:val="000000"/>
          <w:sz w:val="24"/>
          <w:szCs w:val="24"/>
          <w:lang w:val="hy-AM"/>
        </w:rPr>
      </w:pPr>
      <w:r w:rsidRPr="00355AEE">
        <w:rPr>
          <w:rFonts w:ascii="GHEA Grapalat" w:eastAsia="Times New Roman" w:hAnsi="GHEA Grapalat" w:cs="Times New Roman"/>
          <w:color w:val="000000"/>
          <w:sz w:val="24"/>
          <w:szCs w:val="24"/>
          <w:lang w:val="hy-AM"/>
        </w:rPr>
        <w:t>գ</w:t>
      </w:r>
      <w:r w:rsidRPr="00355AEE">
        <w:rPr>
          <w:rFonts w:ascii="Cambria Math" w:eastAsia="Times New Roman" w:hAnsi="Cambria Math" w:cs="Cambria Math"/>
          <w:color w:val="000000"/>
          <w:sz w:val="24"/>
          <w:szCs w:val="24"/>
          <w:lang w:val="hy-AM"/>
        </w:rPr>
        <w:t>․</w:t>
      </w:r>
      <w:r w:rsidRPr="00355AEE">
        <w:rPr>
          <w:rFonts w:ascii="GHEA Grapalat" w:eastAsia="Times New Roman" w:hAnsi="GHEA Grapalat" w:cs="Times New Roman"/>
          <w:color w:val="000000"/>
          <w:sz w:val="24"/>
          <w:szCs w:val="24"/>
          <w:lang w:val="hy-AM"/>
        </w:rPr>
        <w:t xml:space="preserve"> </w:t>
      </w:r>
      <w:r w:rsidR="003F3B61" w:rsidRPr="00355AEE">
        <w:rPr>
          <w:rFonts w:ascii="GHEA Grapalat" w:eastAsia="Times New Roman" w:hAnsi="GHEA Grapalat" w:cs="Times New Roman"/>
          <w:color w:val="000000"/>
          <w:sz w:val="24"/>
          <w:szCs w:val="24"/>
          <w:lang w:val="hy-AM"/>
        </w:rPr>
        <w:t xml:space="preserve">շուկայից հանել </w:t>
      </w:r>
      <w:r w:rsidRPr="00355AEE">
        <w:rPr>
          <w:rFonts w:ascii="GHEA Grapalat" w:eastAsia="Times New Roman" w:hAnsi="GHEA Grapalat" w:cs="Times New Roman"/>
          <w:color w:val="000000"/>
          <w:sz w:val="24"/>
          <w:szCs w:val="24"/>
          <w:lang w:val="hy-AM"/>
        </w:rPr>
        <w:t xml:space="preserve">Եվրասիական տնտեսական միության </w:t>
      </w:r>
      <w:r w:rsidR="003F3B61" w:rsidRPr="00355AEE">
        <w:rPr>
          <w:rFonts w:ascii="GHEA Grapalat" w:eastAsia="Times New Roman" w:hAnsi="GHEA Grapalat" w:cs="Times New Roman"/>
          <w:color w:val="000000"/>
          <w:sz w:val="24"/>
          <w:szCs w:val="24"/>
          <w:lang w:val="hy-AM"/>
        </w:rPr>
        <w:t>տարածքից ծագող նույնանման ապրանքի ժամանակավոր ավելցուկը՝ սպառողների որոշ խմբերի այդ ավելցուկն անվճար կամ շուկայական գներից ավելի ցածր գներով տրամադրելու միջոցով.</w:t>
      </w:r>
    </w:p>
    <w:p w14:paraId="5DBEE3DE" w14:textId="5D68D228" w:rsidR="003F3B61" w:rsidRPr="00355AEE" w:rsidRDefault="00314D75" w:rsidP="00355AEE">
      <w:pPr>
        <w:shd w:val="clear" w:color="auto" w:fill="FFFFFF" w:themeFill="background1"/>
        <w:spacing w:after="0" w:line="360" w:lineRule="auto"/>
        <w:ind w:firstLine="450"/>
        <w:jc w:val="both"/>
        <w:rPr>
          <w:rFonts w:ascii="GHEA Grapalat" w:eastAsia="Times New Roman" w:hAnsi="GHEA Grapalat" w:cs="Times New Roman"/>
          <w:color w:val="000000"/>
          <w:sz w:val="24"/>
          <w:szCs w:val="24"/>
          <w:lang w:val="hy-AM"/>
        </w:rPr>
      </w:pPr>
      <w:r w:rsidRPr="00355AEE">
        <w:rPr>
          <w:rFonts w:ascii="GHEA Grapalat" w:eastAsia="Times New Roman" w:hAnsi="GHEA Grapalat" w:cs="Times New Roman"/>
          <w:color w:val="000000"/>
          <w:sz w:val="24"/>
          <w:szCs w:val="24"/>
          <w:lang w:val="hy-AM"/>
        </w:rPr>
        <w:t>դ</w:t>
      </w:r>
      <w:r w:rsidRPr="00355AEE">
        <w:rPr>
          <w:rFonts w:ascii="Cambria Math" w:eastAsia="Times New Roman" w:hAnsi="Cambria Math" w:cs="Cambria Math"/>
          <w:color w:val="000000"/>
          <w:sz w:val="24"/>
          <w:szCs w:val="24"/>
          <w:lang w:val="hy-AM"/>
        </w:rPr>
        <w:t>․</w:t>
      </w:r>
      <w:r w:rsidRPr="00355AEE">
        <w:rPr>
          <w:rFonts w:ascii="GHEA Grapalat" w:eastAsia="Times New Roman" w:hAnsi="GHEA Grapalat" w:cs="Times New Roman"/>
          <w:color w:val="000000"/>
          <w:sz w:val="24"/>
          <w:szCs w:val="24"/>
          <w:lang w:val="hy-AM"/>
        </w:rPr>
        <w:t xml:space="preserve"> </w:t>
      </w:r>
      <w:r w:rsidR="003F3B61" w:rsidRPr="00355AEE">
        <w:rPr>
          <w:rFonts w:ascii="GHEA Grapalat" w:eastAsia="Times New Roman" w:hAnsi="GHEA Grapalat" w:cs="Times New Roman"/>
          <w:color w:val="000000"/>
          <w:sz w:val="24"/>
          <w:szCs w:val="24"/>
          <w:lang w:val="hy-AM"/>
        </w:rPr>
        <w:t xml:space="preserve">շուկայից հանել </w:t>
      </w:r>
      <w:r w:rsidRPr="00355AEE">
        <w:rPr>
          <w:rFonts w:ascii="GHEA Grapalat" w:eastAsia="Times New Roman" w:hAnsi="GHEA Grapalat" w:cs="Times New Roman"/>
          <w:color w:val="000000"/>
          <w:sz w:val="24"/>
          <w:szCs w:val="24"/>
          <w:lang w:val="hy-AM"/>
        </w:rPr>
        <w:t xml:space="preserve">Եվրասիական տնտեսական միության </w:t>
      </w:r>
      <w:r w:rsidR="003F3B61" w:rsidRPr="00355AEE">
        <w:rPr>
          <w:rFonts w:ascii="GHEA Grapalat" w:eastAsia="Times New Roman" w:hAnsi="GHEA Grapalat" w:cs="Times New Roman"/>
          <w:color w:val="000000"/>
          <w:sz w:val="24"/>
          <w:szCs w:val="24"/>
          <w:lang w:val="hy-AM"/>
        </w:rPr>
        <w:t>տարածքից ծագող այն ապրանքի ժամանակավոր ավելցուկը, որը կարող է ուղղակիորեն փոխարինվել ներկրվող ապրանքով, եթե Միությունում նույնանման ապրանքը բավարար ծավալով չի արտադրվում՝ սպառողների որոշ խմբերի այդ ավելցուկն անվճար կամ շուկայական գներից ավելի ցածր գներով տրամադրելու միջոցով։</w:t>
      </w:r>
    </w:p>
    <w:p w14:paraId="7F389AF4" w14:textId="1CE0A89B" w:rsidR="003F3B61" w:rsidRPr="00355AEE" w:rsidRDefault="00B30E48" w:rsidP="00355AEE">
      <w:pPr>
        <w:shd w:val="clear" w:color="auto" w:fill="FFFFFF" w:themeFill="background1"/>
        <w:spacing w:after="0" w:line="360" w:lineRule="auto"/>
        <w:ind w:firstLine="450"/>
        <w:jc w:val="both"/>
        <w:rPr>
          <w:rFonts w:ascii="GHEA Grapalat" w:eastAsia="Times New Roman" w:hAnsi="GHEA Grapalat" w:cs="Times New Roman"/>
          <w:color w:val="000000"/>
          <w:sz w:val="24"/>
          <w:szCs w:val="24"/>
          <w:lang w:val="hy-AM"/>
        </w:rPr>
      </w:pPr>
      <w:r w:rsidRPr="00355AEE">
        <w:rPr>
          <w:rFonts w:ascii="GHEA Grapalat" w:eastAsia="Times New Roman" w:hAnsi="GHEA Grapalat" w:cs="Times New Roman"/>
          <w:color w:val="000000"/>
          <w:sz w:val="24"/>
          <w:szCs w:val="24"/>
          <w:lang w:val="hy-AM"/>
        </w:rPr>
        <w:t>2</w:t>
      </w:r>
      <w:r w:rsidR="003F3B61" w:rsidRPr="00355AEE">
        <w:rPr>
          <w:rFonts w:ascii="GHEA Grapalat" w:eastAsia="Times New Roman" w:hAnsi="GHEA Grapalat" w:cs="Times New Roman"/>
          <w:color w:val="000000"/>
          <w:sz w:val="24"/>
          <w:szCs w:val="24"/>
          <w:lang w:val="hy-AM"/>
        </w:rPr>
        <w:t xml:space="preserve">. </w:t>
      </w:r>
      <w:r w:rsidR="00314D75" w:rsidRPr="00355AEE">
        <w:rPr>
          <w:rFonts w:ascii="GHEA Grapalat" w:eastAsia="Times New Roman" w:hAnsi="GHEA Grapalat" w:cs="Times New Roman"/>
          <w:color w:val="000000"/>
          <w:sz w:val="24"/>
          <w:szCs w:val="24"/>
          <w:lang w:val="hy-AM"/>
        </w:rPr>
        <w:t xml:space="preserve">Ապրանքների արտահանման և ներմուծման ժամանակ արտահանման կամ ներմուծման արգելքներն ու քանակական սահմանափակումները կիրառվում են </w:t>
      </w:r>
      <w:r w:rsidR="00614D95" w:rsidRPr="00355AEE">
        <w:rPr>
          <w:rFonts w:ascii="GHEA Grapalat" w:eastAsia="Times New Roman" w:hAnsi="GHEA Grapalat" w:cs="Times New Roman"/>
          <w:color w:val="000000"/>
          <w:sz w:val="24"/>
          <w:szCs w:val="24"/>
          <w:lang w:val="hy-AM"/>
        </w:rPr>
        <w:t>Կառավարության</w:t>
      </w:r>
      <w:r w:rsidR="003F3B61" w:rsidRPr="00355AEE">
        <w:rPr>
          <w:rFonts w:ascii="GHEA Grapalat" w:eastAsia="Times New Roman" w:hAnsi="GHEA Grapalat" w:cs="Times New Roman"/>
          <w:color w:val="000000"/>
          <w:sz w:val="24"/>
          <w:szCs w:val="24"/>
          <w:lang w:val="hy-AM"/>
        </w:rPr>
        <w:t xml:space="preserve"> </w:t>
      </w:r>
      <w:r w:rsidR="00314D75" w:rsidRPr="00355AEE">
        <w:rPr>
          <w:rFonts w:ascii="GHEA Grapalat" w:eastAsia="Times New Roman" w:hAnsi="GHEA Grapalat" w:cs="Times New Roman"/>
          <w:color w:val="000000"/>
          <w:sz w:val="24"/>
          <w:szCs w:val="24"/>
          <w:lang w:val="hy-AM"/>
        </w:rPr>
        <w:t>որոշմամբ։ Ք</w:t>
      </w:r>
      <w:r w:rsidR="003F3B61" w:rsidRPr="00355AEE">
        <w:rPr>
          <w:rFonts w:ascii="GHEA Grapalat" w:eastAsia="Times New Roman" w:hAnsi="GHEA Grapalat" w:cs="Times New Roman"/>
          <w:color w:val="000000"/>
          <w:sz w:val="24"/>
          <w:szCs w:val="24"/>
          <w:lang w:val="hy-AM"/>
        </w:rPr>
        <w:t>անակական սահմանափակումներ սահմանելիս կիրառվում են արտահանման կա</w:t>
      </w:r>
      <w:r w:rsidR="00314D75" w:rsidRPr="00355AEE">
        <w:rPr>
          <w:rFonts w:ascii="GHEA Grapalat" w:eastAsia="Times New Roman" w:hAnsi="GHEA Grapalat" w:cs="Times New Roman"/>
          <w:color w:val="000000"/>
          <w:sz w:val="24"/>
          <w:szCs w:val="24"/>
          <w:lang w:val="hy-AM"/>
        </w:rPr>
        <w:t>մ</w:t>
      </w:r>
      <w:r w:rsidR="003F3B61" w:rsidRPr="00355AEE">
        <w:rPr>
          <w:rFonts w:ascii="GHEA Grapalat" w:eastAsia="Times New Roman" w:hAnsi="GHEA Grapalat" w:cs="Times New Roman"/>
          <w:color w:val="000000"/>
          <w:sz w:val="24"/>
          <w:szCs w:val="24"/>
          <w:lang w:val="hy-AM"/>
        </w:rPr>
        <w:t xml:space="preserve"> ներմուծման քվոտաներ:</w:t>
      </w:r>
    </w:p>
    <w:p w14:paraId="399D84A4" w14:textId="2D30CD6D" w:rsidR="003F3B61" w:rsidRPr="00355AEE" w:rsidRDefault="00B30E48" w:rsidP="00355AEE">
      <w:pPr>
        <w:shd w:val="clear" w:color="auto" w:fill="FFFFFF" w:themeFill="background1"/>
        <w:spacing w:after="0" w:line="360" w:lineRule="auto"/>
        <w:ind w:firstLine="450"/>
        <w:jc w:val="both"/>
        <w:rPr>
          <w:rFonts w:ascii="GHEA Grapalat" w:eastAsia="Times New Roman" w:hAnsi="GHEA Grapalat" w:cs="Times New Roman"/>
          <w:color w:val="000000"/>
          <w:sz w:val="24"/>
          <w:szCs w:val="24"/>
          <w:lang w:val="hy-AM"/>
        </w:rPr>
      </w:pPr>
      <w:r w:rsidRPr="00355AEE">
        <w:rPr>
          <w:rFonts w:ascii="GHEA Grapalat" w:eastAsia="Times New Roman" w:hAnsi="GHEA Grapalat" w:cs="Times New Roman"/>
          <w:color w:val="000000"/>
          <w:sz w:val="24"/>
          <w:szCs w:val="24"/>
          <w:lang w:val="hy-AM"/>
        </w:rPr>
        <w:t>3</w:t>
      </w:r>
      <w:r w:rsidR="00314D75" w:rsidRPr="00355AEE">
        <w:rPr>
          <w:rFonts w:ascii="GHEA Grapalat" w:eastAsia="Times New Roman" w:hAnsi="GHEA Grapalat" w:cs="Times New Roman"/>
          <w:color w:val="000000"/>
          <w:sz w:val="24"/>
          <w:szCs w:val="24"/>
          <w:lang w:val="hy-AM"/>
        </w:rPr>
        <w:t xml:space="preserve">. </w:t>
      </w:r>
      <w:r w:rsidR="003F3B61" w:rsidRPr="00355AEE">
        <w:rPr>
          <w:rFonts w:ascii="GHEA Grapalat" w:eastAsia="Times New Roman" w:hAnsi="GHEA Grapalat" w:cs="Times New Roman"/>
          <w:color w:val="000000"/>
          <w:sz w:val="24"/>
          <w:szCs w:val="24"/>
          <w:lang w:val="hy-AM"/>
        </w:rPr>
        <w:t>Քանակական սահմանափակումներ</w:t>
      </w:r>
      <w:r w:rsidR="00314D75" w:rsidRPr="00355AEE">
        <w:rPr>
          <w:rFonts w:ascii="GHEA Grapalat" w:eastAsia="Times New Roman" w:hAnsi="GHEA Grapalat" w:cs="Times New Roman"/>
          <w:color w:val="000000"/>
          <w:sz w:val="24"/>
          <w:szCs w:val="24"/>
          <w:lang w:val="hy-AM"/>
        </w:rPr>
        <w:t>ը</w:t>
      </w:r>
      <w:r w:rsidR="003F3B61" w:rsidRPr="00355AEE">
        <w:rPr>
          <w:rFonts w:ascii="GHEA Grapalat" w:eastAsia="Times New Roman" w:hAnsi="GHEA Grapalat" w:cs="Times New Roman"/>
          <w:color w:val="000000"/>
          <w:sz w:val="24"/>
          <w:szCs w:val="24"/>
          <w:lang w:val="hy-AM"/>
        </w:rPr>
        <w:t xml:space="preserve"> կիրառվում են՝</w:t>
      </w:r>
    </w:p>
    <w:p w14:paraId="6AF6671C" w14:textId="6ECA42A6" w:rsidR="003F3B61" w:rsidRPr="00355AEE" w:rsidRDefault="00314D75" w:rsidP="00355AEE">
      <w:pPr>
        <w:shd w:val="clear" w:color="auto" w:fill="FFFFFF" w:themeFill="background1"/>
        <w:spacing w:after="0" w:line="360" w:lineRule="auto"/>
        <w:ind w:firstLine="450"/>
        <w:jc w:val="both"/>
        <w:rPr>
          <w:rFonts w:ascii="GHEA Grapalat" w:eastAsia="Times New Roman" w:hAnsi="GHEA Grapalat" w:cs="Times New Roman"/>
          <w:color w:val="000000"/>
          <w:sz w:val="24"/>
          <w:szCs w:val="24"/>
          <w:lang w:val="hy-AM"/>
        </w:rPr>
      </w:pPr>
      <w:r w:rsidRPr="00355AEE">
        <w:rPr>
          <w:rFonts w:ascii="GHEA Grapalat" w:eastAsia="Times New Roman" w:hAnsi="GHEA Grapalat" w:cs="Times New Roman"/>
          <w:color w:val="000000"/>
          <w:sz w:val="24"/>
          <w:szCs w:val="24"/>
          <w:lang w:val="hy-AM"/>
        </w:rPr>
        <w:t xml:space="preserve">1) </w:t>
      </w:r>
      <w:r w:rsidR="003F3B61" w:rsidRPr="00355AEE">
        <w:rPr>
          <w:rFonts w:ascii="GHEA Grapalat" w:eastAsia="Times New Roman" w:hAnsi="GHEA Grapalat" w:cs="Times New Roman"/>
          <w:color w:val="000000"/>
          <w:sz w:val="24"/>
          <w:szCs w:val="24"/>
          <w:lang w:val="hy-AM"/>
        </w:rPr>
        <w:t xml:space="preserve">արտահանման ժամանակ՝ միայն այն ապրանքների նկատմամբ, որոնք ծագում են </w:t>
      </w:r>
      <w:r w:rsidRPr="00355AEE">
        <w:rPr>
          <w:rFonts w:ascii="GHEA Grapalat" w:eastAsia="Times New Roman" w:hAnsi="GHEA Grapalat" w:cs="Times New Roman"/>
          <w:color w:val="000000"/>
          <w:sz w:val="24"/>
          <w:szCs w:val="24"/>
          <w:lang w:val="hy-AM"/>
        </w:rPr>
        <w:t xml:space="preserve">Եվրասիական տնտեսական միության </w:t>
      </w:r>
      <w:r w:rsidR="003F3B61" w:rsidRPr="00355AEE">
        <w:rPr>
          <w:rFonts w:ascii="GHEA Grapalat" w:eastAsia="Times New Roman" w:hAnsi="GHEA Grapalat" w:cs="Times New Roman"/>
          <w:color w:val="000000"/>
          <w:sz w:val="24"/>
          <w:szCs w:val="24"/>
          <w:lang w:val="hy-AM"/>
        </w:rPr>
        <w:t>անդամ պետությունների տարածքից,</w:t>
      </w:r>
    </w:p>
    <w:p w14:paraId="09DE8DB8" w14:textId="27D5F61B" w:rsidR="003F3B61" w:rsidRPr="00355AEE" w:rsidRDefault="00314D75" w:rsidP="00355AEE">
      <w:pPr>
        <w:shd w:val="clear" w:color="auto" w:fill="FFFFFF" w:themeFill="background1"/>
        <w:spacing w:after="0" w:line="360" w:lineRule="auto"/>
        <w:ind w:firstLine="450"/>
        <w:jc w:val="both"/>
        <w:rPr>
          <w:rFonts w:ascii="GHEA Grapalat" w:eastAsia="Times New Roman" w:hAnsi="GHEA Grapalat" w:cs="Times New Roman"/>
          <w:color w:val="000000"/>
          <w:sz w:val="24"/>
          <w:szCs w:val="24"/>
          <w:lang w:val="hy-AM"/>
        </w:rPr>
      </w:pPr>
      <w:r w:rsidRPr="00355AEE">
        <w:rPr>
          <w:rFonts w:ascii="GHEA Grapalat" w:eastAsia="Times New Roman" w:hAnsi="GHEA Grapalat" w:cs="Times New Roman"/>
          <w:color w:val="000000"/>
          <w:sz w:val="24"/>
          <w:szCs w:val="24"/>
          <w:lang w:val="hy-AM"/>
        </w:rPr>
        <w:t xml:space="preserve">2) </w:t>
      </w:r>
      <w:r w:rsidR="003F3B61" w:rsidRPr="00355AEE">
        <w:rPr>
          <w:rFonts w:ascii="GHEA Grapalat" w:eastAsia="Times New Roman" w:hAnsi="GHEA Grapalat" w:cs="Times New Roman"/>
          <w:color w:val="000000"/>
          <w:sz w:val="24"/>
          <w:szCs w:val="24"/>
          <w:lang w:val="hy-AM"/>
        </w:rPr>
        <w:t xml:space="preserve">ներմուծման ժամանակ՝ միայն այն ապրանքների նկատմամբ, որոնք ծագում են </w:t>
      </w:r>
      <w:r w:rsidR="00504096" w:rsidRPr="00355AEE">
        <w:rPr>
          <w:rFonts w:ascii="GHEA Grapalat" w:eastAsia="Times New Roman" w:hAnsi="GHEA Grapalat" w:cs="Calibri"/>
          <w:color w:val="000000"/>
          <w:sz w:val="24"/>
          <w:szCs w:val="24"/>
          <w:lang w:val="hy-AM"/>
        </w:rPr>
        <w:t>Եվրասիական տնտեսական միության անդամ չհանդիսացող պետություններից</w:t>
      </w:r>
      <w:r w:rsidR="003F3B61" w:rsidRPr="00355AEE">
        <w:rPr>
          <w:rFonts w:ascii="GHEA Grapalat" w:eastAsia="Times New Roman" w:hAnsi="GHEA Grapalat" w:cs="Times New Roman"/>
          <w:color w:val="000000"/>
          <w:sz w:val="24"/>
          <w:szCs w:val="24"/>
          <w:lang w:val="hy-AM"/>
        </w:rPr>
        <w:t>։</w:t>
      </w:r>
    </w:p>
    <w:p w14:paraId="39EF78BA" w14:textId="39702460" w:rsidR="003F3B61" w:rsidRPr="00355AEE" w:rsidRDefault="00B30E48" w:rsidP="00355AEE">
      <w:pPr>
        <w:shd w:val="clear" w:color="auto" w:fill="FFFFFF" w:themeFill="background1"/>
        <w:spacing w:after="0" w:line="360" w:lineRule="auto"/>
        <w:ind w:firstLine="450"/>
        <w:jc w:val="both"/>
        <w:rPr>
          <w:rFonts w:ascii="GHEA Grapalat" w:eastAsia="Times New Roman" w:hAnsi="GHEA Grapalat" w:cs="Times New Roman"/>
          <w:color w:val="000000"/>
          <w:sz w:val="24"/>
          <w:szCs w:val="24"/>
          <w:lang w:val="hy-AM"/>
        </w:rPr>
      </w:pPr>
      <w:r w:rsidRPr="00355AEE">
        <w:rPr>
          <w:rFonts w:ascii="GHEA Grapalat" w:eastAsia="Times New Roman" w:hAnsi="GHEA Grapalat" w:cs="Times New Roman"/>
          <w:color w:val="000000"/>
          <w:sz w:val="24"/>
          <w:szCs w:val="24"/>
          <w:lang w:val="hy-AM"/>
        </w:rPr>
        <w:t>4</w:t>
      </w:r>
      <w:r w:rsidR="00314D75" w:rsidRPr="00355AEE">
        <w:rPr>
          <w:rFonts w:ascii="GHEA Grapalat" w:eastAsia="Times New Roman" w:hAnsi="GHEA Grapalat" w:cs="Times New Roman"/>
          <w:color w:val="000000"/>
          <w:sz w:val="24"/>
          <w:szCs w:val="24"/>
          <w:lang w:val="hy-AM"/>
        </w:rPr>
        <w:t xml:space="preserve">. </w:t>
      </w:r>
      <w:r w:rsidR="003F3B61" w:rsidRPr="00355AEE">
        <w:rPr>
          <w:rFonts w:ascii="GHEA Grapalat" w:eastAsia="Times New Roman" w:hAnsi="GHEA Grapalat" w:cs="Times New Roman"/>
          <w:color w:val="000000"/>
          <w:sz w:val="24"/>
          <w:szCs w:val="24"/>
          <w:lang w:val="hy-AM"/>
        </w:rPr>
        <w:t xml:space="preserve">Քանակական սահմանափակումներ չեն </w:t>
      </w:r>
      <w:r w:rsidR="00314D75" w:rsidRPr="00355AEE">
        <w:rPr>
          <w:rFonts w:ascii="GHEA Grapalat" w:eastAsia="Times New Roman" w:hAnsi="GHEA Grapalat" w:cs="Times New Roman"/>
          <w:color w:val="000000"/>
          <w:sz w:val="24"/>
          <w:szCs w:val="24"/>
          <w:lang w:val="hy-AM"/>
        </w:rPr>
        <w:t xml:space="preserve">կարող </w:t>
      </w:r>
      <w:r w:rsidR="003F3B61" w:rsidRPr="00355AEE">
        <w:rPr>
          <w:rFonts w:ascii="GHEA Grapalat" w:eastAsia="Times New Roman" w:hAnsi="GHEA Grapalat" w:cs="Times New Roman"/>
          <w:color w:val="000000"/>
          <w:sz w:val="24"/>
          <w:szCs w:val="24"/>
          <w:lang w:val="hy-AM"/>
        </w:rPr>
        <w:t>կիրառվ</w:t>
      </w:r>
      <w:r w:rsidR="00314D75" w:rsidRPr="00355AEE">
        <w:rPr>
          <w:rFonts w:ascii="GHEA Grapalat" w:eastAsia="Times New Roman" w:hAnsi="GHEA Grapalat" w:cs="Times New Roman"/>
          <w:color w:val="000000"/>
          <w:sz w:val="24"/>
          <w:szCs w:val="24"/>
          <w:lang w:val="hy-AM"/>
        </w:rPr>
        <w:t xml:space="preserve">ել </w:t>
      </w:r>
      <w:r w:rsidR="00504096" w:rsidRPr="00355AEE">
        <w:rPr>
          <w:rFonts w:ascii="GHEA Grapalat" w:eastAsia="Times New Roman" w:hAnsi="GHEA Grapalat" w:cs="Calibri"/>
          <w:color w:val="000000"/>
          <w:sz w:val="24"/>
          <w:szCs w:val="24"/>
          <w:lang w:val="hy-AM"/>
        </w:rPr>
        <w:t>Եվրասիական տնտեսական միության անդամ չհանդիսացող</w:t>
      </w:r>
      <w:r w:rsidR="00504096" w:rsidRPr="00355AEE">
        <w:rPr>
          <w:rFonts w:ascii="GHEA Grapalat" w:eastAsia="Times New Roman" w:hAnsi="GHEA Grapalat" w:cs="Times New Roman"/>
          <w:color w:val="000000"/>
          <w:sz w:val="24"/>
          <w:szCs w:val="24"/>
          <w:lang w:val="hy-AM"/>
        </w:rPr>
        <w:t xml:space="preserve"> </w:t>
      </w:r>
      <w:r w:rsidR="003F3B61" w:rsidRPr="00355AEE">
        <w:rPr>
          <w:rFonts w:ascii="GHEA Grapalat" w:eastAsia="Times New Roman" w:hAnsi="GHEA Grapalat" w:cs="Times New Roman"/>
          <w:color w:val="000000"/>
          <w:sz w:val="24"/>
          <w:szCs w:val="24"/>
          <w:lang w:val="hy-AM"/>
        </w:rPr>
        <w:t xml:space="preserve">որևէ երրորդ երկրի տարածքից ապրանքի ներմուծման կամ </w:t>
      </w:r>
      <w:r w:rsidR="00504096" w:rsidRPr="00355AEE">
        <w:rPr>
          <w:rFonts w:ascii="GHEA Grapalat" w:eastAsia="Times New Roman" w:hAnsi="GHEA Grapalat" w:cs="Calibri"/>
          <w:color w:val="000000"/>
          <w:sz w:val="24"/>
          <w:szCs w:val="24"/>
          <w:lang w:val="hy-AM"/>
        </w:rPr>
        <w:t>Եվրասիական տնտեսական միության անդամ չհանդիսացող</w:t>
      </w:r>
      <w:r w:rsidR="00504096" w:rsidRPr="00355AEE">
        <w:rPr>
          <w:rFonts w:ascii="GHEA Grapalat" w:eastAsia="Times New Roman" w:hAnsi="GHEA Grapalat" w:cs="Times New Roman"/>
          <w:color w:val="000000"/>
          <w:sz w:val="24"/>
          <w:szCs w:val="24"/>
          <w:lang w:val="hy-AM"/>
        </w:rPr>
        <w:t xml:space="preserve"> </w:t>
      </w:r>
      <w:r w:rsidR="003F3B61" w:rsidRPr="00355AEE">
        <w:rPr>
          <w:rFonts w:ascii="GHEA Grapalat" w:eastAsia="Times New Roman" w:hAnsi="GHEA Grapalat" w:cs="Times New Roman"/>
          <w:color w:val="000000"/>
          <w:sz w:val="24"/>
          <w:szCs w:val="24"/>
          <w:lang w:val="hy-AM"/>
        </w:rPr>
        <w:t xml:space="preserve">որևէ երրորդ երկրի համար նախատեսված ապրանքի արտահանման ժամանակ, եթե այդ քանակական սահմանափակումները չեն կիրառվում բոլոր երրորդ երկրներից ներմուծման կամ բոլոր երրորդ երկրներ արտահանման դեպքում: </w:t>
      </w:r>
    </w:p>
    <w:p w14:paraId="32F749D8" w14:textId="71AA1844" w:rsidR="003F3B61" w:rsidRPr="00355AEE" w:rsidRDefault="00B30E48" w:rsidP="00355AEE">
      <w:pPr>
        <w:shd w:val="clear" w:color="auto" w:fill="FFFFFF" w:themeFill="background1"/>
        <w:spacing w:after="0" w:line="360" w:lineRule="auto"/>
        <w:ind w:firstLine="450"/>
        <w:jc w:val="both"/>
        <w:rPr>
          <w:rFonts w:ascii="GHEA Grapalat" w:eastAsia="Times New Roman" w:hAnsi="GHEA Grapalat" w:cs="Times New Roman"/>
          <w:color w:val="000000"/>
          <w:sz w:val="24"/>
          <w:szCs w:val="24"/>
          <w:lang w:val="hy-AM"/>
        </w:rPr>
      </w:pPr>
      <w:r w:rsidRPr="00355AEE">
        <w:rPr>
          <w:rFonts w:ascii="GHEA Grapalat" w:eastAsia="Times New Roman" w:hAnsi="GHEA Grapalat" w:cs="Times New Roman"/>
          <w:color w:val="000000"/>
          <w:sz w:val="24"/>
          <w:szCs w:val="24"/>
          <w:lang w:val="hy-AM"/>
        </w:rPr>
        <w:lastRenderedPageBreak/>
        <w:t xml:space="preserve">5. </w:t>
      </w:r>
      <w:r w:rsidR="00FC1D3B" w:rsidRPr="00355AEE">
        <w:rPr>
          <w:rFonts w:ascii="GHEA Grapalat" w:eastAsia="Times New Roman" w:hAnsi="GHEA Grapalat" w:cs="Times New Roman"/>
          <w:color w:val="000000"/>
          <w:sz w:val="24"/>
          <w:szCs w:val="24"/>
          <w:lang w:val="hy-AM"/>
        </w:rPr>
        <w:t xml:space="preserve">Այն ապրանքները, որոնց առնչությամբ սահմանվել են արտահանման կամ ներմուծման արգելքներ կամ քանակական սահմանափակումներ, ներառվում են </w:t>
      </w:r>
      <w:r w:rsidR="00504096" w:rsidRPr="00355AEE">
        <w:rPr>
          <w:rFonts w:ascii="GHEA Grapalat" w:eastAsia="Times New Roman" w:hAnsi="GHEA Grapalat" w:cs="Calibri"/>
          <w:color w:val="000000"/>
          <w:sz w:val="24"/>
          <w:szCs w:val="24"/>
          <w:lang w:val="hy-AM"/>
        </w:rPr>
        <w:t>Եվրասիական տնտեսական միության անդամ չհանդիսացող</w:t>
      </w:r>
      <w:r w:rsidR="00504096" w:rsidRPr="00355AEE">
        <w:rPr>
          <w:rFonts w:ascii="GHEA Grapalat" w:eastAsia="Times New Roman" w:hAnsi="GHEA Grapalat" w:cs="Times New Roman"/>
          <w:color w:val="000000"/>
          <w:sz w:val="24"/>
          <w:szCs w:val="24"/>
          <w:lang w:val="hy-AM"/>
        </w:rPr>
        <w:t xml:space="preserve"> </w:t>
      </w:r>
      <w:r w:rsidR="00FC1D3B" w:rsidRPr="00355AEE">
        <w:rPr>
          <w:rFonts w:ascii="GHEA Grapalat" w:eastAsia="Times New Roman" w:hAnsi="GHEA Grapalat" w:cs="Times New Roman"/>
          <w:color w:val="000000"/>
          <w:sz w:val="24"/>
          <w:szCs w:val="24"/>
          <w:lang w:val="hy-AM"/>
        </w:rPr>
        <w:t>երկրների հետ առևտրում արտահանման կամ ներմուծման համար արգելվածք կամ քանակական սահմանափակման ենթակա ապրանքների ցանկերում, որոնք հաստատվում են կառավարության որոշմամբ։</w:t>
      </w:r>
    </w:p>
    <w:p w14:paraId="14DA2768" w14:textId="77777777" w:rsidR="003F3B61" w:rsidRPr="00355AEE" w:rsidRDefault="003F3B61" w:rsidP="00355AEE">
      <w:pPr>
        <w:shd w:val="clear" w:color="auto" w:fill="FFFFFF" w:themeFill="background1"/>
        <w:spacing w:after="0" w:line="360" w:lineRule="auto"/>
        <w:ind w:firstLine="450"/>
        <w:jc w:val="both"/>
        <w:rPr>
          <w:rFonts w:ascii="GHEA Grapalat" w:eastAsia="Times New Roman" w:hAnsi="GHEA Grapalat" w:cs="Times New Roman"/>
          <w:color w:val="000000"/>
          <w:sz w:val="24"/>
          <w:szCs w:val="24"/>
          <w:lang w:val="hy-AM"/>
        </w:rPr>
      </w:pPr>
      <w:r w:rsidRPr="00355AEE">
        <w:rPr>
          <w:rFonts w:ascii="Calibri" w:eastAsia="Times New Roman" w:hAnsi="Calibri" w:cs="Calibri"/>
          <w:color w:val="000000"/>
          <w:sz w:val="24"/>
          <w:szCs w:val="24"/>
          <w:lang w:val="hy-AM"/>
        </w:rPr>
        <w:t> </w:t>
      </w:r>
    </w:p>
    <w:p w14:paraId="10266D24" w14:textId="0D261320" w:rsidR="003F3B61" w:rsidRPr="00355AEE" w:rsidRDefault="00DA61EB" w:rsidP="00355AEE">
      <w:pPr>
        <w:shd w:val="clear" w:color="auto" w:fill="FFFFFF" w:themeFill="background1"/>
        <w:spacing w:after="0" w:line="360" w:lineRule="auto"/>
        <w:ind w:firstLine="450"/>
        <w:jc w:val="both"/>
        <w:rPr>
          <w:rFonts w:ascii="GHEA Grapalat" w:eastAsia="Times New Roman" w:hAnsi="GHEA Grapalat" w:cs="Times New Roman"/>
          <w:color w:val="000000"/>
          <w:sz w:val="24"/>
          <w:szCs w:val="24"/>
          <w:lang w:val="hy-AM"/>
        </w:rPr>
      </w:pPr>
      <w:r w:rsidRPr="00355AEE">
        <w:rPr>
          <w:rFonts w:ascii="GHEA Grapalat" w:eastAsia="Times New Roman" w:hAnsi="GHEA Grapalat" w:cs="Times New Roman"/>
          <w:b/>
          <w:bCs/>
          <w:color w:val="000000"/>
          <w:sz w:val="24"/>
          <w:szCs w:val="24"/>
          <w:lang w:val="hy-AM"/>
        </w:rPr>
        <w:t>Հոդված</w:t>
      </w:r>
      <w:r w:rsidR="00FC1D3B" w:rsidRPr="00355AEE">
        <w:rPr>
          <w:rFonts w:ascii="GHEA Grapalat" w:eastAsia="Times New Roman" w:hAnsi="GHEA Grapalat" w:cs="Times New Roman"/>
          <w:b/>
          <w:bCs/>
          <w:color w:val="000000"/>
          <w:sz w:val="24"/>
          <w:szCs w:val="24"/>
          <w:lang w:val="hy-AM"/>
        </w:rPr>
        <w:t xml:space="preserve"> </w:t>
      </w:r>
      <w:r w:rsidR="00A24CC1" w:rsidRPr="006374E7">
        <w:rPr>
          <w:rFonts w:ascii="GHEA Grapalat" w:eastAsia="Times New Roman" w:hAnsi="GHEA Grapalat" w:cs="Times New Roman"/>
          <w:b/>
          <w:bCs/>
          <w:color w:val="000000"/>
          <w:sz w:val="24"/>
          <w:szCs w:val="24"/>
          <w:lang w:val="hy-AM"/>
        </w:rPr>
        <w:t>26</w:t>
      </w:r>
      <w:r w:rsidR="003F3B61" w:rsidRPr="00355AEE">
        <w:rPr>
          <w:rFonts w:ascii="GHEA Grapalat" w:eastAsia="Times New Roman" w:hAnsi="GHEA Grapalat" w:cs="Times New Roman"/>
          <w:b/>
          <w:bCs/>
          <w:color w:val="000000"/>
          <w:sz w:val="24"/>
          <w:szCs w:val="24"/>
          <w:lang w:val="hy-AM"/>
        </w:rPr>
        <w:t xml:space="preserve">. </w:t>
      </w:r>
      <w:r w:rsidR="009018AA" w:rsidRPr="00355AEE">
        <w:rPr>
          <w:rFonts w:ascii="GHEA Grapalat" w:eastAsia="Times New Roman" w:hAnsi="GHEA Grapalat" w:cs="Times New Roman"/>
          <w:b/>
          <w:bCs/>
          <w:color w:val="000000"/>
          <w:sz w:val="24"/>
          <w:szCs w:val="24"/>
          <w:lang w:val="hy-AM"/>
        </w:rPr>
        <w:t>Ապրանքների ներմուծման կամ արտահանման բ</w:t>
      </w:r>
      <w:r w:rsidR="003F3B61" w:rsidRPr="00355AEE">
        <w:rPr>
          <w:rFonts w:ascii="GHEA Grapalat" w:eastAsia="Times New Roman" w:hAnsi="GHEA Grapalat" w:cs="Times New Roman"/>
          <w:b/>
          <w:bCs/>
          <w:color w:val="000000"/>
          <w:sz w:val="24"/>
          <w:szCs w:val="24"/>
          <w:lang w:val="hy-AM"/>
        </w:rPr>
        <w:t>ացառիկ իրավունք</w:t>
      </w:r>
    </w:p>
    <w:p w14:paraId="492DDD66" w14:textId="03231B3F" w:rsidR="0013420D" w:rsidRPr="00355AEE" w:rsidRDefault="003F3B61" w:rsidP="00355AEE">
      <w:pPr>
        <w:shd w:val="clear" w:color="auto" w:fill="FFFFFF" w:themeFill="background1"/>
        <w:spacing w:after="0" w:line="360" w:lineRule="auto"/>
        <w:ind w:firstLine="450"/>
        <w:jc w:val="both"/>
        <w:rPr>
          <w:rFonts w:ascii="GHEA Grapalat" w:eastAsia="Times New Roman" w:hAnsi="GHEA Grapalat" w:cs="Times New Roman"/>
          <w:color w:val="000000"/>
          <w:sz w:val="24"/>
          <w:szCs w:val="24"/>
          <w:lang w:val="hy-AM"/>
        </w:rPr>
      </w:pPr>
      <w:r w:rsidRPr="00355AEE">
        <w:rPr>
          <w:rFonts w:ascii="Calibri" w:eastAsia="Times New Roman" w:hAnsi="Calibri" w:cs="Calibri"/>
          <w:color w:val="000000"/>
          <w:sz w:val="24"/>
          <w:szCs w:val="24"/>
          <w:lang w:val="hy-AM"/>
        </w:rPr>
        <w:t> </w:t>
      </w:r>
      <w:r w:rsidR="00FC1D3B" w:rsidRPr="00355AEE">
        <w:rPr>
          <w:rFonts w:ascii="GHEA Grapalat" w:eastAsia="Times New Roman" w:hAnsi="GHEA Grapalat" w:cs="Times New Roman"/>
          <w:color w:val="000000"/>
          <w:sz w:val="24"/>
          <w:szCs w:val="24"/>
          <w:lang w:val="hy-AM"/>
        </w:rPr>
        <w:t>1</w:t>
      </w:r>
      <w:r w:rsidRPr="00355AEE">
        <w:rPr>
          <w:rFonts w:ascii="GHEA Grapalat" w:eastAsia="Times New Roman" w:hAnsi="GHEA Grapalat" w:cs="Times New Roman"/>
          <w:color w:val="000000"/>
          <w:sz w:val="24"/>
          <w:szCs w:val="24"/>
          <w:lang w:val="hy-AM"/>
        </w:rPr>
        <w:t xml:space="preserve">. Արտաքին </w:t>
      </w:r>
      <w:r w:rsidR="00504096" w:rsidRPr="00355AEE">
        <w:rPr>
          <w:rFonts w:ascii="GHEA Grapalat" w:eastAsia="Times New Roman" w:hAnsi="GHEA Grapalat" w:cs="Times New Roman"/>
          <w:color w:val="000000"/>
          <w:sz w:val="24"/>
          <w:szCs w:val="24"/>
          <w:lang w:val="hy-AM"/>
        </w:rPr>
        <w:t>տնտեսական</w:t>
      </w:r>
      <w:r w:rsidRPr="00355AEE">
        <w:rPr>
          <w:rFonts w:ascii="GHEA Grapalat" w:eastAsia="Times New Roman" w:hAnsi="GHEA Grapalat" w:cs="Times New Roman"/>
          <w:color w:val="000000"/>
          <w:sz w:val="24"/>
          <w:szCs w:val="24"/>
          <w:lang w:val="hy-AM"/>
        </w:rPr>
        <w:t xml:space="preserve"> գործունեության իրականացումը կարող է սահմանափակվել բացառիկ իրավունք շնորհելու միջոցով։</w:t>
      </w:r>
    </w:p>
    <w:p w14:paraId="03F0E8B8" w14:textId="55DF25BE" w:rsidR="0013420D" w:rsidRPr="00355AEE" w:rsidRDefault="0013420D" w:rsidP="00355AEE">
      <w:pPr>
        <w:shd w:val="clear" w:color="auto" w:fill="FFFFFF" w:themeFill="background1"/>
        <w:spacing w:after="0" w:line="360" w:lineRule="auto"/>
        <w:ind w:firstLine="450"/>
        <w:jc w:val="both"/>
        <w:rPr>
          <w:rFonts w:ascii="GHEA Grapalat" w:eastAsia="Times New Roman" w:hAnsi="GHEA Grapalat" w:cs="Times New Roman"/>
          <w:color w:val="000000"/>
          <w:sz w:val="24"/>
          <w:szCs w:val="24"/>
          <w:lang w:val="hy-AM"/>
        </w:rPr>
      </w:pPr>
      <w:r w:rsidRPr="00355AEE">
        <w:rPr>
          <w:rFonts w:ascii="GHEA Grapalat" w:eastAsia="Times New Roman" w:hAnsi="GHEA Grapalat" w:cs="Times New Roman"/>
          <w:color w:val="000000"/>
          <w:sz w:val="24"/>
          <w:szCs w:val="24"/>
          <w:lang w:val="hy-AM"/>
        </w:rPr>
        <w:t xml:space="preserve">2. Բացառիկ իրավունքը արտաքին </w:t>
      </w:r>
      <w:r w:rsidR="00504096" w:rsidRPr="00355AEE">
        <w:rPr>
          <w:rFonts w:ascii="GHEA Grapalat" w:eastAsia="Times New Roman" w:hAnsi="GHEA Grapalat" w:cs="Times New Roman"/>
          <w:color w:val="000000"/>
          <w:sz w:val="24"/>
          <w:szCs w:val="24"/>
          <w:lang w:val="hy-AM"/>
        </w:rPr>
        <w:t>տնտեսական</w:t>
      </w:r>
      <w:r w:rsidRPr="00355AEE">
        <w:rPr>
          <w:rFonts w:ascii="GHEA Grapalat" w:eastAsia="Times New Roman" w:hAnsi="GHEA Grapalat" w:cs="Times New Roman"/>
          <w:color w:val="000000"/>
          <w:sz w:val="24"/>
          <w:szCs w:val="24"/>
          <w:lang w:val="hy-AM"/>
        </w:rPr>
        <w:t xml:space="preserve"> գործունեության մասնակիցների կողմից ապրանքների առանձին տեսակների արտահանում կամ ներմուծում իրականացնելու իրավունք է, որը տրվում է բացառիկ լիցենզիայի հիման վրա։</w:t>
      </w:r>
    </w:p>
    <w:p w14:paraId="1C9514CC" w14:textId="67B04851" w:rsidR="0013420D" w:rsidRPr="00355AEE" w:rsidRDefault="0013420D" w:rsidP="00355AEE">
      <w:pPr>
        <w:shd w:val="clear" w:color="auto" w:fill="FFFFFF" w:themeFill="background1"/>
        <w:spacing w:after="0" w:line="360" w:lineRule="auto"/>
        <w:ind w:firstLine="450"/>
        <w:jc w:val="both"/>
        <w:rPr>
          <w:rFonts w:ascii="GHEA Grapalat" w:eastAsia="Times New Roman" w:hAnsi="GHEA Grapalat" w:cs="Times New Roman"/>
          <w:color w:val="000000"/>
          <w:sz w:val="24"/>
          <w:szCs w:val="24"/>
          <w:lang w:val="hy-AM"/>
        </w:rPr>
      </w:pPr>
      <w:r w:rsidRPr="00355AEE">
        <w:rPr>
          <w:rFonts w:ascii="GHEA Grapalat" w:eastAsia="Times New Roman" w:hAnsi="GHEA Grapalat" w:cs="Times New Roman"/>
          <w:color w:val="000000"/>
          <w:sz w:val="24"/>
          <w:szCs w:val="24"/>
          <w:lang w:val="hy-AM"/>
        </w:rPr>
        <w:t xml:space="preserve">3. Բացառիկ լիցենզիան արտաքին </w:t>
      </w:r>
      <w:r w:rsidR="0029065B" w:rsidRPr="00355AEE">
        <w:rPr>
          <w:rFonts w:ascii="GHEA Grapalat" w:eastAsia="Times New Roman" w:hAnsi="GHEA Grapalat" w:cs="Times New Roman"/>
          <w:color w:val="000000"/>
          <w:sz w:val="24"/>
          <w:szCs w:val="24"/>
          <w:lang w:val="hy-AM"/>
        </w:rPr>
        <w:t>տնտեսական</w:t>
      </w:r>
      <w:r w:rsidRPr="00355AEE">
        <w:rPr>
          <w:rFonts w:ascii="GHEA Grapalat" w:eastAsia="Times New Roman" w:hAnsi="GHEA Grapalat" w:cs="Times New Roman"/>
          <w:color w:val="000000"/>
          <w:sz w:val="24"/>
          <w:szCs w:val="24"/>
          <w:lang w:val="hy-AM"/>
        </w:rPr>
        <w:t xml:space="preserve"> գործունեության մասնակցին ապրանքի առանձին տեսակի արտահանման կամ ներմուծման բացառիկ իրավունք է տալիս։</w:t>
      </w:r>
    </w:p>
    <w:p w14:paraId="62D54DA0" w14:textId="176C307E" w:rsidR="003F3B61" w:rsidRPr="00355AEE" w:rsidRDefault="00FC1D3B" w:rsidP="00355AEE">
      <w:pPr>
        <w:shd w:val="clear" w:color="auto" w:fill="FFFFFF" w:themeFill="background1"/>
        <w:spacing w:after="0" w:line="360" w:lineRule="auto"/>
        <w:ind w:firstLine="450"/>
        <w:jc w:val="both"/>
        <w:rPr>
          <w:rFonts w:ascii="GHEA Grapalat" w:eastAsia="Times New Roman" w:hAnsi="GHEA Grapalat" w:cs="Times New Roman"/>
          <w:color w:val="000000"/>
          <w:sz w:val="24"/>
          <w:szCs w:val="24"/>
          <w:lang w:val="hy-AM"/>
        </w:rPr>
      </w:pPr>
      <w:r w:rsidRPr="00355AEE">
        <w:rPr>
          <w:rFonts w:ascii="GHEA Grapalat" w:eastAsia="Times New Roman" w:hAnsi="GHEA Grapalat" w:cs="Times New Roman"/>
          <w:color w:val="000000"/>
          <w:sz w:val="24"/>
          <w:szCs w:val="24"/>
          <w:lang w:val="hy-AM"/>
        </w:rPr>
        <w:t>4</w:t>
      </w:r>
      <w:r w:rsidR="003F3B61" w:rsidRPr="00355AEE">
        <w:rPr>
          <w:rFonts w:ascii="GHEA Grapalat" w:eastAsia="Times New Roman" w:hAnsi="GHEA Grapalat" w:cs="Times New Roman"/>
          <w:color w:val="000000"/>
          <w:sz w:val="24"/>
          <w:szCs w:val="24"/>
          <w:lang w:val="hy-AM"/>
        </w:rPr>
        <w:t>. Այն ապրանքները, որոնց արտահանման և (կամ) ներմուծման համար շնորհվում է բացառիկ իրավունք, ինչպես նաև այդպիսի բացառիկ իրավունք ստացող՝ արտաքին առևտրային գործունեության մասնակիցներին որոշելու</w:t>
      </w:r>
      <w:r w:rsidR="00E55475" w:rsidRPr="00355AEE">
        <w:rPr>
          <w:rFonts w:ascii="GHEA Grapalat" w:eastAsia="Times New Roman" w:hAnsi="GHEA Grapalat" w:cs="Times New Roman"/>
          <w:color w:val="000000"/>
          <w:sz w:val="24"/>
          <w:szCs w:val="24"/>
          <w:lang w:val="hy-AM"/>
        </w:rPr>
        <w:t>, ինչպես նաև բացառիկ լիցենզիայի տրամադրման</w:t>
      </w:r>
      <w:r w:rsidR="003F3B61" w:rsidRPr="00355AEE">
        <w:rPr>
          <w:rFonts w:ascii="GHEA Grapalat" w:eastAsia="Times New Roman" w:hAnsi="GHEA Grapalat" w:cs="Times New Roman"/>
          <w:color w:val="000000"/>
          <w:sz w:val="24"/>
          <w:szCs w:val="24"/>
          <w:lang w:val="hy-AM"/>
        </w:rPr>
        <w:t xml:space="preserve"> կարգը սահմանվում </w:t>
      </w:r>
      <w:r w:rsidR="00E55475" w:rsidRPr="00355AEE">
        <w:rPr>
          <w:rFonts w:ascii="GHEA Grapalat" w:eastAsia="Times New Roman" w:hAnsi="GHEA Grapalat" w:cs="Times New Roman"/>
          <w:color w:val="000000"/>
          <w:sz w:val="24"/>
          <w:szCs w:val="24"/>
          <w:lang w:val="hy-AM"/>
        </w:rPr>
        <w:t>է</w:t>
      </w:r>
      <w:r w:rsidR="003F3B61" w:rsidRPr="00355AEE">
        <w:rPr>
          <w:rFonts w:ascii="GHEA Grapalat" w:eastAsia="Times New Roman" w:hAnsi="GHEA Grapalat" w:cs="Times New Roman"/>
          <w:color w:val="000000"/>
          <w:sz w:val="24"/>
          <w:szCs w:val="24"/>
          <w:lang w:val="hy-AM"/>
        </w:rPr>
        <w:t xml:space="preserve"> </w:t>
      </w:r>
      <w:r w:rsidR="00614D95" w:rsidRPr="00355AEE">
        <w:rPr>
          <w:rFonts w:ascii="GHEA Grapalat" w:eastAsia="Times New Roman" w:hAnsi="GHEA Grapalat" w:cs="Times New Roman"/>
          <w:color w:val="000000"/>
          <w:sz w:val="24"/>
          <w:szCs w:val="24"/>
          <w:lang w:val="hy-AM"/>
        </w:rPr>
        <w:t>Կառավարության</w:t>
      </w:r>
      <w:r w:rsidR="003F3B61" w:rsidRPr="00355AEE">
        <w:rPr>
          <w:rFonts w:ascii="GHEA Grapalat" w:eastAsia="Times New Roman" w:hAnsi="GHEA Grapalat" w:cs="Times New Roman"/>
          <w:color w:val="000000"/>
          <w:sz w:val="24"/>
          <w:szCs w:val="24"/>
          <w:lang w:val="hy-AM"/>
        </w:rPr>
        <w:t xml:space="preserve"> կողմից։</w:t>
      </w:r>
    </w:p>
    <w:p w14:paraId="2C0FDA88" w14:textId="2A3730F8" w:rsidR="003F3B61" w:rsidRPr="00355AEE" w:rsidRDefault="00FC1D3B" w:rsidP="00355AEE">
      <w:pPr>
        <w:shd w:val="clear" w:color="auto" w:fill="FFFFFF" w:themeFill="background1"/>
        <w:spacing w:after="0" w:line="360" w:lineRule="auto"/>
        <w:ind w:firstLine="450"/>
        <w:jc w:val="both"/>
        <w:rPr>
          <w:rFonts w:ascii="GHEA Grapalat" w:eastAsia="Times New Roman" w:hAnsi="GHEA Grapalat" w:cs="Times New Roman"/>
          <w:color w:val="000000"/>
          <w:sz w:val="24"/>
          <w:szCs w:val="24"/>
          <w:lang w:val="hy-AM"/>
        </w:rPr>
      </w:pPr>
      <w:r w:rsidRPr="00355AEE">
        <w:rPr>
          <w:rFonts w:ascii="GHEA Grapalat" w:eastAsia="Times New Roman" w:hAnsi="GHEA Grapalat" w:cs="Times New Roman"/>
          <w:color w:val="000000"/>
          <w:sz w:val="24"/>
          <w:szCs w:val="24"/>
          <w:lang w:val="hy-AM"/>
        </w:rPr>
        <w:t xml:space="preserve">5. </w:t>
      </w:r>
      <w:r w:rsidR="003F3B61" w:rsidRPr="00355AEE">
        <w:rPr>
          <w:rFonts w:ascii="GHEA Grapalat" w:eastAsia="Times New Roman" w:hAnsi="GHEA Grapalat" w:cs="Times New Roman"/>
          <w:color w:val="000000"/>
          <w:sz w:val="24"/>
          <w:szCs w:val="24"/>
          <w:lang w:val="hy-AM"/>
        </w:rPr>
        <w:t xml:space="preserve">Արտաքին </w:t>
      </w:r>
      <w:r w:rsidR="0029065B" w:rsidRPr="00355AEE">
        <w:rPr>
          <w:rFonts w:ascii="GHEA Grapalat" w:eastAsia="Times New Roman" w:hAnsi="GHEA Grapalat" w:cs="Times New Roman"/>
          <w:color w:val="000000"/>
          <w:sz w:val="24"/>
          <w:szCs w:val="24"/>
          <w:lang w:val="hy-AM"/>
        </w:rPr>
        <w:t>տնտեսական</w:t>
      </w:r>
      <w:r w:rsidR="003F3B61" w:rsidRPr="00355AEE">
        <w:rPr>
          <w:rFonts w:ascii="GHEA Grapalat" w:eastAsia="Times New Roman" w:hAnsi="GHEA Grapalat" w:cs="Times New Roman"/>
          <w:color w:val="000000"/>
          <w:sz w:val="24"/>
          <w:szCs w:val="24"/>
          <w:lang w:val="hy-AM"/>
        </w:rPr>
        <w:t xml:space="preserve"> գործունեության այն մասնակիցների ցանկը, որոնց շնորհվել է բացառիկ իրավունք՝ </w:t>
      </w:r>
      <w:r w:rsidR="00614D95" w:rsidRPr="00355AEE">
        <w:rPr>
          <w:rFonts w:ascii="GHEA Grapalat" w:eastAsia="Times New Roman" w:hAnsi="GHEA Grapalat" w:cs="Times New Roman"/>
          <w:color w:val="000000"/>
          <w:sz w:val="24"/>
          <w:szCs w:val="24"/>
          <w:lang w:val="hy-AM"/>
        </w:rPr>
        <w:t>Կառավարության</w:t>
      </w:r>
      <w:r w:rsidR="003F3B61" w:rsidRPr="00355AEE">
        <w:rPr>
          <w:rFonts w:ascii="GHEA Grapalat" w:eastAsia="Times New Roman" w:hAnsi="GHEA Grapalat" w:cs="Times New Roman"/>
          <w:color w:val="000000"/>
          <w:sz w:val="24"/>
          <w:szCs w:val="24"/>
          <w:lang w:val="hy-AM"/>
        </w:rPr>
        <w:t xml:space="preserve"> որոշման հիման վրա, ենթակա է հրապարակման</w:t>
      </w:r>
      <w:r w:rsidR="0013420D" w:rsidRPr="00355AEE">
        <w:rPr>
          <w:rFonts w:ascii="GHEA Grapalat" w:eastAsia="Times New Roman" w:hAnsi="GHEA Grapalat" w:cs="Times New Roman"/>
          <w:color w:val="000000"/>
          <w:sz w:val="24"/>
          <w:szCs w:val="24"/>
          <w:lang w:val="hy-AM"/>
        </w:rPr>
        <w:t>։</w:t>
      </w:r>
    </w:p>
    <w:p w14:paraId="5ADA17E9" w14:textId="77777777" w:rsidR="003F3B61" w:rsidRPr="00355AEE" w:rsidRDefault="003F3B61" w:rsidP="00355AEE">
      <w:pPr>
        <w:shd w:val="clear" w:color="auto" w:fill="FFFFFF" w:themeFill="background1"/>
        <w:spacing w:after="0" w:line="360" w:lineRule="auto"/>
        <w:ind w:firstLine="450"/>
        <w:jc w:val="both"/>
        <w:rPr>
          <w:rFonts w:ascii="GHEA Grapalat" w:eastAsia="Times New Roman" w:hAnsi="GHEA Grapalat" w:cs="Times New Roman"/>
          <w:color w:val="000000"/>
          <w:sz w:val="24"/>
          <w:szCs w:val="24"/>
          <w:lang w:val="hy-AM"/>
        </w:rPr>
      </w:pPr>
      <w:r w:rsidRPr="00355AEE">
        <w:rPr>
          <w:rFonts w:ascii="Calibri" w:eastAsia="Times New Roman" w:hAnsi="Calibri" w:cs="Calibri"/>
          <w:color w:val="000000"/>
          <w:sz w:val="24"/>
          <w:szCs w:val="24"/>
          <w:lang w:val="hy-AM"/>
        </w:rPr>
        <w:t> </w:t>
      </w:r>
    </w:p>
    <w:p w14:paraId="7BD424CD" w14:textId="66DA1376" w:rsidR="003F3B61" w:rsidRPr="00355AEE" w:rsidRDefault="007A0DBF" w:rsidP="00355AEE">
      <w:pPr>
        <w:shd w:val="clear" w:color="auto" w:fill="FFFFFF" w:themeFill="background1"/>
        <w:spacing w:after="0" w:line="360" w:lineRule="auto"/>
        <w:ind w:firstLine="450"/>
        <w:jc w:val="both"/>
        <w:rPr>
          <w:rFonts w:ascii="GHEA Grapalat" w:eastAsia="Times New Roman" w:hAnsi="GHEA Grapalat" w:cs="Times New Roman"/>
          <w:color w:val="000000"/>
          <w:sz w:val="24"/>
          <w:szCs w:val="24"/>
          <w:lang w:val="hy-AM"/>
        </w:rPr>
      </w:pPr>
      <w:r w:rsidRPr="00355AEE">
        <w:rPr>
          <w:rFonts w:ascii="GHEA Grapalat" w:eastAsia="Times New Roman" w:hAnsi="GHEA Grapalat" w:cs="Times New Roman"/>
          <w:b/>
          <w:bCs/>
          <w:color w:val="000000"/>
          <w:sz w:val="24"/>
          <w:szCs w:val="24"/>
          <w:lang w:val="hy-AM"/>
        </w:rPr>
        <w:t>Հոդված</w:t>
      </w:r>
      <w:r w:rsidR="00E55475" w:rsidRPr="00355AEE">
        <w:rPr>
          <w:rFonts w:ascii="GHEA Grapalat" w:eastAsia="Times New Roman" w:hAnsi="GHEA Grapalat" w:cs="Times New Roman"/>
          <w:b/>
          <w:bCs/>
          <w:color w:val="000000"/>
          <w:sz w:val="24"/>
          <w:szCs w:val="24"/>
          <w:lang w:val="hy-AM"/>
        </w:rPr>
        <w:t xml:space="preserve"> </w:t>
      </w:r>
      <w:r w:rsidR="00A24CC1" w:rsidRPr="006374E7">
        <w:rPr>
          <w:rFonts w:ascii="GHEA Grapalat" w:eastAsia="Times New Roman" w:hAnsi="GHEA Grapalat" w:cs="Times New Roman"/>
          <w:b/>
          <w:bCs/>
          <w:color w:val="000000"/>
          <w:sz w:val="24"/>
          <w:szCs w:val="24"/>
          <w:lang w:val="hy-AM"/>
        </w:rPr>
        <w:t>27</w:t>
      </w:r>
      <w:r w:rsidR="003F3B61" w:rsidRPr="00355AEE">
        <w:rPr>
          <w:rFonts w:ascii="GHEA Grapalat" w:eastAsia="Times New Roman" w:hAnsi="GHEA Grapalat" w:cs="Times New Roman"/>
          <w:b/>
          <w:bCs/>
          <w:color w:val="000000"/>
          <w:sz w:val="24"/>
          <w:szCs w:val="24"/>
          <w:lang w:val="hy-AM"/>
        </w:rPr>
        <w:t>. Ավտոմատ լիցենզավորումը (հսկողությունը)</w:t>
      </w:r>
    </w:p>
    <w:p w14:paraId="29AB2F8C" w14:textId="225E6BEB" w:rsidR="003F3B61" w:rsidRPr="00355AEE" w:rsidRDefault="003F3B61" w:rsidP="00355AEE">
      <w:pPr>
        <w:shd w:val="clear" w:color="auto" w:fill="FFFFFF" w:themeFill="background1"/>
        <w:spacing w:after="0" w:line="360" w:lineRule="auto"/>
        <w:ind w:firstLine="450"/>
        <w:jc w:val="both"/>
        <w:rPr>
          <w:rFonts w:ascii="GHEA Grapalat" w:eastAsia="Times New Roman" w:hAnsi="GHEA Grapalat" w:cs="Times New Roman"/>
          <w:color w:val="000000"/>
          <w:sz w:val="24"/>
          <w:szCs w:val="24"/>
          <w:lang w:val="hy-AM"/>
        </w:rPr>
      </w:pPr>
      <w:r w:rsidRPr="00355AEE">
        <w:rPr>
          <w:rFonts w:ascii="Calibri" w:eastAsia="Times New Roman" w:hAnsi="Calibri" w:cs="Calibri"/>
          <w:color w:val="000000"/>
          <w:sz w:val="24"/>
          <w:szCs w:val="24"/>
          <w:lang w:val="hy-AM"/>
        </w:rPr>
        <w:t> </w:t>
      </w:r>
      <w:r w:rsidRPr="00355AEE">
        <w:rPr>
          <w:rFonts w:ascii="GHEA Grapalat" w:eastAsia="Times New Roman" w:hAnsi="GHEA Grapalat" w:cs="Times New Roman"/>
          <w:color w:val="000000"/>
          <w:sz w:val="24"/>
          <w:szCs w:val="24"/>
          <w:lang w:val="hy-AM"/>
        </w:rPr>
        <w:t xml:space="preserve">1. Ապրանքների առանձին տեսակների արտահանման և (կամ) ներմուծման դինամիկան դիտանցելու նպատակով </w:t>
      </w:r>
      <w:r w:rsidR="007A0DBF" w:rsidRPr="00355AEE">
        <w:rPr>
          <w:rFonts w:ascii="GHEA Grapalat" w:eastAsia="Times New Roman" w:hAnsi="GHEA Grapalat" w:cs="Times New Roman"/>
          <w:color w:val="000000"/>
          <w:sz w:val="24"/>
          <w:szCs w:val="24"/>
          <w:lang w:val="hy-AM"/>
        </w:rPr>
        <w:t>կառավարությունն</w:t>
      </w:r>
      <w:r w:rsidRPr="00355AEE">
        <w:rPr>
          <w:rFonts w:ascii="GHEA Grapalat" w:eastAsia="Times New Roman" w:hAnsi="GHEA Grapalat" w:cs="Times New Roman"/>
          <w:color w:val="000000"/>
          <w:sz w:val="24"/>
          <w:szCs w:val="24"/>
          <w:lang w:val="hy-AM"/>
        </w:rPr>
        <w:t xml:space="preserve"> իրավունք ունի սահմանելու ավտոմատ լիցենզավորում (հսկողություն)։</w:t>
      </w:r>
    </w:p>
    <w:p w14:paraId="238F0C06" w14:textId="6D50F980" w:rsidR="003F3B61" w:rsidRPr="00355AEE" w:rsidRDefault="007A0DBF" w:rsidP="00355AEE">
      <w:pPr>
        <w:shd w:val="clear" w:color="auto" w:fill="FFFFFF" w:themeFill="background1"/>
        <w:spacing w:after="0" w:line="360" w:lineRule="auto"/>
        <w:ind w:firstLine="450"/>
        <w:jc w:val="both"/>
        <w:rPr>
          <w:rFonts w:ascii="GHEA Grapalat" w:eastAsia="Times New Roman" w:hAnsi="GHEA Grapalat" w:cs="Times New Roman"/>
          <w:color w:val="000000"/>
          <w:sz w:val="24"/>
          <w:szCs w:val="24"/>
          <w:lang w:val="hy-AM"/>
        </w:rPr>
      </w:pPr>
      <w:r w:rsidRPr="00355AEE">
        <w:rPr>
          <w:rFonts w:ascii="GHEA Grapalat" w:eastAsia="Times New Roman" w:hAnsi="GHEA Grapalat" w:cs="Times New Roman"/>
          <w:color w:val="000000"/>
          <w:sz w:val="24"/>
          <w:szCs w:val="24"/>
          <w:lang w:val="hy-AM"/>
        </w:rPr>
        <w:lastRenderedPageBreak/>
        <w:t xml:space="preserve">2. </w:t>
      </w:r>
      <w:r w:rsidR="003F3B61" w:rsidRPr="00355AEE">
        <w:rPr>
          <w:rFonts w:ascii="GHEA Grapalat" w:eastAsia="Times New Roman" w:hAnsi="GHEA Grapalat" w:cs="Times New Roman"/>
          <w:color w:val="000000"/>
          <w:sz w:val="24"/>
          <w:szCs w:val="24"/>
          <w:lang w:val="hy-AM"/>
        </w:rPr>
        <w:t>Ավտոմատ լիցենզավորում (հսկողություն) սահման</w:t>
      </w:r>
      <w:r w:rsidRPr="00355AEE">
        <w:rPr>
          <w:rFonts w:ascii="GHEA Grapalat" w:eastAsia="Times New Roman" w:hAnsi="GHEA Grapalat" w:cs="Times New Roman"/>
          <w:color w:val="000000"/>
          <w:sz w:val="24"/>
          <w:szCs w:val="24"/>
          <w:lang w:val="hy-AM"/>
        </w:rPr>
        <w:t>վո</w:t>
      </w:r>
      <w:r w:rsidR="00BD3068" w:rsidRPr="00355AEE">
        <w:rPr>
          <w:rFonts w:ascii="GHEA Grapalat" w:eastAsia="Times New Roman" w:hAnsi="GHEA Grapalat" w:cs="Times New Roman"/>
          <w:color w:val="000000"/>
          <w:sz w:val="24"/>
          <w:szCs w:val="24"/>
          <w:lang w:val="hy-AM"/>
        </w:rPr>
        <w:t>ւ</w:t>
      </w:r>
      <w:r w:rsidRPr="00355AEE">
        <w:rPr>
          <w:rFonts w:ascii="GHEA Grapalat" w:eastAsia="Times New Roman" w:hAnsi="GHEA Grapalat" w:cs="Times New Roman"/>
          <w:color w:val="000000"/>
          <w:sz w:val="24"/>
          <w:szCs w:val="24"/>
          <w:lang w:val="hy-AM"/>
        </w:rPr>
        <w:t xml:space="preserve">մ է եթե </w:t>
      </w:r>
      <w:r w:rsidR="003F3B61" w:rsidRPr="00355AEE">
        <w:rPr>
          <w:rFonts w:ascii="GHEA Grapalat" w:eastAsia="Times New Roman" w:hAnsi="GHEA Grapalat" w:cs="Times New Roman"/>
          <w:color w:val="000000"/>
          <w:sz w:val="24"/>
          <w:szCs w:val="24"/>
          <w:lang w:val="hy-AM"/>
        </w:rPr>
        <w:t xml:space="preserve"> </w:t>
      </w:r>
      <w:r w:rsidRPr="00355AEE">
        <w:rPr>
          <w:rFonts w:ascii="GHEA Grapalat" w:eastAsia="Times New Roman" w:hAnsi="GHEA Grapalat" w:cs="Times New Roman"/>
          <w:color w:val="000000"/>
          <w:sz w:val="24"/>
          <w:szCs w:val="24"/>
          <w:lang w:val="hy-AM"/>
        </w:rPr>
        <w:t xml:space="preserve">հնարավոր չէ այլ եղանակներով հետևելու </w:t>
      </w:r>
      <w:r w:rsidR="003F3B61" w:rsidRPr="00355AEE">
        <w:rPr>
          <w:rFonts w:ascii="GHEA Grapalat" w:eastAsia="Times New Roman" w:hAnsi="GHEA Grapalat" w:cs="Times New Roman"/>
          <w:color w:val="000000"/>
          <w:sz w:val="24"/>
          <w:szCs w:val="24"/>
          <w:lang w:val="hy-AM"/>
        </w:rPr>
        <w:t>ապրանքների առանձին տեսակների արտահանման կամ ներմուծման քանակական ցուցանիշներին ու դրանց փոփոխություններին</w:t>
      </w:r>
      <w:r w:rsidRPr="00355AEE">
        <w:rPr>
          <w:rFonts w:ascii="GHEA Grapalat" w:eastAsia="Times New Roman" w:hAnsi="GHEA Grapalat" w:cs="Times New Roman"/>
          <w:color w:val="000000"/>
          <w:sz w:val="24"/>
          <w:szCs w:val="24"/>
          <w:lang w:val="hy-AM"/>
        </w:rPr>
        <w:t>։ Ավտոմատ լիցենզավորման սահմանման վերաբերյալ կառավարության որոշումը պետք է պարունակի հիմնավորում սույն մասով սահմանված</w:t>
      </w:r>
      <w:r w:rsidR="003F3B61" w:rsidRPr="00355AEE">
        <w:rPr>
          <w:rFonts w:ascii="GHEA Grapalat" w:eastAsia="Times New Roman" w:hAnsi="GHEA Grapalat" w:cs="Times New Roman"/>
          <w:color w:val="000000"/>
          <w:sz w:val="24"/>
          <w:szCs w:val="24"/>
          <w:lang w:val="hy-AM"/>
        </w:rPr>
        <w:t xml:space="preserve"> անհնարինության մասին:</w:t>
      </w:r>
    </w:p>
    <w:p w14:paraId="41CD095D" w14:textId="4906D745" w:rsidR="003F3B61" w:rsidRPr="00355AEE" w:rsidRDefault="003F3B61" w:rsidP="00355AEE">
      <w:pPr>
        <w:shd w:val="clear" w:color="auto" w:fill="FFFFFF" w:themeFill="background1"/>
        <w:spacing w:after="0" w:line="360" w:lineRule="auto"/>
        <w:ind w:firstLine="450"/>
        <w:jc w:val="both"/>
        <w:rPr>
          <w:rFonts w:ascii="GHEA Grapalat" w:eastAsia="Times New Roman" w:hAnsi="GHEA Grapalat" w:cs="Times New Roman"/>
          <w:color w:val="000000"/>
          <w:sz w:val="24"/>
          <w:szCs w:val="24"/>
          <w:lang w:val="hy-AM"/>
        </w:rPr>
      </w:pPr>
      <w:r w:rsidRPr="00355AEE">
        <w:rPr>
          <w:rFonts w:ascii="GHEA Grapalat" w:eastAsia="Times New Roman" w:hAnsi="GHEA Grapalat" w:cs="Times New Roman"/>
          <w:color w:val="000000"/>
          <w:sz w:val="24"/>
          <w:szCs w:val="24"/>
          <w:lang w:val="hy-AM"/>
        </w:rPr>
        <w:t xml:space="preserve">3. </w:t>
      </w:r>
      <w:r w:rsidR="00E55475" w:rsidRPr="00355AEE">
        <w:rPr>
          <w:rFonts w:ascii="GHEA Grapalat" w:eastAsia="Times New Roman" w:hAnsi="GHEA Grapalat" w:cs="Times New Roman"/>
          <w:color w:val="000000"/>
          <w:sz w:val="24"/>
          <w:szCs w:val="24"/>
          <w:lang w:val="hy-AM"/>
        </w:rPr>
        <w:t>Ա</w:t>
      </w:r>
      <w:r w:rsidRPr="00355AEE">
        <w:rPr>
          <w:rFonts w:ascii="GHEA Grapalat" w:eastAsia="Times New Roman" w:hAnsi="GHEA Grapalat" w:cs="Times New Roman"/>
          <w:color w:val="000000"/>
          <w:sz w:val="24"/>
          <w:szCs w:val="24"/>
          <w:lang w:val="hy-AM"/>
        </w:rPr>
        <w:t xml:space="preserve">պրանքների առանձին տեսակների ցանկը, որոնց նկատմամբ սահմանվում է ավտոմատ լիցենզավորում (հսկողություն), ինչպես նաև ավտոմատ լիցենզավորման (հսկողության) ժամկետները սահմանվում են </w:t>
      </w:r>
      <w:r w:rsidR="00614D95" w:rsidRPr="00355AEE">
        <w:rPr>
          <w:rFonts w:ascii="GHEA Grapalat" w:eastAsia="Times New Roman" w:hAnsi="GHEA Grapalat" w:cs="Times New Roman"/>
          <w:color w:val="000000"/>
          <w:sz w:val="24"/>
          <w:szCs w:val="24"/>
          <w:lang w:val="hy-AM"/>
        </w:rPr>
        <w:t>Կառավարության</w:t>
      </w:r>
      <w:r w:rsidRPr="00355AEE">
        <w:rPr>
          <w:rFonts w:ascii="GHEA Grapalat" w:eastAsia="Times New Roman" w:hAnsi="GHEA Grapalat" w:cs="Times New Roman"/>
          <w:color w:val="000000"/>
          <w:sz w:val="24"/>
          <w:szCs w:val="24"/>
          <w:lang w:val="hy-AM"/>
        </w:rPr>
        <w:t xml:space="preserve"> </w:t>
      </w:r>
      <w:r w:rsidR="00E55475" w:rsidRPr="00355AEE">
        <w:rPr>
          <w:rFonts w:ascii="GHEA Grapalat" w:eastAsia="Times New Roman" w:hAnsi="GHEA Grapalat" w:cs="Times New Roman"/>
          <w:color w:val="000000"/>
          <w:sz w:val="24"/>
          <w:szCs w:val="24"/>
          <w:lang w:val="hy-AM"/>
        </w:rPr>
        <w:t>որոշմամբ</w:t>
      </w:r>
      <w:r w:rsidRPr="00355AEE">
        <w:rPr>
          <w:rFonts w:ascii="GHEA Grapalat" w:eastAsia="Times New Roman" w:hAnsi="GHEA Grapalat" w:cs="Times New Roman"/>
          <w:color w:val="000000"/>
          <w:sz w:val="24"/>
          <w:szCs w:val="24"/>
          <w:lang w:val="hy-AM"/>
        </w:rPr>
        <w:t>:</w:t>
      </w:r>
    </w:p>
    <w:p w14:paraId="2BCD3F07" w14:textId="31C9B41A" w:rsidR="003F3B61" w:rsidRPr="00355AEE" w:rsidRDefault="003F3B61" w:rsidP="00355AEE">
      <w:pPr>
        <w:shd w:val="clear" w:color="auto" w:fill="FFFFFF" w:themeFill="background1"/>
        <w:spacing w:after="0" w:line="360" w:lineRule="auto"/>
        <w:ind w:firstLine="450"/>
        <w:jc w:val="both"/>
        <w:rPr>
          <w:rFonts w:ascii="GHEA Grapalat" w:eastAsia="Times New Roman" w:hAnsi="GHEA Grapalat" w:cs="Times New Roman"/>
          <w:color w:val="000000"/>
          <w:sz w:val="24"/>
          <w:szCs w:val="24"/>
          <w:lang w:val="hy-AM"/>
        </w:rPr>
      </w:pPr>
      <w:r w:rsidRPr="00355AEE">
        <w:rPr>
          <w:rFonts w:ascii="GHEA Grapalat" w:eastAsia="Times New Roman" w:hAnsi="GHEA Grapalat" w:cs="Times New Roman"/>
          <w:color w:val="000000"/>
          <w:sz w:val="24"/>
          <w:szCs w:val="24"/>
          <w:lang w:val="hy-AM"/>
        </w:rPr>
        <w:t xml:space="preserve">4. </w:t>
      </w:r>
      <w:r w:rsidR="00E55475" w:rsidRPr="00355AEE">
        <w:rPr>
          <w:rFonts w:ascii="GHEA Grapalat" w:eastAsia="Times New Roman" w:hAnsi="GHEA Grapalat" w:cs="Times New Roman"/>
          <w:color w:val="000000"/>
          <w:sz w:val="24"/>
          <w:szCs w:val="24"/>
          <w:lang w:val="hy-AM"/>
        </w:rPr>
        <w:t xml:space="preserve">Սույն հոդվածի 3-րդ մասով նախատեսված ցանկում ներառված ապրանքների արտահանումը կամ ներմուծումը </w:t>
      </w:r>
      <w:r w:rsidRPr="00355AEE">
        <w:rPr>
          <w:rFonts w:ascii="GHEA Grapalat" w:eastAsia="Times New Roman" w:hAnsi="GHEA Grapalat" w:cs="Times New Roman"/>
          <w:color w:val="000000"/>
          <w:sz w:val="24"/>
          <w:szCs w:val="24"/>
          <w:lang w:val="hy-AM"/>
        </w:rPr>
        <w:t xml:space="preserve">իրականացվում է լիազորված մարմնի կողմից </w:t>
      </w:r>
      <w:r w:rsidR="00E55475" w:rsidRPr="00355AEE">
        <w:rPr>
          <w:rFonts w:ascii="GHEA Grapalat" w:eastAsia="Times New Roman" w:hAnsi="GHEA Grapalat" w:cs="Times New Roman"/>
          <w:color w:val="000000"/>
          <w:sz w:val="24"/>
          <w:szCs w:val="24"/>
          <w:lang w:val="hy-AM"/>
        </w:rPr>
        <w:t xml:space="preserve">Կառավարության կողմից սահմանված կարգով </w:t>
      </w:r>
      <w:r w:rsidRPr="00355AEE">
        <w:rPr>
          <w:rFonts w:ascii="GHEA Grapalat" w:eastAsia="Times New Roman" w:hAnsi="GHEA Grapalat" w:cs="Times New Roman"/>
          <w:color w:val="000000"/>
          <w:sz w:val="24"/>
          <w:szCs w:val="24"/>
          <w:lang w:val="hy-AM"/>
        </w:rPr>
        <w:t>տրամադրված թույլտվությ</w:t>
      </w:r>
      <w:r w:rsidR="00E55475" w:rsidRPr="00355AEE">
        <w:rPr>
          <w:rFonts w:ascii="GHEA Grapalat" w:eastAsia="Times New Roman" w:hAnsi="GHEA Grapalat" w:cs="Times New Roman"/>
          <w:color w:val="000000"/>
          <w:sz w:val="24"/>
          <w:szCs w:val="24"/>
          <w:lang w:val="hy-AM"/>
        </w:rPr>
        <w:t>ա</w:t>
      </w:r>
      <w:r w:rsidRPr="00355AEE">
        <w:rPr>
          <w:rFonts w:ascii="GHEA Grapalat" w:eastAsia="Times New Roman" w:hAnsi="GHEA Grapalat" w:cs="Times New Roman"/>
          <w:color w:val="000000"/>
          <w:sz w:val="24"/>
          <w:szCs w:val="24"/>
          <w:lang w:val="hy-AM"/>
        </w:rPr>
        <w:t>ն առկայության դեպքում։</w:t>
      </w:r>
    </w:p>
    <w:p w14:paraId="67BCB6E6" w14:textId="77777777" w:rsidR="003F3B61" w:rsidRPr="00355AEE" w:rsidRDefault="003F3B61" w:rsidP="00355AEE">
      <w:pPr>
        <w:shd w:val="clear" w:color="auto" w:fill="FFFFFF" w:themeFill="background1"/>
        <w:spacing w:after="0" w:line="360" w:lineRule="auto"/>
        <w:ind w:firstLine="450"/>
        <w:jc w:val="both"/>
        <w:rPr>
          <w:rFonts w:ascii="GHEA Grapalat" w:eastAsia="Times New Roman" w:hAnsi="GHEA Grapalat" w:cs="Times New Roman"/>
          <w:color w:val="000000"/>
          <w:sz w:val="24"/>
          <w:szCs w:val="24"/>
          <w:lang w:val="hy-AM"/>
        </w:rPr>
      </w:pPr>
      <w:r w:rsidRPr="00355AEE">
        <w:rPr>
          <w:rFonts w:ascii="Calibri" w:eastAsia="Times New Roman" w:hAnsi="Calibri" w:cs="Calibri"/>
          <w:color w:val="000000"/>
          <w:sz w:val="24"/>
          <w:szCs w:val="24"/>
          <w:lang w:val="hy-AM"/>
        </w:rPr>
        <w:t> </w:t>
      </w:r>
    </w:p>
    <w:p w14:paraId="4DC17E14" w14:textId="7458F7D7" w:rsidR="003F3B61" w:rsidRPr="00355AEE" w:rsidRDefault="009018AA" w:rsidP="00355AEE">
      <w:pPr>
        <w:shd w:val="clear" w:color="auto" w:fill="FFFFFF" w:themeFill="background1"/>
        <w:spacing w:after="0" w:line="360" w:lineRule="auto"/>
        <w:ind w:firstLine="450"/>
        <w:jc w:val="both"/>
        <w:rPr>
          <w:rFonts w:ascii="GHEA Grapalat" w:eastAsia="Times New Roman" w:hAnsi="GHEA Grapalat" w:cs="Times New Roman"/>
          <w:color w:val="000000"/>
          <w:sz w:val="24"/>
          <w:szCs w:val="24"/>
          <w:lang w:val="hy-AM"/>
        </w:rPr>
      </w:pPr>
      <w:r w:rsidRPr="00355AEE">
        <w:rPr>
          <w:rFonts w:ascii="GHEA Grapalat" w:eastAsia="Times New Roman" w:hAnsi="GHEA Grapalat" w:cs="Times New Roman"/>
          <w:b/>
          <w:bCs/>
          <w:color w:val="000000"/>
          <w:sz w:val="24"/>
          <w:szCs w:val="24"/>
          <w:lang w:val="hy-AM"/>
        </w:rPr>
        <w:t>Հոդված</w:t>
      </w:r>
      <w:r w:rsidR="00E55475" w:rsidRPr="00355AEE">
        <w:rPr>
          <w:rFonts w:ascii="GHEA Grapalat" w:eastAsia="Times New Roman" w:hAnsi="GHEA Grapalat" w:cs="Times New Roman"/>
          <w:b/>
          <w:bCs/>
          <w:color w:val="000000"/>
          <w:sz w:val="24"/>
          <w:szCs w:val="24"/>
          <w:lang w:val="hy-AM"/>
        </w:rPr>
        <w:t xml:space="preserve"> </w:t>
      </w:r>
      <w:r w:rsidR="00A24CC1" w:rsidRPr="00A24CC1">
        <w:rPr>
          <w:rFonts w:ascii="GHEA Grapalat" w:eastAsia="Times New Roman" w:hAnsi="GHEA Grapalat" w:cs="Times New Roman"/>
          <w:b/>
          <w:bCs/>
          <w:color w:val="000000"/>
          <w:sz w:val="24"/>
          <w:szCs w:val="24"/>
          <w:lang w:val="hy-AM"/>
        </w:rPr>
        <w:t>28</w:t>
      </w:r>
      <w:r w:rsidRPr="00355AEE">
        <w:rPr>
          <w:rFonts w:ascii="Cambria Math" w:eastAsia="Times New Roman" w:hAnsi="Cambria Math" w:cs="Cambria Math"/>
          <w:b/>
          <w:bCs/>
          <w:color w:val="000000"/>
          <w:sz w:val="24"/>
          <w:szCs w:val="24"/>
          <w:lang w:val="hy-AM"/>
        </w:rPr>
        <w:t>․</w:t>
      </w:r>
      <w:r w:rsidR="003F3B61" w:rsidRPr="00355AEE">
        <w:rPr>
          <w:rFonts w:ascii="GHEA Grapalat" w:eastAsia="Times New Roman" w:hAnsi="GHEA Grapalat" w:cs="Times New Roman"/>
          <w:b/>
          <w:bCs/>
          <w:color w:val="000000"/>
          <w:sz w:val="24"/>
          <w:szCs w:val="24"/>
          <w:lang w:val="hy-AM"/>
        </w:rPr>
        <w:t xml:space="preserve"> </w:t>
      </w:r>
      <w:r w:rsidR="00E55475" w:rsidRPr="00355AEE">
        <w:rPr>
          <w:rFonts w:ascii="GHEA Grapalat" w:eastAsia="Times New Roman" w:hAnsi="GHEA Grapalat" w:cs="Times New Roman"/>
          <w:b/>
          <w:bCs/>
          <w:color w:val="000000"/>
          <w:sz w:val="24"/>
          <w:szCs w:val="24"/>
          <w:lang w:val="hy-AM"/>
        </w:rPr>
        <w:t>Ա</w:t>
      </w:r>
      <w:r w:rsidRPr="00355AEE">
        <w:rPr>
          <w:rFonts w:ascii="GHEA Grapalat" w:eastAsia="Times New Roman" w:hAnsi="GHEA Grapalat" w:cs="Times New Roman"/>
          <w:b/>
          <w:bCs/>
          <w:color w:val="000000"/>
          <w:sz w:val="24"/>
          <w:szCs w:val="24"/>
          <w:lang w:val="hy-AM"/>
        </w:rPr>
        <w:t>պրանքների ներմուծման կամ արտահանման թ</w:t>
      </w:r>
      <w:r w:rsidR="003F3B61" w:rsidRPr="00355AEE">
        <w:rPr>
          <w:rFonts w:ascii="GHEA Grapalat" w:eastAsia="Times New Roman" w:hAnsi="GHEA Grapalat" w:cs="Times New Roman"/>
          <w:b/>
          <w:bCs/>
          <w:color w:val="000000"/>
          <w:sz w:val="24"/>
          <w:szCs w:val="24"/>
          <w:lang w:val="hy-AM"/>
        </w:rPr>
        <w:t>ույլատրման կարգը</w:t>
      </w:r>
    </w:p>
    <w:p w14:paraId="3536A6BF" w14:textId="1B5ED756" w:rsidR="003F3B61" w:rsidRPr="00355AEE" w:rsidRDefault="003F3B61" w:rsidP="00355AEE">
      <w:pPr>
        <w:shd w:val="clear" w:color="auto" w:fill="FFFFFF" w:themeFill="background1"/>
        <w:spacing w:after="0" w:line="360" w:lineRule="auto"/>
        <w:ind w:firstLine="450"/>
        <w:jc w:val="both"/>
        <w:rPr>
          <w:rFonts w:ascii="GHEA Grapalat" w:eastAsia="Times New Roman" w:hAnsi="GHEA Grapalat" w:cs="Times New Roman"/>
          <w:color w:val="000000"/>
          <w:sz w:val="24"/>
          <w:szCs w:val="24"/>
          <w:lang w:val="hy-AM"/>
        </w:rPr>
      </w:pPr>
      <w:r w:rsidRPr="00355AEE">
        <w:rPr>
          <w:rFonts w:ascii="Calibri" w:eastAsia="Times New Roman" w:hAnsi="Calibri" w:cs="Calibri"/>
          <w:color w:val="000000"/>
          <w:sz w:val="24"/>
          <w:szCs w:val="24"/>
          <w:lang w:val="hy-AM"/>
        </w:rPr>
        <w:t> </w:t>
      </w:r>
      <w:r w:rsidR="00E55475" w:rsidRPr="00355AEE">
        <w:rPr>
          <w:rFonts w:ascii="GHEA Grapalat" w:eastAsia="Times New Roman" w:hAnsi="GHEA Grapalat" w:cs="Times New Roman"/>
          <w:color w:val="000000"/>
          <w:sz w:val="24"/>
          <w:szCs w:val="24"/>
          <w:lang w:val="hy-AM"/>
        </w:rPr>
        <w:t>1.</w:t>
      </w:r>
      <w:r w:rsidRPr="00355AEE">
        <w:rPr>
          <w:rFonts w:ascii="GHEA Grapalat" w:eastAsia="Times New Roman" w:hAnsi="GHEA Grapalat" w:cs="Times New Roman"/>
          <w:color w:val="000000"/>
          <w:sz w:val="24"/>
          <w:szCs w:val="24"/>
          <w:lang w:val="hy-AM"/>
        </w:rPr>
        <w:t xml:space="preserve"> Ապրանքների ներմուծման կամ արտահանման թույլատրման կարգ</w:t>
      </w:r>
      <w:r w:rsidR="009018AA" w:rsidRPr="00355AEE">
        <w:rPr>
          <w:rFonts w:ascii="GHEA Grapalat" w:eastAsia="Times New Roman" w:hAnsi="GHEA Grapalat" w:cs="Times New Roman"/>
          <w:color w:val="000000"/>
          <w:sz w:val="24"/>
          <w:szCs w:val="24"/>
          <w:lang w:val="hy-AM"/>
        </w:rPr>
        <w:t xml:space="preserve">ը կիրառվում է </w:t>
      </w:r>
      <w:r w:rsidR="00E55475" w:rsidRPr="00355AEE">
        <w:rPr>
          <w:rFonts w:ascii="GHEA Grapalat" w:eastAsia="Times New Roman" w:hAnsi="GHEA Grapalat" w:cs="Times New Roman"/>
          <w:color w:val="000000"/>
          <w:sz w:val="24"/>
          <w:szCs w:val="24"/>
          <w:lang w:val="hy-AM"/>
        </w:rPr>
        <w:t xml:space="preserve">սույն օրենքով սահմանված </w:t>
      </w:r>
      <w:r w:rsidRPr="00355AEE">
        <w:rPr>
          <w:rFonts w:ascii="GHEA Grapalat" w:eastAsia="Times New Roman" w:hAnsi="GHEA Grapalat" w:cs="Times New Roman"/>
          <w:color w:val="000000"/>
          <w:sz w:val="24"/>
          <w:szCs w:val="24"/>
          <w:lang w:val="hy-AM"/>
        </w:rPr>
        <w:t>լիցենզավորման սահմանման միջոցով։</w:t>
      </w:r>
    </w:p>
    <w:p w14:paraId="0CA7B852" w14:textId="1A7F5E72" w:rsidR="003F3B61" w:rsidRPr="00355AEE" w:rsidRDefault="00E55475" w:rsidP="00355AEE">
      <w:pPr>
        <w:shd w:val="clear" w:color="auto" w:fill="FFFFFF" w:themeFill="background1"/>
        <w:spacing w:after="0" w:line="360" w:lineRule="auto"/>
        <w:ind w:firstLine="450"/>
        <w:jc w:val="both"/>
        <w:rPr>
          <w:rFonts w:ascii="GHEA Grapalat" w:eastAsia="Times New Roman" w:hAnsi="GHEA Grapalat" w:cs="Times New Roman"/>
          <w:color w:val="000000"/>
          <w:sz w:val="24"/>
          <w:szCs w:val="24"/>
          <w:lang w:val="hy-AM"/>
        </w:rPr>
      </w:pPr>
      <w:r w:rsidRPr="00355AEE">
        <w:rPr>
          <w:rFonts w:ascii="GHEA Grapalat" w:eastAsia="Times New Roman" w:hAnsi="GHEA Grapalat" w:cs="Times New Roman"/>
          <w:color w:val="000000"/>
          <w:sz w:val="24"/>
          <w:szCs w:val="24"/>
          <w:lang w:val="hy-AM"/>
        </w:rPr>
        <w:t>2</w:t>
      </w:r>
      <w:r w:rsidR="003F3B61" w:rsidRPr="00355AEE">
        <w:rPr>
          <w:rFonts w:ascii="GHEA Grapalat" w:eastAsia="Times New Roman" w:hAnsi="GHEA Grapalat" w:cs="Times New Roman"/>
          <w:color w:val="000000"/>
          <w:sz w:val="24"/>
          <w:szCs w:val="24"/>
          <w:lang w:val="hy-AM"/>
        </w:rPr>
        <w:t xml:space="preserve">. Թույլատրման կարգի սահմանման, կիրառման և վերացման վերաբերյալ որոշումն ընդունվում է </w:t>
      </w:r>
      <w:r w:rsidR="00614D95" w:rsidRPr="00355AEE">
        <w:rPr>
          <w:rFonts w:ascii="GHEA Grapalat" w:eastAsia="Times New Roman" w:hAnsi="GHEA Grapalat" w:cs="Times New Roman"/>
          <w:color w:val="000000"/>
          <w:sz w:val="24"/>
          <w:szCs w:val="24"/>
          <w:lang w:val="hy-AM"/>
        </w:rPr>
        <w:t>Կառավարության</w:t>
      </w:r>
      <w:r w:rsidR="003F3B61" w:rsidRPr="00355AEE">
        <w:rPr>
          <w:rFonts w:ascii="GHEA Grapalat" w:eastAsia="Times New Roman" w:hAnsi="GHEA Grapalat" w:cs="Times New Roman"/>
          <w:color w:val="000000"/>
          <w:sz w:val="24"/>
          <w:szCs w:val="24"/>
          <w:lang w:val="hy-AM"/>
        </w:rPr>
        <w:t xml:space="preserve"> կողմից։</w:t>
      </w:r>
    </w:p>
    <w:p w14:paraId="2356EEF8" w14:textId="591A525F" w:rsidR="00B62E2E" w:rsidRPr="00355AEE" w:rsidRDefault="00B62E2E" w:rsidP="00355AEE">
      <w:pPr>
        <w:shd w:val="clear" w:color="auto" w:fill="FFFFFF" w:themeFill="background1"/>
        <w:spacing w:after="0" w:line="360" w:lineRule="auto"/>
        <w:ind w:firstLine="450"/>
        <w:jc w:val="both"/>
        <w:rPr>
          <w:rFonts w:ascii="GHEA Grapalat" w:eastAsia="Times New Roman" w:hAnsi="GHEA Grapalat" w:cs="Times New Roman"/>
          <w:color w:val="000000"/>
          <w:sz w:val="24"/>
          <w:szCs w:val="24"/>
          <w:lang w:val="hy-AM"/>
        </w:rPr>
      </w:pPr>
    </w:p>
    <w:p w14:paraId="7DB357D4" w14:textId="0C1225D7" w:rsidR="00BD3068" w:rsidRPr="00355AEE" w:rsidRDefault="00B62E2E" w:rsidP="00355AEE">
      <w:pPr>
        <w:shd w:val="clear" w:color="auto" w:fill="FFFFFF" w:themeFill="background1"/>
        <w:spacing w:after="0" w:line="360" w:lineRule="auto"/>
        <w:ind w:firstLine="450"/>
        <w:jc w:val="both"/>
        <w:rPr>
          <w:rFonts w:ascii="GHEA Grapalat" w:eastAsia="Times New Roman" w:hAnsi="GHEA Grapalat" w:cs="Times New Roman"/>
          <w:b/>
          <w:bCs/>
          <w:color w:val="000000"/>
          <w:sz w:val="24"/>
          <w:szCs w:val="24"/>
          <w:lang w:val="hy-AM"/>
        </w:rPr>
      </w:pPr>
      <w:r w:rsidRPr="00355AEE">
        <w:rPr>
          <w:rFonts w:ascii="GHEA Grapalat" w:eastAsia="Times New Roman" w:hAnsi="GHEA Grapalat" w:cs="Times New Roman"/>
          <w:b/>
          <w:bCs/>
          <w:color w:val="000000"/>
          <w:sz w:val="24"/>
          <w:szCs w:val="24"/>
          <w:lang w:val="hy-AM"/>
        </w:rPr>
        <w:t xml:space="preserve">Հոդված </w:t>
      </w:r>
      <w:r w:rsidR="00A24CC1" w:rsidRPr="006374E7">
        <w:rPr>
          <w:rFonts w:ascii="GHEA Grapalat" w:eastAsia="Times New Roman" w:hAnsi="GHEA Grapalat" w:cs="Times New Roman"/>
          <w:b/>
          <w:bCs/>
          <w:color w:val="000000"/>
          <w:sz w:val="24"/>
          <w:szCs w:val="24"/>
          <w:lang w:val="hy-AM"/>
        </w:rPr>
        <w:t>29</w:t>
      </w:r>
      <w:r w:rsidRPr="00355AEE">
        <w:rPr>
          <w:rFonts w:ascii="GHEA Grapalat" w:eastAsia="Times New Roman" w:hAnsi="GHEA Grapalat" w:cs="Times New Roman"/>
          <w:b/>
          <w:bCs/>
          <w:color w:val="000000"/>
          <w:sz w:val="24"/>
          <w:szCs w:val="24"/>
          <w:lang w:val="hy-AM"/>
        </w:rPr>
        <w:t>. Ժամանակավոր միջոցների կիրառումը</w:t>
      </w:r>
    </w:p>
    <w:p w14:paraId="77A4D0FC" w14:textId="06762698" w:rsidR="00B62E2E" w:rsidRPr="00355AEE" w:rsidRDefault="00B62E2E" w:rsidP="00355AEE">
      <w:pPr>
        <w:shd w:val="clear" w:color="auto" w:fill="FFFFFF" w:themeFill="background1"/>
        <w:spacing w:after="0" w:line="360" w:lineRule="auto"/>
        <w:ind w:firstLine="450"/>
        <w:jc w:val="both"/>
        <w:rPr>
          <w:rFonts w:ascii="GHEA Grapalat" w:eastAsia="Times New Roman" w:hAnsi="GHEA Grapalat" w:cs="Times New Roman"/>
          <w:color w:val="000000"/>
          <w:sz w:val="24"/>
          <w:szCs w:val="24"/>
          <w:lang w:val="hy-AM"/>
        </w:rPr>
      </w:pPr>
      <w:r w:rsidRPr="00355AEE">
        <w:rPr>
          <w:rFonts w:ascii="Calibri" w:eastAsia="Times New Roman" w:hAnsi="Calibri" w:cs="Calibri"/>
          <w:color w:val="000000"/>
          <w:sz w:val="24"/>
          <w:szCs w:val="24"/>
          <w:lang w:val="hy-AM"/>
        </w:rPr>
        <w:t> </w:t>
      </w:r>
      <w:r w:rsidRPr="00355AEE">
        <w:rPr>
          <w:rFonts w:ascii="GHEA Grapalat" w:eastAsia="Times New Roman" w:hAnsi="GHEA Grapalat" w:cs="Times New Roman"/>
          <w:color w:val="000000"/>
          <w:sz w:val="24"/>
          <w:szCs w:val="24"/>
          <w:lang w:val="hy-AM"/>
        </w:rPr>
        <w:t xml:space="preserve">1. Հայաստանի Հանրապետության կառավարությունը բացառիկ դեպքերում կարող է կիրառել նաև ժամանակավոր միջոցներ երրորդ երկներ արտաքին առևտրի հետ կապված հարաբերություոններում՝ ապրանքների ներմուծման կամ արտահանման համար։ </w:t>
      </w:r>
    </w:p>
    <w:p w14:paraId="54D9CF2E" w14:textId="1CF1C17E" w:rsidR="00B62E2E" w:rsidRPr="00355AEE" w:rsidRDefault="00B62E2E" w:rsidP="00355AEE">
      <w:pPr>
        <w:shd w:val="clear" w:color="auto" w:fill="FFFFFF" w:themeFill="background1"/>
        <w:spacing w:after="0" w:line="360" w:lineRule="auto"/>
        <w:ind w:firstLine="450"/>
        <w:jc w:val="both"/>
        <w:rPr>
          <w:rFonts w:ascii="GHEA Grapalat" w:eastAsia="Times New Roman" w:hAnsi="GHEA Grapalat" w:cs="Times New Roman"/>
          <w:color w:val="000000"/>
          <w:sz w:val="24"/>
          <w:szCs w:val="24"/>
          <w:lang w:val="hy-AM"/>
        </w:rPr>
      </w:pPr>
      <w:r w:rsidRPr="00355AEE">
        <w:rPr>
          <w:rFonts w:ascii="GHEA Grapalat" w:eastAsia="Times New Roman" w:hAnsi="GHEA Grapalat" w:cs="Times New Roman"/>
          <w:color w:val="000000"/>
          <w:sz w:val="24"/>
          <w:szCs w:val="24"/>
          <w:lang w:val="hy-AM"/>
        </w:rPr>
        <w:t>2. Այդպիսի միջոցի գործողության ժամկետը սահմանվում է Կառավարության կողմից։</w:t>
      </w:r>
    </w:p>
    <w:p w14:paraId="42EE075B" w14:textId="5D97C5B7" w:rsidR="00B62E2E" w:rsidRPr="00355AEE" w:rsidRDefault="00B62E2E" w:rsidP="00355AEE">
      <w:pPr>
        <w:shd w:val="clear" w:color="auto" w:fill="FFFFFF" w:themeFill="background1"/>
        <w:spacing w:after="0" w:line="360" w:lineRule="auto"/>
        <w:ind w:firstLine="450"/>
        <w:jc w:val="both"/>
        <w:rPr>
          <w:rFonts w:ascii="GHEA Grapalat" w:eastAsia="Times New Roman" w:hAnsi="GHEA Grapalat" w:cs="Times New Roman"/>
          <w:color w:val="000000"/>
          <w:sz w:val="24"/>
          <w:szCs w:val="24"/>
          <w:lang w:val="hy-AM"/>
        </w:rPr>
      </w:pPr>
      <w:r w:rsidRPr="00355AEE">
        <w:rPr>
          <w:rFonts w:ascii="GHEA Grapalat" w:eastAsia="Times New Roman" w:hAnsi="GHEA Grapalat" w:cs="Times New Roman"/>
          <w:color w:val="000000"/>
          <w:sz w:val="24"/>
          <w:szCs w:val="24"/>
          <w:lang w:val="hy-AM"/>
        </w:rPr>
        <w:t>3. Ժամանակավոր միջոցը գործում է այն սահմանելու օրվանից հետո՝ առավելագույնը 6 ամսվա ընթացքում։</w:t>
      </w:r>
    </w:p>
    <w:p w14:paraId="61D6DBC7" w14:textId="50C02411" w:rsidR="00B62E2E" w:rsidRPr="00355AEE" w:rsidRDefault="00B62E2E" w:rsidP="00355AEE">
      <w:pPr>
        <w:shd w:val="clear" w:color="auto" w:fill="FFFFFF" w:themeFill="background1"/>
        <w:spacing w:after="0" w:line="360" w:lineRule="auto"/>
        <w:ind w:firstLine="450"/>
        <w:jc w:val="both"/>
        <w:rPr>
          <w:rFonts w:ascii="GHEA Grapalat" w:eastAsia="Times New Roman" w:hAnsi="GHEA Grapalat" w:cs="Times New Roman"/>
          <w:color w:val="000000"/>
          <w:sz w:val="24"/>
          <w:szCs w:val="24"/>
          <w:lang w:val="hy-AM"/>
        </w:rPr>
      </w:pPr>
      <w:r w:rsidRPr="00355AEE">
        <w:rPr>
          <w:rFonts w:ascii="GHEA Grapalat" w:eastAsia="Times New Roman" w:hAnsi="GHEA Grapalat" w:cs="Times New Roman"/>
          <w:color w:val="000000"/>
          <w:sz w:val="24"/>
          <w:szCs w:val="24"/>
          <w:lang w:val="hy-AM"/>
        </w:rPr>
        <w:lastRenderedPageBreak/>
        <w:t>4. Այն ապրանքները, որոնց նկատմամբ կիրառվել է ժամանակավոր միջոց կարող են արտահանվել կամ ներմուծվել սույն օրենքով նախատեսված լիցենզիայի առկայության պարագայում։</w:t>
      </w:r>
    </w:p>
    <w:p w14:paraId="1956C77B" w14:textId="6A262A1E" w:rsidR="003F3B61" w:rsidRPr="00355AEE" w:rsidRDefault="003F3B61" w:rsidP="00355AEE">
      <w:pPr>
        <w:shd w:val="clear" w:color="auto" w:fill="FFFFFF" w:themeFill="background1"/>
        <w:spacing w:after="0" w:line="360" w:lineRule="auto"/>
        <w:ind w:firstLine="450"/>
        <w:jc w:val="both"/>
        <w:rPr>
          <w:rFonts w:ascii="GHEA Grapalat" w:eastAsia="Times New Roman" w:hAnsi="GHEA Grapalat" w:cs="Calibri"/>
          <w:color w:val="000000"/>
          <w:sz w:val="24"/>
          <w:szCs w:val="24"/>
          <w:lang w:val="hy-AM"/>
        </w:rPr>
      </w:pPr>
      <w:r w:rsidRPr="00355AEE">
        <w:rPr>
          <w:rFonts w:ascii="Calibri" w:eastAsia="Times New Roman" w:hAnsi="Calibri" w:cs="Calibri"/>
          <w:color w:val="000000"/>
          <w:sz w:val="24"/>
          <w:szCs w:val="24"/>
          <w:lang w:val="hy-AM"/>
        </w:rPr>
        <w:t> </w:t>
      </w:r>
    </w:p>
    <w:p w14:paraId="19A2038C" w14:textId="442C4232" w:rsidR="001273B7" w:rsidRPr="00355AEE" w:rsidRDefault="001273B7" w:rsidP="00355AEE">
      <w:pPr>
        <w:shd w:val="clear" w:color="auto" w:fill="FFFFFF" w:themeFill="background1"/>
        <w:spacing w:after="0" w:line="360" w:lineRule="auto"/>
        <w:ind w:firstLine="450"/>
        <w:jc w:val="center"/>
        <w:rPr>
          <w:rFonts w:ascii="GHEA Grapalat" w:eastAsia="Times New Roman" w:hAnsi="GHEA Grapalat" w:cs="Calibri"/>
          <w:b/>
          <w:bCs/>
          <w:color w:val="000000"/>
          <w:sz w:val="24"/>
          <w:szCs w:val="24"/>
          <w:lang w:val="hy-AM"/>
        </w:rPr>
      </w:pPr>
      <w:r w:rsidRPr="00355AEE">
        <w:rPr>
          <w:rFonts w:ascii="GHEA Grapalat" w:eastAsia="Times New Roman" w:hAnsi="GHEA Grapalat" w:cs="Calibri"/>
          <w:b/>
          <w:bCs/>
          <w:color w:val="000000"/>
          <w:sz w:val="24"/>
          <w:szCs w:val="24"/>
          <w:lang w:val="hy-AM"/>
        </w:rPr>
        <w:t>ԳԼՈՒԽ 6</w:t>
      </w:r>
    </w:p>
    <w:p w14:paraId="24047092" w14:textId="3C1C368E" w:rsidR="001273B7" w:rsidRPr="00355AEE" w:rsidRDefault="00BD3068" w:rsidP="00355AEE">
      <w:pPr>
        <w:shd w:val="clear" w:color="auto" w:fill="FFFFFF" w:themeFill="background1"/>
        <w:spacing w:after="0" w:line="360" w:lineRule="auto"/>
        <w:ind w:firstLine="450"/>
        <w:jc w:val="center"/>
        <w:rPr>
          <w:rFonts w:ascii="GHEA Grapalat" w:eastAsia="Times New Roman" w:hAnsi="GHEA Grapalat" w:cs="Calibri"/>
          <w:b/>
          <w:bCs/>
          <w:color w:val="000000"/>
          <w:sz w:val="24"/>
          <w:szCs w:val="24"/>
          <w:lang w:val="hy-AM"/>
        </w:rPr>
      </w:pPr>
      <w:r w:rsidRPr="00355AEE">
        <w:rPr>
          <w:rFonts w:ascii="GHEA Grapalat" w:eastAsia="Times New Roman" w:hAnsi="GHEA Grapalat" w:cs="Calibri"/>
          <w:b/>
          <w:bCs/>
          <w:color w:val="000000"/>
          <w:sz w:val="24"/>
          <w:szCs w:val="24"/>
          <w:lang w:val="hy-AM"/>
        </w:rPr>
        <w:t xml:space="preserve">ԵՎՐԱՍԻԱԿԱՆ ՏՆՏԵՍԱԿԱՆ ՄԻՈՒԹՅԱՆ ԱՆԴԱՄ ՉՀԱՆԴԻՍԱՑՈՂ ՊԵՏՈՒԹՅՈՒՆՆԵՐԻ ՌԵԶԻԴԵՆՏՆԵՐԻ ՀԵՏ </w:t>
      </w:r>
      <w:r w:rsidR="001273B7" w:rsidRPr="00355AEE">
        <w:rPr>
          <w:rFonts w:ascii="GHEA Grapalat" w:eastAsia="Times New Roman" w:hAnsi="GHEA Grapalat" w:cs="Calibri"/>
          <w:b/>
          <w:bCs/>
          <w:color w:val="000000"/>
          <w:sz w:val="24"/>
          <w:szCs w:val="24"/>
          <w:lang w:val="hy-AM"/>
        </w:rPr>
        <w:t>ԱՐՏԱՔԻՆ ՏՆՏԵՍԱԿԱՆ ԳՈՐԾՈՒՆԵՈՒԹՅԱՆ ԺԱՄԱՆԱԿ ՆԵՐԻՔՆ ՇՈՒԿԱՅԻ ՊԱՇՏՊԱՆՈՒԹՅԱՆ ՄԻՋՈՑՆԵՐԸ</w:t>
      </w:r>
    </w:p>
    <w:p w14:paraId="191D075D" w14:textId="77777777" w:rsidR="001273B7" w:rsidRPr="00355AEE" w:rsidRDefault="001273B7" w:rsidP="00355AEE">
      <w:pPr>
        <w:shd w:val="clear" w:color="auto" w:fill="FFFFFF" w:themeFill="background1"/>
        <w:spacing w:after="0" w:line="360" w:lineRule="auto"/>
        <w:ind w:firstLine="450"/>
        <w:jc w:val="both"/>
        <w:rPr>
          <w:rFonts w:ascii="GHEA Grapalat" w:eastAsia="Times New Roman" w:hAnsi="GHEA Grapalat" w:cs="Times New Roman"/>
          <w:b/>
          <w:bCs/>
          <w:color w:val="000000"/>
          <w:sz w:val="24"/>
          <w:szCs w:val="24"/>
          <w:lang w:val="hy-AM"/>
        </w:rPr>
      </w:pPr>
    </w:p>
    <w:p w14:paraId="088AA6A4" w14:textId="5AAA4F7A" w:rsidR="00C24A59" w:rsidRPr="00355AEE" w:rsidRDefault="00C24A59" w:rsidP="00355AEE">
      <w:pPr>
        <w:shd w:val="clear" w:color="auto" w:fill="FFFFFF" w:themeFill="background1"/>
        <w:spacing w:after="0" w:line="360" w:lineRule="auto"/>
        <w:ind w:firstLine="450"/>
        <w:jc w:val="both"/>
        <w:rPr>
          <w:rFonts w:ascii="GHEA Grapalat" w:eastAsia="Times New Roman" w:hAnsi="GHEA Grapalat" w:cs="Times New Roman"/>
          <w:color w:val="000000"/>
          <w:sz w:val="24"/>
          <w:szCs w:val="24"/>
          <w:lang w:val="hy-AM"/>
        </w:rPr>
      </w:pPr>
      <w:r w:rsidRPr="00355AEE">
        <w:rPr>
          <w:rFonts w:ascii="GHEA Grapalat" w:eastAsia="Times New Roman" w:hAnsi="GHEA Grapalat" w:cs="Times New Roman"/>
          <w:b/>
          <w:bCs/>
          <w:color w:val="000000"/>
          <w:sz w:val="24"/>
          <w:szCs w:val="24"/>
          <w:lang w:val="hy-AM"/>
        </w:rPr>
        <w:t xml:space="preserve">Հոդված </w:t>
      </w:r>
      <w:r w:rsidR="00A24CC1" w:rsidRPr="006374E7">
        <w:rPr>
          <w:rFonts w:ascii="GHEA Grapalat" w:eastAsia="Times New Roman" w:hAnsi="GHEA Grapalat" w:cs="Times New Roman"/>
          <w:b/>
          <w:bCs/>
          <w:color w:val="000000"/>
          <w:sz w:val="24"/>
          <w:szCs w:val="24"/>
          <w:lang w:val="hy-AM"/>
        </w:rPr>
        <w:t>30</w:t>
      </w:r>
      <w:r w:rsidR="001273B7" w:rsidRPr="00355AEE">
        <w:rPr>
          <w:rFonts w:ascii="GHEA Grapalat" w:eastAsia="Times New Roman" w:hAnsi="GHEA Grapalat" w:cs="Times New Roman"/>
          <w:b/>
          <w:bCs/>
          <w:color w:val="000000"/>
          <w:sz w:val="24"/>
          <w:szCs w:val="24"/>
          <w:lang w:val="hy-AM"/>
        </w:rPr>
        <w:t xml:space="preserve">. </w:t>
      </w:r>
      <w:r w:rsidRPr="00355AEE">
        <w:rPr>
          <w:rFonts w:ascii="GHEA Grapalat" w:eastAsia="Times New Roman" w:hAnsi="GHEA Grapalat" w:cs="Times New Roman"/>
          <w:b/>
          <w:bCs/>
          <w:color w:val="000000"/>
          <w:sz w:val="24"/>
          <w:szCs w:val="24"/>
          <w:lang w:val="hy-AM"/>
        </w:rPr>
        <w:t xml:space="preserve">Ընդհանուր դրույթներ ներքին շուկայի պաշտպանության միջոցներ </w:t>
      </w:r>
      <w:r w:rsidR="001273B7" w:rsidRPr="00355AEE">
        <w:rPr>
          <w:rFonts w:ascii="GHEA Grapalat" w:eastAsia="Times New Roman" w:hAnsi="GHEA Grapalat" w:cs="Times New Roman"/>
          <w:b/>
          <w:bCs/>
          <w:color w:val="000000"/>
          <w:sz w:val="24"/>
          <w:szCs w:val="24"/>
          <w:lang w:val="hy-AM"/>
        </w:rPr>
        <w:t>կիրառելու</w:t>
      </w:r>
      <w:r w:rsidRPr="00355AEE">
        <w:rPr>
          <w:rFonts w:ascii="GHEA Grapalat" w:eastAsia="Times New Roman" w:hAnsi="GHEA Grapalat" w:cs="Times New Roman"/>
          <w:b/>
          <w:bCs/>
          <w:color w:val="000000"/>
          <w:sz w:val="24"/>
          <w:szCs w:val="24"/>
          <w:lang w:val="hy-AM"/>
        </w:rPr>
        <w:t xml:space="preserve"> </w:t>
      </w:r>
      <w:r w:rsidR="001273B7" w:rsidRPr="00355AEE">
        <w:rPr>
          <w:rFonts w:ascii="GHEA Grapalat" w:eastAsia="Times New Roman" w:hAnsi="GHEA Grapalat" w:cs="Times New Roman"/>
          <w:b/>
          <w:bCs/>
          <w:color w:val="000000"/>
          <w:sz w:val="24"/>
          <w:szCs w:val="24"/>
          <w:lang w:val="hy-AM"/>
        </w:rPr>
        <w:t>վերաբերյալ</w:t>
      </w:r>
    </w:p>
    <w:p w14:paraId="2482101E" w14:textId="3293C944" w:rsidR="00093F47" w:rsidRPr="00355AEE" w:rsidRDefault="00C24A59" w:rsidP="00355AEE">
      <w:pPr>
        <w:shd w:val="clear" w:color="auto" w:fill="FFFFFF" w:themeFill="background1"/>
        <w:spacing w:after="0" w:line="360" w:lineRule="auto"/>
        <w:ind w:firstLine="450"/>
        <w:jc w:val="both"/>
        <w:rPr>
          <w:rFonts w:ascii="GHEA Grapalat" w:eastAsia="Times New Roman" w:hAnsi="GHEA Grapalat" w:cs="Times New Roman"/>
          <w:color w:val="000000"/>
          <w:sz w:val="24"/>
          <w:szCs w:val="24"/>
          <w:lang w:val="hy-AM"/>
        </w:rPr>
      </w:pPr>
      <w:r w:rsidRPr="00355AEE">
        <w:rPr>
          <w:rFonts w:ascii="Calibri" w:eastAsia="Times New Roman" w:hAnsi="Calibri" w:cs="Calibri"/>
          <w:color w:val="000000"/>
          <w:sz w:val="24"/>
          <w:szCs w:val="24"/>
          <w:lang w:val="hy-AM"/>
        </w:rPr>
        <w:t> </w:t>
      </w:r>
      <w:r w:rsidRPr="00355AEE">
        <w:rPr>
          <w:rFonts w:ascii="GHEA Grapalat" w:eastAsia="Times New Roman" w:hAnsi="GHEA Grapalat" w:cs="Times New Roman"/>
          <w:color w:val="000000"/>
          <w:sz w:val="24"/>
          <w:szCs w:val="24"/>
          <w:lang w:val="hy-AM"/>
        </w:rPr>
        <w:t>1.</w:t>
      </w:r>
      <w:r w:rsidR="00093F47" w:rsidRPr="00355AEE">
        <w:rPr>
          <w:rFonts w:ascii="GHEA Grapalat" w:eastAsia="Times New Roman" w:hAnsi="GHEA Grapalat" w:cs="Times New Roman"/>
          <w:color w:val="000000"/>
          <w:sz w:val="24"/>
          <w:szCs w:val="24"/>
          <w:lang w:val="hy-AM"/>
        </w:rPr>
        <w:t xml:space="preserve"> Հայաստանի Հանրապետության ա</w:t>
      </w:r>
      <w:r w:rsidRPr="00355AEE">
        <w:rPr>
          <w:rFonts w:ascii="GHEA Grapalat" w:eastAsia="Times New Roman" w:hAnsi="GHEA Grapalat" w:cs="Times New Roman"/>
          <w:color w:val="000000"/>
          <w:sz w:val="24"/>
          <w:szCs w:val="24"/>
          <w:lang w:val="hy-AM"/>
        </w:rPr>
        <w:t xml:space="preserve">պրանքներ արտադրողների տնտեսական շահերի պաշտպանության նպատակով </w:t>
      </w:r>
      <w:r w:rsidR="00BD3068" w:rsidRPr="00355AEE">
        <w:rPr>
          <w:rFonts w:ascii="GHEA Grapalat" w:eastAsia="Times New Roman" w:hAnsi="GHEA Grapalat" w:cs="Times New Roman"/>
          <w:color w:val="000000"/>
          <w:sz w:val="24"/>
          <w:szCs w:val="24"/>
          <w:lang w:val="hy-AM"/>
        </w:rPr>
        <w:t>Ե</w:t>
      </w:r>
      <w:r w:rsidR="00BD3068" w:rsidRPr="00355AEE">
        <w:rPr>
          <w:rFonts w:ascii="GHEA Grapalat" w:eastAsia="Times New Roman" w:hAnsi="GHEA Grapalat" w:cs="Calibri"/>
          <w:color w:val="000000"/>
          <w:sz w:val="24"/>
          <w:szCs w:val="24"/>
          <w:lang w:val="hy-AM"/>
        </w:rPr>
        <w:t>վրասիական տնտեսական միության անդամ չհանդիսացող պետությունների</w:t>
      </w:r>
      <w:r w:rsidR="00BD3068" w:rsidRPr="00355AEE">
        <w:rPr>
          <w:rFonts w:ascii="GHEA Grapalat" w:eastAsia="Times New Roman" w:hAnsi="GHEA Grapalat" w:cs="Calibri"/>
          <w:b/>
          <w:bCs/>
          <w:color w:val="000000"/>
          <w:sz w:val="24"/>
          <w:szCs w:val="24"/>
          <w:lang w:val="hy-AM"/>
        </w:rPr>
        <w:t xml:space="preserve"> </w:t>
      </w:r>
      <w:r w:rsidRPr="00355AEE">
        <w:rPr>
          <w:rFonts w:ascii="GHEA Grapalat" w:eastAsia="Times New Roman" w:hAnsi="GHEA Grapalat" w:cs="Times New Roman"/>
          <w:color w:val="000000"/>
          <w:sz w:val="24"/>
          <w:szCs w:val="24"/>
          <w:lang w:val="hy-AM"/>
        </w:rPr>
        <w:t xml:space="preserve">ծագման ապրանքների նկատմամբ </w:t>
      </w:r>
      <w:r w:rsidR="00093F47" w:rsidRPr="00355AEE">
        <w:rPr>
          <w:rFonts w:ascii="GHEA Grapalat" w:eastAsia="Times New Roman" w:hAnsi="GHEA Grapalat" w:cs="Times New Roman"/>
          <w:color w:val="000000"/>
          <w:sz w:val="24"/>
          <w:szCs w:val="24"/>
          <w:lang w:val="hy-AM"/>
        </w:rPr>
        <w:t>Հայաստանի Հանրապետությունում</w:t>
      </w:r>
      <w:r w:rsidRPr="00355AEE">
        <w:rPr>
          <w:rFonts w:ascii="GHEA Grapalat" w:eastAsia="Times New Roman" w:hAnsi="GHEA Grapalat" w:cs="Times New Roman"/>
          <w:color w:val="000000"/>
          <w:sz w:val="24"/>
          <w:szCs w:val="24"/>
          <w:lang w:val="hy-AM"/>
        </w:rPr>
        <w:t xml:space="preserve"> կարող են </w:t>
      </w:r>
      <w:r w:rsidR="001273B7" w:rsidRPr="00355AEE">
        <w:rPr>
          <w:rFonts w:ascii="GHEA Grapalat" w:eastAsia="Times New Roman" w:hAnsi="GHEA Grapalat" w:cs="Times New Roman"/>
          <w:color w:val="000000"/>
          <w:sz w:val="24"/>
          <w:szCs w:val="24"/>
          <w:lang w:val="hy-AM"/>
        </w:rPr>
        <w:t>կիրառվել</w:t>
      </w:r>
      <w:r w:rsidRPr="00355AEE">
        <w:rPr>
          <w:rFonts w:ascii="GHEA Grapalat" w:eastAsia="Times New Roman" w:hAnsi="GHEA Grapalat" w:cs="Times New Roman"/>
          <w:color w:val="000000"/>
          <w:sz w:val="24"/>
          <w:szCs w:val="24"/>
          <w:lang w:val="hy-AM"/>
        </w:rPr>
        <w:t xml:space="preserve"> </w:t>
      </w:r>
      <w:r w:rsidR="00DC3EF0" w:rsidRPr="00355AEE">
        <w:rPr>
          <w:rFonts w:ascii="GHEA Grapalat" w:eastAsia="Times New Roman" w:hAnsi="GHEA Grapalat" w:cs="Times New Roman"/>
          <w:color w:val="000000"/>
          <w:sz w:val="24"/>
          <w:szCs w:val="24"/>
          <w:lang w:val="hy-AM"/>
        </w:rPr>
        <w:t>սույն օրենքի 1</w:t>
      </w:r>
      <w:r w:rsidR="00C32FE2" w:rsidRPr="00C32FE2">
        <w:rPr>
          <w:rFonts w:ascii="GHEA Grapalat" w:eastAsia="Times New Roman" w:hAnsi="GHEA Grapalat" w:cs="Times New Roman"/>
          <w:color w:val="000000"/>
          <w:sz w:val="24"/>
          <w:szCs w:val="24"/>
          <w:lang w:val="hy-AM"/>
        </w:rPr>
        <w:t>5</w:t>
      </w:r>
      <w:r w:rsidR="00DC3EF0" w:rsidRPr="00355AEE">
        <w:rPr>
          <w:rFonts w:ascii="GHEA Grapalat" w:eastAsia="Times New Roman" w:hAnsi="GHEA Grapalat" w:cs="Times New Roman"/>
          <w:color w:val="000000"/>
          <w:sz w:val="24"/>
          <w:szCs w:val="24"/>
          <w:lang w:val="hy-AM"/>
        </w:rPr>
        <w:t xml:space="preserve">-րդ հոդվածով նախատեսված </w:t>
      </w:r>
      <w:r w:rsidRPr="00355AEE">
        <w:rPr>
          <w:rFonts w:ascii="GHEA Grapalat" w:eastAsia="Times New Roman" w:hAnsi="GHEA Grapalat" w:cs="Times New Roman"/>
          <w:color w:val="000000"/>
          <w:sz w:val="24"/>
          <w:szCs w:val="24"/>
          <w:lang w:val="hy-AM"/>
        </w:rPr>
        <w:t>ներքին շուկայի պաշտպանության միջոցներ</w:t>
      </w:r>
      <w:r w:rsidR="00093F47" w:rsidRPr="00355AEE">
        <w:rPr>
          <w:rFonts w:ascii="GHEA Grapalat" w:eastAsia="Times New Roman" w:hAnsi="GHEA Grapalat" w:cs="Times New Roman"/>
          <w:color w:val="000000"/>
          <w:sz w:val="24"/>
          <w:szCs w:val="24"/>
          <w:lang w:val="hy-AM"/>
        </w:rPr>
        <w:t>։</w:t>
      </w:r>
    </w:p>
    <w:p w14:paraId="571969D6" w14:textId="23E07666" w:rsidR="00093F47" w:rsidRPr="00355AEE" w:rsidRDefault="00BD3068" w:rsidP="00355AEE">
      <w:pPr>
        <w:pStyle w:val="NormalWeb"/>
        <w:shd w:val="clear" w:color="auto" w:fill="FFFFFF" w:themeFill="background1"/>
        <w:spacing w:before="0" w:beforeAutospacing="0" w:after="0" w:afterAutospacing="0" w:line="360" w:lineRule="auto"/>
        <w:ind w:firstLine="450"/>
        <w:jc w:val="both"/>
        <w:rPr>
          <w:rFonts w:ascii="GHEA Grapalat" w:hAnsi="GHEA Grapalat"/>
          <w:color w:val="000000"/>
          <w:lang w:val="hy-AM"/>
        </w:rPr>
      </w:pPr>
      <w:r w:rsidRPr="00355AEE">
        <w:rPr>
          <w:rFonts w:ascii="GHEA Grapalat" w:hAnsi="GHEA Grapalat"/>
          <w:color w:val="000000"/>
          <w:lang w:val="hy-AM"/>
        </w:rPr>
        <w:t>2</w:t>
      </w:r>
      <w:r w:rsidR="00093F47" w:rsidRPr="00355AEE">
        <w:rPr>
          <w:rFonts w:ascii="GHEA Grapalat" w:hAnsi="GHEA Grapalat"/>
          <w:color w:val="000000"/>
          <w:lang w:val="hy-AM"/>
        </w:rPr>
        <w:t xml:space="preserve">. Միջազգային պայմանագրերի հիման վրա կառավարության որոշմամբ կարող են սահմանվել նաև </w:t>
      </w:r>
      <w:r w:rsidRPr="00355AEE">
        <w:rPr>
          <w:rFonts w:ascii="GHEA Grapalat" w:hAnsi="GHEA Grapalat"/>
          <w:color w:val="000000"/>
          <w:lang w:val="hy-AM"/>
        </w:rPr>
        <w:t>սույն օրենքի 1</w:t>
      </w:r>
      <w:r w:rsidR="00C32FE2" w:rsidRPr="00C32FE2">
        <w:rPr>
          <w:rFonts w:ascii="GHEA Grapalat" w:hAnsi="GHEA Grapalat"/>
          <w:color w:val="000000"/>
          <w:lang w:val="hy-AM"/>
        </w:rPr>
        <w:t>5</w:t>
      </w:r>
      <w:r w:rsidRPr="00355AEE">
        <w:rPr>
          <w:rFonts w:ascii="GHEA Grapalat" w:hAnsi="GHEA Grapalat"/>
          <w:color w:val="000000"/>
          <w:lang w:val="hy-AM"/>
        </w:rPr>
        <w:t xml:space="preserve">-րդ հոդվածով </w:t>
      </w:r>
      <w:r w:rsidR="00093F47" w:rsidRPr="00355AEE">
        <w:rPr>
          <w:rFonts w:ascii="GHEA Grapalat" w:hAnsi="GHEA Grapalat"/>
          <w:color w:val="000000"/>
          <w:lang w:val="hy-AM"/>
        </w:rPr>
        <w:t>նշված ներքին շուկայի պաշտպանության միջոցներից տարբերվող այլ պաշտպանական միջոցներ։</w:t>
      </w:r>
    </w:p>
    <w:p w14:paraId="590C6635" w14:textId="1D87C7D0" w:rsidR="00C24A59" w:rsidRPr="00355AEE" w:rsidRDefault="00BD3068" w:rsidP="00355AEE">
      <w:pPr>
        <w:shd w:val="clear" w:color="auto" w:fill="FFFFFF" w:themeFill="background1"/>
        <w:spacing w:after="0" w:line="360" w:lineRule="auto"/>
        <w:ind w:firstLine="450"/>
        <w:jc w:val="both"/>
        <w:rPr>
          <w:rFonts w:ascii="GHEA Grapalat" w:eastAsia="Times New Roman" w:hAnsi="GHEA Grapalat" w:cs="Times New Roman"/>
          <w:color w:val="000000"/>
          <w:sz w:val="24"/>
          <w:szCs w:val="24"/>
          <w:lang w:val="hy-AM"/>
        </w:rPr>
      </w:pPr>
      <w:r w:rsidRPr="00355AEE">
        <w:rPr>
          <w:rFonts w:ascii="GHEA Grapalat" w:eastAsia="Times New Roman" w:hAnsi="GHEA Grapalat" w:cs="Times New Roman"/>
          <w:color w:val="000000"/>
          <w:sz w:val="24"/>
          <w:szCs w:val="24"/>
          <w:lang w:val="hy-AM"/>
        </w:rPr>
        <w:t>3</w:t>
      </w:r>
      <w:r w:rsidR="00C24A59" w:rsidRPr="00355AEE">
        <w:rPr>
          <w:rFonts w:ascii="GHEA Grapalat" w:eastAsia="Times New Roman" w:hAnsi="GHEA Grapalat" w:cs="Times New Roman"/>
          <w:color w:val="000000"/>
          <w:sz w:val="24"/>
          <w:szCs w:val="24"/>
          <w:lang w:val="hy-AM"/>
        </w:rPr>
        <w:t>. Հատուկ պաշտպանական, հակագնագցման կամ փոխհատուցման միջոց կիրառելու</w:t>
      </w:r>
      <w:r w:rsidR="006C2F1C" w:rsidRPr="00355AEE">
        <w:rPr>
          <w:rFonts w:ascii="GHEA Grapalat" w:eastAsia="Times New Roman" w:hAnsi="GHEA Grapalat" w:cs="Times New Roman"/>
          <w:color w:val="000000"/>
          <w:sz w:val="24"/>
          <w:szCs w:val="24"/>
          <w:lang w:val="hy-AM"/>
        </w:rPr>
        <w:t xml:space="preserve">, </w:t>
      </w:r>
      <w:r w:rsidR="00C24A59" w:rsidRPr="00355AEE">
        <w:rPr>
          <w:rFonts w:ascii="GHEA Grapalat" w:eastAsia="Times New Roman" w:hAnsi="GHEA Grapalat" w:cs="Times New Roman"/>
          <w:color w:val="000000"/>
          <w:sz w:val="24"/>
          <w:szCs w:val="24"/>
          <w:lang w:val="hy-AM"/>
        </w:rPr>
        <w:t xml:space="preserve">միջոցը փոփոխելու կամ չեղարկելու որոշումն ընդունվում է </w:t>
      </w:r>
      <w:r w:rsidR="00614D95" w:rsidRPr="00355AEE">
        <w:rPr>
          <w:rFonts w:ascii="GHEA Grapalat" w:eastAsia="Times New Roman" w:hAnsi="GHEA Grapalat" w:cs="Times New Roman"/>
          <w:color w:val="000000"/>
          <w:sz w:val="24"/>
          <w:szCs w:val="24"/>
          <w:lang w:val="hy-AM"/>
        </w:rPr>
        <w:t>Կառավարության</w:t>
      </w:r>
      <w:r w:rsidR="00C24A59" w:rsidRPr="00355AEE">
        <w:rPr>
          <w:rFonts w:ascii="GHEA Grapalat" w:eastAsia="Times New Roman" w:hAnsi="GHEA Grapalat" w:cs="Times New Roman"/>
          <w:color w:val="000000"/>
          <w:sz w:val="24"/>
          <w:szCs w:val="24"/>
          <w:lang w:val="hy-AM"/>
        </w:rPr>
        <w:t xml:space="preserve"> կողմից:</w:t>
      </w:r>
    </w:p>
    <w:p w14:paraId="09EA6C55" w14:textId="676187FA" w:rsidR="006C2F1C" w:rsidRPr="00355AEE" w:rsidRDefault="00BD3068" w:rsidP="00355AEE">
      <w:pPr>
        <w:shd w:val="clear" w:color="auto" w:fill="FFFFFF" w:themeFill="background1"/>
        <w:spacing w:after="0" w:line="360" w:lineRule="auto"/>
        <w:ind w:firstLine="450"/>
        <w:jc w:val="both"/>
        <w:rPr>
          <w:rFonts w:ascii="GHEA Grapalat" w:eastAsia="Times New Roman" w:hAnsi="GHEA Grapalat" w:cs="Times New Roman"/>
          <w:color w:val="000000"/>
          <w:sz w:val="24"/>
          <w:szCs w:val="24"/>
          <w:lang w:val="hy-AM"/>
        </w:rPr>
      </w:pPr>
      <w:r w:rsidRPr="00355AEE">
        <w:rPr>
          <w:rFonts w:ascii="GHEA Grapalat" w:eastAsia="Times New Roman" w:hAnsi="GHEA Grapalat" w:cs="Times New Roman"/>
          <w:color w:val="000000"/>
          <w:sz w:val="24"/>
          <w:szCs w:val="24"/>
          <w:lang w:val="hy-AM"/>
        </w:rPr>
        <w:t>4</w:t>
      </w:r>
      <w:r w:rsidR="00C24A59" w:rsidRPr="00355AEE">
        <w:rPr>
          <w:rFonts w:ascii="GHEA Grapalat" w:eastAsia="Times New Roman" w:hAnsi="GHEA Grapalat" w:cs="Times New Roman"/>
          <w:color w:val="000000"/>
          <w:sz w:val="24"/>
          <w:szCs w:val="24"/>
          <w:lang w:val="hy-AM"/>
        </w:rPr>
        <w:t xml:space="preserve">. </w:t>
      </w:r>
      <w:r w:rsidR="006C2F1C" w:rsidRPr="00355AEE">
        <w:rPr>
          <w:rFonts w:ascii="GHEA Grapalat" w:eastAsia="Times New Roman" w:hAnsi="GHEA Grapalat" w:cs="Times New Roman"/>
          <w:color w:val="000000"/>
          <w:sz w:val="24"/>
          <w:szCs w:val="24"/>
          <w:lang w:val="hy-AM"/>
        </w:rPr>
        <w:t>Հ</w:t>
      </w:r>
      <w:r w:rsidR="00C24A59" w:rsidRPr="00355AEE">
        <w:rPr>
          <w:rFonts w:ascii="GHEA Grapalat" w:eastAsia="Times New Roman" w:hAnsi="GHEA Grapalat" w:cs="Times New Roman"/>
          <w:color w:val="000000"/>
          <w:sz w:val="24"/>
          <w:szCs w:val="24"/>
          <w:lang w:val="hy-AM"/>
        </w:rPr>
        <w:t>ատուկ պաշտպանական, հակագնագցման կամ փոխհատուցման միջոցի կիրառման</w:t>
      </w:r>
      <w:r w:rsidR="001273B7" w:rsidRPr="00355AEE">
        <w:rPr>
          <w:rFonts w:ascii="GHEA Grapalat" w:eastAsia="Times New Roman" w:hAnsi="GHEA Grapalat" w:cs="Times New Roman"/>
          <w:color w:val="000000"/>
          <w:sz w:val="24"/>
          <w:szCs w:val="24"/>
          <w:lang w:val="hy-AM"/>
        </w:rPr>
        <w:t xml:space="preserve"> որոշումն </w:t>
      </w:r>
      <w:r w:rsidR="00C24A59" w:rsidRPr="00355AEE">
        <w:rPr>
          <w:rFonts w:ascii="GHEA Grapalat" w:eastAsia="Times New Roman" w:hAnsi="GHEA Grapalat" w:cs="Times New Roman"/>
          <w:color w:val="000000"/>
          <w:sz w:val="24"/>
          <w:szCs w:val="24"/>
          <w:lang w:val="hy-AM"/>
        </w:rPr>
        <w:t>ը</w:t>
      </w:r>
      <w:r w:rsidR="001273B7" w:rsidRPr="00355AEE">
        <w:rPr>
          <w:rFonts w:ascii="GHEA Grapalat" w:eastAsia="Times New Roman" w:hAnsi="GHEA Grapalat" w:cs="Times New Roman"/>
          <w:color w:val="000000"/>
          <w:sz w:val="24"/>
          <w:szCs w:val="24"/>
          <w:lang w:val="hy-AM"/>
        </w:rPr>
        <w:t>նդունվում է</w:t>
      </w:r>
      <w:r w:rsidR="00C24A59" w:rsidRPr="00355AEE">
        <w:rPr>
          <w:rFonts w:ascii="GHEA Grapalat" w:eastAsia="Times New Roman" w:hAnsi="GHEA Grapalat" w:cs="Times New Roman"/>
          <w:color w:val="000000"/>
          <w:sz w:val="24"/>
          <w:szCs w:val="24"/>
          <w:lang w:val="hy-AM"/>
        </w:rPr>
        <w:t xml:space="preserve"> </w:t>
      </w:r>
      <w:r w:rsidR="006C2F1C" w:rsidRPr="00355AEE">
        <w:rPr>
          <w:rFonts w:ascii="GHEA Grapalat" w:eastAsia="Times New Roman" w:hAnsi="GHEA Grapalat" w:cs="Times New Roman"/>
          <w:color w:val="000000"/>
          <w:sz w:val="24"/>
          <w:szCs w:val="24"/>
          <w:lang w:val="hy-AM"/>
        </w:rPr>
        <w:t xml:space="preserve">էկոնոմիկայի բնագավառի լիազոր մարմնի կողմից իրականացված </w:t>
      </w:r>
      <w:r w:rsidR="00C24A59" w:rsidRPr="00355AEE">
        <w:rPr>
          <w:rFonts w:ascii="GHEA Grapalat" w:eastAsia="Times New Roman" w:hAnsi="GHEA Grapalat" w:cs="Times New Roman"/>
          <w:color w:val="000000"/>
          <w:sz w:val="24"/>
          <w:szCs w:val="24"/>
          <w:lang w:val="hy-AM"/>
        </w:rPr>
        <w:t>ուսումնասիրությ</w:t>
      </w:r>
      <w:r w:rsidR="001273B7" w:rsidRPr="00355AEE">
        <w:rPr>
          <w:rFonts w:ascii="GHEA Grapalat" w:eastAsia="Times New Roman" w:hAnsi="GHEA Grapalat" w:cs="Times New Roman"/>
          <w:color w:val="000000"/>
          <w:sz w:val="24"/>
          <w:szCs w:val="24"/>
          <w:lang w:val="hy-AM"/>
        </w:rPr>
        <w:t xml:space="preserve">ան </w:t>
      </w:r>
      <w:r w:rsidR="00DC3EF0" w:rsidRPr="00355AEE">
        <w:rPr>
          <w:rFonts w:ascii="GHEA Grapalat" w:eastAsia="Times New Roman" w:hAnsi="GHEA Grapalat" w:cs="Times New Roman"/>
          <w:color w:val="000000"/>
          <w:sz w:val="24"/>
          <w:szCs w:val="24"/>
          <w:lang w:val="hy-AM"/>
        </w:rPr>
        <w:t xml:space="preserve">հիման </w:t>
      </w:r>
      <w:r w:rsidR="001273B7" w:rsidRPr="00355AEE">
        <w:rPr>
          <w:rFonts w:ascii="GHEA Grapalat" w:eastAsia="Times New Roman" w:hAnsi="GHEA Grapalat" w:cs="Times New Roman"/>
          <w:color w:val="000000"/>
          <w:sz w:val="24"/>
          <w:szCs w:val="24"/>
          <w:lang w:val="hy-AM"/>
        </w:rPr>
        <w:t>վրա</w:t>
      </w:r>
      <w:r w:rsidR="00C24A59" w:rsidRPr="00355AEE">
        <w:rPr>
          <w:rFonts w:ascii="GHEA Grapalat" w:eastAsia="Times New Roman" w:hAnsi="GHEA Grapalat" w:cs="Times New Roman"/>
          <w:color w:val="000000"/>
          <w:sz w:val="24"/>
          <w:szCs w:val="24"/>
          <w:lang w:val="hy-AM"/>
        </w:rPr>
        <w:t>, որ</w:t>
      </w:r>
      <w:r w:rsidR="006C2F1C" w:rsidRPr="00355AEE">
        <w:rPr>
          <w:rFonts w:ascii="GHEA Grapalat" w:eastAsia="Times New Roman" w:hAnsi="GHEA Grapalat" w:cs="Times New Roman"/>
          <w:color w:val="000000"/>
          <w:sz w:val="24"/>
          <w:szCs w:val="24"/>
          <w:lang w:val="hy-AM"/>
        </w:rPr>
        <w:t>ը կցվում է հատուկ պաշտպանական, հակագնագցման կամ փոխհատուցման միջոց կիրառելու մասին Հայաստանի Հանրապետության կառավարության որոշմանը։</w:t>
      </w:r>
    </w:p>
    <w:p w14:paraId="7362971A" w14:textId="1913646F" w:rsidR="001273B7" w:rsidRPr="00355AEE" w:rsidRDefault="00BD3068" w:rsidP="00355AEE">
      <w:pPr>
        <w:shd w:val="clear" w:color="auto" w:fill="FFFFFF" w:themeFill="background1"/>
        <w:spacing w:after="0" w:line="360" w:lineRule="auto"/>
        <w:ind w:firstLine="450"/>
        <w:jc w:val="both"/>
        <w:rPr>
          <w:rFonts w:ascii="GHEA Grapalat" w:eastAsia="Times New Roman" w:hAnsi="GHEA Grapalat" w:cs="Times New Roman"/>
          <w:color w:val="000000"/>
          <w:sz w:val="24"/>
          <w:szCs w:val="24"/>
          <w:lang w:val="hy-AM"/>
        </w:rPr>
      </w:pPr>
      <w:r w:rsidRPr="00355AEE">
        <w:rPr>
          <w:rFonts w:ascii="GHEA Grapalat" w:eastAsia="Times New Roman" w:hAnsi="GHEA Grapalat" w:cs="Times New Roman"/>
          <w:color w:val="000000"/>
          <w:sz w:val="24"/>
          <w:szCs w:val="24"/>
          <w:lang w:val="hy-AM"/>
        </w:rPr>
        <w:lastRenderedPageBreak/>
        <w:t>5</w:t>
      </w:r>
      <w:r w:rsidR="001273B7" w:rsidRPr="00355AEE">
        <w:rPr>
          <w:rFonts w:ascii="GHEA Grapalat" w:eastAsia="Times New Roman" w:hAnsi="GHEA Grapalat" w:cs="Times New Roman"/>
          <w:color w:val="000000"/>
          <w:sz w:val="24"/>
          <w:szCs w:val="24"/>
          <w:lang w:val="hy-AM"/>
        </w:rPr>
        <w:t xml:space="preserve">. Սույն հոդվածի </w:t>
      </w:r>
      <w:r w:rsidR="007D5297" w:rsidRPr="00355AEE">
        <w:rPr>
          <w:rFonts w:ascii="GHEA Grapalat" w:eastAsia="Times New Roman" w:hAnsi="GHEA Grapalat" w:cs="Times New Roman"/>
          <w:color w:val="000000"/>
          <w:sz w:val="24"/>
          <w:szCs w:val="24"/>
          <w:lang w:val="hy-AM"/>
        </w:rPr>
        <w:t>4</w:t>
      </w:r>
      <w:r w:rsidR="001273B7" w:rsidRPr="00355AEE">
        <w:rPr>
          <w:rFonts w:ascii="GHEA Grapalat" w:eastAsia="Times New Roman" w:hAnsi="GHEA Grapalat" w:cs="Times New Roman"/>
          <w:color w:val="000000"/>
          <w:sz w:val="24"/>
          <w:szCs w:val="24"/>
          <w:lang w:val="hy-AM"/>
        </w:rPr>
        <w:t>-րդ մասով նախատեսված ուսումնասիրությանը ներկայացվող պահանջները</w:t>
      </w:r>
      <w:r w:rsidR="001F1864" w:rsidRPr="00355AEE">
        <w:rPr>
          <w:rFonts w:ascii="GHEA Grapalat" w:eastAsia="Times New Roman" w:hAnsi="GHEA Grapalat" w:cs="Times New Roman"/>
          <w:color w:val="000000"/>
          <w:sz w:val="24"/>
          <w:szCs w:val="24"/>
          <w:lang w:val="hy-AM"/>
        </w:rPr>
        <w:t xml:space="preserve"> և կարգը</w:t>
      </w:r>
      <w:r w:rsidR="001273B7" w:rsidRPr="00355AEE">
        <w:rPr>
          <w:rFonts w:ascii="GHEA Grapalat" w:eastAsia="Times New Roman" w:hAnsi="GHEA Grapalat" w:cs="Times New Roman"/>
          <w:color w:val="000000"/>
          <w:sz w:val="24"/>
          <w:szCs w:val="24"/>
          <w:lang w:val="hy-AM"/>
        </w:rPr>
        <w:t xml:space="preserve"> սահմանվում են կառավարության որոշմամբ։</w:t>
      </w:r>
    </w:p>
    <w:p w14:paraId="2714E795" w14:textId="77777777" w:rsidR="006C2F1C" w:rsidRPr="00355AEE" w:rsidRDefault="006C2F1C" w:rsidP="00355AEE">
      <w:pPr>
        <w:shd w:val="clear" w:color="auto" w:fill="FFFFFF" w:themeFill="background1"/>
        <w:spacing w:after="0" w:line="360" w:lineRule="auto"/>
        <w:ind w:firstLine="450"/>
        <w:jc w:val="both"/>
        <w:rPr>
          <w:rFonts w:ascii="GHEA Grapalat" w:eastAsia="Times New Roman" w:hAnsi="GHEA Grapalat" w:cs="Times New Roman"/>
          <w:b/>
          <w:bCs/>
          <w:color w:val="000000"/>
          <w:sz w:val="24"/>
          <w:szCs w:val="24"/>
          <w:lang w:val="hy-AM"/>
        </w:rPr>
      </w:pPr>
    </w:p>
    <w:p w14:paraId="5524F7EC" w14:textId="025D2745" w:rsidR="00C24A59" w:rsidRPr="00355AEE" w:rsidRDefault="00C24A59" w:rsidP="00355AEE">
      <w:pPr>
        <w:shd w:val="clear" w:color="auto" w:fill="FFFFFF" w:themeFill="background1"/>
        <w:spacing w:after="0" w:line="360" w:lineRule="auto"/>
        <w:ind w:firstLine="450"/>
        <w:jc w:val="both"/>
        <w:rPr>
          <w:rFonts w:ascii="GHEA Grapalat" w:eastAsia="Times New Roman" w:hAnsi="GHEA Grapalat" w:cs="Times New Roman"/>
          <w:color w:val="000000"/>
          <w:sz w:val="24"/>
          <w:szCs w:val="24"/>
          <w:lang w:val="hy-AM"/>
        </w:rPr>
      </w:pPr>
      <w:r w:rsidRPr="00355AEE">
        <w:rPr>
          <w:rFonts w:ascii="GHEA Grapalat" w:eastAsia="Times New Roman" w:hAnsi="GHEA Grapalat" w:cs="Times New Roman"/>
          <w:b/>
          <w:bCs/>
          <w:color w:val="000000"/>
          <w:sz w:val="24"/>
          <w:szCs w:val="24"/>
          <w:lang w:val="hy-AM"/>
        </w:rPr>
        <w:t xml:space="preserve">Հոդված </w:t>
      </w:r>
      <w:r w:rsidR="00A24CC1" w:rsidRPr="006374E7">
        <w:rPr>
          <w:rFonts w:ascii="GHEA Grapalat" w:eastAsia="Times New Roman" w:hAnsi="GHEA Grapalat" w:cs="Times New Roman"/>
          <w:b/>
          <w:bCs/>
          <w:color w:val="000000"/>
          <w:sz w:val="24"/>
          <w:szCs w:val="24"/>
          <w:lang w:val="hy-AM"/>
        </w:rPr>
        <w:t>31</w:t>
      </w:r>
      <w:r w:rsidR="001273B7" w:rsidRPr="00355AEE">
        <w:rPr>
          <w:rFonts w:ascii="GHEA Grapalat" w:eastAsia="Times New Roman" w:hAnsi="GHEA Grapalat" w:cs="Times New Roman"/>
          <w:b/>
          <w:bCs/>
          <w:color w:val="000000"/>
          <w:sz w:val="24"/>
          <w:szCs w:val="24"/>
          <w:lang w:val="hy-AM"/>
        </w:rPr>
        <w:t>.</w:t>
      </w:r>
      <w:r w:rsidR="00832241" w:rsidRPr="00355AEE">
        <w:rPr>
          <w:rFonts w:ascii="GHEA Grapalat" w:eastAsia="Times New Roman" w:hAnsi="GHEA Grapalat" w:cs="Times New Roman"/>
          <w:b/>
          <w:bCs/>
          <w:color w:val="000000"/>
          <w:sz w:val="24"/>
          <w:szCs w:val="24"/>
          <w:lang w:val="hy-AM"/>
        </w:rPr>
        <w:t xml:space="preserve"> </w:t>
      </w:r>
      <w:r w:rsidRPr="00355AEE">
        <w:rPr>
          <w:rFonts w:ascii="GHEA Grapalat" w:eastAsia="Times New Roman" w:hAnsi="GHEA Grapalat" w:cs="Times New Roman"/>
          <w:b/>
          <w:bCs/>
          <w:color w:val="000000"/>
          <w:sz w:val="24"/>
          <w:szCs w:val="24"/>
          <w:lang w:val="hy-AM"/>
        </w:rPr>
        <w:t>Հատուկ պաշտպանական</w:t>
      </w:r>
      <w:r w:rsidR="00832241" w:rsidRPr="00355AEE">
        <w:rPr>
          <w:rFonts w:ascii="GHEA Grapalat" w:eastAsia="Times New Roman" w:hAnsi="GHEA Grapalat" w:cs="Times New Roman"/>
          <w:b/>
          <w:bCs/>
          <w:color w:val="000000"/>
          <w:sz w:val="24"/>
          <w:szCs w:val="24"/>
          <w:lang w:val="hy-AM"/>
        </w:rPr>
        <w:t xml:space="preserve"> </w:t>
      </w:r>
      <w:r w:rsidRPr="00355AEE">
        <w:rPr>
          <w:rFonts w:ascii="GHEA Grapalat" w:eastAsia="Times New Roman" w:hAnsi="GHEA Grapalat" w:cs="Times New Roman"/>
          <w:b/>
          <w:bCs/>
          <w:color w:val="000000"/>
          <w:sz w:val="24"/>
          <w:szCs w:val="24"/>
          <w:lang w:val="hy-AM"/>
        </w:rPr>
        <w:t>միջոցները</w:t>
      </w:r>
    </w:p>
    <w:p w14:paraId="7A646C27" w14:textId="35B9E55E" w:rsidR="00662E13" w:rsidRPr="00355AEE" w:rsidRDefault="00C24A59" w:rsidP="00355AEE">
      <w:pPr>
        <w:shd w:val="clear" w:color="auto" w:fill="FFFFFF" w:themeFill="background1"/>
        <w:spacing w:after="0" w:line="360" w:lineRule="auto"/>
        <w:ind w:firstLine="450"/>
        <w:jc w:val="both"/>
        <w:rPr>
          <w:rFonts w:ascii="GHEA Grapalat" w:eastAsia="Times New Roman" w:hAnsi="GHEA Grapalat" w:cs="Times New Roman"/>
          <w:color w:val="000000"/>
          <w:sz w:val="24"/>
          <w:szCs w:val="24"/>
          <w:lang w:val="hy-AM"/>
        </w:rPr>
      </w:pPr>
      <w:r w:rsidRPr="00355AEE">
        <w:rPr>
          <w:rFonts w:ascii="Calibri" w:eastAsia="Times New Roman" w:hAnsi="Calibri" w:cs="Calibri"/>
          <w:color w:val="000000"/>
          <w:sz w:val="24"/>
          <w:szCs w:val="24"/>
          <w:lang w:val="hy-AM"/>
        </w:rPr>
        <w:t> </w:t>
      </w:r>
      <w:r w:rsidRPr="00355AEE">
        <w:rPr>
          <w:rFonts w:ascii="GHEA Grapalat" w:eastAsia="Times New Roman" w:hAnsi="GHEA Grapalat" w:cs="Times New Roman"/>
          <w:color w:val="000000"/>
          <w:sz w:val="24"/>
          <w:szCs w:val="24"/>
          <w:lang w:val="hy-AM"/>
        </w:rPr>
        <w:t xml:space="preserve">1. </w:t>
      </w:r>
      <w:r w:rsidR="006C2F1C" w:rsidRPr="00355AEE">
        <w:rPr>
          <w:rFonts w:ascii="GHEA Grapalat" w:eastAsia="Times New Roman" w:hAnsi="GHEA Grapalat" w:cs="Times New Roman"/>
          <w:color w:val="000000"/>
          <w:sz w:val="24"/>
          <w:szCs w:val="24"/>
          <w:lang w:val="hy-AM"/>
        </w:rPr>
        <w:t>Հ</w:t>
      </w:r>
      <w:r w:rsidR="00662E13" w:rsidRPr="00355AEE">
        <w:rPr>
          <w:rFonts w:ascii="GHEA Grapalat" w:eastAsia="Times New Roman" w:hAnsi="GHEA Grapalat" w:cs="Times New Roman"/>
          <w:color w:val="000000"/>
          <w:sz w:val="24"/>
          <w:szCs w:val="24"/>
          <w:lang w:val="hy-AM"/>
        </w:rPr>
        <w:t>ատուկ պաշտպանական միջոց</w:t>
      </w:r>
      <w:r w:rsidR="00832241" w:rsidRPr="00355AEE">
        <w:rPr>
          <w:rFonts w:ascii="GHEA Grapalat" w:eastAsia="Times New Roman" w:hAnsi="GHEA Grapalat" w:cs="Times New Roman"/>
          <w:color w:val="000000"/>
          <w:sz w:val="24"/>
          <w:szCs w:val="24"/>
          <w:lang w:val="hy-AM"/>
        </w:rPr>
        <w:t>ը</w:t>
      </w:r>
      <w:r w:rsidR="00662E13" w:rsidRPr="00355AEE">
        <w:rPr>
          <w:rFonts w:ascii="GHEA Grapalat" w:eastAsia="Times New Roman" w:hAnsi="GHEA Grapalat" w:cs="Times New Roman"/>
          <w:color w:val="000000"/>
          <w:sz w:val="24"/>
          <w:szCs w:val="24"/>
          <w:lang w:val="hy-AM"/>
        </w:rPr>
        <w:t xml:space="preserve"> </w:t>
      </w:r>
      <w:r w:rsidR="006C2F1C" w:rsidRPr="00355AEE">
        <w:rPr>
          <w:rFonts w:ascii="GHEA Grapalat" w:eastAsia="Times New Roman" w:hAnsi="GHEA Grapalat" w:cs="Times New Roman"/>
          <w:color w:val="000000"/>
          <w:sz w:val="24"/>
          <w:szCs w:val="24"/>
          <w:lang w:val="hy-AM"/>
        </w:rPr>
        <w:t>Հայաստանի Հանրապետության</w:t>
      </w:r>
      <w:r w:rsidR="00662E13" w:rsidRPr="00355AEE">
        <w:rPr>
          <w:rFonts w:ascii="GHEA Grapalat" w:eastAsia="Times New Roman" w:hAnsi="GHEA Grapalat" w:cs="Times New Roman"/>
          <w:color w:val="000000"/>
          <w:sz w:val="24"/>
          <w:szCs w:val="24"/>
          <w:lang w:val="hy-AM"/>
        </w:rPr>
        <w:t xml:space="preserve"> տարածք </w:t>
      </w:r>
      <w:r w:rsidR="00832241" w:rsidRPr="00355AEE">
        <w:rPr>
          <w:rFonts w:ascii="GHEA Grapalat" w:eastAsia="Times New Roman" w:hAnsi="GHEA Grapalat" w:cs="Times New Roman"/>
          <w:color w:val="000000"/>
          <w:sz w:val="24"/>
          <w:szCs w:val="24"/>
          <w:lang w:val="hy-AM"/>
        </w:rPr>
        <w:t xml:space="preserve">ապրանքի </w:t>
      </w:r>
      <w:r w:rsidR="00662E13" w:rsidRPr="00355AEE">
        <w:rPr>
          <w:rFonts w:ascii="GHEA Grapalat" w:eastAsia="Times New Roman" w:hAnsi="GHEA Grapalat" w:cs="Times New Roman"/>
          <w:color w:val="000000"/>
          <w:sz w:val="24"/>
          <w:szCs w:val="24"/>
          <w:lang w:val="hy-AM"/>
        </w:rPr>
        <w:t>ներմուծ</w:t>
      </w:r>
      <w:r w:rsidR="00832241" w:rsidRPr="00355AEE">
        <w:rPr>
          <w:rFonts w:ascii="GHEA Grapalat" w:eastAsia="Times New Roman" w:hAnsi="GHEA Grapalat" w:cs="Times New Roman"/>
          <w:color w:val="000000"/>
          <w:sz w:val="24"/>
          <w:szCs w:val="24"/>
          <w:lang w:val="hy-AM"/>
        </w:rPr>
        <w:t>ումը</w:t>
      </w:r>
      <w:r w:rsidR="00662E13" w:rsidRPr="00355AEE">
        <w:rPr>
          <w:rFonts w:ascii="GHEA Grapalat" w:eastAsia="Times New Roman" w:hAnsi="GHEA Grapalat" w:cs="Times New Roman"/>
          <w:color w:val="000000"/>
          <w:sz w:val="24"/>
          <w:szCs w:val="24"/>
          <w:lang w:val="hy-AM"/>
        </w:rPr>
        <w:t xml:space="preserve"> սահմանափակելու միջոց</w:t>
      </w:r>
      <w:r w:rsidR="006C2F1C" w:rsidRPr="00355AEE">
        <w:rPr>
          <w:rFonts w:ascii="GHEA Grapalat" w:eastAsia="Times New Roman" w:hAnsi="GHEA Grapalat" w:cs="Times New Roman"/>
          <w:color w:val="000000"/>
          <w:sz w:val="24"/>
          <w:szCs w:val="24"/>
          <w:lang w:val="hy-AM"/>
        </w:rPr>
        <w:t xml:space="preserve"> է</w:t>
      </w:r>
      <w:r w:rsidR="00662E13" w:rsidRPr="00355AEE">
        <w:rPr>
          <w:rFonts w:ascii="GHEA Grapalat" w:eastAsia="Times New Roman" w:hAnsi="GHEA Grapalat" w:cs="Times New Roman"/>
          <w:color w:val="000000"/>
          <w:sz w:val="24"/>
          <w:szCs w:val="24"/>
          <w:lang w:val="hy-AM"/>
        </w:rPr>
        <w:t>, որը կիրառվում է Կառավարության որոշմամբ՝ ներմուծման քվոտա, հատուկ քվոտա կամ հատուկ տուրք, այդ թվում՝ նախնական հատուկ տուրք սահմանելու միջոցով</w:t>
      </w:r>
      <w:r w:rsidR="006C2F1C" w:rsidRPr="00355AEE">
        <w:rPr>
          <w:rFonts w:ascii="GHEA Grapalat" w:eastAsia="Times New Roman" w:hAnsi="GHEA Grapalat" w:cs="Times New Roman"/>
          <w:color w:val="000000"/>
          <w:sz w:val="24"/>
          <w:szCs w:val="24"/>
          <w:lang w:val="hy-AM"/>
        </w:rPr>
        <w:t>։</w:t>
      </w:r>
    </w:p>
    <w:p w14:paraId="5A5C0901" w14:textId="174DD3E0" w:rsidR="006C2F1C" w:rsidRPr="00355AEE" w:rsidRDefault="006C2F1C" w:rsidP="00355AEE">
      <w:pPr>
        <w:shd w:val="clear" w:color="auto" w:fill="FFFFFF" w:themeFill="background1"/>
        <w:spacing w:after="0" w:line="360" w:lineRule="auto"/>
        <w:ind w:firstLine="450"/>
        <w:jc w:val="both"/>
        <w:rPr>
          <w:rFonts w:ascii="GHEA Grapalat" w:eastAsia="Times New Roman" w:hAnsi="GHEA Grapalat" w:cs="Times New Roman"/>
          <w:color w:val="000000"/>
          <w:sz w:val="24"/>
          <w:szCs w:val="24"/>
          <w:lang w:val="hy-AM"/>
        </w:rPr>
      </w:pPr>
      <w:r w:rsidRPr="00355AEE">
        <w:rPr>
          <w:rFonts w:ascii="GHEA Grapalat" w:eastAsia="Times New Roman" w:hAnsi="GHEA Grapalat" w:cs="Times New Roman"/>
          <w:color w:val="000000"/>
          <w:sz w:val="24"/>
          <w:szCs w:val="24"/>
          <w:lang w:val="hy-AM"/>
        </w:rPr>
        <w:t xml:space="preserve">2. Հատուկ պաշտպանական միջոցը կարող է ապրանքի նկատմամբ կիրառվել, եթե լիազոր մարմնի ուսումնասիրության արդյունքներով պարզվել է, որ </w:t>
      </w:r>
      <w:r w:rsidR="00832241" w:rsidRPr="00355AEE">
        <w:rPr>
          <w:rFonts w:ascii="GHEA Grapalat" w:eastAsia="Times New Roman" w:hAnsi="GHEA Grapalat" w:cs="Times New Roman"/>
          <w:color w:val="000000"/>
          <w:sz w:val="24"/>
          <w:szCs w:val="24"/>
          <w:lang w:val="hy-AM"/>
        </w:rPr>
        <w:t>Հայաստանի Հանրապետության</w:t>
      </w:r>
      <w:r w:rsidRPr="00355AEE">
        <w:rPr>
          <w:rFonts w:ascii="GHEA Grapalat" w:eastAsia="Times New Roman" w:hAnsi="GHEA Grapalat" w:cs="Times New Roman"/>
          <w:color w:val="000000"/>
          <w:sz w:val="24"/>
          <w:szCs w:val="24"/>
          <w:lang w:val="hy-AM"/>
        </w:rPr>
        <w:t xml:space="preserve"> տարածք տվյալ ապրանքի ներմուծումն իրականացվում է այնպիսի աճող ծավալներով և այնպիսի պայմաններով, որոնք էական վնաս են հասցնում </w:t>
      </w:r>
      <w:r w:rsidR="00832241" w:rsidRPr="00355AEE">
        <w:rPr>
          <w:rFonts w:ascii="GHEA Grapalat" w:eastAsia="Times New Roman" w:hAnsi="GHEA Grapalat" w:cs="Times New Roman"/>
          <w:color w:val="000000"/>
          <w:sz w:val="24"/>
          <w:szCs w:val="24"/>
          <w:lang w:val="hy-AM"/>
        </w:rPr>
        <w:t>Հայաստանի Հանրապետության</w:t>
      </w:r>
      <w:r w:rsidRPr="00355AEE">
        <w:rPr>
          <w:rFonts w:ascii="GHEA Grapalat" w:eastAsia="Times New Roman" w:hAnsi="GHEA Grapalat" w:cs="Times New Roman"/>
          <w:color w:val="000000"/>
          <w:sz w:val="24"/>
          <w:szCs w:val="24"/>
          <w:lang w:val="hy-AM"/>
        </w:rPr>
        <w:t xml:space="preserve"> տնտեսության ճյուղին կամ ստեղծում են այդպիսի վնաս հասցնելու վտանգ:</w:t>
      </w:r>
    </w:p>
    <w:p w14:paraId="5EA8C7BC" w14:textId="77777777" w:rsidR="00D317D0" w:rsidRPr="00355AEE" w:rsidRDefault="00D317D0" w:rsidP="00355AEE">
      <w:pPr>
        <w:shd w:val="clear" w:color="auto" w:fill="FFFFFF" w:themeFill="background1"/>
        <w:spacing w:after="0" w:line="360" w:lineRule="auto"/>
        <w:ind w:firstLine="450"/>
        <w:jc w:val="both"/>
        <w:rPr>
          <w:rFonts w:ascii="GHEA Grapalat" w:eastAsia="Times New Roman" w:hAnsi="GHEA Grapalat" w:cs="Times New Roman"/>
          <w:color w:val="000000"/>
          <w:sz w:val="24"/>
          <w:szCs w:val="24"/>
          <w:lang w:val="hy-AM"/>
        </w:rPr>
      </w:pPr>
      <w:r w:rsidRPr="00355AEE">
        <w:rPr>
          <w:rFonts w:ascii="GHEA Grapalat" w:eastAsia="Times New Roman" w:hAnsi="GHEA Grapalat" w:cs="Times New Roman"/>
          <w:color w:val="000000"/>
          <w:sz w:val="24"/>
          <w:szCs w:val="24"/>
          <w:lang w:val="hy-AM"/>
        </w:rPr>
        <w:t>3. Հ</w:t>
      </w:r>
      <w:r w:rsidR="00662E13" w:rsidRPr="00355AEE">
        <w:rPr>
          <w:rFonts w:ascii="GHEA Grapalat" w:eastAsia="Times New Roman" w:hAnsi="GHEA Grapalat" w:cs="Times New Roman"/>
          <w:color w:val="000000"/>
          <w:sz w:val="24"/>
          <w:szCs w:val="24"/>
          <w:lang w:val="hy-AM"/>
        </w:rPr>
        <w:t>ատուկ քվոտա</w:t>
      </w:r>
      <w:r w:rsidRPr="00355AEE">
        <w:rPr>
          <w:rFonts w:ascii="GHEA Grapalat" w:eastAsia="Times New Roman" w:hAnsi="GHEA Grapalat" w:cs="Times New Roman"/>
          <w:color w:val="000000"/>
          <w:sz w:val="24"/>
          <w:szCs w:val="24"/>
          <w:lang w:val="hy-AM"/>
        </w:rPr>
        <w:t>ն</w:t>
      </w:r>
      <w:r w:rsidRPr="00355AEE">
        <w:rPr>
          <w:rFonts w:ascii="GHEA Grapalat" w:eastAsia="Times New Roman" w:hAnsi="GHEA Grapalat" w:cs="Times New Roman"/>
          <w:b/>
          <w:bCs/>
          <w:color w:val="000000"/>
          <w:sz w:val="24"/>
          <w:szCs w:val="24"/>
          <w:lang w:val="hy-AM"/>
        </w:rPr>
        <w:t xml:space="preserve"> </w:t>
      </w:r>
      <w:r w:rsidR="00662E13" w:rsidRPr="00355AEE">
        <w:rPr>
          <w:rFonts w:ascii="GHEA Grapalat" w:eastAsia="Times New Roman" w:hAnsi="GHEA Grapalat" w:cs="Times New Roman"/>
          <w:color w:val="000000"/>
          <w:sz w:val="24"/>
          <w:szCs w:val="24"/>
          <w:lang w:val="hy-AM"/>
        </w:rPr>
        <w:t>ապրանքի ներմուծման որոշակի ծավալի սահմանում</w:t>
      </w:r>
      <w:r w:rsidRPr="00355AEE">
        <w:rPr>
          <w:rFonts w:ascii="GHEA Grapalat" w:eastAsia="Times New Roman" w:hAnsi="GHEA Grapalat" w:cs="Times New Roman"/>
          <w:color w:val="000000"/>
          <w:sz w:val="24"/>
          <w:szCs w:val="24"/>
          <w:lang w:val="hy-AM"/>
        </w:rPr>
        <w:t xml:space="preserve"> է</w:t>
      </w:r>
      <w:r w:rsidR="00662E13" w:rsidRPr="00355AEE">
        <w:rPr>
          <w:rFonts w:ascii="GHEA Grapalat" w:eastAsia="Times New Roman" w:hAnsi="GHEA Grapalat" w:cs="Times New Roman"/>
          <w:color w:val="000000"/>
          <w:sz w:val="24"/>
          <w:szCs w:val="24"/>
          <w:lang w:val="hy-AM"/>
        </w:rPr>
        <w:t xml:space="preserve">, որի շրջանակներում ապրանքը մատակարարվում է </w:t>
      </w:r>
      <w:r w:rsidRPr="00355AEE">
        <w:rPr>
          <w:rFonts w:ascii="GHEA Grapalat" w:eastAsia="Times New Roman" w:hAnsi="GHEA Grapalat" w:cs="Times New Roman"/>
          <w:color w:val="000000"/>
          <w:sz w:val="24"/>
          <w:szCs w:val="24"/>
          <w:lang w:val="hy-AM"/>
        </w:rPr>
        <w:t>Հայաստանի Հանրապետության</w:t>
      </w:r>
      <w:r w:rsidR="00662E13" w:rsidRPr="00355AEE">
        <w:rPr>
          <w:rFonts w:ascii="GHEA Grapalat" w:eastAsia="Times New Roman" w:hAnsi="GHEA Grapalat" w:cs="Times New Roman"/>
          <w:color w:val="000000"/>
          <w:sz w:val="24"/>
          <w:szCs w:val="24"/>
          <w:lang w:val="hy-AM"/>
        </w:rPr>
        <w:t xml:space="preserve"> տարածք առանց հատուկ տուրքի վճարման, իսկ այն գերազանցելու դեպքում՝ հատուկ տուրքի վճարմամբ</w:t>
      </w:r>
      <w:r w:rsidRPr="00355AEE">
        <w:rPr>
          <w:rFonts w:ascii="GHEA Grapalat" w:eastAsia="Times New Roman" w:hAnsi="GHEA Grapalat" w:cs="Times New Roman"/>
          <w:color w:val="000000"/>
          <w:sz w:val="24"/>
          <w:szCs w:val="24"/>
          <w:lang w:val="hy-AM"/>
        </w:rPr>
        <w:t>։</w:t>
      </w:r>
    </w:p>
    <w:p w14:paraId="1E6DC823" w14:textId="77777777" w:rsidR="00832241" w:rsidRPr="00355AEE" w:rsidRDefault="00D317D0" w:rsidP="00355AEE">
      <w:pPr>
        <w:shd w:val="clear" w:color="auto" w:fill="FFFFFF" w:themeFill="background1"/>
        <w:spacing w:after="0" w:line="360" w:lineRule="auto"/>
        <w:ind w:firstLine="450"/>
        <w:jc w:val="both"/>
        <w:rPr>
          <w:rFonts w:ascii="GHEA Grapalat" w:eastAsia="Times New Roman" w:hAnsi="GHEA Grapalat" w:cs="Times New Roman"/>
          <w:color w:val="000000"/>
          <w:sz w:val="24"/>
          <w:szCs w:val="24"/>
          <w:lang w:val="hy-AM"/>
        </w:rPr>
      </w:pPr>
      <w:r w:rsidRPr="00355AEE">
        <w:rPr>
          <w:rFonts w:ascii="GHEA Grapalat" w:eastAsia="Times New Roman" w:hAnsi="GHEA Grapalat" w:cs="Times New Roman"/>
          <w:color w:val="000000"/>
          <w:sz w:val="24"/>
          <w:szCs w:val="24"/>
          <w:lang w:val="hy-AM"/>
        </w:rPr>
        <w:t>4. Հ</w:t>
      </w:r>
      <w:r w:rsidR="00662E13" w:rsidRPr="00355AEE">
        <w:rPr>
          <w:rFonts w:ascii="GHEA Grapalat" w:eastAsia="Times New Roman" w:hAnsi="GHEA Grapalat" w:cs="Times New Roman"/>
          <w:color w:val="000000"/>
          <w:sz w:val="24"/>
          <w:szCs w:val="24"/>
          <w:lang w:val="hy-AM"/>
        </w:rPr>
        <w:t>ատուկ տուրքը գանձվում է մաքսային մարմինների կողմից՝ ներմուծման մաքսատուրքից անկախ</w:t>
      </w:r>
      <w:r w:rsidRPr="00355AEE">
        <w:rPr>
          <w:rFonts w:ascii="GHEA Grapalat" w:eastAsia="Times New Roman" w:hAnsi="GHEA Grapalat" w:cs="Times New Roman"/>
          <w:color w:val="000000"/>
          <w:sz w:val="24"/>
          <w:szCs w:val="24"/>
          <w:lang w:val="hy-AM"/>
        </w:rPr>
        <w:t>։</w:t>
      </w:r>
    </w:p>
    <w:p w14:paraId="1407B5C9" w14:textId="14FEA7A0" w:rsidR="003F12A3" w:rsidRPr="00355AEE" w:rsidRDefault="00832241" w:rsidP="00355AEE">
      <w:pPr>
        <w:shd w:val="clear" w:color="auto" w:fill="FFFFFF" w:themeFill="background1"/>
        <w:spacing w:after="0" w:line="360" w:lineRule="auto"/>
        <w:ind w:firstLine="450"/>
        <w:jc w:val="both"/>
        <w:rPr>
          <w:rFonts w:ascii="GHEA Grapalat" w:eastAsia="Times New Roman" w:hAnsi="GHEA Grapalat" w:cs="Times New Roman"/>
          <w:color w:val="000000"/>
          <w:sz w:val="24"/>
          <w:szCs w:val="24"/>
          <w:lang w:val="hy-AM"/>
        </w:rPr>
      </w:pPr>
      <w:r w:rsidRPr="00355AEE">
        <w:rPr>
          <w:rFonts w:ascii="GHEA Grapalat" w:eastAsia="Times New Roman" w:hAnsi="GHEA Grapalat" w:cs="Times New Roman"/>
          <w:color w:val="000000"/>
          <w:sz w:val="24"/>
          <w:szCs w:val="24"/>
          <w:lang w:val="hy-AM"/>
        </w:rPr>
        <w:t>5.</w:t>
      </w:r>
      <w:r w:rsidR="003F12A3" w:rsidRPr="00355AEE">
        <w:rPr>
          <w:rFonts w:ascii="GHEA Grapalat" w:eastAsia="Times New Roman" w:hAnsi="GHEA Grapalat" w:cs="Times New Roman"/>
          <w:color w:val="000000"/>
          <w:sz w:val="24"/>
          <w:szCs w:val="24"/>
          <w:lang w:val="hy-AM"/>
        </w:rPr>
        <w:t xml:space="preserve"> </w:t>
      </w:r>
      <w:r w:rsidR="00681EAB" w:rsidRPr="00355AEE">
        <w:rPr>
          <w:rFonts w:ascii="GHEA Grapalat" w:eastAsia="Times New Roman" w:hAnsi="GHEA Grapalat" w:cs="Times New Roman"/>
          <w:color w:val="000000"/>
          <w:sz w:val="24"/>
          <w:szCs w:val="24"/>
          <w:lang w:val="hy-AM"/>
        </w:rPr>
        <w:t>Եթե</w:t>
      </w:r>
      <w:r w:rsidR="003F12A3" w:rsidRPr="00355AEE">
        <w:rPr>
          <w:rFonts w:ascii="GHEA Grapalat" w:eastAsia="Times New Roman" w:hAnsi="GHEA Grapalat" w:cs="Times New Roman"/>
          <w:color w:val="000000"/>
          <w:sz w:val="24"/>
          <w:szCs w:val="24"/>
          <w:lang w:val="hy-AM"/>
        </w:rPr>
        <w:t xml:space="preserve"> հատուկ պաշտպանական միջոցի կիրառումն ուշացնելն այնպիսի </w:t>
      </w:r>
      <w:r w:rsidR="0005244F" w:rsidRPr="00355AEE">
        <w:rPr>
          <w:rFonts w:ascii="GHEA Grapalat" w:eastAsia="Times New Roman" w:hAnsi="GHEA Grapalat" w:cs="Times New Roman"/>
          <w:color w:val="000000"/>
          <w:sz w:val="24"/>
          <w:szCs w:val="24"/>
          <w:lang w:val="hy-AM"/>
        </w:rPr>
        <w:t>էական</w:t>
      </w:r>
      <w:r w:rsidR="003F12A3" w:rsidRPr="00355AEE">
        <w:rPr>
          <w:rFonts w:ascii="GHEA Grapalat" w:eastAsia="Times New Roman" w:hAnsi="GHEA Grapalat" w:cs="Times New Roman"/>
          <w:color w:val="000000"/>
          <w:sz w:val="24"/>
          <w:szCs w:val="24"/>
          <w:lang w:val="hy-AM"/>
        </w:rPr>
        <w:t xml:space="preserve"> վնաս կհասցն</w:t>
      </w:r>
      <w:r w:rsidR="0005244F" w:rsidRPr="00355AEE">
        <w:rPr>
          <w:rFonts w:ascii="GHEA Grapalat" w:eastAsia="Times New Roman" w:hAnsi="GHEA Grapalat" w:cs="Times New Roman"/>
          <w:color w:val="000000"/>
          <w:sz w:val="24"/>
          <w:szCs w:val="24"/>
          <w:lang w:val="hy-AM"/>
        </w:rPr>
        <w:t>ի</w:t>
      </w:r>
      <w:r w:rsidR="003F12A3" w:rsidRPr="00355AEE">
        <w:rPr>
          <w:rFonts w:ascii="GHEA Grapalat" w:eastAsia="Times New Roman" w:hAnsi="GHEA Grapalat" w:cs="Times New Roman"/>
          <w:color w:val="000000"/>
          <w:sz w:val="24"/>
          <w:szCs w:val="24"/>
          <w:lang w:val="hy-AM"/>
        </w:rPr>
        <w:t xml:space="preserve"> տնտեսության ճյուղին, որը հետագայում դժվար կլին</w:t>
      </w:r>
      <w:r w:rsidR="0005244F" w:rsidRPr="00355AEE">
        <w:rPr>
          <w:rFonts w:ascii="GHEA Grapalat" w:eastAsia="Times New Roman" w:hAnsi="GHEA Grapalat" w:cs="Times New Roman"/>
          <w:color w:val="000000"/>
          <w:sz w:val="24"/>
          <w:szCs w:val="24"/>
          <w:lang w:val="hy-AM"/>
        </w:rPr>
        <w:t>ի վերականգնել</w:t>
      </w:r>
      <w:r w:rsidR="003F12A3" w:rsidRPr="00355AEE">
        <w:rPr>
          <w:rFonts w:ascii="GHEA Grapalat" w:eastAsia="Times New Roman" w:hAnsi="GHEA Grapalat" w:cs="Times New Roman"/>
          <w:color w:val="000000"/>
          <w:sz w:val="24"/>
          <w:szCs w:val="24"/>
          <w:lang w:val="hy-AM"/>
        </w:rPr>
        <w:t xml:space="preserve">, կառավարությունը, նախքան համապատասխան ուսումնասիրության ավարտը, կարող է 200 օրացուցային օրը չգերազանցող ժամկետով նախնական հատուկ տուրք սահմանելու  մասին որոշում կայացնել՝ հիմք ընդունելով </w:t>
      </w:r>
      <w:r w:rsidR="0005244F" w:rsidRPr="00355AEE">
        <w:rPr>
          <w:rFonts w:ascii="GHEA Grapalat" w:eastAsia="Times New Roman" w:hAnsi="GHEA Grapalat" w:cs="Times New Roman"/>
          <w:color w:val="000000"/>
          <w:sz w:val="24"/>
          <w:szCs w:val="24"/>
          <w:lang w:val="hy-AM"/>
        </w:rPr>
        <w:t>էկոնոմիկայի բնագավառի լիազոր</w:t>
      </w:r>
      <w:r w:rsidR="003F12A3" w:rsidRPr="00355AEE">
        <w:rPr>
          <w:rFonts w:ascii="GHEA Grapalat" w:eastAsia="Times New Roman" w:hAnsi="GHEA Grapalat" w:cs="Times New Roman"/>
          <w:color w:val="000000"/>
          <w:sz w:val="24"/>
          <w:szCs w:val="24"/>
          <w:lang w:val="hy-AM"/>
        </w:rPr>
        <w:t xml:space="preserve"> մարմնի նախնական եզրակացությունը</w:t>
      </w:r>
      <w:r w:rsidR="0005244F" w:rsidRPr="00355AEE">
        <w:rPr>
          <w:rFonts w:ascii="GHEA Grapalat" w:eastAsia="Times New Roman" w:hAnsi="GHEA Grapalat" w:cs="Times New Roman"/>
          <w:color w:val="000000"/>
          <w:sz w:val="24"/>
          <w:szCs w:val="24"/>
          <w:lang w:val="hy-AM"/>
        </w:rPr>
        <w:t>։ Տվյալ դեպքում նշված եզրակացությամբ պետք է անդրադարձ կատարվի այն հանգամանքին, որ</w:t>
      </w:r>
      <w:r w:rsidR="003F12A3" w:rsidRPr="00355AEE">
        <w:rPr>
          <w:rFonts w:ascii="GHEA Grapalat" w:eastAsia="Times New Roman" w:hAnsi="GHEA Grapalat" w:cs="Times New Roman"/>
          <w:color w:val="000000"/>
          <w:sz w:val="24"/>
          <w:szCs w:val="24"/>
          <w:lang w:val="hy-AM"/>
        </w:rPr>
        <w:t xml:space="preserve"> առկա են ակնհայտ ապացույցներ, որ </w:t>
      </w:r>
      <w:r w:rsidR="003F12A3" w:rsidRPr="00355AEE">
        <w:rPr>
          <w:rFonts w:ascii="GHEA Grapalat" w:eastAsia="Times New Roman" w:hAnsi="GHEA Grapalat" w:cs="Times New Roman"/>
          <w:color w:val="000000"/>
          <w:sz w:val="24"/>
          <w:szCs w:val="24"/>
          <w:lang w:val="hy-AM"/>
        </w:rPr>
        <w:lastRenderedPageBreak/>
        <w:t xml:space="preserve">ուսումնասիրության առարկա հանդիսացող ապրանքի ներմուծման ավելացած ծավալը հասցրել </w:t>
      </w:r>
      <w:r w:rsidR="0005244F" w:rsidRPr="00355AEE">
        <w:rPr>
          <w:rFonts w:ascii="GHEA Grapalat" w:eastAsia="Times New Roman" w:hAnsi="GHEA Grapalat" w:cs="Times New Roman"/>
          <w:color w:val="000000"/>
          <w:sz w:val="24"/>
          <w:szCs w:val="24"/>
          <w:lang w:val="hy-AM"/>
        </w:rPr>
        <w:t xml:space="preserve">է </w:t>
      </w:r>
      <w:r w:rsidR="003F12A3" w:rsidRPr="00355AEE">
        <w:rPr>
          <w:rFonts w:ascii="GHEA Grapalat" w:eastAsia="Times New Roman" w:hAnsi="GHEA Grapalat" w:cs="Times New Roman"/>
          <w:color w:val="000000"/>
          <w:sz w:val="24"/>
          <w:szCs w:val="24"/>
          <w:lang w:val="hy-AM"/>
        </w:rPr>
        <w:t xml:space="preserve">կամ </w:t>
      </w:r>
      <w:r w:rsidR="0005244F" w:rsidRPr="00355AEE">
        <w:rPr>
          <w:rFonts w:ascii="GHEA Grapalat" w:eastAsia="Times New Roman" w:hAnsi="GHEA Grapalat" w:cs="Times New Roman"/>
          <w:color w:val="000000"/>
          <w:sz w:val="24"/>
          <w:szCs w:val="24"/>
          <w:lang w:val="hy-AM"/>
        </w:rPr>
        <w:t xml:space="preserve">հատուկ պաշտպանական միջոցի կիրառումն ուշացնելու արդյունքում </w:t>
      </w:r>
      <w:r w:rsidR="003F12A3" w:rsidRPr="00355AEE">
        <w:rPr>
          <w:rFonts w:ascii="GHEA Grapalat" w:eastAsia="Times New Roman" w:hAnsi="GHEA Grapalat" w:cs="Times New Roman"/>
          <w:color w:val="000000"/>
          <w:sz w:val="24"/>
          <w:szCs w:val="24"/>
          <w:lang w:val="hy-AM"/>
        </w:rPr>
        <w:t xml:space="preserve">կարող է </w:t>
      </w:r>
      <w:r w:rsidR="0005244F" w:rsidRPr="00355AEE">
        <w:rPr>
          <w:rFonts w:ascii="GHEA Grapalat" w:eastAsia="Times New Roman" w:hAnsi="GHEA Grapalat" w:cs="Times New Roman"/>
          <w:color w:val="000000"/>
          <w:sz w:val="24"/>
          <w:szCs w:val="24"/>
          <w:lang w:val="hy-AM"/>
        </w:rPr>
        <w:t>էական</w:t>
      </w:r>
      <w:r w:rsidR="003F12A3" w:rsidRPr="00355AEE">
        <w:rPr>
          <w:rFonts w:ascii="GHEA Grapalat" w:eastAsia="Times New Roman" w:hAnsi="GHEA Grapalat" w:cs="Times New Roman"/>
          <w:color w:val="000000"/>
          <w:sz w:val="24"/>
          <w:szCs w:val="24"/>
          <w:lang w:val="hy-AM"/>
        </w:rPr>
        <w:t xml:space="preserve"> վնաս հասցնել անդամ պետությունների տնտեսության ճյուղին։ Ուսումնասիրությունը պետք է շարունակվի վերջնական եզրակացությունն ստանալու նպատակով։</w:t>
      </w:r>
    </w:p>
    <w:p w14:paraId="06D59DC4" w14:textId="548B0D65" w:rsidR="003F12A3" w:rsidRPr="00355AEE" w:rsidRDefault="0005244F" w:rsidP="00355AEE">
      <w:pPr>
        <w:shd w:val="clear" w:color="auto" w:fill="FFFFFF" w:themeFill="background1"/>
        <w:spacing w:after="0" w:line="360" w:lineRule="auto"/>
        <w:ind w:firstLine="450"/>
        <w:jc w:val="both"/>
        <w:rPr>
          <w:rFonts w:ascii="GHEA Grapalat" w:eastAsia="Times New Roman" w:hAnsi="GHEA Grapalat" w:cs="Times New Roman"/>
          <w:color w:val="000000"/>
          <w:sz w:val="24"/>
          <w:szCs w:val="24"/>
          <w:lang w:val="hy-AM"/>
        </w:rPr>
      </w:pPr>
      <w:r w:rsidRPr="00355AEE">
        <w:rPr>
          <w:rFonts w:ascii="GHEA Grapalat" w:eastAsia="Times New Roman" w:hAnsi="GHEA Grapalat" w:cs="Times New Roman"/>
          <w:color w:val="000000"/>
          <w:sz w:val="24"/>
          <w:szCs w:val="24"/>
          <w:lang w:val="hy-AM"/>
        </w:rPr>
        <w:t>6</w:t>
      </w:r>
      <w:r w:rsidR="003F12A3" w:rsidRPr="00355AEE">
        <w:rPr>
          <w:rFonts w:ascii="GHEA Grapalat" w:eastAsia="Times New Roman" w:hAnsi="GHEA Grapalat" w:cs="Times New Roman"/>
          <w:color w:val="000000"/>
          <w:sz w:val="24"/>
          <w:szCs w:val="24"/>
          <w:lang w:val="hy-AM"/>
        </w:rPr>
        <w:t xml:space="preserve">. </w:t>
      </w:r>
      <w:r w:rsidRPr="00355AEE">
        <w:rPr>
          <w:rFonts w:ascii="GHEA Grapalat" w:eastAsia="Times New Roman" w:hAnsi="GHEA Grapalat" w:cs="Times New Roman"/>
          <w:color w:val="000000"/>
          <w:sz w:val="24"/>
          <w:szCs w:val="24"/>
          <w:lang w:val="hy-AM"/>
        </w:rPr>
        <w:t>Եթե</w:t>
      </w:r>
      <w:r w:rsidR="003F12A3" w:rsidRPr="00355AEE">
        <w:rPr>
          <w:rFonts w:ascii="GHEA Grapalat" w:eastAsia="Times New Roman" w:hAnsi="GHEA Grapalat" w:cs="Times New Roman"/>
          <w:color w:val="000000"/>
          <w:sz w:val="24"/>
          <w:szCs w:val="24"/>
          <w:lang w:val="hy-AM"/>
        </w:rPr>
        <w:t xml:space="preserve"> ուսումնասիրության արդյունքներով որոշվել է, որ հատուկ պաշտպանական միջոց սահմանելու հիմքերը բացակայում են, ապա նախնական հատուկ տուրքի գումարները ենթակա են վճարողին վերադարձման</w:t>
      </w:r>
      <w:r w:rsidRPr="00355AEE">
        <w:rPr>
          <w:rFonts w:ascii="GHEA Grapalat" w:eastAsia="Times New Roman" w:hAnsi="GHEA Grapalat" w:cs="Times New Roman"/>
          <w:color w:val="000000"/>
          <w:sz w:val="24"/>
          <w:szCs w:val="24"/>
          <w:lang w:val="hy-AM"/>
        </w:rPr>
        <w:t xml:space="preserve"> կառավարության </w:t>
      </w:r>
      <w:r w:rsidR="0018463F" w:rsidRPr="00355AEE">
        <w:rPr>
          <w:rFonts w:ascii="GHEA Grapalat" w:eastAsia="Times New Roman" w:hAnsi="GHEA Grapalat" w:cs="Times New Roman"/>
          <w:color w:val="000000"/>
          <w:sz w:val="24"/>
          <w:szCs w:val="24"/>
          <w:lang w:val="hy-AM"/>
        </w:rPr>
        <w:t xml:space="preserve">կողմից </w:t>
      </w:r>
      <w:r w:rsidRPr="00355AEE">
        <w:rPr>
          <w:rFonts w:ascii="GHEA Grapalat" w:eastAsia="Times New Roman" w:hAnsi="GHEA Grapalat" w:cs="Times New Roman"/>
          <w:color w:val="000000"/>
          <w:sz w:val="24"/>
          <w:szCs w:val="24"/>
          <w:lang w:val="hy-AM"/>
        </w:rPr>
        <w:t>սահման</w:t>
      </w:r>
      <w:r w:rsidR="0018463F" w:rsidRPr="00355AEE">
        <w:rPr>
          <w:rFonts w:ascii="GHEA Grapalat" w:eastAsia="Times New Roman" w:hAnsi="GHEA Grapalat" w:cs="Times New Roman"/>
          <w:color w:val="000000"/>
          <w:sz w:val="24"/>
          <w:szCs w:val="24"/>
          <w:lang w:val="hy-AM"/>
        </w:rPr>
        <w:t>վ</w:t>
      </w:r>
      <w:r w:rsidRPr="00355AEE">
        <w:rPr>
          <w:rFonts w:ascii="GHEA Grapalat" w:eastAsia="Times New Roman" w:hAnsi="GHEA Grapalat" w:cs="Times New Roman"/>
          <w:color w:val="000000"/>
          <w:sz w:val="24"/>
          <w:szCs w:val="24"/>
          <w:lang w:val="hy-AM"/>
        </w:rPr>
        <w:t>ած</w:t>
      </w:r>
      <w:r w:rsidR="003F12A3" w:rsidRPr="00355AEE">
        <w:rPr>
          <w:rFonts w:ascii="GHEA Grapalat" w:eastAsia="Times New Roman" w:hAnsi="GHEA Grapalat" w:cs="Times New Roman"/>
          <w:color w:val="000000"/>
          <w:sz w:val="24"/>
          <w:szCs w:val="24"/>
          <w:lang w:val="hy-AM"/>
        </w:rPr>
        <w:t xml:space="preserve"> կարգով։</w:t>
      </w:r>
    </w:p>
    <w:p w14:paraId="4C120F17" w14:textId="56B9FD55" w:rsidR="003F12A3" w:rsidRPr="00355AEE" w:rsidRDefault="0005244F" w:rsidP="00355AEE">
      <w:pPr>
        <w:shd w:val="clear" w:color="auto" w:fill="FFFFFF" w:themeFill="background1"/>
        <w:spacing w:after="0" w:line="360" w:lineRule="auto"/>
        <w:ind w:firstLine="450"/>
        <w:jc w:val="both"/>
        <w:rPr>
          <w:rFonts w:ascii="GHEA Grapalat" w:eastAsia="Times New Roman" w:hAnsi="GHEA Grapalat" w:cs="Times New Roman"/>
          <w:color w:val="000000"/>
          <w:sz w:val="24"/>
          <w:szCs w:val="24"/>
          <w:lang w:val="hy-AM"/>
        </w:rPr>
      </w:pPr>
      <w:r w:rsidRPr="00355AEE">
        <w:rPr>
          <w:rFonts w:ascii="GHEA Grapalat" w:eastAsia="Times New Roman" w:hAnsi="GHEA Grapalat" w:cs="Times New Roman"/>
          <w:color w:val="000000"/>
          <w:sz w:val="24"/>
          <w:szCs w:val="24"/>
          <w:lang w:val="hy-AM"/>
        </w:rPr>
        <w:t>7.</w:t>
      </w:r>
      <w:r w:rsidR="003F12A3" w:rsidRPr="00355AEE">
        <w:rPr>
          <w:rFonts w:ascii="GHEA Grapalat" w:eastAsia="Times New Roman" w:hAnsi="GHEA Grapalat" w:cs="Times New Roman"/>
          <w:color w:val="000000"/>
          <w:sz w:val="24"/>
          <w:szCs w:val="24"/>
          <w:lang w:val="hy-AM"/>
        </w:rPr>
        <w:t xml:space="preserve"> </w:t>
      </w:r>
      <w:r w:rsidRPr="00355AEE">
        <w:rPr>
          <w:rFonts w:ascii="GHEA Grapalat" w:eastAsia="Times New Roman" w:hAnsi="GHEA Grapalat" w:cs="Times New Roman"/>
          <w:color w:val="000000"/>
          <w:sz w:val="24"/>
          <w:szCs w:val="24"/>
          <w:lang w:val="hy-AM"/>
        </w:rPr>
        <w:t>Ե</w:t>
      </w:r>
      <w:r w:rsidR="003F12A3" w:rsidRPr="00355AEE">
        <w:rPr>
          <w:rFonts w:ascii="GHEA Grapalat" w:eastAsia="Times New Roman" w:hAnsi="GHEA Grapalat" w:cs="Times New Roman"/>
          <w:color w:val="000000"/>
          <w:sz w:val="24"/>
          <w:szCs w:val="24"/>
          <w:lang w:val="hy-AM"/>
        </w:rPr>
        <w:t>թե ուսումնասիրության արդյունքներով հատուկ պաշտպանական միջոցի կիրառման մասին որոշում է ընդունվ</w:t>
      </w:r>
      <w:r w:rsidR="0018463F" w:rsidRPr="00355AEE">
        <w:rPr>
          <w:rFonts w:ascii="GHEA Grapalat" w:eastAsia="Times New Roman" w:hAnsi="GHEA Grapalat" w:cs="Times New Roman"/>
          <w:color w:val="000000"/>
          <w:sz w:val="24"/>
          <w:szCs w:val="24"/>
          <w:lang w:val="hy-AM"/>
        </w:rPr>
        <w:t>ում</w:t>
      </w:r>
      <w:r w:rsidR="003F12A3" w:rsidRPr="00355AEE">
        <w:rPr>
          <w:rFonts w:ascii="GHEA Grapalat" w:eastAsia="Times New Roman" w:hAnsi="GHEA Grapalat" w:cs="Times New Roman"/>
          <w:color w:val="000000"/>
          <w:sz w:val="24"/>
          <w:szCs w:val="24"/>
          <w:lang w:val="hy-AM"/>
        </w:rPr>
        <w:t>,</w:t>
      </w:r>
      <w:r w:rsidR="0018463F" w:rsidRPr="00355AEE">
        <w:rPr>
          <w:rFonts w:ascii="GHEA Grapalat" w:eastAsia="Times New Roman" w:hAnsi="GHEA Grapalat" w:cs="Times New Roman"/>
          <w:color w:val="000000"/>
          <w:sz w:val="24"/>
          <w:szCs w:val="24"/>
          <w:lang w:val="hy-AM"/>
        </w:rPr>
        <w:t xml:space="preserve"> ապա</w:t>
      </w:r>
      <w:r w:rsidR="003F12A3" w:rsidRPr="00355AEE">
        <w:rPr>
          <w:rFonts w:ascii="GHEA Grapalat" w:eastAsia="Times New Roman" w:hAnsi="GHEA Grapalat" w:cs="Times New Roman"/>
          <w:color w:val="000000"/>
          <w:sz w:val="24"/>
          <w:szCs w:val="24"/>
          <w:lang w:val="hy-AM"/>
        </w:rPr>
        <w:t xml:space="preserve"> նախնական հատուկ տուրքի գործողության ժամկետն ընդգրկվում է հատուկ պաշտպանական միջոցի գործողության ընդհանուր ժամկետի մեջ։</w:t>
      </w:r>
    </w:p>
    <w:p w14:paraId="65E319CA" w14:textId="77777777" w:rsidR="003E18FC" w:rsidRPr="00355AEE" w:rsidRDefault="0018463F" w:rsidP="00355AEE">
      <w:pPr>
        <w:shd w:val="clear" w:color="auto" w:fill="FFFFFF" w:themeFill="background1"/>
        <w:spacing w:after="0" w:line="360" w:lineRule="auto"/>
        <w:ind w:firstLine="450"/>
        <w:jc w:val="both"/>
        <w:rPr>
          <w:rFonts w:ascii="GHEA Grapalat" w:eastAsia="Times New Roman" w:hAnsi="GHEA Grapalat" w:cs="Times New Roman"/>
          <w:color w:val="000000"/>
          <w:sz w:val="24"/>
          <w:szCs w:val="24"/>
          <w:lang w:val="hy-AM"/>
        </w:rPr>
      </w:pPr>
      <w:r w:rsidRPr="00355AEE">
        <w:rPr>
          <w:rFonts w:ascii="GHEA Grapalat" w:eastAsia="Times New Roman" w:hAnsi="GHEA Grapalat" w:cs="Times New Roman"/>
          <w:color w:val="000000"/>
          <w:sz w:val="24"/>
          <w:szCs w:val="24"/>
          <w:lang w:val="hy-AM"/>
        </w:rPr>
        <w:t>8.</w:t>
      </w:r>
      <w:r w:rsidR="003F12A3" w:rsidRPr="00355AEE">
        <w:rPr>
          <w:rFonts w:ascii="GHEA Grapalat" w:eastAsia="Times New Roman" w:hAnsi="GHEA Grapalat" w:cs="Times New Roman"/>
          <w:color w:val="000000"/>
          <w:sz w:val="24"/>
          <w:szCs w:val="24"/>
          <w:lang w:val="hy-AM"/>
        </w:rPr>
        <w:t xml:space="preserve"> </w:t>
      </w:r>
      <w:r w:rsidRPr="00355AEE">
        <w:rPr>
          <w:rFonts w:ascii="GHEA Grapalat" w:eastAsia="Times New Roman" w:hAnsi="GHEA Grapalat" w:cs="Times New Roman"/>
          <w:color w:val="000000"/>
          <w:sz w:val="24"/>
          <w:szCs w:val="24"/>
          <w:lang w:val="hy-AM"/>
        </w:rPr>
        <w:t>Ե</w:t>
      </w:r>
      <w:r w:rsidR="003F12A3" w:rsidRPr="00355AEE">
        <w:rPr>
          <w:rFonts w:ascii="GHEA Grapalat" w:eastAsia="Times New Roman" w:hAnsi="GHEA Grapalat" w:cs="Times New Roman"/>
          <w:color w:val="000000"/>
          <w:sz w:val="24"/>
          <w:szCs w:val="24"/>
          <w:lang w:val="hy-AM"/>
        </w:rPr>
        <w:t>թե ուսումնասիրության արդյունքներով սահման</w:t>
      </w:r>
      <w:r w:rsidRPr="00355AEE">
        <w:rPr>
          <w:rFonts w:ascii="GHEA Grapalat" w:eastAsia="Times New Roman" w:hAnsi="GHEA Grapalat" w:cs="Times New Roman"/>
          <w:color w:val="000000"/>
          <w:sz w:val="24"/>
          <w:szCs w:val="24"/>
          <w:lang w:val="hy-AM"/>
        </w:rPr>
        <w:t xml:space="preserve">վում է </w:t>
      </w:r>
      <w:r w:rsidR="003F12A3" w:rsidRPr="00355AEE">
        <w:rPr>
          <w:rFonts w:ascii="GHEA Grapalat" w:eastAsia="Times New Roman" w:hAnsi="GHEA Grapalat" w:cs="Times New Roman"/>
          <w:color w:val="000000"/>
          <w:sz w:val="24"/>
          <w:szCs w:val="24"/>
          <w:lang w:val="hy-AM"/>
        </w:rPr>
        <w:t>հատուկ տուրքի՝ նախնական հատուկ տուրքի դրույքաչափից ավելի ցածր դրույքաչափ, ապա նախնական հատուկ տուրքի գումարները ենթակա են վճարողին վերադարձման</w:t>
      </w:r>
      <w:r w:rsidRPr="00355AEE">
        <w:rPr>
          <w:rFonts w:ascii="GHEA Grapalat" w:eastAsia="Times New Roman" w:hAnsi="GHEA Grapalat" w:cs="Times New Roman"/>
          <w:color w:val="000000"/>
          <w:sz w:val="24"/>
          <w:szCs w:val="24"/>
          <w:lang w:val="hy-AM"/>
        </w:rPr>
        <w:t xml:space="preserve"> </w:t>
      </w:r>
      <w:r w:rsidR="003E18FC" w:rsidRPr="00355AEE">
        <w:rPr>
          <w:rFonts w:ascii="GHEA Grapalat" w:eastAsia="Times New Roman" w:hAnsi="GHEA Grapalat" w:cs="Times New Roman"/>
          <w:color w:val="000000"/>
          <w:sz w:val="24"/>
          <w:szCs w:val="24"/>
          <w:lang w:val="hy-AM"/>
        </w:rPr>
        <w:t>էկոնոմիկայի բնագավառի լիազոր մարմնի կողմից սահմանված կարգով։</w:t>
      </w:r>
    </w:p>
    <w:p w14:paraId="1D1840DD" w14:textId="23A9C67C" w:rsidR="003F12A3" w:rsidRPr="00355AEE" w:rsidRDefault="0018463F" w:rsidP="00355AEE">
      <w:pPr>
        <w:shd w:val="clear" w:color="auto" w:fill="FFFFFF" w:themeFill="background1"/>
        <w:spacing w:after="0" w:line="360" w:lineRule="auto"/>
        <w:ind w:firstLine="450"/>
        <w:jc w:val="both"/>
        <w:rPr>
          <w:rFonts w:ascii="GHEA Grapalat" w:eastAsia="Times New Roman" w:hAnsi="GHEA Grapalat" w:cs="Times New Roman"/>
          <w:color w:val="000000"/>
          <w:sz w:val="24"/>
          <w:szCs w:val="24"/>
          <w:lang w:val="hy-AM"/>
        </w:rPr>
      </w:pPr>
      <w:r w:rsidRPr="00355AEE">
        <w:rPr>
          <w:rFonts w:ascii="GHEA Grapalat" w:eastAsia="Times New Roman" w:hAnsi="GHEA Grapalat" w:cs="Times New Roman"/>
          <w:color w:val="000000"/>
          <w:sz w:val="24"/>
          <w:szCs w:val="24"/>
          <w:lang w:val="hy-AM"/>
        </w:rPr>
        <w:t>9.</w:t>
      </w:r>
      <w:r w:rsidR="003F12A3" w:rsidRPr="00355AEE">
        <w:rPr>
          <w:rFonts w:ascii="GHEA Grapalat" w:eastAsia="Times New Roman" w:hAnsi="GHEA Grapalat" w:cs="Times New Roman"/>
          <w:color w:val="000000"/>
          <w:sz w:val="24"/>
          <w:szCs w:val="24"/>
          <w:lang w:val="hy-AM"/>
        </w:rPr>
        <w:t xml:space="preserve"> </w:t>
      </w:r>
      <w:r w:rsidRPr="00355AEE">
        <w:rPr>
          <w:rFonts w:ascii="GHEA Grapalat" w:eastAsia="Times New Roman" w:hAnsi="GHEA Grapalat" w:cs="Times New Roman"/>
          <w:color w:val="000000"/>
          <w:sz w:val="24"/>
          <w:szCs w:val="24"/>
          <w:lang w:val="hy-AM"/>
        </w:rPr>
        <w:t>Ե</w:t>
      </w:r>
      <w:r w:rsidR="003F12A3" w:rsidRPr="00355AEE">
        <w:rPr>
          <w:rFonts w:ascii="GHEA Grapalat" w:eastAsia="Times New Roman" w:hAnsi="GHEA Grapalat" w:cs="Times New Roman"/>
          <w:color w:val="000000"/>
          <w:sz w:val="24"/>
          <w:szCs w:val="24"/>
          <w:lang w:val="hy-AM"/>
        </w:rPr>
        <w:t>թե ուսումնասիրության արդյունքներով սահման</w:t>
      </w:r>
      <w:r w:rsidRPr="00355AEE">
        <w:rPr>
          <w:rFonts w:ascii="GHEA Grapalat" w:eastAsia="Times New Roman" w:hAnsi="GHEA Grapalat" w:cs="Times New Roman"/>
          <w:color w:val="000000"/>
          <w:sz w:val="24"/>
          <w:szCs w:val="24"/>
          <w:lang w:val="hy-AM"/>
        </w:rPr>
        <w:t>վում է</w:t>
      </w:r>
      <w:r w:rsidR="003F12A3" w:rsidRPr="00355AEE">
        <w:rPr>
          <w:rFonts w:ascii="GHEA Grapalat" w:eastAsia="Times New Roman" w:hAnsi="GHEA Grapalat" w:cs="Times New Roman"/>
          <w:color w:val="000000"/>
          <w:sz w:val="24"/>
          <w:szCs w:val="24"/>
          <w:lang w:val="hy-AM"/>
        </w:rPr>
        <w:t xml:space="preserve"> հատուկ տուրքի՝ նախնական հատուկ տուրքի դրույքաչափը գերազանցող դրույքաչափ, ապա հատուկ տուրքի և նախնական հատուկ տուրքի գումարների միջև տարբերությունը չի գանձվում։</w:t>
      </w:r>
    </w:p>
    <w:p w14:paraId="467D1402" w14:textId="251C48D6" w:rsidR="003F12A3" w:rsidRPr="00355AEE" w:rsidRDefault="0018463F" w:rsidP="00355AEE">
      <w:pPr>
        <w:shd w:val="clear" w:color="auto" w:fill="FFFFFF" w:themeFill="background1"/>
        <w:spacing w:after="0" w:line="360" w:lineRule="auto"/>
        <w:ind w:firstLine="450"/>
        <w:jc w:val="both"/>
        <w:rPr>
          <w:rFonts w:ascii="GHEA Grapalat" w:eastAsia="Times New Roman" w:hAnsi="GHEA Grapalat" w:cs="Times New Roman"/>
          <w:color w:val="000000"/>
          <w:sz w:val="24"/>
          <w:szCs w:val="24"/>
          <w:lang w:val="hy-AM"/>
        </w:rPr>
      </w:pPr>
      <w:r w:rsidRPr="00355AEE">
        <w:rPr>
          <w:rFonts w:ascii="GHEA Grapalat" w:eastAsia="Times New Roman" w:hAnsi="GHEA Grapalat" w:cs="Times New Roman"/>
          <w:color w:val="000000"/>
          <w:sz w:val="24"/>
          <w:szCs w:val="24"/>
          <w:lang w:val="hy-AM"/>
        </w:rPr>
        <w:t>10</w:t>
      </w:r>
      <w:r w:rsidR="003F12A3" w:rsidRPr="00355AEE">
        <w:rPr>
          <w:rFonts w:ascii="GHEA Grapalat" w:eastAsia="Times New Roman" w:hAnsi="GHEA Grapalat" w:cs="Times New Roman"/>
          <w:color w:val="000000"/>
          <w:sz w:val="24"/>
          <w:szCs w:val="24"/>
          <w:lang w:val="hy-AM"/>
        </w:rPr>
        <w:t>. Նախնական հատուկ տուրք սահմանելու մասին որոշումն ընդունվում է, որպես կանոն, ուսումնասիրությունն սկսելու ամսաթվից սկսած 6 ամսից ոչ ուշ։</w:t>
      </w:r>
    </w:p>
    <w:p w14:paraId="1ACC907D" w14:textId="6C0D8351" w:rsidR="00D317D0" w:rsidRPr="00355AEE" w:rsidRDefault="0018463F" w:rsidP="00355AEE">
      <w:pPr>
        <w:shd w:val="clear" w:color="auto" w:fill="FFFFFF" w:themeFill="background1"/>
        <w:spacing w:after="0" w:line="360" w:lineRule="auto"/>
        <w:ind w:firstLine="450"/>
        <w:jc w:val="both"/>
        <w:rPr>
          <w:rFonts w:ascii="GHEA Grapalat" w:eastAsia="Times New Roman" w:hAnsi="GHEA Grapalat" w:cs="Times New Roman"/>
          <w:color w:val="000000"/>
          <w:sz w:val="24"/>
          <w:szCs w:val="24"/>
          <w:lang w:val="hy-AM"/>
        </w:rPr>
      </w:pPr>
      <w:r w:rsidRPr="00355AEE">
        <w:rPr>
          <w:rFonts w:ascii="GHEA Grapalat" w:eastAsia="Times New Roman" w:hAnsi="GHEA Grapalat" w:cs="Times New Roman"/>
          <w:color w:val="000000"/>
          <w:sz w:val="24"/>
          <w:szCs w:val="24"/>
          <w:lang w:val="hy-AM"/>
        </w:rPr>
        <w:t>11</w:t>
      </w:r>
      <w:r w:rsidR="003F12A3" w:rsidRPr="00355AEE">
        <w:rPr>
          <w:rFonts w:ascii="GHEA Grapalat" w:eastAsia="Times New Roman" w:hAnsi="GHEA Grapalat" w:cs="Times New Roman"/>
          <w:color w:val="000000"/>
          <w:sz w:val="24"/>
          <w:szCs w:val="24"/>
          <w:lang w:val="hy-AM"/>
        </w:rPr>
        <w:t xml:space="preserve">. Սույն հոդվածի 2-րդ և 5-րդ մասերով նախատեսված </w:t>
      </w:r>
      <w:r w:rsidR="00D317D0" w:rsidRPr="00355AEE">
        <w:rPr>
          <w:rFonts w:ascii="GHEA Grapalat" w:eastAsia="Times New Roman" w:hAnsi="GHEA Grapalat" w:cs="Times New Roman"/>
          <w:color w:val="000000"/>
          <w:sz w:val="24"/>
          <w:szCs w:val="24"/>
          <w:lang w:val="hy-AM"/>
        </w:rPr>
        <w:t xml:space="preserve">տնտեսության ճյուղին հասցված էական վնասի կամ այդպիսի վնաս հասցնելու վտանգը որոշելու նպատակով </w:t>
      </w:r>
      <w:r w:rsidR="003F12A3" w:rsidRPr="00355AEE">
        <w:rPr>
          <w:rFonts w:ascii="GHEA Grapalat" w:eastAsia="Times New Roman" w:hAnsi="GHEA Grapalat" w:cs="Times New Roman"/>
          <w:color w:val="000000"/>
          <w:sz w:val="24"/>
          <w:szCs w:val="24"/>
          <w:lang w:val="hy-AM"/>
        </w:rPr>
        <w:t>էկոնոմիկայի բնագավառի լիազոր մարմինը</w:t>
      </w:r>
      <w:r w:rsidR="00D317D0" w:rsidRPr="00355AEE">
        <w:rPr>
          <w:rFonts w:ascii="GHEA Grapalat" w:eastAsia="Times New Roman" w:hAnsi="GHEA Grapalat" w:cs="Times New Roman"/>
          <w:color w:val="000000"/>
          <w:sz w:val="24"/>
          <w:szCs w:val="24"/>
          <w:lang w:val="hy-AM"/>
        </w:rPr>
        <w:t xml:space="preserve"> ուսումնասիրության ընթացքում գնահատում է այն օբյեկտիվ գործոնները, որոնք կարող են արտահայտված լինել քանակական ցուցանիշներով և որոնք ազդեցություն են թողնում տնտեսության ճյուղի տնտեսական վիճակի վրա, այդ թվում՝</w:t>
      </w:r>
    </w:p>
    <w:p w14:paraId="34CFBAB1" w14:textId="76C5E898" w:rsidR="00D317D0" w:rsidRPr="00355AEE" w:rsidRDefault="00D317D0" w:rsidP="00355AEE">
      <w:pPr>
        <w:shd w:val="clear" w:color="auto" w:fill="FFFFFF" w:themeFill="background1"/>
        <w:spacing w:after="0" w:line="360" w:lineRule="auto"/>
        <w:ind w:firstLine="450"/>
        <w:jc w:val="both"/>
        <w:rPr>
          <w:rFonts w:ascii="GHEA Grapalat" w:eastAsia="Times New Roman" w:hAnsi="GHEA Grapalat" w:cs="Times New Roman"/>
          <w:color w:val="000000"/>
          <w:sz w:val="24"/>
          <w:szCs w:val="24"/>
          <w:lang w:val="hy-AM"/>
        </w:rPr>
      </w:pPr>
      <w:r w:rsidRPr="00355AEE">
        <w:rPr>
          <w:rFonts w:ascii="GHEA Grapalat" w:eastAsia="Times New Roman" w:hAnsi="GHEA Grapalat" w:cs="Times New Roman"/>
          <w:color w:val="000000"/>
          <w:sz w:val="24"/>
          <w:szCs w:val="24"/>
          <w:lang w:val="hy-AM"/>
        </w:rPr>
        <w:t xml:space="preserve">1) ուսումնասիրության առարկա հանդիսացող ապրանքի ներմուծման աճի՝ բացարձակ ցուցանիշներով և հարաբերական ցուցանիշներով արտահայտված տեմպերը և ծավալը՝ </w:t>
      </w:r>
      <w:r w:rsidRPr="00355AEE">
        <w:rPr>
          <w:rFonts w:ascii="GHEA Grapalat" w:eastAsia="Times New Roman" w:hAnsi="GHEA Grapalat" w:cs="Times New Roman"/>
          <w:color w:val="000000"/>
          <w:sz w:val="24"/>
          <w:szCs w:val="24"/>
          <w:lang w:val="hy-AM"/>
        </w:rPr>
        <w:lastRenderedPageBreak/>
        <w:t>նույնանման կամ ուղղակիորեն մրցակցող ապրանքի արտադրության կամ սպառման ընդհանուր ծավալի հետ համեմատած.</w:t>
      </w:r>
    </w:p>
    <w:p w14:paraId="2039E362" w14:textId="62021EE2" w:rsidR="00D317D0" w:rsidRPr="00355AEE" w:rsidRDefault="00D317D0" w:rsidP="00355AEE">
      <w:pPr>
        <w:shd w:val="clear" w:color="auto" w:fill="FFFFFF" w:themeFill="background1"/>
        <w:spacing w:after="0" w:line="360" w:lineRule="auto"/>
        <w:ind w:firstLine="450"/>
        <w:jc w:val="both"/>
        <w:rPr>
          <w:rFonts w:ascii="GHEA Grapalat" w:eastAsia="Times New Roman" w:hAnsi="GHEA Grapalat" w:cs="Times New Roman"/>
          <w:color w:val="000000"/>
          <w:sz w:val="24"/>
          <w:szCs w:val="24"/>
          <w:lang w:val="hy-AM"/>
        </w:rPr>
      </w:pPr>
      <w:r w:rsidRPr="00355AEE">
        <w:rPr>
          <w:rFonts w:ascii="GHEA Grapalat" w:eastAsia="Times New Roman" w:hAnsi="GHEA Grapalat" w:cs="Times New Roman"/>
          <w:color w:val="000000"/>
          <w:sz w:val="24"/>
          <w:szCs w:val="24"/>
          <w:lang w:val="hy-AM"/>
        </w:rPr>
        <w:t xml:space="preserve">2) ուսումնասիրության առարկա հանդիսացող ներմուծվող ապրանքի մասնաբաժինը՝ </w:t>
      </w:r>
      <w:r w:rsidR="003F12A3" w:rsidRPr="00355AEE">
        <w:rPr>
          <w:rFonts w:ascii="GHEA Grapalat" w:eastAsia="Times New Roman" w:hAnsi="GHEA Grapalat" w:cs="Times New Roman"/>
          <w:color w:val="000000"/>
          <w:sz w:val="24"/>
          <w:szCs w:val="24"/>
          <w:lang w:val="hy-AM"/>
        </w:rPr>
        <w:t xml:space="preserve">Եվրասիական տնտեսական միության </w:t>
      </w:r>
      <w:r w:rsidRPr="00355AEE">
        <w:rPr>
          <w:rFonts w:ascii="GHEA Grapalat" w:eastAsia="Times New Roman" w:hAnsi="GHEA Grapalat" w:cs="Times New Roman"/>
          <w:color w:val="000000"/>
          <w:sz w:val="24"/>
          <w:szCs w:val="24"/>
          <w:lang w:val="hy-AM"/>
        </w:rPr>
        <w:t>անդամ պետությունների շուկայում տվյալ ապրանքի և նույնանման կամ ուղղակիորեն մրցակցող ապրանքի վաճառքի ընդհանուր ծավալի մեջ.</w:t>
      </w:r>
    </w:p>
    <w:p w14:paraId="67D4DA3A" w14:textId="51BE1CBB" w:rsidR="00D317D0" w:rsidRPr="00355AEE" w:rsidRDefault="00D317D0" w:rsidP="00355AEE">
      <w:pPr>
        <w:shd w:val="clear" w:color="auto" w:fill="FFFFFF" w:themeFill="background1"/>
        <w:spacing w:after="0" w:line="360" w:lineRule="auto"/>
        <w:ind w:firstLine="450"/>
        <w:jc w:val="both"/>
        <w:rPr>
          <w:rFonts w:ascii="GHEA Grapalat" w:eastAsia="Times New Roman" w:hAnsi="GHEA Grapalat" w:cs="Times New Roman"/>
          <w:color w:val="000000"/>
          <w:sz w:val="24"/>
          <w:szCs w:val="24"/>
          <w:lang w:val="hy-AM"/>
        </w:rPr>
      </w:pPr>
      <w:r w:rsidRPr="00355AEE">
        <w:rPr>
          <w:rFonts w:ascii="GHEA Grapalat" w:eastAsia="Times New Roman" w:hAnsi="GHEA Grapalat" w:cs="Times New Roman"/>
          <w:color w:val="000000"/>
          <w:sz w:val="24"/>
          <w:szCs w:val="24"/>
          <w:lang w:val="hy-AM"/>
        </w:rPr>
        <w:t xml:space="preserve">3) ուսումնասիրության առարկա հանդիսացող ներմուծվող ապրանքի գների մակարդակը՝ </w:t>
      </w:r>
      <w:r w:rsidR="003F12A3" w:rsidRPr="00355AEE">
        <w:rPr>
          <w:rFonts w:ascii="GHEA Grapalat" w:eastAsia="Times New Roman" w:hAnsi="GHEA Grapalat" w:cs="Times New Roman"/>
          <w:color w:val="000000"/>
          <w:sz w:val="24"/>
          <w:szCs w:val="24"/>
          <w:lang w:val="hy-AM"/>
        </w:rPr>
        <w:t xml:space="preserve">Եվրասիական տնտեսական միության </w:t>
      </w:r>
      <w:r w:rsidRPr="00355AEE">
        <w:rPr>
          <w:rFonts w:ascii="GHEA Grapalat" w:eastAsia="Times New Roman" w:hAnsi="GHEA Grapalat" w:cs="Times New Roman"/>
          <w:color w:val="000000"/>
          <w:sz w:val="24"/>
          <w:szCs w:val="24"/>
          <w:lang w:val="hy-AM"/>
        </w:rPr>
        <w:t>անդամ պետություններում արտադրվող նույնանման կամ ուղղակիորեն մրցակցող ապրանքի գների մակարդակի հետ համեմատությամբ.</w:t>
      </w:r>
    </w:p>
    <w:p w14:paraId="6BC4C2AD" w14:textId="0274B379" w:rsidR="00D317D0" w:rsidRPr="00355AEE" w:rsidRDefault="00D317D0" w:rsidP="00355AEE">
      <w:pPr>
        <w:shd w:val="clear" w:color="auto" w:fill="FFFFFF" w:themeFill="background1"/>
        <w:spacing w:after="0" w:line="360" w:lineRule="auto"/>
        <w:ind w:firstLine="450"/>
        <w:jc w:val="both"/>
        <w:rPr>
          <w:rFonts w:ascii="GHEA Grapalat" w:eastAsia="Times New Roman" w:hAnsi="GHEA Grapalat" w:cs="Times New Roman"/>
          <w:color w:val="000000"/>
          <w:sz w:val="24"/>
          <w:szCs w:val="24"/>
          <w:lang w:val="hy-AM"/>
        </w:rPr>
      </w:pPr>
      <w:r w:rsidRPr="00355AEE">
        <w:rPr>
          <w:rFonts w:ascii="GHEA Grapalat" w:eastAsia="Times New Roman" w:hAnsi="GHEA Grapalat" w:cs="Times New Roman"/>
          <w:color w:val="000000"/>
          <w:sz w:val="24"/>
          <w:szCs w:val="24"/>
          <w:lang w:val="hy-AM"/>
        </w:rPr>
        <w:t xml:space="preserve">4) </w:t>
      </w:r>
      <w:r w:rsidR="003F12A3" w:rsidRPr="00355AEE">
        <w:rPr>
          <w:rFonts w:ascii="GHEA Grapalat" w:eastAsia="Times New Roman" w:hAnsi="GHEA Grapalat" w:cs="Times New Roman"/>
          <w:color w:val="000000"/>
          <w:sz w:val="24"/>
          <w:szCs w:val="24"/>
          <w:lang w:val="hy-AM"/>
        </w:rPr>
        <w:t xml:space="preserve">Եվրասիական տնտեսական միության </w:t>
      </w:r>
      <w:r w:rsidRPr="00355AEE">
        <w:rPr>
          <w:rFonts w:ascii="GHEA Grapalat" w:eastAsia="Times New Roman" w:hAnsi="GHEA Grapalat" w:cs="Times New Roman"/>
          <w:color w:val="000000"/>
          <w:sz w:val="24"/>
          <w:szCs w:val="24"/>
          <w:lang w:val="hy-AM"/>
        </w:rPr>
        <w:t>անդամ պետություններում արտադրվող նույնանման կամ ուղղակիորեն մրցակցող ապրանքի՝ անդամ պետությունների շուկայում վաճառքի ծավալի փոփոխությունը.</w:t>
      </w:r>
    </w:p>
    <w:p w14:paraId="766D5E5B" w14:textId="6198097D" w:rsidR="00D317D0" w:rsidRPr="00355AEE" w:rsidRDefault="00D317D0" w:rsidP="00355AEE">
      <w:pPr>
        <w:shd w:val="clear" w:color="auto" w:fill="FFFFFF" w:themeFill="background1"/>
        <w:spacing w:after="0" w:line="360" w:lineRule="auto"/>
        <w:ind w:firstLine="450"/>
        <w:jc w:val="both"/>
        <w:rPr>
          <w:rFonts w:ascii="GHEA Grapalat" w:eastAsia="Times New Roman" w:hAnsi="GHEA Grapalat" w:cs="Times New Roman"/>
          <w:color w:val="000000"/>
          <w:sz w:val="24"/>
          <w:szCs w:val="24"/>
          <w:lang w:val="hy-AM"/>
        </w:rPr>
      </w:pPr>
      <w:r w:rsidRPr="00355AEE">
        <w:rPr>
          <w:rFonts w:ascii="GHEA Grapalat" w:eastAsia="Times New Roman" w:hAnsi="GHEA Grapalat" w:cs="Times New Roman"/>
          <w:color w:val="000000"/>
          <w:sz w:val="24"/>
          <w:szCs w:val="24"/>
          <w:lang w:val="hy-AM"/>
        </w:rPr>
        <w:t xml:space="preserve">5) նույնանման կամ ուղղակիորեն մրցակցող ապրանքի արտադրության ծավալի, արտադրողականության, արտադրական կարողությունների օգտագործման, շահույթների և վնասների չափի, ինչպես նաև զբաղվածության մակարդակի փոփոխությունը </w:t>
      </w:r>
      <w:r w:rsidR="003F12A3" w:rsidRPr="00355AEE">
        <w:rPr>
          <w:rFonts w:ascii="GHEA Grapalat" w:eastAsia="Times New Roman" w:hAnsi="GHEA Grapalat" w:cs="Times New Roman"/>
          <w:color w:val="000000"/>
          <w:sz w:val="24"/>
          <w:szCs w:val="24"/>
          <w:lang w:val="hy-AM"/>
        </w:rPr>
        <w:t xml:space="preserve">Եվրասիական տնտեսական միության </w:t>
      </w:r>
      <w:r w:rsidRPr="00355AEE">
        <w:rPr>
          <w:rFonts w:ascii="GHEA Grapalat" w:eastAsia="Times New Roman" w:hAnsi="GHEA Grapalat" w:cs="Times New Roman"/>
          <w:color w:val="000000"/>
          <w:sz w:val="24"/>
          <w:szCs w:val="24"/>
          <w:lang w:val="hy-AM"/>
        </w:rPr>
        <w:t>անդամ պետությունների տնտեսության ճյուղում։</w:t>
      </w:r>
    </w:p>
    <w:p w14:paraId="361D7FF4" w14:textId="613A025D" w:rsidR="0018463F" w:rsidRPr="00355AEE" w:rsidRDefault="00D317D0" w:rsidP="00355AEE">
      <w:pPr>
        <w:shd w:val="clear" w:color="auto" w:fill="FFFFFF" w:themeFill="background1"/>
        <w:spacing w:after="0" w:line="360" w:lineRule="auto"/>
        <w:ind w:firstLine="450"/>
        <w:jc w:val="both"/>
        <w:rPr>
          <w:rFonts w:ascii="GHEA Grapalat" w:eastAsia="Times New Roman" w:hAnsi="GHEA Grapalat" w:cs="Times New Roman"/>
          <w:color w:val="000000"/>
          <w:sz w:val="24"/>
          <w:szCs w:val="24"/>
          <w:lang w:val="hy-AM"/>
        </w:rPr>
      </w:pPr>
      <w:r w:rsidRPr="00355AEE">
        <w:rPr>
          <w:rFonts w:ascii="Calibri" w:eastAsia="Times New Roman" w:hAnsi="Calibri" w:cs="Calibri"/>
          <w:color w:val="000000"/>
          <w:sz w:val="24"/>
          <w:szCs w:val="24"/>
          <w:lang w:val="hy-AM"/>
        </w:rPr>
        <w:t> </w:t>
      </w:r>
      <w:r w:rsidR="00A24CC1" w:rsidRPr="00A24CC1">
        <w:rPr>
          <w:rFonts w:ascii="GHEA Grapalat" w:eastAsia="Times New Roman" w:hAnsi="GHEA Grapalat" w:cs="Calibri"/>
          <w:color w:val="000000"/>
          <w:sz w:val="24"/>
          <w:szCs w:val="24"/>
          <w:lang w:val="hy-AM"/>
        </w:rPr>
        <w:t>12</w:t>
      </w:r>
      <w:r w:rsidRPr="00355AEE">
        <w:rPr>
          <w:rFonts w:ascii="GHEA Grapalat" w:eastAsia="Times New Roman" w:hAnsi="GHEA Grapalat" w:cs="Times New Roman"/>
          <w:color w:val="000000"/>
          <w:sz w:val="24"/>
          <w:szCs w:val="24"/>
          <w:lang w:val="hy-AM"/>
        </w:rPr>
        <w:t xml:space="preserve">. Հատուկ պաշտպանական միջոցը կիրառվում է այն չափով և ժամկետով, որոնք անհրաժեշտ են` տնտեսության ճյուղին հասցված </w:t>
      </w:r>
      <w:r w:rsidR="008F799F" w:rsidRPr="00355AEE">
        <w:rPr>
          <w:rFonts w:ascii="GHEA Grapalat" w:eastAsia="Times New Roman" w:hAnsi="GHEA Grapalat" w:cs="Times New Roman"/>
          <w:color w:val="000000"/>
          <w:sz w:val="24"/>
          <w:szCs w:val="24"/>
          <w:lang w:val="hy-AM"/>
        </w:rPr>
        <w:t>էական</w:t>
      </w:r>
      <w:r w:rsidRPr="00355AEE">
        <w:rPr>
          <w:rFonts w:ascii="GHEA Grapalat" w:eastAsia="Times New Roman" w:hAnsi="GHEA Grapalat" w:cs="Times New Roman"/>
          <w:color w:val="000000"/>
          <w:sz w:val="24"/>
          <w:szCs w:val="24"/>
          <w:lang w:val="hy-AM"/>
        </w:rPr>
        <w:t xml:space="preserve"> վնասը կանխարգելելու կամ վերացնելու, ինչպես նաև անդամ տնտեսության ճյուղը՝ փոփոխվող տնտեսական պայմաններին հարմարեցնելու գործընթացը հեշտացնելու համար։</w:t>
      </w:r>
    </w:p>
    <w:p w14:paraId="16824D4B" w14:textId="197B779B" w:rsidR="00D317D0" w:rsidRPr="00355AEE" w:rsidRDefault="0018463F" w:rsidP="00355AEE">
      <w:pPr>
        <w:shd w:val="clear" w:color="auto" w:fill="FFFFFF" w:themeFill="background1"/>
        <w:spacing w:after="0" w:line="360" w:lineRule="auto"/>
        <w:ind w:firstLine="450"/>
        <w:jc w:val="both"/>
        <w:rPr>
          <w:rFonts w:ascii="GHEA Grapalat" w:eastAsia="Times New Roman" w:hAnsi="GHEA Grapalat" w:cs="Times New Roman"/>
          <w:color w:val="000000"/>
          <w:sz w:val="24"/>
          <w:szCs w:val="24"/>
          <w:lang w:val="hy-AM"/>
        </w:rPr>
      </w:pPr>
      <w:r w:rsidRPr="00355AEE">
        <w:rPr>
          <w:rFonts w:ascii="GHEA Grapalat" w:eastAsia="Times New Roman" w:hAnsi="GHEA Grapalat" w:cs="Times New Roman"/>
          <w:color w:val="000000"/>
          <w:sz w:val="24"/>
          <w:szCs w:val="24"/>
          <w:lang w:val="hy-AM"/>
        </w:rPr>
        <w:t>1</w:t>
      </w:r>
      <w:r w:rsidR="00A24CC1" w:rsidRPr="00A24CC1">
        <w:rPr>
          <w:rFonts w:ascii="GHEA Grapalat" w:eastAsia="Times New Roman" w:hAnsi="GHEA Grapalat" w:cs="Times New Roman"/>
          <w:color w:val="000000"/>
          <w:sz w:val="24"/>
          <w:szCs w:val="24"/>
          <w:lang w:val="hy-AM"/>
        </w:rPr>
        <w:t>3</w:t>
      </w:r>
      <w:r w:rsidRPr="00355AEE">
        <w:rPr>
          <w:rFonts w:ascii="GHEA Grapalat" w:eastAsia="Times New Roman" w:hAnsi="GHEA Grapalat" w:cs="Times New Roman"/>
          <w:color w:val="000000"/>
          <w:sz w:val="24"/>
          <w:szCs w:val="24"/>
          <w:lang w:val="hy-AM"/>
        </w:rPr>
        <w:t>. Ե</w:t>
      </w:r>
      <w:r w:rsidR="00D317D0" w:rsidRPr="00355AEE">
        <w:rPr>
          <w:rFonts w:ascii="GHEA Grapalat" w:eastAsia="Times New Roman" w:hAnsi="GHEA Grapalat" w:cs="Times New Roman"/>
          <w:color w:val="000000"/>
          <w:sz w:val="24"/>
          <w:szCs w:val="24"/>
          <w:lang w:val="hy-AM"/>
        </w:rPr>
        <w:t>թե հատուկ պաշտպանական միջոցը կիրառվում է ներմուծման քվոտա սահմանելու միջոցով, ապա այդ ներմուծման քվոտայի չափը չպետք է պակաս լինի ուսումնասիրության առարկա հանդիսացող ապրանքի ներմուծման միջին տարեկան ծավալից (քանակական կամ արժեքային արտահայտությամբ) նախորդող ժամանակահատվածի կտրվածքով՝ բացառությամբ այն դեպքերի, երբ անհրաժեշտ է սահմանել ներմուծման քվոտայի ավելի փոքր չափ՝ տնտեսության ճյուղին հասցված լուրջ վնասը կամ այդ վնասը հասցնելու վտանգը վերացնելու համար։</w:t>
      </w:r>
    </w:p>
    <w:p w14:paraId="7D41BC88" w14:textId="3ED27173" w:rsidR="008F799F" w:rsidRPr="00355AEE" w:rsidRDefault="0018463F" w:rsidP="00355AEE">
      <w:pPr>
        <w:shd w:val="clear" w:color="auto" w:fill="FFFFFF" w:themeFill="background1"/>
        <w:spacing w:after="0" w:line="360" w:lineRule="auto"/>
        <w:ind w:firstLine="450"/>
        <w:jc w:val="both"/>
        <w:rPr>
          <w:rFonts w:ascii="GHEA Grapalat" w:eastAsia="Times New Roman" w:hAnsi="GHEA Grapalat" w:cs="Times New Roman"/>
          <w:color w:val="000000"/>
          <w:sz w:val="24"/>
          <w:szCs w:val="24"/>
          <w:lang w:val="hy-AM"/>
        </w:rPr>
      </w:pPr>
      <w:r w:rsidRPr="00355AEE">
        <w:rPr>
          <w:rFonts w:ascii="GHEA Grapalat" w:eastAsia="Times New Roman" w:hAnsi="GHEA Grapalat" w:cs="Times New Roman"/>
          <w:color w:val="000000"/>
          <w:sz w:val="24"/>
          <w:szCs w:val="24"/>
          <w:lang w:val="hy-AM"/>
        </w:rPr>
        <w:lastRenderedPageBreak/>
        <w:t>1</w:t>
      </w:r>
      <w:r w:rsidR="00A24CC1" w:rsidRPr="00A24CC1">
        <w:rPr>
          <w:rFonts w:ascii="GHEA Grapalat" w:eastAsia="Times New Roman" w:hAnsi="GHEA Grapalat" w:cs="Times New Roman"/>
          <w:color w:val="000000"/>
          <w:sz w:val="24"/>
          <w:szCs w:val="24"/>
          <w:lang w:val="hy-AM"/>
        </w:rPr>
        <w:t>4</w:t>
      </w:r>
      <w:r w:rsidR="00D317D0" w:rsidRPr="00355AEE">
        <w:rPr>
          <w:rFonts w:ascii="GHEA Grapalat" w:eastAsia="Times New Roman" w:hAnsi="GHEA Grapalat" w:cs="Times New Roman"/>
          <w:color w:val="000000"/>
          <w:sz w:val="24"/>
          <w:szCs w:val="24"/>
          <w:lang w:val="hy-AM"/>
        </w:rPr>
        <w:t xml:space="preserve">. Ներմուծման քվոտայի ձևով հատուկ պաշտպանական միջոցի կիրառման կարգը հաստատվում է Կառավարության որոշմամբ։ </w:t>
      </w:r>
    </w:p>
    <w:p w14:paraId="06619EBF" w14:textId="77777777" w:rsidR="00D317D0" w:rsidRPr="00355AEE" w:rsidRDefault="00D317D0" w:rsidP="00355AEE">
      <w:pPr>
        <w:shd w:val="clear" w:color="auto" w:fill="FFFFFF" w:themeFill="background1"/>
        <w:spacing w:after="0" w:line="360" w:lineRule="auto"/>
        <w:ind w:firstLine="450"/>
        <w:jc w:val="both"/>
        <w:rPr>
          <w:rFonts w:ascii="GHEA Grapalat" w:eastAsia="Times New Roman" w:hAnsi="GHEA Grapalat" w:cs="Times New Roman"/>
          <w:color w:val="000000"/>
          <w:sz w:val="24"/>
          <w:szCs w:val="24"/>
          <w:lang w:val="hy-AM"/>
        </w:rPr>
      </w:pPr>
      <w:r w:rsidRPr="00355AEE">
        <w:rPr>
          <w:rFonts w:ascii="Calibri" w:eastAsia="Times New Roman" w:hAnsi="Calibri" w:cs="Calibri"/>
          <w:color w:val="000000"/>
          <w:sz w:val="24"/>
          <w:szCs w:val="24"/>
          <w:lang w:val="hy-AM"/>
        </w:rPr>
        <w:t> </w:t>
      </w:r>
    </w:p>
    <w:p w14:paraId="6A13CA78" w14:textId="3DB11E82" w:rsidR="00D317D0" w:rsidRPr="00355AEE" w:rsidRDefault="00681EAB" w:rsidP="00355AEE">
      <w:pPr>
        <w:shd w:val="clear" w:color="auto" w:fill="FFFFFF" w:themeFill="background1"/>
        <w:spacing w:after="0" w:line="360" w:lineRule="auto"/>
        <w:ind w:firstLine="450"/>
        <w:jc w:val="both"/>
        <w:rPr>
          <w:rFonts w:ascii="GHEA Grapalat" w:eastAsia="Times New Roman" w:hAnsi="GHEA Grapalat" w:cs="Times New Roman"/>
          <w:color w:val="000000"/>
          <w:sz w:val="24"/>
          <w:szCs w:val="24"/>
          <w:lang w:val="hy-AM"/>
        </w:rPr>
      </w:pPr>
      <w:r w:rsidRPr="00355AEE">
        <w:rPr>
          <w:rFonts w:ascii="GHEA Grapalat" w:eastAsia="Times New Roman" w:hAnsi="GHEA Grapalat" w:cs="Times New Roman"/>
          <w:b/>
          <w:bCs/>
          <w:color w:val="000000"/>
          <w:sz w:val="24"/>
          <w:szCs w:val="24"/>
          <w:lang w:val="hy-AM"/>
        </w:rPr>
        <w:t xml:space="preserve">Հոդված </w:t>
      </w:r>
      <w:r w:rsidR="00A24CC1" w:rsidRPr="006374E7">
        <w:rPr>
          <w:rFonts w:ascii="GHEA Grapalat" w:eastAsia="Times New Roman" w:hAnsi="GHEA Grapalat" w:cs="Times New Roman"/>
          <w:b/>
          <w:bCs/>
          <w:color w:val="000000"/>
          <w:sz w:val="24"/>
          <w:szCs w:val="24"/>
          <w:lang w:val="hy-AM"/>
        </w:rPr>
        <w:t>32</w:t>
      </w:r>
      <w:r w:rsidR="00D317D0" w:rsidRPr="00355AEE">
        <w:rPr>
          <w:rFonts w:ascii="GHEA Grapalat" w:eastAsia="Times New Roman" w:hAnsi="GHEA Grapalat" w:cs="Times New Roman"/>
          <w:b/>
          <w:bCs/>
          <w:color w:val="000000"/>
          <w:sz w:val="24"/>
          <w:szCs w:val="24"/>
          <w:lang w:val="hy-AM"/>
        </w:rPr>
        <w:t>. Հատուկ պաշտպանական միջոց</w:t>
      </w:r>
      <w:r w:rsidRPr="00355AEE">
        <w:rPr>
          <w:rFonts w:ascii="GHEA Grapalat" w:eastAsia="Times New Roman" w:hAnsi="GHEA Grapalat" w:cs="Times New Roman"/>
          <w:b/>
          <w:bCs/>
          <w:color w:val="000000"/>
          <w:sz w:val="24"/>
          <w:szCs w:val="24"/>
          <w:lang w:val="hy-AM"/>
        </w:rPr>
        <w:t>ներ</w:t>
      </w:r>
      <w:r w:rsidR="00D317D0" w:rsidRPr="00355AEE">
        <w:rPr>
          <w:rFonts w:ascii="GHEA Grapalat" w:eastAsia="Times New Roman" w:hAnsi="GHEA Grapalat" w:cs="Times New Roman"/>
          <w:b/>
          <w:bCs/>
          <w:color w:val="000000"/>
          <w:sz w:val="24"/>
          <w:szCs w:val="24"/>
          <w:lang w:val="hy-AM"/>
        </w:rPr>
        <w:t xml:space="preserve">ի գործողության ժամկետն ու </w:t>
      </w:r>
      <w:r w:rsidRPr="00355AEE">
        <w:rPr>
          <w:rFonts w:ascii="GHEA Grapalat" w:eastAsia="Times New Roman" w:hAnsi="GHEA Grapalat" w:cs="Times New Roman"/>
          <w:b/>
          <w:bCs/>
          <w:color w:val="000000"/>
          <w:sz w:val="24"/>
          <w:szCs w:val="24"/>
          <w:lang w:val="hy-AM"/>
        </w:rPr>
        <w:t xml:space="preserve">հատուկ պաշտպանական միջոցների կիրռաման </w:t>
      </w:r>
      <w:r w:rsidR="00D317D0" w:rsidRPr="00355AEE">
        <w:rPr>
          <w:rFonts w:ascii="GHEA Grapalat" w:eastAsia="Times New Roman" w:hAnsi="GHEA Grapalat" w:cs="Times New Roman"/>
          <w:b/>
          <w:bCs/>
          <w:color w:val="000000"/>
          <w:sz w:val="24"/>
          <w:szCs w:val="24"/>
          <w:lang w:val="hy-AM"/>
        </w:rPr>
        <w:t>վերանայումը</w:t>
      </w:r>
    </w:p>
    <w:p w14:paraId="47B76896" w14:textId="37A11620" w:rsidR="00681EAB" w:rsidRPr="00355AEE" w:rsidRDefault="00D317D0" w:rsidP="00355AEE">
      <w:pPr>
        <w:shd w:val="clear" w:color="auto" w:fill="FFFFFF" w:themeFill="background1"/>
        <w:spacing w:after="0" w:line="360" w:lineRule="auto"/>
        <w:ind w:firstLine="450"/>
        <w:jc w:val="both"/>
        <w:rPr>
          <w:rFonts w:ascii="GHEA Grapalat" w:eastAsia="Times New Roman" w:hAnsi="GHEA Grapalat" w:cs="Times New Roman"/>
          <w:color w:val="000000"/>
          <w:sz w:val="24"/>
          <w:szCs w:val="24"/>
          <w:lang w:val="hy-AM"/>
        </w:rPr>
      </w:pPr>
      <w:r w:rsidRPr="00355AEE">
        <w:rPr>
          <w:rFonts w:ascii="Calibri" w:eastAsia="Times New Roman" w:hAnsi="Calibri" w:cs="Calibri"/>
          <w:color w:val="000000"/>
          <w:sz w:val="24"/>
          <w:szCs w:val="24"/>
          <w:lang w:val="hy-AM"/>
        </w:rPr>
        <w:t> </w:t>
      </w:r>
      <w:r w:rsidR="00681EAB" w:rsidRPr="00355AEE">
        <w:rPr>
          <w:rFonts w:ascii="GHEA Grapalat" w:eastAsia="Times New Roman" w:hAnsi="GHEA Grapalat" w:cs="Times New Roman"/>
          <w:color w:val="000000"/>
          <w:sz w:val="24"/>
          <w:szCs w:val="24"/>
          <w:lang w:val="hy-AM"/>
        </w:rPr>
        <w:t>1</w:t>
      </w:r>
      <w:r w:rsidRPr="00355AEE">
        <w:rPr>
          <w:rFonts w:ascii="GHEA Grapalat" w:eastAsia="Times New Roman" w:hAnsi="GHEA Grapalat" w:cs="Times New Roman"/>
          <w:color w:val="000000"/>
          <w:sz w:val="24"/>
          <w:szCs w:val="24"/>
          <w:lang w:val="hy-AM"/>
        </w:rPr>
        <w:t xml:space="preserve">. Հատուկ պաշտպանական միջոցի </w:t>
      </w:r>
      <w:r w:rsidR="00681EAB" w:rsidRPr="00355AEE">
        <w:rPr>
          <w:rFonts w:ascii="GHEA Grapalat" w:eastAsia="Times New Roman" w:hAnsi="GHEA Grapalat" w:cs="Times New Roman"/>
          <w:color w:val="000000"/>
          <w:sz w:val="24"/>
          <w:szCs w:val="24"/>
          <w:lang w:val="hy-AM"/>
        </w:rPr>
        <w:t xml:space="preserve">կիրառման </w:t>
      </w:r>
      <w:r w:rsidRPr="00355AEE">
        <w:rPr>
          <w:rFonts w:ascii="GHEA Grapalat" w:eastAsia="Times New Roman" w:hAnsi="GHEA Grapalat" w:cs="Times New Roman"/>
          <w:color w:val="000000"/>
          <w:sz w:val="24"/>
          <w:szCs w:val="24"/>
          <w:lang w:val="hy-AM"/>
        </w:rPr>
        <w:t xml:space="preserve">գործողության </w:t>
      </w:r>
      <w:r w:rsidR="00681EAB" w:rsidRPr="00355AEE">
        <w:rPr>
          <w:rFonts w:ascii="GHEA Grapalat" w:eastAsia="Times New Roman" w:hAnsi="GHEA Grapalat" w:cs="Times New Roman"/>
          <w:color w:val="000000"/>
          <w:sz w:val="24"/>
          <w:szCs w:val="24"/>
          <w:lang w:val="hy-AM"/>
        </w:rPr>
        <w:t xml:space="preserve">առավելագույն </w:t>
      </w:r>
      <w:r w:rsidRPr="00355AEE">
        <w:rPr>
          <w:rFonts w:ascii="GHEA Grapalat" w:eastAsia="Times New Roman" w:hAnsi="GHEA Grapalat" w:cs="Times New Roman"/>
          <w:color w:val="000000"/>
          <w:sz w:val="24"/>
          <w:szCs w:val="24"/>
          <w:lang w:val="hy-AM"/>
        </w:rPr>
        <w:t>ժամկետը 4 տարի</w:t>
      </w:r>
      <w:r w:rsidR="00681EAB" w:rsidRPr="00355AEE">
        <w:rPr>
          <w:rFonts w:ascii="GHEA Grapalat" w:eastAsia="Times New Roman" w:hAnsi="GHEA Grapalat" w:cs="Times New Roman"/>
          <w:color w:val="000000"/>
          <w:sz w:val="24"/>
          <w:szCs w:val="24"/>
          <w:lang w:val="hy-AM"/>
        </w:rPr>
        <w:t xml:space="preserve"> է, որը կարող է կառավարության որոշմամբ երկարաձգվել սույն հոդվածի 2-րդ մասով նախատեսված դեպքում։</w:t>
      </w:r>
    </w:p>
    <w:p w14:paraId="12311F92" w14:textId="21C27F5B" w:rsidR="00D317D0" w:rsidRPr="00355AEE" w:rsidRDefault="00681EAB" w:rsidP="00355AEE">
      <w:pPr>
        <w:shd w:val="clear" w:color="auto" w:fill="FFFFFF" w:themeFill="background1"/>
        <w:spacing w:after="0" w:line="360" w:lineRule="auto"/>
        <w:ind w:firstLine="450"/>
        <w:jc w:val="both"/>
        <w:rPr>
          <w:rFonts w:ascii="GHEA Grapalat" w:eastAsia="Times New Roman" w:hAnsi="GHEA Grapalat" w:cs="Times New Roman"/>
          <w:color w:val="000000"/>
          <w:sz w:val="24"/>
          <w:szCs w:val="24"/>
          <w:lang w:val="hy-AM"/>
        </w:rPr>
      </w:pPr>
      <w:r w:rsidRPr="00355AEE">
        <w:rPr>
          <w:rFonts w:ascii="GHEA Grapalat" w:eastAsia="Times New Roman" w:hAnsi="GHEA Grapalat" w:cs="Times New Roman"/>
          <w:color w:val="000000"/>
          <w:sz w:val="24"/>
          <w:szCs w:val="24"/>
          <w:lang w:val="hy-AM"/>
        </w:rPr>
        <w:t>2</w:t>
      </w:r>
      <w:r w:rsidR="00D317D0" w:rsidRPr="00355AEE">
        <w:rPr>
          <w:rFonts w:ascii="GHEA Grapalat" w:eastAsia="Times New Roman" w:hAnsi="GHEA Grapalat" w:cs="Times New Roman"/>
          <w:color w:val="000000"/>
          <w:sz w:val="24"/>
          <w:szCs w:val="24"/>
          <w:lang w:val="hy-AM"/>
        </w:rPr>
        <w:t xml:space="preserve">. </w:t>
      </w:r>
      <w:r w:rsidRPr="00355AEE">
        <w:rPr>
          <w:rFonts w:ascii="GHEA Grapalat" w:eastAsia="Times New Roman" w:hAnsi="GHEA Grapalat" w:cs="Times New Roman"/>
          <w:color w:val="000000"/>
          <w:sz w:val="24"/>
          <w:szCs w:val="24"/>
          <w:lang w:val="hy-AM"/>
        </w:rPr>
        <w:t>Հ</w:t>
      </w:r>
      <w:r w:rsidR="00D317D0" w:rsidRPr="00355AEE">
        <w:rPr>
          <w:rFonts w:ascii="GHEA Grapalat" w:eastAsia="Times New Roman" w:hAnsi="GHEA Grapalat" w:cs="Times New Roman"/>
          <w:color w:val="000000"/>
          <w:sz w:val="24"/>
          <w:szCs w:val="24"/>
          <w:lang w:val="hy-AM"/>
        </w:rPr>
        <w:t xml:space="preserve">ատուկ պաշտպանական միջոցի </w:t>
      </w:r>
      <w:r w:rsidRPr="00355AEE">
        <w:rPr>
          <w:rFonts w:ascii="GHEA Grapalat" w:eastAsia="Times New Roman" w:hAnsi="GHEA Grapalat" w:cs="Times New Roman"/>
          <w:color w:val="000000"/>
          <w:sz w:val="24"/>
          <w:szCs w:val="24"/>
          <w:lang w:val="hy-AM"/>
        </w:rPr>
        <w:t xml:space="preserve">կիրառման </w:t>
      </w:r>
      <w:r w:rsidR="00D317D0" w:rsidRPr="00355AEE">
        <w:rPr>
          <w:rFonts w:ascii="GHEA Grapalat" w:eastAsia="Times New Roman" w:hAnsi="GHEA Grapalat" w:cs="Times New Roman"/>
          <w:color w:val="000000"/>
          <w:sz w:val="24"/>
          <w:szCs w:val="24"/>
          <w:lang w:val="hy-AM"/>
        </w:rPr>
        <w:t xml:space="preserve">գործողության ժամկետը կարող է երկարաձգվել, եթե </w:t>
      </w:r>
      <w:r w:rsidRPr="00355AEE">
        <w:rPr>
          <w:rFonts w:ascii="GHEA Grapalat" w:eastAsia="Times New Roman" w:hAnsi="GHEA Grapalat" w:cs="Times New Roman"/>
          <w:color w:val="000000"/>
          <w:sz w:val="24"/>
          <w:szCs w:val="24"/>
          <w:lang w:val="hy-AM"/>
        </w:rPr>
        <w:t>էկոնոմիկայի բնագավառի լիազոր մարմնի</w:t>
      </w:r>
      <w:r w:rsidR="00D317D0" w:rsidRPr="00355AEE">
        <w:rPr>
          <w:rFonts w:ascii="GHEA Grapalat" w:eastAsia="Times New Roman" w:hAnsi="GHEA Grapalat" w:cs="Times New Roman"/>
          <w:color w:val="000000"/>
          <w:sz w:val="24"/>
          <w:szCs w:val="24"/>
          <w:lang w:val="hy-AM"/>
        </w:rPr>
        <w:t xml:space="preserve"> կողմից անցկացված կրկնակի ուսումնասիրության արդյունքների հիման վրա </w:t>
      </w:r>
      <w:r w:rsidRPr="00355AEE">
        <w:rPr>
          <w:rFonts w:ascii="GHEA Grapalat" w:eastAsia="Times New Roman" w:hAnsi="GHEA Grapalat" w:cs="Times New Roman"/>
          <w:color w:val="000000"/>
          <w:sz w:val="24"/>
          <w:szCs w:val="24"/>
          <w:lang w:val="hy-AM"/>
        </w:rPr>
        <w:t>եզրակացվել</w:t>
      </w:r>
      <w:r w:rsidR="00D317D0" w:rsidRPr="00355AEE">
        <w:rPr>
          <w:rFonts w:ascii="GHEA Grapalat" w:eastAsia="Times New Roman" w:hAnsi="GHEA Grapalat" w:cs="Times New Roman"/>
          <w:color w:val="000000"/>
          <w:sz w:val="24"/>
          <w:szCs w:val="24"/>
          <w:lang w:val="hy-AM"/>
        </w:rPr>
        <w:t xml:space="preserve"> է, որ </w:t>
      </w:r>
      <w:r w:rsidRPr="00355AEE">
        <w:rPr>
          <w:rFonts w:ascii="GHEA Grapalat" w:eastAsia="Times New Roman" w:hAnsi="GHEA Grapalat" w:cs="Times New Roman"/>
          <w:color w:val="000000"/>
          <w:sz w:val="24"/>
          <w:szCs w:val="24"/>
          <w:lang w:val="hy-AM"/>
        </w:rPr>
        <w:t xml:space="preserve">նման երկարաձգումն անհրաժեշտ է </w:t>
      </w:r>
      <w:r w:rsidR="00D317D0" w:rsidRPr="00355AEE">
        <w:rPr>
          <w:rFonts w:ascii="GHEA Grapalat" w:eastAsia="Times New Roman" w:hAnsi="GHEA Grapalat" w:cs="Times New Roman"/>
          <w:color w:val="000000"/>
          <w:sz w:val="24"/>
          <w:szCs w:val="24"/>
          <w:lang w:val="hy-AM"/>
        </w:rPr>
        <w:t xml:space="preserve">տնտեսության ճյուղին հասցված </w:t>
      </w:r>
      <w:r w:rsidRPr="00355AEE">
        <w:rPr>
          <w:rFonts w:ascii="GHEA Grapalat" w:eastAsia="Times New Roman" w:hAnsi="GHEA Grapalat" w:cs="Times New Roman"/>
          <w:color w:val="000000"/>
          <w:sz w:val="24"/>
          <w:szCs w:val="24"/>
          <w:lang w:val="hy-AM"/>
        </w:rPr>
        <w:t>էական</w:t>
      </w:r>
      <w:r w:rsidR="00D317D0" w:rsidRPr="00355AEE">
        <w:rPr>
          <w:rFonts w:ascii="GHEA Grapalat" w:eastAsia="Times New Roman" w:hAnsi="GHEA Grapalat" w:cs="Times New Roman"/>
          <w:color w:val="000000"/>
          <w:sz w:val="24"/>
          <w:szCs w:val="24"/>
          <w:lang w:val="hy-AM"/>
        </w:rPr>
        <w:t xml:space="preserve"> վնասը կամ այդպիսի վնաս հասցնելու վտանգը վերացնելու համար և առկա են ապացույցներ այն մասին, որ տնտեսության համապատասխան ճյուղում ձեռնարկվում են այդ ճյուղը փոփոխվող տնտեսական պայմաններին հարմարեցնելու գործընթացը խթանող միջոցառումներ:</w:t>
      </w:r>
    </w:p>
    <w:p w14:paraId="0194D9D7" w14:textId="7B91B3D7" w:rsidR="00D317D0" w:rsidRPr="00355AEE" w:rsidRDefault="00D317D0" w:rsidP="00355AEE">
      <w:pPr>
        <w:shd w:val="clear" w:color="auto" w:fill="FFFFFF" w:themeFill="background1"/>
        <w:spacing w:after="0" w:line="360" w:lineRule="auto"/>
        <w:ind w:firstLine="450"/>
        <w:jc w:val="both"/>
        <w:rPr>
          <w:rFonts w:ascii="GHEA Grapalat" w:eastAsia="Times New Roman" w:hAnsi="GHEA Grapalat" w:cs="Times New Roman"/>
          <w:color w:val="000000"/>
          <w:sz w:val="24"/>
          <w:szCs w:val="24"/>
          <w:lang w:val="hy-AM"/>
        </w:rPr>
      </w:pPr>
      <w:r w:rsidRPr="00355AEE">
        <w:rPr>
          <w:rFonts w:ascii="GHEA Grapalat" w:eastAsia="Times New Roman" w:hAnsi="GHEA Grapalat" w:cs="Times New Roman"/>
          <w:color w:val="000000"/>
          <w:sz w:val="24"/>
          <w:szCs w:val="24"/>
          <w:lang w:val="hy-AM"/>
        </w:rPr>
        <w:t>3. Հատուկ պաշտպանական միջոցի գործողության ժամկետի երկարաձգման մասին Կառավարության կողմից որոշում ընդունվելու դեպքում տվյալ միջոցը չի կարող լինել ավելի սահմանափակող, քան այդ որոշումն ընդունելու օրվա դրությամբ գործող հատուկ պաշտպանական միջոցը:</w:t>
      </w:r>
    </w:p>
    <w:p w14:paraId="39381C67" w14:textId="2FDD2438" w:rsidR="00D317D0" w:rsidRPr="00355AEE" w:rsidRDefault="004A1D66" w:rsidP="00355AEE">
      <w:pPr>
        <w:shd w:val="clear" w:color="auto" w:fill="FFFFFF" w:themeFill="background1"/>
        <w:spacing w:after="0" w:line="360" w:lineRule="auto"/>
        <w:ind w:firstLine="450"/>
        <w:jc w:val="both"/>
        <w:rPr>
          <w:rFonts w:ascii="GHEA Grapalat" w:eastAsia="Times New Roman" w:hAnsi="GHEA Grapalat" w:cs="Times New Roman"/>
          <w:color w:val="000000"/>
          <w:sz w:val="24"/>
          <w:szCs w:val="24"/>
          <w:lang w:val="hy-AM"/>
        </w:rPr>
      </w:pPr>
      <w:r w:rsidRPr="00355AEE">
        <w:rPr>
          <w:rFonts w:ascii="GHEA Grapalat" w:eastAsia="Times New Roman" w:hAnsi="GHEA Grapalat" w:cs="Times New Roman"/>
          <w:color w:val="000000"/>
          <w:sz w:val="24"/>
          <w:szCs w:val="24"/>
          <w:lang w:val="hy-AM"/>
        </w:rPr>
        <w:t>4</w:t>
      </w:r>
      <w:r w:rsidR="00D317D0" w:rsidRPr="00355AEE">
        <w:rPr>
          <w:rFonts w:ascii="GHEA Grapalat" w:eastAsia="Times New Roman" w:hAnsi="GHEA Grapalat" w:cs="Times New Roman"/>
          <w:color w:val="000000"/>
          <w:sz w:val="24"/>
          <w:szCs w:val="24"/>
          <w:lang w:val="hy-AM"/>
        </w:rPr>
        <w:t>. Հատուկ պաշտպանական միջոցի գործողության ընդհանուր ժամկետը՝ ներառյալ նախնական հատուկ տուրքի գործողության ժամկետը և այն ժամկետը, որով երկարաձգվում է հատուկ պաշտպանական միջոցի գործողությունը, չպետք է գերազանցի 8 տարին:</w:t>
      </w:r>
    </w:p>
    <w:p w14:paraId="38A67555" w14:textId="4B0CBF94" w:rsidR="00D317D0" w:rsidRPr="00355AEE" w:rsidRDefault="004A1D66" w:rsidP="00355AEE">
      <w:pPr>
        <w:shd w:val="clear" w:color="auto" w:fill="FFFFFF" w:themeFill="background1"/>
        <w:spacing w:after="0" w:line="360" w:lineRule="auto"/>
        <w:ind w:firstLine="450"/>
        <w:jc w:val="both"/>
        <w:rPr>
          <w:rFonts w:ascii="GHEA Grapalat" w:eastAsia="Times New Roman" w:hAnsi="GHEA Grapalat" w:cs="Times New Roman"/>
          <w:color w:val="000000"/>
          <w:sz w:val="24"/>
          <w:szCs w:val="24"/>
          <w:lang w:val="hy-AM"/>
        </w:rPr>
      </w:pPr>
      <w:r w:rsidRPr="00355AEE">
        <w:rPr>
          <w:rFonts w:ascii="GHEA Grapalat" w:eastAsia="Times New Roman" w:hAnsi="GHEA Grapalat" w:cs="Times New Roman"/>
          <w:color w:val="000000"/>
          <w:sz w:val="24"/>
          <w:szCs w:val="24"/>
          <w:lang w:val="hy-AM"/>
        </w:rPr>
        <w:t>5</w:t>
      </w:r>
      <w:r w:rsidR="00D317D0" w:rsidRPr="00355AEE">
        <w:rPr>
          <w:rFonts w:ascii="GHEA Grapalat" w:eastAsia="Times New Roman" w:hAnsi="GHEA Grapalat" w:cs="Times New Roman"/>
          <w:color w:val="000000"/>
          <w:sz w:val="24"/>
          <w:szCs w:val="24"/>
          <w:lang w:val="hy-AM"/>
        </w:rPr>
        <w:t>. Այն ապրանքի նկատմամբ, որի համար ավելի վաղ արդեն կիրառվել է հատուկ պաշտպանական միջոց, չի կարող կրկնակի անգամ կիրառվել հատուկ պաշտպանական միջոցը՝ նախորդ հատուկ պաշտպանական միջոցի գործողության ժամկետին հավասար ժամանակահատվածի ընթացքում: Ընդ որում, այն ժամկետը, որի ընթացքում հատուկ պաշտպանական միջոցը չի կիրառվում, չի կարող 2 տարուց պակաս լինել:</w:t>
      </w:r>
    </w:p>
    <w:p w14:paraId="64F01684" w14:textId="21B557B0" w:rsidR="00D317D0" w:rsidRPr="00355AEE" w:rsidRDefault="004A1D66" w:rsidP="00355AEE">
      <w:pPr>
        <w:shd w:val="clear" w:color="auto" w:fill="FFFFFF" w:themeFill="background1"/>
        <w:spacing w:after="0" w:line="360" w:lineRule="auto"/>
        <w:ind w:firstLine="450"/>
        <w:jc w:val="both"/>
        <w:rPr>
          <w:rFonts w:ascii="GHEA Grapalat" w:eastAsia="Times New Roman" w:hAnsi="GHEA Grapalat" w:cs="Times New Roman"/>
          <w:color w:val="000000"/>
          <w:sz w:val="24"/>
          <w:szCs w:val="24"/>
          <w:lang w:val="hy-AM"/>
        </w:rPr>
      </w:pPr>
      <w:r w:rsidRPr="00355AEE">
        <w:rPr>
          <w:rFonts w:ascii="GHEA Grapalat" w:eastAsia="Times New Roman" w:hAnsi="GHEA Grapalat" w:cs="Times New Roman"/>
          <w:color w:val="000000"/>
          <w:sz w:val="24"/>
          <w:szCs w:val="24"/>
          <w:lang w:val="hy-AM"/>
        </w:rPr>
        <w:lastRenderedPageBreak/>
        <w:t>6</w:t>
      </w:r>
      <w:r w:rsidR="00D317D0" w:rsidRPr="00355AEE">
        <w:rPr>
          <w:rFonts w:ascii="GHEA Grapalat" w:eastAsia="Times New Roman" w:hAnsi="GHEA Grapalat" w:cs="Times New Roman"/>
          <w:color w:val="000000"/>
          <w:sz w:val="24"/>
          <w:szCs w:val="24"/>
          <w:lang w:val="hy-AM"/>
        </w:rPr>
        <w:t xml:space="preserve">. Հատուկ պաշտպանական միջոցը, որի գործողության ժամկետը կազմում է 180-ից ոչ ավելի օրացուցային օր, անկախ սույն </w:t>
      </w:r>
      <w:r w:rsidRPr="00355AEE">
        <w:rPr>
          <w:rFonts w:ascii="GHEA Grapalat" w:eastAsia="Times New Roman" w:hAnsi="GHEA Grapalat" w:cs="Times New Roman"/>
          <w:color w:val="000000"/>
          <w:sz w:val="24"/>
          <w:szCs w:val="24"/>
          <w:lang w:val="hy-AM"/>
        </w:rPr>
        <w:t>հոդվածի 5</w:t>
      </w:r>
      <w:r w:rsidR="00D317D0" w:rsidRPr="00355AEE">
        <w:rPr>
          <w:rFonts w:ascii="GHEA Grapalat" w:eastAsia="Times New Roman" w:hAnsi="GHEA Grapalat" w:cs="Times New Roman"/>
          <w:color w:val="000000"/>
          <w:sz w:val="24"/>
          <w:szCs w:val="24"/>
          <w:lang w:val="hy-AM"/>
        </w:rPr>
        <w:t xml:space="preserve">-րդ </w:t>
      </w:r>
      <w:r w:rsidRPr="00355AEE">
        <w:rPr>
          <w:rFonts w:ascii="GHEA Grapalat" w:eastAsia="Times New Roman" w:hAnsi="GHEA Grapalat" w:cs="Times New Roman"/>
          <w:color w:val="000000"/>
          <w:sz w:val="24"/>
          <w:szCs w:val="24"/>
          <w:lang w:val="hy-AM"/>
        </w:rPr>
        <w:t>մասով</w:t>
      </w:r>
      <w:r w:rsidR="00D317D0" w:rsidRPr="00355AEE">
        <w:rPr>
          <w:rFonts w:ascii="GHEA Grapalat" w:eastAsia="Times New Roman" w:hAnsi="GHEA Grapalat" w:cs="Times New Roman"/>
          <w:color w:val="000000"/>
          <w:sz w:val="24"/>
          <w:szCs w:val="24"/>
          <w:lang w:val="hy-AM"/>
        </w:rPr>
        <w:t xml:space="preserve"> սահմանված դրույթից, կարող է կրկին կիրառվել միևնույն ապրանքի նկատմամբ, եթե նախորդ հատուկ պաշտպանական միջոցի սահմանման օրվանից անցել է ոչ պակաս, քան 1 տարի, և նոր հատուկ պաշտպանական միջոց սահմանելու օրվան նախորդող 5 տարվա ընթացքում այդ ապրանքի նկատմամբ հատուկ պաշտպանական միջոցը 2 անգամից ավելի չի կիրառվել:</w:t>
      </w:r>
    </w:p>
    <w:p w14:paraId="6EDB674C" w14:textId="19BB6B35" w:rsidR="00DC3B6E" w:rsidRPr="00355AEE" w:rsidRDefault="00DC3B6E" w:rsidP="00355AEE">
      <w:pPr>
        <w:shd w:val="clear" w:color="auto" w:fill="FFFFFF" w:themeFill="background1"/>
        <w:spacing w:after="0" w:line="360" w:lineRule="auto"/>
        <w:ind w:firstLine="450"/>
        <w:jc w:val="both"/>
        <w:rPr>
          <w:rFonts w:ascii="GHEA Grapalat" w:eastAsia="Times New Roman" w:hAnsi="GHEA Grapalat" w:cs="Times New Roman"/>
          <w:b/>
          <w:bCs/>
          <w:color w:val="000000"/>
          <w:sz w:val="24"/>
          <w:szCs w:val="24"/>
          <w:lang w:val="hy-AM"/>
        </w:rPr>
      </w:pPr>
    </w:p>
    <w:p w14:paraId="43605F78" w14:textId="354BF7E8" w:rsidR="004A1D66" w:rsidRPr="00355AEE" w:rsidRDefault="004A1D66" w:rsidP="00355AEE">
      <w:pPr>
        <w:shd w:val="clear" w:color="auto" w:fill="FFFFFF" w:themeFill="background1"/>
        <w:spacing w:after="0" w:line="360" w:lineRule="auto"/>
        <w:ind w:firstLine="450"/>
        <w:jc w:val="both"/>
        <w:rPr>
          <w:rFonts w:ascii="GHEA Grapalat" w:eastAsia="Times New Roman" w:hAnsi="GHEA Grapalat" w:cs="Times New Roman"/>
          <w:color w:val="000000"/>
          <w:sz w:val="24"/>
          <w:szCs w:val="24"/>
          <w:lang w:val="hy-AM"/>
        </w:rPr>
      </w:pPr>
      <w:r w:rsidRPr="00355AEE">
        <w:rPr>
          <w:rFonts w:ascii="GHEA Grapalat" w:eastAsia="Times New Roman" w:hAnsi="GHEA Grapalat" w:cs="Times New Roman"/>
          <w:b/>
          <w:bCs/>
          <w:color w:val="000000"/>
          <w:sz w:val="24"/>
          <w:szCs w:val="24"/>
          <w:lang w:val="hy-AM"/>
        </w:rPr>
        <w:t xml:space="preserve">Հոդված </w:t>
      </w:r>
      <w:r w:rsidR="00A24CC1" w:rsidRPr="006374E7">
        <w:rPr>
          <w:rFonts w:ascii="GHEA Grapalat" w:eastAsia="Times New Roman" w:hAnsi="GHEA Grapalat" w:cs="Times New Roman"/>
          <w:b/>
          <w:bCs/>
          <w:color w:val="000000"/>
          <w:sz w:val="24"/>
          <w:szCs w:val="24"/>
          <w:lang w:val="hy-AM"/>
        </w:rPr>
        <w:t>33</w:t>
      </w:r>
      <w:r w:rsidRPr="00355AEE">
        <w:rPr>
          <w:rFonts w:ascii="GHEA Grapalat" w:eastAsia="Times New Roman" w:hAnsi="GHEA Grapalat" w:cs="Times New Roman"/>
          <w:b/>
          <w:bCs/>
          <w:color w:val="000000"/>
          <w:sz w:val="24"/>
          <w:szCs w:val="24"/>
          <w:lang w:val="hy-AM"/>
        </w:rPr>
        <w:t>. Հակագնագցման միջոցները</w:t>
      </w:r>
    </w:p>
    <w:p w14:paraId="72E0F5F6" w14:textId="77777777" w:rsidR="00C43910" w:rsidRPr="00355AEE" w:rsidRDefault="00C43910" w:rsidP="00355AEE">
      <w:pPr>
        <w:shd w:val="clear" w:color="auto" w:fill="FFFFFF" w:themeFill="background1"/>
        <w:spacing w:after="0" w:line="360" w:lineRule="auto"/>
        <w:ind w:firstLine="450"/>
        <w:jc w:val="both"/>
        <w:rPr>
          <w:rFonts w:ascii="GHEA Grapalat" w:eastAsia="Times New Roman" w:hAnsi="GHEA Grapalat" w:cs="Times New Roman"/>
          <w:color w:val="000000"/>
          <w:sz w:val="24"/>
          <w:szCs w:val="24"/>
          <w:lang w:val="hy-AM"/>
        </w:rPr>
      </w:pPr>
      <w:r w:rsidRPr="00355AEE">
        <w:rPr>
          <w:rFonts w:ascii="GHEA Grapalat" w:eastAsia="Times New Roman" w:hAnsi="GHEA Grapalat" w:cs="Times New Roman"/>
          <w:color w:val="000000"/>
          <w:sz w:val="24"/>
          <w:szCs w:val="24"/>
          <w:lang w:val="hy-AM"/>
        </w:rPr>
        <w:t xml:space="preserve">1. </w:t>
      </w:r>
      <w:r w:rsidR="00C24A59" w:rsidRPr="00355AEE">
        <w:rPr>
          <w:rFonts w:ascii="GHEA Grapalat" w:eastAsia="Times New Roman" w:hAnsi="GHEA Grapalat" w:cs="Times New Roman"/>
          <w:color w:val="000000"/>
          <w:sz w:val="24"/>
          <w:szCs w:val="24"/>
          <w:lang w:val="hy-AM"/>
        </w:rPr>
        <w:t>Հակագնագցման միջոց</w:t>
      </w:r>
      <w:r w:rsidRPr="00355AEE">
        <w:rPr>
          <w:rFonts w:ascii="GHEA Grapalat" w:eastAsia="Times New Roman" w:hAnsi="GHEA Grapalat" w:cs="Times New Roman"/>
          <w:color w:val="000000"/>
          <w:sz w:val="24"/>
          <w:szCs w:val="24"/>
          <w:lang w:val="hy-AM"/>
        </w:rPr>
        <w:t>երը</w:t>
      </w:r>
      <w:r w:rsidR="00C24A59" w:rsidRPr="00355AEE">
        <w:rPr>
          <w:rFonts w:ascii="GHEA Grapalat" w:eastAsia="Times New Roman" w:hAnsi="GHEA Grapalat" w:cs="Times New Roman"/>
          <w:color w:val="000000"/>
          <w:sz w:val="24"/>
          <w:szCs w:val="24"/>
          <w:lang w:val="hy-AM"/>
        </w:rPr>
        <w:t xml:space="preserve"> կարող է կիրառվել գնագցող ներմուծման առարկա հանդիսացող ապրանքի նկատմամբ, եթե </w:t>
      </w:r>
      <w:r w:rsidR="00CE48E5" w:rsidRPr="00355AEE">
        <w:rPr>
          <w:rFonts w:ascii="GHEA Grapalat" w:eastAsia="Times New Roman" w:hAnsi="GHEA Grapalat" w:cs="Times New Roman"/>
          <w:color w:val="000000"/>
          <w:sz w:val="24"/>
          <w:szCs w:val="24"/>
          <w:lang w:val="hy-AM"/>
        </w:rPr>
        <w:t>էկոնոմիկայի բնագավառի լիազոր</w:t>
      </w:r>
      <w:r w:rsidR="00C24A59" w:rsidRPr="00355AEE">
        <w:rPr>
          <w:rFonts w:ascii="GHEA Grapalat" w:eastAsia="Times New Roman" w:hAnsi="GHEA Grapalat" w:cs="Times New Roman"/>
          <w:color w:val="000000"/>
          <w:sz w:val="24"/>
          <w:szCs w:val="24"/>
          <w:lang w:val="hy-AM"/>
        </w:rPr>
        <w:t xml:space="preserve"> մարմնի ուսումնասիրության արդյունքներով պարզվել է, որ </w:t>
      </w:r>
      <w:r w:rsidR="00CE48E5" w:rsidRPr="00355AEE">
        <w:rPr>
          <w:rFonts w:ascii="GHEA Grapalat" w:eastAsia="Times New Roman" w:hAnsi="GHEA Grapalat" w:cs="Times New Roman"/>
          <w:color w:val="000000"/>
          <w:sz w:val="24"/>
          <w:szCs w:val="24"/>
          <w:lang w:val="hy-AM"/>
        </w:rPr>
        <w:t>Հայաստանի Հանրապետության</w:t>
      </w:r>
      <w:r w:rsidR="00C24A59" w:rsidRPr="00355AEE">
        <w:rPr>
          <w:rFonts w:ascii="GHEA Grapalat" w:eastAsia="Times New Roman" w:hAnsi="GHEA Grapalat" w:cs="Times New Roman"/>
          <w:color w:val="000000"/>
          <w:sz w:val="24"/>
          <w:szCs w:val="24"/>
          <w:lang w:val="hy-AM"/>
        </w:rPr>
        <w:t xml:space="preserve"> տարածք տվյալ ապրանքի ներմուծումը նյութական վնաս է հասցնում տնտեսության ճյուղին, ստեղծում է այդպիսի վնաս հասցնելու վտանգ կամ էականորեն դանդաղեցնում է տնտեսության ճյուղի ստեղծումը</w:t>
      </w:r>
      <w:r w:rsidR="00CE48E5" w:rsidRPr="00355AEE">
        <w:rPr>
          <w:rFonts w:ascii="GHEA Grapalat" w:eastAsia="Times New Roman" w:hAnsi="GHEA Grapalat" w:cs="Times New Roman"/>
          <w:color w:val="000000"/>
          <w:sz w:val="24"/>
          <w:szCs w:val="24"/>
          <w:lang w:val="hy-AM"/>
        </w:rPr>
        <w:t xml:space="preserve"> կամ զարգացումը</w:t>
      </w:r>
      <w:r w:rsidR="00C24A59" w:rsidRPr="00355AEE">
        <w:rPr>
          <w:rFonts w:ascii="GHEA Grapalat" w:eastAsia="Times New Roman" w:hAnsi="GHEA Grapalat" w:cs="Times New Roman"/>
          <w:color w:val="000000"/>
          <w:sz w:val="24"/>
          <w:szCs w:val="24"/>
          <w:lang w:val="hy-AM"/>
        </w:rPr>
        <w:t>։</w:t>
      </w:r>
    </w:p>
    <w:p w14:paraId="785B5FF1" w14:textId="0C4FE525" w:rsidR="00DC3B6E" w:rsidRPr="00355AEE" w:rsidRDefault="00C43910" w:rsidP="00355AEE">
      <w:pPr>
        <w:shd w:val="clear" w:color="auto" w:fill="FFFFFF" w:themeFill="background1"/>
        <w:spacing w:after="0" w:line="360" w:lineRule="auto"/>
        <w:ind w:firstLine="450"/>
        <w:jc w:val="both"/>
        <w:rPr>
          <w:rFonts w:ascii="GHEA Grapalat" w:eastAsia="Times New Roman" w:hAnsi="GHEA Grapalat" w:cs="Times New Roman"/>
          <w:color w:val="000000"/>
          <w:sz w:val="24"/>
          <w:szCs w:val="24"/>
          <w:lang w:val="hy-AM"/>
        </w:rPr>
      </w:pPr>
      <w:r w:rsidRPr="00355AEE">
        <w:rPr>
          <w:rFonts w:ascii="GHEA Grapalat" w:eastAsia="Times New Roman" w:hAnsi="GHEA Grapalat" w:cs="Times New Roman"/>
          <w:color w:val="000000"/>
          <w:sz w:val="24"/>
          <w:szCs w:val="24"/>
          <w:lang w:val="hy-AM"/>
        </w:rPr>
        <w:t>2. Հ</w:t>
      </w:r>
      <w:r w:rsidR="00DC3B6E" w:rsidRPr="00355AEE">
        <w:rPr>
          <w:rFonts w:ascii="GHEA Grapalat" w:eastAsia="Times New Roman" w:hAnsi="GHEA Grapalat" w:cs="Times New Roman"/>
          <w:color w:val="000000"/>
          <w:sz w:val="24"/>
          <w:szCs w:val="24"/>
          <w:lang w:val="hy-AM"/>
        </w:rPr>
        <w:t>ակագնագցման (հակադեմփինգային) միջոց</w:t>
      </w:r>
      <w:r w:rsidRPr="00355AEE">
        <w:rPr>
          <w:rFonts w:ascii="GHEA Grapalat" w:eastAsia="Times New Roman" w:hAnsi="GHEA Grapalat" w:cs="Times New Roman"/>
          <w:color w:val="000000"/>
          <w:sz w:val="24"/>
          <w:szCs w:val="24"/>
          <w:lang w:val="hy-AM"/>
        </w:rPr>
        <w:t>ը</w:t>
      </w:r>
      <w:r w:rsidR="00DC3B6E" w:rsidRPr="00355AEE">
        <w:rPr>
          <w:rFonts w:ascii="GHEA Grapalat" w:eastAsia="Times New Roman" w:hAnsi="GHEA Grapalat" w:cs="Times New Roman"/>
          <w:color w:val="000000"/>
          <w:sz w:val="24"/>
          <w:szCs w:val="24"/>
          <w:lang w:val="hy-AM"/>
        </w:rPr>
        <w:t xml:space="preserve"> գնագցող ներմուծմանը հակազդելու միջոց</w:t>
      </w:r>
      <w:r w:rsidR="00CF5EDB" w:rsidRPr="00355AEE">
        <w:rPr>
          <w:rFonts w:ascii="GHEA Grapalat" w:eastAsia="Times New Roman" w:hAnsi="GHEA Grapalat" w:cs="Times New Roman"/>
          <w:color w:val="000000"/>
          <w:sz w:val="24"/>
          <w:szCs w:val="24"/>
          <w:lang w:val="hy-AM"/>
        </w:rPr>
        <w:t xml:space="preserve"> է</w:t>
      </w:r>
      <w:r w:rsidR="00DC3B6E" w:rsidRPr="00355AEE">
        <w:rPr>
          <w:rFonts w:ascii="GHEA Grapalat" w:eastAsia="Times New Roman" w:hAnsi="GHEA Grapalat" w:cs="Times New Roman"/>
          <w:color w:val="000000"/>
          <w:sz w:val="24"/>
          <w:szCs w:val="24"/>
          <w:lang w:val="hy-AM"/>
        </w:rPr>
        <w:t xml:space="preserve">, որը կիրառվում է Կառավարության որոշմամբ՝ հակագնագցման տուրք, այդ թվում՝ նախնական հակագնագցման տուրք սահմանելու կամ </w:t>
      </w:r>
      <w:r w:rsidR="00907DEB" w:rsidRPr="00355AEE">
        <w:rPr>
          <w:rFonts w:ascii="GHEA Grapalat" w:eastAsia="Times New Roman" w:hAnsi="GHEA Grapalat" w:cs="Times New Roman"/>
          <w:color w:val="000000"/>
          <w:sz w:val="24"/>
          <w:szCs w:val="24"/>
          <w:lang w:val="hy-AM"/>
        </w:rPr>
        <w:t xml:space="preserve">երրորդ երկրից Հայաստանի Հանրապետություն </w:t>
      </w:r>
      <w:r w:rsidR="00DC3B6E" w:rsidRPr="00355AEE">
        <w:rPr>
          <w:rFonts w:ascii="GHEA Grapalat" w:eastAsia="Times New Roman" w:hAnsi="GHEA Grapalat" w:cs="Times New Roman"/>
          <w:color w:val="000000"/>
          <w:sz w:val="24"/>
          <w:szCs w:val="24"/>
          <w:lang w:val="hy-AM"/>
        </w:rPr>
        <w:t>արտահանողի կողմից ընդունված կամավոր գնային պարտավորությունները հաստատելու միջոցով</w:t>
      </w:r>
      <w:r w:rsidR="00E1322D" w:rsidRPr="00355AEE">
        <w:rPr>
          <w:rFonts w:ascii="GHEA Grapalat" w:eastAsia="Times New Roman" w:hAnsi="GHEA Grapalat" w:cs="Times New Roman"/>
          <w:color w:val="000000"/>
          <w:sz w:val="24"/>
          <w:szCs w:val="24"/>
          <w:lang w:val="hy-AM"/>
        </w:rPr>
        <w:t>։</w:t>
      </w:r>
    </w:p>
    <w:p w14:paraId="1C74DAC2" w14:textId="77017776" w:rsidR="00DC3B6E" w:rsidRPr="00355AEE" w:rsidRDefault="00E1322D" w:rsidP="00355AEE">
      <w:pPr>
        <w:shd w:val="clear" w:color="auto" w:fill="FFFFFF" w:themeFill="background1"/>
        <w:spacing w:after="0" w:line="360" w:lineRule="auto"/>
        <w:ind w:firstLine="450"/>
        <w:jc w:val="both"/>
        <w:rPr>
          <w:rFonts w:ascii="GHEA Grapalat" w:eastAsia="Times New Roman" w:hAnsi="GHEA Grapalat" w:cs="Times New Roman"/>
          <w:color w:val="000000"/>
          <w:sz w:val="24"/>
          <w:szCs w:val="24"/>
          <w:lang w:val="hy-AM"/>
        </w:rPr>
      </w:pPr>
      <w:r w:rsidRPr="00355AEE">
        <w:rPr>
          <w:rFonts w:ascii="GHEA Grapalat" w:eastAsia="Times New Roman" w:hAnsi="GHEA Grapalat" w:cs="Times New Roman"/>
          <w:color w:val="000000"/>
          <w:sz w:val="24"/>
          <w:szCs w:val="24"/>
          <w:lang w:val="hy-AM"/>
        </w:rPr>
        <w:t>3. Հ</w:t>
      </w:r>
      <w:r w:rsidR="00DC3B6E" w:rsidRPr="00355AEE">
        <w:rPr>
          <w:rFonts w:ascii="GHEA Grapalat" w:eastAsia="Times New Roman" w:hAnsi="GHEA Grapalat" w:cs="Times New Roman"/>
          <w:color w:val="000000"/>
          <w:sz w:val="24"/>
          <w:szCs w:val="24"/>
          <w:lang w:val="hy-AM"/>
        </w:rPr>
        <w:t>ակագնագցման տուրք</w:t>
      </w:r>
      <w:r w:rsidRPr="00355AEE">
        <w:rPr>
          <w:rFonts w:ascii="GHEA Grapalat" w:eastAsia="Times New Roman" w:hAnsi="GHEA Grapalat" w:cs="Times New Roman"/>
          <w:color w:val="000000"/>
          <w:sz w:val="24"/>
          <w:szCs w:val="24"/>
          <w:lang w:val="hy-AM"/>
        </w:rPr>
        <w:t>ը</w:t>
      </w:r>
      <w:r w:rsidR="00DC3B6E" w:rsidRPr="00355AEE">
        <w:rPr>
          <w:rFonts w:ascii="GHEA Grapalat" w:eastAsia="Times New Roman" w:hAnsi="GHEA Grapalat" w:cs="Times New Roman"/>
          <w:color w:val="000000"/>
          <w:sz w:val="24"/>
          <w:szCs w:val="24"/>
          <w:lang w:val="hy-AM"/>
        </w:rPr>
        <w:t xml:space="preserve"> գանձվում է մաքսային մարմինների կողմից՝ ներմուծման մաքսատուրքից անկախ</w:t>
      </w:r>
      <w:r w:rsidRPr="00355AEE">
        <w:rPr>
          <w:rFonts w:ascii="GHEA Grapalat" w:eastAsia="Times New Roman" w:hAnsi="GHEA Grapalat" w:cs="Times New Roman"/>
          <w:color w:val="000000"/>
          <w:sz w:val="24"/>
          <w:szCs w:val="24"/>
          <w:lang w:val="hy-AM"/>
        </w:rPr>
        <w:t>։</w:t>
      </w:r>
    </w:p>
    <w:p w14:paraId="466FDF93" w14:textId="5F52DBA2" w:rsidR="00BF70FB" w:rsidRPr="00355AEE" w:rsidRDefault="00BF70FB" w:rsidP="00355AEE">
      <w:pPr>
        <w:shd w:val="clear" w:color="auto" w:fill="FFFFFF" w:themeFill="background1"/>
        <w:spacing w:after="0" w:line="360" w:lineRule="auto"/>
        <w:ind w:firstLine="450"/>
        <w:jc w:val="both"/>
        <w:rPr>
          <w:rFonts w:ascii="GHEA Grapalat" w:eastAsia="Times New Roman" w:hAnsi="GHEA Grapalat" w:cs="Times New Roman"/>
          <w:color w:val="000000"/>
          <w:sz w:val="24"/>
          <w:szCs w:val="24"/>
          <w:lang w:val="hy-AM"/>
        </w:rPr>
      </w:pPr>
      <w:r w:rsidRPr="00355AEE">
        <w:rPr>
          <w:rFonts w:ascii="GHEA Grapalat" w:eastAsia="Times New Roman" w:hAnsi="GHEA Grapalat" w:cs="Times New Roman"/>
          <w:color w:val="000000"/>
          <w:sz w:val="24"/>
          <w:szCs w:val="24"/>
          <w:lang w:val="hy-AM"/>
        </w:rPr>
        <w:t>4. Հակագնագցման տուրքի չափը պետք է բավարար լինի` տնտեսության ճյուղին հասցված վնասը վերացնելու համար, սակայն չպետք է գերազանցի հաշվարկված գնագցման չափը:</w:t>
      </w:r>
    </w:p>
    <w:p w14:paraId="4CE0DCC0" w14:textId="37FEB63C" w:rsidR="00BF70FB" w:rsidRPr="00355AEE" w:rsidRDefault="00BF70FB" w:rsidP="00355AEE">
      <w:pPr>
        <w:shd w:val="clear" w:color="auto" w:fill="FFFFFF" w:themeFill="background1"/>
        <w:spacing w:after="0" w:line="360" w:lineRule="auto"/>
        <w:ind w:firstLine="450"/>
        <w:jc w:val="both"/>
        <w:rPr>
          <w:rFonts w:ascii="GHEA Grapalat" w:eastAsia="Times New Roman" w:hAnsi="GHEA Grapalat" w:cs="Times New Roman"/>
          <w:color w:val="000000"/>
          <w:sz w:val="24"/>
          <w:szCs w:val="24"/>
          <w:lang w:val="hy-AM"/>
        </w:rPr>
      </w:pPr>
      <w:r w:rsidRPr="00355AEE">
        <w:rPr>
          <w:rFonts w:ascii="GHEA Grapalat" w:eastAsia="Times New Roman" w:hAnsi="GHEA Grapalat" w:cs="Times New Roman"/>
          <w:color w:val="000000"/>
          <w:sz w:val="24"/>
          <w:szCs w:val="24"/>
          <w:lang w:val="hy-AM"/>
        </w:rPr>
        <w:t>5. Կառավարության որոշմամբ կարող է հաշվարկված գնագցման չափից ավելի փոքր չափով հակագնագցման տուրք սահմանելու մասին որոշում ընդունվել այն դեպքում, եթե այդ չափը բավարար է տնտեսության ճյուղին հասցված վնասը վերացնելու համար:</w:t>
      </w:r>
    </w:p>
    <w:p w14:paraId="7B50B745" w14:textId="2740BE8D" w:rsidR="00662E13" w:rsidRPr="00355AEE" w:rsidRDefault="00BF70FB" w:rsidP="00355AEE">
      <w:pPr>
        <w:shd w:val="clear" w:color="auto" w:fill="FFFFFF" w:themeFill="background1"/>
        <w:spacing w:after="0" w:line="360" w:lineRule="auto"/>
        <w:ind w:firstLine="450"/>
        <w:jc w:val="both"/>
        <w:rPr>
          <w:rFonts w:ascii="GHEA Grapalat" w:eastAsia="Times New Roman" w:hAnsi="GHEA Grapalat" w:cs="Times New Roman"/>
          <w:color w:val="000000"/>
          <w:sz w:val="24"/>
          <w:szCs w:val="24"/>
          <w:lang w:val="hy-AM"/>
        </w:rPr>
      </w:pPr>
      <w:r w:rsidRPr="00355AEE">
        <w:rPr>
          <w:rFonts w:ascii="GHEA Grapalat" w:eastAsia="Times New Roman" w:hAnsi="GHEA Grapalat" w:cs="Times New Roman"/>
          <w:color w:val="000000"/>
          <w:sz w:val="24"/>
          <w:szCs w:val="24"/>
          <w:lang w:val="hy-AM"/>
        </w:rPr>
        <w:lastRenderedPageBreak/>
        <w:t>6</w:t>
      </w:r>
      <w:r w:rsidR="00E1322D" w:rsidRPr="00355AEE">
        <w:rPr>
          <w:rFonts w:ascii="GHEA Grapalat" w:eastAsia="Times New Roman" w:hAnsi="GHEA Grapalat" w:cs="Times New Roman"/>
          <w:color w:val="000000"/>
          <w:sz w:val="24"/>
          <w:szCs w:val="24"/>
          <w:lang w:val="hy-AM"/>
        </w:rPr>
        <w:t>. Եթե էկոնոմիկայի բնագավառի լիազոր մաիմնի կողմից սույն հոդվածի 1-ին մասով նախատեսված ուսումնասիրությունն իրականացնելու ընթացքում կազմվել է նախնական եզրակացություն, որի համաձայն հակագնագցման միջոցի կիրառումն ուշացնելն այնպիսի էական վնաս կհասցնի տնտեսության ճյուղին, որը հետագայում դժվար կլինի վերականգնել կառավարության որոշմամբ կարող է կիրառվել ն</w:t>
      </w:r>
      <w:r w:rsidR="00662E13" w:rsidRPr="00355AEE">
        <w:rPr>
          <w:rFonts w:ascii="GHEA Grapalat" w:eastAsia="Times New Roman" w:hAnsi="GHEA Grapalat" w:cs="Times New Roman"/>
          <w:color w:val="000000"/>
          <w:sz w:val="24"/>
          <w:szCs w:val="24"/>
          <w:lang w:val="hy-AM"/>
        </w:rPr>
        <w:t>ախնական հակագնագցման տուրքը</w:t>
      </w:r>
      <w:r w:rsidR="00E1322D" w:rsidRPr="00355AEE">
        <w:rPr>
          <w:rFonts w:ascii="GHEA Grapalat" w:eastAsia="Times New Roman" w:hAnsi="GHEA Grapalat" w:cs="Times New Roman"/>
          <w:color w:val="000000"/>
          <w:sz w:val="24"/>
          <w:szCs w:val="24"/>
          <w:lang w:val="hy-AM"/>
        </w:rPr>
        <w:t>։</w:t>
      </w:r>
    </w:p>
    <w:p w14:paraId="4EAF93D0" w14:textId="3755162F" w:rsidR="00946AEB" w:rsidRPr="00355AEE" w:rsidRDefault="00BF70FB" w:rsidP="00355AEE">
      <w:pPr>
        <w:shd w:val="clear" w:color="auto" w:fill="FFFFFF" w:themeFill="background1"/>
        <w:spacing w:after="0" w:line="360" w:lineRule="auto"/>
        <w:ind w:firstLine="450"/>
        <w:jc w:val="both"/>
        <w:rPr>
          <w:rFonts w:ascii="GHEA Grapalat" w:eastAsia="Times New Roman" w:hAnsi="GHEA Grapalat" w:cs="Times New Roman"/>
          <w:color w:val="000000"/>
          <w:sz w:val="24"/>
          <w:szCs w:val="24"/>
          <w:lang w:val="hy-AM"/>
        </w:rPr>
      </w:pPr>
      <w:r w:rsidRPr="00355AEE">
        <w:rPr>
          <w:rFonts w:ascii="GHEA Grapalat" w:eastAsia="Times New Roman" w:hAnsi="GHEA Grapalat" w:cs="Times New Roman"/>
          <w:color w:val="000000"/>
          <w:sz w:val="24"/>
          <w:szCs w:val="24"/>
          <w:lang w:val="hy-AM"/>
        </w:rPr>
        <w:t>7</w:t>
      </w:r>
      <w:r w:rsidR="00946AEB" w:rsidRPr="00355AEE">
        <w:rPr>
          <w:rFonts w:ascii="GHEA Grapalat" w:eastAsia="Times New Roman" w:hAnsi="GHEA Grapalat" w:cs="Times New Roman"/>
          <w:color w:val="000000"/>
          <w:sz w:val="24"/>
          <w:szCs w:val="24"/>
          <w:lang w:val="hy-AM"/>
        </w:rPr>
        <w:t>. Նախնական հակագնագցման տուրքի դրույքաչափը պետք է բավարար լինի տնտեսության ճյուղին հասցված վնասը վերացնելու համար, սակայն չպետք է գերազանցի նախապես հաշվարկված գնագցման չափը:</w:t>
      </w:r>
    </w:p>
    <w:p w14:paraId="40C67937" w14:textId="129E7910" w:rsidR="00946AEB" w:rsidRPr="00355AEE" w:rsidRDefault="00BF70FB" w:rsidP="00355AEE">
      <w:pPr>
        <w:shd w:val="clear" w:color="auto" w:fill="FFFFFF" w:themeFill="background1"/>
        <w:spacing w:after="0" w:line="360" w:lineRule="auto"/>
        <w:ind w:firstLine="450"/>
        <w:jc w:val="both"/>
        <w:rPr>
          <w:rFonts w:ascii="GHEA Grapalat" w:eastAsia="Times New Roman" w:hAnsi="GHEA Grapalat" w:cs="Times New Roman"/>
          <w:color w:val="000000"/>
          <w:sz w:val="24"/>
          <w:szCs w:val="24"/>
          <w:lang w:val="hy-AM"/>
        </w:rPr>
      </w:pPr>
      <w:r w:rsidRPr="00355AEE">
        <w:rPr>
          <w:rFonts w:ascii="GHEA Grapalat" w:eastAsia="Times New Roman" w:hAnsi="GHEA Grapalat" w:cs="Times New Roman"/>
          <w:color w:val="000000"/>
          <w:sz w:val="24"/>
          <w:szCs w:val="24"/>
          <w:lang w:val="hy-AM"/>
        </w:rPr>
        <w:t>8</w:t>
      </w:r>
      <w:r w:rsidR="00946AEB" w:rsidRPr="00355AEE">
        <w:rPr>
          <w:rFonts w:ascii="GHEA Grapalat" w:eastAsia="Times New Roman" w:hAnsi="GHEA Grapalat" w:cs="Times New Roman"/>
          <w:color w:val="000000"/>
          <w:sz w:val="24"/>
          <w:szCs w:val="24"/>
          <w:lang w:val="hy-AM"/>
        </w:rPr>
        <w:t xml:space="preserve">. Եթե նախնական հակագնագցման տուրքի դրույքաչափը հավասար է նախապես հաշվարկված գնագցման չափին, ապա նախնական հակագնագցման տուրքի գործողության </w:t>
      </w:r>
      <w:r w:rsidR="003E18FC" w:rsidRPr="00355AEE">
        <w:rPr>
          <w:rFonts w:ascii="GHEA Grapalat" w:eastAsia="Times New Roman" w:hAnsi="GHEA Grapalat" w:cs="Times New Roman"/>
          <w:color w:val="000000"/>
          <w:sz w:val="24"/>
          <w:szCs w:val="24"/>
          <w:lang w:val="hy-AM"/>
        </w:rPr>
        <w:t xml:space="preserve">առավելագույն </w:t>
      </w:r>
      <w:r w:rsidR="00946AEB" w:rsidRPr="00355AEE">
        <w:rPr>
          <w:rFonts w:ascii="GHEA Grapalat" w:eastAsia="Times New Roman" w:hAnsi="GHEA Grapalat" w:cs="Times New Roman"/>
          <w:color w:val="000000"/>
          <w:sz w:val="24"/>
          <w:szCs w:val="24"/>
          <w:lang w:val="hy-AM"/>
        </w:rPr>
        <w:t>ժամկետը 4 ամիս</w:t>
      </w:r>
      <w:r w:rsidR="003E18FC" w:rsidRPr="00355AEE">
        <w:rPr>
          <w:rFonts w:ascii="GHEA Grapalat" w:eastAsia="Times New Roman" w:hAnsi="GHEA Grapalat" w:cs="Times New Roman"/>
          <w:color w:val="000000"/>
          <w:sz w:val="24"/>
          <w:szCs w:val="24"/>
          <w:lang w:val="hy-AM"/>
        </w:rPr>
        <w:t xml:space="preserve"> է։ Ընդ որում նշված ժամկետը կառավարության որոշմամբ կարող է երկարձգվել </w:t>
      </w:r>
      <w:r w:rsidR="00946AEB" w:rsidRPr="00355AEE">
        <w:rPr>
          <w:rFonts w:ascii="GHEA Grapalat" w:eastAsia="Times New Roman" w:hAnsi="GHEA Grapalat" w:cs="Times New Roman"/>
          <w:color w:val="000000"/>
          <w:sz w:val="24"/>
          <w:szCs w:val="24"/>
          <w:lang w:val="hy-AM"/>
        </w:rPr>
        <w:t>մինչև 6 ամսով</w:t>
      </w:r>
      <w:r w:rsidR="003E18FC" w:rsidRPr="00355AEE">
        <w:rPr>
          <w:rFonts w:ascii="GHEA Grapalat" w:eastAsia="Times New Roman" w:hAnsi="GHEA Grapalat" w:cs="Times New Roman"/>
          <w:color w:val="000000"/>
          <w:sz w:val="24"/>
          <w:szCs w:val="24"/>
          <w:lang w:val="hy-AM"/>
        </w:rPr>
        <w:t>՝ հաշվի առնելով տվյալ ապրանքի արտահանման ծավալները։</w:t>
      </w:r>
      <w:r w:rsidR="00946AEB" w:rsidRPr="00355AEE">
        <w:rPr>
          <w:rFonts w:ascii="GHEA Grapalat" w:eastAsia="Times New Roman" w:hAnsi="GHEA Grapalat" w:cs="Times New Roman"/>
          <w:color w:val="000000"/>
          <w:sz w:val="24"/>
          <w:szCs w:val="24"/>
          <w:lang w:val="hy-AM"/>
        </w:rPr>
        <w:t xml:space="preserve"> </w:t>
      </w:r>
    </w:p>
    <w:p w14:paraId="344F82E7" w14:textId="11EF3FDA" w:rsidR="003E18FC" w:rsidRPr="00355AEE" w:rsidRDefault="00BF70FB" w:rsidP="00355AEE">
      <w:pPr>
        <w:shd w:val="clear" w:color="auto" w:fill="FFFFFF" w:themeFill="background1"/>
        <w:spacing w:after="0" w:line="360" w:lineRule="auto"/>
        <w:ind w:firstLine="450"/>
        <w:jc w:val="both"/>
        <w:rPr>
          <w:rFonts w:ascii="GHEA Grapalat" w:eastAsia="Times New Roman" w:hAnsi="GHEA Grapalat" w:cs="Times New Roman"/>
          <w:color w:val="000000"/>
          <w:sz w:val="24"/>
          <w:szCs w:val="24"/>
          <w:lang w:val="hy-AM"/>
        </w:rPr>
      </w:pPr>
      <w:r w:rsidRPr="00355AEE">
        <w:rPr>
          <w:rFonts w:ascii="GHEA Grapalat" w:eastAsia="Times New Roman" w:hAnsi="GHEA Grapalat" w:cs="Times New Roman"/>
          <w:color w:val="000000"/>
          <w:sz w:val="24"/>
          <w:szCs w:val="24"/>
          <w:lang w:val="hy-AM"/>
        </w:rPr>
        <w:t>9</w:t>
      </w:r>
      <w:r w:rsidR="00946AEB" w:rsidRPr="00355AEE">
        <w:rPr>
          <w:rFonts w:ascii="GHEA Grapalat" w:eastAsia="Times New Roman" w:hAnsi="GHEA Grapalat" w:cs="Times New Roman"/>
          <w:color w:val="000000"/>
          <w:sz w:val="24"/>
          <w:szCs w:val="24"/>
          <w:lang w:val="hy-AM"/>
        </w:rPr>
        <w:t xml:space="preserve">. </w:t>
      </w:r>
      <w:r w:rsidR="003E18FC" w:rsidRPr="00355AEE">
        <w:rPr>
          <w:rFonts w:ascii="GHEA Grapalat" w:eastAsia="Times New Roman" w:hAnsi="GHEA Grapalat" w:cs="Times New Roman"/>
          <w:color w:val="000000"/>
          <w:sz w:val="24"/>
          <w:szCs w:val="24"/>
          <w:lang w:val="hy-AM"/>
        </w:rPr>
        <w:t>Ե</w:t>
      </w:r>
      <w:r w:rsidR="00946AEB" w:rsidRPr="00355AEE">
        <w:rPr>
          <w:rFonts w:ascii="GHEA Grapalat" w:eastAsia="Times New Roman" w:hAnsi="GHEA Grapalat" w:cs="Times New Roman"/>
          <w:color w:val="000000"/>
          <w:sz w:val="24"/>
          <w:szCs w:val="24"/>
          <w:lang w:val="hy-AM"/>
        </w:rPr>
        <w:t xml:space="preserve">թե նախնական հակագնագցման տուրքի դրույքաչափը փոքր է նախապես հաշվարկված գնագցման չափից, ապա նախնական հակագնագցման տուրքի գործողության </w:t>
      </w:r>
      <w:r w:rsidR="003E18FC" w:rsidRPr="00355AEE">
        <w:rPr>
          <w:rFonts w:ascii="GHEA Grapalat" w:eastAsia="Times New Roman" w:hAnsi="GHEA Grapalat" w:cs="Times New Roman"/>
          <w:color w:val="000000"/>
          <w:sz w:val="24"/>
          <w:szCs w:val="24"/>
          <w:lang w:val="hy-AM"/>
        </w:rPr>
        <w:t xml:space="preserve">առավելագույն ժամկետը </w:t>
      </w:r>
      <w:r w:rsidR="00946AEB" w:rsidRPr="00355AEE">
        <w:rPr>
          <w:rFonts w:ascii="GHEA Grapalat" w:eastAsia="Times New Roman" w:hAnsi="GHEA Grapalat" w:cs="Times New Roman"/>
          <w:color w:val="000000"/>
          <w:sz w:val="24"/>
          <w:szCs w:val="24"/>
          <w:lang w:val="hy-AM"/>
        </w:rPr>
        <w:t>6 ամիս</w:t>
      </w:r>
      <w:r w:rsidR="003E18FC" w:rsidRPr="00355AEE">
        <w:rPr>
          <w:rFonts w:ascii="GHEA Grapalat" w:eastAsia="Times New Roman" w:hAnsi="GHEA Grapalat" w:cs="Times New Roman"/>
          <w:color w:val="000000"/>
          <w:sz w:val="24"/>
          <w:szCs w:val="24"/>
          <w:lang w:val="hy-AM"/>
        </w:rPr>
        <w:t xml:space="preserve"> է։</w:t>
      </w:r>
      <w:r w:rsidR="00946AEB" w:rsidRPr="00355AEE">
        <w:rPr>
          <w:rFonts w:ascii="GHEA Grapalat" w:eastAsia="Times New Roman" w:hAnsi="GHEA Grapalat" w:cs="Times New Roman"/>
          <w:color w:val="000000"/>
          <w:sz w:val="24"/>
          <w:szCs w:val="24"/>
          <w:lang w:val="hy-AM"/>
        </w:rPr>
        <w:t xml:space="preserve"> </w:t>
      </w:r>
      <w:r w:rsidR="003E18FC" w:rsidRPr="00355AEE">
        <w:rPr>
          <w:rFonts w:ascii="GHEA Grapalat" w:eastAsia="Times New Roman" w:hAnsi="GHEA Grapalat" w:cs="Times New Roman"/>
          <w:color w:val="000000"/>
          <w:sz w:val="24"/>
          <w:szCs w:val="24"/>
          <w:lang w:val="hy-AM"/>
        </w:rPr>
        <w:t xml:space="preserve">Ընդ որում նշված ժամկետը կառավարության որոշմամբ կարող է երկարձգվել մինչև 9 ամսով՝ հաշվի առնելով տվյալ ապրանքի արտահանման ծավալները։ </w:t>
      </w:r>
    </w:p>
    <w:p w14:paraId="3C89700D" w14:textId="225E556D" w:rsidR="00946AEB" w:rsidRPr="00355AEE" w:rsidRDefault="00BF70FB" w:rsidP="00355AEE">
      <w:pPr>
        <w:shd w:val="clear" w:color="auto" w:fill="FFFFFF" w:themeFill="background1"/>
        <w:spacing w:after="0" w:line="360" w:lineRule="auto"/>
        <w:ind w:firstLine="450"/>
        <w:jc w:val="both"/>
        <w:rPr>
          <w:rFonts w:ascii="GHEA Grapalat" w:eastAsia="Times New Roman" w:hAnsi="GHEA Grapalat" w:cs="Times New Roman"/>
          <w:color w:val="000000"/>
          <w:sz w:val="24"/>
          <w:szCs w:val="24"/>
          <w:lang w:val="hy-AM"/>
        </w:rPr>
      </w:pPr>
      <w:r w:rsidRPr="00355AEE">
        <w:rPr>
          <w:rFonts w:ascii="GHEA Grapalat" w:eastAsia="Times New Roman" w:hAnsi="GHEA Grapalat" w:cs="Times New Roman"/>
          <w:color w:val="000000"/>
          <w:sz w:val="24"/>
          <w:szCs w:val="24"/>
          <w:lang w:val="hy-AM"/>
        </w:rPr>
        <w:t>10</w:t>
      </w:r>
      <w:r w:rsidR="00946AEB" w:rsidRPr="00355AEE">
        <w:rPr>
          <w:rFonts w:ascii="GHEA Grapalat" w:eastAsia="Times New Roman" w:hAnsi="GHEA Grapalat" w:cs="Times New Roman"/>
          <w:color w:val="000000"/>
          <w:sz w:val="24"/>
          <w:szCs w:val="24"/>
          <w:lang w:val="hy-AM"/>
        </w:rPr>
        <w:t xml:space="preserve">. </w:t>
      </w:r>
      <w:r w:rsidR="003E18FC" w:rsidRPr="00355AEE">
        <w:rPr>
          <w:rFonts w:ascii="GHEA Grapalat" w:eastAsia="Times New Roman" w:hAnsi="GHEA Grapalat" w:cs="Times New Roman"/>
          <w:color w:val="000000"/>
          <w:sz w:val="24"/>
          <w:szCs w:val="24"/>
          <w:lang w:val="hy-AM"/>
        </w:rPr>
        <w:t>Ե</w:t>
      </w:r>
      <w:r w:rsidR="00946AEB" w:rsidRPr="00355AEE">
        <w:rPr>
          <w:rFonts w:ascii="GHEA Grapalat" w:eastAsia="Times New Roman" w:hAnsi="GHEA Grapalat" w:cs="Times New Roman"/>
          <w:color w:val="000000"/>
          <w:sz w:val="24"/>
          <w:szCs w:val="24"/>
          <w:lang w:val="hy-AM"/>
        </w:rPr>
        <w:t>թե ուսումնասիրության արդյունքներով</w:t>
      </w:r>
      <w:r w:rsidR="003E18FC" w:rsidRPr="00355AEE">
        <w:rPr>
          <w:rFonts w:ascii="GHEA Grapalat" w:eastAsia="Times New Roman" w:hAnsi="GHEA Grapalat" w:cs="Times New Roman"/>
          <w:color w:val="000000"/>
          <w:sz w:val="24"/>
          <w:szCs w:val="24"/>
          <w:lang w:val="hy-AM"/>
        </w:rPr>
        <w:t xml:space="preserve"> եզրակացվում է</w:t>
      </w:r>
      <w:r w:rsidR="00946AEB" w:rsidRPr="00355AEE">
        <w:rPr>
          <w:rFonts w:ascii="GHEA Grapalat" w:eastAsia="Times New Roman" w:hAnsi="GHEA Grapalat" w:cs="Times New Roman"/>
          <w:color w:val="000000"/>
          <w:sz w:val="24"/>
          <w:szCs w:val="24"/>
          <w:lang w:val="hy-AM"/>
        </w:rPr>
        <w:t xml:space="preserve">, որ հակագնագցման միջոց սահմանելու հիմքերը բացակայում են, ապա նախնական հակագնագցման տուրքի գումարները ենթակա են վերադարձման վճարողին` </w:t>
      </w:r>
      <w:r w:rsidR="003E18FC" w:rsidRPr="00355AEE">
        <w:rPr>
          <w:rFonts w:ascii="GHEA Grapalat" w:eastAsia="Times New Roman" w:hAnsi="GHEA Grapalat" w:cs="Times New Roman"/>
          <w:color w:val="000000"/>
          <w:sz w:val="24"/>
          <w:szCs w:val="24"/>
          <w:lang w:val="hy-AM"/>
        </w:rPr>
        <w:t>էկոնոմիկայի բնագավառի լիազոր մարմնի կողմից սահմանված կարգով։</w:t>
      </w:r>
    </w:p>
    <w:p w14:paraId="2DC01BE3" w14:textId="3666D823" w:rsidR="00946AEB" w:rsidRPr="00355AEE" w:rsidRDefault="00BF70FB" w:rsidP="00355AEE">
      <w:pPr>
        <w:shd w:val="clear" w:color="auto" w:fill="FFFFFF" w:themeFill="background1"/>
        <w:spacing w:after="0" w:line="360" w:lineRule="auto"/>
        <w:ind w:firstLine="450"/>
        <w:jc w:val="both"/>
        <w:rPr>
          <w:rFonts w:ascii="GHEA Grapalat" w:eastAsia="Times New Roman" w:hAnsi="GHEA Grapalat" w:cs="Times New Roman"/>
          <w:color w:val="000000"/>
          <w:sz w:val="24"/>
          <w:szCs w:val="24"/>
          <w:lang w:val="hy-AM"/>
        </w:rPr>
      </w:pPr>
      <w:r w:rsidRPr="00355AEE">
        <w:rPr>
          <w:rFonts w:ascii="GHEA Grapalat" w:eastAsia="Times New Roman" w:hAnsi="GHEA Grapalat" w:cs="Times New Roman"/>
          <w:color w:val="000000"/>
          <w:sz w:val="24"/>
          <w:szCs w:val="24"/>
          <w:lang w:val="hy-AM"/>
        </w:rPr>
        <w:t>11</w:t>
      </w:r>
      <w:r w:rsidR="003E18FC" w:rsidRPr="00355AEE">
        <w:rPr>
          <w:rFonts w:ascii="GHEA Grapalat" w:eastAsia="Times New Roman" w:hAnsi="GHEA Grapalat" w:cs="Times New Roman"/>
          <w:color w:val="000000"/>
          <w:sz w:val="24"/>
          <w:szCs w:val="24"/>
          <w:lang w:val="hy-AM"/>
        </w:rPr>
        <w:t>. Ե</w:t>
      </w:r>
      <w:r w:rsidR="00946AEB" w:rsidRPr="00355AEE">
        <w:rPr>
          <w:rFonts w:ascii="GHEA Grapalat" w:eastAsia="Times New Roman" w:hAnsi="GHEA Grapalat" w:cs="Times New Roman"/>
          <w:color w:val="000000"/>
          <w:sz w:val="24"/>
          <w:szCs w:val="24"/>
          <w:lang w:val="hy-AM"/>
        </w:rPr>
        <w:t>թե ուսումնասիրության արդյունքներով</w:t>
      </w:r>
      <w:r w:rsidR="00421227" w:rsidRPr="00355AEE">
        <w:rPr>
          <w:rFonts w:ascii="GHEA Grapalat" w:eastAsia="Times New Roman" w:hAnsi="GHEA Grapalat" w:cs="Times New Roman"/>
          <w:color w:val="000000"/>
          <w:sz w:val="24"/>
          <w:szCs w:val="24"/>
          <w:lang w:val="hy-AM"/>
        </w:rPr>
        <w:t xml:space="preserve"> չի ընդունվում </w:t>
      </w:r>
      <w:r w:rsidR="00946AEB" w:rsidRPr="00355AEE">
        <w:rPr>
          <w:rFonts w:ascii="GHEA Grapalat" w:eastAsia="Times New Roman" w:hAnsi="GHEA Grapalat" w:cs="Times New Roman"/>
          <w:color w:val="000000"/>
          <w:sz w:val="24"/>
          <w:szCs w:val="24"/>
          <w:lang w:val="hy-AM"/>
        </w:rPr>
        <w:t xml:space="preserve">հակագնագցման միջոցի կիրառման մասին որոշում, ապա նախնական հակագնագցման տուրքի գումարները ենթակա են վերադարձման վճարողին՝ </w:t>
      </w:r>
      <w:r w:rsidR="00421227" w:rsidRPr="00355AEE">
        <w:rPr>
          <w:rFonts w:ascii="GHEA Grapalat" w:eastAsia="Times New Roman" w:hAnsi="GHEA Grapalat" w:cs="Times New Roman"/>
          <w:color w:val="000000"/>
          <w:sz w:val="24"/>
          <w:szCs w:val="24"/>
          <w:lang w:val="hy-AM"/>
        </w:rPr>
        <w:t>էկոնոմիկայի բնագավառի լիազոր մարմնի կողմից սահմանված կարգով։</w:t>
      </w:r>
    </w:p>
    <w:p w14:paraId="3DFAA583" w14:textId="6B15196C" w:rsidR="00946AEB" w:rsidRPr="00355AEE" w:rsidRDefault="00421227" w:rsidP="00355AEE">
      <w:pPr>
        <w:shd w:val="clear" w:color="auto" w:fill="FFFFFF" w:themeFill="background1"/>
        <w:spacing w:after="0" w:line="360" w:lineRule="auto"/>
        <w:ind w:firstLine="450"/>
        <w:jc w:val="both"/>
        <w:rPr>
          <w:rFonts w:ascii="GHEA Grapalat" w:eastAsia="Times New Roman" w:hAnsi="GHEA Grapalat" w:cs="Times New Roman"/>
          <w:color w:val="000000"/>
          <w:sz w:val="24"/>
          <w:szCs w:val="24"/>
          <w:lang w:val="hy-AM"/>
        </w:rPr>
      </w:pPr>
      <w:r w:rsidRPr="00355AEE">
        <w:rPr>
          <w:rFonts w:ascii="GHEA Grapalat" w:eastAsia="Times New Roman" w:hAnsi="GHEA Grapalat" w:cs="Times New Roman"/>
          <w:color w:val="000000"/>
          <w:sz w:val="24"/>
          <w:szCs w:val="24"/>
          <w:lang w:val="hy-AM"/>
        </w:rPr>
        <w:lastRenderedPageBreak/>
        <w:t>1</w:t>
      </w:r>
      <w:r w:rsidR="00BF70FB" w:rsidRPr="00355AEE">
        <w:rPr>
          <w:rFonts w:ascii="GHEA Grapalat" w:eastAsia="Times New Roman" w:hAnsi="GHEA Grapalat" w:cs="Times New Roman"/>
          <w:color w:val="000000"/>
          <w:sz w:val="24"/>
          <w:szCs w:val="24"/>
          <w:lang w:val="hy-AM"/>
        </w:rPr>
        <w:t>2</w:t>
      </w:r>
      <w:r w:rsidR="00946AEB" w:rsidRPr="00355AEE">
        <w:rPr>
          <w:rFonts w:ascii="GHEA Grapalat" w:eastAsia="Times New Roman" w:hAnsi="GHEA Grapalat" w:cs="Times New Roman"/>
          <w:color w:val="000000"/>
          <w:sz w:val="24"/>
          <w:szCs w:val="24"/>
          <w:lang w:val="hy-AM"/>
        </w:rPr>
        <w:t xml:space="preserve">. </w:t>
      </w:r>
      <w:r w:rsidRPr="00355AEE">
        <w:rPr>
          <w:rFonts w:ascii="GHEA Grapalat" w:eastAsia="Times New Roman" w:hAnsi="GHEA Grapalat" w:cs="Times New Roman"/>
          <w:color w:val="000000"/>
          <w:sz w:val="24"/>
          <w:szCs w:val="24"/>
          <w:lang w:val="hy-AM"/>
        </w:rPr>
        <w:t>Ե</w:t>
      </w:r>
      <w:r w:rsidR="00946AEB" w:rsidRPr="00355AEE">
        <w:rPr>
          <w:rFonts w:ascii="GHEA Grapalat" w:eastAsia="Times New Roman" w:hAnsi="GHEA Grapalat" w:cs="Times New Roman"/>
          <w:color w:val="000000"/>
          <w:sz w:val="24"/>
          <w:szCs w:val="24"/>
          <w:lang w:val="hy-AM"/>
        </w:rPr>
        <w:t xml:space="preserve">թե ուսումնասիրության արդյունքներով </w:t>
      </w:r>
      <w:r w:rsidRPr="00355AEE">
        <w:rPr>
          <w:rFonts w:ascii="GHEA Grapalat" w:eastAsia="Times New Roman" w:hAnsi="GHEA Grapalat" w:cs="Times New Roman"/>
          <w:color w:val="000000"/>
          <w:sz w:val="24"/>
          <w:szCs w:val="24"/>
          <w:lang w:val="hy-AM"/>
        </w:rPr>
        <w:t>ընդունվում է</w:t>
      </w:r>
      <w:r w:rsidR="00946AEB" w:rsidRPr="00355AEE">
        <w:rPr>
          <w:rFonts w:ascii="GHEA Grapalat" w:eastAsia="Times New Roman" w:hAnsi="GHEA Grapalat" w:cs="Times New Roman"/>
          <w:color w:val="000000"/>
          <w:sz w:val="24"/>
          <w:szCs w:val="24"/>
          <w:lang w:val="hy-AM"/>
        </w:rPr>
        <w:t xml:space="preserve"> հակագնագցման միջոցի կիրառման մասին որոշում, ապա նախնական հակագնագցման տուրքի գումարները, սկսած հակագնագցման միջոցը կիրառելու մասին որոշումն ուժի մեջ մտնելու ամսաթվից, ենթակա են </w:t>
      </w:r>
      <w:r w:rsidRPr="00355AEE">
        <w:rPr>
          <w:rFonts w:ascii="GHEA Grapalat" w:eastAsia="Times New Roman" w:hAnsi="GHEA Grapalat" w:cs="Times New Roman"/>
          <w:color w:val="000000"/>
          <w:sz w:val="24"/>
          <w:szCs w:val="24"/>
          <w:lang w:val="hy-AM"/>
        </w:rPr>
        <w:t>հաշվանցման՝ էկոնոմիկայի բնագավառի լիազոր մարմնի կողմից սահմանված կարգով</w:t>
      </w:r>
      <w:r w:rsidR="00946AEB" w:rsidRPr="00355AEE">
        <w:rPr>
          <w:rFonts w:ascii="GHEA Grapalat" w:eastAsia="Times New Roman" w:hAnsi="GHEA Grapalat" w:cs="Times New Roman"/>
          <w:color w:val="000000"/>
          <w:sz w:val="24"/>
          <w:szCs w:val="24"/>
          <w:lang w:val="hy-AM"/>
        </w:rPr>
        <w:t>։</w:t>
      </w:r>
    </w:p>
    <w:p w14:paraId="34C39728" w14:textId="145BD508" w:rsidR="00421227" w:rsidRPr="00355AEE" w:rsidRDefault="00421227" w:rsidP="00355AEE">
      <w:pPr>
        <w:shd w:val="clear" w:color="auto" w:fill="FFFFFF" w:themeFill="background1"/>
        <w:spacing w:after="0" w:line="360" w:lineRule="auto"/>
        <w:ind w:firstLine="450"/>
        <w:jc w:val="both"/>
        <w:rPr>
          <w:rFonts w:ascii="GHEA Grapalat" w:eastAsia="Times New Roman" w:hAnsi="GHEA Grapalat" w:cs="Times New Roman"/>
          <w:color w:val="000000"/>
          <w:sz w:val="24"/>
          <w:szCs w:val="24"/>
          <w:lang w:val="hy-AM"/>
        </w:rPr>
      </w:pPr>
      <w:r w:rsidRPr="00355AEE">
        <w:rPr>
          <w:rFonts w:ascii="GHEA Grapalat" w:eastAsia="Times New Roman" w:hAnsi="GHEA Grapalat" w:cs="Times New Roman"/>
          <w:color w:val="000000"/>
          <w:sz w:val="24"/>
          <w:szCs w:val="24"/>
          <w:lang w:val="hy-AM"/>
        </w:rPr>
        <w:t>1</w:t>
      </w:r>
      <w:r w:rsidR="00BF70FB" w:rsidRPr="00355AEE">
        <w:rPr>
          <w:rFonts w:ascii="GHEA Grapalat" w:eastAsia="Times New Roman" w:hAnsi="GHEA Grapalat" w:cs="Times New Roman"/>
          <w:color w:val="000000"/>
          <w:sz w:val="24"/>
          <w:szCs w:val="24"/>
          <w:lang w:val="hy-AM"/>
        </w:rPr>
        <w:t>3</w:t>
      </w:r>
      <w:r w:rsidRPr="00355AEE">
        <w:rPr>
          <w:rFonts w:ascii="GHEA Grapalat" w:eastAsia="Times New Roman" w:hAnsi="GHEA Grapalat" w:cs="Times New Roman"/>
          <w:color w:val="000000"/>
          <w:sz w:val="24"/>
          <w:szCs w:val="24"/>
          <w:lang w:val="hy-AM"/>
        </w:rPr>
        <w:t>. Ե</w:t>
      </w:r>
      <w:r w:rsidR="00946AEB" w:rsidRPr="00355AEE">
        <w:rPr>
          <w:rFonts w:ascii="GHEA Grapalat" w:eastAsia="Times New Roman" w:hAnsi="GHEA Grapalat" w:cs="Times New Roman"/>
          <w:color w:val="000000"/>
          <w:sz w:val="24"/>
          <w:szCs w:val="24"/>
          <w:lang w:val="hy-AM"/>
        </w:rPr>
        <w:t xml:space="preserve">թե ուսումնասիրության արդյունքներով նպատակահարմար է համարվում սահմանել հակագնագցման տուրքի՝ նախնական հակագնագցման տուրքի դրույքաչափից ավելի ցածր դրույքաչափ, ապա նախնական գնագցման տուրքի գումարները, </w:t>
      </w:r>
      <w:r w:rsidRPr="00355AEE">
        <w:rPr>
          <w:rFonts w:ascii="GHEA Grapalat" w:eastAsia="Times New Roman" w:hAnsi="GHEA Grapalat" w:cs="Times New Roman"/>
          <w:color w:val="000000"/>
          <w:sz w:val="24"/>
          <w:szCs w:val="24"/>
          <w:lang w:val="hy-AM"/>
        </w:rPr>
        <w:t>ենթակա են հաշվանցման՝ էկոնոմիկայի բնագավառի լիազոր մարմնի կողմից սահմանված կարգով։</w:t>
      </w:r>
    </w:p>
    <w:p w14:paraId="3E150D16" w14:textId="33456529" w:rsidR="00421227" w:rsidRPr="00355AEE" w:rsidRDefault="00421227" w:rsidP="00355AEE">
      <w:pPr>
        <w:shd w:val="clear" w:color="auto" w:fill="FFFFFF" w:themeFill="background1"/>
        <w:spacing w:after="0" w:line="360" w:lineRule="auto"/>
        <w:ind w:firstLine="450"/>
        <w:jc w:val="both"/>
        <w:rPr>
          <w:rFonts w:ascii="GHEA Grapalat" w:eastAsia="Times New Roman" w:hAnsi="GHEA Grapalat" w:cs="Times New Roman"/>
          <w:color w:val="000000"/>
          <w:sz w:val="24"/>
          <w:szCs w:val="24"/>
          <w:lang w:val="hy-AM"/>
        </w:rPr>
      </w:pPr>
      <w:r w:rsidRPr="00355AEE">
        <w:rPr>
          <w:rFonts w:ascii="GHEA Grapalat" w:eastAsia="Times New Roman" w:hAnsi="GHEA Grapalat" w:cs="Times New Roman"/>
          <w:color w:val="000000"/>
          <w:sz w:val="24"/>
          <w:szCs w:val="24"/>
          <w:lang w:val="hy-AM"/>
        </w:rPr>
        <w:t>1</w:t>
      </w:r>
      <w:r w:rsidR="00BF70FB" w:rsidRPr="00355AEE">
        <w:rPr>
          <w:rFonts w:ascii="GHEA Grapalat" w:eastAsia="Times New Roman" w:hAnsi="GHEA Grapalat" w:cs="Times New Roman"/>
          <w:color w:val="000000"/>
          <w:sz w:val="24"/>
          <w:szCs w:val="24"/>
          <w:lang w:val="hy-AM"/>
        </w:rPr>
        <w:t>4</w:t>
      </w:r>
      <w:r w:rsidRPr="00355AEE">
        <w:rPr>
          <w:rFonts w:ascii="GHEA Grapalat" w:eastAsia="Times New Roman" w:hAnsi="GHEA Grapalat" w:cs="Times New Roman"/>
          <w:color w:val="000000"/>
          <w:sz w:val="24"/>
          <w:szCs w:val="24"/>
          <w:lang w:val="hy-AM"/>
        </w:rPr>
        <w:t xml:space="preserve">. </w:t>
      </w:r>
      <w:r w:rsidR="00946AEB" w:rsidRPr="00355AEE">
        <w:rPr>
          <w:rFonts w:ascii="GHEA Grapalat" w:eastAsia="Times New Roman" w:hAnsi="GHEA Grapalat" w:cs="Times New Roman"/>
          <w:color w:val="000000"/>
          <w:sz w:val="24"/>
          <w:szCs w:val="24"/>
          <w:lang w:val="hy-AM"/>
        </w:rPr>
        <w:t>Նախնական հակագնագցման տուրքի գումարները, որոնք գերազանցում են հակագնագցման տուրքի սահմանված դրույքաչափով հաշվարկված հակագնագցման տուրքի գումարը, պետք է վերադարձվեն վճարողին</w:t>
      </w:r>
      <w:r w:rsidRPr="00355AEE">
        <w:rPr>
          <w:rFonts w:ascii="GHEA Grapalat" w:eastAsia="Times New Roman" w:hAnsi="GHEA Grapalat" w:cs="Times New Roman"/>
          <w:color w:val="000000"/>
          <w:sz w:val="24"/>
          <w:szCs w:val="24"/>
          <w:lang w:val="hy-AM"/>
        </w:rPr>
        <w:t xml:space="preserve"> էկոնոմիկայի բնագավառի լիազոր մարմնի կողմից սահմանված կարգով։</w:t>
      </w:r>
    </w:p>
    <w:p w14:paraId="0BC0F90A" w14:textId="1B466BAB" w:rsidR="00946AEB" w:rsidRPr="00355AEE" w:rsidRDefault="00421227" w:rsidP="00355AEE">
      <w:pPr>
        <w:shd w:val="clear" w:color="auto" w:fill="FFFFFF" w:themeFill="background1"/>
        <w:spacing w:after="0" w:line="360" w:lineRule="auto"/>
        <w:ind w:firstLine="450"/>
        <w:jc w:val="both"/>
        <w:rPr>
          <w:rFonts w:ascii="GHEA Grapalat" w:eastAsia="Times New Roman" w:hAnsi="GHEA Grapalat" w:cs="Times New Roman"/>
          <w:color w:val="000000"/>
          <w:sz w:val="24"/>
          <w:szCs w:val="24"/>
          <w:lang w:val="hy-AM"/>
        </w:rPr>
      </w:pPr>
      <w:r w:rsidRPr="00355AEE">
        <w:rPr>
          <w:rFonts w:ascii="GHEA Grapalat" w:eastAsia="Times New Roman" w:hAnsi="GHEA Grapalat" w:cs="Times New Roman"/>
          <w:color w:val="000000"/>
          <w:sz w:val="24"/>
          <w:szCs w:val="24"/>
          <w:lang w:val="hy-AM"/>
        </w:rPr>
        <w:t>1</w:t>
      </w:r>
      <w:r w:rsidR="00BF70FB" w:rsidRPr="00355AEE">
        <w:rPr>
          <w:rFonts w:ascii="GHEA Grapalat" w:eastAsia="Times New Roman" w:hAnsi="GHEA Grapalat" w:cs="Times New Roman"/>
          <w:color w:val="000000"/>
          <w:sz w:val="24"/>
          <w:szCs w:val="24"/>
          <w:lang w:val="hy-AM"/>
        </w:rPr>
        <w:t>5</w:t>
      </w:r>
      <w:r w:rsidR="00946AEB" w:rsidRPr="00355AEE">
        <w:rPr>
          <w:rFonts w:ascii="GHEA Grapalat" w:eastAsia="Times New Roman" w:hAnsi="GHEA Grapalat" w:cs="Times New Roman"/>
          <w:color w:val="000000"/>
          <w:sz w:val="24"/>
          <w:szCs w:val="24"/>
          <w:lang w:val="hy-AM"/>
        </w:rPr>
        <w:t xml:space="preserve">. </w:t>
      </w:r>
      <w:r w:rsidRPr="00355AEE">
        <w:rPr>
          <w:rFonts w:ascii="GHEA Grapalat" w:eastAsia="Times New Roman" w:hAnsi="GHEA Grapalat" w:cs="Times New Roman"/>
          <w:color w:val="000000"/>
          <w:sz w:val="24"/>
          <w:szCs w:val="24"/>
          <w:lang w:val="hy-AM"/>
        </w:rPr>
        <w:t>Ե</w:t>
      </w:r>
      <w:r w:rsidR="00946AEB" w:rsidRPr="00355AEE">
        <w:rPr>
          <w:rFonts w:ascii="GHEA Grapalat" w:eastAsia="Times New Roman" w:hAnsi="GHEA Grapalat" w:cs="Times New Roman"/>
          <w:color w:val="000000"/>
          <w:sz w:val="24"/>
          <w:szCs w:val="24"/>
          <w:lang w:val="hy-AM"/>
        </w:rPr>
        <w:t>թե ուսումնասիրության արդյունքներով նպատակահարմար է համարվում սահմանել հակագնագցման տուրքի՝ նախնական հակագնագցման տուրքի դրույքաչափից ավելի բարձր դրույքաչափ, ապա հակագնագցման տուրքի և նախնական հակագնագցման տուրքի գումարների միջև տարբերությունը չի գանձվում։</w:t>
      </w:r>
    </w:p>
    <w:p w14:paraId="051EAF02" w14:textId="68066295" w:rsidR="00946AEB" w:rsidRPr="00355AEE" w:rsidRDefault="00907DEB" w:rsidP="00355AEE">
      <w:pPr>
        <w:shd w:val="clear" w:color="auto" w:fill="FFFFFF" w:themeFill="background1"/>
        <w:spacing w:after="0" w:line="360" w:lineRule="auto"/>
        <w:ind w:firstLine="450"/>
        <w:jc w:val="both"/>
        <w:rPr>
          <w:rFonts w:ascii="GHEA Grapalat" w:eastAsia="Times New Roman" w:hAnsi="GHEA Grapalat" w:cs="Times New Roman"/>
          <w:color w:val="000000"/>
          <w:sz w:val="24"/>
          <w:szCs w:val="24"/>
          <w:lang w:val="hy-AM"/>
        </w:rPr>
      </w:pPr>
      <w:r w:rsidRPr="00355AEE">
        <w:rPr>
          <w:rFonts w:ascii="GHEA Grapalat" w:eastAsia="Times New Roman" w:hAnsi="GHEA Grapalat" w:cs="Times New Roman"/>
          <w:color w:val="000000"/>
          <w:sz w:val="24"/>
          <w:szCs w:val="24"/>
          <w:lang w:val="hy-AM"/>
        </w:rPr>
        <w:t>1</w:t>
      </w:r>
      <w:r w:rsidR="00BF70FB" w:rsidRPr="00355AEE">
        <w:rPr>
          <w:rFonts w:ascii="GHEA Grapalat" w:eastAsia="Times New Roman" w:hAnsi="GHEA Grapalat" w:cs="Times New Roman"/>
          <w:color w:val="000000"/>
          <w:sz w:val="24"/>
          <w:szCs w:val="24"/>
          <w:lang w:val="hy-AM"/>
        </w:rPr>
        <w:t>6</w:t>
      </w:r>
      <w:r w:rsidR="00946AEB" w:rsidRPr="00355AEE">
        <w:rPr>
          <w:rFonts w:ascii="GHEA Grapalat" w:eastAsia="Times New Roman" w:hAnsi="GHEA Grapalat" w:cs="Times New Roman"/>
          <w:color w:val="000000"/>
          <w:sz w:val="24"/>
          <w:szCs w:val="24"/>
          <w:lang w:val="hy-AM"/>
        </w:rPr>
        <w:t>. Նախնական հակագնագցման տուրքը կիրառվում է՝ ուսումնասիրությունը շարունակելու պայմանով։</w:t>
      </w:r>
    </w:p>
    <w:p w14:paraId="052C7FF3" w14:textId="2AC821D4" w:rsidR="00946AEB" w:rsidRPr="00355AEE" w:rsidRDefault="00907DEB" w:rsidP="00355AEE">
      <w:pPr>
        <w:shd w:val="clear" w:color="auto" w:fill="FFFFFF" w:themeFill="background1"/>
        <w:spacing w:after="0" w:line="360" w:lineRule="auto"/>
        <w:ind w:firstLine="450"/>
        <w:jc w:val="both"/>
        <w:rPr>
          <w:rFonts w:ascii="GHEA Grapalat" w:eastAsia="Times New Roman" w:hAnsi="GHEA Grapalat" w:cs="Times New Roman"/>
          <w:color w:val="000000"/>
          <w:sz w:val="24"/>
          <w:szCs w:val="24"/>
          <w:lang w:val="hy-AM"/>
        </w:rPr>
      </w:pPr>
      <w:r w:rsidRPr="00355AEE">
        <w:rPr>
          <w:rFonts w:ascii="GHEA Grapalat" w:eastAsia="Times New Roman" w:hAnsi="GHEA Grapalat" w:cs="Times New Roman"/>
          <w:color w:val="000000"/>
          <w:sz w:val="24"/>
          <w:szCs w:val="24"/>
          <w:lang w:val="hy-AM"/>
        </w:rPr>
        <w:t>1</w:t>
      </w:r>
      <w:r w:rsidR="00BF70FB" w:rsidRPr="00355AEE">
        <w:rPr>
          <w:rFonts w:ascii="GHEA Grapalat" w:eastAsia="Times New Roman" w:hAnsi="GHEA Grapalat" w:cs="Times New Roman"/>
          <w:color w:val="000000"/>
          <w:sz w:val="24"/>
          <w:szCs w:val="24"/>
          <w:lang w:val="hy-AM"/>
        </w:rPr>
        <w:t>7</w:t>
      </w:r>
      <w:r w:rsidR="00946AEB" w:rsidRPr="00355AEE">
        <w:rPr>
          <w:rFonts w:ascii="GHEA Grapalat" w:eastAsia="Times New Roman" w:hAnsi="GHEA Grapalat" w:cs="Times New Roman"/>
          <w:color w:val="000000"/>
          <w:sz w:val="24"/>
          <w:szCs w:val="24"/>
          <w:lang w:val="hy-AM"/>
        </w:rPr>
        <w:t>. Նախնական հակագնագցման տուրք սահմանելու մասին որոշումն ընդունվում է, որպես կանոն, ուսումնասիրությունն սկսելու ամսաթվից հետո 7 ամսից ոչ ուշ։</w:t>
      </w:r>
    </w:p>
    <w:p w14:paraId="5AC69DE0" w14:textId="3F34C51C" w:rsidR="00BF70FB" w:rsidRPr="00355AEE" w:rsidRDefault="00BF70FB" w:rsidP="00355AEE">
      <w:pPr>
        <w:shd w:val="clear" w:color="auto" w:fill="FFFFFF" w:themeFill="background1"/>
        <w:spacing w:after="0" w:line="360" w:lineRule="auto"/>
        <w:ind w:firstLine="450"/>
        <w:jc w:val="both"/>
        <w:rPr>
          <w:rFonts w:ascii="GHEA Grapalat" w:eastAsia="Times New Roman" w:hAnsi="GHEA Grapalat" w:cs="Times New Roman"/>
          <w:color w:val="000000"/>
          <w:sz w:val="24"/>
          <w:szCs w:val="24"/>
          <w:lang w:val="hy-AM"/>
        </w:rPr>
      </w:pPr>
      <w:r w:rsidRPr="00355AEE">
        <w:rPr>
          <w:rFonts w:ascii="GHEA Grapalat" w:eastAsia="Times New Roman" w:hAnsi="GHEA Grapalat" w:cs="Times New Roman"/>
          <w:color w:val="000000"/>
          <w:sz w:val="24"/>
          <w:szCs w:val="24"/>
          <w:lang w:val="hy-AM"/>
        </w:rPr>
        <w:t>18. Հակագնագցման տուրքի սահմանման առանձնահատկությունները և կիրառման պայմանները սահմանվում են կառավարության որոշմամբ։</w:t>
      </w:r>
    </w:p>
    <w:p w14:paraId="6C895967" w14:textId="44DB224B" w:rsidR="00946AEB" w:rsidRPr="00355AEE" w:rsidRDefault="00946AEB" w:rsidP="00355AEE">
      <w:pPr>
        <w:shd w:val="clear" w:color="auto" w:fill="FFFFFF" w:themeFill="background1"/>
        <w:spacing w:after="0" w:line="360" w:lineRule="auto"/>
        <w:ind w:firstLine="450"/>
        <w:jc w:val="both"/>
        <w:rPr>
          <w:rFonts w:ascii="GHEA Grapalat" w:eastAsia="Times New Roman" w:hAnsi="GHEA Grapalat" w:cs="Times New Roman"/>
          <w:color w:val="000000"/>
          <w:sz w:val="24"/>
          <w:szCs w:val="24"/>
          <w:lang w:val="hy-AM"/>
        </w:rPr>
      </w:pPr>
    </w:p>
    <w:p w14:paraId="2FACFA61" w14:textId="2B37889C" w:rsidR="00623A12" w:rsidRPr="00355AEE" w:rsidRDefault="00907DEB" w:rsidP="00355AEE">
      <w:pPr>
        <w:shd w:val="clear" w:color="auto" w:fill="FFFFFF" w:themeFill="background1"/>
        <w:spacing w:after="0" w:line="360" w:lineRule="auto"/>
        <w:ind w:firstLine="450"/>
        <w:jc w:val="both"/>
        <w:rPr>
          <w:rFonts w:ascii="GHEA Grapalat" w:eastAsia="Times New Roman" w:hAnsi="GHEA Grapalat" w:cs="Times New Roman"/>
          <w:color w:val="000000"/>
          <w:sz w:val="24"/>
          <w:szCs w:val="24"/>
          <w:lang w:val="hy-AM"/>
        </w:rPr>
      </w:pPr>
      <w:r w:rsidRPr="00355AEE">
        <w:rPr>
          <w:rFonts w:ascii="GHEA Grapalat" w:eastAsia="Times New Roman" w:hAnsi="GHEA Grapalat" w:cs="Times New Roman"/>
          <w:b/>
          <w:bCs/>
          <w:color w:val="000000"/>
          <w:sz w:val="24"/>
          <w:szCs w:val="24"/>
          <w:lang w:val="hy-AM"/>
        </w:rPr>
        <w:t xml:space="preserve">Հոդված </w:t>
      </w:r>
      <w:r w:rsidR="00A24CC1" w:rsidRPr="006374E7">
        <w:rPr>
          <w:rFonts w:ascii="GHEA Grapalat" w:eastAsia="Times New Roman" w:hAnsi="GHEA Grapalat" w:cs="Times New Roman"/>
          <w:b/>
          <w:bCs/>
          <w:color w:val="000000"/>
          <w:sz w:val="24"/>
          <w:szCs w:val="24"/>
          <w:lang w:val="hy-AM"/>
        </w:rPr>
        <w:t>34</w:t>
      </w:r>
      <w:r w:rsidR="00623A12" w:rsidRPr="00355AEE">
        <w:rPr>
          <w:rFonts w:ascii="GHEA Grapalat" w:eastAsia="Times New Roman" w:hAnsi="GHEA Grapalat" w:cs="Times New Roman"/>
          <w:b/>
          <w:bCs/>
          <w:color w:val="000000"/>
          <w:sz w:val="24"/>
          <w:szCs w:val="24"/>
          <w:lang w:val="hy-AM"/>
        </w:rPr>
        <w:t>. Ուսումնասիրության առարկա հանդիսացող ապրանք</w:t>
      </w:r>
      <w:r w:rsidRPr="00355AEE">
        <w:rPr>
          <w:rFonts w:ascii="GHEA Grapalat" w:eastAsia="Times New Roman" w:hAnsi="GHEA Grapalat" w:cs="Times New Roman"/>
          <w:b/>
          <w:bCs/>
          <w:color w:val="000000"/>
          <w:sz w:val="24"/>
          <w:szCs w:val="24"/>
          <w:lang w:val="hy-AM"/>
        </w:rPr>
        <w:t>ը երրորդ երկրից Հայաստանի Հանրապետություն</w:t>
      </w:r>
      <w:r w:rsidR="00623A12" w:rsidRPr="00355AEE">
        <w:rPr>
          <w:rFonts w:ascii="GHEA Grapalat" w:eastAsia="Times New Roman" w:hAnsi="GHEA Grapalat" w:cs="Times New Roman"/>
          <w:b/>
          <w:bCs/>
          <w:color w:val="000000"/>
          <w:sz w:val="24"/>
          <w:szCs w:val="24"/>
          <w:lang w:val="hy-AM"/>
        </w:rPr>
        <w:t xml:space="preserve"> արտահանողի</w:t>
      </w:r>
      <w:r w:rsidR="00433167" w:rsidRPr="00355AEE">
        <w:rPr>
          <w:rFonts w:ascii="GHEA Grapalat" w:eastAsia="Times New Roman" w:hAnsi="GHEA Grapalat" w:cs="Times New Roman"/>
          <w:b/>
          <w:bCs/>
          <w:color w:val="000000"/>
          <w:sz w:val="24"/>
          <w:szCs w:val="24"/>
          <w:lang w:val="hy-AM"/>
        </w:rPr>
        <w:t xml:space="preserve"> </w:t>
      </w:r>
      <w:r w:rsidR="00623A12" w:rsidRPr="00355AEE">
        <w:rPr>
          <w:rFonts w:ascii="GHEA Grapalat" w:eastAsia="Times New Roman" w:hAnsi="GHEA Grapalat" w:cs="GHEA Grapalat"/>
          <w:b/>
          <w:bCs/>
          <w:color w:val="000000"/>
          <w:sz w:val="24"/>
          <w:szCs w:val="24"/>
          <w:lang w:val="hy-AM"/>
        </w:rPr>
        <w:t>կողմից</w:t>
      </w:r>
      <w:r w:rsidR="00433167" w:rsidRPr="00355AEE">
        <w:rPr>
          <w:rFonts w:ascii="GHEA Grapalat" w:eastAsia="Times New Roman" w:hAnsi="GHEA Grapalat" w:cs="GHEA Grapalat"/>
          <w:b/>
          <w:bCs/>
          <w:color w:val="000000"/>
          <w:sz w:val="24"/>
          <w:szCs w:val="24"/>
          <w:lang w:val="hy-AM"/>
        </w:rPr>
        <w:t xml:space="preserve"> </w:t>
      </w:r>
      <w:r w:rsidR="00623A12" w:rsidRPr="00355AEE">
        <w:rPr>
          <w:rFonts w:ascii="GHEA Grapalat" w:eastAsia="Times New Roman" w:hAnsi="GHEA Grapalat" w:cs="GHEA Grapalat"/>
          <w:b/>
          <w:bCs/>
          <w:color w:val="000000"/>
          <w:sz w:val="24"/>
          <w:szCs w:val="24"/>
          <w:lang w:val="hy-AM"/>
        </w:rPr>
        <w:t>գնային</w:t>
      </w:r>
      <w:r w:rsidR="00433167" w:rsidRPr="00355AEE">
        <w:rPr>
          <w:rFonts w:ascii="GHEA Grapalat" w:eastAsia="Times New Roman" w:hAnsi="GHEA Grapalat" w:cs="GHEA Grapalat"/>
          <w:b/>
          <w:bCs/>
          <w:color w:val="000000"/>
          <w:sz w:val="24"/>
          <w:szCs w:val="24"/>
          <w:lang w:val="hy-AM"/>
        </w:rPr>
        <w:t xml:space="preserve"> </w:t>
      </w:r>
      <w:r w:rsidR="00623A12" w:rsidRPr="00355AEE">
        <w:rPr>
          <w:rFonts w:ascii="GHEA Grapalat" w:eastAsia="Times New Roman" w:hAnsi="GHEA Grapalat" w:cs="GHEA Grapalat"/>
          <w:b/>
          <w:bCs/>
          <w:color w:val="000000"/>
          <w:sz w:val="24"/>
          <w:szCs w:val="24"/>
          <w:lang w:val="hy-AM"/>
        </w:rPr>
        <w:t>պարտավորությ</w:t>
      </w:r>
      <w:r w:rsidR="00433167" w:rsidRPr="00355AEE">
        <w:rPr>
          <w:rFonts w:ascii="GHEA Grapalat" w:eastAsia="Times New Roman" w:hAnsi="GHEA Grapalat" w:cs="GHEA Grapalat"/>
          <w:b/>
          <w:bCs/>
          <w:color w:val="000000"/>
          <w:sz w:val="24"/>
          <w:szCs w:val="24"/>
          <w:lang w:val="hy-AM"/>
        </w:rPr>
        <w:t>ա</w:t>
      </w:r>
      <w:r w:rsidR="00623A12" w:rsidRPr="00355AEE">
        <w:rPr>
          <w:rFonts w:ascii="GHEA Grapalat" w:eastAsia="Times New Roman" w:hAnsi="GHEA Grapalat" w:cs="GHEA Grapalat"/>
          <w:b/>
          <w:bCs/>
          <w:color w:val="000000"/>
          <w:sz w:val="24"/>
          <w:szCs w:val="24"/>
          <w:lang w:val="hy-AM"/>
        </w:rPr>
        <w:t>ն</w:t>
      </w:r>
      <w:r w:rsidR="00433167" w:rsidRPr="00355AEE">
        <w:rPr>
          <w:rFonts w:ascii="GHEA Grapalat" w:eastAsia="Times New Roman" w:hAnsi="GHEA Grapalat" w:cs="GHEA Grapalat"/>
          <w:b/>
          <w:bCs/>
          <w:color w:val="000000"/>
          <w:sz w:val="24"/>
          <w:szCs w:val="24"/>
          <w:lang w:val="hy-AM"/>
        </w:rPr>
        <w:t xml:space="preserve"> </w:t>
      </w:r>
      <w:r w:rsidR="00623A12" w:rsidRPr="00355AEE">
        <w:rPr>
          <w:rFonts w:ascii="GHEA Grapalat" w:eastAsia="Times New Roman" w:hAnsi="GHEA Grapalat" w:cs="GHEA Grapalat"/>
          <w:b/>
          <w:bCs/>
          <w:color w:val="000000"/>
          <w:sz w:val="24"/>
          <w:szCs w:val="24"/>
          <w:lang w:val="hy-AM"/>
        </w:rPr>
        <w:t>ստանձնումը</w:t>
      </w:r>
    </w:p>
    <w:p w14:paraId="01C1373B" w14:textId="39DA8E56" w:rsidR="00433167" w:rsidRPr="00355AEE" w:rsidRDefault="00623A12" w:rsidP="00355AEE">
      <w:pPr>
        <w:shd w:val="clear" w:color="auto" w:fill="FFFFFF" w:themeFill="background1"/>
        <w:spacing w:after="0" w:line="360" w:lineRule="auto"/>
        <w:ind w:firstLine="450"/>
        <w:jc w:val="both"/>
        <w:rPr>
          <w:rFonts w:ascii="GHEA Grapalat" w:eastAsia="Times New Roman" w:hAnsi="GHEA Grapalat" w:cs="Times New Roman"/>
          <w:color w:val="000000"/>
          <w:sz w:val="24"/>
          <w:szCs w:val="24"/>
          <w:lang w:val="hy-AM"/>
        </w:rPr>
      </w:pPr>
      <w:r w:rsidRPr="00355AEE">
        <w:rPr>
          <w:rFonts w:ascii="Calibri" w:eastAsia="Times New Roman" w:hAnsi="Calibri" w:cs="Calibri"/>
          <w:color w:val="000000"/>
          <w:sz w:val="24"/>
          <w:szCs w:val="24"/>
          <w:lang w:val="hy-AM"/>
        </w:rPr>
        <w:lastRenderedPageBreak/>
        <w:t> </w:t>
      </w:r>
      <w:r w:rsidR="00907DEB" w:rsidRPr="00355AEE">
        <w:rPr>
          <w:rFonts w:ascii="GHEA Grapalat" w:eastAsia="Times New Roman" w:hAnsi="GHEA Grapalat" w:cs="Calibri"/>
          <w:color w:val="000000"/>
          <w:sz w:val="24"/>
          <w:szCs w:val="24"/>
          <w:lang w:val="hy-AM"/>
        </w:rPr>
        <w:t>1</w:t>
      </w:r>
      <w:r w:rsidRPr="00355AEE">
        <w:rPr>
          <w:rFonts w:ascii="GHEA Grapalat" w:eastAsia="Times New Roman" w:hAnsi="GHEA Grapalat" w:cs="Times New Roman"/>
          <w:color w:val="000000"/>
          <w:sz w:val="24"/>
          <w:szCs w:val="24"/>
          <w:lang w:val="hy-AM"/>
        </w:rPr>
        <w:t xml:space="preserve">. Ուսումնասիրությունը կարող է կասեցվել կամ դադարեցվել առանց նախնական հակագնագցման տուրք կամ հակագնագցման տուրք սահմանելու, այն դեպքում, եթե </w:t>
      </w:r>
      <w:r w:rsidR="00433167" w:rsidRPr="00355AEE">
        <w:rPr>
          <w:rFonts w:ascii="GHEA Grapalat" w:eastAsia="Times New Roman" w:hAnsi="GHEA Grapalat" w:cs="Times New Roman"/>
          <w:color w:val="000000"/>
          <w:sz w:val="24"/>
          <w:szCs w:val="24"/>
          <w:lang w:val="hy-AM"/>
        </w:rPr>
        <w:t>էկոնոմիկայի բնագավառի լիազոր</w:t>
      </w:r>
      <w:r w:rsidRPr="00355AEE">
        <w:rPr>
          <w:rFonts w:ascii="GHEA Grapalat" w:eastAsia="Times New Roman" w:hAnsi="GHEA Grapalat" w:cs="Times New Roman"/>
          <w:color w:val="000000"/>
          <w:sz w:val="24"/>
          <w:szCs w:val="24"/>
          <w:lang w:val="hy-AM"/>
        </w:rPr>
        <w:t xml:space="preserve"> մարմինն ուսումնասիրության առարկա հանդիսացող ապրանք</w:t>
      </w:r>
      <w:r w:rsidR="00433167" w:rsidRPr="00355AEE">
        <w:rPr>
          <w:rFonts w:ascii="GHEA Grapalat" w:eastAsia="Times New Roman" w:hAnsi="GHEA Grapalat" w:cs="Times New Roman"/>
          <w:color w:val="000000"/>
          <w:sz w:val="24"/>
          <w:szCs w:val="24"/>
          <w:lang w:val="hy-AM"/>
        </w:rPr>
        <w:t>ը երրորդ երկրից Հայաստանի Հանրապետություն</w:t>
      </w:r>
      <w:r w:rsidRPr="00355AEE">
        <w:rPr>
          <w:rFonts w:ascii="GHEA Grapalat" w:eastAsia="Times New Roman" w:hAnsi="GHEA Grapalat" w:cs="Times New Roman"/>
          <w:color w:val="000000"/>
          <w:sz w:val="24"/>
          <w:szCs w:val="24"/>
          <w:lang w:val="hy-AM"/>
        </w:rPr>
        <w:t xml:space="preserve"> արտահանողից ստանում է գնային պարտավորություն ստանձնելու մասին գրավոր տեղեկություն՝ այդ ապրանքի գները վերանայելու կամ </w:t>
      </w:r>
      <w:r w:rsidR="00433167" w:rsidRPr="00355AEE">
        <w:rPr>
          <w:rFonts w:ascii="GHEA Grapalat" w:eastAsia="Times New Roman" w:hAnsi="GHEA Grapalat" w:cs="Times New Roman"/>
          <w:color w:val="000000"/>
          <w:sz w:val="24"/>
          <w:szCs w:val="24"/>
          <w:lang w:val="hy-AM"/>
        </w:rPr>
        <w:t>Հայաստանի Հանրապետության</w:t>
      </w:r>
      <w:r w:rsidRPr="00355AEE">
        <w:rPr>
          <w:rFonts w:ascii="GHEA Grapalat" w:eastAsia="Times New Roman" w:hAnsi="GHEA Grapalat" w:cs="Times New Roman"/>
          <w:color w:val="000000"/>
          <w:sz w:val="24"/>
          <w:szCs w:val="24"/>
          <w:lang w:val="hy-AM"/>
        </w:rPr>
        <w:t xml:space="preserve"> տարածք այդ ապրանքի՝ դրա սովորական արժեքից ցածր գներով արտահանումը դադարեցնելու </w:t>
      </w:r>
      <w:r w:rsidR="00433167" w:rsidRPr="00355AEE">
        <w:rPr>
          <w:rFonts w:ascii="GHEA Grapalat" w:eastAsia="Times New Roman" w:hAnsi="GHEA Grapalat" w:cs="Times New Roman"/>
          <w:color w:val="000000"/>
          <w:sz w:val="24"/>
          <w:szCs w:val="24"/>
          <w:lang w:val="hy-AM"/>
        </w:rPr>
        <w:t>մասին։</w:t>
      </w:r>
    </w:p>
    <w:p w14:paraId="7164F443" w14:textId="3C929B6A" w:rsidR="00623A12" w:rsidRPr="00355AEE" w:rsidRDefault="00433167" w:rsidP="00355AEE">
      <w:pPr>
        <w:shd w:val="clear" w:color="auto" w:fill="FFFFFF" w:themeFill="background1"/>
        <w:spacing w:after="0" w:line="360" w:lineRule="auto"/>
        <w:ind w:firstLine="450"/>
        <w:jc w:val="both"/>
        <w:rPr>
          <w:rFonts w:ascii="GHEA Grapalat" w:eastAsia="Times New Roman" w:hAnsi="GHEA Grapalat" w:cs="Times New Roman"/>
          <w:color w:val="000000"/>
          <w:sz w:val="24"/>
          <w:szCs w:val="24"/>
          <w:lang w:val="hy-AM"/>
        </w:rPr>
      </w:pPr>
      <w:r w:rsidRPr="00355AEE">
        <w:rPr>
          <w:rFonts w:ascii="GHEA Grapalat" w:eastAsia="Times New Roman" w:hAnsi="GHEA Grapalat" w:cs="Times New Roman"/>
          <w:color w:val="000000"/>
          <w:sz w:val="24"/>
          <w:szCs w:val="24"/>
          <w:lang w:val="hy-AM"/>
        </w:rPr>
        <w:t xml:space="preserve">2. Սույն հոդվածի 1-ին մասով նախատեսված </w:t>
      </w:r>
      <w:r w:rsidR="00623A12" w:rsidRPr="00355AEE">
        <w:rPr>
          <w:rFonts w:ascii="GHEA Grapalat" w:eastAsia="Times New Roman" w:hAnsi="GHEA Grapalat" w:cs="Times New Roman"/>
          <w:color w:val="000000"/>
          <w:sz w:val="24"/>
          <w:szCs w:val="24"/>
          <w:lang w:val="hy-AM"/>
        </w:rPr>
        <w:t>պարտավորությ</w:t>
      </w:r>
      <w:r w:rsidRPr="00355AEE">
        <w:rPr>
          <w:rFonts w:ascii="GHEA Grapalat" w:eastAsia="Times New Roman" w:hAnsi="GHEA Grapalat" w:cs="Times New Roman"/>
          <w:color w:val="000000"/>
          <w:sz w:val="24"/>
          <w:szCs w:val="24"/>
          <w:lang w:val="hy-AM"/>
        </w:rPr>
        <w:t>ան</w:t>
      </w:r>
      <w:r w:rsidR="00623A12" w:rsidRPr="00355AEE">
        <w:rPr>
          <w:rFonts w:ascii="GHEA Grapalat" w:eastAsia="Times New Roman" w:hAnsi="GHEA Grapalat" w:cs="Times New Roman"/>
          <w:color w:val="000000"/>
          <w:sz w:val="24"/>
          <w:szCs w:val="24"/>
          <w:lang w:val="hy-AM"/>
        </w:rPr>
        <w:t xml:space="preserve"> համաձայն` ապրանքի գների մակարդակը </w:t>
      </w:r>
      <w:r w:rsidRPr="00355AEE">
        <w:rPr>
          <w:rFonts w:ascii="GHEA Grapalat" w:eastAsia="Times New Roman" w:hAnsi="GHEA Grapalat" w:cs="Times New Roman"/>
          <w:color w:val="000000"/>
          <w:sz w:val="24"/>
          <w:szCs w:val="24"/>
          <w:lang w:val="hy-AM"/>
        </w:rPr>
        <w:t>չ</w:t>
      </w:r>
      <w:r w:rsidR="00623A12" w:rsidRPr="00355AEE">
        <w:rPr>
          <w:rFonts w:ascii="GHEA Grapalat" w:eastAsia="Times New Roman" w:hAnsi="GHEA Grapalat" w:cs="Times New Roman"/>
          <w:color w:val="000000"/>
          <w:sz w:val="24"/>
          <w:szCs w:val="24"/>
          <w:lang w:val="hy-AM"/>
        </w:rPr>
        <w:t>պետք է լինի ավելի բարձր, քան անհրաժեշտ է` գնագցման չափը վերացնելու համար։</w:t>
      </w:r>
    </w:p>
    <w:p w14:paraId="7952C873" w14:textId="63C6608F" w:rsidR="00623A12" w:rsidRPr="00355AEE" w:rsidRDefault="00433167" w:rsidP="00355AEE">
      <w:pPr>
        <w:shd w:val="clear" w:color="auto" w:fill="FFFFFF" w:themeFill="background1"/>
        <w:spacing w:after="0" w:line="360" w:lineRule="auto"/>
        <w:ind w:firstLine="450"/>
        <w:jc w:val="both"/>
        <w:rPr>
          <w:rFonts w:ascii="GHEA Grapalat" w:eastAsia="Times New Roman" w:hAnsi="GHEA Grapalat" w:cs="Times New Roman"/>
          <w:color w:val="000000"/>
          <w:sz w:val="24"/>
          <w:szCs w:val="24"/>
          <w:lang w:val="hy-AM"/>
        </w:rPr>
      </w:pPr>
      <w:r w:rsidRPr="00355AEE">
        <w:rPr>
          <w:rFonts w:ascii="GHEA Grapalat" w:eastAsia="Times New Roman" w:hAnsi="GHEA Grapalat" w:cs="Times New Roman"/>
          <w:color w:val="000000"/>
          <w:sz w:val="24"/>
          <w:szCs w:val="24"/>
          <w:lang w:val="hy-AM"/>
        </w:rPr>
        <w:t>3</w:t>
      </w:r>
      <w:r w:rsidR="00623A12" w:rsidRPr="00355AEE">
        <w:rPr>
          <w:rFonts w:ascii="GHEA Grapalat" w:eastAsia="Times New Roman" w:hAnsi="GHEA Grapalat" w:cs="Times New Roman"/>
          <w:color w:val="000000"/>
          <w:sz w:val="24"/>
          <w:szCs w:val="24"/>
          <w:lang w:val="hy-AM"/>
        </w:rPr>
        <w:t>. Գնային պարտավորություն</w:t>
      </w:r>
      <w:r w:rsidRPr="00355AEE">
        <w:rPr>
          <w:rFonts w:ascii="GHEA Grapalat" w:eastAsia="Times New Roman" w:hAnsi="GHEA Grapalat" w:cs="Times New Roman"/>
          <w:color w:val="000000"/>
          <w:sz w:val="24"/>
          <w:szCs w:val="24"/>
          <w:lang w:val="hy-AM"/>
        </w:rPr>
        <w:t xml:space="preserve">ը </w:t>
      </w:r>
      <w:r w:rsidR="00623A12" w:rsidRPr="00355AEE">
        <w:rPr>
          <w:rFonts w:ascii="GHEA Grapalat" w:eastAsia="Times New Roman" w:hAnsi="GHEA Grapalat" w:cs="Times New Roman"/>
          <w:color w:val="000000"/>
          <w:sz w:val="24"/>
          <w:szCs w:val="24"/>
          <w:lang w:val="hy-AM"/>
        </w:rPr>
        <w:t xml:space="preserve">հավանության </w:t>
      </w:r>
      <w:r w:rsidRPr="00355AEE">
        <w:rPr>
          <w:rFonts w:ascii="GHEA Grapalat" w:eastAsia="Times New Roman" w:hAnsi="GHEA Grapalat" w:cs="Times New Roman"/>
          <w:color w:val="000000"/>
          <w:sz w:val="24"/>
          <w:szCs w:val="24"/>
          <w:lang w:val="hy-AM"/>
        </w:rPr>
        <w:t xml:space="preserve">է </w:t>
      </w:r>
      <w:r w:rsidR="00623A12" w:rsidRPr="00355AEE">
        <w:rPr>
          <w:rFonts w:ascii="GHEA Grapalat" w:eastAsia="Times New Roman" w:hAnsi="GHEA Grapalat" w:cs="Times New Roman"/>
          <w:color w:val="000000"/>
          <w:sz w:val="24"/>
          <w:szCs w:val="24"/>
          <w:lang w:val="hy-AM"/>
        </w:rPr>
        <w:t>արժանա</w:t>
      </w:r>
      <w:r w:rsidRPr="00355AEE">
        <w:rPr>
          <w:rFonts w:ascii="GHEA Grapalat" w:eastAsia="Times New Roman" w:hAnsi="GHEA Grapalat" w:cs="Times New Roman"/>
          <w:color w:val="000000"/>
          <w:sz w:val="24"/>
          <w:szCs w:val="24"/>
          <w:lang w:val="hy-AM"/>
        </w:rPr>
        <w:t>նում էկոնոմիկայի բնագավառի լիազոր մարմնի կողմից։</w:t>
      </w:r>
    </w:p>
    <w:p w14:paraId="049ABF72" w14:textId="6CB37CB1" w:rsidR="00623A12" w:rsidRPr="00355AEE" w:rsidRDefault="00433167" w:rsidP="00355AEE">
      <w:pPr>
        <w:shd w:val="clear" w:color="auto" w:fill="FFFFFF" w:themeFill="background1"/>
        <w:spacing w:after="0" w:line="360" w:lineRule="auto"/>
        <w:ind w:firstLine="450"/>
        <w:jc w:val="both"/>
        <w:rPr>
          <w:rFonts w:ascii="GHEA Grapalat" w:eastAsia="Times New Roman" w:hAnsi="GHEA Grapalat" w:cs="Times New Roman"/>
          <w:color w:val="000000"/>
          <w:sz w:val="24"/>
          <w:szCs w:val="24"/>
          <w:lang w:val="hy-AM"/>
        </w:rPr>
      </w:pPr>
      <w:r w:rsidRPr="00355AEE">
        <w:rPr>
          <w:rFonts w:ascii="GHEA Grapalat" w:eastAsia="Times New Roman" w:hAnsi="GHEA Grapalat" w:cs="Times New Roman"/>
          <w:color w:val="000000"/>
          <w:sz w:val="24"/>
          <w:szCs w:val="24"/>
          <w:lang w:val="hy-AM"/>
        </w:rPr>
        <w:t xml:space="preserve">4. </w:t>
      </w:r>
      <w:r w:rsidR="00623A12" w:rsidRPr="00355AEE">
        <w:rPr>
          <w:rFonts w:ascii="GHEA Grapalat" w:eastAsia="Times New Roman" w:hAnsi="GHEA Grapalat" w:cs="Times New Roman"/>
          <w:color w:val="000000"/>
          <w:sz w:val="24"/>
          <w:szCs w:val="24"/>
          <w:lang w:val="hy-AM"/>
        </w:rPr>
        <w:t xml:space="preserve">Գնային պարտավորությունները հավանության արժանացնելու մասին որոշումը </w:t>
      </w:r>
      <w:r w:rsidRPr="00355AEE">
        <w:rPr>
          <w:rFonts w:ascii="GHEA Grapalat" w:eastAsia="Times New Roman" w:hAnsi="GHEA Grapalat" w:cs="Times New Roman"/>
          <w:color w:val="000000"/>
          <w:sz w:val="24"/>
          <w:szCs w:val="24"/>
          <w:lang w:val="hy-AM"/>
        </w:rPr>
        <w:t>էկոնոմիկայի բնագավառի լիազոր մարմինը</w:t>
      </w:r>
      <w:r w:rsidR="00623A12" w:rsidRPr="00355AEE">
        <w:rPr>
          <w:rFonts w:ascii="GHEA Grapalat" w:eastAsia="Times New Roman" w:hAnsi="GHEA Grapalat" w:cs="Times New Roman"/>
          <w:color w:val="000000"/>
          <w:sz w:val="24"/>
          <w:szCs w:val="24"/>
          <w:lang w:val="hy-AM"/>
        </w:rPr>
        <w:t xml:space="preserve"> չի ընդունում, եթե հանգում է այն եզրակացության, որ դրանք հավանության արժանացնելն անընդունելի է</w:t>
      </w:r>
      <w:r w:rsidR="001F1864" w:rsidRPr="00355AEE">
        <w:rPr>
          <w:rFonts w:ascii="GHEA Grapalat" w:eastAsia="Times New Roman" w:hAnsi="GHEA Grapalat" w:cs="Times New Roman"/>
          <w:color w:val="000000"/>
          <w:sz w:val="24"/>
          <w:szCs w:val="24"/>
          <w:lang w:val="hy-AM"/>
        </w:rPr>
        <w:t xml:space="preserve"> տնտեսության ճյուղին պատճառվող վնասի վերացման տեսանկունից։ </w:t>
      </w:r>
    </w:p>
    <w:p w14:paraId="3FAF370E" w14:textId="083828C9" w:rsidR="00623A12" w:rsidRPr="00355AEE" w:rsidRDefault="001F1864" w:rsidP="00355AEE">
      <w:pPr>
        <w:shd w:val="clear" w:color="auto" w:fill="FFFFFF" w:themeFill="background1"/>
        <w:spacing w:after="0" w:line="360" w:lineRule="auto"/>
        <w:ind w:firstLine="450"/>
        <w:jc w:val="both"/>
        <w:rPr>
          <w:rFonts w:ascii="GHEA Grapalat" w:eastAsia="Times New Roman" w:hAnsi="GHEA Grapalat" w:cs="Times New Roman"/>
          <w:color w:val="000000"/>
          <w:sz w:val="24"/>
          <w:szCs w:val="24"/>
          <w:lang w:val="hy-AM"/>
        </w:rPr>
      </w:pPr>
      <w:r w:rsidRPr="00355AEE">
        <w:rPr>
          <w:rFonts w:ascii="GHEA Grapalat" w:eastAsia="Times New Roman" w:hAnsi="GHEA Grapalat" w:cs="Times New Roman"/>
          <w:color w:val="000000"/>
          <w:sz w:val="24"/>
          <w:szCs w:val="24"/>
          <w:lang w:val="hy-AM"/>
        </w:rPr>
        <w:t xml:space="preserve">5. </w:t>
      </w:r>
      <w:r w:rsidR="00623A12" w:rsidRPr="00355AEE">
        <w:rPr>
          <w:rFonts w:ascii="GHEA Grapalat" w:eastAsia="Times New Roman" w:hAnsi="GHEA Grapalat" w:cs="Times New Roman"/>
          <w:color w:val="000000"/>
          <w:sz w:val="24"/>
          <w:szCs w:val="24"/>
          <w:lang w:val="hy-AM"/>
        </w:rPr>
        <w:t xml:space="preserve">Եթե ուսումնասիրության արդյունքներով </w:t>
      </w:r>
      <w:r w:rsidRPr="00355AEE">
        <w:rPr>
          <w:rFonts w:ascii="GHEA Grapalat" w:eastAsia="Times New Roman" w:hAnsi="GHEA Grapalat" w:cs="Times New Roman"/>
          <w:color w:val="000000"/>
          <w:sz w:val="24"/>
          <w:szCs w:val="24"/>
          <w:lang w:val="hy-AM"/>
        </w:rPr>
        <w:t>եզրակացվում է</w:t>
      </w:r>
      <w:r w:rsidR="00623A12" w:rsidRPr="00355AEE">
        <w:rPr>
          <w:rFonts w:ascii="GHEA Grapalat" w:eastAsia="Times New Roman" w:hAnsi="GHEA Grapalat" w:cs="Times New Roman"/>
          <w:color w:val="000000"/>
          <w:sz w:val="24"/>
          <w:szCs w:val="24"/>
          <w:lang w:val="hy-AM"/>
        </w:rPr>
        <w:t xml:space="preserve"> գնագցող ներմուծման կամ դրանով պայմանավորված` տնտեսության ճյուղին վնաս հասցնելու բացակայության մասին, ապա գնային պարտավորություններ ստանձնած արտահանողն ինքնաբերաբար ազատվում է այդպիսի պարտավորություններից</w:t>
      </w:r>
      <w:r w:rsidRPr="00355AEE">
        <w:rPr>
          <w:rFonts w:ascii="GHEA Grapalat" w:eastAsia="Times New Roman" w:hAnsi="GHEA Grapalat" w:cs="Times New Roman"/>
          <w:color w:val="000000"/>
          <w:sz w:val="24"/>
          <w:szCs w:val="24"/>
          <w:lang w:val="hy-AM"/>
        </w:rPr>
        <w:t>։</w:t>
      </w:r>
    </w:p>
    <w:p w14:paraId="47F9C8A7" w14:textId="77777777" w:rsidR="00623A12" w:rsidRPr="00355AEE" w:rsidRDefault="00623A12" w:rsidP="00355AEE">
      <w:pPr>
        <w:shd w:val="clear" w:color="auto" w:fill="FFFFFF" w:themeFill="background1"/>
        <w:spacing w:after="0" w:line="360" w:lineRule="auto"/>
        <w:ind w:firstLine="450"/>
        <w:jc w:val="both"/>
        <w:rPr>
          <w:rFonts w:ascii="GHEA Grapalat" w:eastAsia="Times New Roman" w:hAnsi="GHEA Grapalat" w:cs="Times New Roman"/>
          <w:color w:val="000000"/>
          <w:sz w:val="24"/>
          <w:szCs w:val="24"/>
          <w:lang w:val="hy-AM"/>
        </w:rPr>
      </w:pPr>
      <w:r w:rsidRPr="00355AEE">
        <w:rPr>
          <w:rFonts w:ascii="Calibri" w:eastAsia="Times New Roman" w:hAnsi="Calibri" w:cs="Calibri"/>
          <w:color w:val="000000"/>
          <w:sz w:val="24"/>
          <w:szCs w:val="24"/>
          <w:lang w:val="hy-AM"/>
        </w:rPr>
        <w:t> </w:t>
      </w:r>
    </w:p>
    <w:p w14:paraId="0A9550F9" w14:textId="077C94A2" w:rsidR="00623A12" w:rsidRPr="00355AEE" w:rsidRDefault="00BF70FB" w:rsidP="00355AEE">
      <w:pPr>
        <w:shd w:val="clear" w:color="auto" w:fill="FFFFFF" w:themeFill="background1"/>
        <w:spacing w:after="0" w:line="360" w:lineRule="auto"/>
        <w:ind w:firstLine="450"/>
        <w:jc w:val="both"/>
        <w:rPr>
          <w:rFonts w:ascii="GHEA Grapalat" w:eastAsia="Times New Roman" w:hAnsi="GHEA Grapalat" w:cs="Times New Roman"/>
          <w:color w:val="000000"/>
          <w:sz w:val="24"/>
          <w:szCs w:val="24"/>
          <w:lang w:val="hy-AM"/>
        </w:rPr>
      </w:pPr>
      <w:r w:rsidRPr="00355AEE">
        <w:rPr>
          <w:rFonts w:ascii="GHEA Grapalat" w:eastAsia="Times New Roman" w:hAnsi="GHEA Grapalat" w:cs="Times New Roman"/>
          <w:b/>
          <w:bCs/>
          <w:color w:val="000000"/>
          <w:sz w:val="24"/>
          <w:szCs w:val="24"/>
          <w:lang w:val="hy-AM"/>
        </w:rPr>
        <w:t xml:space="preserve">Հոդված </w:t>
      </w:r>
      <w:r w:rsidR="00A24CC1" w:rsidRPr="006374E7">
        <w:rPr>
          <w:rFonts w:ascii="GHEA Grapalat" w:eastAsia="Times New Roman" w:hAnsi="GHEA Grapalat" w:cs="Times New Roman"/>
          <w:b/>
          <w:bCs/>
          <w:color w:val="000000"/>
          <w:sz w:val="24"/>
          <w:szCs w:val="24"/>
          <w:lang w:val="hy-AM"/>
        </w:rPr>
        <w:t>35</w:t>
      </w:r>
      <w:r w:rsidR="00623A12" w:rsidRPr="00355AEE">
        <w:rPr>
          <w:rFonts w:ascii="GHEA Grapalat" w:eastAsia="Times New Roman" w:hAnsi="GHEA Grapalat" w:cs="Times New Roman"/>
          <w:b/>
          <w:bCs/>
          <w:color w:val="000000"/>
          <w:sz w:val="24"/>
          <w:szCs w:val="24"/>
          <w:lang w:val="hy-AM"/>
        </w:rPr>
        <w:t>. Հակագնագցման միջոցի գործողության ժամկետը և դրա վերանայումը</w:t>
      </w:r>
    </w:p>
    <w:p w14:paraId="2489A474" w14:textId="10934260" w:rsidR="00623A12" w:rsidRPr="00355AEE" w:rsidRDefault="00623A12" w:rsidP="00355AEE">
      <w:pPr>
        <w:shd w:val="clear" w:color="auto" w:fill="FFFFFF" w:themeFill="background1"/>
        <w:spacing w:after="0" w:line="360" w:lineRule="auto"/>
        <w:ind w:firstLine="450"/>
        <w:jc w:val="both"/>
        <w:rPr>
          <w:rFonts w:ascii="GHEA Grapalat" w:eastAsia="Times New Roman" w:hAnsi="GHEA Grapalat" w:cs="Times New Roman"/>
          <w:color w:val="000000"/>
          <w:sz w:val="24"/>
          <w:szCs w:val="24"/>
          <w:lang w:val="hy-AM"/>
        </w:rPr>
      </w:pPr>
      <w:r w:rsidRPr="00355AEE">
        <w:rPr>
          <w:rFonts w:ascii="Calibri" w:eastAsia="Times New Roman" w:hAnsi="Calibri" w:cs="Calibri"/>
          <w:color w:val="000000"/>
          <w:sz w:val="24"/>
          <w:szCs w:val="24"/>
          <w:lang w:val="hy-AM"/>
        </w:rPr>
        <w:t> </w:t>
      </w:r>
      <w:r w:rsidR="00925851" w:rsidRPr="00355AEE">
        <w:rPr>
          <w:rFonts w:ascii="GHEA Grapalat" w:eastAsia="Times New Roman" w:hAnsi="GHEA Grapalat" w:cs="Times New Roman"/>
          <w:color w:val="000000"/>
          <w:sz w:val="24"/>
          <w:szCs w:val="24"/>
          <w:lang w:val="hy-AM"/>
        </w:rPr>
        <w:t>1</w:t>
      </w:r>
      <w:r w:rsidRPr="00355AEE">
        <w:rPr>
          <w:rFonts w:ascii="GHEA Grapalat" w:eastAsia="Times New Roman" w:hAnsi="GHEA Grapalat" w:cs="Times New Roman"/>
          <w:color w:val="000000"/>
          <w:sz w:val="24"/>
          <w:szCs w:val="24"/>
          <w:lang w:val="hy-AM"/>
        </w:rPr>
        <w:t xml:space="preserve">. Հակագնագցման միջոցը կիրառվում է </w:t>
      </w:r>
      <w:r w:rsidR="00614D95" w:rsidRPr="00355AEE">
        <w:rPr>
          <w:rFonts w:ascii="GHEA Grapalat" w:eastAsia="Times New Roman" w:hAnsi="GHEA Grapalat" w:cs="Times New Roman"/>
          <w:color w:val="000000"/>
          <w:sz w:val="24"/>
          <w:szCs w:val="24"/>
          <w:lang w:val="hy-AM"/>
        </w:rPr>
        <w:t>Կառավարության</w:t>
      </w:r>
      <w:r w:rsidRPr="00355AEE">
        <w:rPr>
          <w:rFonts w:ascii="GHEA Grapalat" w:eastAsia="Times New Roman" w:hAnsi="GHEA Grapalat" w:cs="Times New Roman"/>
          <w:color w:val="000000"/>
          <w:sz w:val="24"/>
          <w:szCs w:val="24"/>
          <w:lang w:val="hy-AM"/>
        </w:rPr>
        <w:t xml:space="preserve"> որոշմամբ այնպիսի չափով և ժամկետով, որոնք անհրաժեշտ են գնագցող ներմուծման հետևանքով տնտեսության ճյուղին հասցված վնասը վերացնելու համար:</w:t>
      </w:r>
    </w:p>
    <w:p w14:paraId="4F76C843" w14:textId="35AF7436" w:rsidR="00623A12" w:rsidRPr="00355AEE" w:rsidRDefault="00925851" w:rsidP="00355AEE">
      <w:pPr>
        <w:shd w:val="clear" w:color="auto" w:fill="FFFFFF" w:themeFill="background1"/>
        <w:spacing w:after="0" w:line="360" w:lineRule="auto"/>
        <w:ind w:firstLine="450"/>
        <w:jc w:val="both"/>
        <w:rPr>
          <w:rFonts w:ascii="GHEA Grapalat" w:eastAsia="Times New Roman" w:hAnsi="GHEA Grapalat" w:cs="Times New Roman"/>
          <w:color w:val="000000"/>
          <w:sz w:val="24"/>
          <w:szCs w:val="24"/>
          <w:lang w:val="hy-AM"/>
        </w:rPr>
      </w:pPr>
      <w:r w:rsidRPr="00355AEE">
        <w:rPr>
          <w:rFonts w:ascii="GHEA Grapalat" w:eastAsia="Times New Roman" w:hAnsi="GHEA Grapalat" w:cs="Times New Roman"/>
          <w:color w:val="000000"/>
          <w:sz w:val="24"/>
          <w:szCs w:val="24"/>
          <w:lang w:val="hy-AM"/>
        </w:rPr>
        <w:t>2</w:t>
      </w:r>
      <w:r w:rsidR="00623A12" w:rsidRPr="00355AEE">
        <w:rPr>
          <w:rFonts w:ascii="GHEA Grapalat" w:eastAsia="Times New Roman" w:hAnsi="GHEA Grapalat" w:cs="Times New Roman"/>
          <w:color w:val="000000"/>
          <w:sz w:val="24"/>
          <w:szCs w:val="24"/>
          <w:lang w:val="hy-AM"/>
        </w:rPr>
        <w:t xml:space="preserve">. Հակագնագցման միջոցի գործողության ժամկետը չպետք է գերազանցի 5 տարին՝ այդ միջոցի կիրառումն սկսելու ամսաթվից կամ կրկնակի ուսումնասիրությունն ավարտելու </w:t>
      </w:r>
      <w:r w:rsidR="00623A12" w:rsidRPr="00355AEE">
        <w:rPr>
          <w:rFonts w:ascii="GHEA Grapalat" w:eastAsia="Times New Roman" w:hAnsi="GHEA Grapalat" w:cs="Times New Roman"/>
          <w:color w:val="000000"/>
          <w:sz w:val="24"/>
          <w:szCs w:val="24"/>
          <w:lang w:val="hy-AM"/>
        </w:rPr>
        <w:lastRenderedPageBreak/>
        <w:t xml:space="preserve">ամսաթվից սկսած, որն անցկացվել է փոփոխված հանգամանքների պատճառով և, միաժամանակ, վերաբերել է գնագցող ներմուծման և դրա հետևանքով </w:t>
      </w:r>
      <w:r w:rsidRPr="00355AEE">
        <w:rPr>
          <w:rFonts w:ascii="GHEA Grapalat" w:eastAsia="Times New Roman" w:hAnsi="GHEA Grapalat" w:cs="Times New Roman"/>
          <w:color w:val="000000"/>
          <w:sz w:val="24"/>
          <w:szCs w:val="24"/>
          <w:lang w:val="hy-AM"/>
        </w:rPr>
        <w:t xml:space="preserve">տնտեսության </w:t>
      </w:r>
      <w:r w:rsidR="00623A12" w:rsidRPr="00355AEE">
        <w:rPr>
          <w:rFonts w:ascii="GHEA Grapalat" w:eastAsia="Times New Roman" w:hAnsi="GHEA Grapalat" w:cs="Times New Roman"/>
          <w:color w:val="000000"/>
          <w:sz w:val="24"/>
          <w:szCs w:val="24"/>
          <w:lang w:val="hy-AM"/>
        </w:rPr>
        <w:t>ճյուղին հասցված վնասի վերլուծությանը, կամ որն անցկացվել է հակագնագցման միջոցի գործողության ժամկետը լրանալու պատճառով:</w:t>
      </w:r>
    </w:p>
    <w:p w14:paraId="258BE904" w14:textId="295EF8A7" w:rsidR="00623A12" w:rsidRPr="00355AEE" w:rsidRDefault="00925851" w:rsidP="00355AEE">
      <w:pPr>
        <w:shd w:val="clear" w:color="auto" w:fill="FFFFFF" w:themeFill="background1"/>
        <w:spacing w:after="0" w:line="360" w:lineRule="auto"/>
        <w:ind w:firstLine="450"/>
        <w:jc w:val="both"/>
        <w:rPr>
          <w:rFonts w:ascii="GHEA Grapalat" w:eastAsia="Times New Roman" w:hAnsi="GHEA Grapalat" w:cs="Times New Roman"/>
          <w:color w:val="000000"/>
          <w:sz w:val="24"/>
          <w:szCs w:val="24"/>
          <w:lang w:val="hy-AM"/>
        </w:rPr>
      </w:pPr>
      <w:r w:rsidRPr="00355AEE">
        <w:rPr>
          <w:rFonts w:ascii="GHEA Grapalat" w:eastAsia="Times New Roman" w:hAnsi="GHEA Grapalat" w:cs="Times New Roman"/>
          <w:color w:val="000000"/>
          <w:sz w:val="24"/>
          <w:szCs w:val="24"/>
          <w:lang w:val="hy-AM"/>
        </w:rPr>
        <w:t xml:space="preserve">3. </w:t>
      </w:r>
      <w:r w:rsidR="00623A12" w:rsidRPr="00355AEE">
        <w:rPr>
          <w:rFonts w:ascii="GHEA Grapalat" w:eastAsia="Times New Roman" w:hAnsi="GHEA Grapalat" w:cs="Times New Roman"/>
          <w:color w:val="000000"/>
          <w:sz w:val="24"/>
          <w:szCs w:val="24"/>
          <w:lang w:val="hy-AM"/>
        </w:rPr>
        <w:t>Կրկնակի ուսումնասիրությունը պետք է սկսվի նախքան հակագնագցման միջոցի գործողության ժամկետը լրանալը և ավարտվի դրա սկսելու ամսաթվից սկսած 12 ամսվա ընթացքում:</w:t>
      </w:r>
      <w:r w:rsidRPr="00355AEE">
        <w:rPr>
          <w:rFonts w:ascii="GHEA Grapalat" w:eastAsia="Times New Roman" w:hAnsi="GHEA Grapalat" w:cs="Times New Roman"/>
          <w:color w:val="000000"/>
          <w:sz w:val="24"/>
          <w:szCs w:val="24"/>
          <w:lang w:val="hy-AM"/>
        </w:rPr>
        <w:t xml:space="preserve"> </w:t>
      </w:r>
      <w:r w:rsidR="00623A12" w:rsidRPr="00355AEE">
        <w:rPr>
          <w:rFonts w:ascii="GHEA Grapalat" w:eastAsia="Times New Roman" w:hAnsi="GHEA Grapalat" w:cs="Times New Roman"/>
          <w:color w:val="000000"/>
          <w:sz w:val="24"/>
          <w:szCs w:val="24"/>
          <w:lang w:val="hy-AM"/>
        </w:rPr>
        <w:t xml:space="preserve">Նախքան կրկնակի ուսումնասիրության ավարտը` հակագնագցման միջոցի կիրառումը երկարաձգվում է </w:t>
      </w:r>
      <w:r w:rsidR="00614D95" w:rsidRPr="00355AEE">
        <w:rPr>
          <w:rFonts w:ascii="GHEA Grapalat" w:eastAsia="Times New Roman" w:hAnsi="GHEA Grapalat" w:cs="Times New Roman"/>
          <w:color w:val="000000"/>
          <w:sz w:val="24"/>
          <w:szCs w:val="24"/>
          <w:lang w:val="hy-AM"/>
        </w:rPr>
        <w:t>Կառավարության</w:t>
      </w:r>
      <w:r w:rsidR="00623A12" w:rsidRPr="00355AEE">
        <w:rPr>
          <w:rFonts w:ascii="GHEA Grapalat" w:eastAsia="Times New Roman" w:hAnsi="GHEA Grapalat" w:cs="Times New Roman"/>
          <w:color w:val="000000"/>
          <w:sz w:val="24"/>
          <w:szCs w:val="24"/>
          <w:lang w:val="hy-AM"/>
        </w:rPr>
        <w:t xml:space="preserve"> որոշմամբ: Այն ժամկետի ընթացքում, որով երկարաձգվում է համապատասխան հակագնագցման միջոցի կիրառումը, նախնական հակագնագցման տուրքերի գանձման համար սահմանված կարգով վճարվում են հակագնագցման տուրքեր` հակագնագցման տուրքերի այնպիսի դրույքաչափերով, որոնք սահմանվել են այն հակագնագցման միջոցը կիրառելու մասով, որի գործողության ժամկետը կրկնակի ուսումնասիրություն անցկացնելու հետ կապված երկարաձգվում է:</w:t>
      </w:r>
    </w:p>
    <w:p w14:paraId="0376F7DA" w14:textId="44AC7BE3" w:rsidR="00623A12" w:rsidRPr="00355AEE" w:rsidRDefault="00925851" w:rsidP="00355AEE">
      <w:pPr>
        <w:shd w:val="clear" w:color="auto" w:fill="FFFFFF" w:themeFill="background1"/>
        <w:spacing w:after="0" w:line="360" w:lineRule="auto"/>
        <w:ind w:firstLine="450"/>
        <w:jc w:val="both"/>
        <w:rPr>
          <w:rFonts w:ascii="GHEA Grapalat" w:eastAsia="Times New Roman" w:hAnsi="GHEA Grapalat" w:cs="Times New Roman"/>
          <w:color w:val="000000"/>
          <w:sz w:val="24"/>
          <w:szCs w:val="24"/>
          <w:lang w:val="hy-AM"/>
        </w:rPr>
      </w:pPr>
      <w:r w:rsidRPr="00355AEE">
        <w:rPr>
          <w:rFonts w:ascii="GHEA Grapalat" w:eastAsia="Times New Roman" w:hAnsi="GHEA Grapalat" w:cs="Times New Roman"/>
          <w:color w:val="000000"/>
          <w:sz w:val="24"/>
          <w:szCs w:val="24"/>
          <w:lang w:val="hy-AM"/>
        </w:rPr>
        <w:t xml:space="preserve">4. </w:t>
      </w:r>
      <w:r w:rsidR="00623A12" w:rsidRPr="00355AEE">
        <w:rPr>
          <w:rFonts w:ascii="GHEA Grapalat" w:eastAsia="Times New Roman" w:hAnsi="GHEA Grapalat" w:cs="Times New Roman"/>
          <w:color w:val="000000"/>
          <w:sz w:val="24"/>
          <w:szCs w:val="24"/>
          <w:lang w:val="hy-AM"/>
        </w:rPr>
        <w:t xml:space="preserve">Այն դեպքում, եթե հակագնագցման միջոցի գործողության ժամկետը լրանալու առնչությամբ անցկացված կրկնակի ուսումնասիրության արդյունքներով ուսումնասիրություն իրականացնող մարմինը որոշում է, որ հակագնագցման միջոց կիրառելու հիմքերը բացակայում են, ապա նախնական հակագնագցման տուրքերի գանձման համար սահմանված կարգով գանձվող հակագնագցման տուրքի գումարները հակագնագցման միջոցի կիրառումը երկարաձգելու ժամկետի ընթացքում ենթակա են վերադարձման վճարողին` </w:t>
      </w:r>
      <w:r w:rsidRPr="00355AEE">
        <w:rPr>
          <w:rFonts w:ascii="GHEA Grapalat" w:eastAsia="Times New Roman" w:hAnsi="GHEA Grapalat" w:cs="Times New Roman"/>
          <w:color w:val="000000"/>
          <w:sz w:val="24"/>
          <w:szCs w:val="24"/>
          <w:lang w:val="hy-AM"/>
        </w:rPr>
        <w:t>էկոնոմիկայի բնագավառի լիազոր մարմնի կողմից սահմանված</w:t>
      </w:r>
      <w:r w:rsidR="00623A12" w:rsidRPr="00355AEE">
        <w:rPr>
          <w:rFonts w:ascii="GHEA Grapalat" w:eastAsia="Times New Roman" w:hAnsi="GHEA Grapalat" w:cs="Times New Roman"/>
          <w:color w:val="000000"/>
          <w:sz w:val="24"/>
          <w:szCs w:val="24"/>
          <w:lang w:val="hy-AM"/>
        </w:rPr>
        <w:t xml:space="preserve"> կարգով։</w:t>
      </w:r>
    </w:p>
    <w:p w14:paraId="0C24C35C" w14:textId="07D0D38E" w:rsidR="00925851" w:rsidRPr="00355AEE" w:rsidRDefault="00925851" w:rsidP="00355AEE">
      <w:pPr>
        <w:shd w:val="clear" w:color="auto" w:fill="FFFFFF" w:themeFill="background1"/>
        <w:spacing w:after="0" w:line="360" w:lineRule="auto"/>
        <w:ind w:firstLine="450"/>
        <w:jc w:val="both"/>
        <w:rPr>
          <w:rFonts w:ascii="GHEA Grapalat" w:eastAsia="Times New Roman" w:hAnsi="GHEA Grapalat" w:cs="Calibri"/>
          <w:color w:val="000000"/>
          <w:sz w:val="24"/>
          <w:szCs w:val="24"/>
          <w:lang w:val="hy-AM"/>
        </w:rPr>
      </w:pPr>
      <w:r w:rsidRPr="00355AEE">
        <w:rPr>
          <w:rFonts w:ascii="GHEA Grapalat" w:eastAsia="Times New Roman" w:hAnsi="GHEA Grapalat" w:cs="Calibri"/>
          <w:color w:val="000000"/>
          <w:sz w:val="24"/>
          <w:szCs w:val="24"/>
          <w:lang w:val="hy-AM"/>
        </w:rPr>
        <w:t>5. Հակագնագցման միջոցի կիրառման առանձնահատկությունները սահմանվում են կառավարության որոշմամբ։</w:t>
      </w:r>
    </w:p>
    <w:p w14:paraId="51A6E32F" w14:textId="21887CB4" w:rsidR="00623A12" w:rsidRPr="00355AEE" w:rsidRDefault="00623A12" w:rsidP="00355AEE">
      <w:pPr>
        <w:shd w:val="clear" w:color="auto" w:fill="FFFFFF" w:themeFill="background1"/>
        <w:spacing w:after="0" w:line="360" w:lineRule="auto"/>
        <w:ind w:firstLine="450"/>
        <w:jc w:val="both"/>
        <w:rPr>
          <w:rFonts w:ascii="GHEA Grapalat" w:eastAsia="Times New Roman" w:hAnsi="GHEA Grapalat" w:cs="Times New Roman"/>
          <w:color w:val="000000"/>
          <w:sz w:val="24"/>
          <w:szCs w:val="24"/>
          <w:lang w:val="hy-AM"/>
        </w:rPr>
      </w:pPr>
      <w:r w:rsidRPr="00355AEE">
        <w:rPr>
          <w:rFonts w:ascii="Calibri" w:eastAsia="Times New Roman" w:hAnsi="Calibri" w:cs="Calibri"/>
          <w:color w:val="000000"/>
          <w:sz w:val="24"/>
          <w:szCs w:val="24"/>
          <w:lang w:val="hy-AM"/>
        </w:rPr>
        <w:t> </w:t>
      </w:r>
    </w:p>
    <w:p w14:paraId="0A666043" w14:textId="27210B50" w:rsidR="00623A12" w:rsidRPr="00355AEE" w:rsidRDefault="00461CE8" w:rsidP="00355AEE">
      <w:pPr>
        <w:shd w:val="clear" w:color="auto" w:fill="FFFFFF" w:themeFill="background1"/>
        <w:spacing w:after="0" w:line="360" w:lineRule="auto"/>
        <w:ind w:firstLine="450"/>
        <w:jc w:val="both"/>
        <w:rPr>
          <w:rFonts w:ascii="GHEA Grapalat" w:eastAsia="Times New Roman" w:hAnsi="GHEA Grapalat" w:cs="Times New Roman"/>
          <w:color w:val="000000"/>
          <w:sz w:val="24"/>
          <w:szCs w:val="24"/>
          <w:lang w:val="hy-AM"/>
        </w:rPr>
      </w:pPr>
      <w:r w:rsidRPr="00355AEE">
        <w:rPr>
          <w:rFonts w:ascii="GHEA Grapalat" w:eastAsia="Times New Roman" w:hAnsi="GHEA Grapalat" w:cs="Times New Roman"/>
          <w:b/>
          <w:bCs/>
          <w:color w:val="000000"/>
          <w:sz w:val="24"/>
          <w:szCs w:val="24"/>
          <w:lang w:val="hy-AM"/>
        </w:rPr>
        <w:t xml:space="preserve">Հոդված </w:t>
      </w:r>
      <w:r w:rsidR="00A24CC1" w:rsidRPr="006374E7">
        <w:rPr>
          <w:rFonts w:ascii="GHEA Grapalat" w:eastAsia="Times New Roman" w:hAnsi="GHEA Grapalat" w:cs="Times New Roman"/>
          <w:b/>
          <w:bCs/>
          <w:color w:val="000000"/>
          <w:sz w:val="24"/>
          <w:szCs w:val="24"/>
          <w:lang w:val="hy-AM"/>
        </w:rPr>
        <w:t>36</w:t>
      </w:r>
      <w:r w:rsidR="00623A12" w:rsidRPr="00355AEE">
        <w:rPr>
          <w:rFonts w:ascii="GHEA Grapalat" w:eastAsia="Times New Roman" w:hAnsi="GHEA Grapalat" w:cs="Times New Roman"/>
          <w:b/>
          <w:bCs/>
          <w:color w:val="000000"/>
          <w:sz w:val="24"/>
          <w:szCs w:val="24"/>
          <w:lang w:val="hy-AM"/>
        </w:rPr>
        <w:t xml:space="preserve">. Հակագնագցման միջոցի շրջանցումը </w:t>
      </w:r>
    </w:p>
    <w:p w14:paraId="33987743" w14:textId="7C661B23" w:rsidR="00623A12" w:rsidRPr="00355AEE" w:rsidRDefault="00623A12" w:rsidP="00355AEE">
      <w:pPr>
        <w:shd w:val="clear" w:color="auto" w:fill="FFFFFF" w:themeFill="background1"/>
        <w:spacing w:after="0" w:line="360" w:lineRule="auto"/>
        <w:ind w:firstLine="450"/>
        <w:jc w:val="both"/>
        <w:rPr>
          <w:rFonts w:ascii="GHEA Grapalat" w:eastAsia="Times New Roman" w:hAnsi="GHEA Grapalat" w:cs="Times New Roman"/>
          <w:color w:val="000000"/>
          <w:sz w:val="24"/>
          <w:szCs w:val="24"/>
          <w:lang w:val="hy-AM"/>
        </w:rPr>
      </w:pPr>
      <w:r w:rsidRPr="00355AEE">
        <w:rPr>
          <w:rFonts w:ascii="Calibri" w:eastAsia="Times New Roman" w:hAnsi="Calibri" w:cs="Calibri"/>
          <w:color w:val="000000"/>
          <w:sz w:val="24"/>
          <w:szCs w:val="24"/>
          <w:lang w:val="hy-AM"/>
        </w:rPr>
        <w:lastRenderedPageBreak/>
        <w:t> </w:t>
      </w:r>
      <w:r w:rsidR="00461CE8" w:rsidRPr="00355AEE">
        <w:rPr>
          <w:rFonts w:ascii="GHEA Grapalat" w:eastAsia="Times New Roman" w:hAnsi="GHEA Grapalat" w:cs="Times New Roman"/>
          <w:color w:val="000000"/>
          <w:sz w:val="24"/>
          <w:szCs w:val="24"/>
          <w:lang w:val="hy-AM"/>
        </w:rPr>
        <w:t>1. Հ</w:t>
      </w:r>
      <w:r w:rsidRPr="00355AEE">
        <w:rPr>
          <w:rFonts w:ascii="GHEA Grapalat" w:eastAsia="Times New Roman" w:hAnsi="GHEA Grapalat" w:cs="Times New Roman"/>
          <w:color w:val="000000"/>
          <w:sz w:val="24"/>
          <w:szCs w:val="24"/>
          <w:lang w:val="hy-AM"/>
        </w:rPr>
        <w:t>ակագնագցման միջոցի շրջանցում</w:t>
      </w:r>
      <w:r w:rsidR="00461CE8" w:rsidRPr="00355AEE">
        <w:rPr>
          <w:rFonts w:ascii="GHEA Grapalat" w:eastAsia="Times New Roman" w:hAnsi="GHEA Grapalat" w:cs="Times New Roman"/>
          <w:color w:val="000000"/>
          <w:sz w:val="24"/>
          <w:szCs w:val="24"/>
          <w:lang w:val="hy-AM"/>
        </w:rPr>
        <w:t>ը</w:t>
      </w:r>
      <w:r w:rsidRPr="00355AEE">
        <w:rPr>
          <w:rFonts w:ascii="GHEA Grapalat" w:eastAsia="Times New Roman" w:hAnsi="GHEA Grapalat" w:cs="Times New Roman"/>
          <w:color w:val="000000"/>
          <w:sz w:val="24"/>
          <w:szCs w:val="24"/>
          <w:lang w:val="hy-AM"/>
        </w:rPr>
        <w:t xml:space="preserve"> ապրանքի մատակարարման եղանակի փոփոխում</w:t>
      </w:r>
      <w:r w:rsidR="00461CE8" w:rsidRPr="00355AEE">
        <w:rPr>
          <w:rFonts w:ascii="GHEA Grapalat" w:eastAsia="Times New Roman" w:hAnsi="GHEA Grapalat" w:cs="Times New Roman"/>
          <w:color w:val="000000"/>
          <w:sz w:val="24"/>
          <w:szCs w:val="24"/>
          <w:lang w:val="hy-AM"/>
        </w:rPr>
        <w:t>ն է</w:t>
      </w:r>
      <w:r w:rsidRPr="00355AEE">
        <w:rPr>
          <w:rFonts w:ascii="GHEA Grapalat" w:eastAsia="Times New Roman" w:hAnsi="GHEA Grapalat" w:cs="Times New Roman"/>
          <w:color w:val="000000"/>
          <w:sz w:val="24"/>
          <w:szCs w:val="24"/>
          <w:lang w:val="hy-AM"/>
        </w:rPr>
        <w:t xml:space="preserve"> հակագնագցման տուրք վճարելուց կամ արտահանողի կողմից ստանձնած գնային պարտավորությունների կատարումից խուսափելու նպատակով։</w:t>
      </w:r>
    </w:p>
    <w:p w14:paraId="20EA361D" w14:textId="77777777" w:rsidR="00461CE8" w:rsidRPr="00355AEE" w:rsidRDefault="00461CE8" w:rsidP="00355AEE">
      <w:pPr>
        <w:shd w:val="clear" w:color="auto" w:fill="FFFFFF" w:themeFill="background1"/>
        <w:spacing w:after="0" w:line="360" w:lineRule="auto"/>
        <w:ind w:firstLine="450"/>
        <w:jc w:val="both"/>
        <w:rPr>
          <w:rFonts w:ascii="GHEA Grapalat" w:eastAsia="Times New Roman" w:hAnsi="GHEA Grapalat" w:cs="Times New Roman"/>
          <w:color w:val="000000"/>
          <w:sz w:val="24"/>
          <w:szCs w:val="24"/>
          <w:lang w:val="hy-AM"/>
        </w:rPr>
      </w:pPr>
      <w:r w:rsidRPr="00355AEE">
        <w:rPr>
          <w:rFonts w:ascii="GHEA Grapalat" w:eastAsia="Times New Roman" w:hAnsi="GHEA Grapalat" w:cs="Times New Roman"/>
          <w:color w:val="000000"/>
          <w:sz w:val="24"/>
          <w:szCs w:val="24"/>
          <w:lang w:val="hy-AM"/>
        </w:rPr>
        <w:t>2.</w:t>
      </w:r>
      <w:r w:rsidR="00623A12" w:rsidRPr="00355AEE">
        <w:rPr>
          <w:rFonts w:ascii="GHEA Grapalat" w:eastAsia="Times New Roman" w:hAnsi="GHEA Grapalat" w:cs="Times New Roman"/>
          <w:color w:val="000000"/>
          <w:sz w:val="24"/>
          <w:szCs w:val="24"/>
          <w:lang w:val="hy-AM"/>
        </w:rPr>
        <w:t xml:space="preserve"> Հակագնագցման միջոցի շրջանցումը որոշելու նպատակով </w:t>
      </w:r>
      <w:r w:rsidRPr="00355AEE">
        <w:rPr>
          <w:rFonts w:ascii="GHEA Grapalat" w:eastAsia="Times New Roman" w:hAnsi="GHEA Grapalat" w:cs="Times New Roman"/>
          <w:color w:val="000000"/>
          <w:sz w:val="24"/>
          <w:szCs w:val="24"/>
          <w:lang w:val="hy-AM"/>
        </w:rPr>
        <w:t xml:space="preserve">էկոնոմիկայի բնագավառի լիազոր մարմնի կողմից իրականացվում է </w:t>
      </w:r>
      <w:r w:rsidR="00623A12" w:rsidRPr="00355AEE">
        <w:rPr>
          <w:rFonts w:ascii="GHEA Grapalat" w:eastAsia="Times New Roman" w:hAnsi="GHEA Grapalat" w:cs="Times New Roman"/>
          <w:color w:val="000000"/>
          <w:sz w:val="24"/>
          <w:szCs w:val="24"/>
          <w:lang w:val="hy-AM"/>
        </w:rPr>
        <w:t>կրկնակի ուսումնասիրություն</w:t>
      </w:r>
      <w:r w:rsidRPr="00355AEE">
        <w:rPr>
          <w:rFonts w:ascii="GHEA Grapalat" w:eastAsia="Times New Roman" w:hAnsi="GHEA Grapalat" w:cs="Times New Roman"/>
          <w:color w:val="000000"/>
          <w:sz w:val="24"/>
          <w:szCs w:val="24"/>
          <w:lang w:val="hy-AM"/>
        </w:rPr>
        <w:t>։</w:t>
      </w:r>
    </w:p>
    <w:p w14:paraId="28AA6324" w14:textId="406E681C" w:rsidR="00623A12" w:rsidRPr="00355AEE" w:rsidRDefault="00461CE8" w:rsidP="00355AEE">
      <w:pPr>
        <w:shd w:val="clear" w:color="auto" w:fill="FFFFFF" w:themeFill="background1"/>
        <w:spacing w:after="0" w:line="360" w:lineRule="auto"/>
        <w:ind w:firstLine="450"/>
        <w:jc w:val="both"/>
        <w:rPr>
          <w:rFonts w:ascii="GHEA Grapalat" w:eastAsia="Times New Roman" w:hAnsi="GHEA Grapalat" w:cs="Times New Roman"/>
          <w:color w:val="000000"/>
          <w:sz w:val="24"/>
          <w:szCs w:val="24"/>
          <w:lang w:val="hy-AM"/>
        </w:rPr>
      </w:pPr>
      <w:r w:rsidRPr="00355AEE">
        <w:rPr>
          <w:rFonts w:ascii="GHEA Grapalat" w:eastAsia="Times New Roman" w:hAnsi="GHEA Grapalat" w:cs="Times New Roman"/>
          <w:color w:val="000000"/>
          <w:sz w:val="24"/>
          <w:szCs w:val="24"/>
          <w:lang w:val="hy-AM"/>
        </w:rPr>
        <w:t>3</w:t>
      </w:r>
      <w:r w:rsidR="00623A12" w:rsidRPr="00355AEE">
        <w:rPr>
          <w:rFonts w:ascii="GHEA Grapalat" w:eastAsia="Times New Roman" w:hAnsi="GHEA Grapalat" w:cs="Times New Roman"/>
          <w:color w:val="000000"/>
          <w:sz w:val="24"/>
          <w:szCs w:val="24"/>
          <w:lang w:val="hy-AM"/>
        </w:rPr>
        <w:t>. Հակագնագցման միջոցի շրջանցումը որոշելու նպատակով կրկնակի ուսումնասիրությունը պետք է ավարտվի՝ այն սկսվելու ամսաթվից հետո 9 ամսվա ընթացքում։</w:t>
      </w:r>
    </w:p>
    <w:p w14:paraId="2BAA30C0" w14:textId="3F0CDF61" w:rsidR="00623A12" w:rsidRPr="00355AEE" w:rsidRDefault="00461CE8" w:rsidP="00355AEE">
      <w:pPr>
        <w:shd w:val="clear" w:color="auto" w:fill="FFFFFF" w:themeFill="background1"/>
        <w:spacing w:after="0" w:line="360" w:lineRule="auto"/>
        <w:ind w:firstLine="450"/>
        <w:jc w:val="both"/>
        <w:rPr>
          <w:rFonts w:ascii="GHEA Grapalat" w:eastAsia="Times New Roman" w:hAnsi="GHEA Grapalat" w:cs="Times New Roman"/>
          <w:color w:val="000000"/>
          <w:sz w:val="24"/>
          <w:szCs w:val="24"/>
          <w:lang w:val="hy-AM"/>
        </w:rPr>
      </w:pPr>
      <w:r w:rsidRPr="00355AEE">
        <w:rPr>
          <w:rFonts w:ascii="GHEA Grapalat" w:eastAsia="Times New Roman" w:hAnsi="GHEA Grapalat" w:cs="Times New Roman"/>
          <w:color w:val="000000"/>
          <w:sz w:val="24"/>
          <w:szCs w:val="24"/>
          <w:lang w:val="hy-AM"/>
        </w:rPr>
        <w:t>4</w:t>
      </w:r>
      <w:r w:rsidR="00623A12" w:rsidRPr="00355AEE">
        <w:rPr>
          <w:rFonts w:ascii="GHEA Grapalat" w:eastAsia="Times New Roman" w:hAnsi="GHEA Grapalat" w:cs="Times New Roman"/>
          <w:color w:val="000000"/>
          <w:sz w:val="24"/>
          <w:szCs w:val="24"/>
          <w:lang w:val="hy-AM"/>
        </w:rPr>
        <w:t xml:space="preserve">. </w:t>
      </w:r>
      <w:r w:rsidRPr="00355AEE">
        <w:rPr>
          <w:rFonts w:ascii="GHEA Grapalat" w:eastAsia="Times New Roman" w:hAnsi="GHEA Grapalat" w:cs="Times New Roman"/>
          <w:color w:val="000000"/>
          <w:sz w:val="24"/>
          <w:szCs w:val="24"/>
          <w:lang w:val="hy-AM"/>
        </w:rPr>
        <w:t>Սույն հոդվածով նախատեսված</w:t>
      </w:r>
      <w:r w:rsidR="00623A12" w:rsidRPr="00355AEE">
        <w:rPr>
          <w:rFonts w:ascii="GHEA Grapalat" w:eastAsia="Times New Roman" w:hAnsi="GHEA Grapalat" w:cs="Times New Roman"/>
          <w:color w:val="000000"/>
          <w:sz w:val="24"/>
          <w:szCs w:val="24"/>
          <w:lang w:val="hy-AM"/>
        </w:rPr>
        <w:t xml:space="preserve"> կրկնակի ուսումնասիրության ժամանակահատվածի համար </w:t>
      </w:r>
      <w:r w:rsidRPr="00355AEE">
        <w:rPr>
          <w:rFonts w:ascii="GHEA Grapalat" w:eastAsia="Times New Roman" w:hAnsi="GHEA Grapalat" w:cs="Times New Roman"/>
          <w:color w:val="000000"/>
          <w:sz w:val="24"/>
          <w:szCs w:val="24"/>
          <w:lang w:val="hy-AM"/>
        </w:rPr>
        <w:t>կառավարությունը</w:t>
      </w:r>
      <w:r w:rsidR="00623A12" w:rsidRPr="00355AEE">
        <w:rPr>
          <w:rFonts w:ascii="GHEA Grapalat" w:eastAsia="Times New Roman" w:hAnsi="GHEA Grapalat" w:cs="Times New Roman"/>
          <w:color w:val="000000"/>
          <w:sz w:val="24"/>
          <w:szCs w:val="24"/>
          <w:lang w:val="hy-AM"/>
        </w:rPr>
        <w:t xml:space="preserve"> կարող է նախնական հակագնագցման տուրքերի գանձման համար սահմանված կարգով գանձվող հակագնագցման տուրք սահմանել գնագցող ներմուծման առարկա </w:t>
      </w:r>
      <w:r w:rsidRPr="00355AEE">
        <w:rPr>
          <w:rFonts w:ascii="GHEA Grapalat" w:eastAsia="Times New Roman" w:hAnsi="GHEA Grapalat" w:cs="Times New Roman"/>
          <w:color w:val="000000"/>
          <w:sz w:val="24"/>
          <w:szCs w:val="24"/>
          <w:lang w:val="hy-AM"/>
        </w:rPr>
        <w:t>հանդիսացող</w:t>
      </w:r>
      <w:r w:rsidR="00623A12" w:rsidRPr="00355AEE">
        <w:rPr>
          <w:rFonts w:ascii="GHEA Grapalat" w:eastAsia="Times New Roman" w:hAnsi="GHEA Grapalat" w:cs="Times New Roman"/>
          <w:color w:val="000000"/>
          <w:sz w:val="24"/>
          <w:szCs w:val="24"/>
          <w:lang w:val="hy-AM"/>
        </w:rPr>
        <w:t xml:space="preserve"> ապրանքի այն բաղկացուցիչ մասերի և (կամ) ածանցյալների համար, որոնք </w:t>
      </w:r>
      <w:r w:rsidRPr="00355AEE">
        <w:rPr>
          <w:rFonts w:ascii="GHEA Grapalat" w:eastAsia="Times New Roman" w:hAnsi="GHEA Grapalat" w:cs="Times New Roman"/>
          <w:color w:val="000000"/>
          <w:sz w:val="24"/>
          <w:szCs w:val="24"/>
          <w:lang w:val="hy-AM"/>
        </w:rPr>
        <w:t>Հայաստանի Հանրապետության</w:t>
      </w:r>
      <w:r w:rsidR="00623A12" w:rsidRPr="00355AEE">
        <w:rPr>
          <w:rFonts w:ascii="GHEA Grapalat" w:eastAsia="Times New Roman" w:hAnsi="GHEA Grapalat" w:cs="Times New Roman"/>
          <w:color w:val="000000"/>
          <w:sz w:val="24"/>
          <w:szCs w:val="24"/>
          <w:lang w:val="hy-AM"/>
        </w:rPr>
        <w:t xml:space="preserve"> տարածք են ներմուծվում արտահանող երրորդ երկրից</w:t>
      </w:r>
      <w:r w:rsidRPr="00355AEE">
        <w:rPr>
          <w:rFonts w:ascii="GHEA Grapalat" w:eastAsia="Times New Roman" w:hAnsi="GHEA Grapalat" w:cs="Times New Roman"/>
          <w:color w:val="000000"/>
          <w:sz w:val="24"/>
          <w:szCs w:val="24"/>
          <w:lang w:val="hy-AM"/>
        </w:rPr>
        <w:t xml:space="preserve"> կամ </w:t>
      </w:r>
      <w:r w:rsidR="00623A12" w:rsidRPr="00355AEE">
        <w:rPr>
          <w:rFonts w:ascii="GHEA Grapalat" w:eastAsia="Times New Roman" w:hAnsi="GHEA Grapalat" w:cs="Times New Roman"/>
          <w:color w:val="000000"/>
          <w:sz w:val="24"/>
          <w:szCs w:val="24"/>
          <w:lang w:val="hy-AM"/>
        </w:rPr>
        <w:t>այլ արտահանող երրորդ երկրից։</w:t>
      </w:r>
    </w:p>
    <w:p w14:paraId="3B1CF2F8" w14:textId="0A6B9D64" w:rsidR="00623A12" w:rsidRPr="00355AEE" w:rsidRDefault="00461CE8" w:rsidP="00355AEE">
      <w:pPr>
        <w:shd w:val="clear" w:color="auto" w:fill="FFFFFF" w:themeFill="background1"/>
        <w:spacing w:after="0" w:line="360" w:lineRule="auto"/>
        <w:ind w:firstLine="450"/>
        <w:jc w:val="both"/>
        <w:rPr>
          <w:rFonts w:ascii="GHEA Grapalat" w:eastAsia="Times New Roman" w:hAnsi="GHEA Grapalat" w:cs="Times New Roman"/>
          <w:color w:val="000000"/>
          <w:sz w:val="24"/>
          <w:szCs w:val="24"/>
          <w:lang w:val="hy-AM"/>
        </w:rPr>
      </w:pPr>
      <w:r w:rsidRPr="00355AEE">
        <w:rPr>
          <w:rFonts w:ascii="GHEA Grapalat" w:eastAsia="Times New Roman" w:hAnsi="GHEA Grapalat" w:cs="Times New Roman"/>
          <w:color w:val="000000"/>
          <w:sz w:val="24"/>
          <w:szCs w:val="24"/>
          <w:lang w:val="hy-AM"/>
        </w:rPr>
        <w:t>5</w:t>
      </w:r>
      <w:r w:rsidR="00623A12" w:rsidRPr="00355AEE">
        <w:rPr>
          <w:rFonts w:ascii="GHEA Grapalat" w:eastAsia="Times New Roman" w:hAnsi="GHEA Grapalat" w:cs="Times New Roman"/>
          <w:color w:val="000000"/>
          <w:sz w:val="24"/>
          <w:szCs w:val="24"/>
          <w:lang w:val="hy-AM"/>
        </w:rPr>
        <w:t xml:space="preserve">. </w:t>
      </w:r>
      <w:r w:rsidRPr="00355AEE">
        <w:rPr>
          <w:rFonts w:ascii="GHEA Grapalat" w:eastAsia="Times New Roman" w:hAnsi="GHEA Grapalat" w:cs="Times New Roman"/>
          <w:color w:val="000000"/>
          <w:sz w:val="24"/>
          <w:szCs w:val="24"/>
          <w:lang w:val="hy-AM"/>
        </w:rPr>
        <w:t xml:space="preserve">Եթե սույն հոդվածով նախատեսված </w:t>
      </w:r>
      <w:r w:rsidR="00623A12" w:rsidRPr="00355AEE">
        <w:rPr>
          <w:rFonts w:ascii="GHEA Grapalat" w:eastAsia="Times New Roman" w:hAnsi="GHEA Grapalat" w:cs="Times New Roman"/>
          <w:color w:val="000000"/>
          <w:sz w:val="24"/>
          <w:szCs w:val="24"/>
          <w:lang w:val="hy-AM"/>
        </w:rPr>
        <w:t xml:space="preserve">կրկնակի ուսումնասիրության արդյունքներով չի որոշում, որ հակագնագցման միջոցը շրջանցվել է, ապա հակագնագցման տուրքի գումարները, որոնք վճարվել են սույն </w:t>
      </w:r>
      <w:r w:rsidRPr="00355AEE">
        <w:rPr>
          <w:rFonts w:ascii="GHEA Grapalat" w:eastAsia="Times New Roman" w:hAnsi="GHEA Grapalat" w:cs="Times New Roman"/>
          <w:color w:val="000000"/>
          <w:sz w:val="24"/>
          <w:szCs w:val="24"/>
          <w:lang w:val="hy-AM"/>
        </w:rPr>
        <w:t>հոդվածի 4-րդ մասի համաձայն</w:t>
      </w:r>
      <w:r w:rsidR="00623A12" w:rsidRPr="00355AEE">
        <w:rPr>
          <w:rFonts w:ascii="GHEA Grapalat" w:eastAsia="Times New Roman" w:hAnsi="GHEA Grapalat" w:cs="Times New Roman"/>
          <w:color w:val="000000"/>
          <w:sz w:val="24"/>
          <w:szCs w:val="24"/>
          <w:lang w:val="hy-AM"/>
        </w:rPr>
        <w:t xml:space="preserve"> </w:t>
      </w:r>
      <w:r w:rsidRPr="00355AEE">
        <w:rPr>
          <w:rFonts w:ascii="GHEA Grapalat" w:eastAsia="Times New Roman" w:hAnsi="GHEA Grapalat" w:cs="Times New Roman"/>
          <w:color w:val="000000"/>
          <w:sz w:val="24"/>
          <w:szCs w:val="24"/>
          <w:lang w:val="hy-AM"/>
        </w:rPr>
        <w:t>ե</w:t>
      </w:r>
      <w:r w:rsidR="00623A12" w:rsidRPr="00355AEE">
        <w:rPr>
          <w:rFonts w:ascii="GHEA Grapalat" w:eastAsia="Times New Roman" w:hAnsi="GHEA Grapalat" w:cs="Times New Roman"/>
          <w:color w:val="000000"/>
          <w:sz w:val="24"/>
          <w:szCs w:val="24"/>
          <w:lang w:val="hy-AM"/>
        </w:rPr>
        <w:t xml:space="preserve">նթակա են վերադարձման վճարողին՝ </w:t>
      </w:r>
      <w:r w:rsidRPr="00355AEE">
        <w:rPr>
          <w:rFonts w:ascii="GHEA Grapalat" w:eastAsia="Times New Roman" w:hAnsi="GHEA Grapalat" w:cs="Times New Roman"/>
          <w:color w:val="000000"/>
          <w:sz w:val="24"/>
          <w:szCs w:val="24"/>
          <w:lang w:val="hy-AM"/>
        </w:rPr>
        <w:t>էկոնոմիկայի բնագավառի լիազոր մարմնի կողմից սահմանված կարգով</w:t>
      </w:r>
      <w:r w:rsidR="00623A12" w:rsidRPr="00355AEE">
        <w:rPr>
          <w:rFonts w:ascii="GHEA Grapalat" w:eastAsia="Times New Roman" w:hAnsi="GHEA Grapalat" w:cs="Times New Roman"/>
          <w:color w:val="000000"/>
          <w:sz w:val="24"/>
          <w:szCs w:val="24"/>
          <w:lang w:val="hy-AM"/>
        </w:rPr>
        <w:t>։</w:t>
      </w:r>
    </w:p>
    <w:p w14:paraId="3BBF4333" w14:textId="1F2C88C5" w:rsidR="00623A12" w:rsidRPr="00355AEE" w:rsidRDefault="00527DDD" w:rsidP="00355AEE">
      <w:pPr>
        <w:shd w:val="clear" w:color="auto" w:fill="FFFFFF" w:themeFill="background1"/>
        <w:spacing w:after="0" w:line="360" w:lineRule="auto"/>
        <w:ind w:firstLine="450"/>
        <w:jc w:val="both"/>
        <w:rPr>
          <w:rFonts w:ascii="GHEA Grapalat" w:eastAsia="Times New Roman" w:hAnsi="GHEA Grapalat" w:cs="Times New Roman"/>
          <w:color w:val="000000"/>
          <w:sz w:val="24"/>
          <w:szCs w:val="24"/>
          <w:lang w:val="hy-AM"/>
        </w:rPr>
      </w:pPr>
      <w:r w:rsidRPr="00355AEE">
        <w:rPr>
          <w:rFonts w:ascii="GHEA Grapalat" w:eastAsia="Times New Roman" w:hAnsi="GHEA Grapalat" w:cs="Times New Roman"/>
          <w:color w:val="000000"/>
          <w:sz w:val="24"/>
          <w:szCs w:val="24"/>
          <w:lang w:val="hy-AM"/>
        </w:rPr>
        <w:t>6</w:t>
      </w:r>
      <w:r w:rsidR="00623A12" w:rsidRPr="00355AEE">
        <w:rPr>
          <w:rFonts w:ascii="GHEA Grapalat" w:eastAsia="Times New Roman" w:hAnsi="GHEA Grapalat" w:cs="Times New Roman"/>
          <w:color w:val="000000"/>
          <w:sz w:val="24"/>
          <w:szCs w:val="24"/>
          <w:lang w:val="hy-AM"/>
        </w:rPr>
        <w:t xml:space="preserve">. </w:t>
      </w:r>
      <w:r w:rsidRPr="00355AEE">
        <w:rPr>
          <w:rFonts w:ascii="GHEA Grapalat" w:eastAsia="Times New Roman" w:hAnsi="GHEA Grapalat" w:cs="Times New Roman"/>
          <w:color w:val="000000"/>
          <w:sz w:val="24"/>
          <w:szCs w:val="24"/>
          <w:lang w:val="hy-AM"/>
        </w:rPr>
        <w:t>Եթե սույն հոդվածով նախատեսված</w:t>
      </w:r>
      <w:r w:rsidR="00623A12" w:rsidRPr="00355AEE">
        <w:rPr>
          <w:rFonts w:ascii="GHEA Grapalat" w:eastAsia="Times New Roman" w:hAnsi="GHEA Grapalat" w:cs="Times New Roman"/>
          <w:color w:val="000000"/>
          <w:sz w:val="24"/>
          <w:szCs w:val="24"/>
          <w:lang w:val="hy-AM"/>
        </w:rPr>
        <w:t xml:space="preserve"> կրկնակի ուսումնասիրության արդյունքների համաձայն՝ հակագնագցման միջոցը շրջանցվել է, ապա հակագնագցման միջոցը </w:t>
      </w:r>
      <w:r w:rsidR="00614D95" w:rsidRPr="00355AEE">
        <w:rPr>
          <w:rFonts w:ascii="GHEA Grapalat" w:eastAsia="Times New Roman" w:hAnsi="GHEA Grapalat" w:cs="Times New Roman"/>
          <w:color w:val="000000"/>
          <w:sz w:val="24"/>
          <w:szCs w:val="24"/>
          <w:lang w:val="hy-AM"/>
        </w:rPr>
        <w:t>Կառավարության</w:t>
      </w:r>
      <w:r w:rsidR="00623A12" w:rsidRPr="00355AEE">
        <w:rPr>
          <w:rFonts w:ascii="GHEA Grapalat" w:eastAsia="Times New Roman" w:hAnsi="GHEA Grapalat" w:cs="Times New Roman"/>
          <w:color w:val="000000"/>
          <w:sz w:val="24"/>
          <w:szCs w:val="24"/>
          <w:lang w:val="hy-AM"/>
        </w:rPr>
        <w:t xml:space="preserve"> կողմից կարող է տարածվել գնագցող ներմուծման առարկա եղած ապրանքի այն բաղկացուցիչ մասերի և (կամ) ածանցյալների վրա, որոնք </w:t>
      </w:r>
      <w:r w:rsidRPr="00355AEE">
        <w:rPr>
          <w:rFonts w:ascii="GHEA Grapalat" w:eastAsia="Times New Roman" w:hAnsi="GHEA Grapalat" w:cs="Times New Roman"/>
          <w:color w:val="000000"/>
          <w:sz w:val="24"/>
          <w:szCs w:val="24"/>
          <w:lang w:val="hy-AM"/>
        </w:rPr>
        <w:t>Հայաստանի Հանրապետությու</w:t>
      </w:r>
      <w:r w:rsidR="00623A12" w:rsidRPr="00355AEE">
        <w:rPr>
          <w:rFonts w:ascii="GHEA Grapalat" w:eastAsia="Times New Roman" w:hAnsi="GHEA Grapalat" w:cs="Times New Roman"/>
          <w:color w:val="000000"/>
          <w:sz w:val="24"/>
          <w:szCs w:val="24"/>
          <w:lang w:val="hy-AM"/>
        </w:rPr>
        <w:t xml:space="preserve"> են ներմուծվում արտահանող երրորդ երկրից։ Սույն </w:t>
      </w:r>
      <w:r w:rsidR="00C32FE2">
        <w:rPr>
          <w:rFonts w:ascii="GHEA Grapalat" w:eastAsia="Times New Roman" w:hAnsi="GHEA Grapalat" w:cs="Times New Roman"/>
          <w:color w:val="000000"/>
          <w:sz w:val="24"/>
          <w:szCs w:val="24"/>
          <w:lang w:val="hy-AM"/>
        </w:rPr>
        <w:t>մասում</w:t>
      </w:r>
      <w:r w:rsidR="00623A12" w:rsidRPr="00355AEE">
        <w:rPr>
          <w:rFonts w:ascii="GHEA Grapalat" w:eastAsia="Times New Roman" w:hAnsi="GHEA Grapalat" w:cs="Times New Roman"/>
          <w:color w:val="000000"/>
          <w:sz w:val="24"/>
          <w:szCs w:val="24"/>
          <w:lang w:val="hy-AM"/>
        </w:rPr>
        <w:t xml:space="preserve"> նշված հակագնագցման միջոց սահմանելու մասին </w:t>
      </w:r>
      <w:r w:rsidR="00614D95" w:rsidRPr="00355AEE">
        <w:rPr>
          <w:rFonts w:ascii="GHEA Grapalat" w:eastAsia="Times New Roman" w:hAnsi="GHEA Grapalat" w:cs="Times New Roman"/>
          <w:color w:val="000000"/>
          <w:sz w:val="24"/>
          <w:szCs w:val="24"/>
          <w:lang w:val="hy-AM"/>
        </w:rPr>
        <w:t>Կառավարության</w:t>
      </w:r>
      <w:r w:rsidR="00623A12" w:rsidRPr="00355AEE">
        <w:rPr>
          <w:rFonts w:ascii="GHEA Grapalat" w:eastAsia="Times New Roman" w:hAnsi="GHEA Grapalat" w:cs="Times New Roman"/>
          <w:color w:val="000000"/>
          <w:sz w:val="24"/>
          <w:szCs w:val="24"/>
          <w:lang w:val="hy-AM"/>
        </w:rPr>
        <w:t xml:space="preserve"> որոշումն ուժի մեջ մտնելու ամսաթվից սկսած նախնական հակագնագցման տուրքերի գանձման համար սահմանված </w:t>
      </w:r>
      <w:r w:rsidR="00623A12" w:rsidRPr="00355AEE">
        <w:rPr>
          <w:rFonts w:ascii="GHEA Grapalat" w:eastAsia="Times New Roman" w:hAnsi="GHEA Grapalat" w:cs="Times New Roman"/>
          <w:color w:val="000000"/>
          <w:sz w:val="24"/>
          <w:szCs w:val="24"/>
          <w:lang w:val="hy-AM"/>
        </w:rPr>
        <w:lastRenderedPageBreak/>
        <w:t xml:space="preserve">կարգով վճարված հակագնագցման տուրքերի գումարները ենթակա են </w:t>
      </w:r>
      <w:r w:rsidRPr="00355AEE">
        <w:rPr>
          <w:rFonts w:ascii="GHEA Grapalat" w:eastAsia="Times New Roman" w:hAnsi="GHEA Grapalat" w:cs="Times New Roman"/>
          <w:color w:val="000000"/>
          <w:sz w:val="24"/>
          <w:szCs w:val="24"/>
          <w:lang w:val="hy-AM"/>
        </w:rPr>
        <w:t>հաշվանցման՝ էկոնոմիկայի բնագավառի լիազոր մարմնի կողմից սահմանված</w:t>
      </w:r>
      <w:r w:rsidR="00623A12" w:rsidRPr="00355AEE">
        <w:rPr>
          <w:rFonts w:ascii="GHEA Grapalat" w:eastAsia="Times New Roman" w:hAnsi="GHEA Grapalat" w:cs="Times New Roman"/>
          <w:color w:val="000000"/>
          <w:sz w:val="24"/>
          <w:szCs w:val="24"/>
          <w:lang w:val="hy-AM"/>
        </w:rPr>
        <w:t xml:space="preserve"> կարգով։</w:t>
      </w:r>
    </w:p>
    <w:p w14:paraId="74D2C96B" w14:textId="431B5E50" w:rsidR="00042C96" w:rsidRPr="00355AEE" w:rsidRDefault="00042C96" w:rsidP="00355AEE">
      <w:pPr>
        <w:shd w:val="clear" w:color="auto" w:fill="FFFFFF" w:themeFill="background1"/>
        <w:spacing w:after="0" w:line="360" w:lineRule="auto"/>
        <w:ind w:firstLine="450"/>
        <w:jc w:val="both"/>
        <w:rPr>
          <w:rFonts w:ascii="GHEA Grapalat" w:eastAsia="Times New Roman" w:hAnsi="GHEA Grapalat" w:cs="Times New Roman"/>
          <w:color w:val="000000"/>
          <w:sz w:val="24"/>
          <w:szCs w:val="24"/>
          <w:lang w:val="hy-AM"/>
        </w:rPr>
      </w:pPr>
    </w:p>
    <w:p w14:paraId="08B725E3" w14:textId="5E8F219B" w:rsidR="00042C96" w:rsidRPr="00355AEE" w:rsidRDefault="00042C96" w:rsidP="00355AEE">
      <w:pPr>
        <w:shd w:val="clear" w:color="auto" w:fill="FFFFFF" w:themeFill="background1"/>
        <w:spacing w:after="0" w:line="360" w:lineRule="auto"/>
        <w:ind w:firstLine="450"/>
        <w:jc w:val="both"/>
        <w:rPr>
          <w:rFonts w:ascii="GHEA Grapalat" w:eastAsia="Times New Roman" w:hAnsi="GHEA Grapalat" w:cs="Times New Roman"/>
          <w:b/>
          <w:bCs/>
          <w:color w:val="000000"/>
          <w:sz w:val="24"/>
          <w:szCs w:val="24"/>
          <w:lang w:val="hy-AM"/>
        </w:rPr>
      </w:pPr>
      <w:r w:rsidRPr="00355AEE">
        <w:rPr>
          <w:rFonts w:ascii="GHEA Grapalat" w:eastAsia="Times New Roman" w:hAnsi="GHEA Grapalat" w:cs="Times New Roman"/>
          <w:b/>
          <w:bCs/>
          <w:color w:val="000000"/>
          <w:sz w:val="24"/>
          <w:szCs w:val="24"/>
          <w:lang w:val="hy-AM"/>
        </w:rPr>
        <w:t>Հոդված</w:t>
      </w:r>
      <w:r w:rsidR="00527DDD" w:rsidRPr="00355AEE">
        <w:rPr>
          <w:rFonts w:ascii="GHEA Grapalat" w:eastAsia="Times New Roman" w:hAnsi="GHEA Grapalat" w:cs="Times New Roman"/>
          <w:b/>
          <w:bCs/>
          <w:color w:val="000000"/>
          <w:sz w:val="24"/>
          <w:szCs w:val="24"/>
          <w:lang w:val="hy-AM"/>
        </w:rPr>
        <w:t xml:space="preserve"> </w:t>
      </w:r>
      <w:r w:rsidR="00A24CC1" w:rsidRPr="006374E7">
        <w:rPr>
          <w:rFonts w:ascii="GHEA Grapalat" w:eastAsia="Times New Roman" w:hAnsi="GHEA Grapalat" w:cs="Times New Roman"/>
          <w:b/>
          <w:bCs/>
          <w:color w:val="000000"/>
          <w:sz w:val="24"/>
          <w:szCs w:val="24"/>
          <w:lang w:val="hy-AM"/>
        </w:rPr>
        <w:t>37</w:t>
      </w:r>
      <w:r w:rsidRPr="00355AEE">
        <w:rPr>
          <w:rFonts w:ascii="Cambria Math" w:eastAsia="Times New Roman" w:hAnsi="Cambria Math" w:cs="Cambria Math"/>
          <w:b/>
          <w:bCs/>
          <w:color w:val="000000"/>
          <w:sz w:val="24"/>
          <w:szCs w:val="24"/>
          <w:lang w:val="hy-AM"/>
        </w:rPr>
        <w:t>․</w:t>
      </w:r>
      <w:r w:rsidRPr="00355AEE">
        <w:rPr>
          <w:rFonts w:ascii="GHEA Grapalat" w:eastAsia="Times New Roman" w:hAnsi="GHEA Grapalat" w:cs="Times New Roman"/>
          <w:b/>
          <w:bCs/>
          <w:color w:val="000000"/>
          <w:sz w:val="24"/>
          <w:szCs w:val="24"/>
          <w:lang w:val="hy-AM"/>
        </w:rPr>
        <w:t xml:space="preserve"> Փոխհատուցման միջոց</w:t>
      </w:r>
      <w:r w:rsidR="00D34DD3" w:rsidRPr="00355AEE">
        <w:rPr>
          <w:rFonts w:ascii="GHEA Grapalat" w:eastAsia="Times New Roman" w:hAnsi="GHEA Grapalat" w:cs="Times New Roman"/>
          <w:b/>
          <w:bCs/>
          <w:color w:val="000000"/>
          <w:sz w:val="24"/>
          <w:szCs w:val="24"/>
          <w:lang w:val="hy-AM"/>
        </w:rPr>
        <w:t>ները</w:t>
      </w:r>
    </w:p>
    <w:p w14:paraId="5017B591" w14:textId="47E26054" w:rsidR="003105CD" w:rsidRPr="00355AEE" w:rsidRDefault="007F6403" w:rsidP="00355AEE">
      <w:pPr>
        <w:shd w:val="clear" w:color="auto" w:fill="FFFFFF" w:themeFill="background1"/>
        <w:spacing w:after="0" w:line="360" w:lineRule="auto"/>
        <w:ind w:firstLine="450"/>
        <w:jc w:val="both"/>
        <w:rPr>
          <w:rFonts w:ascii="GHEA Grapalat" w:eastAsia="Times New Roman" w:hAnsi="GHEA Grapalat" w:cs="Times New Roman"/>
          <w:color w:val="000000"/>
          <w:sz w:val="24"/>
          <w:szCs w:val="24"/>
          <w:lang w:val="hy-AM"/>
        </w:rPr>
      </w:pPr>
      <w:r w:rsidRPr="00355AEE">
        <w:rPr>
          <w:rFonts w:ascii="GHEA Grapalat" w:eastAsia="Times New Roman" w:hAnsi="GHEA Grapalat" w:cs="Times New Roman"/>
          <w:color w:val="000000"/>
          <w:sz w:val="24"/>
          <w:szCs w:val="24"/>
          <w:lang w:val="hy-AM"/>
        </w:rPr>
        <w:t>1</w:t>
      </w:r>
      <w:r w:rsidR="00042C96" w:rsidRPr="00355AEE">
        <w:rPr>
          <w:rFonts w:ascii="GHEA Grapalat" w:eastAsia="Times New Roman" w:hAnsi="GHEA Grapalat" w:cs="Times New Roman"/>
          <w:color w:val="000000"/>
          <w:sz w:val="24"/>
          <w:szCs w:val="24"/>
          <w:lang w:val="hy-AM"/>
        </w:rPr>
        <w:t xml:space="preserve">. Փոխհատուցման միջոցը կարող է կիրառվել ներմուծվող այն ապրանքի նկատմամբ, որի արտադրության, արտահանման կամ տրանսպորտային փոխադրման ժամանակ կիրառվել է արտահանող երրորդ երկրի հատուկ սուբսիդիա այն դեպքում, երբ </w:t>
      </w:r>
      <w:r w:rsidR="003105CD" w:rsidRPr="00355AEE">
        <w:rPr>
          <w:rFonts w:ascii="GHEA Grapalat" w:eastAsia="Times New Roman" w:hAnsi="GHEA Grapalat" w:cs="Times New Roman"/>
          <w:color w:val="000000"/>
          <w:sz w:val="24"/>
          <w:szCs w:val="24"/>
          <w:lang w:val="hy-AM"/>
        </w:rPr>
        <w:t>էկոնոմիկայի բնագավառի լիազոր մարմնի կողմից իրականցված</w:t>
      </w:r>
      <w:r w:rsidR="00042C96" w:rsidRPr="00355AEE">
        <w:rPr>
          <w:rFonts w:ascii="GHEA Grapalat" w:eastAsia="Times New Roman" w:hAnsi="GHEA Grapalat" w:cs="Times New Roman"/>
          <w:color w:val="000000"/>
          <w:sz w:val="24"/>
          <w:szCs w:val="24"/>
          <w:lang w:val="hy-AM"/>
        </w:rPr>
        <w:t xml:space="preserve"> ուսումնասիրության արդյունքներով պարզվել է, որ այդպիսի ապրանքի ներմուծումը նյութական վնաս է հասցնում տնտեսության ճյուղին, ստեղծում է այդպիսի վնաս հասցնելու վտանգ կամ էականորեն կասեցնում է անդամ պետությունների տնտեսության ճյուղի ստեղծումը։</w:t>
      </w:r>
    </w:p>
    <w:p w14:paraId="52964A36" w14:textId="05CCBA30" w:rsidR="005B3404" w:rsidRPr="00355AEE" w:rsidRDefault="005B3404" w:rsidP="00355AEE">
      <w:pPr>
        <w:shd w:val="clear" w:color="auto" w:fill="FFFFFF" w:themeFill="background1"/>
        <w:spacing w:after="0" w:line="360" w:lineRule="auto"/>
        <w:ind w:firstLine="450"/>
        <w:jc w:val="both"/>
        <w:rPr>
          <w:rFonts w:ascii="GHEA Grapalat" w:eastAsia="Times New Roman" w:hAnsi="GHEA Grapalat" w:cs="Times New Roman"/>
          <w:color w:val="000000"/>
          <w:sz w:val="24"/>
          <w:szCs w:val="24"/>
          <w:lang w:val="hy-AM"/>
        </w:rPr>
      </w:pPr>
      <w:r w:rsidRPr="00355AEE">
        <w:rPr>
          <w:rFonts w:ascii="GHEA Grapalat" w:eastAsia="Times New Roman" w:hAnsi="GHEA Grapalat" w:cs="Times New Roman"/>
          <w:color w:val="000000"/>
          <w:sz w:val="24"/>
          <w:szCs w:val="24"/>
          <w:lang w:val="hy-AM"/>
        </w:rPr>
        <w:t xml:space="preserve">2. Սույն հոդվածի իմաստով սուբսիդկան երրորդ երկրի իրավասու մարմնի կողմից </w:t>
      </w:r>
      <w:r w:rsidR="00A31E77" w:rsidRPr="00355AEE">
        <w:rPr>
          <w:rFonts w:ascii="GHEA Grapalat" w:eastAsia="Times New Roman" w:hAnsi="GHEA Grapalat" w:cs="Times New Roman"/>
          <w:color w:val="000000"/>
          <w:sz w:val="24"/>
          <w:szCs w:val="24"/>
          <w:lang w:val="hy-AM"/>
        </w:rPr>
        <w:t xml:space="preserve">ցանկացած ձեվով </w:t>
      </w:r>
      <w:r w:rsidRPr="00355AEE">
        <w:rPr>
          <w:rFonts w:ascii="GHEA Grapalat" w:eastAsia="Times New Roman" w:hAnsi="GHEA Grapalat" w:cs="Times New Roman"/>
          <w:color w:val="000000"/>
          <w:sz w:val="24"/>
          <w:szCs w:val="24"/>
          <w:lang w:val="hy-AM"/>
        </w:rPr>
        <w:t>իրականացված ֆինանսական օժանդակություն</w:t>
      </w:r>
      <w:r w:rsidR="00A31E77" w:rsidRPr="00355AEE">
        <w:rPr>
          <w:rFonts w:ascii="GHEA Grapalat" w:eastAsia="Times New Roman" w:hAnsi="GHEA Grapalat" w:cs="Times New Roman"/>
          <w:color w:val="000000"/>
          <w:sz w:val="24"/>
          <w:szCs w:val="24"/>
          <w:lang w:val="hy-AM"/>
        </w:rPr>
        <w:t>ն է</w:t>
      </w:r>
      <w:r w:rsidRPr="00355AEE">
        <w:rPr>
          <w:rFonts w:ascii="GHEA Grapalat" w:eastAsia="Times New Roman" w:hAnsi="GHEA Grapalat" w:cs="Times New Roman"/>
          <w:color w:val="000000"/>
          <w:sz w:val="24"/>
          <w:szCs w:val="24"/>
          <w:lang w:val="hy-AM"/>
        </w:rPr>
        <w:t>, որը սուբսիդիա ստացողին տալիս է լրացուցիչ առավելություններ, և որը ցուցաբերվում է արտահանող երրորդ երկրի տարածքում, այդ թվում՝ հետևյալ ձևերով</w:t>
      </w:r>
    </w:p>
    <w:p w14:paraId="1ED9F26A" w14:textId="2BCE2316" w:rsidR="00A31E77" w:rsidRPr="00355AEE" w:rsidRDefault="00A31E77" w:rsidP="00355AEE">
      <w:pPr>
        <w:shd w:val="clear" w:color="auto" w:fill="FFFFFF" w:themeFill="background1"/>
        <w:spacing w:after="0" w:line="360" w:lineRule="auto"/>
        <w:ind w:firstLine="450"/>
        <w:jc w:val="both"/>
        <w:rPr>
          <w:rFonts w:ascii="GHEA Grapalat" w:eastAsia="Times New Roman" w:hAnsi="GHEA Grapalat" w:cs="Times New Roman"/>
          <w:color w:val="000000"/>
          <w:sz w:val="24"/>
          <w:szCs w:val="24"/>
          <w:lang w:val="hy-AM"/>
        </w:rPr>
      </w:pPr>
      <w:r w:rsidRPr="00355AEE">
        <w:rPr>
          <w:rFonts w:ascii="GHEA Grapalat" w:eastAsia="Times New Roman" w:hAnsi="GHEA Grapalat" w:cs="Times New Roman"/>
          <w:color w:val="000000"/>
          <w:sz w:val="24"/>
          <w:szCs w:val="24"/>
          <w:lang w:val="hy-AM"/>
        </w:rPr>
        <w:t>1) դրամական միջոցների ուղղակի փոխանցման (այդ թվում՝ դոտացիաների, փոխառությունների և բաժնետոմսերի գնման տեսքով) կամ այդպիսի միջոցներ փոխանցելու պարտավորությունների ձևով (այդ թվում` փոխառությունների դիմաց տրված երաշխիքների տեսքով),</w:t>
      </w:r>
    </w:p>
    <w:p w14:paraId="2A35A23A" w14:textId="17F38169" w:rsidR="00A31E77" w:rsidRPr="00355AEE" w:rsidRDefault="00A31E77" w:rsidP="00355AEE">
      <w:pPr>
        <w:shd w:val="clear" w:color="auto" w:fill="FFFFFF" w:themeFill="background1"/>
        <w:spacing w:after="0" w:line="360" w:lineRule="auto"/>
        <w:ind w:firstLine="450"/>
        <w:jc w:val="both"/>
        <w:rPr>
          <w:rFonts w:ascii="GHEA Grapalat" w:eastAsia="Times New Roman" w:hAnsi="GHEA Grapalat" w:cs="Times New Roman"/>
          <w:color w:val="000000"/>
          <w:sz w:val="24"/>
          <w:szCs w:val="24"/>
          <w:lang w:val="hy-AM"/>
        </w:rPr>
      </w:pPr>
      <w:r w:rsidRPr="00355AEE">
        <w:rPr>
          <w:rFonts w:ascii="GHEA Grapalat" w:eastAsia="Times New Roman" w:hAnsi="GHEA Grapalat" w:cs="Times New Roman"/>
          <w:color w:val="000000"/>
          <w:sz w:val="24"/>
          <w:szCs w:val="24"/>
          <w:lang w:val="hy-AM"/>
        </w:rPr>
        <w:t>2) միջոցներ դուրս գրելու կամ այն միջոցների գանձումից լրիվ կամ մասնակիորեն հրաժարվելու ձևով, որոնք պետք է մուտքագրվեին արտահանող երրորդ երկրի եկամուտների մասով (այդ թվում՝ հարկային վարկերի տրամադրման միջոցով)՝ բացառությամբ այն դեպքերի, երբ արտահանվող ապրանքն ազատվում է ներքին սպառման համար նախատեսված նույնանման ապրանքի համար գանձվող հարկերից կամ տուրքերից, կամ այդ հարկերի կամ տուրքերի՝ փաստացի վճարված գումարները չգերազանցող չափով նվազեցման կամ վերադարձման դեպքերի,</w:t>
      </w:r>
    </w:p>
    <w:p w14:paraId="669D5D1D" w14:textId="150B5550" w:rsidR="00A31E77" w:rsidRPr="00355AEE" w:rsidRDefault="00A31E77" w:rsidP="00355AEE">
      <w:pPr>
        <w:shd w:val="clear" w:color="auto" w:fill="FFFFFF" w:themeFill="background1"/>
        <w:spacing w:after="0" w:line="360" w:lineRule="auto"/>
        <w:ind w:firstLine="450"/>
        <w:jc w:val="both"/>
        <w:rPr>
          <w:rFonts w:ascii="GHEA Grapalat" w:eastAsia="Times New Roman" w:hAnsi="GHEA Grapalat" w:cs="Times New Roman"/>
          <w:color w:val="000000"/>
          <w:sz w:val="24"/>
          <w:szCs w:val="24"/>
          <w:lang w:val="hy-AM"/>
        </w:rPr>
      </w:pPr>
      <w:r w:rsidRPr="00355AEE">
        <w:rPr>
          <w:rFonts w:ascii="GHEA Grapalat" w:eastAsia="Times New Roman" w:hAnsi="GHEA Grapalat" w:cs="Times New Roman"/>
          <w:color w:val="000000"/>
          <w:sz w:val="24"/>
          <w:szCs w:val="24"/>
          <w:lang w:val="hy-AM"/>
        </w:rPr>
        <w:lastRenderedPageBreak/>
        <w:t>3) ապրանքները կամ ծառայությունները արտոնյալ պայմաններով կամ անհատույց տրամադրելու ձևով՝ բացառությամբ այն ապրանքների կամ ծառայությունների, որոնք նախատեսված են ընդհանուր ենթակառուցվածքի պահպանման և զարգացման համար, այսինքն՝ այն ենթակառուցվածքի, որը կապված չէ կոնկրետ արտադրողի և (կամ) արտահանողի հետ,</w:t>
      </w:r>
    </w:p>
    <w:p w14:paraId="3E0A1DC4" w14:textId="19069D55" w:rsidR="00A31E77" w:rsidRPr="00355AEE" w:rsidRDefault="00A31E77" w:rsidP="00355AEE">
      <w:pPr>
        <w:shd w:val="clear" w:color="auto" w:fill="FFFFFF" w:themeFill="background1"/>
        <w:spacing w:after="0" w:line="360" w:lineRule="auto"/>
        <w:ind w:firstLine="450"/>
        <w:jc w:val="both"/>
        <w:rPr>
          <w:rFonts w:ascii="GHEA Grapalat" w:eastAsia="Times New Roman" w:hAnsi="GHEA Grapalat" w:cs="Times New Roman"/>
          <w:color w:val="000000"/>
          <w:sz w:val="24"/>
          <w:szCs w:val="24"/>
          <w:lang w:val="hy-AM"/>
        </w:rPr>
      </w:pPr>
      <w:r w:rsidRPr="00355AEE">
        <w:rPr>
          <w:rFonts w:ascii="GHEA Grapalat" w:eastAsia="Times New Roman" w:hAnsi="GHEA Grapalat" w:cs="Times New Roman"/>
          <w:color w:val="000000"/>
          <w:sz w:val="24"/>
          <w:szCs w:val="24"/>
          <w:lang w:val="hy-AM"/>
        </w:rPr>
        <w:t>4) ապրանքներն արտոնյալ պայմաններով ձեռքբերելու ձևով.</w:t>
      </w:r>
    </w:p>
    <w:p w14:paraId="2524C830" w14:textId="7E1A5470" w:rsidR="00A31E77" w:rsidRPr="00355AEE" w:rsidRDefault="00A31E77" w:rsidP="00355AEE">
      <w:pPr>
        <w:shd w:val="clear" w:color="auto" w:fill="FFFFFF" w:themeFill="background1"/>
        <w:spacing w:after="0" w:line="360" w:lineRule="auto"/>
        <w:ind w:firstLine="450"/>
        <w:jc w:val="both"/>
        <w:rPr>
          <w:rFonts w:ascii="GHEA Grapalat" w:eastAsia="Times New Roman" w:hAnsi="GHEA Grapalat" w:cs="Times New Roman"/>
          <w:color w:val="000000"/>
          <w:sz w:val="24"/>
          <w:szCs w:val="24"/>
          <w:lang w:val="hy-AM"/>
        </w:rPr>
      </w:pPr>
      <w:r w:rsidRPr="00355AEE">
        <w:rPr>
          <w:rFonts w:ascii="GHEA Grapalat" w:eastAsia="Times New Roman" w:hAnsi="GHEA Grapalat" w:cs="Times New Roman"/>
          <w:color w:val="000000"/>
          <w:sz w:val="24"/>
          <w:szCs w:val="24"/>
          <w:lang w:val="hy-AM"/>
        </w:rPr>
        <w:t>5) ցանկացած ձևով արտահայտված եկամտային կամ գնային օժանդակություն, որը սուբսիդիա ստացողին տալիս է լրացուցիչ առավելություններ, որոնց արդյունքում ուղղակիորեն կամ անուղղակիորեն տեղի է ունենում արտահանող երրորդ երկրից ապրանքի արտահանման ծավալի ավելացում կամ այդ երրորդ երկիր նույնանման ապրանքի ներմուծման ծավալի կրճատում։</w:t>
      </w:r>
    </w:p>
    <w:p w14:paraId="148FEA4B" w14:textId="00970A9D" w:rsidR="00042C96" w:rsidRPr="00355AEE" w:rsidRDefault="00A31E77" w:rsidP="00355AEE">
      <w:pPr>
        <w:shd w:val="clear" w:color="auto" w:fill="FFFFFF" w:themeFill="background1"/>
        <w:spacing w:after="0" w:line="360" w:lineRule="auto"/>
        <w:ind w:firstLine="450"/>
        <w:jc w:val="both"/>
        <w:rPr>
          <w:rFonts w:ascii="GHEA Grapalat" w:eastAsia="Times New Roman" w:hAnsi="GHEA Grapalat" w:cs="Times New Roman"/>
          <w:color w:val="000000"/>
          <w:sz w:val="24"/>
          <w:szCs w:val="24"/>
          <w:lang w:val="hy-AM"/>
        </w:rPr>
      </w:pPr>
      <w:r w:rsidRPr="00355AEE">
        <w:rPr>
          <w:rFonts w:ascii="GHEA Grapalat" w:eastAsia="Times New Roman" w:hAnsi="GHEA Grapalat" w:cs="Times New Roman"/>
          <w:color w:val="000000"/>
          <w:sz w:val="24"/>
          <w:szCs w:val="24"/>
          <w:lang w:val="hy-AM"/>
        </w:rPr>
        <w:t>3</w:t>
      </w:r>
      <w:r w:rsidR="003105CD" w:rsidRPr="00355AEE">
        <w:rPr>
          <w:rFonts w:ascii="GHEA Grapalat" w:eastAsia="Times New Roman" w:hAnsi="GHEA Grapalat" w:cs="Times New Roman"/>
          <w:color w:val="000000"/>
          <w:sz w:val="24"/>
          <w:szCs w:val="24"/>
          <w:lang w:val="hy-AM"/>
        </w:rPr>
        <w:t>. Փ</w:t>
      </w:r>
      <w:r w:rsidR="00042C96" w:rsidRPr="00355AEE">
        <w:rPr>
          <w:rFonts w:ascii="GHEA Grapalat" w:eastAsia="Times New Roman" w:hAnsi="GHEA Grapalat" w:cs="Times New Roman"/>
          <w:color w:val="000000"/>
          <w:sz w:val="24"/>
          <w:szCs w:val="24"/>
          <w:lang w:val="hy-AM"/>
        </w:rPr>
        <w:t>ոխհատուցման միջոց</w:t>
      </w:r>
      <w:r w:rsidR="003105CD" w:rsidRPr="00355AEE">
        <w:rPr>
          <w:rFonts w:ascii="GHEA Grapalat" w:eastAsia="Times New Roman" w:hAnsi="GHEA Grapalat" w:cs="Times New Roman"/>
          <w:color w:val="000000"/>
          <w:sz w:val="24"/>
          <w:szCs w:val="24"/>
          <w:lang w:val="hy-AM"/>
        </w:rPr>
        <w:t>ը</w:t>
      </w:r>
      <w:r w:rsidR="00042C96" w:rsidRPr="00355AEE">
        <w:rPr>
          <w:rFonts w:ascii="GHEA Grapalat" w:eastAsia="Times New Roman" w:hAnsi="GHEA Grapalat" w:cs="Times New Roman"/>
          <w:color w:val="000000"/>
          <w:sz w:val="24"/>
          <w:szCs w:val="24"/>
          <w:lang w:val="hy-AM"/>
        </w:rPr>
        <w:t xml:space="preserve"> տնտեսության ճյուղի վրա` արտահանող երրորդ երկրի հատուկ սուբսիդիաների (լրավճարների) ունեցած ազդեցությունը չեզոքացնելու միջոց</w:t>
      </w:r>
      <w:r w:rsidR="003105CD" w:rsidRPr="00355AEE">
        <w:rPr>
          <w:rFonts w:ascii="GHEA Grapalat" w:eastAsia="Times New Roman" w:hAnsi="GHEA Grapalat" w:cs="Times New Roman"/>
          <w:color w:val="000000"/>
          <w:sz w:val="24"/>
          <w:szCs w:val="24"/>
          <w:lang w:val="hy-AM"/>
        </w:rPr>
        <w:t xml:space="preserve"> է</w:t>
      </w:r>
      <w:r w:rsidR="00042C96" w:rsidRPr="00355AEE">
        <w:rPr>
          <w:rFonts w:ascii="GHEA Grapalat" w:eastAsia="Times New Roman" w:hAnsi="GHEA Grapalat" w:cs="Times New Roman"/>
          <w:color w:val="000000"/>
          <w:sz w:val="24"/>
          <w:szCs w:val="24"/>
          <w:lang w:val="hy-AM"/>
        </w:rPr>
        <w:t>, որը կիրառվում է Կառավարության որոշմամբ՝ փոխհատուցման տուրք (այդ թվում՝ նախնական փոխհատուցման տուրք) սահմանելու միջոցով</w:t>
      </w:r>
      <w:r w:rsidR="003105CD" w:rsidRPr="00355AEE">
        <w:rPr>
          <w:rFonts w:ascii="GHEA Grapalat" w:eastAsia="Times New Roman" w:hAnsi="GHEA Grapalat" w:cs="Times New Roman"/>
          <w:color w:val="000000"/>
          <w:sz w:val="24"/>
          <w:szCs w:val="24"/>
          <w:lang w:val="hy-AM"/>
        </w:rPr>
        <w:t>։</w:t>
      </w:r>
    </w:p>
    <w:p w14:paraId="1EC10469" w14:textId="0E50EBB9" w:rsidR="006C2B64" w:rsidRPr="00355AEE" w:rsidRDefault="00A31E77" w:rsidP="00355AEE">
      <w:pPr>
        <w:shd w:val="clear" w:color="auto" w:fill="FFFFFF" w:themeFill="background1"/>
        <w:spacing w:after="0" w:line="360" w:lineRule="auto"/>
        <w:ind w:firstLine="450"/>
        <w:jc w:val="both"/>
        <w:rPr>
          <w:rFonts w:ascii="GHEA Grapalat" w:eastAsia="Times New Roman" w:hAnsi="GHEA Grapalat" w:cs="Times New Roman"/>
          <w:color w:val="000000"/>
          <w:sz w:val="24"/>
          <w:szCs w:val="24"/>
          <w:lang w:val="hy-AM"/>
        </w:rPr>
      </w:pPr>
      <w:r w:rsidRPr="00355AEE">
        <w:rPr>
          <w:rFonts w:ascii="GHEA Grapalat" w:eastAsia="Times New Roman" w:hAnsi="GHEA Grapalat" w:cs="Times New Roman"/>
          <w:color w:val="000000"/>
          <w:sz w:val="24"/>
          <w:szCs w:val="24"/>
          <w:lang w:val="hy-AM"/>
        </w:rPr>
        <w:t>4</w:t>
      </w:r>
      <w:r w:rsidR="003105CD" w:rsidRPr="00355AEE">
        <w:rPr>
          <w:rFonts w:ascii="GHEA Grapalat" w:eastAsia="Times New Roman" w:hAnsi="GHEA Grapalat" w:cs="Times New Roman"/>
          <w:color w:val="000000"/>
          <w:sz w:val="24"/>
          <w:szCs w:val="24"/>
          <w:lang w:val="hy-AM"/>
        </w:rPr>
        <w:t>. Փ</w:t>
      </w:r>
      <w:r w:rsidR="00042C96" w:rsidRPr="00355AEE">
        <w:rPr>
          <w:rFonts w:ascii="GHEA Grapalat" w:eastAsia="Times New Roman" w:hAnsi="GHEA Grapalat" w:cs="Times New Roman"/>
          <w:color w:val="000000"/>
          <w:sz w:val="24"/>
          <w:szCs w:val="24"/>
          <w:lang w:val="hy-AM"/>
        </w:rPr>
        <w:t>ոխհատուցման տուրք</w:t>
      </w:r>
      <w:r w:rsidR="003105CD" w:rsidRPr="00355AEE">
        <w:rPr>
          <w:rFonts w:ascii="GHEA Grapalat" w:eastAsia="Times New Roman" w:hAnsi="GHEA Grapalat" w:cs="Times New Roman"/>
          <w:color w:val="000000"/>
          <w:sz w:val="24"/>
          <w:szCs w:val="24"/>
          <w:lang w:val="hy-AM"/>
        </w:rPr>
        <w:t xml:space="preserve">ը </w:t>
      </w:r>
      <w:r w:rsidR="00042C96" w:rsidRPr="00355AEE">
        <w:rPr>
          <w:rFonts w:ascii="GHEA Grapalat" w:eastAsia="Times New Roman" w:hAnsi="GHEA Grapalat" w:cs="Times New Roman"/>
          <w:color w:val="000000"/>
          <w:sz w:val="24"/>
          <w:szCs w:val="24"/>
          <w:lang w:val="hy-AM"/>
        </w:rPr>
        <w:t>գանձվում է մաքսային մարմինների կողմից՝ ներմուծման մաքսատուրքից անկախ</w:t>
      </w:r>
      <w:r w:rsidR="003105CD" w:rsidRPr="00355AEE">
        <w:rPr>
          <w:rFonts w:ascii="GHEA Grapalat" w:eastAsia="Times New Roman" w:hAnsi="GHEA Grapalat" w:cs="Times New Roman"/>
          <w:color w:val="000000"/>
          <w:sz w:val="24"/>
          <w:szCs w:val="24"/>
          <w:lang w:val="hy-AM"/>
        </w:rPr>
        <w:t>։</w:t>
      </w:r>
    </w:p>
    <w:p w14:paraId="398DC3F4" w14:textId="43F625C0" w:rsidR="003105CD" w:rsidRPr="00355AEE" w:rsidRDefault="00A31E77" w:rsidP="00355AEE">
      <w:pPr>
        <w:shd w:val="clear" w:color="auto" w:fill="FFFFFF" w:themeFill="background1"/>
        <w:spacing w:after="0" w:line="360" w:lineRule="auto"/>
        <w:ind w:firstLine="450"/>
        <w:jc w:val="both"/>
        <w:rPr>
          <w:rFonts w:ascii="GHEA Grapalat" w:eastAsia="Times New Roman" w:hAnsi="GHEA Grapalat" w:cs="Times New Roman"/>
          <w:color w:val="000000"/>
          <w:sz w:val="24"/>
          <w:szCs w:val="24"/>
          <w:lang w:val="hy-AM"/>
        </w:rPr>
      </w:pPr>
      <w:r w:rsidRPr="00355AEE">
        <w:rPr>
          <w:rFonts w:ascii="GHEA Grapalat" w:eastAsia="Times New Roman" w:hAnsi="GHEA Grapalat" w:cs="Times New Roman"/>
          <w:color w:val="000000"/>
          <w:sz w:val="24"/>
          <w:szCs w:val="24"/>
          <w:lang w:val="hy-AM"/>
        </w:rPr>
        <w:t>5</w:t>
      </w:r>
      <w:r w:rsidR="006C2B64" w:rsidRPr="00355AEE">
        <w:rPr>
          <w:rFonts w:ascii="GHEA Grapalat" w:eastAsia="Times New Roman" w:hAnsi="GHEA Grapalat" w:cs="Times New Roman"/>
          <w:color w:val="000000"/>
          <w:sz w:val="24"/>
          <w:szCs w:val="24"/>
          <w:lang w:val="hy-AM"/>
        </w:rPr>
        <w:t>.</w:t>
      </w:r>
      <w:r w:rsidR="003105CD" w:rsidRPr="00355AEE">
        <w:rPr>
          <w:rFonts w:ascii="GHEA Grapalat" w:eastAsia="Times New Roman" w:hAnsi="GHEA Grapalat" w:cs="Times New Roman"/>
          <w:color w:val="000000"/>
          <w:sz w:val="24"/>
          <w:szCs w:val="24"/>
          <w:lang w:val="hy-AM"/>
        </w:rPr>
        <w:t xml:space="preserve"> Եթե </w:t>
      </w:r>
      <w:r w:rsidR="006C2B64" w:rsidRPr="00355AEE">
        <w:rPr>
          <w:rFonts w:ascii="GHEA Grapalat" w:eastAsia="Times New Roman" w:hAnsi="GHEA Grapalat" w:cs="Times New Roman"/>
          <w:color w:val="000000"/>
          <w:sz w:val="24"/>
          <w:szCs w:val="24"/>
          <w:lang w:val="hy-AM"/>
        </w:rPr>
        <w:t>էկոնոմիկայի բնագավառի լիազոր</w:t>
      </w:r>
      <w:r w:rsidR="003105CD" w:rsidRPr="00355AEE">
        <w:rPr>
          <w:rFonts w:ascii="GHEA Grapalat" w:eastAsia="Times New Roman" w:hAnsi="GHEA Grapalat" w:cs="Times New Roman"/>
          <w:color w:val="000000"/>
          <w:sz w:val="24"/>
          <w:szCs w:val="24"/>
          <w:lang w:val="hy-AM"/>
        </w:rPr>
        <w:t xml:space="preserve"> մարմնի կողմից նախքան ուսումնասիրության ավարտն ստացված տեղեկությունները վկայում են սուբսիդավորվող ներմուծման և դրանով պայմանավորված՝ տնտեսության ճյուղին հասցված վնասի առկայության մասին, </w:t>
      </w:r>
      <w:r w:rsidR="006C2B64" w:rsidRPr="00355AEE">
        <w:rPr>
          <w:rFonts w:ascii="GHEA Grapalat" w:eastAsia="Times New Roman" w:hAnsi="GHEA Grapalat" w:cs="Times New Roman"/>
          <w:color w:val="000000"/>
          <w:sz w:val="24"/>
          <w:szCs w:val="24"/>
          <w:lang w:val="hy-AM"/>
        </w:rPr>
        <w:t>կառավարությունը կարող է ընդունել</w:t>
      </w:r>
      <w:r w:rsidR="00DC3EF0" w:rsidRPr="00355AEE">
        <w:rPr>
          <w:rFonts w:ascii="GHEA Grapalat" w:eastAsia="Times New Roman" w:hAnsi="GHEA Grapalat" w:cs="Times New Roman"/>
          <w:color w:val="000000"/>
          <w:sz w:val="24"/>
          <w:szCs w:val="24"/>
          <w:lang w:val="hy-AM"/>
        </w:rPr>
        <w:t xml:space="preserve"> որոշում</w:t>
      </w:r>
      <w:r w:rsidR="003105CD" w:rsidRPr="00355AEE">
        <w:rPr>
          <w:rFonts w:ascii="GHEA Grapalat" w:eastAsia="Times New Roman" w:hAnsi="GHEA Grapalat" w:cs="Times New Roman"/>
          <w:color w:val="000000"/>
          <w:sz w:val="24"/>
          <w:szCs w:val="24"/>
          <w:lang w:val="hy-AM"/>
        </w:rPr>
        <w:t xml:space="preserve"> մինչև 4 ամիս ժամկետով նախնական փոխհատուցման տուրք սահմանելու միջոցով փոխհատուցման միջոցի կիրառման մասին` տնտեսության ճյուղին` ուսումնասիրությունն անցկացնելու ընթացքում սուբսիդավորվող ներմուծման հետևանքով հասցվող վնասը կանխելու նպատակով:</w:t>
      </w:r>
    </w:p>
    <w:p w14:paraId="246507C7" w14:textId="121C7AFC" w:rsidR="003105CD" w:rsidRPr="00355AEE" w:rsidRDefault="00A31E77" w:rsidP="00355AEE">
      <w:pPr>
        <w:shd w:val="clear" w:color="auto" w:fill="FFFFFF" w:themeFill="background1"/>
        <w:spacing w:after="0" w:line="360" w:lineRule="auto"/>
        <w:ind w:firstLine="450"/>
        <w:jc w:val="both"/>
        <w:rPr>
          <w:rFonts w:ascii="GHEA Grapalat" w:eastAsia="Times New Roman" w:hAnsi="GHEA Grapalat" w:cs="Times New Roman"/>
          <w:color w:val="000000"/>
          <w:sz w:val="24"/>
          <w:szCs w:val="24"/>
          <w:lang w:val="hy-AM"/>
        </w:rPr>
      </w:pPr>
      <w:r w:rsidRPr="00355AEE">
        <w:rPr>
          <w:rFonts w:ascii="GHEA Grapalat" w:eastAsia="Times New Roman" w:hAnsi="GHEA Grapalat" w:cs="Times New Roman"/>
          <w:color w:val="000000"/>
          <w:sz w:val="24"/>
          <w:szCs w:val="24"/>
          <w:lang w:val="hy-AM"/>
        </w:rPr>
        <w:t>6</w:t>
      </w:r>
      <w:r w:rsidR="006C2B64" w:rsidRPr="00355AEE">
        <w:rPr>
          <w:rFonts w:ascii="GHEA Grapalat" w:eastAsia="Times New Roman" w:hAnsi="GHEA Grapalat" w:cs="Times New Roman"/>
          <w:color w:val="000000"/>
          <w:sz w:val="24"/>
          <w:szCs w:val="24"/>
          <w:lang w:val="hy-AM"/>
        </w:rPr>
        <w:t>.</w:t>
      </w:r>
      <w:r w:rsidR="003105CD" w:rsidRPr="00355AEE">
        <w:rPr>
          <w:rFonts w:ascii="GHEA Grapalat" w:eastAsia="Times New Roman" w:hAnsi="GHEA Grapalat" w:cs="Times New Roman"/>
          <w:color w:val="000000"/>
          <w:sz w:val="24"/>
          <w:szCs w:val="24"/>
          <w:lang w:val="hy-AM"/>
        </w:rPr>
        <w:t xml:space="preserve"> Նախնական փոխհատուցման տուրքը սահմանվում է սուբսիդավորվող և արտահանվող ապրանքի մեկ միավորի համար արտահանող երրորդ երկրի հատուկ սուբսիդիայի՝ նախապես հաշվարկված մեծությանը հավասար չափով։</w:t>
      </w:r>
    </w:p>
    <w:p w14:paraId="52E8194F" w14:textId="407A65D5" w:rsidR="003105CD" w:rsidRPr="00355AEE" w:rsidRDefault="00A31E77" w:rsidP="00355AEE">
      <w:pPr>
        <w:shd w:val="clear" w:color="auto" w:fill="FFFFFF" w:themeFill="background1"/>
        <w:spacing w:after="0" w:line="360" w:lineRule="auto"/>
        <w:ind w:firstLine="450"/>
        <w:jc w:val="both"/>
        <w:rPr>
          <w:rFonts w:ascii="GHEA Grapalat" w:eastAsia="Times New Roman" w:hAnsi="GHEA Grapalat" w:cs="Times New Roman"/>
          <w:color w:val="000000"/>
          <w:sz w:val="24"/>
          <w:szCs w:val="24"/>
          <w:lang w:val="hy-AM"/>
        </w:rPr>
      </w:pPr>
      <w:r w:rsidRPr="00355AEE">
        <w:rPr>
          <w:rFonts w:ascii="GHEA Grapalat" w:eastAsia="Times New Roman" w:hAnsi="GHEA Grapalat" w:cs="Times New Roman"/>
          <w:color w:val="000000"/>
          <w:sz w:val="24"/>
          <w:szCs w:val="24"/>
          <w:lang w:val="hy-AM"/>
        </w:rPr>
        <w:lastRenderedPageBreak/>
        <w:t>7</w:t>
      </w:r>
      <w:r w:rsidR="003105CD" w:rsidRPr="00355AEE">
        <w:rPr>
          <w:rFonts w:ascii="GHEA Grapalat" w:eastAsia="Times New Roman" w:hAnsi="GHEA Grapalat" w:cs="Times New Roman"/>
          <w:color w:val="000000"/>
          <w:sz w:val="24"/>
          <w:szCs w:val="24"/>
          <w:lang w:val="hy-AM"/>
        </w:rPr>
        <w:t xml:space="preserve">. </w:t>
      </w:r>
      <w:r w:rsidR="006C2B64" w:rsidRPr="00355AEE">
        <w:rPr>
          <w:rFonts w:ascii="GHEA Grapalat" w:eastAsia="Times New Roman" w:hAnsi="GHEA Grapalat" w:cs="Times New Roman"/>
          <w:color w:val="000000"/>
          <w:sz w:val="24"/>
          <w:szCs w:val="24"/>
          <w:lang w:val="hy-AM"/>
        </w:rPr>
        <w:t>Ե</w:t>
      </w:r>
      <w:r w:rsidR="003105CD" w:rsidRPr="00355AEE">
        <w:rPr>
          <w:rFonts w:ascii="GHEA Grapalat" w:eastAsia="Times New Roman" w:hAnsi="GHEA Grapalat" w:cs="Times New Roman"/>
          <w:color w:val="000000"/>
          <w:sz w:val="24"/>
          <w:szCs w:val="24"/>
          <w:lang w:val="hy-AM"/>
        </w:rPr>
        <w:t xml:space="preserve">թե ուսումնասիրության արդյունքներով որոշվել է, որ փոխհատուցման միջոց սահմանելու հիմքերը բացակայում են, ապա նախնական փոխհատուցման տուրքի գումարները ենթակա են վերադարձման վճարողին` </w:t>
      </w:r>
      <w:r w:rsidR="006C2B64" w:rsidRPr="00355AEE">
        <w:rPr>
          <w:rFonts w:ascii="GHEA Grapalat" w:eastAsia="Times New Roman" w:hAnsi="GHEA Grapalat" w:cs="Times New Roman"/>
          <w:color w:val="000000"/>
          <w:sz w:val="24"/>
          <w:szCs w:val="24"/>
          <w:lang w:val="hy-AM"/>
        </w:rPr>
        <w:t>էկոնոմիկայի բնագավառի լիազոր մարմնի կողմից սահմանված կարգով</w:t>
      </w:r>
      <w:r w:rsidR="003105CD" w:rsidRPr="00355AEE">
        <w:rPr>
          <w:rFonts w:ascii="GHEA Grapalat" w:eastAsia="Times New Roman" w:hAnsi="GHEA Grapalat" w:cs="Times New Roman"/>
          <w:color w:val="000000"/>
          <w:sz w:val="24"/>
          <w:szCs w:val="24"/>
          <w:lang w:val="hy-AM"/>
        </w:rPr>
        <w:t>։</w:t>
      </w:r>
    </w:p>
    <w:p w14:paraId="482A2E90" w14:textId="767D9CCF" w:rsidR="003105CD" w:rsidRPr="00355AEE" w:rsidRDefault="00A31E77" w:rsidP="00355AEE">
      <w:pPr>
        <w:shd w:val="clear" w:color="auto" w:fill="FFFFFF" w:themeFill="background1"/>
        <w:spacing w:after="0" w:line="360" w:lineRule="auto"/>
        <w:ind w:firstLine="450"/>
        <w:jc w:val="both"/>
        <w:rPr>
          <w:rFonts w:ascii="GHEA Grapalat" w:eastAsia="Times New Roman" w:hAnsi="GHEA Grapalat" w:cs="Times New Roman"/>
          <w:color w:val="000000"/>
          <w:sz w:val="24"/>
          <w:szCs w:val="24"/>
          <w:lang w:val="hy-AM"/>
        </w:rPr>
      </w:pPr>
      <w:r w:rsidRPr="00355AEE">
        <w:rPr>
          <w:rFonts w:ascii="GHEA Grapalat" w:eastAsia="Times New Roman" w:hAnsi="GHEA Grapalat" w:cs="Times New Roman"/>
          <w:color w:val="000000"/>
          <w:sz w:val="24"/>
          <w:szCs w:val="24"/>
          <w:lang w:val="hy-AM"/>
        </w:rPr>
        <w:t>8</w:t>
      </w:r>
      <w:r w:rsidR="003105CD" w:rsidRPr="00355AEE">
        <w:rPr>
          <w:rFonts w:ascii="GHEA Grapalat" w:eastAsia="Times New Roman" w:hAnsi="GHEA Grapalat" w:cs="Times New Roman"/>
          <w:color w:val="000000"/>
          <w:sz w:val="24"/>
          <w:szCs w:val="24"/>
          <w:lang w:val="hy-AM"/>
        </w:rPr>
        <w:t xml:space="preserve">. </w:t>
      </w:r>
      <w:r w:rsidR="005B3404" w:rsidRPr="00355AEE">
        <w:rPr>
          <w:rFonts w:ascii="GHEA Grapalat" w:eastAsia="Times New Roman" w:hAnsi="GHEA Grapalat" w:cs="Times New Roman"/>
          <w:color w:val="000000"/>
          <w:sz w:val="24"/>
          <w:szCs w:val="24"/>
          <w:lang w:val="hy-AM"/>
        </w:rPr>
        <w:t>Ե</w:t>
      </w:r>
      <w:r w:rsidR="003105CD" w:rsidRPr="00355AEE">
        <w:rPr>
          <w:rFonts w:ascii="GHEA Grapalat" w:eastAsia="Times New Roman" w:hAnsi="GHEA Grapalat" w:cs="Times New Roman"/>
          <w:color w:val="000000"/>
          <w:sz w:val="24"/>
          <w:szCs w:val="24"/>
          <w:lang w:val="hy-AM"/>
        </w:rPr>
        <w:t xml:space="preserve">եթե ուսումնասիրության արդյունքներով </w:t>
      </w:r>
      <w:r w:rsidR="005B3404" w:rsidRPr="00355AEE">
        <w:rPr>
          <w:rFonts w:ascii="GHEA Grapalat" w:eastAsia="Times New Roman" w:hAnsi="GHEA Grapalat" w:cs="Times New Roman"/>
          <w:color w:val="000000"/>
          <w:sz w:val="24"/>
          <w:szCs w:val="24"/>
          <w:lang w:val="hy-AM"/>
        </w:rPr>
        <w:t>ընդունվում է</w:t>
      </w:r>
      <w:r w:rsidR="003105CD" w:rsidRPr="00355AEE">
        <w:rPr>
          <w:rFonts w:ascii="GHEA Grapalat" w:eastAsia="Times New Roman" w:hAnsi="GHEA Grapalat" w:cs="Times New Roman"/>
          <w:color w:val="000000"/>
          <w:sz w:val="24"/>
          <w:szCs w:val="24"/>
          <w:lang w:val="hy-AM"/>
        </w:rPr>
        <w:t xml:space="preserve"> փոխհատուցման միջոցի կիրառման մասին որոշում, ապա նախնական փոխհատուցման տուրքի գումարները, սկսած փոխհատուցման միջոցի կիրառման մասին որոշումն ուժի մեջ մտնելու ամսաթվից, ենթակա են </w:t>
      </w:r>
      <w:r w:rsidR="005B3404" w:rsidRPr="00355AEE">
        <w:rPr>
          <w:rFonts w:ascii="GHEA Grapalat" w:eastAsia="Times New Roman" w:hAnsi="GHEA Grapalat" w:cs="Times New Roman"/>
          <w:color w:val="000000"/>
          <w:sz w:val="24"/>
          <w:szCs w:val="24"/>
          <w:lang w:val="hy-AM"/>
        </w:rPr>
        <w:t>հաշվանցման էկոնոմիկայի բնագավառի լիազոր մարմնի կողմից սահմանված կարգով</w:t>
      </w:r>
      <w:r w:rsidR="003105CD" w:rsidRPr="00355AEE">
        <w:rPr>
          <w:rFonts w:ascii="GHEA Grapalat" w:eastAsia="Times New Roman" w:hAnsi="GHEA Grapalat" w:cs="Times New Roman"/>
          <w:color w:val="000000"/>
          <w:sz w:val="24"/>
          <w:szCs w:val="24"/>
          <w:lang w:val="hy-AM"/>
        </w:rPr>
        <w:t>։</w:t>
      </w:r>
    </w:p>
    <w:p w14:paraId="7C197C6A" w14:textId="2792FCFC" w:rsidR="005B3404" w:rsidRPr="00355AEE" w:rsidRDefault="00A31E77" w:rsidP="00355AEE">
      <w:pPr>
        <w:shd w:val="clear" w:color="auto" w:fill="FFFFFF" w:themeFill="background1"/>
        <w:spacing w:after="0" w:line="360" w:lineRule="auto"/>
        <w:ind w:firstLine="450"/>
        <w:jc w:val="both"/>
        <w:rPr>
          <w:rFonts w:ascii="GHEA Grapalat" w:eastAsia="Times New Roman" w:hAnsi="GHEA Grapalat" w:cs="Times New Roman"/>
          <w:color w:val="000000"/>
          <w:sz w:val="24"/>
          <w:szCs w:val="24"/>
          <w:lang w:val="hy-AM"/>
        </w:rPr>
      </w:pPr>
      <w:r w:rsidRPr="00355AEE">
        <w:rPr>
          <w:rFonts w:ascii="GHEA Grapalat" w:eastAsia="Times New Roman" w:hAnsi="GHEA Grapalat" w:cs="Times New Roman"/>
          <w:color w:val="000000"/>
          <w:sz w:val="24"/>
          <w:szCs w:val="24"/>
          <w:lang w:val="hy-AM"/>
        </w:rPr>
        <w:t>9</w:t>
      </w:r>
      <w:r w:rsidR="003105CD" w:rsidRPr="00355AEE">
        <w:rPr>
          <w:rFonts w:ascii="GHEA Grapalat" w:eastAsia="Times New Roman" w:hAnsi="GHEA Grapalat" w:cs="Times New Roman"/>
          <w:color w:val="000000"/>
          <w:sz w:val="24"/>
          <w:szCs w:val="24"/>
          <w:lang w:val="hy-AM"/>
        </w:rPr>
        <w:t>.</w:t>
      </w:r>
      <w:r w:rsidR="005B3404" w:rsidRPr="00355AEE">
        <w:rPr>
          <w:rFonts w:ascii="GHEA Grapalat" w:eastAsia="Times New Roman" w:hAnsi="GHEA Grapalat" w:cs="Times New Roman"/>
          <w:color w:val="000000"/>
          <w:sz w:val="24"/>
          <w:szCs w:val="24"/>
          <w:lang w:val="hy-AM"/>
        </w:rPr>
        <w:t xml:space="preserve"> Ե</w:t>
      </w:r>
      <w:r w:rsidR="003105CD" w:rsidRPr="00355AEE">
        <w:rPr>
          <w:rFonts w:ascii="GHEA Grapalat" w:eastAsia="Times New Roman" w:hAnsi="GHEA Grapalat" w:cs="Times New Roman"/>
          <w:color w:val="000000"/>
          <w:sz w:val="24"/>
          <w:szCs w:val="24"/>
          <w:lang w:val="hy-AM"/>
        </w:rPr>
        <w:t xml:space="preserve">թե ուսումնասիրության արդյունքներով </w:t>
      </w:r>
      <w:r w:rsidR="005B3404" w:rsidRPr="00355AEE">
        <w:rPr>
          <w:rFonts w:ascii="GHEA Grapalat" w:eastAsia="Times New Roman" w:hAnsi="GHEA Grapalat" w:cs="Times New Roman"/>
          <w:color w:val="000000"/>
          <w:sz w:val="24"/>
          <w:szCs w:val="24"/>
          <w:lang w:val="hy-AM"/>
        </w:rPr>
        <w:t>սահմանվում է</w:t>
      </w:r>
      <w:r w:rsidR="003105CD" w:rsidRPr="00355AEE">
        <w:rPr>
          <w:rFonts w:ascii="GHEA Grapalat" w:eastAsia="Times New Roman" w:hAnsi="GHEA Grapalat" w:cs="Times New Roman"/>
          <w:color w:val="000000"/>
          <w:sz w:val="24"/>
          <w:szCs w:val="24"/>
          <w:lang w:val="hy-AM"/>
        </w:rPr>
        <w:t xml:space="preserve"> փոխհատուցման տուրքի՝ նախնական փոխհատուցման տուրքի դրույքաչափից ավելի ցածր դրույքաչափ, ապա նախնական փոխհատուցման տուրքի գումարները, </w:t>
      </w:r>
      <w:r w:rsidR="005B3404" w:rsidRPr="00355AEE">
        <w:rPr>
          <w:rFonts w:ascii="GHEA Grapalat" w:eastAsia="Times New Roman" w:hAnsi="GHEA Grapalat" w:cs="Times New Roman"/>
          <w:color w:val="000000"/>
          <w:sz w:val="24"/>
          <w:szCs w:val="24"/>
          <w:lang w:val="hy-AM"/>
        </w:rPr>
        <w:t>ենթակա են հաշվանցման էկոնոմիկայի բնագավառի լիազոր մարմնի կողմից սահմանված կարգով։</w:t>
      </w:r>
    </w:p>
    <w:p w14:paraId="5F53653A" w14:textId="2A86596A" w:rsidR="005B3404" w:rsidRPr="00355AEE" w:rsidRDefault="00A31E77" w:rsidP="00355AEE">
      <w:pPr>
        <w:shd w:val="clear" w:color="auto" w:fill="FFFFFF" w:themeFill="background1"/>
        <w:spacing w:after="0" w:line="360" w:lineRule="auto"/>
        <w:ind w:firstLine="450"/>
        <w:jc w:val="both"/>
        <w:rPr>
          <w:rFonts w:ascii="GHEA Grapalat" w:eastAsia="Times New Roman" w:hAnsi="GHEA Grapalat" w:cs="Times New Roman"/>
          <w:color w:val="000000"/>
          <w:sz w:val="24"/>
          <w:szCs w:val="24"/>
          <w:lang w:val="hy-AM"/>
        </w:rPr>
      </w:pPr>
      <w:r w:rsidRPr="00355AEE">
        <w:rPr>
          <w:rFonts w:ascii="GHEA Grapalat" w:eastAsia="Times New Roman" w:hAnsi="GHEA Grapalat" w:cs="Times New Roman"/>
          <w:color w:val="000000"/>
          <w:sz w:val="24"/>
          <w:szCs w:val="24"/>
          <w:lang w:val="hy-AM"/>
        </w:rPr>
        <w:t>10</w:t>
      </w:r>
      <w:r w:rsidR="005B3404" w:rsidRPr="00355AEE">
        <w:rPr>
          <w:rFonts w:ascii="GHEA Grapalat" w:eastAsia="Times New Roman" w:hAnsi="GHEA Grapalat" w:cs="Times New Roman"/>
          <w:color w:val="000000"/>
          <w:sz w:val="24"/>
          <w:szCs w:val="24"/>
          <w:lang w:val="hy-AM"/>
        </w:rPr>
        <w:t xml:space="preserve">. </w:t>
      </w:r>
      <w:r w:rsidR="003105CD" w:rsidRPr="00355AEE">
        <w:rPr>
          <w:rFonts w:ascii="GHEA Grapalat" w:eastAsia="Times New Roman" w:hAnsi="GHEA Grapalat" w:cs="Times New Roman"/>
          <w:color w:val="000000"/>
          <w:sz w:val="24"/>
          <w:szCs w:val="24"/>
          <w:lang w:val="hy-AM"/>
        </w:rPr>
        <w:t xml:space="preserve">Նախնական փոխհատուցման տուրքի գումարները, որոնք գերազանցում են փոխհատուցման տուրքի սահմանված դրույքաչափով հաշվարկված փոխհատուցման տուրքի գումարը, պետք է վերադարձվեն վճարողին՝ </w:t>
      </w:r>
      <w:r w:rsidR="005B3404" w:rsidRPr="00355AEE">
        <w:rPr>
          <w:rFonts w:ascii="GHEA Grapalat" w:eastAsia="Times New Roman" w:hAnsi="GHEA Grapalat" w:cs="Times New Roman"/>
          <w:color w:val="000000"/>
          <w:sz w:val="24"/>
          <w:szCs w:val="24"/>
          <w:lang w:val="hy-AM"/>
        </w:rPr>
        <w:t xml:space="preserve">էկոնոմիկայի բնագավառի լիազոր մարմնի կողմից սահմանված կարգով </w:t>
      </w:r>
    </w:p>
    <w:p w14:paraId="53B34D17" w14:textId="3286964C" w:rsidR="003105CD" w:rsidRPr="00355AEE" w:rsidRDefault="005B3404" w:rsidP="00355AEE">
      <w:pPr>
        <w:shd w:val="clear" w:color="auto" w:fill="FFFFFF" w:themeFill="background1"/>
        <w:spacing w:after="0" w:line="360" w:lineRule="auto"/>
        <w:ind w:firstLine="450"/>
        <w:jc w:val="both"/>
        <w:rPr>
          <w:rFonts w:ascii="GHEA Grapalat" w:eastAsia="Times New Roman" w:hAnsi="GHEA Grapalat" w:cs="Times New Roman"/>
          <w:color w:val="000000"/>
          <w:sz w:val="24"/>
          <w:szCs w:val="24"/>
          <w:lang w:val="hy-AM"/>
        </w:rPr>
      </w:pPr>
      <w:r w:rsidRPr="00355AEE">
        <w:rPr>
          <w:rFonts w:ascii="GHEA Grapalat" w:eastAsia="Times New Roman" w:hAnsi="GHEA Grapalat" w:cs="Times New Roman"/>
          <w:color w:val="000000"/>
          <w:sz w:val="24"/>
          <w:szCs w:val="24"/>
          <w:lang w:val="hy-AM"/>
        </w:rPr>
        <w:t>1</w:t>
      </w:r>
      <w:r w:rsidR="00A31E77" w:rsidRPr="00355AEE">
        <w:rPr>
          <w:rFonts w:ascii="GHEA Grapalat" w:eastAsia="Times New Roman" w:hAnsi="GHEA Grapalat" w:cs="Times New Roman"/>
          <w:color w:val="000000"/>
          <w:sz w:val="24"/>
          <w:szCs w:val="24"/>
          <w:lang w:val="hy-AM"/>
        </w:rPr>
        <w:t>1</w:t>
      </w:r>
      <w:r w:rsidR="003105CD" w:rsidRPr="00355AEE">
        <w:rPr>
          <w:rFonts w:ascii="GHEA Grapalat" w:eastAsia="Times New Roman" w:hAnsi="GHEA Grapalat" w:cs="Times New Roman"/>
          <w:color w:val="000000"/>
          <w:sz w:val="24"/>
          <w:szCs w:val="24"/>
          <w:lang w:val="hy-AM"/>
        </w:rPr>
        <w:t xml:space="preserve">. </w:t>
      </w:r>
      <w:r w:rsidRPr="00355AEE">
        <w:rPr>
          <w:rFonts w:ascii="GHEA Grapalat" w:eastAsia="Times New Roman" w:hAnsi="GHEA Grapalat" w:cs="Times New Roman"/>
          <w:color w:val="000000"/>
          <w:sz w:val="24"/>
          <w:szCs w:val="24"/>
          <w:lang w:val="hy-AM"/>
        </w:rPr>
        <w:t>Ե</w:t>
      </w:r>
      <w:r w:rsidR="003105CD" w:rsidRPr="00355AEE">
        <w:rPr>
          <w:rFonts w:ascii="GHEA Grapalat" w:eastAsia="Times New Roman" w:hAnsi="GHEA Grapalat" w:cs="Times New Roman"/>
          <w:color w:val="000000"/>
          <w:sz w:val="24"/>
          <w:szCs w:val="24"/>
          <w:lang w:val="hy-AM"/>
        </w:rPr>
        <w:t>թե ուսումնասիրության արդյունքներով սահման</w:t>
      </w:r>
      <w:r w:rsidRPr="00355AEE">
        <w:rPr>
          <w:rFonts w:ascii="GHEA Grapalat" w:eastAsia="Times New Roman" w:hAnsi="GHEA Grapalat" w:cs="Times New Roman"/>
          <w:color w:val="000000"/>
          <w:sz w:val="24"/>
          <w:szCs w:val="24"/>
          <w:lang w:val="hy-AM"/>
        </w:rPr>
        <w:t>վում է</w:t>
      </w:r>
      <w:r w:rsidR="003105CD" w:rsidRPr="00355AEE">
        <w:rPr>
          <w:rFonts w:ascii="GHEA Grapalat" w:eastAsia="Times New Roman" w:hAnsi="GHEA Grapalat" w:cs="Times New Roman"/>
          <w:color w:val="000000"/>
          <w:sz w:val="24"/>
          <w:szCs w:val="24"/>
          <w:lang w:val="hy-AM"/>
        </w:rPr>
        <w:t xml:space="preserve"> փոխհատուցման տուրքի՝ նախնական փոխհատուցման տուրքի դրույքաչափից ավելի բարձր դրույքաչափ, ապա փոխհատուցման տուրքի և նախնական փոխհատուցման տուրքի գումարների միջև տարբերությունը չի գանձվում։</w:t>
      </w:r>
    </w:p>
    <w:p w14:paraId="20A159CD" w14:textId="7EBFF84F" w:rsidR="003105CD" w:rsidRPr="00355AEE" w:rsidRDefault="005B3404" w:rsidP="00355AEE">
      <w:pPr>
        <w:shd w:val="clear" w:color="auto" w:fill="FFFFFF" w:themeFill="background1"/>
        <w:spacing w:after="0" w:line="360" w:lineRule="auto"/>
        <w:ind w:firstLine="450"/>
        <w:jc w:val="both"/>
        <w:rPr>
          <w:rFonts w:ascii="GHEA Grapalat" w:eastAsia="Times New Roman" w:hAnsi="GHEA Grapalat" w:cs="Times New Roman"/>
          <w:color w:val="000000"/>
          <w:sz w:val="24"/>
          <w:szCs w:val="24"/>
          <w:lang w:val="hy-AM"/>
        </w:rPr>
      </w:pPr>
      <w:r w:rsidRPr="00355AEE">
        <w:rPr>
          <w:rFonts w:ascii="GHEA Grapalat" w:eastAsia="Times New Roman" w:hAnsi="GHEA Grapalat" w:cs="Times New Roman"/>
          <w:color w:val="000000"/>
          <w:sz w:val="24"/>
          <w:szCs w:val="24"/>
          <w:lang w:val="hy-AM"/>
        </w:rPr>
        <w:t>1</w:t>
      </w:r>
      <w:r w:rsidR="00A31E77" w:rsidRPr="00355AEE">
        <w:rPr>
          <w:rFonts w:ascii="GHEA Grapalat" w:eastAsia="Times New Roman" w:hAnsi="GHEA Grapalat" w:cs="Times New Roman"/>
          <w:color w:val="000000"/>
          <w:sz w:val="24"/>
          <w:szCs w:val="24"/>
          <w:lang w:val="hy-AM"/>
        </w:rPr>
        <w:t>2</w:t>
      </w:r>
      <w:r w:rsidR="003105CD" w:rsidRPr="00355AEE">
        <w:rPr>
          <w:rFonts w:ascii="GHEA Grapalat" w:eastAsia="Times New Roman" w:hAnsi="GHEA Grapalat" w:cs="Times New Roman"/>
          <w:color w:val="000000"/>
          <w:sz w:val="24"/>
          <w:szCs w:val="24"/>
          <w:lang w:val="hy-AM"/>
        </w:rPr>
        <w:t>. Նախնական փոխհատուցման տուրքը կիրառվում է՝ ուսումնասիրությունը միաժամանակ շարունակելու պայմանով։</w:t>
      </w:r>
    </w:p>
    <w:p w14:paraId="1388F8A2" w14:textId="673B8326" w:rsidR="00042C96" w:rsidRPr="00355AEE" w:rsidRDefault="005B3404" w:rsidP="00355AEE">
      <w:pPr>
        <w:shd w:val="clear" w:color="auto" w:fill="FFFFFF" w:themeFill="background1"/>
        <w:spacing w:after="0" w:line="360" w:lineRule="auto"/>
        <w:ind w:firstLine="450"/>
        <w:jc w:val="both"/>
        <w:rPr>
          <w:rFonts w:ascii="GHEA Grapalat" w:eastAsia="Times New Roman" w:hAnsi="GHEA Grapalat" w:cs="Times New Roman"/>
          <w:color w:val="000000"/>
          <w:sz w:val="24"/>
          <w:szCs w:val="24"/>
          <w:lang w:val="hy-AM"/>
        </w:rPr>
      </w:pPr>
      <w:r w:rsidRPr="00355AEE">
        <w:rPr>
          <w:rFonts w:ascii="GHEA Grapalat" w:eastAsia="Times New Roman" w:hAnsi="GHEA Grapalat" w:cs="Times New Roman"/>
          <w:color w:val="000000"/>
          <w:sz w:val="24"/>
          <w:szCs w:val="24"/>
          <w:lang w:val="hy-AM"/>
        </w:rPr>
        <w:t>1</w:t>
      </w:r>
      <w:r w:rsidR="00A31E77" w:rsidRPr="00355AEE">
        <w:rPr>
          <w:rFonts w:ascii="GHEA Grapalat" w:eastAsia="Times New Roman" w:hAnsi="GHEA Grapalat" w:cs="Times New Roman"/>
          <w:color w:val="000000"/>
          <w:sz w:val="24"/>
          <w:szCs w:val="24"/>
          <w:lang w:val="hy-AM"/>
        </w:rPr>
        <w:t>3</w:t>
      </w:r>
      <w:r w:rsidR="003105CD" w:rsidRPr="00355AEE">
        <w:rPr>
          <w:rFonts w:ascii="GHEA Grapalat" w:eastAsia="Times New Roman" w:hAnsi="GHEA Grapalat" w:cs="Times New Roman"/>
          <w:color w:val="000000"/>
          <w:sz w:val="24"/>
          <w:szCs w:val="24"/>
          <w:lang w:val="hy-AM"/>
        </w:rPr>
        <w:t>. Նախնական փոխհատուցման տուրք սահմանելու մասին որոշումն ընդունվում է, որպես կանոն, ուսումնասիրությունն սկսելու ամսաթվից հետո 7 ամսից ոչ ուշ։</w:t>
      </w:r>
    </w:p>
    <w:p w14:paraId="6BCE6FEC" w14:textId="292B4AB6" w:rsidR="005B3404" w:rsidRPr="00355AEE" w:rsidRDefault="005B3404" w:rsidP="00355AEE">
      <w:pPr>
        <w:shd w:val="clear" w:color="auto" w:fill="FFFFFF" w:themeFill="background1"/>
        <w:spacing w:after="0" w:line="360" w:lineRule="auto"/>
        <w:ind w:firstLine="450"/>
        <w:jc w:val="both"/>
        <w:rPr>
          <w:rFonts w:ascii="GHEA Grapalat" w:eastAsia="Times New Roman" w:hAnsi="GHEA Grapalat" w:cs="Times New Roman"/>
          <w:color w:val="000000"/>
          <w:sz w:val="24"/>
          <w:szCs w:val="24"/>
          <w:lang w:val="hy-AM"/>
        </w:rPr>
      </w:pPr>
      <w:r w:rsidRPr="00355AEE">
        <w:rPr>
          <w:rFonts w:ascii="GHEA Grapalat" w:eastAsia="Times New Roman" w:hAnsi="GHEA Grapalat" w:cs="Times New Roman"/>
          <w:color w:val="000000"/>
          <w:sz w:val="24"/>
          <w:szCs w:val="24"/>
          <w:lang w:val="hy-AM"/>
        </w:rPr>
        <w:t>1</w:t>
      </w:r>
      <w:r w:rsidR="00A31E77" w:rsidRPr="00355AEE">
        <w:rPr>
          <w:rFonts w:ascii="GHEA Grapalat" w:eastAsia="Times New Roman" w:hAnsi="GHEA Grapalat" w:cs="Times New Roman"/>
          <w:color w:val="000000"/>
          <w:sz w:val="24"/>
          <w:szCs w:val="24"/>
          <w:lang w:val="hy-AM"/>
        </w:rPr>
        <w:t>4</w:t>
      </w:r>
      <w:r w:rsidRPr="00355AEE">
        <w:rPr>
          <w:rFonts w:ascii="GHEA Grapalat" w:eastAsia="Times New Roman" w:hAnsi="GHEA Grapalat" w:cs="Times New Roman"/>
          <w:color w:val="000000"/>
          <w:sz w:val="24"/>
          <w:szCs w:val="24"/>
          <w:lang w:val="hy-AM"/>
        </w:rPr>
        <w:t>. Փոխհատուցման միջոցների կիրառման առանձնահատկությունները</w:t>
      </w:r>
      <w:r w:rsidR="00A31E77" w:rsidRPr="00355AEE">
        <w:rPr>
          <w:rFonts w:ascii="GHEA Grapalat" w:eastAsia="Times New Roman" w:hAnsi="GHEA Grapalat" w:cs="Times New Roman"/>
          <w:color w:val="000000"/>
          <w:sz w:val="24"/>
          <w:szCs w:val="24"/>
          <w:lang w:val="hy-AM"/>
        </w:rPr>
        <w:t>, ինչպես նաև տնտեսության ճյուղին հասցված վնասը որոշելու կանոները</w:t>
      </w:r>
      <w:r w:rsidRPr="00355AEE">
        <w:rPr>
          <w:rFonts w:ascii="GHEA Grapalat" w:eastAsia="Times New Roman" w:hAnsi="GHEA Grapalat" w:cs="Times New Roman"/>
          <w:color w:val="000000"/>
          <w:sz w:val="24"/>
          <w:szCs w:val="24"/>
          <w:lang w:val="hy-AM"/>
        </w:rPr>
        <w:t xml:space="preserve"> սահմանվում են կառավարության որոշմամբ։</w:t>
      </w:r>
    </w:p>
    <w:p w14:paraId="14F112ED" w14:textId="68BF2B0C" w:rsidR="00623A12" w:rsidRPr="00355AEE" w:rsidRDefault="00623A12" w:rsidP="00355AEE">
      <w:pPr>
        <w:shd w:val="clear" w:color="auto" w:fill="FFFFFF" w:themeFill="background1"/>
        <w:spacing w:after="0" w:line="360" w:lineRule="auto"/>
        <w:ind w:firstLine="450"/>
        <w:jc w:val="both"/>
        <w:rPr>
          <w:rFonts w:ascii="GHEA Grapalat" w:eastAsia="Times New Roman" w:hAnsi="GHEA Grapalat" w:cs="Times New Roman"/>
          <w:color w:val="000000"/>
          <w:sz w:val="24"/>
          <w:szCs w:val="24"/>
          <w:lang w:val="hy-AM"/>
        </w:rPr>
      </w:pPr>
      <w:r w:rsidRPr="00355AEE">
        <w:rPr>
          <w:rFonts w:ascii="Calibri" w:eastAsia="Times New Roman" w:hAnsi="Calibri" w:cs="Calibri"/>
          <w:color w:val="000000"/>
          <w:sz w:val="24"/>
          <w:szCs w:val="24"/>
          <w:lang w:val="hy-AM"/>
        </w:rPr>
        <w:lastRenderedPageBreak/>
        <w:t>  </w:t>
      </w:r>
    </w:p>
    <w:p w14:paraId="7F6FDDD1" w14:textId="69D0F36E" w:rsidR="00623A12" w:rsidRPr="00355AEE" w:rsidRDefault="00A31E77" w:rsidP="00355AEE">
      <w:pPr>
        <w:shd w:val="clear" w:color="auto" w:fill="FFFFFF" w:themeFill="background1"/>
        <w:spacing w:after="0" w:line="360" w:lineRule="auto"/>
        <w:ind w:firstLine="450"/>
        <w:jc w:val="both"/>
        <w:rPr>
          <w:rFonts w:ascii="GHEA Grapalat" w:eastAsia="Times New Roman" w:hAnsi="GHEA Grapalat" w:cs="Times New Roman"/>
          <w:color w:val="000000"/>
          <w:sz w:val="24"/>
          <w:szCs w:val="24"/>
          <w:lang w:val="hy-AM"/>
        </w:rPr>
      </w:pPr>
      <w:r w:rsidRPr="00355AEE">
        <w:rPr>
          <w:rFonts w:ascii="GHEA Grapalat" w:eastAsia="Times New Roman" w:hAnsi="GHEA Grapalat" w:cs="Times New Roman"/>
          <w:b/>
          <w:bCs/>
          <w:color w:val="000000"/>
          <w:sz w:val="24"/>
          <w:szCs w:val="24"/>
          <w:lang w:val="hy-AM"/>
        </w:rPr>
        <w:t xml:space="preserve">Հոդված </w:t>
      </w:r>
      <w:r w:rsidR="00A24CC1" w:rsidRPr="006374E7">
        <w:rPr>
          <w:rFonts w:ascii="GHEA Grapalat" w:eastAsia="Times New Roman" w:hAnsi="GHEA Grapalat" w:cs="Times New Roman"/>
          <w:b/>
          <w:bCs/>
          <w:color w:val="000000"/>
          <w:sz w:val="24"/>
          <w:szCs w:val="24"/>
          <w:lang w:val="hy-AM"/>
        </w:rPr>
        <w:t>38</w:t>
      </w:r>
      <w:r w:rsidR="00623A12" w:rsidRPr="00355AEE">
        <w:rPr>
          <w:rFonts w:ascii="GHEA Grapalat" w:eastAsia="Times New Roman" w:hAnsi="GHEA Grapalat" w:cs="Times New Roman"/>
          <w:b/>
          <w:bCs/>
          <w:color w:val="000000"/>
          <w:sz w:val="24"/>
          <w:szCs w:val="24"/>
          <w:lang w:val="hy-AM"/>
        </w:rPr>
        <w:t>. Սուբսիդավորող երրորդ երկրի կամ ուսումնասիրության առարկա հանդիսացող ապրանքն արտահանողի կողմից կամավոր պարտավորությունների ստանձնումը</w:t>
      </w:r>
    </w:p>
    <w:p w14:paraId="17DC0126" w14:textId="749CCCC4" w:rsidR="00623A12" w:rsidRPr="00355AEE" w:rsidRDefault="00623A12" w:rsidP="00355AEE">
      <w:pPr>
        <w:shd w:val="clear" w:color="auto" w:fill="FFFFFF" w:themeFill="background1"/>
        <w:spacing w:after="0" w:line="360" w:lineRule="auto"/>
        <w:ind w:firstLine="450"/>
        <w:jc w:val="both"/>
        <w:rPr>
          <w:rFonts w:ascii="GHEA Grapalat" w:eastAsia="Times New Roman" w:hAnsi="GHEA Grapalat" w:cs="Times New Roman"/>
          <w:color w:val="000000"/>
          <w:sz w:val="24"/>
          <w:szCs w:val="24"/>
          <w:lang w:val="hy-AM"/>
        </w:rPr>
      </w:pPr>
      <w:r w:rsidRPr="00355AEE">
        <w:rPr>
          <w:rFonts w:ascii="Calibri" w:eastAsia="Times New Roman" w:hAnsi="Calibri" w:cs="Calibri"/>
          <w:color w:val="000000"/>
          <w:sz w:val="24"/>
          <w:szCs w:val="24"/>
          <w:lang w:val="hy-AM"/>
        </w:rPr>
        <w:t> </w:t>
      </w:r>
      <w:r w:rsidR="00BE4C5B" w:rsidRPr="00355AEE">
        <w:rPr>
          <w:rFonts w:ascii="GHEA Grapalat" w:eastAsia="Times New Roman" w:hAnsi="GHEA Grapalat" w:cs="Times New Roman"/>
          <w:color w:val="000000"/>
          <w:sz w:val="24"/>
          <w:szCs w:val="24"/>
          <w:lang w:val="hy-AM"/>
        </w:rPr>
        <w:t xml:space="preserve">1. </w:t>
      </w:r>
      <w:r w:rsidRPr="00355AEE">
        <w:rPr>
          <w:rFonts w:ascii="GHEA Grapalat" w:eastAsia="Times New Roman" w:hAnsi="GHEA Grapalat" w:cs="Times New Roman"/>
          <w:color w:val="000000"/>
          <w:sz w:val="24"/>
          <w:szCs w:val="24"/>
          <w:lang w:val="hy-AM"/>
        </w:rPr>
        <w:t xml:space="preserve">Ուսումնասիրությունը կարող է կասեցվել կամ դադարեցվել՝ առանց փոխհատուցման տուրք սահմանելու, եթե </w:t>
      </w:r>
      <w:r w:rsidR="00BE4C5B" w:rsidRPr="00355AEE">
        <w:rPr>
          <w:rFonts w:ascii="GHEA Grapalat" w:eastAsia="Times New Roman" w:hAnsi="GHEA Grapalat" w:cs="Times New Roman"/>
          <w:color w:val="000000"/>
          <w:sz w:val="24"/>
          <w:szCs w:val="24"/>
          <w:lang w:val="hy-AM"/>
        </w:rPr>
        <w:t>էկոնոմիկայի բնագավառի լիազոր մարմինը</w:t>
      </w:r>
      <w:r w:rsidRPr="00355AEE">
        <w:rPr>
          <w:rFonts w:ascii="GHEA Grapalat" w:eastAsia="Times New Roman" w:hAnsi="GHEA Grapalat" w:cs="Times New Roman"/>
          <w:color w:val="000000"/>
          <w:sz w:val="24"/>
          <w:szCs w:val="24"/>
          <w:lang w:val="hy-AM"/>
        </w:rPr>
        <w:t xml:space="preserve"> որոշում է</w:t>
      </w:r>
      <w:r w:rsidR="00BE4C5B" w:rsidRPr="00355AEE">
        <w:rPr>
          <w:rFonts w:ascii="GHEA Grapalat" w:eastAsia="Times New Roman" w:hAnsi="GHEA Grapalat" w:cs="Times New Roman"/>
          <w:color w:val="000000"/>
          <w:sz w:val="24"/>
          <w:szCs w:val="24"/>
          <w:lang w:val="hy-AM"/>
        </w:rPr>
        <w:t xml:space="preserve"> ընդունում հետևյալ</w:t>
      </w:r>
      <w:r w:rsidRPr="00355AEE">
        <w:rPr>
          <w:rFonts w:ascii="GHEA Grapalat" w:eastAsia="Times New Roman" w:hAnsi="GHEA Grapalat" w:cs="Times New Roman"/>
          <w:color w:val="000000"/>
          <w:sz w:val="24"/>
          <w:szCs w:val="24"/>
          <w:lang w:val="hy-AM"/>
        </w:rPr>
        <w:t xml:space="preserve"> կամավոր պարտավորություններից որևէ մեկին հավանություն տալու մասին՝</w:t>
      </w:r>
    </w:p>
    <w:p w14:paraId="6E24D7C9" w14:textId="0C178294" w:rsidR="00623A12" w:rsidRPr="00355AEE" w:rsidRDefault="00BE4C5B" w:rsidP="00355AEE">
      <w:pPr>
        <w:shd w:val="clear" w:color="auto" w:fill="FFFFFF" w:themeFill="background1"/>
        <w:spacing w:after="0" w:line="360" w:lineRule="auto"/>
        <w:ind w:firstLine="450"/>
        <w:jc w:val="both"/>
        <w:rPr>
          <w:rFonts w:ascii="GHEA Grapalat" w:eastAsia="Times New Roman" w:hAnsi="GHEA Grapalat" w:cs="Times New Roman"/>
          <w:color w:val="000000"/>
          <w:sz w:val="24"/>
          <w:szCs w:val="24"/>
          <w:lang w:val="hy-AM"/>
        </w:rPr>
      </w:pPr>
      <w:r w:rsidRPr="00355AEE">
        <w:rPr>
          <w:rFonts w:ascii="GHEA Grapalat" w:eastAsia="Times New Roman" w:hAnsi="GHEA Grapalat" w:cs="Times New Roman"/>
          <w:color w:val="000000"/>
          <w:sz w:val="24"/>
          <w:szCs w:val="24"/>
          <w:lang w:val="hy-AM"/>
        </w:rPr>
        <w:t xml:space="preserve">1) </w:t>
      </w:r>
      <w:r w:rsidR="00623A12" w:rsidRPr="00355AEE">
        <w:rPr>
          <w:rFonts w:ascii="GHEA Grapalat" w:eastAsia="Times New Roman" w:hAnsi="GHEA Grapalat" w:cs="Times New Roman"/>
          <w:color w:val="000000"/>
          <w:sz w:val="24"/>
          <w:szCs w:val="24"/>
          <w:lang w:val="hy-AM"/>
        </w:rPr>
        <w:t>արտահանող երրորդ երկիրը համաձայնում է չեղյալ համարել կամ կրճատել սուբսիդավորումը կամ ձեռնարկել համապատասխան միջոցներ՝ սուբսիդավորման հետևանքները վերացնելու նպատակով,</w:t>
      </w:r>
    </w:p>
    <w:p w14:paraId="4A721AC5" w14:textId="033E0345" w:rsidR="00623A12" w:rsidRPr="00355AEE" w:rsidRDefault="00BE4C5B" w:rsidP="00355AEE">
      <w:pPr>
        <w:shd w:val="clear" w:color="auto" w:fill="FFFFFF" w:themeFill="background1"/>
        <w:spacing w:after="0" w:line="360" w:lineRule="auto"/>
        <w:ind w:firstLine="450"/>
        <w:jc w:val="both"/>
        <w:rPr>
          <w:rFonts w:ascii="GHEA Grapalat" w:eastAsia="Times New Roman" w:hAnsi="GHEA Grapalat" w:cs="Times New Roman"/>
          <w:color w:val="000000"/>
          <w:sz w:val="24"/>
          <w:szCs w:val="24"/>
          <w:lang w:val="hy-AM"/>
        </w:rPr>
      </w:pPr>
      <w:r w:rsidRPr="00355AEE">
        <w:rPr>
          <w:rFonts w:ascii="GHEA Grapalat" w:eastAsia="Times New Roman" w:hAnsi="GHEA Grapalat" w:cs="Times New Roman"/>
          <w:color w:val="000000"/>
          <w:sz w:val="24"/>
          <w:szCs w:val="24"/>
          <w:lang w:val="hy-AM"/>
        </w:rPr>
        <w:t xml:space="preserve">2) </w:t>
      </w:r>
      <w:r w:rsidR="00623A12" w:rsidRPr="00355AEE">
        <w:rPr>
          <w:rFonts w:ascii="GHEA Grapalat" w:eastAsia="Times New Roman" w:hAnsi="GHEA Grapalat" w:cs="Times New Roman"/>
          <w:color w:val="000000"/>
          <w:sz w:val="24"/>
          <w:szCs w:val="24"/>
          <w:lang w:val="hy-AM"/>
        </w:rPr>
        <w:t>ուսումնասիրության առարկա հանդիսացող ապրանքն արտահանողը համաձայնում է վերանայել իր կողմից այդ ապրանքի համար սահմանված գները</w:t>
      </w:r>
      <w:r w:rsidRPr="00355AEE">
        <w:rPr>
          <w:rFonts w:ascii="GHEA Grapalat" w:eastAsia="Times New Roman" w:hAnsi="GHEA Grapalat" w:cs="Times New Roman"/>
          <w:color w:val="000000"/>
          <w:sz w:val="24"/>
          <w:szCs w:val="24"/>
          <w:lang w:val="hy-AM"/>
        </w:rPr>
        <w:t>:</w:t>
      </w:r>
    </w:p>
    <w:p w14:paraId="1679DE86" w14:textId="77777777" w:rsidR="00623A12" w:rsidRPr="00355AEE" w:rsidRDefault="00623A12" w:rsidP="00355AEE">
      <w:pPr>
        <w:shd w:val="clear" w:color="auto" w:fill="FFFFFF" w:themeFill="background1"/>
        <w:spacing w:after="0" w:line="360" w:lineRule="auto"/>
        <w:ind w:firstLine="450"/>
        <w:jc w:val="both"/>
        <w:rPr>
          <w:rFonts w:ascii="GHEA Grapalat" w:eastAsia="Times New Roman" w:hAnsi="GHEA Grapalat" w:cs="Times New Roman"/>
          <w:color w:val="000000"/>
          <w:sz w:val="24"/>
          <w:szCs w:val="24"/>
          <w:lang w:val="hy-AM"/>
        </w:rPr>
      </w:pPr>
      <w:r w:rsidRPr="00355AEE">
        <w:rPr>
          <w:rFonts w:ascii="Calibri" w:eastAsia="Times New Roman" w:hAnsi="Calibri" w:cs="Calibri"/>
          <w:color w:val="000000"/>
          <w:sz w:val="24"/>
          <w:szCs w:val="24"/>
          <w:lang w:val="hy-AM"/>
        </w:rPr>
        <w:t> </w:t>
      </w:r>
    </w:p>
    <w:p w14:paraId="1CDC543D" w14:textId="77777777" w:rsidR="00623A12" w:rsidRPr="00355AEE" w:rsidRDefault="00623A12" w:rsidP="00355AEE">
      <w:pPr>
        <w:shd w:val="clear" w:color="auto" w:fill="FFFFFF" w:themeFill="background1"/>
        <w:spacing w:after="0" w:line="360" w:lineRule="auto"/>
        <w:ind w:firstLine="450"/>
        <w:jc w:val="both"/>
        <w:rPr>
          <w:rFonts w:ascii="GHEA Grapalat" w:eastAsia="Times New Roman" w:hAnsi="GHEA Grapalat" w:cs="Times New Roman"/>
          <w:color w:val="000000"/>
          <w:sz w:val="24"/>
          <w:szCs w:val="24"/>
          <w:lang w:val="hy-AM"/>
        </w:rPr>
      </w:pPr>
      <w:r w:rsidRPr="00355AEE">
        <w:rPr>
          <w:rFonts w:ascii="Calibri" w:eastAsia="Times New Roman" w:hAnsi="Calibri" w:cs="Calibri"/>
          <w:color w:val="000000"/>
          <w:sz w:val="24"/>
          <w:szCs w:val="24"/>
          <w:lang w:val="hy-AM"/>
        </w:rPr>
        <w:t> </w:t>
      </w:r>
    </w:p>
    <w:p w14:paraId="4B985D49" w14:textId="68FC29F2" w:rsidR="00623A12" w:rsidRPr="00355AEE" w:rsidRDefault="00BE4C5B" w:rsidP="00355AEE">
      <w:pPr>
        <w:shd w:val="clear" w:color="auto" w:fill="FFFFFF" w:themeFill="background1"/>
        <w:spacing w:after="0" w:line="360" w:lineRule="auto"/>
        <w:ind w:firstLine="450"/>
        <w:jc w:val="both"/>
        <w:rPr>
          <w:rFonts w:ascii="GHEA Grapalat" w:eastAsia="Times New Roman" w:hAnsi="GHEA Grapalat" w:cs="Times New Roman"/>
          <w:color w:val="000000"/>
          <w:sz w:val="24"/>
          <w:szCs w:val="24"/>
          <w:lang w:val="hy-AM"/>
        </w:rPr>
      </w:pPr>
      <w:r w:rsidRPr="00355AEE">
        <w:rPr>
          <w:rFonts w:ascii="GHEA Grapalat" w:eastAsia="Times New Roman" w:hAnsi="GHEA Grapalat" w:cs="Times New Roman"/>
          <w:b/>
          <w:bCs/>
          <w:color w:val="000000"/>
          <w:sz w:val="24"/>
          <w:szCs w:val="24"/>
          <w:lang w:val="hy-AM"/>
        </w:rPr>
        <w:t xml:space="preserve">Հոդված </w:t>
      </w:r>
      <w:r w:rsidR="00A24CC1" w:rsidRPr="006374E7">
        <w:rPr>
          <w:rFonts w:ascii="GHEA Grapalat" w:eastAsia="Times New Roman" w:hAnsi="GHEA Grapalat" w:cs="Times New Roman"/>
          <w:b/>
          <w:bCs/>
          <w:color w:val="000000"/>
          <w:sz w:val="24"/>
          <w:szCs w:val="24"/>
          <w:lang w:val="hy-AM"/>
        </w:rPr>
        <w:t>39</w:t>
      </w:r>
      <w:r w:rsidR="00623A12" w:rsidRPr="00355AEE">
        <w:rPr>
          <w:rFonts w:ascii="GHEA Grapalat" w:eastAsia="Times New Roman" w:hAnsi="GHEA Grapalat" w:cs="Times New Roman"/>
          <w:b/>
          <w:bCs/>
          <w:color w:val="000000"/>
          <w:sz w:val="24"/>
          <w:szCs w:val="24"/>
          <w:lang w:val="hy-AM"/>
        </w:rPr>
        <w:t>. Փոխհատուցման միջոցի գործողության ժամկետը և դրա վերանայումը</w:t>
      </w:r>
    </w:p>
    <w:p w14:paraId="33C5F073" w14:textId="3E686D05" w:rsidR="00623A12" w:rsidRPr="00355AEE" w:rsidRDefault="00623A12" w:rsidP="00355AEE">
      <w:pPr>
        <w:shd w:val="clear" w:color="auto" w:fill="FFFFFF" w:themeFill="background1"/>
        <w:spacing w:after="0" w:line="360" w:lineRule="auto"/>
        <w:ind w:firstLine="450"/>
        <w:jc w:val="both"/>
        <w:rPr>
          <w:rFonts w:ascii="GHEA Grapalat" w:eastAsia="Times New Roman" w:hAnsi="GHEA Grapalat" w:cs="Times New Roman"/>
          <w:color w:val="000000"/>
          <w:sz w:val="24"/>
          <w:szCs w:val="24"/>
          <w:lang w:val="hy-AM"/>
        </w:rPr>
      </w:pPr>
      <w:r w:rsidRPr="00355AEE">
        <w:rPr>
          <w:rFonts w:ascii="Calibri" w:eastAsia="Times New Roman" w:hAnsi="Calibri" w:cs="Calibri"/>
          <w:color w:val="000000"/>
          <w:sz w:val="24"/>
          <w:szCs w:val="24"/>
          <w:lang w:val="hy-AM"/>
        </w:rPr>
        <w:t> </w:t>
      </w:r>
      <w:r w:rsidR="00BE4C5B" w:rsidRPr="00355AEE">
        <w:rPr>
          <w:rFonts w:ascii="GHEA Grapalat" w:eastAsia="Times New Roman" w:hAnsi="GHEA Grapalat" w:cs="Times New Roman"/>
          <w:color w:val="000000"/>
          <w:sz w:val="24"/>
          <w:szCs w:val="24"/>
          <w:lang w:val="hy-AM"/>
        </w:rPr>
        <w:t>1</w:t>
      </w:r>
      <w:r w:rsidRPr="00355AEE">
        <w:rPr>
          <w:rFonts w:ascii="GHEA Grapalat" w:eastAsia="Times New Roman" w:hAnsi="GHEA Grapalat" w:cs="Times New Roman"/>
          <w:color w:val="000000"/>
          <w:sz w:val="24"/>
          <w:szCs w:val="24"/>
          <w:lang w:val="hy-AM"/>
        </w:rPr>
        <w:t xml:space="preserve">. Փոխհատուցման միջոցը կիրառվում է </w:t>
      </w:r>
      <w:r w:rsidR="00614D95" w:rsidRPr="00355AEE">
        <w:rPr>
          <w:rFonts w:ascii="GHEA Grapalat" w:eastAsia="Times New Roman" w:hAnsi="GHEA Grapalat" w:cs="Times New Roman"/>
          <w:color w:val="000000"/>
          <w:sz w:val="24"/>
          <w:szCs w:val="24"/>
          <w:lang w:val="hy-AM"/>
        </w:rPr>
        <w:t>Կառավարության</w:t>
      </w:r>
      <w:r w:rsidRPr="00355AEE">
        <w:rPr>
          <w:rFonts w:ascii="GHEA Grapalat" w:eastAsia="Times New Roman" w:hAnsi="GHEA Grapalat" w:cs="Times New Roman"/>
          <w:color w:val="000000"/>
          <w:sz w:val="24"/>
          <w:szCs w:val="24"/>
          <w:lang w:val="hy-AM"/>
        </w:rPr>
        <w:t xml:space="preserve"> որոշմամբ այնպիսի չափով և ժամկետով, որոնք անհրաժեշտ են սուբսիդավորվող ներմուծման հետևանքով տնտեսության ճյուղին հասցված վնասը վերացնելու համար:</w:t>
      </w:r>
    </w:p>
    <w:p w14:paraId="4BA6423F" w14:textId="2EED2A27" w:rsidR="00623A12" w:rsidRPr="00355AEE" w:rsidRDefault="00A92C19" w:rsidP="00355AEE">
      <w:pPr>
        <w:shd w:val="clear" w:color="auto" w:fill="FFFFFF" w:themeFill="background1"/>
        <w:spacing w:after="0" w:line="360" w:lineRule="auto"/>
        <w:ind w:firstLine="450"/>
        <w:jc w:val="both"/>
        <w:rPr>
          <w:rFonts w:ascii="GHEA Grapalat" w:eastAsia="Times New Roman" w:hAnsi="GHEA Grapalat" w:cs="Times New Roman"/>
          <w:color w:val="000000"/>
          <w:sz w:val="24"/>
          <w:szCs w:val="24"/>
          <w:lang w:val="hy-AM"/>
        </w:rPr>
      </w:pPr>
      <w:r w:rsidRPr="00355AEE">
        <w:rPr>
          <w:rFonts w:ascii="GHEA Grapalat" w:eastAsia="Times New Roman" w:hAnsi="GHEA Grapalat" w:cs="Times New Roman"/>
          <w:color w:val="000000"/>
          <w:sz w:val="24"/>
          <w:szCs w:val="24"/>
          <w:lang w:val="hy-AM"/>
        </w:rPr>
        <w:t>2</w:t>
      </w:r>
      <w:r w:rsidR="00623A12" w:rsidRPr="00355AEE">
        <w:rPr>
          <w:rFonts w:ascii="GHEA Grapalat" w:eastAsia="Times New Roman" w:hAnsi="GHEA Grapalat" w:cs="Times New Roman"/>
          <w:color w:val="000000"/>
          <w:sz w:val="24"/>
          <w:szCs w:val="24"/>
          <w:lang w:val="hy-AM"/>
        </w:rPr>
        <w:t>. Փոխհատուցման միջոցի գործողության ժամկետը չպետք է գերազանցի 5 տարին` այդ միջոցի կիրառումն սկսելու ամսաթվից կամ կրկնակի ուսումնասիրությունն ավարտելու ամսաթվից սկսած, որն անցկացվել է փոփոխված հանգամանքների պատճառով և, միաժամանակ, վերաբերել է սուբսիդավորվող ներմուծման և դրա հետևանքով տնտեսության ճյուղին հասցված վնասի վերլուծությանը, կամ որն անցկացվել է փոխհատուցման միջոցի գործողության ժամկետը լրանալու պատճառով:</w:t>
      </w:r>
    </w:p>
    <w:p w14:paraId="36D4ADA4" w14:textId="3557B4CE" w:rsidR="00623A12" w:rsidRPr="00355AEE" w:rsidRDefault="00A92C19" w:rsidP="00355AEE">
      <w:pPr>
        <w:shd w:val="clear" w:color="auto" w:fill="FFFFFF" w:themeFill="background1"/>
        <w:spacing w:after="0" w:line="360" w:lineRule="auto"/>
        <w:ind w:firstLine="450"/>
        <w:jc w:val="both"/>
        <w:rPr>
          <w:rFonts w:ascii="GHEA Grapalat" w:eastAsia="Times New Roman" w:hAnsi="GHEA Grapalat" w:cs="Times New Roman"/>
          <w:color w:val="000000"/>
          <w:sz w:val="24"/>
          <w:szCs w:val="24"/>
          <w:lang w:val="hy-AM"/>
        </w:rPr>
      </w:pPr>
      <w:r w:rsidRPr="00355AEE">
        <w:rPr>
          <w:rFonts w:ascii="GHEA Grapalat" w:eastAsia="Times New Roman" w:hAnsi="GHEA Grapalat" w:cs="Times New Roman"/>
          <w:color w:val="000000"/>
          <w:sz w:val="24"/>
          <w:szCs w:val="24"/>
          <w:lang w:val="hy-AM"/>
        </w:rPr>
        <w:t xml:space="preserve">3. </w:t>
      </w:r>
      <w:r w:rsidR="00623A12" w:rsidRPr="00355AEE">
        <w:rPr>
          <w:rFonts w:ascii="GHEA Grapalat" w:eastAsia="Times New Roman" w:hAnsi="GHEA Grapalat" w:cs="Times New Roman"/>
          <w:color w:val="000000"/>
          <w:sz w:val="24"/>
          <w:szCs w:val="24"/>
          <w:lang w:val="hy-AM"/>
        </w:rPr>
        <w:t xml:space="preserve">Նախքան սույն </w:t>
      </w:r>
      <w:r w:rsidRPr="00355AEE">
        <w:rPr>
          <w:rFonts w:ascii="GHEA Grapalat" w:eastAsia="Times New Roman" w:hAnsi="GHEA Grapalat" w:cs="Times New Roman"/>
          <w:color w:val="000000"/>
          <w:sz w:val="24"/>
          <w:szCs w:val="24"/>
          <w:lang w:val="hy-AM"/>
        </w:rPr>
        <w:t>հոդվածին</w:t>
      </w:r>
      <w:r w:rsidR="00623A12" w:rsidRPr="00355AEE">
        <w:rPr>
          <w:rFonts w:ascii="GHEA Grapalat" w:eastAsia="Times New Roman" w:hAnsi="GHEA Grapalat" w:cs="Times New Roman"/>
          <w:color w:val="000000"/>
          <w:sz w:val="24"/>
          <w:szCs w:val="24"/>
          <w:lang w:val="hy-AM"/>
        </w:rPr>
        <w:t xml:space="preserve"> համապատասխան անցկացվող կրկնակի ուսումնասիրության ավարտը` փոխհատուցման միջոցի կիրառումը երկարաձգվում է </w:t>
      </w:r>
      <w:r w:rsidR="00614D95" w:rsidRPr="00355AEE">
        <w:rPr>
          <w:rFonts w:ascii="GHEA Grapalat" w:eastAsia="Times New Roman" w:hAnsi="GHEA Grapalat" w:cs="Times New Roman"/>
          <w:color w:val="000000"/>
          <w:sz w:val="24"/>
          <w:szCs w:val="24"/>
          <w:lang w:val="hy-AM"/>
        </w:rPr>
        <w:t>Կառավարության</w:t>
      </w:r>
      <w:r w:rsidR="00623A12" w:rsidRPr="00355AEE">
        <w:rPr>
          <w:rFonts w:ascii="GHEA Grapalat" w:eastAsia="Times New Roman" w:hAnsi="GHEA Grapalat" w:cs="Times New Roman"/>
          <w:color w:val="000000"/>
          <w:sz w:val="24"/>
          <w:szCs w:val="24"/>
          <w:lang w:val="hy-AM"/>
        </w:rPr>
        <w:t xml:space="preserve"> որոշմամբ: Այն ժամկետի ընթացքում, որով երկարաձգվում է </w:t>
      </w:r>
      <w:r w:rsidR="00623A12" w:rsidRPr="00355AEE">
        <w:rPr>
          <w:rFonts w:ascii="GHEA Grapalat" w:eastAsia="Times New Roman" w:hAnsi="GHEA Grapalat" w:cs="Times New Roman"/>
          <w:color w:val="000000"/>
          <w:sz w:val="24"/>
          <w:szCs w:val="24"/>
          <w:lang w:val="hy-AM"/>
        </w:rPr>
        <w:lastRenderedPageBreak/>
        <w:t>համապատասխան փոխհատուցման միջոցի կիրառումը, նախնական փոխհատուցման տուրքերի գանձման համար սահմանված կարգով վճարվում են փոխհատուցման տուրքեր՝ փոխհատուցման տուրքերի այնպիսի դրույքաչափերով, որոնք սահմանվել են այն փոխհատուցման միջոցը կիրառելու մասով, որի գործողության ժամկետը կրկնակի ուսումնասիրություն անցկացնելու հետ կապված երկարաձգվում է։</w:t>
      </w:r>
    </w:p>
    <w:p w14:paraId="18162D8B" w14:textId="4CA6075A" w:rsidR="00623A12" w:rsidRPr="00355AEE" w:rsidRDefault="00A92C19" w:rsidP="00355AEE">
      <w:pPr>
        <w:shd w:val="clear" w:color="auto" w:fill="FFFFFF" w:themeFill="background1"/>
        <w:spacing w:after="0" w:line="360" w:lineRule="auto"/>
        <w:ind w:firstLine="450"/>
        <w:jc w:val="both"/>
        <w:rPr>
          <w:rFonts w:ascii="GHEA Grapalat" w:eastAsia="Times New Roman" w:hAnsi="GHEA Grapalat" w:cs="Times New Roman"/>
          <w:color w:val="000000"/>
          <w:sz w:val="24"/>
          <w:szCs w:val="24"/>
          <w:lang w:val="hy-AM"/>
        </w:rPr>
      </w:pPr>
      <w:r w:rsidRPr="00355AEE">
        <w:rPr>
          <w:rFonts w:ascii="GHEA Grapalat" w:eastAsia="Times New Roman" w:hAnsi="GHEA Grapalat" w:cs="Times New Roman"/>
          <w:color w:val="000000"/>
          <w:sz w:val="24"/>
          <w:szCs w:val="24"/>
          <w:lang w:val="hy-AM"/>
        </w:rPr>
        <w:t>4. Ե</w:t>
      </w:r>
      <w:r w:rsidR="00623A12" w:rsidRPr="00355AEE">
        <w:rPr>
          <w:rFonts w:ascii="GHEA Grapalat" w:eastAsia="Times New Roman" w:hAnsi="GHEA Grapalat" w:cs="Times New Roman"/>
          <w:color w:val="000000"/>
          <w:sz w:val="24"/>
          <w:szCs w:val="24"/>
          <w:lang w:val="hy-AM"/>
        </w:rPr>
        <w:t xml:space="preserve">թե փոխհատուցման միջոցի գործողության ժամկետը լրանալու առնչությամբ անցկացված կրկնակի ուսումնասիրության արդյունքներով ուսումնասիրություն իրականացնող մարմինը որոշում է, որ փոխհատուցման միջոց կիրառելու հիմքերը բացակայում են, ապա նախնական փոխհատուցման տուրքերի գանձման համար սահմանված կարգով գանձվող փոխհատուցման տուրքի գումարները փոխհատուցման միջոցի կիրառումը երկարաձգելու ժամկետի ընթացքում ենթակա են վերադարձման վճարողին՝ </w:t>
      </w:r>
      <w:r w:rsidRPr="00355AEE">
        <w:rPr>
          <w:rFonts w:ascii="GHEA Grapalat" w:eastAsia="Times New Roman" w:hAnsi="GHEA Grapalat" w:cs="Times New Roman"/>
          <w:color w:val="000000"/>
          <w:sz w:val="24"/>
          <w:szCs w:val="24"/>
          <w:lang w:val="hy-AM"/>
        </w:rPr>
        <w:t>էկոնոմիկայի բնագավառի լիազոր մարմնի կողմից սահմանված կարգով</w:t>
      </w:r>
      <w:r w:rsidR="00623A12" w:rsidRPr="00355AEE">
        <w:rPr>
          <w:rFonts w:ascii="GHEA Grapalat" w:eastAsia="Times New Roman" w:hAnsi="GHEA Grapalat" w:cs="Times New Roman"/>
          <w:color w:val="000000"/>
          <w:sz w:val="24"/>
          <w:szCs w:val="24"/>
          <w:lang w:val="hy-AM"/>
        </w:rPr>
        <w:t>։</w:t>
      </w:r>
    </w:p>
    <w:p w14:paraId="1874E7D5" w14:textId="7064AB36" w:rsidR="00A92C19" w:rsidRPr="00355AEE" w:rsidRDefault="00A92C19" w:rsidP="00355AEE">
      <w:pPr>
        <w:shd w:val="clear" w:color="auto" w:fill="FFFFFF" w:themeFill="background1"/>
        <w:spacing w:after="0" w:line="360" w:lineRule="auto"/>
        <w:ind w:firstLine="450"/>
        <w:jc w:val="both"/>
        <w:rPr>
          <w:rFonts w:ascii="GHEA Grapalat" w:eastAsia="Times New Roman" w:hAnsi="GHEA Grapalat" w:cs="Times New Roman"/>
          <w:color w:val="000000"/>
          <w:sz w:val="24"/>
          <w:szCs w:val="24"/>
          <w:lang w:val="hy-AM"/>
        </w:rPr>
      </w:pPr>
      <w:r w:rsidRPr="00355AEE">
        <w:rPr>
          <w:rFonts w:ascii="GHEA Grapalat" w:eastAsia="Times New Roman" w:hAnsi="GHEA Grapalat" w:cs="Times New Roman"/>
          <w:color w:val="000000"/>
          <w:sz w:val="24"/>
          <w:szCs w:val="24"/>
          <w:lang w:val="hy-AM"/>
        </w:rPr>
        <w:t>5. Սույն հոդվածով նախատեսված կրկնակի ուսումնասիրություն կատարելու առանձնահատկությունները սահմանվում են կառավարության որոշմամբ։</w:t>
      </w:r>
    </w:p>
    <w:p w14:paraId="1A2824A1" w14:textId="77777777" w:rsidR="00623A12" w:rsidRPr="00355AEE" w:rsidRDefault="00623A12" w:rsidP="00355AEE">
      <w:pPr>
        <w:shd w:val="clear" w:color="auto" w:fill="FFFFFF" w:themeFill="background1"/>
        <w:spacing w:after="0" w:line="360" w:lineRule="auto"/>
        <w:ind w:firstLine="450"/>
        <w:jc w:val="both"/>
        <w:rPr>
          <w:rFonts w:ascii="GHEA Grapalat" w:eastAsia="Times New Roman" w:hAnsi="GHEA Grapalat" w:cs="Times New Roman"/>
          <w:color w:val="000000"/>
          <w:sz w:val="24"/>
          <w:szCs w:val="24"/>
          <w:lang w:val="hy-AM"/>
        </w:rPr>
      </w:pPr>
      <w:r w:rsidRPr="00355AEE">
        <w:rPr>
          <w:rFonts w:ascii="Calibri" w:eastAsia="Times New Roman" w:hAnsi="Calibri" w:cs="Calibri"/>
          <w:color w:val="000000"/>
          <w:sz w:val="24"/>
          <w:szCs w:val="24"/>
          <w:lang w:val="hy-AM"/>
        </w:rPr>
        <w:t> </w:t>
      </w:r>
    </w:p>
    <w:p w14:paraId="1111FF0C" w14:textId="78E7655F" w:rsidR="00623A12" w:rsidRPr="00355AEE" w:rsidRDefault="00A92C19" w:rsidP="00355AEE">
      <w:pPr>
        <w:shd w:val="clear" w:color="auto" w:fill="FFFFFF" w:themeFill="background1"/>
        <w:spacing w:after="0" w:line="360" w:lineRule="auto"/>
        <w:ind w:firstLine="450"/>
        <w:jc w:val="both"/>
        <w:rPr>
          <w:rFonts w:ascii="GHEA Grapalat" w:eastAsia="Times New Roman" w:hAnsi="GHEA Grapalat" w:cs="Times New Roman"/>
          <w:color w:val="000000"/>
          <w:sz w:val="24"/>
          <w:szCs w:val="24"/>
          <w:lang w:val="hy-AM"/>
        </w:rPr>
      </w:pPr>
      <w:r w:rsidRPr="00355AEE">
        <w:rPr>
          <w:rFonts w:ascii="GHEA Grapalat" w:eastAsia="Times New Roman" w:hAnsi="GHEA Grapalat" w:cs="Times New Roman"/>
          <w:b/>
          <w:bCs/>
          <w:color w:val="000000"/>
          <w:sz w:val="24"/>
          <w:szCs w:val="24"/>
          <w:lang w:val="hy-AM"/>
        </w:rPr>
        <w:t xml:space="preserve">Հոդված </w:t>
      </w:r>
      <w:r w:rsidR="00A24CC1" w:rsidRPr="006374E7">
        <w:rPr>
          <w:rFonts w:ascii="GHEA Grapalat" w:eastAsia="Times New Roman" w:hAnsi="GHEA Grapalat" w:cs="Times New Roman"/>
          <w:b/>
          <w:bCs/>
          <w:color w:val="000000"/>
          <w:sz w:val="24"/>
          <w:szCs w:val="24"/>
          <w:lang w:val="hy-AM"/>
        </w:rPr>
        <w:t>40</w:t>
      </w:r>
      <w:r w:rsidR="00623A12" w:rsidRPr="00355AEE">
        <w:rPr>
          <w:rFonts w:ascii="GHEA Grapalat" w:eastAsia="Times New Roman" w:hAnsi="GHEA Grapalat" w:cs="Times New Roman"/>
          <w:b/>
          <w:bCs/>
          <w:color w:val="000000"/>
          <w:sz w:val="24"/>
          <w:szCs w:val="24"/>
          <w:lang w:val="hy-AM"/>
        </w:rPr>
        <w:t>. Փոխհատուցման միջոցի շրջանցումը</w:t>
      </w:r>
      <w:r w:rsidR="00623A12" w:rsidRPr="00355AEE">
        <w:rPr>
          <w:rFonts w:ascii="Calibri" w:eastAsia="Times New Roman" w:hAnsi="Calibri" w:cs="Calibri"/>
          <w:b/>
          <w:bCs/>
          <w:color w:val="000000"/>
          <w:sz w:val="24"/>
          <w:szCs w:val="24"/>
          <w:lang w:val="hy-AM"/>
        </w:rPr>
        <w:t> </w:t>
      </w:r>
    </w:p>
    <w:p w14:paraId="06256F23" w14:textId="472B2F5C" w:rsidR="00623A12" w:rsidRPr="00355AEE" w:rsidRDefault="00623A12" w:rsidP="00355AEE">
      <w:pPr>
        <w:shd w:val="clear" w:color="auto" w:fill="FFFFFF" w:themeFill="background1"/>
        <w:spacing w:after="0" w:line="360" w:lineRule="auto"/>
        <w:ind w:firstLine="450"/>
        <w:jc w:val="both"/>
        <w:rPr>
          <w:rFonts w:ascii="GHEA Grapalat" w:eastAsia="Times New Roman" w:hAnsi="GHEA Grapalat" w:cs="Times New Roman"/>
          <w:color w:val="000000"/>
          <w:sz w:val="24"/>
          <w:szCs w:val="24"/>
          <w:lang w:val="hy-AM"/>
        </w:rPr>
      </w:pPr>
      <w:r w:rsidRPr="00355AEE">
        <w:rPr>
          <w:rFonts w:ascii="Calibri" w:eastAsia="Times New Roman" w:hAnsi="Calibri" w:cs="Calibri"/>
          <w:color w:val="000000"/>
          <w:sz w:val="24"/>
          <w:szCs w:val="24"/>
          <w:lang w:val="hy-AM"/>
        </w:rPr>
        <w:t> </w:t>
      </w:r>
      <w:r w:rsidR="00A92C19" w:rsidRPr="00355AEE">
        <w:rPr>
          <w:rFonts w:ascii="GHEA Grapalat" w:eastAsia="Times New Roman" w:hAnsi="GHEA Grapalat" w:cs="Times New Roman"/>
          <w:color w:val="000000"/>
          <w:sz w:val="24"/>
          <w:szCs w:val="24"/>
          <w:lang w:val="hy-AM"/>
        </w:rPr>
        <w:t>1.</w:t>
      </w:r>
      <w:r w:rsidRPr="00355AEE">
        <w:rPr>
          <w:rFonts w:ascii="GHEA Grapalat" w:eastAsia="Times New Roman" w:hAnsi="GHEA Grapalat" w:cs="Times New Roman"/>
          <w:color w:val="000000"/>
          <w:sz w:val="24"/>
          <w:szCs w:val="24"/>
          <w:lang w:val="hy-AM"/>
        </w:rPr>
        <w:t xml:space="preserve"> </w:t>
      </w:r>
      <w:r w:rsidR="00775102" w:rsidRPr="00355AEE">
        <w:rPr>
          <w:rFonts w:ascii="GHEA Grapalat" w:eastAsia="Times New Roman" w:hAnsi="GHEA Grapalat" w:cs="Times New Roman"/>
          <w:color w:val="000000"/>
          <w:sz w:val="24"/>
          <w:szCs w:val="24"/>
          <w:lang w:val="hy-AM"/>
        </w:rPr>
        <w:t>Փ</w:t>
      </w:r>
      <w:r w:rsidRPr="00355AEE">
        <w:rPr>
          <w:rFonts w:ascii="GHEA Grapalat" w:eastAsia="Times New Roman" w:hAnsi="GHEA Grapalat" w:cs="Times New Roman"/>
          <w:color w:val="000000"/>
          <w:sz w:val="24"/>
          <w:szCs w:val="24"/>
          <w:lang w:val="hy-AM"/>
        </w:rPr>
        <w:t>ոխհատուցման միջոցի շրջանցում</w:t>
      </w:r>
      <w:r w:rsidR="00775102" w:rsidRPr="00355AEE">
        <w:rPr>
          <w:rFonts w:ascii="GHEA Grapalat" w:eastAsia="Times New Roman" w:hAnsi="GHEA Grapalat" w:cs="Times New Roman"/>
          <w:color w:val="000000"/>
          <w:sz w:val="24"/>
          <w:szCs w:val="24"/>
          <w:lang w:val="hy-AM"/>
        </w:rPr>
        <w:t>ը</w:t>
      </w:r>
      <w:r w:rsidRPr="00355AEE">
        <w:rPr>
          <w:rFonts w:ascii="GHEA Grapalat" w:eastAsia="Times New Roman" w:hAnsi="GHEA Grapalat" w:cs="Times New Roman"/>
          <w:color w:val="000000"/>
          <w:sz w:val="24"/>
          <w:szCs w:val="24"/>
          <w:lang w:val="hy-AM"/>
        </w:rPr>
        <w:t xml:space="preserve"> ապրանքի մատակարարման եղանակի փոփոխում</w:t>
      </w:r>
      <w:r w:rsidR="00CA52D5" w:rsidRPr="00355AEE">
        <w:rPr>
          <w:rFonts w:ascii="GHEA Grapalat" w:eastAsia="Times New Roman" w:hAnsi="GHEA Grapalat" w:cs="Times New Roman"/>
          <w:color w:val="000000"/>
          <w:sz w:val="24"/>
          <w:szCs w:val="24"/>
          <w:lang w:val="hy-AM"/>
        </w:rPr>
        <w:t>ն է</w:t>
      </w:r>
      <w:r w:rsidRPr="00355AEE">
        <w:rPr>
          <w:rFonts w:ascii="GHEA Grapalat" w:eastAsia="Times New Roman" w:hAnsi="GHEA Grapalat" w:cs="Times New Roman"/>
          <w:color w:val="000000"/>
          <w:sz w:val="24"/>
          <w:szCs w:val="24"/>
          <w:lang w:val="hy-AM"/>
        </w:rPr>
        <w:t xml:space="preserve"> փոխհատուցման տուրք վճարելուց կամ ստանձնած կամավոր պարտավորությունների կատարումից խուսափելու նպատակով։</w:t>
      </w:r>
    </w:p>
    <w:p w14:paraId="08FBD618" w14:textId="77777777" w:rsidR="00CA52D5" w:rsidRPr="00355AEE" w:rsidRDefault="00CA52D5" w:rsidP="00355AEE">
      <w:pPr>
        <w:shd w:val="clear" w:color="auto" w:fill="FFFFFF" w:themeFill="background1"/>
        <w:spacing w:after="0" w:line="360" w:lineRule="auto"/>
        <w:ind w:firstLine="450"/>
        <w:jc w:val="both"/>
        <w:rPr>
          <w:rFonts w:ascii="GHEA Grapalat" w:eastAsia="Times New Roman" w:hAnsi="GHEA Grapalat" w:cs="Times New Roman"/>
          <w:color w:val="000000"/>
          <w:sz w:val="24"/>
          <w:szCs w:val="24"/>
          <w:lang w:val="hy-AM"/>
        </w:rPr>
      </w:pPr>
      <w:r w:rsidRPr="00355AEE">
        <w:rPr>
          <w:rFonts w:ascii="GHEA Grapalat" w:eastAsia="Times New Roman" w:hAnsi="GHEA Grapalat" w:cs="Times New Roman"/>
          <w:color w:val="000000"/>
          <w:sz w:val="24"/>
          <w:szCs w:val="24"/>
          <w:lang w:val="hy-AM"/>
        </w:rPr>
        <w:t xml:space="preserve">2. </w:t>
      </w:r>
      <w:r w:rsidR="00623A12" w:rsidRPr="00355AEE">
        <w:rPr>
          <w:rFonts w:ascii="GHEA Grapalat" w:eastAsia="Times New Roman" w:hAnsi="GHEA Grapalat" w:cs="Times New Roman"/>
          <w:color w:val="000000"/>
          <w:sz w:val="24"/>
          <w:szCs w:val="24"/>
          <w:lang w:val="hy-AM"/>
        </w:rPr>
        <w:t xml:space="preserve">Փոխհատուցման միջոցի շրջանցումը որոշելու նպատակով </w:t>
      </w:r>
      <w:r w:rsidRPr="00355AEE">
        <w:rPr>
          <w:rFonts w:ascii="GHEA Grapalat" w:eastAsia="Times New Roman" w:hAnsi="GHEA Grapalat" w:cs="Times New Roman"/>
          <w:color w:val="000000"/>
          <w:sz w:val="24"/>
          <w:szCs w:val="24"/>
          <w:lang w:val="hy-AM"/>
        </w:rPr>
        <w:t xml:space="preserve">էկոնոմիկայի բնագավառի լիազոր մարմնի կողմից իրականացվում է </w:t>
      </w:r>
      <w:r w:rsidR="00623A12" w:rsidRPr="00355AEE">
        <w:rPr>
          <w:rFonts w:ascii="GHEA Grapalat" w:eastAsia="Times New Roman" w:hAnsi="GHEA Grapalat" w:cs="Times New Roman"/>
          <w:color w:val="000000"/>
          <w:sz w:val="24"/>
          <w:szCs w:val="24"/>
          <w:lang w:val="hy-AM"/>
        </w:rPr>
        <w:t>կրկնակի ուսումնասիրություն</w:t>
      </w:r>
      <w:r w:rsidRPr="00355AEE">
        <w:rPr>
          <w:rFonts w:ascii="GHEA Grapalat" w:eastAsia="Times New Roman" w:hAnsi="GHEA Grapalat" w:cs="Times New Roman"/>
          <w:color w:val="000000"/>
          <w:sz w:val="24"/>
          <w:szCs w:val="24"/>
          <w:lang w:val="hy-AM"/>
        </w:rPr>
        <w:t>։</w:t>
      </w:r>
    </w:p>
    <w:p w14:paraId="6C0FCB66" w14:textId="20018E36" w:rsidR="00623A12" w:rsidRPr="00355AEE" w:rsidRDefault="00CA52D5" w:rsidP="00355AEE">
      <w:pPr>
        <w:shd w:val="clear" w:color="auto" w:fill="FFFFFF" w:themeFill="background1"/>
        <w:spacing w:after="0" w:line="360" w:lineRule="auto"/>
        <w:ind w:firstLine="450"/>
        <w:jc w:val="both"/>
        <w:rPr>
          <w:rFonts w:ascii="GHEA Grapalat" w:eastAsia="Times New Roman" w:hAnsi="GHEA Grapalat" w:cs="Times New Roman"/>
          <w:color w:val="000000"/>
          <w:sz w:val="24"/>
          <w:szCs w:val="24"/>
          <w:lang w:val="hy-AM"/>
        </w:rPr>
      </w:pPr>
      <w:r w:rsidRPr="00355AEE">
        <w:rPr>
          <w:rFonts w:ascii="GHEA Grapalat" w:eastAsia="Times New Roman" w:hAnsi="GHEA Grapalat" w:cs="Times New Roman"/>
          <w:color w:val="000000"/>
          <w:sz w:val="24"/>
          <w:szCs w:val="24"/>
          <w:lang w:val="hy-AM"/>
        </w:rPr>
        <w:t>3.</w:t>
      </w:r>
      <w:r w:rsidR="00623A12" w:rsidRPr="00355AEE">
        <w:rPr>
          <w:rFonts w:ascii="GHEA Grapalat" w:eastAsia="Times New Roman" w:hAnsi="GHEA Grapalat" w:cs="Times New Roman"/>
          <w:color w:val="000000"/>
          <w:sz w:val="24"/>
          <w:szCs w:val="24"/>
          <w:lang w:val="hy-AM"/>
        </w:rPr>
        <w:t xml:space="preserve"> </w:t>
      </w:r>
      <w:r w:rsidRPr="00355AEE">
        <w:rPr>
          <w:rFonts w:ascii="GHEA Grapalat" w:eastAsia="Times New Roman" w:hAnsi="GHEA Grapalat" w:cs="Times New Roman"/>
          <w:color w:val="000000"/>
          <w:sz w:val="24"/>
          <w:szCs w:val="24"/>
          <w:lang w:val="hy-AM"/>
        </w:rPr>
        <w:t>Սույն հոդվածով նախատեսված</w:t>
      </w:r>
      <w:r w:rsidR="00623A12" w:rsidRPr="00355AEE">
        <w:rPr>
          <w:rFonts w:ascii="GHEA Grapalat" w:eastAsia="Times New Roman" w:hAnsi="GHEA Grapalat" w:cs="Times New Roman"/>
          <w:color w:val="000000"/>
          <w:sz w:val="24"/>
          <w:szCs w:val="24"/>
          <w:lang w:val="hy-AM"/>
        </w:rPr>
        <w:t xml:space="preserve"> կրկնակի ուսումնասիրության ժամանակահատվածի համար </w:t>
      </w:r>
      <w:r w:rsidRPr="00355AEE">
        <w:rPr>
          <w:rFonts w:ascii="GHEA Grapalat" w:eastAsia="Times New Roman" w:hAnsi="GHEA Grapalat" w:cs="Times New Roman"/>
          <w:color w:val="000000"/>
          <w:sz w:val="24"/>
          <w:szCs w:val="24"/>
          <w:lang w:val="hy-AM"/>
        </w:rPr>
        <w:t>կառավարությունը</w:t>
      </w:r>
      <w:r w:rsidR="00623A12" w:rsidRPr="00355AEE">
        <w:rPr>
          <w:rFonts w:ascii="GHEA Grapalat" w:eastAsia="Times New Roman" w:hAnsi="GHEA Grapalat" w:cs="Times New Roman"/>
          <w:color w:val="000000"/>
          <w:sz w:val="24"/>
          <w:szCs w:val="24"/>
          <w:lang w:val="hy-AM"/>
        </w:rPr>
        <w:t xml:space="preserve"> կարող է նախնական փոխհատուցման տուրքերի գանձման համար սահմանված կարգով գանձվող փոխհատուցման տուրք սահմանել սուբսիդավորվող ներմուծման առարկա եղած ապրանքի այն բաղկացուցիչ մասերի և (կամ) ածանցյալների համար, որոնք ներմուծվում </w:t>
      </w:r>
      <w:r w:rsidRPr="00355AEE">
        <w:rPr>
          <w:rFonts w:ascii="GHEA Grapalat" w:eastAsia="Times New Roman" w:hAnsi="GHEA Grapalat" w:cs="Times New Roman"/>
          <w:color w:val="000000"/>
          <w:sz w:val="24"/>
          <w:szCs w:val="24"/>
          <w:lang w:val="hy-AM"/>
        </w:rPr>
        <w:t xml:space="preserve">են </w:t>
      </w:r>
      <w:r w:rsidR="00623A12" w:rsidRPr="00355AEE">
        <w:rPr>
          <w:rFonts w:ascii="GHEA Grapalat" w:eastAsia="Times New Roman" w:hAnsi="GHEA Grapalat" w:cs="Times New Roman"/>
          <w:color w:val="000000"/>
          <w:sz w:val="24"/>
          <w:szCs w:val="24"/>
          <w:lang w:val="hy-AM"/>
        </w:rPr>
        <w:t>արտահանող երրորդ երկրից</w:t>
      </w:r>
      <w:r w:rsidRPr="00355AEE">
        <w:rPr>
          <w:rFonts w:ascii="GHEA Grapalat" w:eastAsia="Times New Roman" w:hAnsi="GHEA Grapalat" w:cs="Times New Roman"/>
          <w:color w:val="000000"/>
          <w:sz w:val="24"/>
          <w:szCs w:val="24"/>
          <w:lang w:val="hy-AM"/>
        </w:rPr>
        <w:t xml:space="preserve"> կամ այլ </w:t>
      </w:r>
      <w:r w:rsidR="00623A12" w:rsidRPr="00355AEE">
        <w:rPr>
          <w:rFonts w:ascii="GHEA Grapalat" w:eastAsia="Times New Roman" w:hAnsi="GHEA Grapalat" w:cs="Times New Roman"/>
          <w:color w:val="000000"/>
          <w:sz w:val="24"/>
          <w:szCs w:val="24"/>
          <w:lang w:val="hy-AM"/>
        </w:rPr>
        <w:t>երրորդ երկրից։</w:t>
      </w:r>
    </w:p>
    <w:p w14:paraId="34FB02DD" w14:textId="6B1EDD9B" w:rsidR="00623A12" w:rsidRPr="00355AEE" w:rsidRDefault="00CA52D5" w:rsidP="00355AEE">
      <w:pPr>
        <w:shd w:val="clear" w:color="auto" w:fill="FFFFFF" w:themeFill="background1"/>
        <w:spacing w:after="0" w:line="360" w:lineRule="auto"/>
        <w:ind w:firstLine="450"/>
        <w:jc w:val="both"/>
        <w:rPr>
          <w:rFonts w:ascii="GHEA Grapalat" w:eastAsia="Times New Roman" w:hAnsi="GHEA Grapalat" w:cs="Times New Roman"/>
          <w:color w:val="000000"/>
          <w:sz w:val="24"/>
          <w:szCs w:val="24"/>
          <w:lang w:val="hy-AM"/>
        </w:rPr>
      </w:pPr>
      <w:r w:rsidRPr="00355AEE">
        <w:rPr>
          <w:rFonts w:ascii="GHEA Grapalat" w:eastAsia="Times New Roman" w:hAnsi="GHEA Grapalat" w:cs="Times New Roman"/>
          <w:color w:val="000000"/>
          <w:sz w:val="24"/>
          <w:szCs w:val="24"/>
          <w:lang w:val="hy-AM"/>
        </w:rPr>
        <w:lastRenderedPageBreak/>
        <w:t>4. Ե</w:t>
      </w:r>
      <w:r w:rsidR="00623A12" w:rsidRPr="00355AEE">
        <w:rPr>
          <w:rFonts w:ascii="GHEA Grapalat" w:eastAsia="Times New Roman" w:hAnsi="GHEA Grapalat" w:cs="Times New Roman"/>
          <w:color w:val="000000"/>
          <w:sz w:val="24"/>
          <w:szCs w:val="24"/>
          <w:lang w:val="hy-AM"/>
        </w:rPr>
        <w:t xml:space="preserve">թե </w:t>
      </w:r>
      <w:r w:rsidRPr="00355AEE">
        <w:rPr>
          <w:rFonts w:ascii="GHEA Grapalat" w:eastAsia="Times New Roman" w:hAnsi="GHEA Grapalat" w:cs="Times New Roman"/>
          <w:color w:val="000000"/>
          <w:sz w:val="24"/>
          <w:szCs w:val="24"/>
          <w:lang w:val="hy-AM"/>
        </w:rPr>
        <w:t>սույն հոդվածով նախատեսված</w:t>
      </w:r>
      <w:r w:rsidR="00623A12" w:rsidRPr="00355AEE">
        <w:rPr>
          <w:rFonts w:ascii="GHEA Grapalat" w:eastAsia="Times New Roman" w:hAnsi="GHEA Grapalat" w:cs="Times New Roman"/>
          <w:color w:val="000000"/>
          <w:sz w:val="24"/>
          <w:szCs w:val="24"/>
          <w:lang w:val="hy-AM"/>
        </w:rPr>
        <w:t xml:space="preserve"> կրկնակի ուսումնասիրության արդյունքներով ուսումնասիրություն իրականացնող մարմինը չի որոշում, որ փոխհատուցման միջոցը շրջանցվել է, ապա</w:t>
      </w:r>
      <w:r w:rsidRPr="00355AEE">
        <w:rPr>
          <w:rFonts w:ascii="GHEA Grapalat" w:eastAsia="Times New Roman" w:hAnsi="GHEA Grapalat" w:cs="Times New Roman"/>
          <w:color w:val="000000"/>
          <w:sz w:val="24"/>
          <w:szCs w:val="24"/>
          <w:lang w:val="hy-AM"/>
        </w:rPr>
        <w:t xml:space="preserve"> սույն հոդվածի 3-րդ մասով նախատեսված</w:t>
      </w:r>
      <w:r w:rsidR="00623A12" w:rsidRPr="00355AEE">
        <w:rPr>
          <w:rFonts w:ascii="GHEA Grapalat" w:eastAsia="Times New Roman" w:hAnsi="GHEA Grapalat" w:cs="Times New Roman"/>
          <w:color w:val="000000"/>
          <w:sz w:val="24"/>
          <w:szCs w:val="24"/>
          <w:lang w:val="hy-AM"/>
        </w:rPr>
        <w:t xml:space="preserve"> փոխհատուցման տուրքի գումարները</w:t>
      </w:r>
      <w:r w:rsidRPr="00355AEE">
        <w:rPr>
          <w:rFonts w:ascii="GHEA Grapalat" w:eastAsia="Times New Roman" w:hAnsi="GHEA Grapalat" w:cs="Times New Roman"/>
          <w:color w:val="000000"/>
          <w:sz w:val="24"/>
          <w:szCs w:val="24"/>
          <w:lang w:val="hy-AM"/>
        </w:rPr>
        <w:t xml:space="preserve"> </w:t>
      </w:r>
      <w:r w:rsidR="00623A12" w:rsidRPr="00355AEE">
        <w:rPr>
          <w:rFonts w:ascii="GHEA Grapalat" w:eastAsia="Times New Roman" w:hAnsi="GHEA Grapalat" w:cs="Times New Roman"/>
          <w:color w:val="000000"/>
          <w:sz w:val="24"/>
          <w:szCs w:val="24"/>
          <w:lang w:val="hy-AM"/>
        </w:rPr>
        <w:t xml:space="preserve">ենթակա են վերադարձման վճարողին՝ </w:t>
      </w:r>
      <w:r w:rsidRPr="00355AEE">
        <w:rPr>
          <w:rFonts w:ascii="GHEA Grapalat" w:eastAsia="Times New Roman" w:hAnsi="GHEA Grapalat" w:cs="Times New Roman"/>
          <w:color w:val="000000"/>
          <w:sz w:val="24"/>
          <w:szCs w:val="24"/>
          <w:lang w:val="hy-AM"/>
        </w:rPr>
        <w:t>էկոնոմիկայի բնագավառի լիազոր մարմնի կողմից սահմանված կարգով։</w:t>
      </w:r>
    </w:p>
    <w:p w14:paraId="1F2EA08C" w14:textId="78FFB985" w:rsidR="000E74BE" w:rsidRPr="00355AEE" w:rsidRDefault="00CA52D5" w:rsidP="00355AEE">
      <w:pPr>
        <w:shd w:val="clear" w:color="auto" w:fill="FFFFFF" w:themeFill="background1"/>
        <w:spacing w:after="0" w:line="360" w:lineRule="auto"/>
        <w:ind w:firstLine="450"/>
        <w:jc w:val="both"/>
        <w:rPr>
          <w:rFonts w:ascii="GHEA Grapalat" w:eastAsia="Times New Roman" w:hAnsi="GHEA Grapalat" w:cs="Times New Roman"/>
          <w:color w:val="000000"/>
          <w:sz w:val="24"/>
          <w:szCs w:val="24"/>
          <w:lang w:val="hy-AM"/>
        </w:rPr>
      </w:pPr>
      <w:r w:rsidRPr="00355AEE">
        <w:rPr>
          <w:rFonts w:ascii="GHEA Grapalat" w:eastAsia="Times New Roman" w:hAnsi="GHEA Grapalat" w:cs="Times New Roman"/>
          <w:color w:val="000000"/>
          <w:sz w:val="24"/>
          <w:szCs w:val="24"/>
          <w:lang w:val="hy-AM"/>
        </w:rPr>
        <w:t>5. Ե</w:t>
      </w:r>
      <w:r w:rsidR="00623A12" w:rsidRPr="00355AEE">
        <w:rPr>
          <w:rFonts w:ascii="GHEA Grapalat" w:eastAsia="Times New Roman" w:hAnsi="GHEA Grapalat" w:cs="Times New Roman"/>
          <w:color w:val="000000"/>
          <w:sz w:val="24"/>
          <w:szCs w:val="24"/>
          <w:lang w:val="hy-AM"/>
        </w:rPr>
        <w:t xml:space="preserve">թե </w:t>
      </w:r>
      <w:r w:rsidRPr="00355AEE">
        <w:rPr>
          <w:rFonts w:ascii="GHEA Grapalat" w:eastAsia="Times New Roman" w:hAnsi="GHEA Grapalat" w:cs="Times New Roman"/>
          <w:color w:val="000000"/>
          <w:sz w:val="24"/>
          <w:szCs w:val="24"/>
          <w:lang w:val="hy-AM"/>
        </w:rPr>
        <w:t>սույն հոդվածով նախատեսված</w:t>
      </w:r>
      <w:r w:rsidR="00623A12" w:rsidRPr="00355AEE">
        <w:rPr>
          <w:rFonts w:ascii="GHEA Grapalat" w:eastAsia="Times New Roman" w:hAnsi="GHEA Grapalat" w:cs="Times New Roman"/>
          <w:color w:val="000000"/>
          <w:sz w:val="24"/>
          <w:szCs w:val="24"/>
          <w:lang w:val="hy-AM"/>
        </w:rPr>
        <w:t xml:space="preserve"> կրկնակի ուսումնասիրության արդյունքների համաձայն՝ փոխհատուցման միջոցը շրջանցվել է, ապա փոխհատուցման միջոցը կարող է տարածվել սուբսիդավորվող ներմուծման առարկա եղած ապրանքի այն բաղկացուցիչ մասերի և (կամ) ածանցյալների վրա, որոնք ներմուծվում արտահանող երրորդ երկրից </w:t>
      </w:r>
      <w:r w:rsidRPr="00355AEE">
        <w:rPr>
          <w:rFonts w:ascii="GHEA Grapalat" w:eastAsia="Times New Roman" w:hAnsi="GHEA Grapalat" w:cs="Times New Roman"/>
          <w:color w:val="000000"/>
          <w:sz w:val="24"/>
          <w:szCs w:val="24"/>
          <w:lang w:val="hy-AM"/>
        </w:rPr>
        <w:t>կամ</w:t>
      </w:r>
      <w:r w:rsidR="00623A12" w:rsidRPr="00355AEE">
        <w:rPr>
          <w:rFonts w:ascii="GHEA Grapalat" w:eastAsia="Times New Roman" w:hAnsi="GHEA Grapalat" w:cs="Times New Roman"/>
          <w:color w:val="000000"/>
          <w:sz w:val="24"/>
          <w:szCs w:val="24"/>
          <w:lang w:val="hy-AM"/>
        </w:rPr>
        <w:t xml:space="preserve"> այլ արտահանող երրորդ երկրից։ Սույն </w:t>
      </w:r>
      <w:r w:rsidR="00C32FE2">
        <w:rPr>
          <w:rFonts w:ascii="GHEA Grapalat" w:eastAsia="Times New Roman" w:hAnsi="GHEA Grapalat" w:cs="Times New Roman"/>
          <w:color w:val="000000"/>
          <w:sz w:val="24"/>
          <w:szCs w:val="24"/>
          <w:lang w:val="hy-AM"/>
        </w:rPr>
        <w:t>մասում</w:t>
      </w:r>
      <w:r w:rsidR="00623A12" w:rsidRPr="00355AEE">
        <w:rPr>
          <w:rFonts w:ascii="GHEA Grapalat" w:eastAsia="Times New Roman" w:hAnsi="GHEA Grapalat" w:cs="Times New Roman"/>
          <w:color w:val="000000"/>
          <w:sz w:val="24"/>
          <w:szCs w:val="24"/>
          <w:lang w:val="hy-AM"/>
        </w:rPr>
        <w:t xml:space="preserve"> նշված փոխհատուցման միջոց սահմանելու մասին </w:t>
      </w:r>
      <w:r w:rsidR="00614D95" w:rsidRPr="00355AEE">
        <w:rPr>
          <w:rFonts w:ascii="GHEA Grapalat" w:eastAsia="Times New Roman" w:hAnsi="GHEA Grapalat" w:cs="Times New Roman"/>
          <w:color w:val="000000"/>
          <w:sz w:val="24"/>
          <w:szCs w:val="24"/>
          <w:lang w:val="hy-AM"/>
        </w:rPr>
        <w:t>Կառավարության</w:t>
      </w:r>
      <w:r w:rsidR="00623A12" w:rsidRPr="00355AEE">
        <w:rPr>
          <w:rFonts w:ascii="GHEA Grapalat" w:eastAsia="Times New Roman" w:hAnsi="GHEA Grapalat" w:cs="Times New Roman"/>
          <w:color w:val="000000"/>
          <w:sz w:val="24"/>
          <w:szCs w:val="24"/>
          <w:lang w:val="hy-AM"/>
        </w:rPr>
        <w:t xml:space="preserve"> որոշումն ուժի մեջ մտնելու պահից սկսած՝ նախնական փոխհատուցման տուրքերի գանձման համար սահմանված կարգով վճարված փոխհատուցման տուրքերի գումարները ենթակա են հաշվեգրման </w:t>
      </w:r>
      <w:r w:rsidR="000E74BE" w:rsidRPr="00355AEE">
        <w:rPr>
          <w:rFonts w:ascii="GHEA Grapalat" w:eastAsia="Times New Roman" w:hAnsi="GHEA Grapalat" w:cs="Times New Roman"/>
          <w:color w:val="000000"/>
          <w:sz w:val="24"/>
          <w:szCs w:val="24"/>
          <w:lang w:val="hy-AM"/>
        </w:rPr>
        <w:t>էկոնոմիկայի բնագավառի լիազոր մարմնի կողմից սահմանված կարգով։</w:t>
      </w:r>
    </w:p>
    <w:p w14:paraId="64BDD02E" w14:textId="4288B581" w:rsidR="00623A12" w:rsidRPr="00355AEE" w:rsidRDefault="000E74BE" w:rsidP="00355AEE">
      <w:pPr>
        <w:shd w:val="clear" w:color="auto" w:fill="FFFFFF" w:themeFill="background1"/>
        <w:spacing w:after="0" w:line="360" w:lineRule="auto"/>
        <w:ind w:firstLine="450"/>
        <w:jc w:val="both"/>
        <w:rPr>
          <w:rFonts w:ascii="GHEA Grapalat" w:eastAsia="Times New Roman" w:hAnsi="GHEA Grapalat" w:cs="Times New Roman"/>
          <w:color w:val="000000"/>
          <w:sz w:val="24"/>
          <w:szCs w:val="24"/>
          <w:lang w:val="hy-AM"/>
        </w:rPr>
      </w:pPr>
      <w:r w:rsidRPr="00355AEE">
        <w:rPr>
          <w:rFonts w:ascii="GHEA Grapalat" w:eastAsia="Times New Roman" w:hAnsi="GHEA Grapalat" w:cs="Times New Roman"/>
          <w:color w:val="000000"/>
          <w:sz w:val="24"/>
          <w:szCs w:val="24"/>
          <w:lang w:val="hy-AM"/>
        </w:rPr>
        <w:t>6</w:t>
      </w:r>
      <w:r w:rsidR="00623A12" w:rsidRPr="00355AEE">
        <w:rPr>
          <w:rFonts w:ascii="GHEA Grapalat" w:eastAsia="Times New Roman" w:hAnsi="GHEA Grapalat" w:cs="Times New Roman"/>
          <w:color w:val="000000"/>
          <w:sz w:val="24"/>
          <w:szCs w:val="24"/>
          <w:lang w:val="hy-AM"/>
        </w:rPr>
        <w:t>. Փոխհատուցման միջոցի շրջանցումը որոշելու նպատակով կրկնակի ուսումնասիրությունը պետք է ավարտվի՝ այն սկսելու ամսաթվից հետո 9 ամսվա ընթացքում։</w:t>
      </w:r>
    </w:p>
    <w:p w14:paraId="395FFE54" w14:textId="77777777" w:rsidR="00623A12" w:rsidRPr="00355AEE" w:rsidRDefault="00623A12" w:rsidP="00355AEE">
      <w:pPr>
        <w:shd w:val="clear" w:color="auto" w:fill="FFFFFF" w:themeFill="background1"/>
        <w:spacing w:after="0" w:line="360" w:lineRule="auto"/>
        <w:ind w:firstLine="450"/>
        <w:jc w:val="both"/>
        <w:rPr>
          <w:rFonts w:ascii="GHEA Grapalat" w:eastAsia="Times New Roman" w:hAnsi="GHEA Grapalat" w:cs="Times New Roman"/>
          <w:color w:val="000000"/>
          <w:sz w:val="24"/>
          <w:szCs w:val="24"/>
          <w:lang w:val="hy-AM"/>
        </w:rPr>
      </w:pPr>
      <w:r w:rsidRPr="00355AEE">
        <w:rPr>
          <w:rFonts w:ascii="Calibri" w:eastAsia="Times New Roman" w:hAnsi="Calibri" w:cs="Calibri"/>
          <w:color w:val="000000"/>
          <w:sz w:val="24"/>
          <w:szCs w:val="24"/>
          <w:lang w:val="hy-AM"/>
        </w:rPr>
        <w:t> </w:t>
      </w:r>
    </w:p>
    <w:p w14:paraId="3E72E0A5" w14:textId="7078D705" w:rsidR="003A6ECF" w:rsidRPr="00355AEE" w:rsidRDefault="00623A12" w:rsidP="00355AEE">
      <w:pPr>
        <w:shd w:val="clear" w:color="auto" w:fill="FFFFFF" w:themeFill="background1"/>
        <w:spacing w:after="0" w:line="360" w:lineRule="auto"/>
        <w:ind w:firstLine="450"/>
        <w:jc w:val="center"/>
        <w:rPr>
          <w:rFonts w:ascii="GHEA Grapalat" w:eastAsia="Times New Roman" w:hAnsi="GHEA Grapalat" w:cs="Calibri"/>
          <w:b/>
          <w:bCs/>
          <w:color w:val="000000"/>
          <w:sz w:val="24"/>
          <w:szCs w:val="24"/>
          <w:lang w:val="hy-AM"/>
        </w:rPr>
      </w:pPr>
      <w:r w:rsidRPr="00355AEE">
        <w:rPr>
          <w:rFonts w:ascii="Calibri" w:eastAsia="Times New Roman" w:hAnsi="Calibri" w:cs="Calibri"/>
          <w:color w:val="000000"/>
          <w:sz w:val="24"/>
          <w:szCs w:val="24"/>
          <w:lang w:val="hy-AM"/>
        </w:rPr>
        <w:t> </w:t>
      </w:r>
      <w:r w:rsidR="003A6ECF" w:rsidRPr="00355AEE">
        <w:rPr>
          <w:rFonts w:ascii="GHEA Grapalat" w:eastAsia="Times New Roman" w:hAnsi="GHEA Grapalat" w:cs="Calibri"/>
          <w:b/>
          <w:bCs/>
          <w:color w:val="000000"/>
          <w:sz w:val="24"/>
          <w:szCs w:val="24"/>
          <w:lang w:val="hy-AM"/>
        </w:rPr>
        <w:t xml:space="preserve">ԳԼՈՒԽ </w:t>
      </w:r>
      <w:r w:rsidR="000E74BE" w:rsidRPr="00355AEE">
        <w:rPr>
          <w:rFonts w:ascii="GHEA Grapalat" w:eastAsia="Times New Roman" w:hAnsi="GHEA Grapalat" w:cs="Calibri"/>
          <w:b/>
          <w:bCs/>
          <w:color w:val="000000"/>
          <w:sz w:val="24"/>
          <w:szCs w:val="24"/>
          <w:lang w:val="hy-AM"/>
        </w:rPr>
        <w:t>7</w:t>
      </w:r>
    </w:p>
    <w:p w14:paraId="5820FB46" w14:textId="3F28427D" w:rsidR="003A6ECF" w:rsidRPr="00355AEE" w:rsidRDefault="003A6ECF" w:rsidP="00355AEE">
      <w:pPr>
        <w:shd w:val="clear" w:color="auto" w:fill="FFFFFF" w:themeFill="background1"/>
        <w:spacing w:after="0" w:line="360" w:lineRule="auto"/>
        <w:ind w:firstLine="450"/>
        <w:jc w:val="center"/>
        <w:rPr>
          <w:rFonts w:ascii="GHEA Grapalat" w:eastAsia="Times New Roman" w:hAnsi="GHEA Grapalat" w:cs="Times New Roman"/>
          <w:color w:val="000000"/>
          <w:sz w:val="24"/>
          <w:szCs w:val="24"/>
          <w:lang w:val="hy-AM"/>
        </w:rPr>
      </w:pPr>
      <w:r w:rsidRPr="00355AEE">
        <w:rPr>
          <w:rFonts w:ascii="GHEA Grapalat" w:eastAsia="Times New Roman" w:hAnsi="GHEA Grapalat" w:cs="Times New Roman"/>
          <w:b/>
          <w:bCs/>
          <w:color w:val="000000"/>
          <w:sz w:val="24"/>
          <w:szCs w:val="24"/>
          <w:lang w:val="hy-AM"/>
        </w:rPr>
        <w:t>ԼԻՑԵՆԶԱՎՈՐՈՒՄԸ</w:t>
      </w:r>
      <w:r w:rsidR="00814912" w:rsidRPr="00355AEE">
        <w:rPr>
          <w:rFonts w:ascii="GHEA Grapalat" w:eastAsia="Times New Roman" w:hAnsi="GHEA Grapalat" w:cs="Times New Roman"/>
          <w:b/>
          <w:bCs/>
          <w:color w:val="000000"/>
          <w:sz w:val="24"/>
          <w:szCs w:val="24"/>
          <w:lang w:val="hy-AM"/>
        </w:rPr>
        <w:t>, ԹՈՒՅԼՏՎՈՒԹՅՈՒՆՆԵՐԻ ԵՎ ՀԱՎԱՍՏԱԳՐԵՐԻ ԿԻՐԱՌՈՒՄԸ</w:t>
      </w:r>
      <w:r w:rsidRPr="00355AEE">
        <w:rPr>
          <w:rFonts w:ascii="GHEA Grapalat" w:eastAsia="Times New Roman" w:hAnsi="GHEA Grapalat" w:cs="Times New Roman"/>
          <w:b/>
          <w:bCs/>
          <w:color w:val="000000"/>
          <w:sz w:val="24"/>
          <w:szCs w:val="24"/>
          <w:lang w:val="hy-AM"/>
        </w:rPr>
        <w:t xml:space="preserve"> ԱՊՐԱՆՔՆԵՐԻ ԱՐՏԱՔԻՆ ԱՌԵՎՏՐԻ ՈԼՈՐՏՈՒՄ</w:t>
      </w:r>
    </w:p>
    <w:p w14:paraId="04548466" w14:textId="77777777" w:rsidR="003A6ECF" w:rsidRPr="00355AEE" w:rsidRDefault="003A6ECF" w:rsidP="00355AEE">
      <w:pPr>
        <w:shd w:val="clear" w:color="auto" w:fill="FFFFFF" w:themeFill="background1"/>
        <w:spacing w:after="0" w:line="360" w:lineRule="auto"/>
        <w:ind w:firstLine="450"/>
        <w:jc w:val="both"/>
        <w:rPr>
          <w:rFonts w:ascii="GHEA Grapalat" w:eastAsia="Times New Roman" w:hAnsi="GHEA Grapalat" w:cs="Times New Roman"/>
          <w:b/>
          <w:bCs/>
          <w:color w:val="000000"/>
          <w:sz w:val="24"/>
          <w:szCs w:val="24"/>
          <w:lang w:val="hy-AM"/>
        </w:rPr>
      </w:pPr>
    </w:p>
    <w:p w14:paraId="3967F9F9" w14:textId="7E6684EB" w:rsidR="003A6ECF" w:rsidRPr="00355AEE" w:rsidRDefault="003A6ECF" w:rsidP="00355AEE">
      <w:pPr>
        <w:shd w:val="clear" w:color="auto" w:fill="FFFFFF" w:themeFill="background1"/>
        <w:spacing w:after="0" w:line="360" w:lineRule="auto"/>
        <w:ind w:firstLine="450"/>
        <w:jc w:val="both"/>
        <w:rPr>
          <w:rFonts w:ascii="GHEA Grapalat" w:eastAsia="Times New Roman" w:hAnsi="GHEA Grapalat" w:cs="Times New Roman"/>
          <w:b/>
          <w:bCs/>
          <w:color w:val="000000"/>
          <w:sz w:val="24"/>
          <w:szCs w:val="24"/>
          <w:lang w:val="hy-AM"/>
        </w:rPr>
      </w:pPr>
      <w:r w:rsidRPr="00355AEE">
        <w:rPr>
          <w:rFonts w:ascii="GHEA Grapalat" w:eastAsia="Times New Roman" w:hAnsi="GHEA Grapalat" w:cs="Times New Roman"/>
          <w:b/>
          <w:bCs/>
          <w:color w:val="000000"/>
          <w:sz w:val="24"/>
          <w:szCs w:val="24"/>
          <w:lang w:val="hy-AM"/>
        </w:rPr>
        <w:t xml:space="preserve">Հոդված </w:t>
      </w:r>
      <w:r w:rsidR="00A24CC1" w:rsidRPr="006374E7">
        <w:rPr>
          <w:rFonts w:ascii="GHEA Grapalat" w:eastAsia="Times New Roman" w:hAnsi="GHEA Grapalat" w:cs="Times New Roman"/>
          <w:b/>
          <w:bCs/>
          <w:color w:val="000000"/>
          <w:sz w:val="24"/>
          <w:szCs w:val="24"/>
          <w:lang w:val="hy-AM"/>
        </w:rPr>
        <w:t>41</w:t>
      </w:r>
      <w:r w:rsidRPr="00355AEE">
        <w:rPr>
          <w:rFonts w:ascii="GHEA Grapalat" w:eastAsia="Times New Roman" w:hAnsi="GHEA Grapalat" w:cs="Times New Roman"/>
          <w:b/>
          <w:bCs/>
          <w:color w:val="000000"/>
          <w:sz w:val="24"/>
          <w:szCs w:val="24"/>
          <w:lang w:val="hy-AM"/>
        </w:rPr>
        <w:t>. Լիցենզավորման</w:t>
      </w:r>
      <w:r w:rsidR="00814912" w:rsidRPr="00355AEE">
        <w:rPr>
          <w:rFonts w:ascii="GHEA Grapalat" w:eastAsia="Times New Roman" w:hAnsi="GHEA Grapalat" w:cs="Times New Roman"/>
          <w:b/>
          <w:bCs/>
          <w:color w:val="000000"/>
          <w:sz w:val="24"/>
          <w:szCs w:val="24"/>
          <w:lang w:val="hy-AM"/>
        </w:rPr>
        <w:t>, թույլտվությունների և հավաստագրման</w:t>
      </w:r>
      <w:r w:rsidRPr="00355AEE">
        <w:rPr>
          <w:rFonts w:ascii="GHEA Grapalat" w:eastAsia="Times New Roman" w:hAnsi="GHEA Grapalat" w:cs="Times New Roman"/>
          <w:b/>
          <w:bCs/>
          <w:color w:val="000000"/>
          <w:sz w:val="24"/>
          <w:szCs w:val="24"/>
          <w:lang w:val="hy-AM"/>
        </w:rPr>
        <w:t xml:space="preserve"> կիրառումը</w:t>
      </w:r>
    </w:p>
    <w:p w14:paraId="0924EDE2" w14:textId="0D8CFEC7" w:rsidR="003A6ECF" w:rsidRPr="00355AEE" w:rsidRDefault="003A6ECF" w:rsidP="00355AEE">
      <w:pPr>
        <w:shd w:val="clear" w:color="auto" w:fill="FFFFFF" w:themeFill="background1"/>
        <w:spacing w:after="0" w:line="360" w:lineRule="auto"/>
        <w:ind w:firstLine="450"/>
        <w:jc w:val="both"/>
        <w:rPr>
          <w:rFonts w:ascii="GHEA Grapalat" w:eastAsia="Times New Roman" w:hAnsi="GHEA Grapalat" w:cs="Times New Roman"/>
          <w:color w:val="000000"/>
          <w:sz w:val="24"/>
          <w:szCs w:val="24"/>
          <w:lang w:val="hy-AM"/>
        </w:rPr>
      </w:pPr>
      <w:r w:rsidRPr="00355AEE">
        <w:rPr>
          <w:rFonts w:ascii="GHEA Grapalat" w:eastAsia="Times New Roman" w:hAnsi="GHEA Grapalat" w:cs="Times New Roman"/>
          <w:color w:val="000000"/>
          <w:sz w:val="24"/>
          <w:szCs w:val="24"/>
          <w:lang w:val="hy-AM"/>
        </w:rPr>
        <w:t>1. Lիցենզավորումը</w:t>
      </w:r>
      <w:r w:rsidR="00814912" w:rsidRPr="00355AEE">
        <w:rPr>
          <w:rFonts w:ascii="GHEA Grapalat" w:eastAsia="Times New Roman" w:hAnsi="GHEA Grapalat" w:cs="Times New Roman"/>
          <w:color w:val="000000"/>
          <w:sz w:val="24"/>
          <w:szCs w:val="24"/>
          <w:lang w:val="hy-AM"/>
        </w:rPr>
        <w:t>, թույլտվություններն ու հավաստագրումը</w:t>
      </w:r>
      <w:r w:rsidRPr="00355AEE">
        <w:rPr>
          <w:rFonts w:ascii="GHEA Grapalat" w:eastAsia="Times New Roman" w:hAnsi="GHEA Grapalat" w:cs="Times New Roman"/>
          <w:color w:val="000000"/>
          <w:sz w:val="24"/>
          <w:szCs w:val="24"/>
          <w:lang w:val="hy-AM"/>
        </w:rPr>
        <w:t xml:space="preserve"> կիրառվում է ապրանքների առանձին տեսակների արտահանման կամ ներմուծման նկատմամբ, եթե այդ ապրանքների նկատմամբ սահմանված են</w:t>
      </w:r>
      <w:r w:rsidR="00685482" w:rsidRPr="00355AEE">
        <w:rPr>
          <w:rFonts w:ascii="GHEA Grapalat" w:eastAsia="Times New Roman" w:hAnsi="GHEA Grapalat" w:cs="Times New Roman"/>
          <w:color w:val="000000"/>
          <w:sz w:val="24"/>
          <w:szCs w:val="24"/>
          <w:lang w:val="hy-AM"/>
        </w:rPr>
        <w:t xml:space="preserve"> ներմուծման կամ արտահանման</w:t>
      </w:r>
      <w:r w:rsidR="000E74BE" w:rsidRPr="00355AEE">
        <w:rPr>
          <w:rFonts w:ascii="GHEA Grapalat" w:eastAsia="Times New Roman" w:hAnsi="GHEA Grapalat" w:cs="Times New Roman"/>
          <w:color w:val="000000"/>
          <w:sz w:val="24"/>
          <w:szCs w:val="24"/>
          <w:lang w:val="hy-AM"/>
        </w:rPr>
        <w:t>`</w:t>
      </w:r>
    </w:p>
    <w:p w14:paraId="68C6A7CE" w14:textId="2A8B34F1" w:rsidR="003A6ECF" w:rsidRPr="00355AEE" w:rsidRDefault="000E74BE" w:rsidP="00355AEE">
      <w:pPr>
        <w:shd w:val="clear" w:color="auto" w:fill="FFFFFF" w:themeFill="background1"/>
        <w:spacing w:after="0" w:line="360" w:lineRule="auto"/>
        <w:ind w:firstLine="450"/>
        <w:jc w:val="both"/>
        <w:rPr>
          <w:rFonts w:ascii="GHEA Grapalat" w:eastAsia="Times New Roman" w:hAnsi="GHEA Grapalat" w:cs="Times New Roman"/>
          <w:color w:val="000000"/>
          <w:sz w:val="24"/>
          <w:szCs w:val="24"/>
          <w:lang w:val="hy-AM"/>
        </w:rPr>
      </w:pPr>
      <w:r w:rsidRPr="00355AEE">
        <w:rPr>
          <w:rFonts w:ascii="GHEA Grapalat" w:eastAsia="Times New Roman" w:hAnsi="GHEA Grapalat" w:cs="Times New Roman"/>
          <w:color w:val="000000"/>
          <w:sz w:val="24"/>
          <w:szCs w:val="24"/>
          <w:lang w:val="hy-AM"/>
        </w:rPr>
        <w:t xml:space="preserve">1) </w:t>
      </w:r>
      <w:r w:rsidR="003A6ECF" w:rsidRPr="00355AEE">
        <w:rPr>
          <w:rFonts w:ascii="GHEA Grapalat" w:eastAsia="Times New Roman" w:hAnsi="GHEA Grapalat" w:cs="Times New Roman"/>
          <w:color w:val="000000"/>
          <w:sz w:val="24"/>
          <w:szCs w:val="24"/>
          <w:lang w:val="hy-AM"/>
        </w:rPr>
        <w:t>քանակական սահմանափակումներ,</w:t>
      </w:r>
    </w:p>
    <w:p w14:paraId="28206639" w14:textId="397AC86F" w:rsidR="003A6ECF" w:rsidRPr="00355AEE" w:rsidRDefault="00685482" w:rsidP="00355AEE">
      <w:pPr>
        <w:shd w:val="clear" w:color="auto" w:fill="FFFFFF" w:themeFill="background1"/>
        <w:spacing w:after="0" w:line="360" w:lineRule="auto"/>
        <w:ind w:firstLine="450"/>
        <w:jc w:val="both"/>
        <w:rPr>
          <w:rFonts w:ascii="GHEA Grapalat" w:eastAsia="Times New Roman" w:hAnsi="GHEA Grapalat" w:cs="Times New Roman"/>
          <w:color w:val="000000"/>
          <w:sz w:val="24"/>
          <w:szCs w:val="24"/>
          <w:lang w:val="hy-AM"/>
        </w:rPr>
      </w:pPr>
      <w:r w:rsidRPr="00355AEE">
        <w:rPr>
          <w:rFonts w:ascii="GHEA Grapalat" w:eastAsia="Times New Roman" w:hAnsi="GHEA Grapalat" w:cs="Times New Roman"/>
          <w:color w:val="000000"/>
          <w:sz w:val="24"/>
          <w:szCs w:val="24"/>
          <w:lang w:val="hy-AM"/>
        </w:rPr>
        <w:t xml:space="preserve">2) </w:t>
      </w:r>
      <w:r w:rsidR="003A6ECF" w:rsidRPr="00355AEE">
        <w:rPr>
          <w:rFonts w:ascii="GHEA Grapalat" w:eastAsia="Times New Roman" w:hAnsi="GHEA Grapalat" w:cs="Times New Roman"/>
          <w:color w:val="000000"/>
          <w:sz w:val="24"/>
          <w:szCs w:val="24"/>
          <w:lang w:val="hy-AM"/>
        </w:rPr>
        <w:t>բացառիկ իրավունք,</w:t>
      </w:r>
    </w:p>
    <w:p w14:paraId="7DFE711E" w14:textId="33F15FD0" w:rsidR="003A6ECF" w:rsidRPr="00355AEE" w:rsidRDefault="00685482" w:rsidP="00355AEE">
      <w:pPr>
        <w:shd w:val="clear" w:color="auto" w:fill="FFFFFF" w:themeFill="background1"/>
        <w:spacing w:after="0" w:line="360" w:lineRule="auto"/>
        <w:ind w:firstLine="450"/>
        <w:jc w:val="both"/>
        <w:rPr>
          <w:rFonts w:ascii="GHEA Grapalat" w:eastAsia="Times New Roman" w:hAnsi="GHEA Grapalat" w:cs="Times New Roman"/>
          <w:color w:val="000000"/>
          <w:sz w:val="24"/>
          <w:szCs w:val="24"/>
          <w:lang w:val="hy-AM"/>
        </w:rPr>
      </w:pPr>
      <w:r w:rsidRPr="00355AEE">
        <w:rPr>
          <w:rFonts w:ascii="GHEA Grapalat" w:eastAsia="Times New Roman" w:hAnsi="GHEA Grapalat" w:cs="Times New Roman"/>
          <w:color w:val="000000"/>
          <w:sz w:val="24"/>
          <w:szCs w:val="24"/>
          <w:lang w:val="hy-AM"/>
        </w:rPr>
        <w:lastRenderedPageBreak/>
        <w:t xml:space="preserve">3) </w:t>
      </w:r>
      <w:r w:rsidR="003A6ECF" w:rsidRPr="00355AEE">
        <w:rPr>
          <w:rFonts w:ascii="GHEA Grapalat" w:eastAsia="Times New Roman" w:hAnsi="GHEA Grapalat" w:cs="Times New Roman"/>
          <w:color w:val="000000"/>
          <w:sz w:val="24"/>
          <w:szCs w:val="24"/>
          <w:lang w:val="hy-AM"/>
        </w:rPr>
        <w:t>թույլատրման կարգ,</w:t>
      </w:r>
    </w:p>
    <w:p w14:paraId="254698FE" w14:textId="31FA6141" w:rsidR="003A6ECF" w:rsidRPr="00355AEE" w:rsidRDefault="00685482" w:rsidP="00355AEE">
      <w:pPr>
        <w:shd w:val="clear" w:color="auto" w:fill="FFFFFF" w:themeFill="background1"/>
        <w:spacing w:after="0" w:line="360" w:lineRule="auto"/>
        <w:ind w:firstLine="450"/>
        <w:jc w:val="both"/>
        <w:rPr>
          <w:rFonts w:ascii="GHEA Grapalat" w:eastAsia="Times New Roman" w:hAnsi="GHEA Grapalat" w:cs="Times New Roman"/>
          <w:color w:val="000000"/>
          <w:sz w:val="24"/>
          <w:szCs w:val="24"/>
          <w:lang w:val="hy-AM"/>
        </w:rPr>
      </w:pPr>
      <w:r w:rsidRPr="00355AEE">
        <w:rPr>
          <w:rFonts w:ascii="GHEA Grapalat" w:eastAsia="Times New Roman" w:hAnsi="GHEA Grapalat" w:cs="Times New Roman"/>
          <w:color w:val="000000"/>
          <w:sz w:val="24"/>
          <w:szCs w:val="24"/>
          <w:lang w:val="hy-AM"/>
        </w:rPr>
        <w:t xml:space="preserve">4) </w:t>
      </w:r>
      <w:r w:rsidR="003A6ECF" w:rsidRPr="00355AEE">
        <w:rPr>
          <w:rFonts w:ascii="GHEA Grapalat" w:eastAsia="Times New Roman" w:hAnsi="GHEA Grapalat" w:cs="Times New Roman"/>
          <w:color w:val="000000"/>
          <w:sz w:val="24"/>
          <w:szCs w:val="24"/>
          <w:lang w:val="hy-AM"/>
        </w:rPr>
        <w:t>սակագնային քվոտա,</w:t>
      </w:r>
    </w:p>
    <w:p w14:paraId="00BE106F" w14:textId="77777777" w:rsidR="00685482" w:rsidRPr="00355AEE" w:rsidRDefault="00685482" w:rsidP="00355AEE">
      <w:pPr>
        <w:shd w:val="clear" w:color="auto" w:fill="FFFFFF" w:themeFill="background1"/>
        <w:spacing w:after="0" w:line="360" w:lineRule="auto"/>
        <w:ind w:firstLine="450"/>
        <w:jc w:val="both"/>
        <w:rPr>
          <w:rFonts w:ascii="GHEA Grapalat" w:eastAsia="Times New Roman" w:hAnsi="GHEA Grapalat" w:cs="Times New Roman"/>
          <w:color w:val="000000"/>
          <w:sz w:val="24"/>
          <w:szCs w:val="24"/>
          <w:lang w:val="hy-AM"/>
        </w:rPr>
      </w:pPr>
      <w:r w:rsidRPr="00355AEE">
        <w:rPr>
          <w:rFonts w:ascii="GHEA Grapalat" w:eastAsia="Times New Roman" w:hAnsi="GHEA Grapalat" w:cs="Times New Roman"/>
          <w:color w:val="000000"/>
          <w:sz w:val="24"/>
          <w:szCs w:val="24"/>
          <w:lang w:val="hy-AM"/>
        </w:rPr>
        <w:t xml:space="preserve">5) </w:t>
      </w:r>
      <w:r w:rsidR="003A6ECF" w:rsidRPr="00355AEE">
        <w:rPr>
          <w:rFonts w:ascii="GHEA Grapalat" w:eastAsia="Times New Roman" w:hAnsi="GHEA Grapalat" w:cs="Times New Roman"/>
          <w:color w:val="000000"/>
          <w:sz w:val="24"/>
          <w:szCs w:val="24"/>
          <w:lang w:val="hy-AM"/>
        </w:rPr>
        <w:t>ներմուծման քվոտա՝ որպես հատուկ պաշտպանական միջոց։</w:t>
      </w:r>
    </w:p>
    <w:p w14:paraId="505FC45A" w14:textId="1238B228" w:rsidR="003A6ECF" w:rsidRPr="00355AEE" w:rsidRDefault="00685482" w:rsidP="00355AEE">
      <w:pPr>
        <w:shd w:val="clear" w:color="auto" w:fill="FFFFFF" w:themeFill="background1"/>
        <w:spacing w:after="0" w:line="360" w:lineRule="auto"/>
        <w:ind w:firstLine="450"/>
        <w:jc w:val="both"/>
        <w:rPr>
          <w:rFonts w:ascii="GHEA Grapalat" w:eastAsia="Times New Roman" w:hAnsi="GHEA Grapalat" w:cs="Times New Roman"/>
          <w:color w:val="000000"/>
          <w:sz w:val="24"/>
          <w:szCs w:val="24"/>
          <w:lang w:val="hy-AM"/>
        </w:rPr>
      </w:pPr>
      <w:r w:rsidRPr="00355AEE">
        <w:rPr>
          <w:rFonts w:ascii="GHEA Grapalat" w:eastAsia="Times New Roman" w:hAnsi="GHEA Grapalat" w:cs="Times New Roman"/>
          <w:color w:val="000000"/>
          <w:sz w:val="24"/>
          <w:szCs w:val="24"/>
          <w:lang w:val="hy-AM"/>
        </w:rPr>
        <w:t xml:space="preserve">2. </w:t>
      </w:r>
      <w:r w:rsidR="00814912" w:rsidRPr="00355AEE">
        <w:rPr>
          <w:rFonts w:ascii="GHEA Grapalat" w:eastAsia="Times New Roman" w:hAnsi="GHEA Grapalat" w:cs="Times New Roman"/>
          <w:color w:val="000000"/>
          <w:sz w:val="24"/>
          <w:szCs w:val="24"/>
          <w:lang w:val="hy-AM"/>
        </w:rPr>
        <w:t xml:space="preserve">Lիցենզավորումը, թույլտվություններն ու հավաստագրումը </w:t>
      </w:r>
      <w:r w:rsidRPr="00355AEE">
        <w:rPr>
          <w:rFonts w:ascii="GHEA Grapalat" w:eastAsia="Times New Roman" w:hAnsi="GHEA Grapalat" w:cs="Times New Roman"/>
          <w:color w:val="000000"/>
          <w:sz w:val="24"/>
          <w:szCs w:val="24"/>
          <w:lang w:val="hy-AM"/>
        </w:rPr>
        <w:t>իրականացվում է էկոնոմիկայի բնագավառի</w:t>
      </w:r>
      <w:r w:rsidR="003A6ECF" w:rsidRPr="00355AEE">
        <w:rPr>
          <w:rFonts w:ascii="GHEA Grapalat" w:eastAsia="Times New Roman" w:hAnsi="GHEA Grapalat" w:cs="Times New Roman"/>
          <w:color w:val="000000"/>
          <w:sz w:val="24"/>
          <w:szCs w:val="24"/>
          <w:lang w:val="hy-AM"/>
        </w:rPr>
        <w:t xml:space="preserve"> լիազորված մարմնի կողմից արտաքին առևտրային գործունեության մասնակցին ապրանքների արտահանման և (կամ) ներմուծման լիցենզիա</w:t>
      </w:r>
      <w:r w:rsidR="00814912" w:rsidRPr="00355AEE">
        <w:rPr>
          <w:rFonts w:ascii="GHEA Grapalat" w:eastAsia="Times New Roman" w:hAnsi="GHEA Grapalat" w:cs="Times New Roman"/>
          <w:color w:val="000000"/>
          <w:sz w:val="24"/>
          <w:szCs w:val="24"/>
          <w:lang w:val="hy-AM"/>
        </w:rPr>
        <w:t>, թույլտվություն կամ հավաստագիր</w:t>
      </w:r>
      <w:r w:rsidR="003A6ECF" w:rsidRPr="00355AEE">
        <w:rPr>
          <w:rFonts w:ascii="GHEA Grapalat" w:eastAsia="Times New Roman" w:hAnsi="GHEA Grapalat" w:cs="Times New Roman"/>
          <w:color w:val="000000"/>
          <w:sz w:val="24"/>
          <w:szCs w:val="24"/>
          <w:lang w:val="hy-AM"/>
        </w:rPr>
        <w:t xml:space="preserve"> տրամադրելու միջոցով։</w:t>
      </w:r>
    </w:p>
    <w:p w14:paraId="04FC94E1" w14:textId="0D207FAE" w:rsidR="003A6ECF" w:rsidRPr="00355AEE" w:rsidRDefault="00685482" w:rsidP="00355AEE">
      <w:pPr>
        <w:shd w:val="clear" w:color="auto" w:fill="FFFFFF" w:themeFill="background1"/>
        <w:spacing w:after="0" w:line="360" w:lineRule="auto"/>
        <w:ind w:firstLine="450"/>
        <w:jc w:val="both"/>
        <w:rPr>
          <w:rFonts w:ascii="GHEA Grapalat" w:eastAsia="Times New Roman" w:hAnsi="GHEA Grapalat" w:cs="Times New Roman"/>
          <w:color w:val="000000"/>
          <w:sz w:val="24"/>
          <w:szCs w:val="24"/>
          <w:lang w:val="hy-AM"/>
        </w:rPr>
      </w:pPr>
      <w:r w:rsidRPr="00355AEE">
        <w:rPr>
          <w:rFonts w:ascii="GHEA Grapalat" w:eastAsia="Times New Roman" w:hAnsi="GHEA Grapalat" w:cs="Times New Roman"/>
          <w:color w:val="000000"/>
          <w:sz w:val="24"/>
          <w:szCs w:val="24"/>
          <w:lang w:val="hy-AM"/>
        </w:rPr>
        <w:t xml:space="preserve">3. </w:t>
      </w:r>
      <w:r w:rsidR="003A6ECF" w:rsidRPr="00355AEE">
        <w:rPr>
          <w:rFonts w:ascii="GHEA Grapalat" w:eastAsia="Times New Roman" w:hAnsi="GHEA Grapalat" w:cs="Times New Roman"/>
          <w:color w:val="000000"/>
          <w:sz w:val="24"/>
          <w:szCs w:val="24"/>
          <w:lang w:val="hy-AM"/>
        </w:rPr>
        <w:t>Հայաստանի Հանրապետության լիազորված մարմնի կողմից տրամադրված լիցենզիաները</w:t>
      </w:r>
      <w:r w:rsidR="00814912" w:rsidRPr="00355AEE">
        <w:rPr>
          <w:rFonts w:ascii="GHEA Grapalat" w:eastAsia="Times New Roman" w:hAnsi="GHEA Grapalat" w:cs="Times New Roman"/>
          <w:color w:val="000000"/>
          <w:sz w:val="24"/>
          <w:szCs w:val="24"/>
          <w:lang w:val="hy-AM"/>
        </w:rPr>
        <w:t>, թույլտվություններն ու հավաստագրերը</w:t>
      </w:r>
      <w:r w:rsidR="003A6ECF" w:rsidRPr="00355AEE">
        <w:rPr>
          <w:rFonts w:ascii="GHEA Grapalat" w:eastAsia="Times New Roman" w:hAnsi="GHEA Grapalat" w:cs="Times New Roman"/>
          <w:color w:val="000000"/>
          <w:sz w:val="24"/>
          <w:szCs w:val="24"/>
          <w:lang w:val="hy-AM"/>
        </w:rPr>
        <w:t xml:space="preserve"> ճանաչվում են </w:t>
      </w:r>
      <w:r w:rsidRPr="00355AEE">
        <w:rPr>
          <w:rFonts w:ascii="GHEA Grapalat" w:eastAsia="Times New Roman" w:hAnsi="GHEA Grapalat" w:cs="Times New Roman"/>
          <w:color w:val="000000"/>
          <w:sz w:val="24"/>
          <w:szCs w:val="24"/>
          <w:lang w:val="hy-AM"/>
        </w:rPr>
        <w:t>Եվրասիական տնտեսական միության</w:t>
      </w:r>
      <w:r w:rsidR="003A6ECF" w:rsidRPr="00355AEE">
        <w:rPr>
          <w:rFonts w:ascii="GHEA Grapalat" w:eastAsia="Times New Roman" w:hAnsi="GHEA Grapalat" w:cs="Times New Roman"/>
          <w:color w:val="000000"/>
          <w:sz w:val="24"/>
          <w:szCs w:val="24"/>
          <w:lang w:val="hy-AM"/>
        </w:rPr>
        <w:t xml:space="preserve"> անդամ պետությունների կողմից։</w:t>
      </w:r>
    </w:p>
    <w:p w14:paraId="264CC9F0" w14:textId="63699AD3" w:rsidR="003A6ECF" w:rsidRPr="00355AEE" w:rsidRDefault="0099503F" w:rsidP="00355AEE">
      <w:pPr>
        <w:shd w:val="clear" w:color="auto" w:fill="FFFFFF" w:themeFill="background1"/>
        <w:spacing w:after="0" w:line="360" w:lineRule="auto"/>
        <w:ind w:firstLine="450"/>
        <w:jc w:val="both"/>
        <w:rPr>
          <w:rFonts w:ascii="GHEA Grapalat" w:eastAsia="Times New Roman" w:hAnsi="GHEA Grapalat" w:cs="Times New Roman"/>
          <w:color w:val="000000"/>
          <w:sz w:val="24"/>
          <w:szCs w:val="24"/>
          <w:lang w:val="hy-AM"/>
        </w:rPr>
      </w:pPr>
      <w:r w:rsidRPr="00355AEE">
        <w:rPr>
          <w:rFonts w:ascii="GHEA Grapalat" w:eastAsia="Times New Roman" w:hAnsi="GHEA Grapalat" w:cs="Times New Roman"/>
          <w:color w:val="000000"/>
          <w:sz w:val="24"/>
          <w:szCs w:val="24"/>
          <w:lang w:val="hy-AM"/>
        </w:rPr>
        <w:t>4</w:t>
      </w:r>
      <w:r w:rsidR="003A6ECF" w:rsidRPr="00355AEE">
        <w:rPr>
          <w:rFonts w:ascii="GHEA Grapalat" w:eastAsia="Times New Roman" w:hAnsi="GHEA Grapalat" w:cs="Times New Roman"/>
          <w:color w:val="000000"/>
          <w:sz w:val="24"/>
          <w:szCs w:val="24"/>
          <w:lang w:val="hy-AM"/>
        </w:rPr>
        <w:t xml:space="preserve">. </w:t>
      </w:r>
      <w:r w:rsidRPr="00355AEE">
        <w:rPr>
          <w:rFonts w:ascii="GHEA Grapalat" w:eastAsia="Times New Roman" w:hAnsi="GHEA Grapalat" w:cs="Times New Roman"/>
          <w:color w:val="000000"/>
          <w:sz w:val="24"/>
          <w:szCs w:val="24"/>
          <w:lang w:val="hy-AM"/>
        </w:rPr>
        <w:t>Էկոնոմիկայի բնագավառի լիազորված մարմնի կողմից</w:t>
      </w:r>
      <w:r w:rsidR="003A6ECF" w:rsidRPr="00355AEE">
        <w:rPr>
          <w:rFonts w:ascii="GHEA Grapalat" w:eastAsia="Times New Roman" w:hAnsi="GHEA Grapalat" w:cs="Times New Roman"/>
          <w:color w:val="000000"/>
          <w:sz w:val="24"/>
          <w:szCs w:val="24"/>
          <w:lang w:val="hy-AM"/>
        </w:rPr>
        <w:t xml:space="preserve"> տրամադրվում են լիցենզիաների հետևյալ տեսակները.</w:t>
      </w:r>
    </w:p>
    <w:p w14:paraId="6AEBB8A7" w14:textId="11D6516F" w:rsidR="003A6ECF" w:rsidRPr="00355AEE" w:rsidRDefault="0099503F" w:rsidP="00355AEE">
      <w:pPr>
        <w:shd w:val="clear" w:color="auto" w:fill="FFFFFF" w:themeFill="background1"/>
        <w:spacing w:after="0" w:line="360" w:lineRule="auto"/>
        <w:ind w:firstLine="450"/>
        <w:jc w:val="both"/>
        <w:rPr>
          <w:rFonts w:ascii="GHEA Grapalat" w:eastAsia="Times New Roman" w:hAnsi="GHEA Grapalat" w:cs="Times New Roman"/>
          <w:color w:val="000000"/>
          <w:sz w:val="24"/>
          <w:szCs w:val="24"/>
          <w:lang w:val="hy-AM"/>
        </w:rPr>
      </w:pPr>
      <w:r w:rsidRPr="00355AEE">
        <w:rPr>
          <w:rFonts w:ascii="GHEA Grapalat" w:eastAsia="Times New Roman" w:hAnsi="GHEA Grapalat" w:cs="Times New Roman"/>
          <w:color w:val="000000"/>
          <w:sz w:val="24"/>
          <w:szCs w:val="24"/>
          <w:lang w:val="hy-AM"/>
        </w:rPr>
        <w:t xml:space="preserve">1) </w:t>
      </w:r>
      <w:r w:rsidR="003A6ECF" w:rsidRPr="00355AEE">
        <w:rPr>
          <w:rFonts w:ascii="GHEA Grapalat" w:eastAsia="Times New Roman" w:hAnsi="GHEA Grapalat" w:cs="Times New Roman"/>
          <w:color w:val="000000"/>
          <w:sz w:val="24"/>
          <w:szCs w:val="24"/>
          <w:lang w:val="hy-AM"/>
        </w:rPr>
        <w:t>մեկանգամյա լիցենզիա,</w:t>
      </w:r>
    </w:p>
    <w:p w14:paraId="7017CEE8" w14:textId="0D6F43D7" w:rsidR="003A6ECF" w:rsidRPr="00355AEE" w:rsidRDefault="0099503F" w:rsidP="00355AEE">
      <w:pPr>
        <w:shd w:val="clear" w:color="auto" w:fill="FFFFFF" w:themeFill="background1"/>
        <w:spacing w:after="0" w:line="360" w:lineRule="auto"/>
        <w:ind w:firstLine="450"/>
        <w:jc w:val="both"/>
        <w:rPr>
          <w:rFonts w:ascii="GHEA Grapalat" w:eastAsia="Times New Roman" w:hAnsi="GHEA Grapalat" w:cs="Times New Roman"/>
          <w:color w:val="000000"/>
          <w:sz w:val="24"/>
          <w:szCs w:val="24"/>
          <w:lang w:val="hy-AM"/>
        </w:rPr>
      </w:pPr>
      <w:r w:rsidRPr="00355AEE">
        <w:rPr>
          <w:rFonts w:ascii="GHEA Grapalat" w:eastAsia="Times New Roman" w:hAnsi="GHEA Grapalat" w:cs="Times New Roman"/>
          <w:color w:val="000000"/>
          <w:sz w:val="24"/>
          <w:szCs w:val="24"/>
          <w:lang w:val="hy-AM"/>
        </w:rPr>
        <w:t xml:space="preserve">2) </w:t>
      </w:r>
      <w:r w:rsidR="003A6ECF" w:rsidRPr="00355AEE">
        <w:rPr>
          <w:rFonts w:ascii="GHEA Grapalat" w:eastAsia="Times New Roman" w:hAnsi="GHEA Grapalat" w:cs="Times New Roman"/>
          <w:color w:val="000000"/>
          <w:sz w:val="24"/>
          <w:szCs w:val="24"/>
          <w:lang w:val="hy-AM"/>
        </w:rPr>
        <w:t>հիմնական լիցենզիա,</w:t>
      </w:r>
    </w:p>
    <w:p w14:paraId="5C699E61" w14:textId="109370B9" w:rsidR="003A6ECF" w:rsidRPr="00355AEE" w:rsidRDefault="0099503F" w:rsidP="00355AEE">
      <w:pPr>
        <w:shd w:val="clear" w:color="auto" w:fill="FFFFFF" w:themeFill="background1"/>
        <w:spacing w:after="0" w:line="360" w:lineRule="auto"/>
        <w:ind w:firstLine="450"/>
        <w:jc w:val="both"/>
        <w:rPr>
          <w:rFonts w:ascii="GHEA Grapalat" w:eastAsia="Times New Roman" w:hAnsi="GHEA Grapalat" w:cs="Times New Roman"/>
          <w:color w:val="000000"/>
          <w:sz w:val="24"/>
          <w:szCs w:val="24"/>
          <w:lang w:val="hy-AM"/>
        </w:rPr>
      </w:pPr>
      <w:r w:rsidRPr="00355AEE">
        <w:rPr>
          <w:rFonts w:ascii="GHEA Grapalat" w:eastAsia="Times New Roman" w:hAnsi="GHEA Grapalat" w:cs="Times New Roman"/>
          <w:color w:val="000000"/>
          <w:sz w:val="24"/>
          <w:szCs w:val="24"/>
          <w:lang w:val="hy-AM"/>
        </w:rPr>
        <w:t xml:space="preserve">3) </w:t>
      </w:r>
      <w:r w:rsidR="003A6ECF" w:rsidRPr="00355AEE">
        <w:rPr>
          <w:rFonts w:ascii="GHEA Grapalat" w:eastAsia="Times New Roman" w:hAnsi="GHEA Grapalat" w:cs="Times New Roman"/>
          <w:color w:val="000000"/>
          <w:sz w:val="24"/>
          <w:szCs w:val="24"/>
          <w:lang w:val="hy-AM"/>
        </w:rPr>
        <w:t>բացառիկ լիցենզիա:</w:t>
      </w:r>
    </w:p>
    <w:p w14:paraId="5AEDD211" w14:textId="24A2CF0E" w:rsidR="003A6ECF" w:rsidRPr="00355AEE" w:rsidRDefault="0099503F" w:rsidP="00355AEE">
      <w:pPr>
        <w:shd w:val="clear" w:color="auto" w:fill="FFFFFF" w:themeFill="background1"/>
        <w:spacing w:after="0" w:line="360" w:lineRule="auto"/>
        <w:ind w:firstLine="450"/>
        <w:jc w:val="both"/>
        <w:rPr>
          <w:rFonts w:ascii="GHEA Grapalat" w:eastAsia="Times New Roman" w:hAnsi="GHEA Grapalat" w:cs="Times New Roman"/>
          <w:color w:val="000000"/>
          <w:sz w:val="24"/>
          <w:szCs w:val="24"/>
          <w:lang w:val="hy-AM"/>
        </w:rPr>
      </w:pPr>
      <w:r w:rsidRPr="00355AEE">
        <w:rPr>
          <w:rFonts w:ascii="GHEA Grapalat" w:eastAsia="Times New Roman" w:hAnsi="GHEA Grapalat" w:cs="Times New Roman"/>
          <w:color w:val="000000"/>
          <w:sz w:val="24"/>
          <w:szCs w:val="24"/>
          <w:lang w:val="hy-AM"/>
        </w:rPr>
        <w:t xml:space="preserve">5. </w:t>
      </w:r>
      <w:r w:rsidR="003A6ECF" w:rsidRPr="00355AEE">
        <w:rPr>
          <w:rFonts w:ascii="GHEA Grapalat" w:eastAsia="Times New Roman" w:hAnsi="GHEA Grapalat" w:cs="Times New Roman"/>
          <w:color w:val="000000"/>
          <w:sz w:val="24"/>
          <w:szCs w:val="24"/>
          <w:lang w:val="hy-AM"/>
        </w:rPr>
        <w:t>Հիմնական և բացառիկ լիցենզիաների տրամադրումն իրականացվում է Կառավարության կողմից սահմանվ</w:t>
      </w:r>
      <w:r w:rsidR="00CA25D3" w:rsidRPr="00355AEE">
        <w:rPr>
          <w:rFonts w:ascii="GHEA Grapalat" w:eastAsia="Times New Roman" w:hAnsi="GHEA Grapalat" w:cs="Times New Roman"/>
          <w:color w:val="000000"/>
          <w:sz w:val="24"/>
          <w:szCs w:val="24"/>
          <w:lang w:val="hy-AM"/>
        </w:rPr>
        <w:t>ած</w:t>
      </w:r>
      <w:r w:rsidR="003A6ECF" w:rsidRPr="00355AEE">
        <w:rPr>
          <w:rFonts w:ascii="GHEA Grapalat" w:eastAsia="Times New Roman" w:hAnsi="GHEA Grapalat" w:cs="Times New Roman"/>
          <w:color w:val="000000"/>
          <w:sz w:val="24"/>
          <w:szCs w:val="24"/>
          <w:lang w:val="hy-AM"/>
        </w:rPr>
        <w:t xml:space="preserve"> դեպքերում։</w:t>
      </w:r>
    </w:p>
    <w:p w14:paraId="478DB43C" w14:textId="6FD85E1B" w:rsidR="003A6ECF" w:rsidRPr="00355AEE" w:rsidRDefault="003A6ECF" w:rsidP="00355AEE">
      <w:pPr>
        <w:shd w:val="clear" w:color="auto" w:fill="FFFFFF" w:themeFill="background1"/>
        <w:spacing w:after="0" w:line="360" w:lineRule="auto"/>
        <w:ind w:firstLine="450"/>
        <w:jc w:val="both"/>
        <w:rPr>
          <w:rFonts w:ascii="GHEA Grapalat" w:eastAsia="Times New Roman" w:hAnsi="GHEA Grapalat" w:cs="Times New Roman"/>
          <w:color w:val="000000"/>
          <w:sz w:val="24"/>
          <w:szCs w:val="24"/>
          <w:lang w:val="hy-AM"/>
        </w:rPr>
      </w:pPr>
      <w:r w:rsidRPr="00355AEE">
        <w:rPr>
          <w:rFonts w:ascii="Calibri" w:eastAsia="Times New Roman" w:hAnsi="Calibri" w:cs="Calibri"/>
          <w:color w:val="000000"/>
          <w:sz w:val="24"/>
          <w:szCs w:val="24"/>
          <w:lang w:val="hy-AM"/>
        </w:rPr>
        <w:t> </w:t>
      </w:r>
      <w:r w:rsidR="00814912" w:rsidRPr="00355AEE">
        <w:rPr>
          <w:rFonts w:ascii="GHEA Grapalat" w:eastAsia="Times New Roman" w:hAnsi="GHEA Grapalat" w:cs="Calibri"/>
          <w:color w:val="000000"/>
          <w:sz w:val="24"/>
          <w:szCs w:val="24"/>
          <w:lang w:val="hy-AM"/>
        </w:rPr>
        <w:t>6</w:t>
      </w:r>
      <w:r w:rsidRPr="00355AEE">
        <w:rPr>
          <w:rFonts w:ascii="Cambria Math" w:eastAsia="Times New Roman" w:hAnsi="Cambria Math" w:cs="Cambria Math"/>
          <w:color w:val="000000"/>
          <w:sz w:val="24"/>
          <w:szCs w:val="24"/>
          <w:lang w:val="hy-AM"/>
        </w:rPr>
        <w:t>․</w:t>
      </w:r>
      <w:r w:rsidRPr="00355AEE">
        <w:rPr>
          <w:rFonts w:ascii="GHEA Grapalat" w:eastAsia="Times New Roman" w:hAnsi="GHEA Grapalat" w:cs="Times New Roman"/>
          <w:color w:val="000000"/>
          <w:sz w:val="24"/>
          <w:szCs w:val="24"/>
          <w:lang w:val="hy-AM"/>
        </w:rPr>
        <w:t xml:space="preserve"> </w:t>
      </w:r>
      <w:r w:rsidRPr="00355AEE">
        <w:rPr>
          <w:rFonts w:ascii="GHEA Grapalat" w:eastAsia="Times New Roman" w:hAnsi="GHEA Grapalat" w:cs="Arial"/>
          <w:color w:val="000000"/>
          <w:sz w:val="24"/>
          <w:szCs w:val="24"/>
          <w:lang w:val="hy-AM"/>
        </w:rPr>
        <w:t>Սույն</w:t>
      </w:r>
      <w:r w:rsidRPr="00355AEE">
        <w:rPr>
          <w:rFonts w:ascii="GHEA Grapalat" w:eastAsia="Times New Roman" w:hAnsi="GHEA Grapalat" w:cs="Times New Roman"/>
          <w:color w:val="000000"/>
          <w:sz w:val="24"/>
          <w:szCs w:val="24"/>
          <w:lang w:val="hy-AM"/>
        </w:rPr>
        <w:t xml:space="preserve"> </w:t>
      </w:r>
      <w:r w:rsidRPr="00355AEE">
        <w:rPr>
          <w:rFonts w:ascii="GHEA Grapalat" w:eastAsia="Times New Roman" w:hAnsi="GHEA Grapalat" w:cs="Arial"/>
          <w:color w:val="000000"/>
          <w:sz w:val="24"/>
          <w:szCs w:val="24"/>
          <w:lang w:val="hy-AM"/>
        </w:rPr>
        <w:t>հոդվածով</w:t>
      </w:r>
      <w:r w:rsidRPr="00355AEE">
        <w:rPr>
          <w:rFonts w:ascii="GHEA Grapalat" w:eastAsia="Times New Roman" w:hAnsi="GHEA Grapalat" w:cs="Times New Roman"/>
          <w:color w:val="000000"/>
          <w:sz w:val="24"/>
          <w:szCs w:val="24"/>
          <w:lang w:val="hy-AM"/>
        </w:rPr>
        <w:t xml:space="preserve"> </w:t>
      </w:r>
      <w:r w:rsidRPr="00355AEE">
        <w:rPr>
          <w:rFonts w:ascii="GHEA Grapalat" w:eastAsia="Times New Roman" w:hAnsi="GHEA Grapalat" w:cs="Arial"/>
          <w:color w:val="000000"/>
          <w:sz w:val="24"/>
          <w:szCs w:val="24"/>
          <w:lang w:val="hy-AM"/>
        </w:rPr>
        <w:t>նախա</w:t>
      </w:r>
      <w:r w:rsidRPr="00355AEE">
        <w:rPr>
          <w:rFonts w:ascii="GHEA Grapalat" w:eastAsia="Times New Roman" w:hAnsi="GHEA Grapalat" w:cs="Times New Roman"/>
          <w:color w:val="000000"/>
          <w:sz w:val="24"/>
          <w:szCs w:val="24"/>
          <w:lang w:val="hy-AM"/>
        </w:rPr>
        <w:t>տեսված լիցենզիաների, թույլտվությունների և հավաստագրերի տրամադրման համար գանձվում է պետական տուրք՝ օրենքով նախատեսված կարգով և չափով։</w:t>
      </w:r>
    </w:p>
    <w:p w14:paraId="45A0CADB" w14:textId="7CB6FD1F" w:rsidR="003A6ECF" w:rsidRPr="00355AEE" w:rsidRDefault="00814912" w:rsidP="00355AEE">
      <w:pPr>
        <w:shd w:val="clear" w:color="auto" w:fill="FFFFFF" w:themeFill="background1"/>
        <w:spacing w:after="0" w:line="360" w:lineRule="auto"/>
        <w:ind w:firstLine="450"/>
        <w:jc w:val="both"/>
        <w:rPr>
          <w:rFonts w:ascii="GHEA Grapalat" w:eastAsia="Times New Roman" w:hAnsi="GHEA Grapalat" w:cs="Times New Roman"/>
          <w:color w:val="000000"/>
          <w:sz w:val="24"/>
          <w:szCs w:val="24"/>
          <w:lang w:val="hy-AM"/>
        </w:rPr>
      </w:pPr>
      <w:r w:rsidRPr="00355AEE">
        <w:rPr>
          <w:rFonts w:ascii="GHEA Grapalat" w:eastAsia="Times New Roman" w:hAnsi="GHEA Grapalat" w:cs="Times New Roman"/>
          <w:color w:val="000000"/>
          <w:sz w:val="24"/>
          <w:szCs w:val="24"/>
          <w:lang w:val="hy-AM"/>
        </w:rPr>
        <w:t>7</w:t>
      </w:r>
      <w:r w:rsidR="003A6ECF" w:rsidRPr="00355AEE">
        <w:rPr>
          <w:rFonts w:ascii="Cambria Math" w:eastAsia="Times New Roman" w:hAnsi="Cambria Math" w:cs="Cambria Math"/>
          <w:color w:val="000000"/>
          <w:sz w:val="24"/>
          <w:szCs w:val="24"/>
          <w:lang w:val="hy-AM"/>
        </w:rPr>
        <w:t>․</w:t>
      </w:r>
      <w:r w:rsidR="003A6ECF" w:rsidRPr="00355AEE">
        <w:rPr>
          <w:rFonts w:ascii="GHEA Grapalat" w:eastAsia="Times New Roman" w:hAnsi="GHEA Grapalat" w:cs="Times New Roman"/>
          <w:color w:val="000000"/>
          <w:sz w:val="24"/>
          <w:szCs w:val="24"/>
          <w:lang w:val="hy-AM"/>
        </w:rPr>
        <w:t xml:space="preserve"> </w:t>
      </w:r>
      <w:r w:rsidR="003A6ECF" w:rsidRPr="00355AEE">
        <w:rPr>
          <w:rFonts w:ascii="GHEA Grapalat" w:eastAsia="Times New Roman" w:hAnsi="GHEA Grapalat" w:cs="Arial"/>
          <w:color w:val="000000"/>
          <w:sz w:val="24"/>
          <w:szCs w:val="24"/>
          <w:lang w:val="hy-AM"/>
        </w:rPr>
        <w:t>Արտաքին</w:t>
      </w:r>
      <w:r w:rsidR="003A6ECF" w:rsidRPr="00355AEE">
        <w:rPr>
          <w:rFonts w:ascii="GHEA Grapalat" w:eastAsia="Times New Roman" w:hAnsi="GHEA Grapalat" w:cs="Times New Roman"/>
          <w:color w:val="000000"/>
          <w:sz w:val="24"/>
          <w:szCs w:val="24"/>
          <w:lang w:val="hy-AM"/>
        </w:rPr>
        <w:t xml:space="preserve"> </w:t>
      </w:r>
      <w:r w:rsidR="003A6ECF" w:rsidRPr="00355AEE">
        <w:rPr>
          <w:rFonts w:ascii="GHEA Grapalat" w:eastAsia="Times New Roman" w:hAnsi="GHEA Grapalat" w:cs="Arial"/>
          <w:color w:val="000000"/>
          <w:sz w:val="24"/>
          <w:szCs w:val="24"/>
          <w:lang w:val="hy-AM"/>
        </w:rPr>
        <w:t>առևտրային</w:t>
      </w:r>
      <w:r w:rsidR="003A6ECF" w:rsidRPr="00355AEE">
        <w:rPr>
          <w:rFonts w:ascii="GHEA Grapalat" w:eastAsia="Times New Roman" w:hAnsi="GHEA Grapalat" w:cs="Times New Roman"/>
          <w:color w:val="000000"/>
          <w:sz w:val="24"/>
          <w:szCs w:val="24"/>
          <w:lang w:val="hy-AM"/>
        </w:rPr>
        <w:t xml:space="preserve"> </w:t>
      </w:r>
      <w:r w:rsidR="003A6ECF" w:rsidRPr="00355AEE">
        <w:rPr>
          <w:rFonts w:ascii="GHEA Grapalat" w:eastAsia="Times New Roman" w:hAnsi="GHEA Grapalat" w:cs="Arial"/>
          <w:color w:val="000000"/>
          <w:sz w:val="24"/>
          <w:szCs w:val="24"/>
          <w:lang w:val="hy-AM"/>
        </w:rPr>
        <w:t>նպատակով</w:t>
      </w:r>
      <w:r w:rsidR="003A6ECF" w:rsidRPr="00355AEE">
        <w:rPr>
          <w:rFonts w:ascii="GHEA Grapalat" w:eastAsia="Times New Roman" w:hAnsi="GHEA Grapalat" w:cs="Times New Roman"/>
          <w:color w:val="000000"/>
          <w:sz w:val="24"/>
          <w:szCs w:val="24"/>
          <w:lang w:val="hy-AM"/>
        </w:rPr>
        <w:t xml:space="preserve"> </w:t>
      </w:r>
      <w:r w:rsidR="003A6ECF" w:rsidRPr="00355AEE">
        <w:rPr>
          <w:rFonts w:ascii="GHEA Grapalat" w:eastAsia="Times New Roman" w:hAnsi="GHEA Grapalat" w:cs="Arial"/>
          <w:color w:val="000000"/>
          <w:sz w:val="24"/>
          <w:szCs w:val="24"/>
          <w:lang w:val="hy-AM"/>
        </w:rPr>
        <w:t>ապրանքներ</w:t>
      </w:r>
      <w:r w:rsidR="003A6ECF" w:rsidRPr="00355AEE">
        <w:rPr>
          <w:rFonts w:ascii="GHEA Grapalat" w:eastAsia="Times New Roman" w:hAnsi="GHEA Grapalat" w:cs="Times New Roman"/>
          <w:color w:val="000000"/>
          <w:sz w:val="24"/>
          <w:szCs w:val="24"/>
          <w:lang w:val="hy-AM"/>
        </w:rPr>
        <w:t xml:space="preserve"> </w:t>
      </w:r>
      <w:r w:rsidR="003A6ECF" w:rsidRPr="00355AEE">
        <w:rPr>
          <w:rFonts w:ascii="GHEA Grapalat" w:eastAsia="Times New Roman" w:hAnsi="GHEA Grapalat" w:cs="Arial"/>
          <w:color w:val="000000"/>
          <w:sz w:val="24"/>
          <w:szCs w:val="24"/>
          <w:lang w:val="hy-AM"/>
        </w:rPr>
        <w:t>արտահանելու</w:t>
      </w:r>
      <w:r w:rsidR="003A6ECF" w:rsidRPr="00355AEE">
        <w:rPr>
          <w:rFonts w:ascii="GHEA Grapalat" w:eastAsia="Times New Roman" w:hAnsi="GHEA Grapalat" w:cs="Times New Roman"/>
          <w:color w:val="000000"/>
          <w:sz w:val="24"/>
          <w:szCs w:val="24"/>
          <w:lang w:val="hy-AM"/>
        </w:rPr>
        <w:t xml:space="preserve"> </w:t>
      </w:r>
      <w:r w:rsidR="003A6ECF" w:rsidRPr="00355AEE">
        <w:rPr>
          <w:rFonts w:ascii="GHEA Grapalat" w:eastAsia="Times New Roman" w:hAnsi="GHEA Grapalat" w:cs="Arial"/>
          <w:color w:val="000000"/>
          <w:sz w:val="24"/>
          <w:szCs w:val="24"/>
          <w:lang w:val="hy-AM"/>
        </w:rPr>
        <w:t>կամ</w:t>
      </w:r>
      <w:r w:rsidR="003A6ECF" w:rsidRPr="00355AEE">
        <w:rPr>
          <w:rFonts w:ascii="GHEA Grapalat" w:eastAsia="Times New Roman" w:hAnsi="GHEA Grapalat" w:cs="Times New Roman"/>
          <w:color w:val="000000"/>
          <w:sz w:val="24"/>
          <w:szCs w:val="24"/>
          <w:lang w:val="hy-AM"/>
        </w:rPr>
        <w:t xml:space="preserve"> </w:t>
      </w:r>
      <w:r w:rsidR="003A6ECF" w:rsidRPr="00355AEE">
        <w:rPr>
          <w:rFonts w:ascii="GHEA Grapalat" w:eastAsia="Times New Roman" w:hAnsi="GHEA Grapalat" w:cs="Arial"/>
          <w:color w:val="000000"/>
          <w:sz w:val="24"/>
          <w:szCs w:val="24"/>
          <w:lang w:val="hy-AM"/>
        </w:rPr>
        <w:t>ներմուծելու</w:t>
      </w:r>
      <w:r w:rsidR="003A6ECF" w:rsidRPr="00355AEE">
        <w:rPr>
          <w:rFonts w:ascii="GHEA Grapalat" w:eastAsia="Times New Roman" w:hAnsi="GHEA Grapalat" w:cs="Times New Roman"/>
          <w:color w:val="000000"/>
          <w:sz w:val="24"/>
          <w:szCs w:val="24"/>
          <w:lang w:val="hy-AM"/>
        </w:rPr>
        <w:t xml:space="preserve"> </w:t>
      </w:r>
      <w:r w:rsidR="003A6ECF" w:rsidRPr="00355AEE">
        <w:rPr>
          <w:rFonts w:ascii="GHEA Grapalat" w:eastAsia="Times New Roman" w:hAnsi="GHEA Grapalat" w:cs="Arial"/>
          <w:color w:val="000000"/>
          <w:sz w:val="24"/>
          <w:szCs w:val="24"/>
          <w:lang w:val="hy-AM"/>
        </w:rPr>
        <w:t>լիցենզիաների</w:t>
      </w:r>
      <w:r w:rsidR="003A6ECF" w:rsidRPr="00355AEE">
        <w:rPr>
          <w:rFonts w:ascii="GHEA Grapalat" w:eastAsia="Times New Roman" w:hAnsi="GHEA Grapalat" w:cs="Times New Roman"/>
          <w:color w:val="000000"/>
          <w:sz w:val="24"/>
          <w:szCs w:val="24"/>
          <w:lang w:val="hy-AM"/>
        </w:rPr>
        <w:t xml:space="preserve">, </w:t>
      </w:r>
      <w:r w:rsidR="003A6ECF" w:rsidRPr="00355AEE">
        <w:rPr>
          <w:rFonts w:ascii="GHEA Grapalat" w:eastAsia="Times New Roman" w:hAnsi="GHEA Grapalat" w:cs="Arial"/>
          <w:color w:val="000000"/>
          <w:sz w:val="24"/>
          <w:szCs w:val="24"/>
          <w:lang w:val="hy-AM"/>
        </w:rPr>
        <w:t>թույլտվությունների</w:t>
      </w:r>
      <w:r w:rsidR="003A6ECF" w:rsidRPr="00355AEE">
        <w:rPr>
          <w:rFonts w:ascii="GHEA Grapalat" w:eastAsia="Times New Roman" w:hAnsi="GHEA Grapalat" w:cs="Times New Roman"/>
          <w:color w:val="000000"/>
          <w:sz w:val="24"/>
          <w:szCs w:val="24"/>
          <w:lang w:val="hy-AM"/>
        </w:rPr>
        <w:t xml:space="preserve"> </w:t>
      </w:r>
      <w:r w:rsidR="003A6ECF" w:rsidRPr="00355AEE">
        <w:rPr>
          <w:rFonts w:ascii="GHEA Grapalat" w:eastAsia="Times New Roman" w:hAnsi="GHEA Grapalat" w:cs="Arial"/>
          <w:color w:val="000000"/>
          <w:sz w:val="24"/>
          <w:szCs w:val="24"/>
          <w:lang w:val="hy-AM"/>
        </w:rPr>
        <w:t>և</w:t>
      </w:r>
      <w:r w:rsidR="003A6ECF" w:rsidRPr="00355AEE">
        <w:rPr>
          <w:rFonts w:ascii="GHEA Grapalat" w:eastAsia="Times New Roman" w:hAnsi="GHEA Grapalat" w:cs="Times New Roman"/>
          <w:color w:val="000000"/>
          <w:sz w:val="24"/>
          <w:szCs w:val="24"/>
          <w:lang w:val="hy-AM"/>
        </w:rPr>
        <w:t xml:space="preserve"> </w:t>
      </w:r>
      <w:r w:rsidR="003A6ECF" w:rsidRPr="00355AEE">
        <w:rPr>
          <w:rFonts w:ascii="GHEA Grapalat" w:eastAsia="Times New Roman" w:hAnsi="GHEA Grapalat" w:cs="Arial"/>
          <w:color w:val="000000"/>
          <w:sz w:val="24"/>
          <w:szCs w:val="24"/>
          <w:lang w:val="hy-AM"/>
        </w:rPr>
        <w:t>հավաստագրերի</w:t>
      </w:r>
      <w:r w:rsidR="003A6ECF" w:rsidRPr="00355AEE">
        <w:rPr>
          <w:rFonts w:ascii="GHEA Grapalat" w:eastAsia="Times New Roman" w:hAnsi="GHEA Grapalat" w:cs="Times New Roman"/>
          <w:color w:val="000000"/>
          <w:sz w:val="24"/>
          <w:szCs w:val="24"/>
          <w:lang w:val="hy-AM"/>
        </w:rPr>
        <w:t xml:space="preserve"> </w:t>
      </w:r>
      <w:r w:rsidR="003A6ECF" w:rsidRPr="00355AEE">
        <w:rPr>
          <w:rFonts w:ascii="GHEA Grapalat" w:eastAsia="Times New Roman" w:hAnsi="GHEA Grapalat" w:cs="Arial"/>
          <w:color w:val="000000"/>
          <w:sz w:val="24"/>
          <w:szCs w:val="24"/>
          <w:lang w:val="hy-AM"/>
        </w:rPr>
        <w:t>տրա</w:t>
      </w:r>
      <w:r w:rsidR="003A6ECF" w:rsidRPr="00355AEE">
        <w:rPr>
          <w:rFonts w:ascii="GHEA Grapalat" w:eastAsia="Times New Roman" w:hAnsi="GHEA Grapalat" w:cs="Times New Roman"/>
          <w:color w:val="000000"/>
          <w:sz w:val="24"/>
          <w:szCs w:val="24"/>
          <w:lang w:val="hy-AM"/>
        </w:rPr>
        <w:t xml:space="preserve">մադրման կարգն ու </w:t>
      </w:r>
      <w:r w:rsidRPr="00355AEE">
        <w:rPr>
          <w:rFonts w:ascii="GHEA Grapalat" w:eastAsia="Times New Roman" w:hAnsi="GHEA Grapalat" w:cs="Times New Roman"/>
          <w:color w:val="000000"/>
          <w:sz w:val="24"/>
          <w:szCs w:val="24"/>
          <w:lang w:val="hy-AM"/>
        </w:rPr>
        <w:t xml:space="preserve"> պ</w:t>
      </w:r>
      <w:r w:rsidR="003A6ECF" w:rsidRPr="00355AEE">
        <w:rPr>
          <w:rFonts w:ascii="GHEA Grapalat" w:eastAsia="Times New Roman" w:hAnsi="GHEA Grapalat" w:cs="Times New Roman"/>
          <w:color w:val="000000"/>
          <w:sz w:val="24"/>
          <w:szCs w:val="24"/>
          <w:lang w:val="hy-AM"/>
        </w:rPr>
        <w:t>այմանները սահմանում է Հայաստանի Հանրապետության կառավարությունը կամ Հայաստանի Հանրապետության կառավարության կողմից լիազորված պետական մարմինը:</w:t>
      </w:r>
    </w:p>
    <w:p w14:paraId="73AC7777" w14:textId="15362611" w:rsidR="00BA07CD" w:rsidRPr="00355AEE" w:rsidRDefault="00BA07CD" w:rsidP="00355AEE">
      <w:pPr>
        <w:pStyle w:val="NormalWeb"/>
        <w:numPr>
          <w:ilvl w:val="0"/>
          <w:numId w:val="36"/>
        </w:numPr>
        <w:shd w:val="clear" w:color="auto" w:fill="FFFFFF" w:themeFill="background1"/>
        <w:tabs>
          <w:tab w:val="left" w:pos="540"/>
          <w:tab w:val="left" w:pos="900"/>
        </w:tabs>
        <w:spacing w:before="0" w:beforeAutospacing="0" w:after="0" w:afterAutospacing="0" w:line="360" w:lineRule="auto"/>
        <w:ind w:left="0" w:firstLine="450"/>
        <w:jc w:val="both"/>
        <w:rPr>
          <w:rFonts w:ascii="GHEA Grapalat" w:hAnsi="GHEA Grapalat"/>
          <w:color w:val="000000"/>
          <w:lang w:val="hy-AM"/>
        </w:rPr>
      </w:pPr>
      <w:r w:rsidRPr="00355AEE">
        <w:rPr>
          <w:rFonts w:ascii="GHEA Grapalat" w:hAnsi="GHEA Grapalat"/>
          <w:color w:val="000000"/>
          <w:lang w:val="hy-AM"/>
        </w:rPr>
        <w:t xml:space="preserve">Սույն հոդվածով նախատեսված լիցենզիաները, թույլտվություններն ու հավաստագրերը համարվում են թույլատվական փաստաթղթեր և </w:t>
      </w:r>
      <w:r w:rsidRPr="00355AEE">
        <w:rPr>
          <w:rStyle w:val="Strong"/>
          <w:rFonts w:ascii="GHEA Grapalat" w:hAnsi="GHEA Grapalat"/>
          <w:b w:val="0"/>
          <w:bCs w:val="0"/>
          <w:color w:val="000000"/>
          <w:lang w:val="hy-AM"/>
        </w:rPr>
        <w:t xml:space="preserve">տրամադրվում են </w:t>
      </w:r>
      <w:r w:rsidRPr="00355AEE">
        <w:rPr>
          <w:rStyle w:val="Strong"/>
          <w:rFonts w:ascii="GHEA Grapalat" w:hAnsi="GHEA Grapalat"/>
          <w:b w:val="0"/>
          <w:bCs w:val="0"/>
          <w:color w:val="000000"/>
          <w:lang w:val="hy-AM"/>
        </w:rPr>
        <w:lastRenderedPageBreak/>
        <w:t xml:space="preserve">էլեկտրոնային եղանակով </w:t>
      </w:r>
      <w:r w:rsidRPr="00355AEE">
        <w:rPr>
          <w:rFonts w:ascii="GHEA Grapalat" w:hAnsi="GHEA Grapalat"/>
          <w:color w:val="000000"/>
          <w:shd w:val="clear" w:color="auto" w:fill="FFFFFF"/>
          <w:lang w:val="hy-AM"/>
        </w:rPr>
        <w:t>«ՀՀ արտաքին առևտրի ազգային մեկ պատուհան» համակարգի միջոցով «</w:t>
      </w:r>
      <w:r w:rsidRPr="00355AEE">
        <w:rPr>
          <w:rStyle w:val="Strong"/>
          <w:rFonts w:ascii="GHEA Grapalat" w:hAnsi="GHEA Grapalat"/>
          <w:b w:val="0"/>
          <w:bCs w:val="0"/>
          <w:color w:val="000000"/>
          <w:shd w:val="clear" w:color="auto" w:fill="FFFFFF"/>
          <w:lang w:val="hy-AM"/>
        </w:rPr>
        <w:t>Մեկ կանգառ, մեկ պատուհան</w:t>
      </w:r>
      <w:r w:rsidRPr="00355AEE">
        <w:rPr>
          <w:rFonts w:ascii="GHEA Grapalat" w:hAnsi="GHEA Grapalat"/>
          <w:color w:val="000000"/>
          <w:shd w:val="clear" w:color="auto" w:fill="FFFFFF"/>
          <w:lang w:val="hy-AM"/>
        </w:rPr>
        <w:t>» սկզբունքի կիրառմամբ։</w:t>
      </w:r>
    </w:p>
    <w:p w14:paraId="13198A1F" w14:textId="3A7008B7" w:rsidR="00BA07CD" w:rsidRPr="00355AEE" w:rsidRDefault="00BA07CD" w:rsidP="00355AEE">
      <w:pPr>
        <w:pStyle w:val="ListParagraph"/>
        <w:shd w:val="clear" w:color="auto" w:fill="FFFFFF" w:themeFill="background1"/>
        <w:spacing w:after="0" w:line="360" w:lineRule="auto"/>
        <w:ind w:left="0" w:firstLine="450"/>
        <w:jc w:val="both"/>
        <w:rPr>
          <w:rFonts w:ascii="GHEA Grapalat" w:eastAsia="Times New Roman" w:hAnsi="GHEA Grapalat" w:cs="Times New Roman"/>
          <w:color w:val="000000"/>
          <w:sz w:val="24"/>
          <w:szCs w:val="24"/>
          <w:lang w:val="hy-AM"/>
        </w:rPr>
      </w:pPr>
      <w:r w:rsidRPr="00355AEE">
        <w:rPr>
          <w:rFonts w:ascii="GHEA Grapalat" w:eastAsia="Times New Roman" w:hAnsi="GHEA Grapalat" w:cs="Times New Roman"/>
          <w:color w:val="000000"/>
          <w:sz w:val="24"/>
          <w:szCs w:val="24"/>
          <w:lang w:val="hy-AM"/>
        </w:rPr>
        <w:t xml:space="preserve"> </w:t>
      </w:r>
    </w:p>
    <w:p w14:paraId="6F844247" w14:textId="44930F59" w:rsidR="00623A12" w:rsidRPr="00355AEE" w:rsidRDefault="00623A12" w:rsidP="00355AEE">
      <w:pPr>
        <w:shd w:val="clear" w:color="auto" w:fill="FFFFFF" w:themeFill="background1"/>
        <w:spacing w:after="0" w:line="360" w:lineRule="auto"/>
        <w:ind w:firstLine="450"/>
        <w:jc w:val="both"/>
        <w:rPr>
          <w:rFonts w:ascii="GHEA Grapalat" w:eastAsia="Times New Roman" w:hAnsi="GHEA Grapalat" w:cs="Times New Roman"/>
          <w:color w:val="000000"/>
          <w:sz w:val="24"/>
          <w:szCs w:val="24"/>
          <w:lang w:val="hy-AM"/>
        </w:rPr>
      </w:pPr>
    </w:p>
    <w:p w14:paraId="4F7E71B3" w14:textId="34AECF47" w:rsidR="003B64CE" w:rsidRPr="00A24CC1" w:rsidRDefault="00814912" w:rsidP="00355AEE">
      <w:pPr>
        <w:shd w:val="clear" w:color="auto" w:fill="FFFFFF" w:themeFill="background1"/>
        <w:spacing w:after="0" w:line="360" w:lineRule="auto"/>
        <w:ind w:firstLine="450"/>
        <w:jc w:val="center"/>
        <w:rPr>
          <w:rFonts w:ascii="GHEA Grapalat" w:eastAsia="Times New Roman" w:hAnsi="GHEA Grapalat" w:cs="Times New Roman"/>
          <w:b/>
          <w:bCs/>
          <w:color w:val="000000"/>
          <w:sz w:val="24"/>
          <w:szCs w:val="24"/>
          <w:lang w:val="hy-AM"/>
        </w:rPr>
      </w:pPr>
      <w:r w:rsidRPr="00A24CC1">
        <w:rPr>
          <w:rFonts w:ascii="GHEA Grapalat" w:eastAsia="Times New Roman" w:hAnsi="GHEA Grapalat" w:cs="Calibri"/>
          <w:b/>
          <w:bCs/>
          <w:color w:val="000000"/>
          <w:sz w:val="24"/>
          <w:szCs w:val="24"/>
          <w:lang w:val="hy-AM"/>
        </w:rPr>
        <w:t>ԳԼՈՒԽ 8</w:t>
      </w:r>
    </w:p>
    <w:p w14:paraId="7AA2EBBB" w14:textId="658D78C0" w:rsidR="00E94B3F" w:rsidRPr="00355AEE" w:rsidRDefault="00814912" w:rsidP="00355AEE">
      <w:pPr>
        <w:shd w:val="clear" w:color="auto" w:fill="FFFFFF" w:themeFill="background1"/>
        <w:spacing w:after="0" w:line="360" w:lineRule="auto"/>
        <w:ind w:firstLine="450"/>
        <w:jc w:val="center"/>
        <w:rPr>
          <w:rFonts w:ascii="GHEA Grapalat" w:eastAsia="Times New Roman" w:hAnsi="GHEA Grapalat" w:cs="Times New Roman"/>
          <w:b/>
          <w:bCs/>
          <w:color w:val="000000"/>
          <w:sz w:val="24"/>
          <w:szCs w:val="24"/>
          <w:lang w:val="hy-AM"/>
        </w:rPr>
      </w:pPr>
      <w:r w:rsidRPr="00A24CC1">
        <w:rPr>
          <w:rFonts w:ascii="GHEA Grapalat" w:eastAsia="Times New Roman" w:hAnsi="GHEA Grapalat" w:cs="Times New Roman"/>
          <w:b/>
          <w:bCs/>
          <w:color w:val="000000"/>
          <w:sz w:val="24"/>
          <w:szCs w:val="24"/>
          <w:lang w:val="hy-AM"/>
        </w:rPr>
        <w:t>ՈՉ ՍԱԿԱԳՆԱՅԻՆ ԿԱՐԳԱՎՈՐՄԱՆ ՄԻՋՈՑ ՉՀԱՆԴԻՍԱՑՈՂ ԱՐԳԵԼՔՆԵՐ ՈՒ ՍԱՀՄԱՆԱՓԱԿՈՒՄՆԵՐ ԱՐՏԱՔԻՆ ՏՆՏԵՍԱԿԱՆ ԳՈՐԾՈՒՆԵՈՒԹՅԱՆ ՈԼՈՐՏՈՒՄ</w:t>
      </w:r>
      <w:r w:rsidR="00D9409F" w:rsidRPr="00355AEE">
        <w:rPr>
          <w:rFonts w:ascii="GHEA Grapalat" w:eastAsia="Times New Roman" w:hAnsi="GHEA Grapalat" w:cs="Times New Roman"/>
          <w:b/>
          <w:bCs/>
          <w:color w:val="000000"/>
          <w:sz w:val="24"/>
          <w:szCs w:val="24"/>
          <w:lang w:val="hy-AM"/>
        </w:rPr>
        <w:t xml:space="preserve"> </w:t>
      </w:r>
    </w:p>
    <w:p w14:paraId="0367550C" w14:textId="77777777" w:rsidR="0094678D" w:rsidRPr="00355AEE" w:rsidRDefault="0094678D" w:rsidP="00355AEE">
      <w:pPr>
        <w:shd w:val="clear" w:color="auto" w:fill="FFFFFF" w:themeFill="background1"/>
        <w:spacing w:after="0" w:line="360" w:lineRule="auto"/>
        <w:ind w:firstLine="450"/>
        <w:jc w:val="both"/>
        <w:rPr>
          <w:rFonts w:ascii="GHEA Grapalat" w:eastAsia="Times New Roman" w:hAnsi="GHEA Grapalat" w:cs="Times New Roman"/>
          <w:color w:val="000000"/>
          <w:sz w:val="24"/>
          <w:szCs w:val="24"/>
          <w:lang w:val="hy-AM"/>
        </w:rPr>
      </w:pPr>
      <w:r w:rsidRPr="00355AEE">
        <w:rPr>
          <w:rFonts w:ascii="Calibri" w:eastAsia="Times New Roman" w:hAnsi="Calibri" w:cs="Calibri"/>
          <w:color w:val="000000"/>
          <w:sz w:val="24"/>
          <w:szCs w:val="24"/>
          <w:lang w:val="hy-AM"/>
        </w:rPr>
        <w:t> </w:t>
      </w:r>
    </w:p>
    <w:p w14:paraId="7FD79D86" w14:textId="285D979F" w:rsidR="004C195E" w:rsidRPr="00355AEE" w:rsidRDefault="004C195E" w:rsidP="00355AEE">
      <w:pPr>
        <w:pStyle w:val="NormalWeb"/>
        <w:shd w:val="clear" w:color="auto" w:fill="FFFFFF" w:themeFill="background1"/>
        <w:spacing w:before="0" w:beforeAutospacing="0" w:after="0" w:afterAutospacing="0" w:line="360" w:lineRule="auto"/>
        <w:ind w:firstLine="450"/>
        <w:jc w:val="both"/>
        <w:rPr>
          <w:rFonts w:ascii="GHEA Grapalat" w:hAnsi="GHEA Grapalat"/>
          <w:color w:val="000000"/>
          <w:lang w:val="hy-AM"/>
        </w:rPr>
      </w:pPr>
      <w:r w:rsidRPr="00355AEE">
        <w:rPr>
          <w:rStyle w:val="Strong"/>
          <w:rFonts w:ascii="GHEA Grapalat" w:hAnsi="GHEA Grapalat"/>
          <w:color w:val="000000"/>
          <w:lang w:val="hy-AM"/>
        </w:rPr>
        <w:t xml:space="preserve">Հոդված </w:t>
      </w:r>
      <w:r w:rsidR="00A24CC1" w:rsidRPr="006374E7">
        <w:rPr>
          <w:rStyle w:val="Strong"/>
          <w:rFonts w:ascii="GHEA Grapalat" w:hAnsi="GHEA Grapalat"/>
          <w:color w:val="000000"/>
          <w:lang w:val="hy-AM"/>
        </w:rPr>
        <w:t>42</w:t>
      </w:r>
      <w:r w:rsidRPr="00355AEE">
        <w:rPr>
          <w:rStyle w:val="Strong"/>
          <w:rFonts w:ascii="GHEA Grapalat" w:hAnsi="GHEA Grapalat"/>
          <w:color w:val="000000"/>
          <w:lang w:val="hy-AM"/>
        </w:rPr>
        <w:t xml:space="preserve">. </w:t>
      </w:r>
      <w:r w:rsidR="00642805" w:rsidRPr="00355AEE">
        <w:rPr>
          <w:rStyle w:val="Strong"/>
          <w:rFonts w:ascii="GHEA Grapalat" w:hAnsi="GHEA Grapalat"/>
          <w:color w:val="000000"/>
          <w:lang w:val="hy-AM"/>
        </w:rPr>
        <w:t>Ս</w:t>
      </w:r>
      <w:r w:rsidRPr="00355AEE">
        <w:rPr>
          <w:rStyle w:val="Strong"/>
          <w:rFonts w:ascii="GHEA Grapalat" w:hAnsi="GHEA Grapalat"/>
          <w:color w:val="000000"/>
          <w:lang w:val="hy-AM"/>
        </w:rPr>
        <w:t>անիտարական, անասնաբուժասանիտարական և կարանտինային բուսասանիտարական միջոցառումների իրականացումը</w:t>
      </w:r>
    </w:p>
    <w:p w14:paraId="00641F85" w14:textId="7F53BE00" w:rsidR="004C195E" w:rsidRPr="00355AEE" w:rsidRDefault="00642805" w:rsidP="00355AEE">
      <w:pPr>
        <w:pStyle w:val="NormalWeb"/>
        <w:shd w:val="clear" w:color="auto" w:fill="FFFFFF" w:themeFill="background1"/>
        <w:spacing w:before="0" w:beforeAutospacing="0" w:after="0" w:afterAutospacing="0" w:line="360" w:lineRule="auto"/>
        <w:ind w:firstLine="450"/>
        <w:jc w:val="both"/>
        <w:rPr>
          <w:rFonts w:ascii="GHEA Grapalat" w:hAnsi="GHEA Grapalat"/>
          <w:color w:val="000000"/>
          <w:lang w:val="hy-AM"/>
        </w:rPr>
      </w:pPr>
      <w:r w:rsidRPr="00355AEE">
        <w:rPr>
          <w:rFonts w:ascii="GHEA Grapalat" w:hAnsi="GHEA Grapalat"/>
          <w:color w:val="000000"/>
          <w:lang w:val="hy-AM"/>
        </w:rPr>
        <w:t xml:space="preserve">1. Արտաքին տնտեսական գործունեության ոլորտում </w:t>
      </w:r>
      <w:r w:rsidR="004C195E" w:rsidRPr="00355AEE">
        <w:rPr>
          <w:rFonts w:ascii="Calibri" w:hAnsi="Calibri" w:cs="Calibri"/>
          <w:color w:val="000000"/>
          <w:lang w:val="hy-AM"/>
        </w:rPr>
        <w:t> </w:t>
      </w:r>
      <w:r w:rsidR="004C195E" w:rsidRPr="00355AEE">
        <w:rPr>
          <w:rFonts w:ascii="GHEA Grapalat" w:hAnsi="GHEA Grapalat"/>
          <w:color w:val="000000"/>
          <w:lang w:val="hy-AM"/>
        </w:rPr>
        <w:t xml:space="preserve">պետական </w:t>
      </w:r>
      <w:r w:rsidR="004C195E" w:rsidRPr="00A24CC1">
        <w:rPr>
          <w:rFonts w:ascii="GHEA Grapalat" w:hAnsi="GHEA Grapalat"/>
          <w:color w:val="000000"/>
          <w:lang w:val="hy-AM"/>
        </w:rPr>
        <w:t>սանիտարահամաճարակա</w:t>
      </w:r>
      <w:r w:rsidR="00685977" w:rsidRPr="00A24CC1">
        <w:rPr>
          <w:rFonts w:ascii="GHEA Grapalat" w:hAnsi="GHEA Grapalat"/>
          <w:color w:val="000000"/>
          <w:lang w:val="hy-AM"/>
        </w:rPr>
        <w:t>յին</w:t>
      </w:r>
      <w:r w:rsidR="004C195E" w:rsidRPr="00355AEE">
        <w:rPr>
          <w:rFonts w:ascii="GHEA Grapalat" w:hAnsi="GHEA Grapalat"/>
          <w:color w:val="000000"/>
          <w:lang w:val="hy-AM"/>
        </w:rPr>
        <w:t xml:space="preserve"> վերահսկողության (հսկողության) ենթակա՝ հսկողության վերցված արտադրանքի (ապրանքների) </w:t>
      </w:r>
      <w:r w:rsidRPr="00355AEE">
        <w:rPr>
          <w:rFonts w:ascii="GHEA Grapalat" w:hAnsi="GHEA Grapalat"/>
          <w:color w:val="000000"/>
          <w:lang w:val="hy-AM"/>
        </w:rPr>
        <w:t xml:space="preserve">նկատմամբ ոլորտի լիազոր մարմնի կողմից իրականացվում են սանիտարահամաճարաբանական միջոցառումներ </w:t>
      </w:r>
      <w:r w:rsidR="004C195E" w:rsidRPr="00355AEE">
        <w:rPr>
          <w:rFonts w:ascii="GHEA Grapalat" w:hAnsi="GHEA Grapalat"/>
          <w:color w:val="000000"/>
          <w:lang w:val="hy-AM"/>
        </w:rPr>
        <w:t>մարդու կյանքի, առողջության և նրա բնակության միջավայրի համար վտանգավոր պետական սանիտարահամաճարակա</w:t>
      </w:r>
      <w:r w:rsidR="00685977" w:rsidRPr="00355AEE">
        <w:rPr>
          <w:rFonts w:ascii="GHEA Grapalat" w:hAnsi="GHEA Grapalat"/>
          <w:color w:val="000000"/>
          <w:lang w:val="hy-AM"/>
        </w:rPr>
        <w:t>յին</w:t>
      </w:r>
      <w:r w:rsidR="004C195E" w:rsidRPr="00355AEE">
        <w:rPr>
          <w:rFonts w:ascii="GHEA Grapalat" w:hAnsi="GHEA Grapalat"/>
          <w:color w:val="000000"/>
          <w:lang w:val="hy-AM"/>
        </w:rPr>
        <w:t xml:space="preserve"> </w:t>
      </w:r>
      <w:r w:rsidR="004C195E" w:rsidRPr="00A24CC1">
        <w:rPr>
          <w:rFonts w:ascii="GHEA Grapalat" w:hAnsi="GHEA Grapalat"/>
          <w:lang w:val="hy-AM"/>
        </w:rPr>
        <w:t>վերահսկողության (հսկողության) ենթակա՝ հսկողության վերցված արտադրանքի (ապրանքների) ներմուծումը թույլ չտալու համար։</w:t>
      </w:r>
      <w:r w:rsidR="00BA07CD" w:rsidRPr="00A24CC1">
        <w:rPr>
          <w:rFonts w:ascii="GHEA Grapalat" w:hAnsi="GHEA Grapalat"/>
          <w:lang w:val="hy-AM"/>
        </w:rPr>
        <w:t xml:space="preserve"> </w:t>
      </w:r>
      <w:r w:rsidR="00BA07CD" w:rsidRPr="00355AEE">
        <w:rPr>
          <w:rFonts w:ascii="GHEA Grapalat" w:hAnsi="GHEA Grapalat"/>
          <w:color w:val="000000"/>
          <w:lang w:val="hy-AM"/>
        </w:rPr>
        <w:t>Սույն մասով նախատեսված ապրանքների ներմուծումը թույլատրվում է պետական գրանցում ստանալուց հետո։</w:t>
      </w:r>
    </w:p>
    <w:p w14:paraId="6796AEB5" w14:textId="2BE05249" w:rsidR="004C195E" w:rsidRPr="00355AEE" w:rsidRDefault="008A086A" w:rsidP="00355AEE">
      <w:pPr>
        <w:pStyle w:val="NormalWeb"/>
        <w:shd w:val="clear" w:color="auto" w:fill="FFFFFF" w:themeFill="background1"/>
        <w:spacing w:before="0" w:beforeAutospacing="0" w:after="0" w:afterAutospacing="0" w:line="360" w:lineRule="auto"/>
        <w:ind w:firstLine="450"/>
        <w:jc w:val="both"/>
        <w:rPr>
          <w:rFonts w:ascii="GHEA Grapalat" w:hAnsi="GHEA Grapalat"/>
          <w:color w:val="000000"/>
          <w:lang w:val="hy-AM"/>
        </w:rPr>
      </w:pPr>
      <w:r w:rsidRPr="00355AEE">
        <w:rPr>
          <w:rFonts w:ascii="GHEA Grapalat" w:hAnsi="GHEA Grapalat"/>
          <w:color w:val="000000"/>
          <w:lang w:val="hy-AM"/>
        </w:rPr>
        <w:t xml:space="preserve">2. </w:t>
      </w:r>
      <w:r w:rsidRPr="00A24CC1">
        <w:rPr>
          <w:rFonts w:ascii="GHEA Grapalat" w:hAnsi="GHEA Grapalat"/>
          <w:color w:val="000000"/>
          <w:lang w:val="hy-AM"/>
        </w:rPr>
        <w:t>Ա</w:t>
      </w:r>
      <w:r w:rsidR="004C195E" w:rsidRPr="00A24CC1">
        <w:rPr>
          <w:rFonts w:ascii="GHEA Grapalat" w:hAnsi="GHEA Grapalat"/>
          <w:color w:val="000000"/>
          <w:lang w:val="hy-AM"/>
        </w:rPr>
        <w:t>նասնաբուժական</w:t>
      </w:r>
      <w:r w:rsidR="004C195E" w:rsidRPr="00355AEE">
        <w:rPr>
          <w:rFonts w:ascii="GHEA Grapalat" w:hAnsi="GHEA Grapalat"/>
          <w:color w:val="000000"/>
          <w:lang w:val="hy-AM"/>
        </w:rPr>
        <w:t xml:space="preserve"> հսկողության (վերահսկողության) ենթակա՝ հսկողության վերցված ապրանքների տեղափոխման համար </w:t>
      </w:r>
      <w:r w:rsidRPr="00355AEE">
        <w:rPr>
          <w:rFonts w:ascii="GHEA Grapalat" w:hAnsi="GHEA Grapalat"/>
          <w:color w:val="000000"/>
          <w:lang w:val="hy-AM"/>
        </w:rPr>
        <w:t xml:space="preserve">անասնաբուժության ոլորտի լիազոր մարմինը </w:t>
      </w:r>
      <w:r w:rsidR="004C195E" w:rsidRPr="00355AEE">
        <w:rPr>
          <w:rFonts w:ascii="GHEA Grapalat" w:hAnsi="GHEA Grapalat"/>
          <w:color w:val="000000"/>
          <w:lang w:val="hy-AM"/>
        </w:rPr>
        <w:t xml:space="preserve">միջոցներ </w:t>
      </w:r>
      <w:r w:rsidRPr="00355AEE">
        <w:rPr>
          <w:rFonts w:ascii="GHEA Grapalat" w:hAnsi="GHEA Grapalat"/>
          <w:color w:val="000000"/>
          <w:lang w:val="hy-AM"/>
        </w:rPr>
        <w:t>է</w:t>
      </w:r>
      <w:r w:rsidR="004C195E" w:rsidRPr="00355AEE">
        <w:rPr>
          <w:rFonts w:ascii="GHEA Grapalat" w:hAnsi="GHEA Grapalat"/>
          <w:color w:val="000000"/>
          <w:lang w:val="hy-AM"/>
        </w:rPr>
        <w:t xml:space="preserve"> ձեռնարկում կենդանիների, այդ թվում՝ մարդու և կենդանիների համար ընդհանուր վարակիչ հիվանդությունների հարուցիչների և անասնաբուժասանիտարական առումով վտանգավոր, կենդանական ծագում ունեցող ապրանքների (արտադրանքի) </w:t>
      </w:r>
      <w:r w:rsidR="00DC3EF0" w:rsidRPr="00A24CC1">
        <w:rPr>
          <w:rFonts w:ascii="GHEA Grapalat" w:hAnsi="GHEA Grapalat"/>
          <w:lang w:val="hy-AM"/>
        </w:rPr>
        <w:t xml:space="preserve">մուտքը Հայաստանի Հանրապետության տարածք կամ ներմուծումը կամ արտահանումը </w:t>
      </w:r>
      <w:r w:rsidR="002A759B" w:rsidRPr="00A24CC1">
        <w:rPr>
          <w:rFonts w:ascii="GHEA Grapalat" w:hAnsi="GHEA Grapalat"/>
          <w:lang w:val="hy-AM"/>
        </w:rPr>
        <w:t xml:space="preserve">ներմուծումը </w:t>
      </w:r>
      <w:r w:rsidR="004C195E" w:rsidRPr="00A24CC1">
        <w:rPr>
          <w:rFonts w:ascii="GHEA Grapalat" w:hAnsi="GHEA Grapalat"/>
          <w:lang w:val="hy-AM"/>
        </w:rPr>
        <w:t>թույլ չտալու համար</w:t>
      </w:r>
      <w:r w:rsidRPr="00A24CC1">
        <w:rPr>
          <w:rFonts w:ascii="GHEA Grapalat" w:hAnsi="GHEA Grapalat"/>
          <w:lang w:val="hy-AM"/>
        </w:rPr>
        <w:t>:</w:t>
      </w:r>
      <w:r w:rsidR="00BA07CD" w:rsidRPr="00A24CC1">
        <w:rPr>
          <w:rFonts w:ascii="GHEA Grapalat" w:hAnsi="GHEA Grapalat"/>
          <w:lang w:val="hy-AM"/>
        </w:rPr>
        <w:t xml:space="preserve"> Անասնաբուժական </w:t>
      </w:r>
      <w:r w:rsidR="00BA07CD" w:rsidRPr="00355AEE">
        <w:rPr>
          <w:rFonts w:ascii="GHEA Grapalat" w:hAnsi="GHEA Grapalat"/>
          <w:color w:val="000000"/>
          <w:lang w:val="hy-AM"/>
        </w:rPr>
        <w:t xml:space="preserve">հսկողության (վերահսկողության) </w:t>
      </w:r>
      <w:r w:rsidR="00BA07CD" w:rsidRPr="00355AEE">
        <w:rPr>
          <w:rFonts w:ascii="GHEA Grapalat" w:hAnsi="GHEA Grapalat"/>
          <w:color w:val="000000"/>
          <w:lang w:val="hy-AM"/>
        </w:rPr>
        <w:lastRenderedPageBreak/>
        <w:t>ենթակա՝ հսկողության վերցված ապրանքների ներմուծումն ու արտահանումը թույլատրվում է անասնաբուժական սերտիֆիկատի ուղեկցությամբ։</w:t>
      </w:r>
    </w:p>
    <w:p w14:paraId="0B326E1B" w14:textId="7EF9F5EB" w:rsidR="00E8353E" w:rsidRPr="00A24CC1" w:rsidRDefault="00A24CC1" w:rsidP="00355AEE">
      <w:pPr>
        <w:pStyle w:val="NormalWeb"/>
        <w:shd w:val="clear" w:color="auto" w:fill="FFFFFF" w:themeFill="background1"/>
        <w:spacing w:before="0" w:beforeAutospacing="0" w:after="0" w:afterAutospacing="0" w:line="360" w:lineRule="auto"/>
        <w:ind w:firstLine="450"/>
        <w:jc w:val="both"/>
        <w:rPr>
          <w:rFonts w:ascii="GHEA Grapalat" w:hAnsi="GHEA Grapalat"/>
          <w:lang w:val="hy-AM"/>
        </w:rPr>
      </w:pPr>
      <w:r w:rsidRPr="00A24CC1">
        <w:rPr>
          <w:rFonts w:ascii="GHEA Grapalat" w:hAnsi="GHEA Grapalat"/>
          <w:color w:val="000000"/>
          <w:lang w:val="hy-AM"/>
        </w:rPr>
        <w:t>3</w:t>
      </w:r>
      <w:r w:rsidR="008A086A" w:rsidRPr="00355AEE">
        <w:rPr>
          <w:rFonts w:ascii="GHEA Grapalat" w:hAnsi="GHEA Grapalat"/>
          <w:color w:val="000000"/>
          <w:lang w:val="hy-AM"/>
        </w:rPr>
        <w:t xml:space="preserve">. </w:t>
      </w:r>
      <w:r w:rsidR="00E8353E" w:rsidRPr="00A24CC1">
        <w:rPr>
          <w:rFonts w:ascii="GHEA Grapalat" w:hAnsi="GHEA Grapalat"/>
          <w:lang w:val="hy-AM"/>
        </w:rPr>
        <w:t>Բույսերի կ</w:t>
      </w:r>
      <w:r w:rsidR="004C195E" w:rsidRPr="00A24CC1">
        <w:rPr>
          <w:rFonts w:ascii="GHEA Grapalat" w:hAnsi="GHEA Grapalat"/>
          <w:lang w:val="hy-AM"/>
        </w:rPr>
        <w:t xml:space="preserve">արանտինային հսկողության վերցված </w:t>
      </w:r>
      <w:r w:rsidR="00A22B9C" w:rsidRPr="00A24CC1">
        <w:rPr>
          <w:rFonts w:ascii="GHEA Grapalat" w:hAnsi="GHEA Grapalat"/>
          <w:lang w:val="hy-AM"/>
        </w:rPr>
        <w:t xml:space="preserve">ապրանքների </w:t>
      </w:r>
      <w:r w:rsidR="004C195E" w:rsidRPr="00A24CC1">
        <w:rPr>
          <w:rFonts w:ascii="GHEA Grapalat" w:hAnsi="GHEA Grapalat"/>
          <w:lang w:val="hy-AM"/>
        </w:rPr>
        <w:t>(</w:t>
      </w:r>
      <w:r w:rsidR="00E8353E" w:rsidRPr="00A24CC1">
        <w:rPr>
          <w:rFonts w:ascii="GHEA Grapalat" w:hAnsi="GHEA Grapalat"/>
          <w:lang w:val="hy-AM"/>
        </w:rPr>
        <w:t>արտահանման կամ ներմուծման համար սահմանվում է պետական վերահսկողություն։</w:t>
      </w:r>
    </w:p>
    <w:p w14:paraId="1D69937C" w14:textId="2B85CAA1" w:rsidR="004C195E" w:rsidRPr="00355AEE" w:rsidRDefault="00A24CC1" w:rsidP="00355AEE">
      <w:pPr>
        <w:pStyle w:val="NormalWeb"/>
        <w:shd w:val="clear" w:color="auto" w:fill="FFFFFF" w:themeFill="background1"/>
        <w:spacing w:before="0" w:beforeAutospacing="0" w:after="0" w:afterAutospacing="0" w:line="360" w:lineRule="auto"/>
        <w:ind w:firstLine="450"/>
        <w:jc w:val="both"/>
        <w:rPr>
          <w:rFonts w:ascii="GHEA Grapalat" w:hAnsi="GHEA Grapalat"/>
          <w:color w:val="000000"/>
          <w:lang w:val="hy-AM"/>
        </w:rPr>
      </w:pPr>
      <w:r w:rsidRPr="00A24CC1">
        <w:rPr>
          <w:rFonts w:ascii="GHEA Grapalat" w:hAnsi="GHEA Grapalat"/>
          <w:color w:val="000000"/>
          <w:lang w:val="hy-AM"/>
        </w:rPr>
        <w:t>4</w:t>
      </w:r>
      <w:r w:rsidR="004C195E" w:rsidRPr="00355AEE">
        <w:rPr>
          <w:rFonts w:ascii="GHEA Grapalat" w:hAnsi="GHEA Grapalat"/>
          <w:color w:val="000000"/>
          <w:lang w:val="hy-AM"/>
        </w:rPr>
        <w:t xml:space="preserve">. </w:t>
      </w:r>
      <w:r w:rsidR="00E8353E" w:rsidRPr="00355AEE">
        <w:rPr>
          <w:rFonts w:ascii="GHEA Grapalat" w:hAnsi="GHEA Grapalat"/>
          <w:color w:val="000000"/>
          <w:lang w:val="hy-AM"/>
        </w:rPr>
        <w:t xml:space="preserve">Բուսասանիտարիայի ոլորտի լիազոր մարմինը </w:t>
      </w:r>
      <w:r w:rsidR="002A759B" w:rsidRPr="00355AEE">
        <w:rPr>
          <w:rFonts w:ascii="GHEA Grapalat" w:hAnsi="GHEA Grapalat"/>
          <w:color w:val="000000"/>
          <w:lang w:val="hy-AM"/>
        </w:rPr>
        <w:t xml:space="preserve">համագործակցում է մաքսային մարմինների հետ </w:t>
      </w:r>
      <w:r w:rsidR="004C195E" w:rsidRPr="00355AEE">
        <w:rPr>
          <w:rFonts w:ascii="GHEA Grapalat" w:hAnsi="GHEA Grapalat"/>
          <w:color w:val="000000"/>
          <w:lang w:val="hy-AM"/>
        </w:rPr>
        <w:t>կարանտինային օբյեկտների ներ</w:t>
      </w:r>
      <w:r w:rsidR="00E8353E" w:rsidRPr="00355AEE">
        <w:rPr>
          <w:rFonts w:ascii="GHEA Grapalat" w:hAnsi="GHEA Grapalat"/>
          <w:color w:val="000000"/>
          <w:lang w:val="hy-AM"/>
        </w:rPr>
        <w:t xml:space="preserve">մուծումը </w:t>
      </w:r>
      <w:r w:rsidR="004C195E" w:rsidRPr="00355AEE">
        <w:rPr>
          <w:rFonts w:ascii="GHEA Grapalat" w:hAnsi="GHEA Grapalat"/>
          <w:color w:val="000000"/>
          <w:lang w:val="hy-AM"/>
        </w:rPr>
        <w:t>կանխելու համար։</w:t>
      </w:r>
      <w:r w:rsidR="00A22B9C" w:rsidRPr="00355AEE">
        <w:rPr>
          <w:rFonts w:ascii="GHEA Grapalat" w:hAnsi="GHEA Grapalat"/>
          <w:color w:val="000000"/>
          <w:lang w:val="hy-AM"/>
        </w:rPr>
        <w:t xml:space="preserve"> Կարանտինային օբյեկտների ներմուծումը թույլատրվում է միայն </w:t>
      </w:r>
      <w:r w:rsidR="00A22B9C" w:rsidRPr="00355AEE">
        <w:rPr>
          <w:rFonts w:ascii="GHEA Grapalat" w:hAnsi="GHEA Grapalat"/>
          <w:shd w:val="clear" w:color="auto" w:fill="FFFFFF"/>
          <w:lang w:val="hy-AM"/>
        </w:rPr>
        <w:t>կարանտին օբյեկտների՝ գիտահետազոտական նպատակներով ներմուծման թույլտվության առկայության պարագայում։</w:t>
      </w:r>
    </w:p>
    <w:p w14:paraId="65C4D5F6" w14:textId="1C16FC99" w:rsidR="004C195E" w:rsidRPr="00355AEE" w:rsidRDefault="00A24CC1" w:rsidP="00355AEE">
      <w:pPr>
        <w:pStyle w:val="NormalWeb"/>
        <w:shd w:val="clear" w:color="auto" w:fill="FFFFFF" w:themeFill="background1"/>
        <w:spacing w:before="0" w:beforeAutospacing="0" w:after="0" w:afterAutospacing="0" w:line="360" w:lineRule="auto"/>
        <w:ind w:firstLine="450"/>
        <w:jc w:val="both"/>
        <w:rPr>
          <w:rFonts w:ascii="GHEA Grapalat" w:hAnsi="GHEA Grapalat"/>
          <w:color w:val="000000"/>
          <w:lang w:val="hy-AM"/>
        </w:rPr>
      </w:pPr>
      <w:r w:rsidRPr="00A24CC1">
        <w:rPr>
          <w:rFonts w:ascii="GHEA Grapalat" w:hAnsi="GHEA Grapalat"/>
          <w:color w:val="000000"/>
          <w:lang w:val="hy-AM"/>
        </w:rPr>
        <w:t>5</w:t>
      </w:r>
      <w:r w:rsidR="004C195E" w:rsidRPr="00355AEE">
        <w:rPr>
          <w:rFonts w:ascii="GHEA Grapalat" w:hAnsi="GHEA Grapalat"/>
          <w:color w:val="000000"/>
          <w:lang w:val="hy-AM"/>
        </w:rPr>
        <w:t xml:space="preserve">. Կարանտինային հսկողության վերցված </w:t>
      </w:r>
      <w:r w:rsidR="00A22B9C" w:rsidRPr="00355AEE">
        <w:rPr>
          <w:rFonts w:ascii="GHEA Grapalat" w:hAnsi="GHEA Grapalat"/>
          <w:color w:val="000000"/>
          <w:lang w:val="hy-AM"/>
        </w:rPr>
        <w:t xml:space="preserve">ապրանքների </w:t>
      </w:r>
      <w:r w:rsidR="004C195E" w:rsidRPr="00355AEE">
        <w:rPr>
          <w:rFonts w:ascii="GHEA Grapalat" w:hAnsi="GHEA Grapalat"/>
          <w:color w:val="000000"/>
          <w:lang w:val="hy-AM"/>
        </w:rPr>
        <w:t xml:space="preserve">յուրաքանչյուր խմբաքանակ, որը կարանտինային հսկողության վերցված արտադրանքի ցանկին համապատասխան դասվում է բուսասանիտարական բարձր ռիսկայնություն ունեցող՝ կարանտինային հսկողության վերցված </w:t>
      </w:r>
      <w:r w:rsidR="00A22B9C" w:rsidRPr="00355AEE">
        <w:rPr>
          <w:rFonts w:ascii="GHEA Grapalat" w:hAnsi="GHEA Grapalat"/>
          <w:color w:val="000000"/>
          <w:lang w:val="hy-AM"/>
        </w:rPr>
        <w:t xml:space="preserve">ապրանքի </w:t>
      </w:r>
      <w:r w:rsidR="004C195E" w:rsidRPr="00355AEE">
        <w:rPr>
          <w:rFonts w:ascii="GHEA Grapalat" w:hAnsi="GHEA Grapalat"/>
          <w:color w:val="000000"/>
          <w:lang w:val="hy-AM"/>
        </w:rPr>
        <w:t>(կարանտինային հսկողության վերցված բեռների, կարանտինային հսկողության վերցված նյութերի, կարանտինային հսկողության վերցված ապրանքների) խմբին</w:t>
      </w:r>
      <w:r w:rsidR="00E8353E" w:rsidRPr="00355AEE">
        <w:rPr>
          <w:rFonts w:ascii="GHEA Grapalat" w:hAnsi="GHEA Grapalat"/>
          <w:color w:val="000000"/>
          <w:lang w:val="hy-AM"/>
        </w:rPr>
        <w:t xml:space="preserve"> </w:t>
      </w:r>
      <w:r w:rsidR="004C195E" w:rsidRPr="00355AEE">
        <w:rPr>
          <w:rFonts w:ascii="GHEA Grapalat" w:hAnsi="GHEA Grapalat"/>
          <w:color w:val="000000"/>
          <w:lang w:val="hy-AM"/>
        </w:rPr>
        <w:t xml:space="preserve">ներմուծվում </w:t>
      </w:r>
      <w:r w:rsidR="00E8353E" w:rsidRPr="00355AEE">
        <w:rPr>
          <w:rFonts w:ascii="GHEA Grapalat" w:hAnsi="GHEA Grapalat"/>
          <w:color w:val="000000"/>
          <w:lang w:val="hy-AM"/>
        </w:rPr>
        <w:t>է միայն ա</w:t>
      </w:r>
      <w:r w:rsidR="004C195E" w:rsidRPr="00355AEE">
        <w:rPr>
          <w:rFonts w:ascii="GHEA Grapalat" w:hAnsi="GHEA Grapalat"/>
          <w:color w:val="000000"/>
          <w:lang w:val="hy-AM"/>
        </w:rPr>
        <w:t>րտահանման (վերաարտահանման) բուսասանիտարական սերտիֆիկատի ուղեկցությամբ։</w:t>
      </w:r>
      <w:r w:rsidR="009C5BC7" w:rsidRPr="00355AEE">
        <w:rPr>
          <w:rFonts w:ascii="GHEA Grapalat" w:hAnsi="GHEA Grapalat"/>
          <w:color w:val="000000"/>
          <w:lang w:val="hy-AM"/>
        </w:rPr>
        <w:t xml:space="preserve"> </w:t>
      </w:r>
    </w:p>
    <w:p w14:paraId="7A6F405B" w14:textId="4AD34C10" w:rsidR="004C195E" w:rsidRPr="00355AEE" w:rsidRDefault="00A24CC1" w:rsidP="00355AEE">
      <w:pPr>
        <w:pStyle w:val="NormalWeb"/>
        <w:shd w:val="clear" w:color="auto" w:fill="FFFFFF" w:themeFill="background1"/>
        <w:spacing w:before="0" w:beforeAutospacing="0" w:after="0" w:afterAutospacing="0" w:line="360" w:lineRule="auto"/>
        <w:ind w:firstLine="450"/>
        <w:jc w:val="both"/>
        <w:rPr>
          <w:rFonts w:ascii="GHEA Grapalat" w:hAnsi="GHEA Grapalat"/>
          <w:b/>
          <w:bCs/>
          <w:color w:val="000000"/>
          <w:lang w:val="hy-AM"/>
        </w:rPr>
      </w:pPr>
      <w:r w:rsidRPr="00A24CC1">
        <w:rPr>
          <w:rFonts w:ascii="GHEA Grapalat" w:hAnsi="GHEA Grapalat"/>
          <w:color w:val="000000"/>
          <w:lang w:val="hy-AM"/>
        </w:rPr>
        <w:t>6</w:t>
      </w:r>
      <w:r w:rsidR="00E8353E" w:rsidRPr="00355AEE">
        <w:rPr>
          <w:rFonts w:ascii="GHEA Grapalat" w:hAnsi="GHEA Grapalat"/>
          <w:color w:val="000000"/>
          <w:lang w:val="hy-AM"/>
        </w:rPr>
        <w:t xml:space="preserve">. Սույն հոդվածով նախատեսված </w:t>
      </w:r>
      <w:r w:rsidR="00E8353E" w:rsidRPr="00355AEE">
        <w:rPr>
          <w:rStyle w:val="Strong"/>
          <w:rFonts w:ascii="GHEA Grapalat" w:hAnsi="GHEA Grapalat"/>
          <w:b w:val="0"/>
          <w:bCs w:val="0"/>
          <w:color w:val="000000"/>
          <w:lang w:val="hy-AM"/>
        </w:rPr>
        <w:t>սանիտարական, անասնաբուժասանիտարական և կարանտինային բուսասանիտարական միջոցառումների, պետական վերահսկողության իրականացման, ինչպես նաև ներմուծման կամ արտահանման սերտիֆիկատների տրամադրման հետ կապված հարաբերությունները կարգավորվում են պետական վերահսկողություն իրականացնող լիազոր մարմինների գործունեությունը կարգավորող օրենսդրությամբ</w:t>
      </w:r>
      <w:r w:rsidR="00A22B9C" w:rsidRPr="00355AEE">
        <w:rPr>
          <w:rStyle w:val="Strong"/>
          <w:rFonts w:ascii="GHEA Grapalat" w:hAnsi="GHEA Grapalat"/>
          <w:b w:val="0"/>
          <w:bCs w:val="0"/>
          <w:color w:val="000000"/>
          <w:lang w:val="hy-AM"/>
        </w:rPr>
        <w:t>՝ հաշվի առնելով սույն օրենքով թույլատվական փաստաթղթերի տրամադրման հետ կապված կարգավորումները</w:t>
      </w:r>
      <w:r w:rsidR="00E8353E" w:rsidRPr="00355AEE">
        <w:rPr>
          <w:rStyle w:val="Strong"/>
          <w:rFonts w:ascii="GHEA Grapalat" w:hAnsi="GHEA Grapalat"/>
          <w:b w:val="0"/>
          <w:bCs w:val="0"/>
          <w:color w:val="000000"/>
          <w:lang w:val="hy-AM"/>
        </w:rPr>
        <w:t>։</w:t>
      </w:r>
    </w:p>
    <w:p w14:paraId="4F6677B7" w14:textId="290B84C5" w:rsidR="00E94B3F" w:rsidRPr="00355AEE" w:rsidRDefault="00E94B3F" w:rsidP="00355AEE">
      <w:pPr>
        <w:pStyle w:val="NormalWeb"/>
        <w:shd w:val="clear" w:color="auto" w:fill="FFFFFF" w:themeFill="background1"/>
        <w:spacing w:before="0" w:beforeAutospacing="0" w:after="0" w:afterAutospacing="0" w:line="360" w:lineRule="auto"/>
        <w:ind w:firstLine="450"/>
        <w:jc w:val="both"/>
        <w:rPr>
          <w:rFonts w:ascii="GHEA Grapalat" w:hAnsi="GHEA Grapalat"/>
          <w:color w:val="000000"/>
          <w:shd w:val="clear" w:color="auto" w:fill="FFFFFF"/>
          <w:lang w:val="hy-AM"/>
        </w:rPr>
      </w:pPr>
    </w:p>
    <w:p w14:paraId="39F13283" w14:textId="4A7BE06A" w:rsidR="00E94B3F" w:rsidRPr="00355AEE" w:rsidRDefault="00F26569" w:rsidP="00355AEE">
      <w:pPr>
        <w:pStyle w:val="NormalWeb"/>
        <w:shd w:val="clear" w:color="auto" w:fill="FFFFFF" w:themeFill="background1"/>
        <w:spacing w:before="0" w:beforeAutospacing="0" w:after="0" w:afterAutospacing="0" w:line="360" w:lineRule="auto"/>
        <w:ind w:firstLine="450"/>
        <w:jc w:val="center"/>
        <w:rPr>
          <w:rFonts w:ascii="GHEA Grapalat" w:hAnsi="GHEA Grapalat"/>
          <w:b/>
          <w:bCs/>
          <w:color w:val="000000"/>
          <w:shd w:val="clear" w:color="auto" w:fill="FFFFFF"/>
          <w:lang w:val="hy-AM"/>
        </w:rPr>
      </w:pPr>
      <w:r w:rsidRPr="00355AEE">
        <w:rPr>
          <w:rFonts w:ascii="GHEA Grapalat" w:hAnsi="GHEA Grapalat"/>
          <w:b/>
          <w:bCs/>
          <w:color w:val="000000"/>
          <w:shd w:val="clear" w:color="auto" w:fill="FFFFFF"/>
          <w:lang w:val="hy-AM"/>
        </w:rPr>
        <w:t>ԲԱԺԻՆ IV</w:t>
      </w:r>
    </w:p>
    <w:p w14:paraId="683FEA2D" w14:textId="7889A78F" w:rsidR="0075641A" w:rsidRPr="00355AEE" w:rsidRDefault="00D05135" w:rsidP="00355AEE">
      <w:pPr>
        <w:shd w:val="clear" w:color="auto" w:fill="FFFFFF" w:themeFill="background1"/>
        <w:spacing w:after="0" w:line="360" w:lineRule="auto"/>
        <w:ind w:firstLine="450"/>
        <w:jc w:val="center"/>
        <w:rPr>
          <w:rFonts w:ascii="GHEA Grapalat" w:eastAsia="Times New Roman" w:hAnsi="GHEA Grapalat" w:cs="Times New Roman"/>
          <w:color w:val="000000"/>
          <w:sz w:val="24"/>
          <w:szCs w:val="24"/>
          <w:lang w:val="hy-AM"/>
        </w:rPr>
      </w:pPr>
      <w:r w:rsidRPr="00355AEE">
        <w:rPr>
          <w:rFonts w:ascii="GHEA Grapalat" w:eastAsia="Times New Roman" w:hAnsi="GHEA Grapalat" w:cs="Times New Roman"/>
          <w:b/>
          <w:bCs/>
          <w:color w:val="000000"/>
          <w:sz w:val="24"/>
          <w:szCs w:val="24"/>
          <w:lang w:val="hy-AM"/>
        </w:rPr>
        <w:t>ԱՐՏԱՀԱՆՈՒՄԸ ԶԱՐԳԱՑՆԵԼՈՒՆ ՈՒՂՂՎԱԾ ՄԻՋՈՑԱՌՈՒՄՆԵՐԸ</w:t>
      </w:r>
    </w:p>
    <w:p w14:paraId="08E4D53D" w14:textId="13F960AA" w:rsidR="00D05135" w:rsidRPr="00355AEE" w:rsidRDefault="001B739D" w:rsidP="00355AEE">
      <w:pPr>
        <w:shd w:val="clear" w:color="auto" w:fill="FFFFFF" w:themeFill="background1"/>
        <w:spacing w:after="0" w:line="360" w:lineRule="auto"/>
        <w:ind w:firstLine="450"/>
        <w:jc w:val="center"/>
        <w:rPr>
          <w:rFonts w:ascii="GHEA Grapalat" w:eastAsia="Times New Roman" w:hAnsi="GHEA Grapalat" w:cs="Times New Roman"/>
          <w:b/>
          <w:bCs/>
          <w:color w:val="000000"/>
          <w:sz w:val="24"/>
          <w:szCs w:val="24"/>
          <w:lang w:val="hy-AM"/>
        </w:rPr>
      </w:pPr>
      <w:r w:rsidRPr="00355AEE">
        <w:rPr>
          <w:rFonts w:ascii="GHEA Grapalat" w:eastAsia="Times New Roman" w:hAnsi="GHEA Grapalat" w:cs="Times New Roman"/>
          <w:b/>
          <w:bCs/>
          <w:color w:val="000000"/>
          <w:sz w:val="24"/>
          <w:szCs w:val="24"/>
          <w:lang w:val="hy-AM"/>
        </w:rPr>
        <w:t>ԳԼՈՒԽ 9</w:t>
      </w:r>
    </w:p>
    <w:p w14:paraId="60FE1061" w14:textId="5FC43EAB" w:rsidR="001B739D" w:rsidRPr="00355AEE" w:rsidRDefault="001B739D" w:rsidP="00355AEE">
      <w:pPr>
        <w:shd w:val="clear" w:color="auto" w:fill="FFFFFF" w:themeFill="background1"/>
        <w:spacing w:after="0" w:line="360" w:lineRule="auto"/>
        <w:ind w:firstLine="450"/>
        <w:jc w:val="center"/>
        <w:rPr>
          <w:rFonts w:ascii="GHEA Grapalat" w:eastAsia="Times New Roman" w:hAnsi="GHEA Grapalat" w:cs="Times New Roman"/>
          <w:b/>
          <w:bCs/>
          <w:color w:val="000000"/>
          <w:sz w:val="24"/>
          <w:szCs w:val="24"/>
          <w:lang w:val="hy-AM"/>
        </w:rPr>
      </w:pPr>
      <w:r w:rsidRPr="00355AEE">
        <w:rPr>
          <w:rFonts w:ascii="GHEA Grapalat" w:eastAsia="Times New Roman" w:hAnsi="GHEA Grapalat" w:cs="Times New Roman"/>
          <w:b/>
          <w:bCs/>
          <w:color w:val="000000"/>
          <w:sz w:val="24"/>
          <w:szCs w:val="24"/>
          <w:lang w:val="hy-AM"/>
        </w:rPr>
        <w:lastRenderedPageBreak/>
        <w:t>ԱՐՏԱՀԱՆՄԱՆ ԽԹԱՆՈՒՄԸ</w:t>
      </w:r>
    </w:p>
    <w:p w14:paraId="06A50249" w14:textId="77777777" w:rsidR="001B739D" w:rsidRPr="00355AEE" w:rsidRDefault="001B739D" w:rsidP="00355AEE">
      <w:pPr>
        <w:shd w:val="clear" w:color="auto" w:fill="FFFFFF" w:themeFill="background1"/>
        <w:spacing w:after="0" w:line="360" w:lineRule="auto"/>
        <w:ind w:firstLine="450"/>
        <w:jc w:val="center"/>
        <w:rPr>
          <w:rFonts w:ascii="GHEA Grapalat" w:eastAsia="Times New Roman" w:hAnsi="GHEA Grapalat" w:cs="Times New Roman"/>
          <w:b/>
          <w:bCs/>
          <w:color w:val="000000"/>
          <w:sz w:val="24"/>
          <w:szCs w:val="24"/>
          <w:lang w:val="hy-AM"/>
        </w:rPr>
      </w:pPr>
    </w:p>
    <w:p w14:paraId="03A435CB" w14:textId="3E611E18" w:rsidR="005F6214" w:rsidRPr="00355AEE" w:rsidRDefault="00F26569" w:rsidP="00355AEE">
      <w:pPr>
        <w:shd w:val="clear" w:color="auto" w:fill="FFFFFF" w:themeFill="background1"/>
        <w:spacing w:after="0" w:line="360" w:lineRule="auto"/>
        <w:ind w:firstLine="450"/>
        <w:jc w:val="both"/>
        <w:rPr>
          <w:rFonts w:ascii="GHEA Grapalat" w:eastAsia="Times New Roman" w:hAnsi="GHEA Grapalat" w:cs="Times New Roman"/>
          <w:b/>
          <w:bCs/>
          <w:color w:val="000000"/>
          <w:sz w:val="24"/>
          <w:szCs w:val="24"/>
          <w:lang w:val="hy-AM"/>
        </w:rPr>
      </w:pPr>
      <w:r w:rsidRPr="00355AEE">
        <w:rPr>
          <w:rFonts w:ascii="GHEA Grapalat" w:eastAsia="Times New Roman" w:hAnsi="GHEA Grapalat" w:cs="Times New Roman"/>
          <w:b/>
          <w:bCs/>
          <w:color w:val="000000"/>
          <w:sz w:val="24"/>
          <w:szCs w:val="24"/>
          <w:lang w:val="hy-AM"/>
        </w:rPr>
        <w:t xml:space="preserve">Հոդված </w:t>
      </w:r>
      <w:r w:rsidR="00A24CC1" w:rsidRPr="006374E7">
        <w:rPr>
          <w:rFonts w:ascii="GHEA Grapalat" w:eastAsia="Times New Roman" w:hAnsi="GHEA Grapalat" w:cs="Times New Roman"/>
          <w:b/>
          <w:bCs/>
          <w:color w:val="000000"/>
          <w:sz w:val="24"/>
          <w:szCs w:val="24"/>
          <w:lang w:val="hy-AM"/>
        </w:rPr>
        <w:t>43</w:t>
      </w:r>
      <w:r w:rsidRPr="00355AEE">
        <w:rPr>
          <w:rFonts w:ascii="GHEA Grapalat" w:eastAsia="Times New Roman" w:hAnsi="GHEA Grapalat" w:cs="Times New Roman"/>
          <w:b/>
          <w:bCs/>
          <w:color w:val="000000"/>
          <w:sz w:val="24"/>
          <w:szCs w:val="24"/>
          <w:lang w:val="hy-AM"/>
        </w:rPr>
        <w:t xml:space="preserve">. </w:t>
      </w:r>
      <w:r w:rsidR="00A22B9C" w:rsidRPr="00355AEE">
        <w:rPr>
          <w:rFonts w:ascii="GHEA Grapalat" w:eastAsia="Times New Roman" w:hAnsi="GHEA Grapalat" w:cs="Times New Roman"/>
          <w:b/>
          <w:bCs/>
          <w:color w:val="000000"/>
          <w:sz w:val="24"/>
          <w:szCs w:val="24"/>
          <w:lang w:val="hy-AM"/>
        </w:rPr>
        <w:t>Տ</w:t>
      </w:r>
      <w:r w:rsidR="005F6214" w:rsidRPr="00355AEE">
        <w:rPr>
          <w:rFonts w:ascii="GHEA Grapalat" w:eastAsia="Times New Roman" w:hAnsi="GHEA Grapalat" w:cs="Times New Roman"/>
          <w:b/>
          <w:bCs/>
          <w:color w:val="000000"/>
          <w:sz w:val="24"/>
          <w:szCs w:val="24"/>
          <w:lang w:val="hy-AM"/>
        </w:rPr>
        <w:t>նտեսական գոտիներ</w:t>
      </w:r>
    </w:p>
    <w:p w14:paraId="7C7BD508" w14:textId="5FD98847" w:rsidR="0075641A" w:rsidRPr="00355AEE" w:rsidRDefault="005F6214" w:rsidP="00355AEE">
      <w:pPr>
        <w:shd w:val="clear" w:color="auto" w:fill="FFFFFF" w:themeFill="background1"/>
        <w:spacing w:after="0" w:line="360" w:lineRule="auto"/>
        <w:ind w:firstLine="450"/>
        <w:jc w:val="both"/>
        <w:rPr>
          <w:rFonts w:ascii="GHEA Grapalat" w:hAnsi="GHEA Grapalat"/>
          <w:color w:val="000000"/>
          <w:sz w:val="24"/>
          <w:szCs w:val="24"/>
          <w:shd w:val="clear" w:color="auto" w:fill="FFFFFF"/>
          <w:lang w:val="hy-AM"/>
        </w:rPr>
      </w:pPr>
      <w:r w:rsidRPr="00355AEE">
        <w:rPr>
          <w:rFonts w:ascii="GHEA Grapalat" w:eastAsia="Times New Roman" w:hAnsi="GHEA Grapalat" w:cs="Times New Roman"/>
          <w:color w:val="000000"/>
          <w:sz w:val="24"/>
          <w:szCs w:val="24"/>
          <w:lang w:val="hy-AM"/>
        </w:rPr>
        <w:t>1. Ն</w:t>
      </w:r>
      <w:r w:rsidRPr="00355AEE">
        <w:rPr>
          <w:rFonts w:ascii="GHEA Grapalat" w:hAnsi="GHEA Grapalat"/>
          <w:color w:val="000000"/>
          <w:sz w:val="24"/>
          <w:szCs w:val="24"/>
          <w:shd w:val="clear" w:color="auto" w:fill="FFFFFF"/>
          <w:lang w:val="hy-AM"/>
        </w:rPr>
        <w:t xml:space="preserve">երդրումների ներգրավման, նոր աշխատատեղերի ստեղծման, արտահանման խթանման միջոցով Հայաստանի Հանրապետության սոցիալ-տնտեսական զարգացմանը նպաստելու նպատակով կարող են ստեղծվել ազատ </w:t>
      </w:r>
      <w:r w:rsidR="0074362F" w:rsidRPr="00355AEE">
        <w:rPr>
          <w:rFonts w:ascii="GHEA Grapalat" w:hAnsi="GHEA Grapalat"/>
          <w:color w:val="000000"/>
          <w:sz w:val="24"/>
          <w:szCs w:val="24"/>
          <w:shd w:val="clear" w:color="auto" w:fill="FFFFFF"/>
          <w:lang w:val="hy-AM"/>
        </w:rPr>
        <w:t xml:space="preserve">(հատուկ, առանձնահատուկ) </w:t>
      </w:r>
      <w:r w:rsidRPr="00355AEE">
        <w:rPr>
          <w:rFonts w:ascii="GHEA Grapalat" w:hAnsi="GHEA Grapalat"/>
          <w:color w:val="000000"/>
          <w:sz w:val="24"/>
          <w:szCs w:val="24"/>
          <w:shd w:val="clear" w:color="auto" w:fill="FFFFFF"/>
          <w:lang w:val="hy-AM"/>
        </w:rPr>
        <w:t>տնտեսական գոտիներ։</w:t>
      </w:r>
    </w:p>
    <w:p w14:paraId="7563840A" w14:textId="0354F24C" w:rsidR="005F6214" w:rsidRPr="00355AEE" w:rsidRDefault="005F6214" w:rsidP="00355AEE">
      <w:pPr>
        <w:pStyle w:val="NormalWeb"/>
        <w:shd w:val="clear" w:color="auto" w:fill="FFFFFF" w:themeFill="background1"/>
        <w:spacing w:before="0" w:beforeAutospacing="0" w:after="0" w:afterAutospacing="0" w:line="360" w:lineRule="auto"/>
        <w:ind w:firstLine="450"/>
        <w:jc w:val="both"/>
        <w:rPr>
          <w:rFonts w:ascii="GHEA Grapalat" w:hAnsi="GHEA Grapalat"/>
          <w:color w:val="000000"/>
          <w:lang w:val="hy-AM"/>
        </w:rPr>
      </w:pPr>
      <w:r w:rsidRPr="00355AEE">
        <w:rPr>
          <w:rFonts w:ascii="GHEA Grapalat" w:hAnsi="GHEA Grapalat"/>
          <w:color w:val="000000"/>
          <w:shd w:val="clear" w:color="auto" w:fill="FFFFFF"/>
          <w:lang w:val="hy-AM"/>
        </w:rPr>
        <w:t xml:space="preserve">2. </w:t>
      </w:r>
      <w:r w:rsidR="0074362F" w:rsidRPr="00355AEE">
        <w:rPr>
          <w:rFonts w:ascii="GHEA Grapalat" w:hAnsi="GHEA Grapalat"/>
          <w:color w:val="000000"/>
          <w:shd w:val="clear" w:color="auto" w:fill="FFFFFF"/>
          <w:lang w:val="hy-AM"/>
        </w:rPr>
        <w:t>Տ</w:t>
      </w:r>
      <w:r w:rsidRPr="00355AEE">
        <w:rPr>
          <w:rFonts w:ascii="GHEA Grapalat" w:hAnsi="GHEA Grapalat"/>
          <w:color w:val="000000"/>
          <w:shd w:val="clear" w:color="auto" w:fill="FFFFFF"/>
          <w:lang w:val="hy-AM"/>
        </w:rPr>
        <w:t>նտեսական գոտիների ստեղծման, կազմակերպման և լուծարման հետ կապված հարաբերությունները</w:t>
      </w:r>
      <w:r w:rsidRPr="00355AEE">
        <w:rPr>
          <w:rFonts w:ascii="GHEA Grapalat" w:hAnsi="GHEA Grapalat"/>
          <w:color w:val="000000"/>
          <w:lang w:val="hy-AM"/>
        </w:rPr>
        <w:t xml:space="preserve"> կարգավորվում են օրենքով։</w:t>
      </w:r>
    </w:p>
    <w:p w14:paraId="7EF579A0" w14:textId="28EA6012" w:rsidR="005F6214" w:rsidRPr="00355AEE" w:rsidRDefault="005F6214" w:rsidP="00355AEE">
      <w:pPr>
        <w:pStyle w:val="NormalWeb"/>
        <w:shd w:val="clear" w:color="auto" w:fill="FFFFFF" w:themeFill="background1"/>
        <w:spacing w:before="0" w:beforeAutospacing="0" w:after="0" w:afterAutospacing="0" w:line="360" w:lineRule="auto"/>
        <w:ind w:firstLine="450"/>
        <w:jc w:val="both"/>
        <w:rPr>
          <w:rFonts w:ascii="GHEA Grapalat" w:hAnsi="GHEA Grapalat"/>
          <w:color w:val="000000"/>
          <w:lang w:val="hy-AM"/>
        </w:rPr>
      </w:pPr>
      <w:r w:rsidRPr="00355AEE">
        <w:rPr>
          <w:rFonts w:ascii="GHEA Grapalat" w:hAnsi="GHEA Grapalat"/>
          <w:color w:val="000000"/>
          <w:lang w:val="hy-AM"/>
        </w:rPr>
        <w:t xml:space="preserve">3. </w:t>
      </w:r>
      <w:r w:rsidR="0074362F" w:rsidRPr="00355AEE">
        <w:rPr>
          <w:rFonts w:ascii="GHEA Grapalat" w:hAnsi="GHEA Grapalat"/>
          <w:color w:val="000000"/>
          <w:lang w:val="hy-AM"/>
        </w:rPr>
        <w:t>Տ</w:t>
      </w:r>
      <w:r w:rsidRPr="00355AEE">
        <w:rPr>
          <w:rFonts w:ascii="GHEA Grapalat" w:hAnsi="GHEA Grapalat"/>
          <w:color w:val="000000"/>
          <w:lang w:val="hy-AM"/>
        </w:rPr>
        <w:t>նտեսական գոտին ստեղծվում է Կառավարության որոշմամբ:</w:t>
      </w:r>
    </w:p>
    <w:p w14:paraId="752E7FF5" w14:textId="2A47DA93" w:rsidR="005F6214" w:rsidRPr="00355AEE" w:rsidRDefault="005F6214" w:rsidP="00355AEE">
      <w:pPr>
        <w:shd w:val="clear" w:color="auto" w:fill="FFFFFF" w:themeFill="background1"/>
        <w:spacing w:after="0" w:line="360" w:lineRule="auto"/>
        <w:ind w:firstLine="450"/>
        <w:jc w:val="both"/>
        <w:rPr>
          <w:rFonts w:ascii="GHEA Grapalat" w:eastAsia="Times New Roman" w:hAnsi="GHEA Grapalat" w:cs="Times New Roman"/>
          <w:color w:val="000000"/>
          <w:sz w:val="24"/>
          <w:szCs w:val="24"/>
          <w:lang w:val="hy-AM"/>
        </w:rPr>
      </w:pPr>
    </w:p>
    <w:p w14:paraId="3A6161F5" w14:textId="43D032A9" w:rsidR="002A44EB" w:rsidRPr="00355AEE" w:rsidRDefault="00D05135" w:rsidP="00355AEE">
      <w:pPr>
        <w:pStyle w:val="NormalWeb"/>
        <w:shd w:val="clear" w:color="auto" w:fill="FFFFFF" w:themeFill="background1"/>
        <w:spacing w:before="0" w:beforeAutospacing="0" w:after="0" w:afterAutospacing="0" w:line="360" w:lineRule="auto"/>
        <w:ind w:firstLine="450"/>
        <w:jc w:val="both"/>
        <w:rPr>
          <w:rFonts w:ascii="GHEA Grapalat" w:hAnsi="GHEA Grapalat"/>
          <w:b/>
          <w:bCs/>
          <w:lang w:val="hy-AM"/>
        </w:rPr>
      </w:pPr>
      <w:r w:rsidRPr="00355AEE">
        <w:rPr>
          <w:rFonts w:ascii="GHEA Grapalat" w:hAnsi="GHEA Grapalat"/>
          <w:b/>
          <w:bCs/>
          <w:color w:val="000000"/>
          <w:lang w:val="hy-AM"/>
        </w:rPr>
        <w:t xml:space="preserve">Հոդված </w:t>
      </w:r>
      <w:r w:rsidR="00A24CC1" w:rsidRPr="006374E7">
        <w:rPr>
          <w:rFonts w:ascii="GHEA Grapalat" w:hAnsi="GHEA Grapalat"/>
          <w:b/>
          <w:bCs/>
          <w:color w:val="000000"/>
          <w:lang w:val="hy-AM"/>
        </w:rPr>
        <w:t>44</w:t>
      </w:r>
      <w:r w:rsidRPr="00355AEE">
        <w:rPr>
          <w:rFonts w:ascii="GHEA Grapalat" w:hAnsi="GHEA Grapalat"/>
          <w:b/>
          <w:bCs/>
          <w:color w:val="000000"/>
          <w:lang w:val="hy-AM"/>
        </w:rPr>
        <w:t xml:space="preserve">. </w:t>
      </w:r>
      <w:r w:rsidR="00F625F6" w:rsidRPr="00355AEE">
        <w:rPr>
          <w:rFonts w:ascii="GHEA Grapalat" w:hAnsi="GHEA Grapalat"/>
          <w:b/>
          <w:bCs/>
          <w:color w:val="000000"/>
          <w:lang w:val="hy-AM"/>
        </w:rPr>
        <w:t xml:space="preserve">Արտահանումը զարգացնելուն ուղղված այլ միջոցներ </w:t>
      </w:r>
    </w:p>
    <w:p w14:paraId="699D2E83" w14:textId="4D277FF8" w:rsidR="004B540B" w:rsidRPr="00355AEE" w:rsidRDefault="00F625F6" w:rsidP="00355AEE">
      <w:pPr>
        <w:pStyle w:val="ListParagraph"/>
        <w:numPr>
          <w:ilvl w:val="0"/>
          <w:numId w:val="19"/>
        </w:numPr>
        <w:shd w:val="clear" w:color="auto" w:fill="FFFFFF" w:themeFill="background1"/>
        <w:tabs>
          <w:tab w:val="left" w:pos="90"/>
        </w:tabs>
        <w:spacing w:after="0" w:line="360" w:lineRule="auto"/>
        <w:ind w:left="0" w:firstLine="450"/>
        <w:jc w:val="both"/>
        <w:rPr>
          <w:rFonts w:ascii="GHEA Grapalat" w:eastAsia="Times New Roman" w:hAnsi="GHEA Grapalat" w:cs="Times New Roman"/>
          <w:color w:val="000000"/>
          <w:sz w:val="24"/>
          <w:szCs w:val="24"/>
          <w:lang w:val="hy-AM"/>
        </w:rPr>
      </w:pPr>
      <w:r w:rsidRPr="00355AEE">
        <w:rPr>
          <w:rFonts w:ascii="GHEA Grapalat" w:eastAsia="Times New Roman" w:hAnsi="GHEA Grapalat" w:cs="Times New Roman"/>
          <w:color w:val="000000"/>
          <w:sz w:val="24"/>
          <w:szCs w:val="24"/>
          <w:lang w:val="hy-AM"/>
        </w:rPr>
        <w:t>Եվրասիական տնտեսական միության,</w:t>
      </w:r>
      <w:r w:rsidR="004B540B" w:rsidRPr="00355AEE">
        <w:rPr>
          <w:rFonts w:ascii="GHEA Grapalat" w:eastAsia="Times New Roman" w:hAnsi="GHEA Grapalat" w:cs="Times New Roman"/>
          <w:color w:val="000000"/>
          <w:sz w:val="24"/>
          <w:szCs w:val="24"/>
          <w:lang w:val="hy-AM"/>
        </w:rPr>
        <w:t xml:space="preserve"> Առևտրի համաշխարհային կազմակերպության միջազգային պայմանագրերին, նորմերին ու կանոններին համապատասխան, </w:t>
      </w:r>
      <w:r w:rsidRPr="00355AEE">
        <w:rPr>
          <w:rFonts w:ascii="GHEA Grapalat" w:eastAsia="Times New Roman" w:hAnsi="GHEA Grapalat" w:cs="Times New Roman"/>
          <w:color w:val="000000"/>
          <w:sz w:val="24"/>
          <w:szCs w:val="24"/>
          <w:lang w:val="hy-AM"/>
        </w:rPr>
        <w:t>կառավարության որոշմամբ կարող է</w:t>
      </w:r>
      <w:r w:rsidR="004B540B" w:rsidRPr="00355AEE">
        <w:rPr>
          <w:rFonts w:ascii="GHEA Grapalat" w:eastAsia="Times New Roman" w:hAnsi="GHEA Grapalat" w:cs="Times New Roman"/>
          <w:color w:val="000000"/>
          <w:sz w:val="24"/>
          <w:szCs w:val="24"/>
          <w:lang w:val="hy-AM"/>
        </w:rPr>
        <w:t xml:space="preserve"> կիրառ</w:t>
      </w:r>
      <w:r w:rsidR="0074362F" w:rsidRPr="00355AEE">
        <w:rPr>
          <w:rFonts w:ascii="GHEA Grapalat" w:eastAsia="Times New Roman" w:hAnsi="GHEA Grapalat" w:cs="Times New Roman"/>
          <w:color w:val="000000"/>
          <w:sz w:val="24"/>
          <w:szCs w:val="24"/>
          <w:lang w:val="hy-AM"/>
        </w:rPr>
        <w:t>վ</w:t>
      </w:r>
      <w:r w:rsidR="004B540B" w:rsidRPr="00355AEE">
        <w:rPr>
          <w:rFonts w:ascii="GHEA Grapalat" w:eastAsia="Times New Roman" w:hAnsi="GHEA Grapalat" w:cs="Times New Roman"/>
          <w:color w:val="000000"/>
          <w:sz w:val="24"/>
          <w:szCs w:val="24"/>
          <w:lang w:val="hy-AM"/>
        </w:rPr>
        <w:t xml:space="preserve">ել </w:t>
      </w:r>
      <w:r w:rsidR="0074362F" w:rsidRPr="00355AEE">
        <w:rPr>
          <w:rFonts w:ascii="GHEA Grapalat" w:eastAsia="Times New Roman" w:hAnsi="GHEA Grapalat" w:cs="Times New Roman"/>
          <w:color w:val="000000"/>
          <w:sz w:val="24"/>
          <w:szCs w:val="24"/>
          <w:lang w:val="hy-AM"/>
        </w:rPr>
        <w:t xml:space="preserve">Եվրասիական տնտեսական միության անդամ չհանդիսացող պետությունների </w:t>
      </w:r>
      <w:r w:rsidR="004B540B" w:rsidRPr="00355AEE">
        <w:rPr>
          <w:rFonts w:ascii="GHEA Grapalat" w:eastAsia="Times New Roman" w:hAnsi="GHEA Grapalat" w:cs="Times New Roman"/>
          <w:color w:val="000000"/>
          <w:sz w:val="24"/>
          <w:szCs w:val="24"/>
          <w:lang w:val="hy-AM"/>
        </w:rPr>
        <w:t>շուկաներ ապրանքների արտահանումը զարգացնելուն ուղղվա</w:t>
      </w:r>
      <w:r w:rsidRPr="00355AEE">
        <w:rPr>
          <w:rFonts w:ascii="GHEA Grapalat" w:eastAsia="Times New Roman" w:hAnsi="GHEA Grapalat" w:cs="Times New Roman"/>
          <w:color w:val="000000"/>
          <w:sz w:val="24"/>
          <w:szCs w:val="24"/>
          <w:lang w:val="hy-AM"/>
        </w:rPr>
        <w:t>ծ՝</w:t>
      </w:r>
      <w:r w:rsidR="004B540B" w:rsidRPr="00355AEE">
        <w:rPr>
          <w:rFonts w:ascii="GHEA Grapalat" w:eastAsia="Times New Roman" w:hAnsi="GHEA Grapalat" w:cs="Times New Roman"/>
          <w:color w:val="000000"/>
          <w:sz w:val="24"/>
          <w:szCs w:val="24"/>
          <w:lang w:val="hy-AM"/>
        </w:rPr>
        <w:t xml:space="preserve"> </w:t>
      </w:r>
      <w:r w:rsidRPr="00355AEE">
        <w:rPr>
          <w:rFonts w:ascii="GHEA Grapalat" w:eastAsia="Times New Roman" w:hAnsi="GHEA Grapalat" w:cs="Times New Roman"/>
          <w:color w:val="000000"/>
          <w:sz w:val="24"/>
          <w:szCs w:val="24"/>
          <w:lang w:val="hy-AM"/>
        </w:rPr>
        <w:t xml:space="preserve">արտահանման ապահովագրության, վարկավորման, լիզինգի կիրառման, </w:t>
      </w:r>
      <w:r w:rsidR="0074362F" w:rsidRPr="00355AEE">
        <w:rPr>
          <w:rFonts w:ascii="GHEA Grapalat" w:eastAsia="Times New Roman" w:hAnsi="GHEA Grapalat" w:cs="Times New Roman"/>
          <w:color w:val="000000"/>
          <w:sz w:val="24"/>
          <w:szCs w:val="24"/>
          <w:lang w:val="hy-AM"/>
        </w:rPr>
        <w:t xml:space="preserve">Եվրասիական տնտեսական միության անդամ չհանդիսացող պետություններում </w:t>
      </w:r>
      <w:r w:rsidR="004B540B" w:rsidRPr="00355AEE">
        <w:rPr>
          <w:rFonts w:ascii="GHEA Grapalat" w:eastAsia="Times New Roman" w:hAnsi="GHEA Grapalat" w:cs="Times New Roman"/>
          <w:color w:val="000000"/>
          <w:sz w:val="24"/>
          <w:szCs w:val="24"/>
          <w:lang w:val="hy-AM"/>
        </w:rPr>
        <w:t>ցուցահանդեսատոնավաճառային ու էքսպոզիցիոն գործունեությ</w:t>
      </w:r>
      <w:r w:rsidRPr="00355AEE">
        <w:rPr>
          <w:rFonts w:ascii="GHEA Grapalat" w:eastAsia="Times New Roman" w:hAnsi="GHEA Grapalat" w:cs="Times New Roman"/>
          <w:color w:val="000000"/>
          <w:sz w:val="24"/>
          <w:szCs w:val="24"/>
          <w:lang w:val="hy-AM"/>
        </w:rPr>
        <w:t>ա</w:t>
      </w:r>
      <w:r w:rsidR="004B540B" w:rsidRPr="00355AEE">
        <w:rPr>
          <w:rFonts w:ascii="GHEA Grapalat" w:eastAsia="Times New Roman" w:hAnsi="GHEA Grapalat" w:cs="Times New Roman"/>
          <w:color w:val="000000"/>
          <w:sz w:val="24"/>
          <w:szCs w:val="24"/>
          <w:lang w:val="hy-AM"/>
        </w:rPr>
        <w:t>ն,</w:t>
      </w:r>
      <w:r w:rsidRPr="00355AEE">
        <w:rPr>
          <w:rFonts w:ascii="GHEA Grapalat" w:eastAsia="Times New Roman" w:hAnsi="GHEA Grapalat" w:cs="Times New Roman"/>
          <w:color w:val="000000"/>
          <w:sz w:val="24"/>
          <w:szCs w:val="24"/>
          <w:lang w:val="hy-AM"/>
        </w:rPr>
        <w:t xml:space="preserve"> </w:t>
      </w:r>
      <w:r w:rsidR="004B540B" w:rsidRPr="00355AEE">
        <w:rPr>
          <w:rFonts w:ascii="GHEA Grapalat" w:eastAsia="Times New Roman" w:hAnsi="GHEA Grapalat" w:cs="Times New Roman"/>
          <w:color w:val="000000"/>
          <w:sz w:val="24"/>
          <w:szCs w:val="24"/>
          <w:lang w:val="hy-AM"/>
        </w:rPr>
        <w:t xml:space="preserve">գովազդային </w:t>
      </w:r>
      <w:r w:rsidRPr="00355AEE">
        <w:rPr>
          <w:rFonts w:ascii="GHEA Grapalat" w:eastAsia="Times New Roman" w:hAnsi="GHEA Grapalat" w:cs="Times New Roman"/>
          <w:color w:val="000000"/>
          <w:sz w:val="24"/>
          <w:szCs w:val="24"/>
          <w:lang w:val="hy-AM"/>
        </w:rPr>
        <w:t>կամ արտադրանքի առաջմղման այլ միջոցներ։</w:t>
      </w:r>
    </w:p>
    <w:p w14:paraId="3C7E4DA0" w14:textId="6C429AC3" w:rsidR="001053B2" w:rsidRPr="00355AEE" w:rsidRDefault="001053B2" w:rsidP="00355AEE">
      <w:pPr>
        <w:pStyle w:val="ListParagraph"/>
        <w:numPr>
          <w:ilvl w:val="0"/>
          <w:numId w:val="19"/>
        </w:numPr>
        <w:shd w:val="clear" w:color="auto" w:fill="FFFFFF" w:themeFill="background1"/>
        <w:tabs>
          <w:tab w:val="left" w:pos="90"/>
        </w:tabs>
        <w:spacing w:after="0" w:line="360" w:lineRule="auto"/>
        <w:ind w:left="0" w:firstLine="450"/>
        <w:jc w:val="both"/>
        <w:rPr>
          <w:rFonts w:ascii="GHEA Grapalat" w:eastAsia="Times New Roman" w:hAnsi="GHEA Grapalat" w:cs="Times New Roman"/>
          <w:color w:val="000000"/>
          <w:sz w:val="24"/>
          <w:szCs w:val="24"/>
          <w:lang w:val="hy-AM"/>
        </w:rPr>
      </w:pPr>
      <w:r w:rsidRPr="00355AEE">
        <w:rPr>
          <w:rFonts w:ascii="GHEA Grapalat" w:eastAsia="Times New Roman" w:hAnsi="GHEA Grapalat" w:cs="Times New Roman"/>
          <w:color w:val="000000"/>
          <w:sz w:val="24"/>
          <w:szCs w:val="24"/>
          <w:lang w:val="hy-AM"/>
        </w:rPr>
        <w:t>Սույն հոդվածի 1-ին մասով նախատեսված միջոցները կիրառվում են կառավարության որոշմամբ։</w:t>
      </w:r>
    </w:p>
    <w:p w14:paraId="09031FC1" w14:textId="441A4392" w:rsidR="004B540B" w:rsidRPr="00355AEE" w:rsidRDefault="004B540B" w:rsidP="00355AEE">
      <w:pPr>
        <w:pStyle w:val="NormalWeb"/>
        <w:shd w:val="clear" w:color="auto" w:fill="FFFFFF" w:themeFill="background1"/>
        <w:spacing w:before="0" w:beforeAutospacing="0" w:after="0" w:afterAutospacing="0" w:line="360" w:lineRule="auto"/>
        <w:ind w:firstLine="450"/>
        <w:jc w:val="both"/>
        <w:rPr>
          <w:rFonts w:ascii="GHEA Grapalat" w:hAnsi="GHEA Grapalat"/>
          <w:lang w:val="hy-AM"/>
        </w:rPr>
      </w:pPr>
    </w:p>
    <w:p w14:paraId="3E9F0BCF" w14:textId="6A00524C" w:rsidR="00F625F6" w:rsidRPr="00355AEE" w:rsidRDefault="00F625F6" w:rsidP="00355AEE">
      <w:pPr>
        <w:pStyle w:val="NormalWeb"/>
        <w:shd w:val="clear" w:color="auto" w:fill="FFFFFF" w:themeFill="background1"/>
        <w:spacing w:before="0" w:beforeAutospacing="0" w:after="0" w:afterAutospacing="0" w:line="360" w:lineRule="auto"/>
        <w:ind w:firstLine="450"/>
        <w:jc w:val="both"/>
        <w:rPr>
          <w:rFonts w:ascii="GHEA Grapalat" w:hAnsi="GHEA Grapalat"/>
          <w:b/>
          <w:bCs/>
          <w:lang w:val="hy-AM"/>
        </w:rPr>
      </w:pPr>
      <w:r w:rsidRPr="00355AEE">
        <w:rPr>
          <w:rFonts w:ascii="GHEA Grapalat" w:hAnsi="GHEA Grapalat"/>
          <w:b/>
          <w:bCs/>
          <w:lang w:val="hy-AM"/>
        </w:rPr>
        <w:t xml:space="preserve">Հոդված </w:t>
      </w:r>
      <w:r w:rsidR="00A24CC1" w:rsidRPr="006374E7">
        <w:rPr>
          <w:rFonts w:ascii="GHEA Grapalat" w:hAnsi="GHEA Grapalat"/>
          <w:b/>
          <w:bCs/>
          <w:lang w:val="hy-AM"/>
        </w:rPr>
        <w:t>45</w:t>
      </w:r>
      <w:r w:rsidRPr="00355AEE">
        <w:rPr>
          <w:rFonts w:ascii="GHEA Grapalat" w:hAnsi="GHEA Grapalat"/>
          <w:b/>
          <w:bCs/>
          <w:lang w:val="hy-AM"/>
        </w:rPr>
        <w:t>. Առևտրային և մաքսային ներկայացուցիչներ</w:t>
      </w:r>
    </w:p>
    <w:p w14:paraId="6884F06D" w14:textId="019C02B5" w:rsidR="00B22214" w:rsidRPr="00355AEE" w:rsidRDefault="00B22214" w:rsidP="00355AEE">
      <w:pPr>
        <w:pStyle w:val="NormalWeb"/>
        <w:shd w:val="clear" w:color="auto" w:fill="FFFFFF" w:themeFill="background1"/>
        <w:spacing w:before="0" w:beforeAutospacing="0" w:after="0" w:afterAutospacing="0" w:line="360" w:lineRule="auto"/>
        <w:ind w:firstLine="450"/>
        <w:jc w:val="both"/>
        <w:rPr>
          <w:rFonts w:ascii="GHEA Grapalat" w:hAnsi="GHEA Grapalat"/>
          <w:lang w:val="hy-AM"/>
        </w:rPr>
      </w:pPr>
      <w:r w:rsidRPr="00355AEE">
        <w:rPr>
          <w:rFonts w:ascii="GHEA Grapalat" w:hAnsi="GHEA Grapalat"/>
          <w:lang w:val="hy-AM"/>
        </w:rPr>
        <w:t xml:space="preserve">1. </w:t>
      </w:r>
      <w:r w:rsidR="003D4379" w:rsidRPr="00355AEE">
        <w:rPr>
          <w:rFonts w:ascii="GHEA Grapalat" w:hAnsi="GHEA Grapalat"/>
          <w:lang w:val="hy-AM"/>
        </w:rPr>
        <w:t xml:space="preserve">Արտահանման խթանման նպատակով «Դիվանագիտական ծառայության մասին» օրենքով սահմանված կարգով օտարերկրա պետություններում Հայաստանի Հանրապետության դիվանագիտական ծառայության մարմիններին կից կարող են գործել </w:t>
      </w:r>
      <w:r w:rsidR="003D4379" w:rsidRPr="00355AEE">
        <w:rPr>
          <w:rFonts w:ascii="GHEA Grapalat" w:hAnsi="GHEA Grapalat"/>
          <w:lang w:val="hy-AM"/>
        </w:rPr>
        <w:lastRenderedPageBreak/>
        <w:t>առևտրային և մաքսային ներկայացուցիչներ (կցորդներ)։ Առևտրային և մաքսային ներկայացուցիչներն և կցորդները նշանակվում են վարչապետի որոշմամբ։</w:t>
      </w:r>
    </w:p>
    <w:p w14:paraId="2CD31FA8" w14:textId="450DF91A" w:rsidR="000B78A7" w:rsidRPr="00355AEE" w:rsidRDefault="000B78A7" w:rsidP="00355AEE">
      <w:pPr>
        <w:pStyle w:val="NormalWeb"/>
        <w:shd w:val="clear" w:color="auto" w:fill="FFFFFF" w:themeFill="background1"/>
        <w:spacing w:before="0" w:beforeAutospacing="0" w:after="0" w:afterAutospacing="0" w:line="360" w:lineRule="auto"/>
        <w:ind w:firstLine="450"/>
        <w:jc w:val="center"/>
        <w:rPr>
          <w:rFonts w:ascii="GHEA Grapalat" w:hAnsi="GHEA Grapalat"/>
          <w:b/>
          <w:bCs/>
          <w:lang w:val="hy-AM"/>
        </w:rPr>
      </w:pPr>
    </w:p>
    <w:p w14:paraId="4A90403F" w14:textId="6E1B972B" w:rsidR="001D0AAA" w:rsidRPr="00355AEE" w:rsidRDefault="001D0AAA" w:rsidP="00355AEE">
      <w:pPr>
        <w:pStyle w:val="NormalWeb"/>
        <w:shd w:val="clear" w:color="auto" w:fill="FFFFFF" w:themeFill="background1"/>
        <w:spacing w:before="0" w:beforeAutospacing="0" w:after="0" w:afterAutospacing="0" w:line="360" w:lineRule="auto"/>
        <w:ind w:firstLine="450"/>
        <w:jc w:val="center"/>
        <w:rPr>
          <w:rFonts w:ascii="GHEA Grapalat" w:hAnsi="GHEA Grapalat"/>
          <w:b/>
          <w:bCs/>
          <w:color w:val="000000"/>
          <w:shd w:val="clear" w:color="auto" w:fill="FFFFFF"/>
          <w:lang w:val="hy-AM"/>
        </w:rPr>
      </w:pPr>
      <w:r w:rsidRPr="00355AEE">
        <w:rPr>
          <w:rFonts w:ascii="GHEA Grapalat" w:hAnsi="GHEA Grapalat"/>
          <w:b/>
          <w:bCs/>
          <w:color w:val="000000"/>
          <w:shd w:val="clear" w:color="auto" w:fill="FFFFFF"/>
          <w:lang w:val="hy-AM"/>
        </w:rPr>
        <w:t>ԲԱԺԻՆ V</w:t>
      </w:r>
    </w:p>
    <w:p w14:paraId="1AFD9EA9" w14:textId="4BA1FAA9" w:rsidR="001D0AAA" w:rsidRPr="00355AEE" w:rsidRDefault="004004E0" w:rsidP="00355AEE">
      <w:pPr>
        <w:shd w:val="clear" w:color="auto" w:fill="FFFFFF" w:themeFill="background1"/>
        <w:spacing w:after="0" w:line="360" w:lineRule="auto"/>
        <w:ind w:firstLine="450"/>
        <w:jc w:val="center"/>
        <w:rPr>
          <w:rFonts w:ascii="GHEA Grapalat" w:eastAsia="Times New Roman" w:hAnsi="GHEA Grapalat" w:cs="Times New Roman"/>
          <w:color w:val="000000"/>
          <w:sz w:val="24"/>
          <w:szCs w:val="24"/>
          <w:lang w:val="hy-AM"/>
        </w:rPr>
      </w:pPr>
      <w:r w:rsidRPr="00355AEE">
        <w:rPr>
          <w:rFonts w:ascii="GHEA Grapalat" w:eastAsia="Times New Roman" w:hAnsi="GHEA Grapalat" w:cs="Times New Roman"/>
          <w:b/>
          <w:bCs/>
          <w:color w:val="000000"/>
          <w:sz w:val="24"/>
          <w:szCs w:val="24"/>
          <w:lang w:val="hy-AM"/>
        </w:rPr>
        <w:t>ՎԱՐՉԱՐԱՐՈՒԹՅՈՒՆԸ</w:t>
      </w:r>
    </w:p>
    <w:p w14:paraId="0EBC70D8" w14:textId="1B846BF0" w:rsidR="001D0AAA" w:rsidRPr="00355AEE" w:rsidRDefault="001D0AAA" w:rsidP="00355AEE">
      <w:pPr>
        <w:shd w:val="clear" w:color="auto" w:fill="FFFFFF" w:themeFill="background1"/>
        <w:spacing w:after="0" w:line="360" w:lineRule="auto"/>
        <w:ind w:firstLine="450"/>
        <w:jc w:val="center"/>
        <w:rPr>
          <w:rFonts w:ascii="GHEA Grapalat" w:eastAsia="Times New Roman" w:hAnsi="GHEA Grapalat" w:cs="Times New Roman"/>
          <w:b/>
          <w:bCs/>
          <w:color w:val="000000"/>
          <w:sz w:val="24"/>
          <w:szCs w:val="24"/>
          <w:lang w:val="hy-AM"/>
        </w:rPr>
      </w:pPr>
      <w:r w:rsidRPr="00355AEE">
        <w:rPr>
          <w:rFonts w:ascii="GHEA Grapalat" w:eastAsia="Times New Roman" w:hAnsi="GHEA Grapalat" w:cs="Times New Roman"/>
          <w:b/>
          <w:bCs/>
          <w:color w:val="000000"/>
          <w:sz w:val="24"/>
          <w:szCs w:val="24"/>
          <w:lang w:val="hy-AM"/>
        </w:rPr>
        <w:t>ԳԼՈՒԽ 10</w:t>
      </w:r>
    </w:p>
    <w:p w14:paraId="4A7DD42D" w14:textId="39A7E910" w:rsidR="000F5E99" w:rsidRPr="00355AEE" w:rsidRDefault="000F5E99" w:rsidP="00355AEE">
      <w:pPr>
        <w:shd w:val="clear" w:color="auto" w:fill="FFFFFF" w:themeFill="background1"/>
        <w:spacing w:after="0" w:line="360" w:lineRule="auto"/>
        <w:ind w:firstLine="450"/>
        <w:jc w:val="center"/>
        <w:rPr>
          <w:rFonts w:ascii="GHEA Grapalat" w:eastAsia="Times New Roman" w:hAnsi="GHEA Grapalat" w:cs="Times New Roman"/>
          <w:b/>
          <w:bCs/>
          <w:color w:val="000000"/>
          <w:sz w:val="24"/>
          <w:szCs w:val="24"/>
          <w:lang w:val="hy-AM"/>
        </w:rPr>
      </w:pPr>
      <w:r w:rsidRPr="00355AEE">
        <w:rPr>
          <w:rFonts w:ascii="GHEA Grapalat" w:eastAsia="Times New Roman" w:hAnsi="GHEA Grapalat" w:cs="Times New Roman"/>
          <w:b/>
          <w:bCs/>
          <w:color w:val="000000"/>
          <w:sz w:val="24"/>
          <w:szCs w:val="24"/>
          <w:lang w:val="hy-AM"/>
        </w:rPr>
        <w:t xml:space="preserve"> </w:t>
      </w:r>
      <w:r w:rsidR="0074362F" w:rsidRPr="00355AEE">
        <w:rPr>
          <w:rFonts w:ascii="GHEA Grapalat" w:eastAsia="Times New Roman" w:hAnsi="GHEA Grapalat" w:cs="Times New Roman"/>
          <w:b/>
          <w:bCs/>
          <w:color w:val="000000"/>
          <w:sz w:val="24"/>
          <w:szCs w:val="24"/>
          <w:lang w:val="hy-AM"/>
        </w:rPr>
        <w:t xml:space="preserve">ԱՊՐԱՆՔՆԵՐԻ ՆԵՐՄՈՒԾՄԱՆ ԵՎ ԱՐՏԱՀԱՆՄԱՆ ԴԵՊՔԵՐՈՒՄ </w:t>
      </w:r>
      <w:r w:rsidR="001D0AAA" w:rsidRPr="00355AEE">
        <w:rPr>
          <w:rFonts w:ascii="GHEA Grapalat" w:eastAsia="Times New Roman" w:hAnsi="GHEA Grapalat" w:cs="Times New Roman"/>
          <w:b/>
          <w:bCs/>
          <w:color w:val="000000"/>
          <w:sz w:val="24"/>
          <w:szCs w:val="24"/>
          <w:lang w:val="hy-AM"/>
        </w:rPr>
        <w:t xml:space="preserve">ՊԵՏԱԿԱՆ ՍԱՀՄԱՆԻ ԱՆՑՄԱՆ ԿԱԶՄԱԿԵՐՊՈՒՄԸ «ՄԵԿ ԿԱՆԳԱՌ, ՄԵԿ ՊԱՏՈՒՀԱՆ» </w:t>
      </w:r>
      <w:r w:rsidR="00A349D1" w:rsidRPr="00355AEE">
        <w:rPr>
          <w:rFonts w:ascii="GHEA Grapalat" w:eastAsia="Times New Roman" w:hAnsi="GHEA Grapalat" w:cs="Times New Roman"/>
          <w:b/>
          <w:bCs/>
          <w:color w:val="000000"/>
          <w:sz w:val="24"/>
          <w:szCs w:val="24"/>
          <w:lang w:val="hy-AM"/>
        </w:rPr>
        <w:t xml:space="preserve"> ՍԿԶԲՈՒՆՔՈՎ</w:t>
      </w:r>
    </w:p>
    <w:p w14:paraId="584194C5" w14:textId="33E07802" w:rsidR="000F5E99" w:rsidRPr="00355AEE" w:rsidRDefault="000F5E99" w:rsidP="00355AEE">
      <w:pPr>
        <w:shd w:val="clear" w:color="auto" w:fill="FFFFFF" w:themeFill="background1"/>
        <w:spacing w:after="0" w:line="360" w:lineRule="auto"/>
        <w:ind w:firstLine="450"/>
        <w:jc w:val="both"/>
        <w:rPr>
          <w:rFonts w:ascii="GHEA Grapalat" w:hAnsi="GHEA Grapalat"/>
          <w:b/>
          <w:bCs/>
          <w:color w:val="000000"/>
          <w:sz w:val="24"/>
          <w:szCs w:val="24"/>
          <w:shd w:val="clear" w:color="auto" w:fill="FFFFFF"/>
          <w:lang w:val="hy-AM"/>
        </w:rPr>
      </w:pPr>
    </w:p>
    <w:p w14:paraId="4568A337" w14:textId="13FF18B4" w:rsidR="001D0AAA" w:rsidRPr="00355AEE" w:rsidRDefault="001D0AAA" w:rsidP="00355AEE">
      <w:pPr>
        <w:shd w:val="clear" w:color="auto" w:fill="FFFFFF" w:themeFill="background1"/>
        <w:spacing w:after="0" w:line="360" w:lineRule="auto"/>
        <w:ind w:firstLine="450"/>
        <w:jc w:val="both"/>
        <w:rPr>
          <w:rStyle w:val="Strong"/>
          <w:rFonts w:ascii="GHEA Grapalat" w:hAnsi="GHEA Grapalat"/>
          <w:color w:val="000000"/>
          <w:sz w:val="24"/>
          <w:szCs w:val="24"/>
          <w:shd w:val="clear" w:color="auto" w:fill="FFFFFF"/>
          <w:lang w:val="hy-AM"/>
        </w:rPr>
      </w:pPr>
      <w:r w:rsidRPr="00355AEE">
        <w:rPr>
          <w:rFonts w:ascii="GHEA Grapalat" w:hAnsi="GHEA Grapalat"/>
          <w:b/>
          <w:bCs/>
          <w:color w:val="000000"/>
          <w:sz w:val="24"/>
          <w:szCs w:val="24"/>
          <w:shd w:val="clear" w:color="auto" w:fill="FFFFFF"/>
          <w:lang w:val="hy-AM"/>
        </w:rPr>
        <w:t xml:space="preserve">Հոդված </w:t>
      </w:r>
      <w:r w:rsidR="00A24CC1" w:rsidRPr="006374E7">
        <w:rPr>
          <w:rFonts w:ascii="GHEA Grapalat" w:hAnsi="GHEA Grapalat"/>
          <w:b/>
          <w:bCs/>
          <w:color w:val="000000"/>
          <w:sz w:val="24"/>
          <w:szCs w:val="24"/>
          <w:shd w:val="clear" w:color="auto" w:fill="FFFFFF"/>
          <w:lang w:val="hy-AM"/>
        </w:rPr>
        <w:t>46</w:t>
      </w:r>
      <w:r w:rsidRPr="00355AEE">
        <w:rPr>
          <w:rFonts w:ascii="GHEA Grapalat" w:hAnsi="GHEA Grapalat"/>
          <w:b/>
          <w:bCs/>
          <w:color w:val="000000"/>
          <w:sz w:val="24"/>
          <w:szCs w:val="24"/>
          <w:shd w:val="clear" w:color="auto" w:fill="FFFFFF"/>
          <w:lang w:val="hy-AM"/>
        </w:rPr>
        <w:t xml:space="preserve">. </w:t>
      </w:r>
      <w:r w:rsidRPr="00355AEE">
        <w:rPr>
          <w:rStyle w:val="Strong"/>
          <w:rFonts w:ascii="GHEA Grapalat" w:hAnsi="GHEA Grapalat"/>
          <w:color w:val="000000"/>
          <w:sz w:val="24"/>
          <w:szCs w:val="24"/>
          <w:shd w:val="clear" w:color="auto" w:fill="FFFFFF"/>
          <w:lang w:val="hy-AM"/>
        </w:rPr>
        <w:t>Պետական սահմանային անցման կետերում իրականացվող վերահսկողությ</w:t>
      </w:r>
      <w:r w:rsidR="00616F9A" w:rsidRPr="00355AEE">
        <w:rPr>
          <w:rStyle w:val="Strong"/>
          <w:rFonts w:ascii="GHEA Grapalat" w:hAnsi="GHEA Grapalat"/>
          <w:color w:val="000000"/>
          <w:sz w:val="24"/>
          <w:szCs w:val="24"/>
          <w:shd w:val="clear" w:color="auto" w:fill="FFFFFF"/>
          <w:lang w:val="hy-AM"/>
        </w:rPr>
        <w:t>ա</w:t>
      </w:r>
      <w:r w:rsidRPr="00355AEE">
        <w:rPr>
          <w:rStyle w:val="Strong"/>
          <w:rFonts w:ascii="GHEA Grapalat" w:hAnsi="GHEA Grapalat"/>
          <w:color w:val="000000"/>
          <w:sz w:val="24"/>
          <w:szCs w:val="24"/>
          <w:shd w:val="clear" w:color="auto" w:fill="FFFFFF"/>
          <w:lang w:val="hy-AM"/>
        </w:rPr>
        <w:t>ն</w:t>
      </w:r>
      <w:r w:rsidR="00616F9A" w:rsidRPr="00355AEE">
        <w:rPr>
          <w:rStyle w:val="Strong"/>
          <w:rFonts w:ascii="GHEA Grapalat" w:hAnsi="GHEA Grapalat"/>
          <w:color w:val="000000"/>
          <w:sz w:val="24"/>
          <w:szCs w:val="24"/>
          <w:shd w:val="clear" w:color="auto" w:fill="FFFFFF"/>
          <w:lang w:val="hy-AM"/>
        </w:rPr>
        <w:t xml:space="preserve"> ընդհանուր կարգավորում</w:t>
      </w:r>
      <w:r w:rsidRPr="00355AEE">
        <w:rPr>
          <w:rStyle w:val="Strong"/>
          <w:rFonts w:ascii="GHEA Grapalat" w:hAnsi="GHEA Grapalat"/>
          <w:color w:val="000000"/>
          <w:sz w:val="24"/>
          <w:szCs w:val="24"/>
          <w:shd w:val="clear" w:color="auto" w:fill="FFFFFF"/>
          <w:lang w:val="hy-AM"/>
        </w:rPr>
        <w:t>ը</w:t>
      </w:r>
    </w:p>
    <w:p w14:paraId="66F51BE9" w14:textId="5AB12B01" w:rsidR="000F5E99" w:rsidRPr="00355AEE" w:rsidRDefault="000F5E99" w:rsidP="00355AEE">
      <w:pPr>
        <w:shd w:val="clear" w:color="auto" w:fill="FFFFFF" w:themeFill="background1"/>
        <w:spacing w:after="0" w:line="360" w:lineRule="auto"/>
        <w:ind w:firstLine="450"/>
        <w:jc w:val="both"/>
        <w:rPr>
          <w:rFonts w:ascii="GHEA Grapalat" w:eastAsia="Times New Roman" w:hAnsi="GHEA Grapalat" w:cs="Times New Roman"/>
          <w:color w:val="000000"/>
          <w:sz w:val="24"/>
          <w:szCs w:val="24"/>
          <w:lang w:val="hy-AM"/>
        </w:rPr>
      </w:pPr>
      <w:r w:rsidRPr="00355AEE">
        <w:rPr>
          <w:rFonts w:ascii="GHEA Grapalat" w:hAnsi="GHEA Grapalat"/>
          <w:color w:val="000000"/>
          <w:sz w:val="24"/>
          <w:szCs w:val="24"/>
          <w:shd w:val="clear" w:color="auto" w:fill="FFFFFF"/>
          <w:lang w:val="hy-AM"/>
        </w:rPr>
        <w:t xml:space="preserve">1. Պետական սահմանային անցման կետերում </w:t>
      </w:r>
      <w:r w:rsidRPr="00355AEE">
        <w:rPr>
          <w:rFonts w:ascii="GHEA Grapalat" w:eastAsia="Times New Roman" w:hAnsi="GHEA Grapalat" w:cs="Times New Roman"/>
          <w:color w:val="000000"/>
          <w:sz w:val="24"/>
          <w:szCs w:val="24"/>
          <w:lang w:val="hy-AM"/>
        </w:rPr>
        <w:t xml:space="preserve">ապրանքների ներմուծումը, արտահանումը, փոխադրումը և ֆիզիկական անձանց կողմից պետական սահմանի անցումը </w:t>
      </w:r>
      <w:r w:rsidR="0074362F" w:rsidRPr="00355AEE">
        <w:rPr>
          <w:rFonts w:ascii="GHEA Grapalat" w:eastAsia="Times New Roman" w:hAnsi="GHEA Grapalat" w:cs="Times New Roman"/>
          <w:color w:val="000000"/>
          <w:sz w:val="24"/>
          <w:szCs w:val="24"/>
          <w:lang w:val="hy-AM"/>
        </w:rPr>
        <w:t xml:space="preserve">իրականացվում է </w:t>
      </w:r>
      <w:r w:rsidRPr="00355AEE">
        <w:rPr>
          <w:rFonts w:ascii="GHEA Grapalat" w:eastAsia="Times New Roman" w:hAnsi="GHEA Grapalat" w:cs="Times New Roman"/>
          <w:color w:val="000000"/>
          <w:sz w:val="24"/>
          <w:szCs w:val="24"/>
          <w:lang w:val="hy-AM"/>
        </w:rPr>
        <w:t>առանձին հոսքուղիներ</w:t>
      </w:r>
      <w:r w:rsidR="0074362F" w:rsidRPr="00355AEE">
        <w:rPr>
          <w:rFonts w:ascii="GHEA Grapalat" w:eastAsia="Times New Roman" w:hAnsi="GHEA Grapalat" w:cs="Times New Roman"/>
          <w:color w:val="000000"/>
          <w:sz w:val="24"/>
          <w:szCs w:val="24"/>
          <w:lang w:val="hy-AM"/>
        </w:rPr>
        <w:t>ով՝ «Մեկ կանգառ, մեկ պատուհան» սկզբունքի կիրառմամբ</w:t>
      </w:r>
      <w:r w:rsidRPr="00355AEE">
        <w:rPr>
          <w:rFonts w:ascii="GHEA Grapalat" w:eastAsia="Times New Roman" w:hAnsi="GHEA Grapalat" w:cs="Times New Roman"/>
          <w:color w:val="000000"/>
          <w:sz w:val="24"/>
          <w:szCs w:val="24"/>
          <w:lang w:val="hy-AM"/>
        </w:rPr>
        <w:t xml:space="preserve">։ </w:t>
      </w:r>
      <w:r w:rsidR="0074362F" w:rsidRPr="00355AEE">
        <w:rPr>
          <w:rFonts w:ascii="GHEA Grapalat" w:eastAsia="Times New Roman" w:hAnsi="GHEA Grapalat" w:cs="Times New Roman"/>
          <w:color w:val="000000"/>
          <w:sz w:val="24"/>
          <w:szCs w:val="24"/>
          <w:lang w:val="hy-AM"/>
        </w:rPr>
        <w:t>Հոսքուղիներն</w:t>
      </w:r>
      <w:r w:rsidRPr="00355AEE">
        <w:rPr>
          <w:rFonts w:ascii="GHEA Grapalat" w:eastAsia="Times New Roman" w:hAnsi="GHEA Grapalat" w:cs="Times New Roman"/>
          <w:color w:val="000000"/>
          <w:sz w:val="24"/>
          <w:szCs w:val="24"/>
          <w:lang w:val="hy-AM"/>
        </w:rPr>
        <w:t xml:space="preserve"> են՝</w:t>
      </w:r>
    </w:p>
    <w:p w14:paraId="643CAB62" w14:textId="03D5B8AE" w:rsidR="000F5E99" w:rsidRPr="00355AEE" w:rsidRDefault="000F5E99" w:rsidP="00355AEE">
      <w:pPr>
        <w:shd w:val="clear" w:color="auto" w:fill="FFFFFF" w:themeFill="background1"/>
        <w:spacing w:after="0" w:line="360" w:lineRule="auto"/>
        <w:ind w:firstLine="450"/>
        <w:jc w:val="both"/>
        <w:rPr>
          <w:rFonts w:ascii="GHEA Grapalat" w:eastAsia="Times New Roman" w:hAnsi="GHEA Grapalat" w:cs="Times New Roman"/>
          <w:color w:val="000000"/>
          <w:sz w:val="24"/>
          <w:szCs w:val="24"/>
          <w:lang w:val="hy-AM"/>
        </w:rPr>
      </w:pPr>
      <w:r w:rsidRPr="00355AEE">
        <w:rPr>
          <w:rFonts w:ascii="GHEA Grapalat" w:eastAsia="Times New Roman" w:hAnsi="GHEA Grapalat" w:cs="Times New Roman"/>
          <w:color w:val="000000"/>
          <w:sz w:val="24"/>
          <w:szCs w:val="24"/>
          <w:lang w:val="hy-AM"/>
        </w:rPr>
        <w:t xml:space="preserve">1) Ֆիզիկական անձանց և տրանսպորտային միջոցների </w:t>
      </w:r>
      <w:r w:rsidR="001053B2" w:rsidRPr="00355AEE">
        <w:rPr>
          <w:rFonts w:ascii="GHEA Grapalat" w:eastAsia="Times New Roman" w:hAnsi="GHEA Grapalat" w:cs="Times New Roman"/>
          <w:color w:val="000000"/>
          <w:sz w:val="24"/>
          <w:szCs w:val="24"/>
          <w:lang w:val="hy-AM"/>
        </w:rPr>
        <w:t xml:space="preserve">(բացառությամբ՝ բեռնատարների) </w:t>
      </w:r>
      <w:r w:rsidRPr="00355AEE">
        <w:rPr>
          <w:rFonts w:ascii="GHEA Grapalat" w:eastAsia="Times New Roman" w:hAnsi="GHEA Grapalat" w:cs="Times New Roman"/>
          <w:color w:val="000000"/>
          <w:sz w:val="24"/>
          <w:szCs w:val="24"/>
          <w:lang w:val="hy-AM"/>
        </w:rPr>
        <w:t>պետական սահմանի անցնման գործընթացի կազմակերպման հոսքուղի</w:t>
      </w:r>
      <w:r w:rsidRPr="00355AEE">
        <w:rPr>
          <w:rFonts w:ascii="Cambria Math" w:eastAsia="Times New Roman" w:hAnsi="Cambria Math" w:cs="Cambria Math"/>
          <w:color w:val="000000"/>
          <w:sz w:val="24"/>
          <w:szCs w:val="24"/>
          <w:lang w:val="hy-AM"/>
        </w:rPr>
        <w:t>․</w:t>
      </w:r>
    </w:p>
    <w:p w14:paraId="0687C478" w14:textId="77777777" w:rsidR="000F5E99" w:rsidRPr="00355AEE" w:rsidRDefault="000F5E99" w:rsidP="00355AEE">
      <w:pPr>
        <w:shd w:val="clear" w:color="auto" w:fill="FFFFFF" w:themeFill="background1"/>
        <w:spacing w:after="0" w:line="360" w:lineRule="auto"/>
        <w:ind w:firstLine="450"/>
        <w:jc w:val="both"/>
        <w:rPr>
          <w:rFonts w:ascii="GHEA Grapalat" w:eastAsia="Times New Roman" w:hAnsi="GHEA Grapalat" w:cs="Times New Roman"/>
          <w:color w:val="000000"/>
          <w:sz w:val="24"/>
          <w:szCs w:val="24"/>
          <w:lang w:val="hy-AM"/>
        </w:rPr>
      </w:pPr>
      <w:r w:rsidRPr="00355AEE">
        <w:rPr>
          <w:rFonts w:ascii="GHEA Grapalat" w:eastAsia="Times New Roman" w:hAnsi="GHEA Grapalat" w:cs="Times New Roman"/>
          <w:color w:val="000000"/>
          <w:sz w:val="24"/>
          <w:szCs w:val="24"/>
          <w:lang w:val="hy-AM"/>
        </w:rPr>
        <w:t>2) ապրանքների ներմուծման, արտահանման և փոխադրման, այդ թվում՝ բեռնատար տրանսպորտային միջոցների պետական սահմանի անցնման գործընթացի կազմակերպման հոսքուղի։</w:t>
      </w:r>
    </w:p>
    <w:p w14:paraId="536D6EA5" w14:textId="7524095D" w:rsidR="00CB5B1E" w:rsidRPr="00355AEE" w:rsidRDefault="000F5E99" w:rsidP="00355AEE">
      <w:pPr>
        <w:shd w:val="clear" w:color="auto" w:fill="FFFFFF" w:themeFill="background1"/>
        <w:spacing w:after="0" w:line="360" w:lineRule="auto"/>
        <w:ind w:firstLine="450"/>
        <w:jc w:val="both"/>
        <w:rPr>
          <w:rFonts w:ascii="GHEA Grapalat" w:eastAsia="Times New Roman" w:hAnsi="GHEA Grapalat" w:cs="Times New Roman"/>
          <w:color w:val="000000"/>
          <w:sz w:val="24"/>
          <w:szCs w:val="24"/>
          <w:lang w:val="hy-AM"/>
        </w:rPr>
      </w:pPr>
      <w:r w:rsidRPr="00355AEE">
        <w:rPr>
          <w:rFonts w:ascii="GHEA Grapalat" w:eastAsia="Times New Roman" w:hAnsi="GHEA Grapalat" w:cs="Times New Roman"/>
          <w:color w:val="000000"/>
          <w:sz w:val="24"/>
          <w:szCs w:val="24"/>
          <w:lang w:val="hy-AM"/>
        </w:rPr>
        <w:t xml:space="preserve">2. Սույն հոդվածի 1-ին մասի 1-ին կետով նախատեսված հոսքուղու կառավարումն ու պետական սահմանի անցման հետ կապված գործընթացների կազմակերպումն իրականացնում </w:t>
      </w:r>
      <w:r w:rsidR="00CB5B1E" w:rsidRPr="00355AEE">
        <w:rPr>
          <w:rFonts w:ascii="GHEA Grapalat" w:eastAsia="Times New Roman" w:hAnsi="GHEA Grapalat" w:cs="Times New Roman"/>
          <w:color w:val="000000"/>
          <w:sz w:val="24"/>
          <w:szCs w:val="24"/>
          <w:lang w:val="hy-AM"/>
        </w:rPr>
        <w:t>է</w:t>
      </w:r>
      <w:r w:rsidRPr="00355AEE">
        <w:rPr>
          <w:rFonts w:ascii="GHEA Grapalat" w:eastAsia="Times New Roman" w:hAnsi="GHEA Grapalat" w:cs="Times New Roman"/>
          <w:color w:val="000000"/>
          <w:sz w:val="24"/>
          <w:szCs w:val="24"/>
          <w:lang w:val="hy-AM"/>
        </w:rPr>
        <w:t xml:space="preserve"> ազգային անվտանգության բնագավառի լիազոր մարմ</w:t>
      </w:r>
      <w:r w:rsidR="00CB5B1E" w:rsidRPr="00355AEE">
        <w:rPr>
          <w:rFonts w:ascii="GHEA Grapalat" w:eastAsia="Times New Roman" w:hAnsi="GHEA Grapalat" w:cs="Times New Roman"/>
          <w:color w:val="000000"/>
          <w:sz w:val="24"/>
          <w:szCs w:val="24"/>
          <w:lang w:val="hy-AM"/>
        </w:rPr>
        <w:t>ինը</w:t>
      </w:r>
      <w:r w:rsidR="0074362F" w:rsidRPr="00355AEE">
        <w:rPr>
          <w:rFonts w:ascii="GHEA Grapalat" w:eastAsia="Times New Roman" w:hAnsi="GHEA Grapalat" w:cs="Times New Roman"/>
          <w:color w:val="000000"/>
          <w:sz w:val="24"/>
          <w:szCs w:val="24"/>
          <w:lang w:val="hy-AM"/>
        </w:rPr>
        <w:t>՝ մաքսային մարմինների հետ համատեղ</w:t>
      </w:r>
      <w:r w:rsidR="00CB5B1E" w:rsidRPr="00355AEE">
        <w:rPr>
          <w:rFonts w:ascii="GHEA Grapalat" w:eastAsia="Times New Roman" w:hAnsi="GHEA Grapalat" w:cs="Times New Roman"/>
          <w:color w:val="000000"/>
          <w:sz w:val="24"/>
          <w:szCs w:val="24"/>
          <w:lang w:val="hy-AM"/>
        </w:rPr>
        <w:t>։</w:t>
      </w:r>
    </w:p>
    <w:p w14:paraId="19E0EDB5" w14:textId="283A8FA0" w:rsidR="000F5E99" w:rsidRPr="00355AEE" w:rsidRDefault="000F5E99" w:rsidP="00355AEE">
      <w:pPr>
        <w:shd w:val="clear" w:color="auto" w:fill="FFFFFF" w:themeFill="background1"/>
        <w:spacing w:after="0" w:line="360" w:lineRule="auto"/>
        <w:ind w:firstLine="450"/>
        <w:jc w:val="both"/>
        <w:rPr>
          <w:rFonts w:ascii="GHEA Grapalat" w:eastAsia="Times New Roman" w:hAnsi="GHEA Grapalat" w:cs="Times New Roman"/>
          <w:color w:val="000000"/>
          <w:sz w:val="24"/>
          <w:szCs w:val="24"/>
          <w:lang w:val="hy-AM"/>
        </w:rPr>
      </w:pPr>
      <w:r w:rsidRPr="00355AEE">
        <w:rPr>
          <w:rFonts w:ascii="GHEA Grapalat" w:eastAsia="Times New Roman" w:hAnsi="GHEA Grapalat" w:cs="Times New Roman"/>
          <w:color w:val="000000"/>
          <w:sz w:val="24"/>
          <w:szCs w:val="24"/>
          <w:lang w:val="hy-AM"/>
        </w:rPr>
        <w:t xml:space="preserve">3. Սույն հոդվածի 1-ին մասի 2-րդ կետով նախատեսված կառավարումն ու պետական սահմանի անցման հետ կապված գործընթացների կազմակերպումն իրականացնում են </w:t>
      </w:r>
      <w:r w:rsidRPr="00355AEE">
        <w:rPr>
          <w:rFonts w:ascii="GHEA Grapalat" w:eastAsia="Times New Roman" w:hAnsi="GHEA Grapalat" w:cs="Times New Roman"/>
          <w:color w:val="000000"/>
          <w:sz w:val="24"/>
          <w:szCs w:val="24"/>
          <w:lang w:val="hy-AM"/>
        </w:rPr>
        <w:lastRenderedPageBreak/>
        <w:t>մաքսային մարմինները</w:t>
      </w:r>
      <w:r w:rsidR="001053B2" w:rsidRPr="00355AEE">
        <w:rPr>
          <w:rFonts w:ascii="GHEA Grapalat" w:eastAsia="Times New Roman" w:hAnsi="GHEA Grapalat" w:cs="Times New Roman"/>
          <w:color w:val="000000"/>
          <w:sz w:val="24"/>
          <w:szCs w:val="24"/>
          <w:lang w:val="hy-AM"/>
        </w:rPr>
        <w:t>՝ ազգային անվտանգության բնագավառի լիազոր մարմնի հետ համատեղ</w:t>
      </w:r>
      <w:r w:rsidRPr="00355AEE">
        <w:rPr>
          <w:rFonts w:ascii="GHEA Grapalat" w:eastAsia="Times New Roman" w:hAnsi="GHEA Grapalat" w:cs="Times New Roman"/>
          <w:color w:val="000000"/>
          <w:sz w:val="24"/>
          <w:szCs w:val="24"/>
          <w:lang w:val="hy-AM"/>
        </w:rPr>
        <w:t>։</w:t>
      </w:r>
    </w:p>
    <w:p w14:paraId="770C4059" w14:textId="23BF21DB" w:rsidR="000F5E99" w:rsidRPr="00355AEE" w:rsidRDefault="00A24CC1" w:rsidP="00355AEE">
      <w:pPr>
        <w:shd w:val="clear" w:color="auto" w:fill="FFFFFF" w:themeFill="background1"/>
        <w:spacing w:after="0" w:line="360" w:lineRule="auto"/>
        <w:ind w:firstLine="450"/>
        <w:jc w:val="both"/>
        <w:rPr>
          <w:rFonts w:ascii="GHEA Grapalat" w:hAnsi="GHEA Grapalat"/>
          <w:b/>
          <w:bCs/>
          <w:color w:val="000000"/>
          <w:sz w:val="24"/>
          <w:szCs w:val="24"/>
          <w:shd w:val="clear" w:color="auto" w:fill="FFFFFF"/>
          <w:lang w:val="hy-AM"/>
        </w:rPr>
      </w:pPr>
      <w:r w:rsidRPr="00A24CC1">
        <w:rPr>
          <w:rFonts w:ascii="GHEA Grapalat" w:hAnsi="GHEA Grapalat"/>
          <w:color w:val="000000"/>
          <w:sz w:val="24"/>
          <w:szCs w:val="24"/>
          <w:shd w:val="clear" w:color="auto" w:fill="FFFFFF"/>
          <w:lang w:val="hy-AM"/>
        </w:rPr>
        <w:t>4</w:t>
      </w:r>
      <w:r w:rsidR="000F5E99" w:rsidRPr="00355AEE">
        <w:rPr>
          <w:rFonts w:ascii="GHEA Grapalat" w:hAnsi="GHEA Grapalat"/>
          <w:color w:val="000000"/>
          <w:sz w:val="24"/>
          <w:szCs w:val="24"/>
          <w:shd w:val="clear" w:color="auto" w:fill="FFFFFF"/>
          <w:lang w:val="hy-AM"/>
        </w:rPr>
        <w:t xml:space="preserve">. Սույն հոդվածով նախատեսված գործառույթների իրականացման ժամանակ օրենքով նախատեսված մաքսային վճարները վճարվում են </w:t>
      </w:r>
      <w:r w:rsidR="000F5E99" w:rsidRPr="00355AEE">
        <w:rPr>
          <w:rStyle w:val="Strong"/>
          <w:rFonts w:ascii="GHEA Grapalat" w:hAnsi="GHEA Grapalat"/>
          <w:b w:val="0"/>
          <w:bCs w:val="0"/>
          <w:color w:val="000000"/>
          <w:sz w:val="24"/>
          <w:szCs w:val="24"/>
          <w:shd w:val="clear" w:color="auto" w:fill="FFFFFF"/>
          <w:lang w:val="hy-AM"/>
        </w:rPr>
        <w:t>մաքսային վճարների միասնական հաշվին։</w:t>
      </w:r>
    </w:p>
    <w:p w14:paraId="2C0D97BC" w14:textId="77777777" w:rsidR="000F5E99" w:rsidRPr="00355AEE" w:rsidRDefault="000F5E99" w:rsidP="00355AEE">
      <w:pPr>
        <w:shd w:val="clear" w:color="auto" w:fill="FFFFFF" w:themeFill="background1"/>
        <w:spacing w:after="0" w:line="360" w:lineRule="auto"/>
        <w:ind w:firstLine="450"/>
        <w:jc w:val="both"/>
        <w:rPr>
          <w:rFonts w:ascii="GHEA Grapalat" w:hAnsi="GHEA Grapalat"/>
          <w:color w:val="000000"/>
          <w:sz w:val="24"/>
          <w:szCs w:val="24"/>
          <w:shd w:val="clear" w:color="auto" w:fill="FFFFFF"/>
          <w:lang w:val="hy-AM"/>
        </w:rPr>
      </w:pPr>
    </w:p>
    <w:p w14:paraId="2082D573" w14:textId="1F8461B6" w:rsidR="000F5E99" w:rsidRPr="00355AEE" w:rsidRDefault="000F5E99" w:rsidP="00355AEE">
      <w:pPr>
        <w:shd w:val="clear" w:color="auto" w:fill="FFFFFF" w:themeFill="background1"/>
        <w:spacing w:after="0" w:line="360" w:lineRule="auto"/>
        <w:ind w:firstLine="450"/>
        <w:jc w:val="both"/>
        <w:rPr>
          <w:rFonts w:ascii="GHEA Grapalat" w:hAnsi="GHEA Grapalat"/>
          <w:b/>
          <w:bCs/>
          <w:color w:val="000000"/>
          <w:sz w:val="24"/>
          <w:szCs w:val="24"/>
          <w:shd w:val="clear" w:color="auto" w:fill="FFFFFF"/>
          <w:lang w:val="hy-AM"/>
        </w:rPr>
      </w:pPr>
      <w:r w:rsidRPr="00355AEE">
        <w:rPr>
          <w:rFonts w:ascii="GHEA Grapalat" w:hAnsi="GHEA Grapalat"/>
          <w:b/>
          <w:bCs/>
          <w:color w:val="000000"/>
          <w:sz w:val="24"/>
          <w:szCs w:val="24"/>
          <w:shd w:val="clear" w:color="auto" w:fill="FFFFFF"/>
          <w:lang w:val="hy-AM"/>
        </w:rPr>
        <w:t xml:space="preserve">Հոդված </w:t>
      </w:r>
      <w:r w:rsidR="00A24CC1" w:rsidRPr="00A24CC1">
        <w:rPr>
          <w:rFonts w:ascii="GHEA Grapalat" w:hAnsi="GHEA Grapalat"/>
          <w:b/>
          <w:bCs/>
          <w:color w:val="000000"/>
          <w:sz w:val="24"/>
          <w:szCs w:val="24"/>
          <w:shd w:val="clear" w:color="auto" w:fill="FFFFFF"/>
          <w:lang w:val="hy-AM"/>
        </w:rPr>
        <w:t>47</w:t>
      </w:r>
      <w:r w:rsidRPr="00355AEE">
        <w:rPr>
          <w:rFonts w:ascii="Cambria Math" w:hAnsi="Cambria Math" w:cs="Cambria Math"/>
          <w:b/>
          <w:bCs/>
          <w:color w:val="000000"/>
          <w:sz w:val="24"/>
          <w:szCs w:val="24"/>
          <w:shd w:val="clear" w:color="auto" w:fill="FFFFFF"/>
          <w:lang w:val="hy-AM"/>
        </w:rPr>
        <w:t>․</w:t>
      </w:r>
      <w:r w:rsidRPr="00355AEE">
        <w:rPr>
          <w:rFonts w:ascii="GHEA Grapalat" w:hAnsi="GHEA Grapalat"/>
          <w:b/>
          <w:bCs/>
          <w:color w:val="000000"/>
          <w:sz w:val="24"/>
          <w:szCs w:val="24"/>
          <w:shd w:val="clear" w:color="auto" w:fill="FFFFFF"/>
          <w:lang w:val="hy-AM"/>
        </w:rPr>
        <w:t xml:space="preserve"> ֆիզիկական անձի և տրանսպորտային միջոցի</w:t>
      </w:r>
      <w:r w:rsidR="00CB5B1E" w:rsidRPr="00355AEE">
        <w:rPr>
          <w:rFonts w:ascii="GHEA Grapalat" w:hAnsi="GHEA Grapalat"/>
          <w:b/>
          <w:bCs/>
          <w:color w:val="000000"/>
          <w:sz w:val="24"/>
          <w:szCs w:val="24"/>
          <w:shd w:val="clear" w:color="auto" w:fill="FFFFFF"/>
          <w:lang w:val="hy-AM"/>
        </w:rPr>
        <w:t xml:space="preserve"> (բացառությամբ՝ բեռնատար)</w:t>
      </w:r>
      <w:r w:rsidRPr="00355AEE">
        <w:rPr>
          <w:rFonts w:ascii="GHEA Grapalat" w:hAnsi="GHEA Grapalat"/>
          <w:b/>
          <w:bCs/>
          <w:color w:val="000000"/>
          <w:sz w:val="24"/>
          <w:szCs w:val="24"/>
          <w:shd w:val="clear" w:color="auto" w:fill="FFFFFF"/>
          <w:lang w:val="hy-AM"/>
        </w:rPr>
        <w:t xml:space="preserve"> </w:t>
      </w:r>
      <w:r w:rsidR="00616F9A" w:rsidRPr="00355AEE">
        <w:rPr>
          <w:rFonts w:ascii="GHEA Grapalat" w:hAnsi="GHEA Grapalat"/>
          <w:b/>
          <w:bCs/>
          <w:color w:val="000000"/>
          <w:sz w:val="24"/>
          <w:szCs w:val="24"/>
          <w:shd w:val="clear" w:color="auto" w:fill="FFFFFF"/>
          <w:lang w:val="hy-AM"/>
        </w:rPr>
        <w:t>պետական սահմանով անցման նկատմամբ վերահսկողությունը</w:t>
      </w:r>
    </w:p>
    <w:p w14:paraId="45D3ACD1" w14:textId="48BEEDA4" w:rsidR="00D07BCD" w:rsidRPr="00355AEE" w:rsidRDefault="00D07BCD" w:rsidP="00355AEE">
      <w:pPr>
        <w:shd w:val="clear" w:color="auto" w:fill="FFFFFF" w:themeFill="background1"/>
        <w:spacing w:after="0" w:line="360" w:lineRule="auto"/>
        <w:ind w:firstLine="450"/>
        <w:jc w:val="both"/>
        <w:rPr>
          <w:rFonts w:ascii="GHEA Grapalat" w:hAnsi="GHEA Grapalat"/>
          <w:color w:val="000000"/>
          <w:sz w:val="24"/>
          <w:szCs w:val="24"/>
          <w:shd w:val="clear" w:color="auto" w:fill="FFFFFF"/>
          <w:lang w:val="hy-AM"/>
        </w:rPr>
      </w:pPr>
      <w:r w:rsidRPr="00355AEE">
        <w:rPr>
          <w:rFonts w:ascii="GHEA Grapalat" w:hAnsi="GHEA Grapalat"/>
          <w:color w:val="000000"/>
          <w:sz w:val="24"/>
          <w:szCs w:val="24"/>
          <w:shd w:val="clear" w:color="auto" w:fill="FFFFFF"/>
          <w:lang w:val="hy-AM"/>
        </w:rPr>
        <w:t>1. Սույն օրենքի 4</w:t>
      </w:r>
      <w:r w:rsidR="00E84F71" w:rsidRPr="00E84F71">
        <w:rPr>
          <w:rFonts w:ascii="GHEA Grapalat" w:hAnsi="GHEA Grapalat"/>
          <w:color w:val="000000"/>
          <w:sz w:val="24"/>
          <w:szCs w:val="24"/>
          <w:shd w:val="clear" w:color="auto" w:fill="FFFFFF"/>
          <w:lang w:val="hy-AM"/>
        </w:rPr>
        <w:t>6</w:t>
      </w:r>
      <w:r w:rsidRPr="00355AEE">
        <w:rPr>
          <w:rFonts w:ascii="GHEA Grapalat" w:hAnsi="GHEA Grapalat"/>
          <w:color w:val="000000"/>
          <w:sz w:val="24"/>
          <w:szCs w:val="24"/>
          <w:shd w:val="clear" w:color="auto" w:fill="FFFFFF"/>
          <w:lang w:val="hy-AM"/>
        </w:rPr>
        <w:t>-րդ հոդվածի 2-րդ մասով նախատեսված գործընթացի կազմակերպման համար՝</w:t>
      </w:r>
    </w:p>
    <w:p w14:paraId="64999628" w14:textId="77777777" w:rsidR="00D07BCD" w:rsidRPr="00355AEE" w:rsidRDefault="00D07BCD" w:rsidP="00355AEE">
      <w:pPr>
        <w:shd w:val="clear" w:color="auto" w:fill="FFFFFF" w:themeFill="background1"/>
        <w:spacing w:after="0" w:line="360" w:lineRule="auto"/>
        <w:ind w:firstLine="450"/>
        <w:jc w:val="both"/>
        <w:rPr>
          <w:rFonts w:ascii="GHEA Grapalat" w:hAnsi="GHEA Grapalat"/>
          <w:color w:val="000000"/>
          <w:sz w:val="24"/>
          <w:szCs w:val="24"/>
          <w:shd w:val="clear" w:color="auto" w:fill="FFFFFF"/>
          <w:lang w:val="hy-AM"/>
        </w:rPr>
      </w:pPr>
      <w:r w:rsidRPr="00355AEE">
        <w:rPr>
          <w:rFonts w:ascii="GHEA Grapalat" w:hAnsi="GHEA Grapalat"/>
          <w:color w:val="000000"/>
          <w:sz w:val="24"/>
          <w:szCs w:val="24"/>
          <w:shd w:val="clear" w:color="auto" w:fill="FFFFFF"/>
          <w:lang w:val="hy-AM"/>
        </w:rPr>
        <w:t xml:space="preserve">1) </w:t>
      </w:r>
      <w:r w:rsidRPr="00355AEE">
        <w:rPr>
          <w:rFonts w:ascii="GHEA Grapalat" w:eastAsia="Times New Roman" w:hAnsi="GHEA Grapalat" w:cs="Times New Roman"/>
          <w:color w:val="000000"/>
          <w:sz w:val="24"/>
          <w:szCs w:val="24"/>
          <w:lang w:val="hy-AM"/>
        </w:rPr>
        <w:t xml:space="preserve">անվտանգության բնագավառի լիազոր մարմինն </w:t>
      </w:r>
      <w:r w:rsidRPr="00355AEE">
        <w:rPr>
          <w:rFonts w:ascii="GHEA Grapalat" w:hAnsi="GHEA Grapalat"/>
          <w:color w:val="000000"/>
          <w:sz w:val="24"/>
          <w:szCs w:val="24"/>
          <w:shd w:val="clear" w:color="auto" w:fill="FFFFFF"/>
          <w:lang w:val="hy-AM"/>
        </w:rPr>
        <w:t>իրականացնում է հետևյալ գործառույթները՝</w:t>
      </w:r>
    </w:p>
    <w:p w14:paraId="73225A44" w14:textId="77777777" w:rsidR="00D07BCD" w:rsidRPr="00355AEE" w:rsidRDefault="00D07BCD" w:rsidP="00355AEE">
      <w:pPr>
        <w:shd w:val="clear" w:color="auto" w:fill="FFFFFF" w:themeFill="background1"/>
        <w:spacing w:after="0" w:line="360" w:lineRule="auto"/>
        <w:ind w:firstLine="450"/>
        <w:jc w:val="both"/>
        <w:rPr>
          <w:rFonts w:ascii="GHEA Grapalat" w:hAnsi="GHEA Grapalat"/>
          <w:sz w:val="24"/>
          <w:szCs w:val="24"/>
          <w:lang w:val="hy-AM"/>
        </w:rPr>
      </w:pPr>
      <w:r w:rsidRPr="00355AEE">
        <w:rPr>
          <w:rFonts w:ascii="GHEA Grapalat" w:hAnsi="GHEA Grapalat"/>
          <w:color w:val="000000"/>
          <w:sz w:val="24"/>
          <w:szCs w:val="24"/>
          <w:shd w:val="clear" w:color="auto" w:fill="FFFFFF"/>
          <w:lang w:val="hy-AM"/>
        </w:rPr>
        <w:t>ա</w:t>
      </w:r>
      <w:r w:rsidRPr="00355AEE">
        <w:rPr>
          <w:rFonts w:ascii="Cambria Math" w:hAnsi="Cambria Math" w:cs="Cambria Math"/>
          <w:color w:val="000000"/>
          <w:sz w:val="24"/>
          <w:szCs w:val="24"/>
          <w:shd w:val="clear" w:color="auto" w:fill="FFFFFF"/>
          <w:lang w:val="hy-AM"/>
        </w:rPr>
        <w:t>․</w:t>
      </w:r>
      <w:r w:rsidRPr="00355AEE">
        <w:rPr>
          <w:rFonts w:ascii="GHEA Grapalat" w:hAnsi="GHEA Grapalat"/>
          <w:color w:val="000000"/>
          <w:sz w:val="24"/>
          <w:szCs w:val="24"/>
          <w:shd w:val="clear" w:color="auto" w:fill="FFFFFF"/>
          <w:lang w:val="hy-AM"/>
        </w:rPr>
        <w:t xml:space="preserve"> փաստաթղթերի ստուգում ֆիզիկական անձի ինքնությունը և պետական սահմանը հատելու իրավունքը հաստատելու նպատակով</w:t>
      </w:r>
      <w:r w:rsidRPr="00355AEE">
        <w:rPr>
          <w:rFonts w:ascii="GHEA Grapalat" w:hAnsi="GHEA Grapalat"/>
          <w:sz w:val="24"/>
          <w:szCs w:val="24"/>
          <w:lang w:val="hy-AM"/>
        </w:rPr>
        <w:t xml:space="preserve">, </w:t>
      </w:r>
    </w:p>
    <w:p w14:paraId="07EDC576" w14:textId="77777777" w:rsidR="00D07BCD" w:rsidRPr="00355AEE" w:rsidRDefault="00D07BCD" w:rsidP="00355AEE">
      <w:pPr>
        <w:shd w:val="clear" w:color="auto" w:fill="FFFFFF" w:themeFill="background1"/>
        <w:spacing w:after="0" w:line="360" w:lineRule="auto"/>
        <w:ind w:firstLine="450"/>
        <w:jc w:val="both"/>
        <w:rPr>
          <w:rFonts w:ascii="GHEA Grapalat" w:hAnsi="GHEA Grapalat"/>
          <w:sz w:val="24"/>
          <w:szCs w:val="24"/>
          <w:lang w:val="hy-AM"/>
        </w:rPr>
      </w:pPr>
      <w:r w:rsidRPr="00355AEE">
        <w:rPr>
          <w:rFonts w:ascii="GHEA Grapalat" w:hAnsi="GHEA Grapalat"/>
          <w:sz w:val="24"/>
          <w:szCs w:val="24"/>
          <w:lang w:val="hy-AM"/>
        </w:rPr>
        <w:t>բ</w:t>
      </w:r>
      <w:r w:rsidRPr="00355AEE">
        <w:rPr>
          <w:rFonts w:ascii="Cambria Math" w:hAnsi="Cambria Math" w:cs="Cambria Math"/>
          <w:sz w:val="24"/>
          <w:szCs w:val="24"/>
          <w:lang w:val="hy-AM"/>
        </w:rPr>
        <w:t>․</w:t>
      </w:r>
      <w:r w:rsidRPr="00355AEE">
        <w:rPr>
          <w:rFonts w:ascii="GHEA Grapalat" w:hAnsi="GHEA Grapalat"/>
          <w:sz w:val="24"/>
          <w:szCs w:val="24"/>
          <w:lang w:val="hy-AM"/>
        </w:rPr>
        <w:t xml:space="preserve"> պետական սահմանը հատող տրանսպորտային միջոցի </w:t>
      </w:r>
      <w:r w:rsidRPr="00355AEE">
        <w:rPr>
          <w:rFonts w:ascii="GHEA Grapalat" w:eastAsia="Times New Roman" w:hAnsi="GHEA Grapalat" w:cs="Times New Roman"/>
          <w:color w:val="000000"/>
          <w:sz w:val="24"/>
          <w:szCs w:val="24"/>
          <w:lang w:val="hy-AM"/>
        </w:rPr>
        <w:t xml:space="preserve">(բացառությամբ՝ բեռնատարների) </w:t>
      </w:r>
      <w:r w:rsidRPr="00355AEE">
        <w:rPr>
          <w:rFonts w:ascii="GHEA Grapalat" w:hAnsi="GHEA Grapalat"/>
          <w:sz w:val="24"/>
          <w:szCs w:val="24"/>
          <w:lang w:val="hy-AM"/>
        </w:rPr>
        <w:t>զննություն,</w:t>
      </w:r>
    </w:p>
    <w:p w14:paraId="39262DBE" w14:textId="5465FD0B" w:rsidR="00D07BCD" w:rsidRPr="00355AEE" w:rsidRDefault="00D07BCD" w:rsidP="00355AEE">
      <w:pPr>
        <w:shd w:val="clear" w:color="auto" w:fill="FFFFFF" w:themeFill="background1"/>
        <w:spacing w:after="0" w:line="360" w:lineRule="auto"/>
        <w:ind w:firstLine="450"/>
        <w:jc w:val="both"/>
        <w:rPr>
          <w:rFonts w:ascii="GHEA Grapalat" w:hAnsi="GHEA Grapalat" w:cs="Times New Roman"/>
          <w:color w:val="000000"/>
          <w:sz w:val="24"/>
          <w:szCs w:val="24"/>
          <w:shd w:val="clear" w:color="auto" w:fill="FFFFFF"/>
          <w:lang w:val="hy-AM"/>
        </w:rPr>
      </w:pPr>
      <w:r w:rsidRPr="00355AEE">
        <w:rPr>
          <w:rFonts w:ascii="GHEA Grapalat" w:hAnsi="GHEA Grapalat"/>
          <w:sz w:val="24"/>
          <w:szCs w:val="24"/>
          <w:lang w:val="hy-AM"/>
        </w:rPr>
        <w:t xml:space="preserve"> գ</w:t>
      </w:r>
      <w:r w:rsidRPr="00355AEE">
        <w:rPr>
          <w:rFonts w:ascii="Cambria Math" w:hAnsi="Cambria Math" w:cs="Cambria Math"/>
          <w:sz w:val="24"/>
          <w:szCs w:val="24"/>
          <w:lang w:val="hy-AM"/>
        </w:rPr>
        <w:t>․</w:t>
      </w:r>
      <w:r w:rsidRPr="00355AEE">
        <w:rPr>
          <w:rFonts w:ascii="GHEA Grapalat" w:hAnsi="GHEA Grapalat"/>
          <w:sz w:val="24"/>
          <w:szCs w:val="24"/>
          <w:lang w:val="hy-AM"/>
        </w:rPr>
        <w:t xml:space="preserve"> </w:t>
      </w:r>
      <w:r w:rsidRPr="00355AEE">
        <w:rPr>
          <w:rFonts w:ascii="GHEA Grapalat" w:hAnsi="GHEA Grapalat"/>
          <w:color w:val="000000"/>
          <w:sz w:val="24"/>
          <w:szCs w:val="24"/>
          <w:shd w:val="clear" w:color="auto" w:fill="FFFFFF"/>
          <w:lang w:val="hy-AM"/>
        </w:rPr>
        <w:t>Օտարերկրյա քաղաքացիներին Հայաստանի Հանրապետության պետական սահմանի անցման կետերում Հայաստանի Հանրապետության մուտքի արտոնագրի տրամադրում</w:t>
      </w:r>
      <w:r w:rsidRPr="00355AEE">
        <w:rPr>
          <w:rFonts w:ascii="Cambria Math" w:hAnsi="Cambria Math" w:cs="Cambria Math"/>
          <w:color w:val="000000"/>
          <w:sz w:val="24"/>
          <w:szCs w:val="24"/>
          <w:shd w:val="clear" w:color="auto" w:fill="FFFFFF"/>
          <w:lang w:val="hy-AM"/>
        </w:rPr>
        <w:t>․</w:t>
      </w:r>
    </w:p>
    <w:p w14:paraId="08B59E3B" w14:textId="77777777" w:rsidR="00D07BCD" w:rsidRPr="00355AEE" w:rsidRDefault="00D07BCD" w:rsidP="00355AEE">
      <w:pPr>
        <w:shd w:val="clear" w:color="auto" w:fill="FFFFFF" w:themeFill="background1"/>
        <w:spacing w:after="0" w:line="360" w:lineRule="auto"/>
        <w:ind w:firstLine="450"/>
        <w:jc w:val="both"/>
        <w:rPr>
          <w:rFonts w:ascii="GHEA Grapalat" w:hAnsi="GHEA Grapalat" w:cs="Times New Roman"/>
          <w:color w:val="000000"/>
          <w:sz w:val="24"/>
          <w:szCs w:val="24"/>
          <w:shd w:val="clear" w:color="auto" w:fill="FFFFFF"/>
          <w:lang w:val="hy-AM"/>
        </w:rPr>
      </w:pPr>
      <w:r w:rsidRPr="00355AEE">
        <w:rPr>
          <w:rFonts w:ascii="GHEA Grapalat" w:hAnsi="GHEA Grapalat" w:cs="Times New Roman"/>
          <w:color w:val="000000"/>
          <w:sz w:val="24"/>
          <w:szCs w:val="24"/>
          <w:shd w:val="clear" w:color="auto" w:fill="FFFFFF"/>
          <w:lang w:val="hy-AM"/>
        </w:rPr>
        <w:t>դ</w:t>
      </w:r>
      <w:r w:rsidRPr="00355AEE">
        <w:rPr>
          <w:rFonts w:ascii="Cambria Math" w:hAnsi="Cambria Math" w:cs="Cambria Math"/>
          <w:color w:val="000000"/>
          <w:sz w:val="24"/>
          <w:szCs w:val="24"/>
          <w:shd w:val="clear" w:color="auto" w:fill="FFFFFF"/>
          <w:lang w:val="hy-AM"/>
        </w:rPr>
        <w:t>․</w:t>
      </w:r>
      <w:r w:rsidRPr="00355AEE">
        <w:rPr>
          <w:rFonts w:ascii="GHEA Grapalat" w:hAnsi="GHEA Grapalat" w:cs="Times New Roman"/>
          <w:color w:val="000000"/>
          <w:sz w:val="24"/>
          <w:szCs w:val="24"/>
          <w:shd w:val="clear" w:color="auto" w:fill="FFFFFF"/>
          <w:lang w:val="hy-AM"/>
        </w:rPr>
        <w:t xml:space="preserve"> </w:t>
      </w:r>
      <w:r w:rsidRPr="00355AEE">
        <w:rPr>
          <w:rFonts w:ascii="GHEA Grapalat" w:eastAsia="Times New Roman" w:hAnsi="GHEA Grapalat" w:cs="Arial"/>
          <w:color w:val="222222"/>
          <w:sz w:val="24"/>
          <w:szCs w:val="24"/>
          <w:lang w:val="hy-AM"/>
        </w:rPr>
        <w:t xml:space="preserve"> Հայաստանի Հանրապետության քաղաքացու անձնագրում օտարերկրյա պետություններում վավերականության մասին նշման կատարում</w:t>
      </w:r>
      <w:r w:rsidRPr="00355AEE">
        <w:rPr>
          <w:rFonts w:ascii="Cambria Math" w:eastAsia="Times New Roman" w:hAnsi="Cambria Math" w:cs="Cambria Math"/>
          <w:color w:val="222222"/>
          <w:sz w:val="24"/>
          <w:szCs w:val="24"/>
          <w:lang w:val="hy-AM"/>
        </w:rPr>
        <w:t>․</w:t>
      </w:r>
    </w:p>
    <w:p w14:paraId="3A83E67F" w14:textId="77777777" w:rsidR="00D07BCD" w:rsidRPr="00355AEE" w:rsidRDefault="00D07BCD" w:rsidP="00355AEE">
      <w:pPr>
        <w:shd w:val="clear" w:color="auto" w:fill="FFFFFF" w:themeFill="background1"/>
        <w:spacing w:after="0" w:line="360" w:lineRule="auto"/>
        <w:ind w:firstLine="450"/>
        <w:jc w:val="both"/>
        <w:rPr>
          <w:rFonts w:ascii="GHEA Grapalat" w:hAnsi="GHEA Grapalat"/>
          <w:sz w:val="24"/>
          <w:szCs w:val="24"/>
          <w:shd w:val="clear" w:color="auto" w:fill="FFFFFF"/>
          <w:lang w:val="hy-AM"/>
        </w:rPr>
      </w:pPr>
      <w:r w:rsidRPr="00355AEE">
        <w:rPr>
          <w:rFonts w:ascii="GHEA Grapalat" w:hAnsi="GHEA Grapalat" w:cs="Times New Roman"/>
          <w:color w:val="000000"/>
          <w:sz w:val="24"/>
          <w:szCs w:val="24"/>
          <w:shd w:val="clear" w:color="auto" w:fill="FFFFFF"/>
          <w:lang w:val="hy-AM"/>
        </w:rPr>
        <w:t>ե</w:t>
      </w:r>
      <w:r w:rsidRPr="00355AEE">
        <w:rPr>
          <w:rFonts w:ascii="Cambria Math" w:hAnsi="Cambria Math" w:cs="Cambria Math"/>
          <w:color w:val="000000"/>
          <w:sz w:val="24"/>
          <w:szCs w:val="24"/>
          <w:shd w:val="clear" w:color="auto" w:fill="FFFFFF"/>
          <w:lang w:val="hy-AM"/>
        </w:rPr>
        <w:t>․</w:t>
      </w:r>
      <w:r w:rsidRPr="00355AEE">
        <w:rPr>
          <w:rFonts w:ascii="GHEA Grapalat" w:hAnsi="GHEA Grapalat" w:cs="Times New Roman"/>
          <w:color w:val="000000"/>
          <w:sz w:val="24"/>
          <w:szCs w:val="24"/>
          <w:shd w:val="clear" w:color="auto" w:fill="FFFFFF"/>
          <w:lang w:val="hy-AM"/>
        </w:rPr>
        <w:t xml:space="preserve"> </w:t>
      </w:r>
      <w:r w:rsidRPr="00355AEE">
        <w:rPr>
          <w:rFonts w:ascii="GHEA Grapalat" w:hAnsi="GHEA Grapalat"/>
          <w:sz w:val="24"/>
          <w:szCs w:val="24"/>
          <w:shd w:val="clear" w:color="auto" w:fill="FFFFFF"/>
          <w:lang w:val="hy-AM"/>
        </w:rPr>
        <w:t xml:space="preserve">Հայաստանի Հանրապետությունում չհաշվառված մարդատար տրանսպորտային միջոցներով «Օտարերկրացիների մասին» Հայաստանի Հանրապետության օրենքով սահմանված՝ օտարերկրացի համարվող անձանց կողմից «Տեսանկարահանող կամ լուսանկարահանող սարքերով հայտնաբերված ճանապարհային երթեվեկության կանոնների խախտումների վերաբերյալ գործերով իրականացվող վարչական վարույթի առանձնաատկությունների մասին» Հայաստանի Հանրապետության օրենքով </w:t>
      </w:r>
      <w:r w:rsidRPr="00355AEE">
        <w:rPr>
          <w:rFonts w:ascii="GHEA Grapalat" w:hAnsi="GHEA Grapalat"/>
          <w:sz w:val="24"/>
          <w:szCs w:val="24"/>
          <w:shd w:val="clear" w:color="auto" w:fill="FFFFFF"/>
          <w:lang w:val="hy-AM"/>
        </w:rPr>
        <w:lastRenderedPageBreak/>
        <w:t>նախատեսված իրավախախտման գործով կայացված վարչական ակտը (ինչպես նաև վարչական ակտի կատարման կարգի և չկատարման իրավական հետևանքների մասին հուշաթերթիկը) Հայաստանի Հանրապետությունից դեպի այլ երկիր սահմանահատման (այդ թվում՝ առանց տրանսպորտային միջոցի) ժամանակ հասցեատիրոջը հանձնում՝ մինչև սահմանահատման թույլտվություն տալը, իսկ այն դեպքում, երբ վարչական ակտը կայացվել է Հայաստանի Հանրապետությունից դեպի այլ երկիր սահմանահատումից հետո, ապա այլ երկրից դեպի Հայաստանի Հանրապետություն հաջորդ սահմանահատման ժամանակ՝ մինչև սահմանահատման թույլտվություն տալը</w:t>
      </w:r>
      <w:r w:rsidRPr="00355AEE">
        <w:rPr>
          <w:rFonts w:ascii="Cambria Math" w:hAnsi="Cambria Math" w:cs="Cambria Math"/>
          <w:sz w:val="24"/>
          <w:szCs w:val="24"/>
          <w:shd w:val="clear" w:color="auto" w:fill="FFFFFF"/>
          <w:lang w:val="hy-AM"/>
        </w:rPr>
        <w:t>․</w:t>
      </w:r>
    </w:p>
    <w:p w14:paraId="712E5E4A" w14:textId="77777777" w:rsidR="00D07BCD" w:rsidRPr="00355AEE" w:rsidRDefault="00D07BCD" w:rsidP="00355AEE">
      <w:pPr>
        <w:shd w:val="clear" w:color="auto" w:fill="FFFFFF" w:themeFill="background1"/>
        <w:spacing w:after="0" w:line="360" w:lineRule="auto"/>
        <w:ind w:firstLine="450"/>
        <w:jc w:val="both"/>
        <w:rPr>
          <w:rFonts w:ascii="GHEA Grapalat" w:hAnsi="GHEA Grapalat" w:cs="Sylfaen"/>
          <w:sz w:val="24"/>
          <w:szCs w:val="24"/>
          <w:lang w:val="hy-AM"/>
        </w:rPr>
      </w:pPr>
      <w:r w:rsidRPr="00355AEE">
        <w:rPr>
          <w:rFonts w:ascii="GHEA Grapalat" w:hAnsi="GHEA Grapalat"/>
          <w:sz w:val="24"/>
          <w:szCs w:val="24"/>
          <w:shd w:val="clear" w:color="auto" w:fill="FFFFFF"/>
          <w:lang w:val="hy-AM"/>
        </w:rPr>
        <w:t>զ</w:t>
      </w:r>
      <w:r w:rsidRPr="00355AEE">
        <w:rPr>
          <w:rFonts w:ascii="Cambria Math" w:hAnsi="Cambria Math" w:cs="Cambria Math"/>
          <w:sz w:val="24"/>
          <w:szCs w:val="24"/>
          <w:shd w:val="clear" w:color="auto" w:fill="FFFFFF"/>
          <w:lang w:val="hy-AM"/>
        </w:rPr>
        <w:t>․</w:t>
      </w:r>
      <w:r w:rsidRPr="00355AEE">
        <w:rPr>
          <w:rFonts w:ascii="GHEA Grapalat" w:hAnsi="GHEA Grapalat"/>
          <w:sz w:val="24"/>
          <w:szCs w:val="24"/>
          <w:shd w:val="clear" w:color="auto" w:fill="FFFFFF"/>
          <w:lang w:val="hy-AM"/>
        </w:rPr>
        <w:t xml:space="preserve"> «</w:t>
      </w:r>
      <w:r w:rsidRPr="00355AEE">
        <w:rPr>
          <w:rFonts w:ascii="GHEA Grapalat" w:hAnsi="GHEA Grapalat"/>
          <w:color w:val="000000"/>
          <w:sz w:val="24"/>
          <w:szCs w:val="24"/>
          <w:lang w:val="hy-AM"/>
        </w:rPr>
        <w:t xml:space="preserve">Վարչական իրավախախտումների վերաբերյալ» Հայաստանի Հանրապետության 1985 թվականի դեկտեմբերի 6-ի օրենսգրքի </w:t>
      </w:r>
      <w:r w:rsidRPr="00355AEE">
        <w:rPr>
          <w:rFonts w:ascii="GHEA Grapalat" w:hAnsi="GHEA Grapalat"/>
          <w:color w:val="000000"/>
          <w:sz w:val="24"/>
          <w:szCs w:val="24"/>
          <w:shd w:val="clear" w:color="auto" w:fill="FFFFFF"/>
          <w:lang w:val="hy-AM"/>
        </w:rPr>
        <w:t xml:space="preserve">201-րդ հոդվածի 1-ին մասով նախատեսված </w:t>
      </w:r>
      <w:r w:rsidRPr="00355AEE">
        <w:rPr>
          <w:rFonts w:ascii="GHEA Grapalat" w:hAnsi="GHEA Grapalat" w:cs="Sylfaen"/>
          <w:sz w:val="24"/>
          <w:szCs w:val="24"/>
          <w:lang w:val="hy-AM"/>
        </w:rPr>
        <w:t>վարչական իրավախախտումների վերաբերյալ գործերի քննում օրենքով նախատեսված դեպքերում</w:t>
      </w:r>
      <w:r w:rsidRPr="00355AEE">
        <w:rPr>
          <w:rFonts w:ascii="Cambria Math" w:hAnsi="Cambria Math" w:cs="Cambria Math"/>
          <w:sz w:val="24"/>
          <w:szCs w:val="24"/>
          <w:lang w:val="hy-AM"/>
        </w:rPr>
        <w:t>․</w:t>
      </w:r>
    </w:p>
    <w:p w14:paraId="1AE43A04" w14:textId="29EB5BF8" w:rsidR="00D07BCD" w:rsidRPr="00355AEE" w:rsidRDefault="00D07BCD" w:rsidP="00355AEE">
      <w:pPr>
        <w:pStyle w:val="ListParagraph"/>
        <w:numPr>
          <w:ilvl w:val="0"/>
          <w:numId w:val="26"/>
        </w:numPr>
        <w:shd w:val="clear" w:color="auto" w:fill="FFFFFF" w:themeFill="background1"/>
        <w:spacing w:after="0" w:line="360" w:lineRule="auto"/>
        <w:ind w:left="0" w:firstLine="450"/>
        <w:jc w:val="both"/>
        <w:rPr>
          <w:rFonts w:ascii="GHEA Grapalat" w:hAnsi="GHEA Grapalat"/>
          <w:sz w:val="24"/>
          <w:szCs w:val="24"/>
          <w:lang w:val="hy-AM"/>
        </w:rPr>
      </w:pPr>
      <w:r w:rsidRPr="00355AEE">
        <w:rPr>
          <w:rFonts w:ascii="GHEA Grapalat" w:hAnsi="GHEA Grapalat"/>
          <w:color w:val="000000"/>
          <w:sz w:val="24"/>
          <w:szCs w:val="24"/>
          <w:lang w:val="hy-AM"/>
        </w:rPr>
        <w:t xml:space="preserve">Մաքսային մարմիններն իրականացնում են </w:t>
      </w:r>
      <w:r w:rsidRPr="00355AEE">
        <w:rPr>
          <w:rFonts w:ascii="GHEA Grapalat" w:hAnsi="GHEA Grapalat"/>
          <w:sz w:val="24"/>
          <w:szCs w:val="24"/>
          <w:lang w:val="hy-AM"/>
        </w:rPr>
        <w:t xml:space="preserve">օտարերկրյա ապրանք հանդիսացող մարդատար տրանսպորտային միջոցների «ժամանակավոր ներմուծում» և «վերարտահանում» </w:t>
      </w:r>
      <w:r w:rsidRPr="00355AEE">
        <w:rPr>
          <w:rStyle w:val="Strong"/>
          <w:rFonts w:ascii="GHEA Grapalat" w:hAnsi="GHEA Grapalat"/>
          <w:b w:val="0"/>
          <w:bCs w:val="0"/>
          <w:color w:val="000000"/>
          <w:sz w:val="24"/>
          <w:szCs w:val="24"/>
          <w:shd w:val="clear" w:color="auto" w:fill="FFFFFF"/>
          <w:lang w:val="hy-AM"/>
        </w:rPr>
        <w:t>մաքսային ընթացակարգ</w:t>
      </w:r>
      <w:r w:rsidRPr="00355AEE">
        <w:rPr>
          <w:rFonts w:ascii="GHEA Grapalat" w:hAnsi="GHEA Grapalat"/>
          <w:sz w:val="24"/>
          <w:szCs w:val="24"/>
          <w:lang w:val="hy-AM"/>
        </w:rPr>
        <w:t>ով ձևակարպման մաքսային հայտարարագրերի գրանցումը և դրանից բխող մաքսային գործառնություններին առնչվող օրենքով սահմանված այլ գործառույթներ։</w:t>
      </w:r>
    </w:p>
    <w:p w14:paraId="5FCE398D" w14:textId="303A9FCE" w:rsidR="00A24CC1" w:rsidRDefault="00A24CC1" w:rsidP="00A24CC1">
      <w:pPr>
        <w:shd w:val="clear" w:color="auto" w:fill="FFFFFF" w:themeFill="background1"/>
        <w:spacing w:after="0" w:line="360" w:lineRule="auto"/>
        <w:ind w:firstLine="450"/>
        <w:jc w:val="both"/>
        <w:rPr>
          <w:rFonts w:ascii="GHEA Grapalat" w:hAnsi="GHEA Grapalat"/>
          <w:color w:val="000000"/>
          <w:sz w:val="24"/>
          <w:szCs w:val="24"/>
          <w:shd w:val="clear" w:color="auto" w:fill="FFFFFF"/>
          <w:lang w:val="hy-AM"/>
        </w:rPr>
      </w:pPr>
      <w:r w:rsidRPr="00A24CC1">
        <w:rPr>
          <w:rFonts w:ascii="GHEA Grapalat" w:hAnsi="GHEA Grapalat"/>
          <w:color w:val="000000"/>
          <w:sz w:val="24"/>
          <w:szCs w:val="24"/>
          <w:shd w:val="clear" w:color="auto" w:fill="FFFFFF"/>
          <w:lang w:val="hy-AM"/>
        </w:rPr>
        <w:t xml:space="preserve">2. </w:t>
      </w:r>
      <w:r w:rsidR="00CB5B1E" w:rsidRPr="00A24CC1">
        <w:rPr>
          <w:rFonts w:ascii="GHEA Grapalat" w:hAnsi="GHEA Grapalat"/>
          <w:color w:val="000000"/>
          <w:sz w:val="24"/>
          <w:szCs w:val="24"/>
          <w:shd w:val="clear" w:color="auto" w:fill="FFFFFF"/>
          <w:lang w:val="hy-AM"/>
        </w:rPr>
        <w:t>Ա</w:t>
      </w:r>
      <w:r w:rsidR="00CB5B1E" w:rsidRPr="00A24CC1">
        <w:rPr>
          <w:rFonts w:ascii="GHEA Grapalat" w:eastAsia="Times New Roman" w:hAnsi="GHEA Grapalat" w:cs="Times New Roman"/>
          <w:color w:val="000000"/>
          <w:sz w:val="24"/>
          <w:szCs w:val="24"/>
          <w:lang w:val="hy-AM"/>
        </w:rPr>
        <w:t xml:space="preserve">նվտանգության բնագավառի լիազոր մարմնի </w:t>
      </w:r>
      <w:r w:rsidR="000F5E99" w:rsidRPr="00A24CC1">
        <w:rPr>
          <w:rFonts w:ascii="GHEA Grapalat" w:hAnsi="GHEA Grapalat"/>
          <w:color w:val="000000"/>
          <w:sz w:val="24"/>
          <w:szCs w:val="24"/>
          <w:shd w:val="clear" w:color="auto" w:fill="FFFFFF"/>
          <w:lang w:val="hy-AM"/>
        </w:rPr>
        <w:t xml:space="preserve">կողմից սույն հոդվածի </w:t>
      </w:r>
      <w:r w:rsidR="00D07BCD" w:rsidRPr="00A24CC1">
        <w:rPr>
          <w:rFonts w:ascii="GHEA Grapalat" w:hAnsi="GHEA Grapalat"/>
          <w:color w:val="000000"/>
          <w:sz w:val="24"/>
          <w:szCs w:val="24"/>
          <w:shd w:val="clear" w:color="auto" w:fill="FFFFFF"/>
          <w:lang w:val="hy-AM"/>
        </w:rPr>
        <w:t>1-ին</w:t>
      </w:r>
      <w:r w:rsidR="000F5E99" w:rsidRPr="00A24CC1">
        <w:rPr>
          <w:rFonts w:ascii="GHEA Grapalat" w:hAnsi="GHEA Grapalat"/>
          <w:color w:val="000000"/>
          <w:sz w:val="24"/>
          <w:szCs w:val="24"/>
          <w:shd w:val="clear" w:color="auto" w:fill="FFFFFF"/>
          <w:lang w:val="hy-AM"/>
        </w:rPr>
        <w:t xml:space="preserve"> մասով նախատեսված գործառույթների իրականացումից հետո թույլատրվում  է  ֆիզիկական անձի և տրանսպորտային միջոցի </w:t>
      </w:r>
      <w:r w:rsidR="00CB5B1E" w:rsidRPr="00A24CC1">
        <w:rPr>
          <w:rFonts w:ascii="GHEA Grapalat" w:hAnsi="GHEA Grapalat"/>
          <w:color w:val="000000"/>
          <w:sz w:val="24"/>
          <w:szCs w:val="24"/>
          <w:shd w:val="clear" w:color="auto" w:fill="FFFFFF"/>
          <w:lang w:val="hy-AM"/>
        </w:rPr>
        <w:t xml:space="preserve">(բացառությամբ՝ բեռնատար) </w:t>
      </w:r>
      <w:r w:rsidR="000F5E99" w:rsidRPr="00A24CC1">
        <w:rPr>
          <w:rFonts w:ascii="GHEA Grapalat" w:hAnsi="GHEA Grapalat"/>
          <w:color w:val="000000"/>
          <w:sz w:val="24"/>
          <w:szCs w:val="24"/>
          <w:shd w:val="clear" w:color="auto" w:fill="FFFFFF"/>
          <w:lang w:val="hy-AM"/>
        </w:rPr>
        <w:t xml:space="preserve">մուտքը Հայաստանի Հանրապետություն կամ ելքը Հայաստանի Հանրապետությունից, եթե առկա չեն սույն </w:t>
      </w:r>
      <w:r w:rsidR="00B77D06" w:rsidRPr="00A24CC1">
        <w:rPr>
          <w:rFonts w:ascii="GHEA Grapalat" w:hAnsi="GHEA Grapalat"/>
          <w:color w:val="000000"/>
          <w:sz w:val="24"/>
          <w:szCs w:val="24"/>
          <w:shd w:val="clear" w:color="auto" w:fill="FFFFFF"/>
          <w:lang w:val="hy-AM"/>
        </w:rPr>
        <w:t xml:space="preserve">հոդվածի </w:t>
      </w:r>
      <w:r w:rsidR="008109DA" w:rsidRPr="00A24CC1">
        <w:rPr>
          <w:rFonts w:ascii="GHEA Grapalat" w:hAnsi="GHEA Grapalat"/>
          <w:color w:val="000000"/>
          <w:sz w:val="24"/>
          <w:szCs w:val="24"/>
          <w:shd w:val="clear" w:color="auto" w:fill="FFFFFF"/>
          <w:lang w:val="hy-AM"/>
        </w:rPr>
        <w:t>3</w:t>
      </w:r>
      <w:r w:rsidR="000F5E99" w:rsidRPr="00A24CC1">
        <w:rPr>
          <w:rFonts w:ascii="GHEA Grapalat" w:hAnsi="GHEA Grapalat"/>
          <w:color w:val="000000"/>
          <w:sz w:val="24"/>
          <w:szCs w:val="24"/>
          <w:shd w:val="clear" w:color="auto" w:fill="FFFFFF"/>
          <w:lang w:val="hy-AM"/>
        </w:rPr>
        <w:t>-րդ մասով նախատեսված հանգամանքները։</w:t>
      </w:r>
    </w:p>
    <w:p w14:paraId="5235DBD0" w14:textId="77777777" w:rsidR="00A24CC1" w:rsidRDefault="00A24CC1" w:rsidP="00A24CC1">
      <w:pPr>
        <w:shd w:val="clear" w:color="auto" w:fill="FFFFFF" w:themeFill="background1"/>
        <w:spacing w:after="0" w:line="360" w:lineRule="auto"/>
        <w:ind w:firstLine="450"/>
        <w:jc w:val="both"/>
        <w:rPr>
          <w:rFonts w:ascii="GHEA Grapalat" w:hAnsi="GHEA Grapalat"/>
          <w:color w:val="000000"/>
          <w:sz w:val="24"/>
          <w:szCs w:val="24"/>
          <w:shd w:val="clear" w:color="auto" w:fill="FFFFFF"/>
          <w:lang w:val="hy-AM"/>
        </w:rPr>
      </w:pPr>
      <w:r w:rsidRPr="00A24CC1">
        <w:rPr>
          <w:rFonts w:ascii="GHEA Grapalat" w:hAnsi="GHEA Grapalat"/>
          <w:color w:val="000000"/>
          <w:sz w:val="24"/>
          <w:szCs w:val="24"/>
          <w:shd w:val="clear" w:color="auto" w:fill="FFFFFF"/>
          <w:lang w:val="hy-AM"/>
        </w:rPr>
        <w:t xml:space="preserve">3. </w:t>
      </w:r>
      <w:r w:rsidR="00CB5B1E" w:rsidRPr="00A24CC1">
        <w:rPr>
          <w:rFonts w:ascii="GHEA Grapalat" w:hAnsi="GHEA Grapalat"/>
          <w:color w:val="000000"/>
          <w:sz w:val="24"/>
          <w:szCs w:val="24"/>
          <w:shd w:val="clear" w:color="auto" w:fill="FFFFFF"/>
          <w:lang w:val="hy-AM"/>
        </w:rPr>
        <w:t>Ա</w:t>
      </w:r>
      <w:r w:rsidR="00CB5B1E" w:rsidRPr="00A24CC1">
        <w:rPr>
          <w:rFonts w:ascii="GHEA Grapalat" w:eastAsia="Times New Roman" w:hAnsi="GHEA Grapalat" w:cs="Times New Roman"/>
          <w:color w:val="000000"/>
          <w:sz w:val="24"/>
          <w:szCs w:val="24"/>
          <w:lang w:val="hy-AM"/>
        </w:rPr>
        <w:t xml:space="preserve">նվտանգության բնագավառի լիազոր մարմնի </w:t>
      </w:r>
      <w:r w:rsidR="00CB5B1E" w:rsidRPr="00A24CC1">
        <w:rPr>
          <w:rFonts w:ascii="GHEA Grapalat" w:hAnsi="GHEA Grapalat"/>
          <w:color w:val="000000"/>
          <w:sz w:val="24"/>
          <w:szCs w:val="24"/>
          <w:shd w:val="clear" w:color="auto" w:fill="FFFFFF"/>
          <w:lang w:val="hy-AM"/>
        </w:rPr>
        <w:t xml:space="preserve">կողմից </w:t>
      </w:r>
      <w:r w:rsidR="000F5E99" w:rsidRPr="00A24CC1">
        <w:rPr>
          <w:rFonts w:ascii="GHEA Grapalat" w:hAnsi="GHEA Grapalat"/>
          <w:sz w:val="24"/>
          <w:szCs w:val="24"/>
          <w:shd w:val="clear" w:color="auto" w:fill="FFFFFF"/>
          <w:lang w:val="hy-AM"/>
        </w:rPr>
        <w:t xml:space="preserve">սույն </w:t>
      </w:r>
      <w:r w:rsidR="008109DA" w:rsidRPr="00A24CC1">
        <w:rPr>
          <w:rFonts w:ascii="GHEA Grapalat" w:hAnsi="GHEA Grapalat"/>
          <w:sz w:val="24"/>
          <w:szCs w:val="24"/>
          <w:shd w:val="clear" w:color="auto" w:fill="FFFFFF"/>
          <w:lang w:val="hy-AM"/>
        </w:rPr>
        <w:t>հոդվածի</w:t>
      </w:r>
      <w:r w:rsidR="000F5E99" w:rsidRPr="00A24CC1">
        <w:rPr>
          <w:rFonts w:ascii="GHEA Grapalat" w:hAnsi="GHEA Grapalat"/>
          <w:sz w:val="24"/>
          <w:szCs w:val="24"/>
          <w:shd w:val="clear" w:color="auto" w:fill="FFFFFF"/>
          <w:lang w:val="hy-AM"/>
        </w:rPr>
        <w:t xml:space="preserve"> </w:t>
      </w:r>
      <w:r w:rsidR="008109DA" w:rsidRPr="00A24CC1">
        <w:rPr>
          <w:rFonts w:ascii="GHEA Grapalat" w:hAnsi="GHEA Grapalat"/>
          <w:sz w:val="24"/>
          <w:szCs w:val="24"/>
          <w:shd w:val="clear" w:color="auto" w:fill="FFFFFF"/>
          <w:lang w:val="hy-AM"/>
        </w:rPr>
        <w:t>1-ին</w:t>
      </w:r>
      <w:r w:rsidR="000F5E99" w:rsidRPr="00A24CC1">
        <w:rPr>
          <w:rFonts w:ascii="GHEA Grapalat" w:hAnsi="GHEA Grapalat"/>
          <w:color w:val="000000"/>
          <w:sz w:val="24"/>
          <w:szCs w:val="24"/>
          <w:shd w:val="clear" w:color="auto" w:fill="FFFFFF"/>
          <w:lang w:val="hy-AM"/>
        </w:rPr>
        <w:t xml:space="preserve"> մասով նախատեսված գործառույթների իրականացումից հետո ֆիզիկական անձի և տրանսպորտային միջոցի մուտքը Հայաստանի Հանրապետություն կամ ելքը Հայաստանի Հանրապետությունից  չի թույլատրվում, եթե </w:t>
      </w:r>
      <w:r w:rsidR="008109DA" w:rsidRPr="00A24CC1">
        <w:rPr>
          <w:rFonts w:ascii="GHEA Grapalat" w:hAnsi="GHEA Grapalat"/>
          <w:color w:val="000000"/>
          <w:sz w:val="24"/>
          <w:szCs w:val="24"/>
          <w:shd w:val="clear" w:color="auto" w:fill="FFFFFF"/>
          <w:lang w:val="hy-AM"/>
        </w:rPr>
        <w:t xml:space="preserve">գործառույթների իրականացման ժամանակ ազգային անվտանգության բնագավառի լիազոր մարմնի ներկայացուցիչներին </w:t>
      </w:r>
      <w:r w:rsidR="000F5E99" w:rsidRPr="00A24CC1">
        <w:rPr>
          <w:rFonts w:ascii="GHEA Grapalat" w:hAnsi="GHEA Grapalat"/>
          <w:color w:val="000000"/>
          <w:sz w:val="24"/>
          <w:szCs w:val="24"/>
          <w:shd w:val="clear" w:color="auto" w:fill="FFFFFF"/>
          <w:lang w:val="hy-AM"/>
        </w:rPr>
        <w:t xml:space="preserve">հայտնի է </w:t>
      </w:r>
      <w:r w:rsidR="000F5E99" w:rsidRPr="00A24CC1">
        <w:rPr>
          <w:rFonts w:ascii="GHEA Grapalat" w:hAnsi="GHEA Grapalat"/>
          <w:color w:val="000000"/>
          <w:sz w:val="24"/>
          <w:szCs w:val="24"/>
          <w:shd w:val="clear" w:color="auto" w:fill="FFFFFF"/>
          <w:lang w:val="hy-AM"/>
        </w:rPr>
        <w:lastRenderedPageBreak/>
        <w:t>դարձել, որ առկա են մաքսային հայտարարագրման ապրանքներ։ Սույն մասով նախատեսված դեպքում ֆիզիկական անձը և համապատասխան տրանսպորտային միջոցը սահմանապահ զորքերի զինծառայողների կողմից ուղորդվում են մաքսային մարմիններ։</w:t>
      </w:r>
    </w:p>
    <w:p w14:paraId="11E29E94" w14:textId="228F03F4" w:rsidR="00A24CC1" w:rsidRDefault="00A24CC1" w:rsidP="00A24CC1">
      <w:pPr>
        <w:shd w:val="clear" w:color="auto" w:fill="FFFFFF" w:themeFill="background1"/>
        <w:spacing w:after="0" w:line="360" w:lineRule="auto"/>
        <w:ind w:firstLine="450"/>
        <w:jc w:val="both"/>
        <w:rPr>
          <w:rFonts w:ascii="GHEA Grapalat" w:hAnsi="GHEA Grapalat"/>
          <w:color w:val="000000"/>
          <w:sz w:val="24"/>
          <w:szCs w:val="24"/>
          <w:shd w:val="clear" w:color="auto" w:fill="FFFFFF"/>
          <w:lang w:val="hy-AM"/>
        </w:rPr>
      </w:pPr>
      <w:r w:rsidRPr="00A24CC1">
        <w:rPr>
          <w:rFonts w:ascii="GHEA Grapalat" w:hAnsi="GHEA Grapalat"/>
          <w:color w:val="000000"/>
          <w:sz w:val="24"/>
          <w:szCs w:val="24"/>
          <w:shd w:val="clear" w:color="auto" w:fill="FFFFFF"/>
          <w:lang w:val="hy-AM"/>
        </w:rPr>
        <w:t xml:space="preserve">4. </w:t>
      </w:r>
      <w:r w:rsidR="000F5E99" w:rsidRPr="00A24CC1">
        <w:rPr>
          <w:rFonts w:ascii="GHEA Grapalat" w:hAnsi="GHEA Grapalat"/>
          <w:color w:val="000000"/>
          <w:sz w:val="24"/>
          <w:szCs w:val="24"/>
          <w:shd w:val="clear" w:color="auto" w:fill="FFFFFF"/>
          <w:lang w:val="hy-AM"/>
        </w:rPr>
        <w:t xml:space="preserve">Սույն հոդվածի </w:t>
      </w:r>
      <w:r w:rsidR="00E84F71" w:rsidRPr="00E84F71">
        <w:rPr>
          <w:rFonts w:ascii="GHEA Grapalat" w:hAnsi="GHEA Grapalat"/>
          <w:color w:val="000000"/>
          <w:sz w:val="24"/>
          <w:szCs w:val="24"/>
          <w:shd w:val="clear" w:color="auto" w:fill="FFFFFF"/>
          <w:lang w:val="hy-AM"/>
        </w:rPr>
        <w:t>3</w:t>
      </w:r>
      <w:r w:rsidR="008109DA" w:rsidRPr="00A24CC1">
        <w:rPr>
          <w:rFonts w:ascii="GHEA Grapalat" w:hAnsi="GHEA Grapalat"/>
          <w:color w:val="000000"/>
          <w:sz w:val="24"/>
          <w:szCs w:val="24"/>
          <w:shd w:val="clear" w:color="auto" w:fill="FFFFFF"/>
          <w:lang w:val="hy-AM"/>
        </w:rPr>
        <w:t>-</w:t>
      </w:r>
      <w:r w:rsidR="000F5E99" w:rsidRPr="00A24CC1">
        <w:rPr>
          <w:rFonts w:ascii="GHEA Grapalat" w:hAnsi="GHEA Grapalat"/>
          <w:color w:val="000000"/>
          <w:sz w:val="24"/>
          <w:szCs w:val="24"/>
          <w:shd w:val="clear" w:color="auto" w:fill="FFFFFF"/>
          <w:lang w:val="hy-AM"/>
        </w:rPr>
        <w:t xml:space="preserve">րդ մասով նախատեսված դեպքում մաքսային մարմինները հետագա գործառույթներն իրականացնում են սույն օրենքի </w:t>
      </w:r>
      <w:r w:rsidR="00DA10C0" w:rsidRPr="00A24CC1">
        <w:rPr>
          <w:rFonts w:ascii="GHEA Grapalat" w:hAnsi="GHEA Grapalat" w:cs="Cambria Math"/>
          <w:color w:val="000000"/>
          <w:sz w:val="24"/>
          <w:szCs w:val="24"/>
          <w:shd w:val="clear" w:color="auto" w:fill="FFFFFF"/>
          <w:lang w:val="hy-AM"/>
        </w:rPr>
        <w:t>4</w:t>
      </w:r>
      <w:r w:rsidR="00E84F71" w:rsidRPr="00E84F71">
        <w:rPr>
          <w:rFonts w:ascii="GHEA Grapalat" w:hAnsi="GHEA Grapalat" w:cs="Cambria Math"/>
          <w:color w:val="000000"/>
          <w:sz w:val="24"/>
          <w:szCs w:val="24"/>
          <w:shd w:val="clear" w:color="auto" w:fill="FFFFFF"/>
          <w:lang w:val="hy-AM"/>
        </w:rPr>
        <w:t>8</w:t>
      </w:r>
      <w:r w:rsidR="00DA10C0" w:rsidRPr="00A24CC1">
        <w:rPr>
          <w:rFonts w:ascii="GHEA Grapalat" w:hAnsi="GHEA Grapalat" w:cs="Cambria Math"/>
          <w:color w:val="000000"/>
          <w:sz w:val="24"/>
          <w:szCs w:val="24"/>
          <w:shd w:val="clear" w:color="auto" w:fill="FFFFFF"/>
          <w:lang w:val="hy-AM"/>
        </w:rPr>
        <w:t>-րդ հոդվածով</w:t>
      </w:r>
      <w:r w:rsidR="000F5E99" w:rsidRPr="00A24CC1">
        <w:rPr>
          <w:rFonts w:ascii="GHEA Grapalat" w:hAnsi="GHEA Grapalat"/>
          <w:color w:val="000000"/>
          <w:sz w:val="24"/>
          <w:szCs w:val="24"/>
          <w:shd w:val="clear" w:color="auto" w:fill="FFFFFF"/>
          <w:lang w:val="hy-AM"/>
        </w:rPr>
        <w:t xml:space="preserve"> սահմանված կարգով։</w:t>
      </w:r>
    </w:p>
    <w:p w14:paraId="0E24CB36" w14:textId="77777777" w:rsidR="00A24CC1" w:rsidRDefault="00A24CC1" w:rsidP="00A24CC1">
      <w:pPr>
        <w:shd w:val="clear" w:color="auto" w:fill="FFFFFF" w:themeFill="background1"/>
        <w:spacing w:after="0" w:line="360" w:lineRule="auto"/>
        <w:ind w:firstLine="450"/>
        <w:jc w:val="both"/>
        <w:rPr>
          <w:rFonts w:ascii="GHEA Grapalat" w:hAnsi="GHEA Grapalat"/>
          <w:color w:val="000000"/>
          <w:sz w:val="24"/>
          <w:szCs w:val="24"/>
          <w:shd w:val="clear" w:color="auto" w:fill="FFFFFF"/>
          <w:lang w:val="hy-AM"/>
        </w:rPr>
      </w:pPr>
      <w:r w:rsidRPr="00A24CC1">
        <w:rPr>
          <w:rFonts w:ascii="GHEA Grapalat" w:hAnsi="GHEA Grapalat"/>
          <w:color w:val="000000"/>
          <w:sz w:val="24"/>
          <w:szCs w:val="24"/>
          <w:shd w:val="clear" w:color="auto" w:fill="FFFFFF"/>
          <w:lang w:val="hy-AM"/>
        </w:rPr>
        <w:t xml:space="preserve">5. </w:t>
      </w:r>
      <w:r w:rsidR="008109DA" w:rsidRPr="00A24CC1">
        <w:rPr>
          <w:rFonts w:ascii="GHEA Grapalat" w:hAnsi="GHEA Grapalat"/>
          <w:color w:val="000000"/>
          <w:sz w:val="24"/>
          <w:szCs w:val="24"/>
          <w:shd w:val="clear" w:color="auto" w:fill="FFFFFF"/>
          <w:lang w:val="hy-AM"/>
        </w:rPr>
        <w:t>Սույն հոդվա</w:t>
      </w:r>
      <w:r w:rsidR="002031DB" w:rsidRPr="00A24CC1">
        <w:rPr>
          <w:rFonts w:ascii="GHEA Grapalat" w:hAnsi="GHEA Grapalat"/>
          <w:color w:val="000000"/>
          <w:sz w:val="24"/>
          <w:szCs w:val="24"/>
          <w:shd w:val="clear" w:color="auto" w:fill="FFFFFF"/>
          <w:lang w:val="hy-AM"/>
        </w:rPr>
        <w:t xml:space="preserve">ծով </w:t>
      </w:r>
      <w:r w:rsidR="008109DA" w:rsidRPr="00A24CC1">
        <w:rPr>
          <w:rFonts w:ascii="GHEA Grapalat" w:hAnsi="GHEA Grapalat"/>
          <w:color w:val="000000"/>
          <w:sz w:val="24"/>
          <w:szCs w:val="24"/>
          <w:shd w:val="clear" w:color="auto" w:fill="FFFFFF"/>
          <w:lang w:val="hy-AM"/>
        </w:rPr>
        <w:t>նախատեսված գործառույթների իրականացումը ազգային անվտանգության լիազոր մարմնի և մաքսային մարմինների միջև կազմակերպվում է այնպես, որպեսզի հնարավոր լինի գործառույթներն իրականանցել «Մեկ կանգառ, մեկ պատուհան» սկզբունքի կիրառմամբ։</w:t>
      </w:r>
    </w:p>
    <w:p w14:paraId="7ED8E240" w14:textId="406A0140" w:rsidR="008109DA" w:rsidRPr="00A24CC1" w:rsidRDefault="00A24CC1" w:rsidP="00A24CC1">
      <w:pPr>
        <w:shd w:val="clear" w:color="auto" w:fill="FFFFFF" w:themeFill="background1"/>
        <w:spacing w:after="0" w:line="360" w:lineRule="auto"/>
        <w:ind w:firstLine="450"/>
        <w:jc w:val="both"/>
        <w:rPr>
          <w:rFonts w:ascii="GHEA Grapalat" w:hAnsi="GHEA Grapalat"/>
          <w:color w:val="000000"/>
          <w:sz w:val="24"/>
          <w:szCs w:val="24"/>
          <w:shd w:val="clear" w:color="auto" w:fill="FFFFFF"/>
          <w:lang w:val="hy-AM"/>
        </w:rPr>
      </w:pPr>
      <w:r w:rsidRPr="00A24CC1">
        <w:rPr>
          <w:rFonts w:ascii="GHEA Grapalat" w:hAnsi="GHEA Grapalat"/>
          <w:color w:val="000000"/>
          <w:sz w:val="24"/>
          <w:szCs w:val="24"/>
          <w:shd w:val="clear" w:color="auto" w:fill="FFFFFF"/>
          <w:lang w:val="hy-AM"/>
        </w:rPr>
        <w:t xml:space="preserve">6. </w:t>
      </w:r>
      <w:r w:rsidR="003C04B1" w:rsidRPr="00A24CC1">
        <w:rPr>
          <w:rFonts w:ascii="GHEA Grapalat" w:hAnsi="GHEA Grapalat"/>
          <w:color w:val="000000"/>
          <w:sz w:val="24"/>
          <w:szCs w:val="24"/>
          <w:shd w:val="clear" w:color="auto" w:fill="FFFFFF"/>
          <w:lang w:val="hy-AM"/>
        </w:rPr>
        <w:t xml:space="preserve">Սույն հոդվածի </w:t>
      </w:r>
      <w:r w:rsidR="00E84F71" w:rsidRPr="00E84F71">
        <w:rPr>
          <w:rFonts w:ascii="GHEA Grapalat" w:hAnsi="GHEA Grapalat"/>
          <w:color w:val="000000"/>
          <w:sz w:val="24"/>
          <w:szCs w:val="24"/>
          <w:shd w:val="clear" w:color="auto" w:fill="FFFFFF"/>
          <w:lang w:val="hy-AM"/>
        </w:rPr>
        <w:t>5</w:t>
      </w:r>
      <w:r w:rsidR="003C04B1" w:rsidRPr="00A24CC1">
        <w:rPr>
          <w:rFonts w:ascii="GHEA Grapalat" w:hAnsi="GHEA Grapalat"/>
          <w:color w:val="000000"/>
          <w:sz w:val="24"/>
          <w:szCs w:val="24"/>
          <w:shd w:val="clear" w:color="auto" w:fill="FFFFFF"/>
          <w:lang w:val="hy-AM"/>
        </w:rPr>
        <w:t>-րդ մասով նախատեսված՝ գործառույթների կազմակերպման առանձին հարցեր կարող են կարգավորվել կառավարության որոշմամբ։</w:t>
      </w:r>
    </w:p>
    <w:p w14:paraId="5E555100" w14:textId="77777777" w:rsidR="000F5E99" w:rsidRPr="00355AEE" w:rsidRDefault="000F5E99" w:rsidP="00355AEE">
      <w:pPr>
        <w:shd w:val="clear" w:color="auto" w:fill="FFFFFF" w:themeFill="background1"/>
        <w:spacing w:after="0" w:line="360" w:lineRule="auto"/>
        <w:ind w:firstLine="450"/>
        <w:jc w:val="both"/>
        <w:rPr>
          <w:rFonts w:ascii="GHEA Grapalat" w:hAnsi="GHEA Grapalat"/>
          <w:color w:val="000000"/>
          <w:sz w:val="24"/>
          <w:szCs w:val="24"/>
          <w:shd w:val="clear" w:color="auto" w:fill="FFFFFF"/>
          <w:lang w:val="hy-AM"/>
        </w:rPr>
      </w:pPr>
    </w:p>
    <w:p w14:paraId="0A115C92" w14:textId="77777777" w:rsidR="000F5E99" w:rsidRPr="00355AEE" w:rsidRDefault="000F5E99" w:rsidP="00355AEE">
      <w:pPr>
        <w:shd w:val="clear" w:color="auto" w:fill="FFFFFF" w:themeFill="background1"/>
        <w:spacing w:after="0" w:line="360" w:lineRule="auto"/>
        <w:ind w:firstLine="450"/>
        <w:jc w:val="both"/>
        <w:rPr>
          <w:rFonts w:ascii="GHEA Grapalat" w:hAnsi="GHEA Grapalat"/>
          <w:b/>
          <w:bCs/>
          <w:color w:val="000000"/>
          <w:sz w:val="24"/>
          <w:szCs w:val="24"/>
          <w:shd w:val="clear" w:color="auto" w:fill="FFFFFF"/>
          <w:lang w:val="hy-AM"/>
        </w:rPr>
      </w:pPr>
    </w:p>
    <w:p w14:paraId="57191246" w14:textId="212EFBD4" w:rsidR="000F5E99" w:rsidRPr="00355AEE" w:rsidRDefault="000F5E99" w:rsidP="00355AEE">
      <w:pPr>
        <w:shd w:val="clear" w:color="auto" w:fill="FFFFFF" w:themeFill="background1"/>
        <w:spacing w:after="0" w:line="360" w:lineRule="auto"/>
        <w:ind w:firstLine="450"/>
        <w:jc w:val="both"/>
        <w:rPr>
          <w:rStyle w:val="Strong"/>
          <w:rFonts w:ascii="GHEA Grapalat" w:hAnsi="GHEA Grapalat"/>
          <w:color w:val="000000"/>
          <w:sz w:val="24"/>
          <w:szCs w:val="24"/>
          <w:shd w:val="clear" w:color="auto" w:fill="FFFFFF"/>
          <w:lang w:val="hy-AM"/>
        </w:rPr>
      </w:pPr>
      <w:r w:rsidRPr="00355AEE">
        <w:rPr>
          <w:rFonts w:ascii="GHEA Grapalat" w:hAnsi="GHEA Grapalat"/>
          <w:b/>
          <w:bCs/>
          <w:color w:val="000000"/>
          <w:sz w:val="24"/>
          <w:szCs w:val="24"/>
          <w:shd w:val="clear" w:color="auto" w:fill="FFFFFF"/>
          <w:lang w:val="hy-AM"/>
        </w:rPr>
        <w:t xml:space="preserve">Հոդված </w:t>
      </w:r>
      <w:r w:rsidR="00A24CC1" w:rsidRPr="00A24CC1">
        <w:rPr>
          <w:rFonts w:ascii="GHEA Grapalat" w:hAnsi="GHEA Grapalat"/>
          <w:b/>
          <w:bCs/>
          <w:color w:val="000000"/>
          <w:sz w:val="24"/>
          <w:szCs w:val="24"/>
          <w:shd w:val="clear" w:color="auto" w:fill="FFFFFF"/>
          <w:lang w:val="hy-AM"/>
        </w:rPr>
        <w:t>48</w:t>
      </w:r>
      <w:r w:rsidRPr="00355AEE">
        <w:rPr>
          <w:rFonts w:ascii="Cambria Math" w:hAnsi="Cambria Math" w:cs="Cambria Math"/>
          <w:b/>
          <w:bCs/>
          <w:color w:val="000000"/>
          <w:sz w:val="24"/>
          <w:szCs w:val="24"/>
          <w:shd w:val="clear" w:color="auto" w:fill="FFFFFF"/>
          <w:lang w:val="hy-AM"/>
        </w:rPr>
        <w:t>․</w:t>
      </w:r>
      <w:r w:rsidRPr="00355AEE">
        <w:rPr>
          <w:rFonts w:ascii="GHEA Grapalat" w:hAnsi="GHEA Grapalat"/>
          <w:b/>
          <w:bCs/>
          <w:color w:val="000000"/>
          <w:sz w:val="24"/>
          <w:szCs w:val="24"/>
          <w:shd w:val="clear" w:color="auto" w:fill="FFFFFF"/>
          <w:lang w:val="hy-AM"/>
        </w:rPr>
        <w:t xml:space="preserve"> </w:t>
      </w:r>
      <w:r w:rsidRPr="00355AEE">
        <w:rPr>
          <w:rStyle w:val="Strong"/>
          <w:rFonts w:ascii="GHEA Grapalat" w:hAnsi="GHEA Grapalat"/>
          <w:color w:val="000000"/>
          <w:sz w:val="24"/>
          <w:szCs w:val="24"/>
          <w:shd w:val="clear" w:color="auto" w:fill="FFFFFF"/>
          <w:lang w:val="hy-AM"/>
        </w:rPr>
        <w:t>Պետական սահմանային անցման կետերում ապրանքների ներմուծման, արտահանման և փոխադրման գործընթացի նկատմամբ իրականացվող վերահսկողությունը</w:t>
      </w:r>
    </w:p>
    <w:p w14:paraId="7F49B1B9" w14:textId="5E2B608C" w:rsidR="008109DA" w:rsidRPr="00355AEE" w:rsidRDefault="008109DA" w:rsidP="00355AEE">
      <w:pPr>
        <w:shd w:val="clear" w:color="auto" w:fill="FFFFFF" w:themeFill="background1"/>
        <w:spacing w:after="0" w:line="360" w:lineRule="auto"/>
        <w:ind w:firstLine="450"/>
        <w:jc w:val="both"/>
        <w:rPr>
          <w:rFonts w:ascii="GHEA Grapalat" w:hAnsi="GHEA Grapalat"/>
          <w:color w:val="000000"/>
          <w:sz w:val="24"/>
          <w:szCs w:val="24"/>
          <w:shd w:val="clear" w:color="auto" w:fill="FFFFFF"/>
          <w:lang w:val="hy-AM"/>
        </w:rPr>
      </w:pPr>
      <w:r w:rsidRPr="00355AEE">
        <w:rPr>
          <w:rFonts w:ascii="GHEA Grapalat" w:hAnsi="GHEA Grapalat"/>
          <w:color w:val="000000"/>
          <w:sz w:val="24"/>
          <w:szCs w:val="24"/>
          <w:shd w:val="clear" w:color="auto" w:fill="FFFFFF"/>
          <w:lang w:val="hy-AM"/>
        </w:rPr>
        <w:t>1. Սույն օրենքի 4</w:t>
      </w:r>
      <w:r w:rsidR="00E84F71" w:rsidRPr="00E84F71">
        <w:rPr>
          <w:rFonts w:ascii="GHEA Grapalat" w:hAnsi="GHEA Grapalat"/>
          <w:color w:val="000000"/>
          <w:sz w:val="24"/>
          <w:szCs w:val="24"/>
          <w:shd w:val="clear" w:color="auto" w:fill="FFFFFF"/>
          <w:lang w:val="hy-AM"/>
        </w:rPr>
        <w:t>6</w:t>
      </w:r>
      <w:r w:rsidRPr="00355AEE">
        <w:rPr>
          <w:rFonts w:ascii="GHEA Grapalat" w:hAnsi="GHEA Grapalat"/>
          <w:color w:val="000000"/>
          <w:sz w:val="24"/>
          <w:szCs w:val="24"/>
          <w:shd w:val="clear" w:color="auto" w:fill="FFFFFF"/>
          <w:lang w:val="hy-AM"/>
        </w:rPr>
        <w:t>-րդ հոդվածի 3-րդ մասով նախատեսված գործընթացի կազմակերպման համար՝</w:t>
      </w:r>
    </w:p>
    <w:p w14:paraId="3C839E62" w14:textId="4CAB6406" w:rsidR="000F5E99" w:rsidRPr="00355AEE" w:rsidRDefault="008109DA" w:rsidP="00355AEE">
      <w:pPr>
        <w:shd w:val="clear" w:color="auto" w:fill="FFFFFF" w:themeFill="background1"/>
        <w:spacing w:after="0" w:line="360" w:lineRule="auto"/>
        <w:ind w:firstLine="450"/>
        <w:jc w:val="both"/>
        <w:rPr>
          <w:rFonts w:ascii="GHEA Grapalat" w:hAnsi="GHEA Grapalat"/>
          <w:color w:val="000000"/>
          <w:sz w:val="24"/>
          <w:szCs w:val="24"/>
          <w:shd w:val="clear" w:color="auto" w:fill="FFFFFF"/>
          <w:lang w:val="hy-AM"/>
        </w:rPr>
      </w:pPr>
      <w:r w:rsidRPr="00355AEE">
        <w:rPr>
          <w:rStyle w:val="Strong"/>
          <w:rFonts w:ascii="GHEA Grapalat" w:hAnsi="GHEA Grapalat"/>
          <w:b w:val="0"/>
          <w:bCs w:val="0"/>
          <w:color w:val="000000"/>
          <w:sz w:val="24"/>
          <w:szCs w:val="24"/>
          <w:shd w:val="clear" w:color="auto" w:fill="FFFFFF"/>
          <w:lang w:val="hy-AM"/>
        </w:rPr>
        <w:t xml:space="preserve">1) </w:t>
      </w:r>
      <w:r w:rsidR="006C47A4" w:rsidRPr="00355AEE">
        <w:rPr>
          <w:rFonts w:ascii="GHEA Grapalat" w:hAnsi="GHEA Grapalat"/>
          <w:color w:val="000000"/>
          <w:sz w:val="24"/>
          <w:szCs w:val="24"/>
          <w:shd w:val="clear" w:color="auto" w:fill="FFFFFF"/>
          <w:lang w:val="hy-AM"/>
        </w:rPr>
        <w:t>ազգային ա</w:t>
      </w:r>
      <w:r w:rsidR="006C47A4" w:rsidRPr="00355AEE">
        <w:rPr>
          <w:rFonts w:ascii="GHEA Grapalat" w:eastAsia="Times New Roman" w:hAnsi="GHEA Grapalat" w:cs="Times New Roman"/>
          <w:color w:val="000000"/>
          <w:sz w:val="24"/>
          <w:szCs w:val="24"/>
          <w:lang w:val="hy-AM"/>
        </w:rPr>
        <w:t xml:space="preserve">նվտանգության բնագավառի լիազոր մարմնի </w:t>
      </w:r>
      <w:r w:rsidR="006C47A4" w:rsidRPr="00355AEE">
        <w:rPr>
          <w:rFonts w:ascii="GHEA Grapalat" w:hAnsi="GHEA Grapalat"/>
          <w:color w:val="000000"/>
          <w:sz w:val="24"/>
          <w:szCs w:val="24"/>
          <w:shd w:val="clear" w:color="auto" w:fill="FFFFFF"/>
          <w:lang w:val="hy-AM"/>
        </w:rPr>
        <w:t xml:space="preserve">կողմից </w:t>
      </w:r>
      <w:r w:rsidR="000F5E99" w:rsidRPr="00355AEE">
        <w:rPr>
          <w:rFonts w:ascii="GHEA Grapalat" w:hAnsi="GHEA Grapalat"/>
          <w:color w:val="000000"/>
          <w:sz w:val="24"/>
          <w:szCs w:val="24"/>
          <w:shd w:val="clear" w:color="auto" w:fill="FFFFFF"/>
          <w:lang w:val="hy-AM"/>
        </w:rPr>
        <w:t>իրականաց</w:t>
      </w:r>
      <w:r w:rsidR="006C47A4" w:rsidRPr="00355AEE">
        <w:rPr>
          <w:rFonts w:ascii="GHEA Grapalat" w:hAnsi="GHEA Grapalat"/>
          <w:color w:val="000000"/>
          <w:sz w:val="24"/>
          <w:szCs w:val="24"/>
          <w:shd w:val="clear" w:color="auto" w:fill="FFFFFF"/>
          <w:lang w:val="hy-AM"/>
        </w:rPr>
        <w:t>վ</w:t>
      </w:r>
      <w:r w:rsidR="000F5E99" w:rsidRPr="00355AEE">
        <w:rPr>
          <w:rFonts w:ascii="GHEA Grapalat" w:hAnsi="GHEA Grapalat"/>
          <w:color w:val="000000"/>
          <w:sz w:val="24"/>
          <w:szCs w:val="24"/>
          <w:shd w:val="clear" w:color="auto" w:fill="FFFFFF"/>
          <w:lang w:val="hy-AM"/>
        </w:rPr>
        <w:t>ում են հետևյալ գործառույթները՝</w:t>
      </w:r>
    </w:p>
    <w:p w14:paraId="205FF8A9" w14:textId="7667C702" w:rsidR="000F5E99" w:rsidRPr="00355AEE" w:rsidRDefault="003C04B1" w:rsidP="00355AEE">
      <w:pPr>
        <w:shd w:val="clear" w:color="auto" w:fill="FFFFFF" w:themeFill="background1"/>
        <w:spacing w:after="0" w:line="360" w:lineRule="auto"/>
        <w:ind w:firstLine="450"/>
        <w:jc w:val="both"/>
        <w:rPr>
          <w:rFonts w:ascii="GHEA Grapalat" w:hAnsi="GHEA Grapalat"/>
          <w:sz w:val="24"/>
          <w:szCs w:val="24"/>
          <w:lang w:val="hy-AM"/>
        </w:rPr>
      </w:pPr>
      <w:r w:rsidRPr="00355AEE">
        <w:rPr>
          <w:rFonts w:ascii="GHEA Grapalat" w:hAnsi="GHEA Grapalat"/>
          <w:color w:val="000000"/>
          <w:sz w:val="24"/>
          <w:szCs w:val="24"/>
          <w:shd w:val="clear" w:color="auto" w:fill="FFFFFF"/>
          <w:lang w:val="hy-AM"/>
        </w:rPr>
        <w:t>ա</w:t>
      </w:r>
      <w:r w:rsidRPr="00355AEE">
        <w:rPr>
          <w:rFonts w:ascii="Cambria Math" w:hAnsi="Cambria Math" w:cs="Cambria Math"/>
          <w:color w:val="000000"/>
          <w:sz w:val="24"/>
          <w:szCs w:val="24"/>
          <w:shd w:val="clear" w:color="auto" w:fill="FFFFFF"/>
          <w:lang w:val="hy-AM"/>
        </w:rPr>
        <w:t>․</w:t>
      </w:r>
      <w:r w:rsidRPr="00355AEE">
        <w:rPr>
          <w:rFonts w:ascii="GHEA Grapalat" w:hAnsi="GHEA Grapalat"/>
          <w:color w:val="000000"/>
          <w:sz w:val="24"/>
          <w:szCs w:val="24"/>
          <w:shd w:val="clear" w:color="auto" w:fill="FFFFFF"/>
          <w:lang w:val="hy-AM"/>
        </w:rPr>
        <w:t xml:space="preserve"> </w:t>
      </w:r>
      <w:r w:rsidR="000F5E99" w:rsidRPr="00355AEE">
        <w:rPr>
          <w:rFonts w:ascii="GHEA Grapalat" w:hAnsi="GHEA Grapalat"/>
          <w:color w:val="000000"/>
          <w:sz w:val="24"/>
          <w:szCs w:val="24"/>
          <w:shd w:val="clear" w:color="auto" w:fill="FFFFFF"/>
          <w:lang w:val="hy-AM"/>
        </w:rPr>
        <w:t xml:space="preserve">բեռնատար տրանսպորտային միջոցի վարորդ հանդիսացող </w:t>
      </w:r>
      <w:r w:rsidR="000F5E99" w:rsidRPr="00355AEE">
        <w:rPr>
          <w:rFonts w:ascii="GHEA Grapalat" w:hAnsi="GHEA Grapalat"/>
          <w:sz w:val="24"/>
          <w:szCs w:val="24"/>
          <w:lang w:val="hy-AM"/>
        </w:rPr>
        <w:t xml:space="preserve">ֆիզիկական անձի </w:t>
      </w:r>
      <w:r w:rsidR="000F5E99" w:rsidRPr="00355AEE">
        <w:rPr>
          <w:rFonts w:ascii="GHEA Grapalat" w:hAnsi="GHEA Grapalat"/>
          <w:color w:val="000000"/>
          <w:sz w:val="24"/>
          <w:szCs w:val="24"/>
          <w:shd w:val="clear" w:color="auto" w:fill="FFFFFF"/>
          <w:lang w:val="hy-AM"/>
        </w:rPr>
        <w:t>փաստաթղթերի ստուգումը ինքնությունը և պետական սահմանը հատելու իրավունքը հաստատելու նպատակով</w:t>
      </w:r>
      <w:r w:rsidR="000F5E99" w:rsidRPr="00355AEE">
        <w:rPr>
          <w:rFonts w:ascii="GHEA Grapalat" w:hAnsi="GHEA Grapalat"/>
          <w:sz w:val="24"/>
          <w:szCs w:val="24"/>
          <w:lang w:val="hy-AM"/>
        </w:rPr>
        <w:t xml:space="preserve">, </w:t>
      </w:r>
    </w:p>
    <w:p w14:paraId="6B11DA25" w14:textId="765C43DD" w:rsidR="000F5E99" w:rsidRPr="00355AEE" w:rsidRDefault="003C04B1" w:rsidP="00355AEE">
      <w:pPr>
        <w:shd w:val="clear" w:color="auto" w:fill="FFFFFF" w:themeFill="background1"/>
        <w:spacing w:after="0" w:line="360" w:lineRule="auto"/>
        <w:ind w:firstLine="450"/>
        <w:jc w:val="both"/>
        <w:rPr>
          <w:rFonts w:ascii="GHEA Grapalat" w:hAnsi="GHEA Grapalat" w:cs="Times New Roman"/>
          <w:color w:val="000000"/>
          <w:sz w:val="24"/>
          <w:szCs w:val="24"/>
          <w:shd w:val="clear" w:color="auto" w:fill="FFFFFF"/>
          <w:lang w:val="hy-AM"/>
        </w:rPr>
      </w:pPr>
      <w:r w:rsidRPr="00355AEE">
        <w:rPr>
          <w:rFonts w:ascii="GHEA Grapalat" w:hAnsi="GHEA Grapalat"/>
          <w:sz w:val="24"/>
          <w:szCs w:val="24"/>
          <w:lang w:val="hy-AM"/>
        </w:rPr>
        <w:t>բ</w:t>
      </w:r>
      <w:r w:rsidRPr="00355AEE">
        <w:rPr>
          <w:rFonts w:ascii="Cambria Math" w:hAnsi="Cambria Math" w:cs="Cambria Math"/>
          <w:sz w:val="24"/>
          <w:szCs w:val="24"/>
          <w:lang w:val="hy-AM"/>
        </w:rPr>
        <w:t>․</w:t>
      </w:r>
      <w:r w:rsidR="000F5E99" w:rsidRPr="00355AEE">
        <w:rPr>
          <w:rFonts w:ascii="GHEA Grapalat" w:hAnsi="GHEA Grapalat"/>
          <w:sz w:val="24"/>
          <w:szCs w:val="24"/>
          <w:lang w:val="hy-AM"/>
        </w:rPr>
        <w:t xml:space="preserve"> բեռնատար տրանսպորտային միջոցի վարորդ հանդիսացող օ</w:t>
      </w:r>
      <w:r w:rsidR="000F5E99" w:rsidRPr="00355AEE">
        <w:rPr>
          <w:rFonts w:ascii="GHEA Grapalat" w:hAnsi="GHEA Grapalat"/>
          <w:color w:val="000000"/>
          <w:sz w:val="24"/>
          <w:szCs w:val="24"/>
          <w:shd w:val="clear" w:color="auto" w:fill="FFFFFF"/>
          <w:lang w:val="hy-AM"/>
        </w:rPr>
        <w:t>տարերկրյա քաղաքացի կամ քաղաքացիություն չունեցող անձանց Հայաստանի Հանրապետության պետական սահմանի անցման կետերում Հայաստանի Հանրապետության մուտքի արտոնագրի տրամադրում</w:t>
      </w:r>
      <w:r w:rsidR="000F5E99" w:rsidRPr="00355AEE">
        <w:rPr>
          <w:rFonts w:ascii="Cambria Math" w:hAnsi="Cambria Math" w:cs="Cambria Math"/>
          <w:color w:val="000000"/>
          <w:sz w:val="24"/>
          <w:szCs w:val="24"/>
          <w:shd w:val="clear" w:color="auto" w:fill="FFFFFF"/>
          <w:lang w:val="hy-AM"/>
        </w:rPr>
        <w:t>․</w:t>
      </w:r>
    </w:p>
    <w:p w14:paraId="3B433C18" w14:textId="12AFDAD6" w:rsidR="003C04B1" w:rsidRPr="00355AEE" w:rsidRDefault="003C04B1" w:rsidP="00355AEE">
      <w:pPr>
        <w:shd w:val="clear" w:color="auto" w:fill="FFFFFF" w:themeFill="background1"/>
        <w:spacing w:after="0" w:line="360" w:lineRule="auto"/>
        <w:ind w:firstLine="450"/>
        <w:jc w:val="both"/>
        <w:rPr>
          <w:rFonts w:ascii="GHEA Grapalat" w:hAnsi="GHEA Grapalat"/>
          <w:sz w:val="24"/>
          <w:szCs w:val="24"/>
          <w:shd w:val="clear" w:color="auto" w:fill="FFFFFF"/>
          <w:lang w:val="hy-AM"/>
        </w:rPr>
      </w:pPr>
      <w:r w:rsidRPr="00355AEE">
        <w:rPr>
          <w:rFonts w:ascii="GHEA Grapalat" w:hAnsi="GHEA Grapalat" w:cs="Times New Roman"/>
          <w:color w:val="000000"/>
          <w:sz w:val="24"/>
          <w:szCs w:val="24"/>
          <w:shd w:val="clear" w:color="auto" w:fill="FFFFFF"/>
          <w:lang w:val="hy-AM"/>
        </w:rPr>
        <w:lastRenderedPageBreak/>
        <w:t>գ</w:t>
      </w:r>
      <w:r w:rsidRPr="00355AEE">
        <w:rPr>
          <w:rFonts w:ascii="Cambria Math" w:hAnsi="Cambria Math" w:cs="Cambria Math"/>
          <w:color w:val="000000"/>
          <w:sz w:val="24"/>
          <w:szCs w:val="24"/>
          <w:shd w:val="clear" w:color="auto" w:fill="FFFFFF"/>
          <w:lang w:val="hy-AM"/>
        </w:rPr>
        <w:t>․</w:t>
      </w:r>
      <w:r w:rsidR="000F5E99" w:rsidRPr="00355AEE">
        <w:rPr>
          <w:rFonts w:ascii="GHEA Grapalat" w:hAnsi="GHEA Grapalat" w:cs="Times New Roman"/>
          <w:color w:val="000000"/>
          <w:sz w:val="24"/>
          <w:szCs w:val="24"/>
          <w:shd w:val="clear" w:color="auto" w:fill="FFFFFF"/>
          <w:lang w:val="hy-AM"/>
        </w:rPr>
        <w:t xml:space="preserve"> </w:t>
      </w:r>
      <w:r w:rsidR="000F5E99" w:rsidRPr="00355AEE">
        <w:rPr>
          <w:rFonts w:ascii="GHEA Grapalat" w:hAnsi="GHEA Grapalat"/>
          <w:sz w:val="24"/>
          <w:szCs w:val="24"/>
          <w:shd w:val="clear" w:color="auto" w:fill="FFFFFF"/>
          <w:lang w:val="hy-AM"/>
        </w:rPr>
        <w:t>Հայաստանի Հանրապետությունում չհաշվառված բեռնատար տրանսպորտային միջոցներով «Օտարերկրացիների մասին» Հայաստանի Հանրապետության օրենքով սահմանված՝ օտարերկրացի համարվող անձանց կողմից «Տեսանկարահանող կամ լուսանկարահանող սարքերով հայտնաբերված ճանապարհային երթեվեկության կանոնների խախտումների վերաբերյալ գործերով իրականացվող վարչական վարույթի առանձնաատկությունների մասին» Հայաստանի Հանրապետության օրենքով նախատեսված իրավախախտման գործով կայացված վարչական ակտը (ինչպես նաև վարչական ակտի կատարման կարգի և չկատարման իրավական հետևանքների մասին հուշաթերթիկը) Հայաստանի Հանրապետությունից դեպի այլ երկիր սահմանահատման (այդ թվում՝ առանց տրանսպորտային միջոցի) ժամանակ հասցեատիրոջը հանձնում՝ մինչև սահմանահատման թույլտվություն տալը, իսկ այն դեպքում, երբ վարչական ակտը կայացվել է Հայաստանի Հանրապետությունից դեպի այլ երկիր սահմանահատումից հետո, ապա այլ երկրից դեպի Հայաստանի Հանրապետություն հաջորդ սահմանահատման ժամանակ՝ մինչև սահմանահատման թույլտվություն տալը</w:t>
      </w:r>
      <w:r w:rsidRPr="00355AEE">
        <w:rPr>
          <w:rFonts w:ascii="Cambria Math" w:hAnsi="Cambria Math" w:cs="Cambria Math"/>
          <w:sz w:val="24"/>
          <w:szCs w:val="24"/>
          <w:shd w:val="clear" w:color="auto" w:fill="FFFFFF"/>
          <w:lang w:val="hy-AM"/>
        </w:rPr>
        <w:t>․</w:t>
      </w:r>
    </w:p>
    <w:p w14:paraId="7893F552" w14:textId="79333F0D" w:rsidR="003C04B1" w:rsidRPr="00355AEE" w:rsidRDefault="003C04B1" w:rsidP="00355AEE">
      <w:pPr>
        <w:shd w:val="clear" w:color="auto" w:fill="FFFFFF" w:themeFill="background1"/>
        <w:spacing w:after="0" w:line="360" w:lineRule="auto"/>
        <w:ind w:firstLine="450"/>
        <w:jc w:val="both"/>
        <w:rPr>
          <w:rFonts w:ascii="GHEA Grapalat" w:hAnsi="GHEA Grapalat" w:cs="Sylfaen"/>
          <w:sz w:val="24"/>
          <w:szCs w:val="24"/>
          <w:lang w:val="hy-AM"/>
        </w:rPr>
      </w:pPr>
      <w:r w:rsidRPr="00355AEE">
        <w:rPr>
          <w:rFonts w:ascii="GHEA Grapalat" w:hAnsi="GHEA Grapalat"/>
          <w:sz w:val="24"/>
          <w:szCs w:val="24"/>
          <w:shd w:val="clear" w:color="auto" w:fill="FFFFFF"/>
          <w:lang w:val="hy-AM"/>
        </w:rPr>
        <w:t>դ</w:t>
      </w:r>
      <w:r w:rsidRPr="00355AEE">
        <w:rPr>
          <w:rFonts w:ascii="Cambria Math" w:hAnsi="Cambria Math" w:cs="Cambria Math"/>
          <w:sz w:val="24"/>
          <w:szCs w:val="24"/>
          <w:shd w:val="clear" w:color="auto" w:fill="FFFFFF"/>
          <w:lang w:val="hy-AM"/>
        </w:rPr>
        <w:t>․</w:t>
      </w:r>
      <w:r w:rsidRPr="00355AEE">
        <w:rPr>
          <w:rFonts w:ascii="GHEA Grapalat" w:hAnsi="GHEA Grapalat"/>
          <w:sz w:val="24"/>
          <w:szCs w:val="24"/>
          <w:shd w:val="clear" w:color="auto" w:fill="FFFFFF"/>
          <w:lang w:val="hy-AM"/>
        </w:rPr>
        <w:t xml:space="preserve"> «</w:t>
      </w:r>
      <w:r w:rsidRPr="00355AEE">
        <w:rPr>
          <w:rFonts w:ascii="GHEA Grapalat" w:hAnsi="GHEA Grapalat"/>
          <w:color w:val="000000"/>
          <w:sz w:val="24"/>
          <w:szCs w:val="24"/>
          <w:lang w:val="hy-AM"/>
        </w:rPr>
        <w:t xml:space="preserve">Վարչական իրավախախտումների վերաբերյալ» Հայաստանի Հանրապետության 1985 թվականի դեկտեմբերի 6-ի օրենսգրքի </w:t>
      </w:r>
      <w:r w:rsidRPr="00355AEE">
        <w:rPr>
          <w:rFonts w:ascii="GHEA Grapalat" w:hAnsi="GHEA Grapalat"/>
          <w:color w:val="000000"/>
          <w:sz w:val="24"/>
          <w:szCs w:val="24"/>
          <w:shd w:val="clear" w:color="auto" w:fill="FFFFFF"/>
          <w:lang w:val="hy-AM"/>
        </w:rPr>
        <w:t xml:space="preserve">201-րդ հոդվածի 1-ին մասով նախատեսված </w:t>
      </w:r>
      <w:r w:rsidRPr="00355AEE">
        <w:rPr>
          <w:rFonts w:ascii="GHEA Grapalat" w:hAnsi="GHEA Grapalat" w:cs="Sylfaen"/>
          <w:sz w:val="24"/>
          <w:szCs w:val="24"/>
          <w:lang w:val="hy-AM"/>
        </w:rPr>
        <w:t>վարչական իրավախախտումների վերաբերյալ գործերի քննում օրենքով նախատեսված դեպքերում</w:t>
      </w:r>
      <w:r w:rsidRPr="00355AEE">
        <w:rPr>
          <w:rFonts w:ascii="Cambria Math" w:hAnsi="Cambria Math" w:cs="Cambria Math"/>
          <w:sz w:val="24"/>
          <w:szCs w:val="24"/>
          <w:lang w:val="hy-AM"/>
        </w:rPr>
        <w:t>․</w:t>
      </w:r>
    </w:p>
    <w:p w14:paraId="26EAB9C0" w14:textId="467B5805" w:rsidR="000F5E99" w:rsidRPr="00355AEE" w:rsidRDefault="003C04B1" w:rsidP="00355AEE">
      <w:pPr>
        <w:shd w:val="clear" w:color="auto" w:fill="FFFFFF" w:themeFill="background1"/>
        <w:spacing w:after="0" w:line="360" w:lineRule="auto"/>
        <w:ind w:firstLine="450"/>
        <w:jc w:val="both"/>
        <w:rPr>
          <w:rFonts w:ascii="GHEA Grapalat" w:hAnsi="GHEA Grapalat"/>
          <w:sz w:val="24"/>
          <w:szCs w:val="24"/>
          <w:shd w:val="clear" w:color="auto" w:fill="FFFFFF"/>
          <w:lang w:val="hy-AM"/>
        </w:rPr>
      </w:pPr>
      <w:r w:rsidRPr="00355AEE">
        <w:rPr>
          <w:rFonts w:ascii="GHEA Grapalat" w:hAnsi="GHEA Grapalat"/>
          <w:sz w:val="24"/>
          <w:szCs w:val="24"/>
          <w:shd w:val="clear" w:color="auto" w:fill="FFFFFF"/>
          <w:lang w:val="hy-AM"/>
        </w:rPr>
        <w:t>2) Մաքսային մարմիններն իրականացնում են՝</w:t>
      </w:r>
    </w:p>
    <w:p w14:paraId="36EAE522" w14:textId="0FB5594E" w:rsidR="006C47A4" w:rsidRPr="00355AEE" w:rsidRDefault="003C04B1" w:rsidP="00355AEE">
      <w:pPr>
        <w:shd w:val="clear" w:color="auto" w:fill="FFFFFF" w:themeFill="background1"/>
        <w:spacing w:after="0" w:line="360" w:lineRule="auto"/>
        <w:ind w:firstLine="450"/>
        <w:jc w:val="both"/>
        <w:rPr>
          <w:rFonts w:ascii="GHEA Grapalat" w:hAnsi="GHEA Grapalat"/>
          <w:sz w:val="24"/>
          <w:szCs w:val="24"/>
          <w:lang w:val="hy-AM"/>
        </w:rPr>
      </w:pPr>
      <w:r w:rsidRPr="00355AEE">
        <w:rPr>
          <w:rFonts w:ascii="GHEA Grapalat" w:hAnsi="GHEA Grapalat"/>
          <w:sz w:val="24"/>
          <w:szCs w:val="24"/>
          <w:lang w:val="hy-AM"/>
        </w:rPr>
        <w:t>ա</w:t>
      </w:r>
      <w:r w:rsidRPr="00355AEE">
        <w:rPr>
          <w:rFonts w:ascii="Cambria Math" w:hAnsi="Cambria Math" w:cs="Cambria Math"/>
          <w:sz w:val="24"/>
          <w:szCs w:val="24"/>
          <w:lang w:val="hy-AM"/>
        </w:rPr>
        <w:t>․</w:t>
      </w:r>
      <w:r w:rsidR="006C47A4" w:rsidRPr="00355AEE">
        <w:rPr>
          <w:rFonts w:ascii="GHEA Grapalat" w:hAnsi="GHEA Grapalat"/>
          <w:sz w:val="24"/>
          <w:szCs w:val="24"/>
          <w:lang w:val="hy-AM"/>
        </w:rPr>
        <w:t xml:space="preserve"> բեռնատար տրանսպորտային միջոցի զննում,</w:t>
      </w:r>
    </w:p>
    <w:p w14:paraId="15E4BB6A" w14:textId="2B779CD2" w:rsidR="000F5E99" w:rsidRPr="00355AEE" w:rsidRDefault="003C04B1" w:rsidP="00355AEE">
      <w:pPr>
        <w:shd w:val="clear" w:color="auto" w:fill="FFFFFF" w:themeFill="background1"/>
        <w:spacing w:after="0" w:line="360" w:lineRule="auto"/>
        <w:ind w:firstLine="450"/>
        <w:jc w:val="both"/>
        <w:rPr>
          <w:rFonts w:ascii="GHEA Grapalat" w:hAnsi="GHEA Grapalat"/>
          <w:color w:val="000000"/>
          <w:sz w:val="24"/>
          <w:szCs w:val="24"/>
          <w:shd w:val="clear" w:color="auto" w:fill="FFFFFF"/>
          <w:lang w:val="hy-AM"/>
        </w:rPr>
      </w:pPr>
      <w:r w:rsidRPr="00355AEE">
        <w:rPr>
          <w:rFonts w:ascii="GHEA Grapalat" w:hAnsi="GHEA Grapalat"/>
          <w:color w:val="000000"/>
          <w:sz w:val="24"/>
          <w:szCs w:val="24"/>
          <w:shd w:val="clear" w:color="auto" w:fill="FFFFFF"/>
          <w:lang w:val="hy-AM"/>
        </w:rPr>
        <w:t>բ</w:t>
      </w:r>
      <w:r w:rsidRPr="00355AEE">
        <w:rPr>
          <w:rFonts w:ascii="Cambria Math" w:hAnsi="Cambria Math" w:cs="Cambria Math"/>
          <w:color w:val="000000"/>
          <w:sz w:val="24"/>
          <w:szCs w:val="24"/>
          <w:shd w:val="clear" w:color="auto" w:fill="FFFFFF"/>
          <w:lang w:val="hy-AM"/>
        </w:rPr>
        <w:t>․</w:t>
      </w:r>
      <w:r w:rsidR="000F5E99" w:rsidRPr="00355AEE">
        <w:rPr>
          <w:rFonts w:ascii="GHEA Grapalat" w:hAnsi="GHEA Grapalat"/>
          <w:color w:val="000000"/>
          <w:sz w:val="24"/>
          <w:szCs w:val="24"/>
          <w:shd w:val="clear" w:color="auto" w:fill="FFFFFF"/>
          <w:lang w:val="hy-AM"/>
        </w:rPr>
        <w:t xml:space="preserve"> </w:t>
      </w:r>
      <w:r w:rsidR="000F5E99" w:rsidRPr="00355AEE">
        <w:rPr>
          <w:rStyle w:val="Strong"/>
          <w:rFonts w:ascii="GHEA Grapalat" w:hAnsi="GHEA Grapalat"/>
          <w:b w:val="0"/>
          <w:bCs w:val="0"/>
          <w:color w:val="000000"/>
          <w:sz w:val="24"/>
          <w:szCs w:val="24"/>
          <w:shd w:val="clear" w:color="auto" w:fill="FFFFFF"/>
          <w:lang w:val="hy-AM"/>
        </w:rPr>
        <w:t xml:space="preserve">անասնաբուժական հսկման ենթակա ապրանքների ներմուծման, արտահանման կամ փոխադրման դեպքում </w:t>
      </w:r>
      <w:r w:rsidR="000F5E99" w:rsidRPr="00355AEE">
        <w:rPr>
          <w:rFonts w:ascii="GHEA Grapalat" w:hAnsi="GHEA Grapalat"/>
          <w:color w:val="000000"/>
          <w:sz w:val="24"/>
          <w:szCs w:val="24"/>
          <w:shd w:val="clear" w:color="auto" w:fill="FFFFFF"/>
          <w:lang w:val="hy-AM"/>
        </w:rPr>
        <w:t>օրենքով նախատեսված վերահսկողություն</w:t>
      </w:r>
      <w:r w:rsidR="000F5E99" w:rsidRPr="00355AEE">
        <w:rPr>
          <w:rFonts w:ascii="Cambria Math" w:hAnsi="Cambria Math" w:cs="Cambria Math"/>
          <w:color w:val="000000"/>
          <w:sz w:val="24"/>
          <w:szCs w:val="24"/>
          <w:shd w:val="clear" w:color="auto" w:fill="FFFFFF"/>
          <w:lang w:val="hy-AM"/>
        </w:rPr>
        <w:t>․</w:t>
      </w:r>
    </w:p>
    <w:p w14:paraId="02F6A1FC" w14:textId="41EE64FB" w:rsidR="000F5E99" w:rsidRPr="00355AEE" w:rsidRDefault="003C04B1" w:rsidP="00355AEE">
      <w:pPr>
        <w:shd w:val="clear" w:color="auto" w:fill="FFFFFF" w:themeFill="background1"/>
        <w:spacing w:after="0" w:line="360" w:lineRule="auto"/>
        <w:ind w:firstLine="450"/>
        <w:jc w:val="both"/>
        <w:rPr>
          <w:rFonts w:ascii="GHEA Grapalat" w:hAnsi="GHEA Grapalat"/>
          <w:sz w:val="24"/>
          <w:szCs w:val="24"/>
          <w:lang w:val="hy-AM"/>
        </w:rPr>
      </w:pPr>
      <w:r w:rsidRPr="00355AEE">
        <w:rPr>
          <w:rFonts w:ascii="GHEA Grapalat" w:hAnsi="GHEA Grapalat"/>
          <w:color w:val="000000"/>
          <w:sz w:val="24"/>
          <w:szCs w:val="24"/>
          <w:shd w:val="clear" w:color="auto" w:fill="FFFFFF"/>
          <w:lang w:val="hy-AM"/>
        </w:rPr>
        <w:t>գ</w:t>
      </w:r>
      <w:r w:rsidRPr="00355AEE">
        <w:rPr>
          <w:rFonts w:ascii="Cambria Math" w:hAnsi="Cambria Math" w:cs="Cambria Math"/>
          <w:color w:val="000000"/>
          <w:sz w:val="24"/>
          <w:szCs w:val="24"/>
          <w:shd w:val="clear" w:color="auto" w:fill="FFFFFF"/>
          <w:lang w:val="hy-AM"/>
        </w:rPr>
        <w:t>․</w:t>
      </w:r>
      <w:r w:rsidR="000F5E99" w:rsidRPr="00355AEE">
        <w:rPr>
          <w:rFonts w:ascii="GHEA Grapalat" w:hAnsi="GHEA Grapalat"/>
          <w:color w:val="000000"/>
          <w:sz w:val="24"/>
          <w:szCs w:val="24"/>
          <w:shd w:val="clear" w:color="auto" w:fill="FFFFFF"/>
          <w:lang w:val="hy-AM"/>
        </w:rPr>
        <w:t xml:space="preserve"> </w:t>
      </w:r>
      <w:r w:rsidR="000F5E99" w:rsidRPr="00355AEE">
        <w:rPr>
          <w:rFonts w:ascii="GHEA Grapalat" w:hAnsi="GHEA Grapalat" w:cs="Sylfaen"/>
          <w:sz w:val="24"/>
          <w:szCs w:val="24"/>
          <w:lang w:val="hy-AM"/>
        </w:rPr>
        <w:t>բուսասանիտարական հսկման ենթակա ապրանքների ներմուծման</w:t>
      </w:r>
      <w:r w:rsidR="000F5E99" w:rsidRPr="00355AEE">
        <w:rPr>
          <w:rFonts w:ascii="GHEA Grapalat" w:hAnsi="GHEA Grapalat"/>
          <w:sz w:val="24"/>
          <w:szCs w:val="24"/>
          <w:lang w:val="hy-AM"/>
        </w:rPr>
        <w:t xml:space="preserve">, </w:t>
      </w:r>
      <w:r w:rsidR="000F5E99" w:rsidRPr="00355AEE">
        <w:rPr>
          <w:rFonts w:ascii="GHEA Grapalat" w:hAnsi="GHEA Grapalat" w:cs="Sylfaen"/>
          <w:sz w:val="24"/>
          <w:szCs w:val="24"/>
          <w:lang w:val="hy-AM"/>
        </w:rPr>
        <w:t>արտահանման, տարանցիկ փոխադրման</w:t>
      </w:r>
      <w:r w:rsidR="000F5E99" w:rsidRPr="00355AEE">
        <w:rPr>
          <w:rFonts w:ascii="GHEA Grapalat" w:hAnsi="GHEA Grapalat"/>
          <w:sz w:val="24"/>
          <w:szCs w:val="24"/>
          <w:lang w:val="hy-AM"/>
        </w:rPr>
        <w:t xml:space="preserve"> դեպքում օրենքով նախատեսված վերահսկողություն</w:t>
      </w:r>
      <w:r w:rsidR="000F5E99" w:rsidRPr="00355AEE">
        <w:rPr>
          <w:rFonts w:ascii="Cambria Math" w:hAnsi="Cambria Math" w:cs="Cambria Math"/>
          <w:sz w:val="24"/>
          <w:szCs w:val="24"/>
          <w:lang w:val="hy-AM"/>
        </w:rPr>
        <w:t>․</w:t>
      </w:r>
    </w:p>
    <w:p w14:paraId="4AB0F72B" w14:textId="52D6F8DA" w:rsidR="000F5E99" w:rsidRPr="00355AEE" w:rsidRDefault="00A24CC1" w:rsidP="00355AEE">
      <w:pPr>
        <w:shd w:val="clear" w:color="auto" w:fill="FFFFFF" w:themeFill="background1"/>
        <w:spacing w:after="0" w:line="360" w:lineRule="auto"/>
        <w:ind w:firstLine="450"/>
        <w:jc w:val="both"/>
        <w:rPr>
          <w:rFonts w:ascii="GHEA Grapalat" w:hAnsi="GHEA Grapalat"/>
          <w:sz w:val="24"/>
          <w:szCs w:val="24"/>
          <w:lang w:val="hy-AM"/>
        </w:rPr>
      </w:pPr>
      <w:r w:rsidRPr="00A24CC1">
        <w:rPr>
          <w:rFonts w:ascii="GHEA Grapalat" w:hAnsi="GHEA Grapalat"/>
          <w:sz w:val="24"/>
          <w:szCs w:val="24"/>
          <w:lang w:val="hy-AM"/>
        </w:rPr>
        <w:t>3</w:t>
      </w:r>
      <w:r w:rsidR="000F5E99" w:rsidRPr="00355AEE">
        <w:rPr>
          <w:rFonts w:ascii="GHEA Grapalat" w:hAnsi="GHEA Grapalat"/>
          <w:sz w:val="24"/>
          <w:szCs w:val="24"/>
          <w:lang w:val="hy-AM"/>
        </w:rPr>
        <w:t xml:space="preserve">) </w:t>
      </w:r>
      <w:r w:rsidR="000F5E99" w:rsidRPr="00355AEE">
        <w:rPr>
          <w:rFonts w:ascii="GHEA Grapalat" w:hAnsi="GHEA Grapalat" w:cs="Sylfaen"/>
          <w:sz w:val="24"/>
          <w:szCs w:val="24"/>
          <w:lang w:val="hy-AM"/>
        </w:rPr>
        <w:t>սննդամթերքի</w:t>
      </w:r>
      <w:r w:rsidR="000F5E99" w:rsidRPr="00355AEE">
        <w:rPr>
          <w:rFonts w:ascii="GHEA Grapalat" w:hAnsi="GHEA Grapalat"/>
          <w:sz w:val="24"/>
          <w:szCs w:val="24"/>
          <w:lang w:val="hy-AM"/>
        </w:rPr>
        <w:t xml:space="preserve">, սննդամթերքի հետ անմիջական շփման մեջ գտնվող նյութերի, </w:t>
      </w:r>
      <w:r w:rsidR="000F5E99" w:rsidRPr="00355AEE">
        <w:rPr>
          <w:rFonts w:ascii="GHEA Grapalat" w:hAnsi="GHEA Grapalat" w:cs="Sylfaen"/>
          <w:sz w:val="24"/>
          <w:szCs w:val="24"/>
          <w:lang w:val="hy-AM"/>
        </w:rPr>
        <w:t>ներմուծման</w:t>
      </w:r>
      <w:r w:rsidR="000F5E99" w:rsidRPr="00355AEE">
        <w:rPr>
          <w:rFonts w:ascii="GHEA Grapalat" w:hAnsi="GHEA Grapalat"/>
          <w:sz w:val="24"/>
          <w:szCs w:val="24"/>
          <w:lang w:val="hy-AM"/>
        </w:rPr>
        <w:t xml:space="preserve">, </w:t>
      </w:r>
      <w:r w:rsidR="000F5E99" w:rsidRPr="00355AEE">
        <w:rPr>
          <w:rFonts w:ascii="GHEA Grapalat" w:hAnsi="GHEA Grapalat" w:cs="Sylfaen"/>
          <w:sz w:val="24"/>
          <w:szCs w:val="24"/>
          <w:lang w:val="hy-AM"/>
        </w:rPr>
        <w:t>արտահանման</w:t>
      </w:r>
      <w:r w:rsidR="000F5E99" w:rsidRPr="00355AEE">
        <w:rPr>
          <w:rFonts w:ascii="GHEA Grapalat" w:hAnsi="GHEA Grapalat"/>
          <w:sz w:val="24"/>
          <w:szCs w:val="24"/>
          <w:lang w:val="hy-AM"/>
        </w:rPr>
        <w:t xml:space="preserve">, </w:t>
      </w:r>
      <w:r w:rsidR="000F5E99" w:rsidRPr="00355AEE">
        <w:rPr>
          <w:rFonts w:ascii="GHEA Grapalat" w:hAnsi="GHEA Grapalat" w:cs="Sylfaen"/>
          <w:sz w:val="24"/>
          <w:szCs w:val="24"/>
          <w:lang w:val="hy-AM"/>
        </w:rPr>
        <w:t>տարանցիկ</w:t>
      </w:r>
      <w:r w:rsidR="000F5E99" w:rsidRPr="00355AEE">
        <w:rPr>
          <w:rFonts w:ascii="GHEA Grapalat" w:hAnsi="GHEA Grapalat"/>
          <w:sz w:val="24"/>
          <w:szCs w:val="24"/>
          <w:lang w:val="hy-AM"/>
        </w:rPr>
        <w:t xml:space="preserve"> </w:t>
      </w:r>
      <w:r w:rsidR="000F5E99" w:rsidRPr="00355AEE">
        <w:rPr>
          <w:rFonts w:ascii="GHEA Grapalat" w:hAnsi="GHEA Grapalat" w:cs="Sylfaen"/>
          <w:sz w:val="24"/>
          <w:szCs w:val="24"/>
          <w:lang w:val="hy-AM"/>
        </w:rPr>
        <w:t>փոխադրման</w:t>
      </w:r>
      <w:r w:rsidR="000F5E99" w:rsidRPr="00355AEE">
        <w:rPr>
          <w:rFonts w:ascii="GHEA Grapalat" w:hAnsi="GHEA Grapalat"/>
          <w:sz w:val="24"/>
          <w:szCs w:val="24"/>
          <w:lang w:val="hy-AM"/>
        </w:rPr>
        <w:t xml:space="preserve"> դեպքում օրենքով նախատեսված վերահսկողություն</w:t>
      </w:r>
      <w:r w:rsidR="006C47A4" w:rsidRPr="00355AEE">
        <w:rPr>
          <w:rFonts w:ascii="GHEA Grapalat" w:hAnsi="GHEA Grapalat"/>
          <w:sz w:val="24"/>
          <w:szCs w:val="24"/>
          <w:lang w:val="hy-AM"/>
        </w:rPr>
        <w:t>.</w:t>
      </w:r>
    </w:p>
    <w:p w14:paraId="0207166D" w14:textId="02BDA4E3" w:rsidR="000F5E99" w:rsidRPr="00355AEE" w:rsidRDefault="00A24CC1" w:rsidP="00355AEE">
      <w:pPr>
        <w:shd w:val="clear" w:color="auto" w:fill="FFFFFF" w:themeFill="background1"/>
        <w:spacing w:after="0" w:line="360" w:lineRule="auto"/>
        <w:ind w:firstLine="450"/>
        <w:jc w:val="both"/>
        <w:rPr>
          <w:rFonts w:ascii="GHEA Grapalat" w:hAnsi="GHEA Grapalat"/>
          <w:color w:val="000000"/>
          <w:sz w:val="24"/>
          <w:szCs w:val="24"/>
          <w:shd w:val="clear" w:color="auto" w:fill="FFFFFF"/>
          <w:lang w:val="hy-AM"/>
        </w:rPr>
      </w:pPr>
      <w:r w:rsidRPr="00A24CC1">
        <w:rPr>
          <w:rFonts w:ascii="GHEA Grapalat" w:hAnsi="GHEA Grapalat"/>
          <w:sz w:val="24"/>
          <w:szCs w:val="24"/>
          <w:lang w:val="hy-AM"/>
        </w:rPr>
        <w:lastRenderedPageBreak/>
        <w:t>4</w:t>
      </w:r>
      <w:r w:rsidR="000F5E99" w:rsidRPr="00355AEE">
        <w:rPr>
          <w:rFonts w:ascii="GHEA Grapalat" w:hAnsi="GHEA Grapalat"/>
          <w:sz w:val="24"/>
          <w:szCs w:val="24"/>
          <w:lang w:val="hy-AM"/>
        </w:rPr>
        <w:t>) ապրանքների տեղափոխման, օրենսդրությամբ սահմանված արգելքների ու սահմանափակումների պահպանման, ժամանակավոր պահպանության, մաքսային ընթացակարգերով ձեվակերպումների և բացթողնման հետ կապված մաքսային գործառնությունների իրականացման ապահովում՝ ռիսկերի կառավարման համակարգ</w:t>
      </w:r>
      <w:r w:rsidR="0000468F" w:rsidRPr="00355AEE">
        <w:rPr>
          <w:rFonts w:ascii="GHEA Grapalat" w:hAnsi="GHEA Grapalat"/>
          <w:sz w:val="24"/>
          <w:szCs w:val="24"/>
          <w:lang w:val="hy-AM"/>
        </w:rPr>
        <w:t>եր</w:t>
      </w:r>
      <w:r w:rsidR="000F5E99" w:rsidRPr="00355AEE">
        <w:rPr>
          <w:rFonts w:ascii="GHEA Grapalat" w:hAnsi="GHEA Grapalat"/>
          <w:sz w:val="24"/>
          <w:szCs w:val="24"/>
          <w:lang w:val="hy-AM"/>
        </w:rPr>
        <w:t>ի կիրառմամբ։</w:t>
      </w:r>
    </w:p>
    <w:p w14:paraId="0E4BB5C6" w14:textId="49C04025" w:rsidR="003C04B1" w:rsidRPr="00A24CC1" w:rsidRDefault="00A24CC1" w:rsidP="00A24CC1">
      <w:pPr>
        <w:shd w:val="clear" w:color="auto" w:fill="FFFFFF" w:themeFill="background1"/>
        <w:spacing w:after="0" w:line="360" w:lineRule="auto"/>
        <w:ind w:firstLine="450"/>
        <w:jc w:val="both"/>
        <w:rPr>
          <w:rFonts w:ascii="GHEA Grapalat" w:hAnsi="GHEA Grapalat"/>
          <w:color w:val="000000"/>
          <w:sz w:val="24"/>
          <w:szCs w:val="24"/>
          <w:shd w:val="clear" w:color="auto" w:fill="FFFFFF"/>
          <w:lang w:val="hy-AM"/>
        </w:rPr>
      </w:pPr>
      <w:r w:rsidRPr="00A24CC1">
        <w:rPr>
          <w:rFonts w:ascii="GHEA Grapalat" w:hAnsi="GHEA Grapalat"/>
          <w:color w:val="000000"/>
          <w:sz w:val="24"/>
          <w:szCs w:val="24"/>
          <w:shd w:val="clear" w:color="auto" w:fill="FFFFFF"/>
          <w:lang w:val="hy-AM"/>
        </w:rPr>
        <w:t xml:space="preserve">2. </w:t>
      </w:r>
      <w:r w:rsidR="003C04B1" w:rsidRPr="00A24CC1">
        <w:rPr>
          <w:rFonts w:ascii="GHEA Grapalat" w:hAnsi="GHEA Grapalat"/>
          <w:color w:val="000000"/>
          <w:sz w:val="24"/>
          <w:szCs w:val="24"/>
          <w:shd w:val="clear" w:color="auto" w:fill="FFFFFF"/>
          <w:lang w:val="hy-AM"/>
        </w:rPr>
        <w:t>Սույն հոդվա</w:t>
      </w:r>
      <w:r w:rsidR="00E84F71">
        <w:rPr>
          <w:rFonts w:ascii="GHEA Grapalat" w:hAnsi="GHEA Grapalat"/>
          <w:color w:val="000000"/>
          <w:sz w:val="24"/>
          <w:szCs w:val="24"/>
          <w:shd w:val="clear" w:color="auto" w:fill="FFFFFF"/>
          <w:lang w:val="hy-AM"/>
        </w:rPr>
        <w:t xml:space="preserve">ծով </w:t>
      </w:r>
      <w:r w:rsidR="003C04B1" w:rsidRPr="00A24CC1">
        <w:rPr>
          <w:rFonts w:ascii="GHEA Grapalat" w:hAnsi="GHEA Grapalat"/>
          <w:color w:val="000000"/>
          <w:sz w:val="24"/>
          <w:szCs w:val="24"/>
          <w:shd w:val="clear" w:color="auto" w:fill="FFFFFF"/>
          <w:lang w:val="hy-AM"/>
        </w:rPr>
        <w:t xml:space="preserve">նախատեսված գործառույթների իրականացումը մաքսային մարմինների </w:t>
      </w:r>
      <w:r w:rsidR="008D709D" w:rsidRPr="00A24CC1">
        <w:rPr>
          <w:rFonts w:ascii="GHEA Grapalat" w:hAnsi="GHEA Grapalat"/>
          <w:color w:val="000000"/>
          <w:sz w:val="24"/>
          <w:szCs w:val="24"/>
          <w:shd w:val="clear" w:color="auto" w:fill="FFFFFF"/>
          <w:lang w:val="hy-AM"/>
        </w:rPr>
        <w:t xml:space="preserve">և ազգային անվտանգության լիազոր մարմնի </w:t>
      </w:r>
      <w:r w:rsidR="003C04B1" w:rsidRPr="00A24CC1">
        <w:rPr>
          <w:rFonts w:ascii="GHEA Grapalat" w:hAnsi="GHEA Grapalat"/>
          <w:color w:val="000000"/>
          <w:sz w:val="24"/>
          <w:szCs w:val="24"/>
          <w:shd w:val="clear" w:color="auto" w:fill="FFFFFF"/>
          <w:lang w:val="hy-AM"/>
        </w:rPr>
        <w:t>միջև կազմակերպվում է այնպես, որպեսզի հնարավոր լինի գործառույթներն իրականանցել «Մեկ կանգառ, մեկ պատուհան» սկզբունքի կիրառմամբ։</w:t>
      </w:r>
    </w:p>
    <w:p w14:paraId="0989365D" w14:textId="4207F790" w:rsidR="003C04B1" w:rsidRPr="00355AEE" w:rsidRDefault="003C04B1" w:rsidP="00355AEE">
      <w:pPr>
        <w:pStyle w:val="ListParagraph"/>
        <w:numPr>
          <w:ilvl w:val="0"/>
          <w:numId w:val="8"/>
        </w:numPr>
        <w:shd w:val="clear" w:color="auto" w:fill="FFFFFF" w:themeFill="background1"/>
        <w:spacing w:after="0" w:line="360" w:lineRule="auto"/>
        <w:ind w:left="0" w:firstLine="450"/>
        <w:jc w:val="both"/>
        <w:rPr>
          <w:rFonts w:ascii="GHEA Grapalat" w:hAnsi="GHEA Grapalat"/>
          <w:color w:val="000000"/>
          <w:sz w:val="24"/>
          <w:szCs w:val="24"/>
          <w:shd w:val="clear" w:color="auto" w:fill="FFFFFF"/>
          <w:lang w:val="hy-AM"/>
        </w:rPr>
      </w:pPr>
      <w:r w:rsidRPr="00355AEE">
        <w:rPr>
          <w:rFonts w:ascii="GHEA Grapalat" w:hAnsi="GHEA Grapalat"/>
          <w:color w:val="000000"/>
          <w:sz w:val="24"/>
          <w:szCs w:val="24"/>
          <w:shd w:val="clear" w:color="auto" w:fill="FFFFFF"/>
          <w:lang w:val="hy-AM"/>
        </w:rPr>
        <w:t xml:space="preserve">Սույն հոդվածի </w:t>
      </w:r>
      <w:r w:rsidR="00E84F71" w:rsidRPr="00E84F71">
        <w:rPr>
          <w:rFonts w:ascii="GHEA Grapalat" w:hAnsi="GHEA Grapalat"/>
          <w:color w:val="000000"/>
          <w:sz w:val="24"/>
          <w:szCs w:val="24"/>
          <w:shd w:val="clear" w:color="auto" w:fill="FFFFFF"/>
          <w:lang w:val="hy-AM"/>
        </w:rPr>
        <w:t>2</w:t>
      </w:r>
      <w:r w:rsidRPr="00355AEE">
        <w:rPr>
          <w:rFonts w:ascii="GHEA Grapalat" w:hAnsi="GHEA Grapalat"/>
          <w:color w:val="000000"/>
          <w:sz w:val="24"/>
          <w:szCs w:val="24"/>
          <w:shd w:val="clear" w:color="auto" w:fill="FFFFFF"/>
          <w:lang w:val="hy-AM"/>
        </w:rPr>
        <w:t>-րդ մասով նախատեսված՝ գործառույթների կազմակերպման առանձին հարցեր կարող են կարգավորվել կառավարության որոշմամբ։</w:t>
      </w:r>
    </w:p>
    <w:p w14:paraId="2F389180" w14:textId="77777777" w:rsidR="000F5E99" w:rsidRPr="00355AEE" w:rsidRDefault="000F5E99" w:rsidP="00355AEE">
      <w:pPr>
        <w:shd w:val="clear" w:color="auto" w:fill="FFFFFF" w:themeFill="background1"/>
        <w:spacing w:after="0" w:line="360" w:lineRule="auto"/>
        <w:ind w:firstLine="450"/>
        <w:jc w:val="both"/>
        <w:rPr>
          <w:rFonts w:ascii="GHEA Grapalat" w:hAnsi="GHEA Grapalat"/>
          <w:color w:val="000000"/>
          <w:sz w:val="24"/>
          <w:szCs w:val="24"/>
          <w:shd w:val="clear" w:color="auto" w:fill="FFFFFF"/>
          <w:lang w:val="hy-AM"/>
        </w:rPr>
      </w:pPr>
    </w:p>
    <w:p w14:paraId="2832A169" w14:textId="1A759A29" w:rsidR="000F5E99" w:rsidRPr="00355AEE" w:rsidRDefault="000F5E99" w:rsidP="00355AEE">
      <w:pPr>
        <w:shd w:val="clear" w:color="auto" w:fill="FFFFFF" w:themeFill="background1"/>
        <w:spacing w:after="0" w:line="360" w:lineRule="auto"/>
        <w:ind w:firstLine="450"/>
        <w:jc w:val="center"/>
        <w:rPr>
          <w:rFonts w:ascii="GHEA Grapalat" w:hAnsi="GHEA Grapalat"/>
          <w:b/>
          <w:bCs/>
          <w:color w:val="000000"/>
          <w:sz w:val="24"/>
          <w:szCs w:val="24"/>
          <w:shd w:val="clear" w:color="auto" w:fill="FFFFFF"/>
          <w:lang w:val="hy-AM"/>
        </w:rPr>
      </w:pPr>
      <w:r w:rsidRPr="00355AEE">
        <w:rPr>
          <w:rFonts w:ascii="GHEA Grapalat" w:hAnsi="GHEA Grapalat"/>
          <w:b/>
          <w:bCs/>
          <w:color w:val="000000"/>
          <w:sz w:val="24"/>
          <w:szCs w:val="24"/>
          <w:shd w:val="clear" w:color="auto" w:fill="FFFFFF"/>
          <w:lang w:val="hy-AM"/>
        </w:rPr>
        <w:t xml:space="preserve">ԳԼՈՒԽ </w:t>
      </w:r>
      <w:r w:rsidR="00DA10C0" w:rsidRPr="00355AEE">
        <w:rPr>
          <w:rFonts w:ascii="GHEA Grapalat" w:hAnsi="GHEA Grapalat"/>
          <w:b/>
          <w:bCs/>
          <w:color w:val="000000"/>
          <w:sz w:val="24"/>
          <w:szCs w:val="24"/>
          <w:shd w:val="clear" w:color="auto" w:fill="FFFFFF"/>
          <w:lang w:val="hy-AM"/>
        </w:rPr>
        <w:t>11</w:t>
      </w:r>
    </w:p>
    <w:p w14:paraId="6F35C478" w14:textId="16CCC09F" w:rsidR="0000468F" w:rsidRPr="00355AEE" w:rsidRDefault="0000468F" w:rsidP="00355AEE">
      <w:pPr>
        <w:shd w:val="clear" w:color="auto" w:fill="FFFFFF" w:themeFill="background1"/>
        <w:spacing w:after="0" w:line="360" w:lineRule="auto"/>
        <w:ind w:firstLine="450"/>
        <w:jc w:val="center"/>
        <w:rPr>
          <w:rFonts w:ascii="GHEA Grapalat" w:eastAsia="Times New Roman" w:hAnsi="GHEA Grapalat" w:cs="Times New Roman"/>
          <w:b/>
          <w:bCs/>
          <w:color w:val="000000"/>
          <w:sz w:val="24"/>
          <w:szCs w:val="24"/>
          <w:lang w:val="hy-AM"/>
        </w:rPr>
      </w:pPr>
      <w:r w:rsidRPr="00355AEE">
        <w:rPr>
          <w:rFonts w:ascii="GHEA Grapalat" w:eastAsia="Times New Roman" w:hAnsi="GHEA Grapalat" w:cs="Times New Roman"/>
          <w:b/>
          <w:bCs/>
          <w:color w:val="000000"/>
          <w:sz w:val="24"/>
          <w:szCs w:val="24"/>
          <w:lang w:val="hy-AM"/>
        </w:rPr>
        <w:t xml:space="preserve">ԱՊՐԱՆՔՆԵՐԻ ՆԵՐՄՈՒԾՄԱՆ ԵՎ ԱՐՏԱՀԱՆՄԱՆ ԴԵՊՔԵՐՈՒՄ ԳՈՐԾԱՌՈՒՅԹՆԵՐԻ ԻՐԱԿԱՆԱՑՈՒՄԸ </w:t>
      </w:r>
      <w:r w:rsidRPr="00355AEE">
        <w:rPr>
          <w:rFonts w:ascii="GHEA Grapalat" w:hAnsi="GHEA Grapalat"/>
          <w:b/>
          <w:bCs/>
          <w:color w:val="000000"/>
          <w:sz w:val="24"/>
          <w:szCs w:val="24"/>
          <w:shd w:val="clear" w:color="auto" w:fill="FFFFFF"/>
          <w:lang w:val="hy-AM"/>
        </w:rPr>
        <w:t>ԱՐՏԱՔԻՆ ՏՆՏԵՍԱԿԱՆ ԳՈՐԾՈՒՆԵՈՒԹՅԱՆ ՍՊԱՍԱՐԿՄԱՆ ԿԵՆՏՐՈՆՆԵՐՈՒՄ</w:t>
      </w:r>
      <w:r w:rsidRPr="00355AEE">
        <w:rPr>
          <w:rFonts w:ascii="GHEA Grapalat" w:eastAsia="Times New Roman" w:hAnsi="GHEA Grapalat" w:cs="Times New Roman"/>
          <w:b/>
          <w:bCs/>
          <w:color w:val="000000"/>
          <w:sz w:val="24"/>
          <w:szCs w:val="24"/>
          <w:lang w:val="hy-AM"/>
        </w:rPr>
        <w:t xml:space="preserve"> «ՄԵԿ ԿԱՆԳԱՌ, ՄԵԿ ՊԱՏՈՒՀԱՆ»  ՍԿԶԲՈՒՆՔԻ ԿԻՐԱՌՄԱՄԲ</w:t>
      </w:r>
    </w:p>
    <w:p w14:paraId="68453912" w14:textId="77777777" w:rsidR="000F5E99" w:rsidRPr="00355AEE" w:rsidRDefault="000F5E99" w:rsidP="00355AEE">
      <w:pPr>
        <w:shd w:val="clear" w:color="auto" w:fill="FFFFFF" w:themeFill="background1"/>
        <w:spacing w:after="0" w:line="360" w:lineRule="auto"/>
        <w:ind w:firstLine="450"/>
        <w:jc w:val="both"/>
        <w:rPr>
          <w:rFonts w:ascii="GHEA Grapalat" w:hAnsi="GHEA Grapalat"/>
          <w:color w:val="000000"/>
          <w:sz w:val="24"/>
          <w:szCs w:val="24"/>
          <w:shd w:val="clear" w:color="auto" w:fill="FFFFFF"/>
          <w:lang w:val="hy-AM"/>
        </w:rPr>
      </w:pPr>
    </w:p>
    <w:p w14:paraId="42AB51DD" w14:textId="4C887FCF" w:rsidR="000F5E99" w:rsidRPr="00355AEE" w:rsidRDefault="000F5E99" w:rsidP="00355AEE">
      <w:pPr>
        <w:shd w:val="clear" w:color="auto" w:fill="FFFFFF" w:themeFill="background1"/>
        <w:spacing w:after="0" w:line="360" w:lineRule="auto"/>
        <w:ind w:firstLine="450"/>
        <w:jc w:val="both"/>
        <w:rPr>
          <w:rFonts w:ascii="GHEA Grapalat" w:hAnsi="GHEA Grapalat"/>
          <w:b/>
          <w:bCs/>
          <w:color w:val="000000"/>
          <w:sz w:val="24"/>
          <w:szCs w:val="24"/>
          <w:shd w:val="clear" w:color="auto" w:fill="FFFFFF"/>
          <w:lang w:val="hy-AM"/>
        </w:rPr>
      </w:pPr>
      <w:r w:rsidRPr="00355AEE">
        <w:rPr>
          <w:rFonts w:ascii="GHEA Grapalat" w:hAnsi="GHEA Grapalat"/>
          <w:b/>
          <w:bCs/>
          <w:color w:val="000000"/>
          <w:sz w:val="24"/>
          <w:szCs w:val="24"/>
          <w:shd w:val="clear" w:color="auto" w:fill="FFFFFF"/>
          <w:lang w:val="hy-AM"/>
        </w:rPr>
        <w:t xml:space="preserve"> Հոդված </w:t>
      </w:r>
      <w:r w:rsidR="00A24CC1" w:rsidRPr="00A24CC1">
        <w:rPr>
          <w:rFonts w:ascii="GHEA Grapalat" w:hAnsi="GHEA Grapalat"/>
          <w:b/>
          <w:bCs/>
          <w:color w:val="000000"/>
          <w:sz w:val="24"/>
          <w:szCs w:val="24"/>
          <w:shd w:val="clear" w:color="auto" w:fill="FFFFFF"/>
          <w:lang w:val="hy-AM"/>
        </w:rPr>
        <w:t>49</w:t>
      </w:r>
      <w:r w:rsidRPr="00355AEE">
        <w:rPr>
          <w:rFonts w:ascii="Cambria Math" w:hAnsi="Cambria Math" w:cs="Cambria Math"/>
          <w:b/>
          <w:bCs/>
          <w:color w:val="000000"/>
          <w:sz w:val="24"/>
          <w:szCs w:val="24"/>
          <w:shd w:val="clear" w:color="auto" w:fill="FFFFFF"/>
          <w:lang w:val="hy-AM"/>
        </w:rPr>
        <w:t>․</w:t>
      </w:r>
      <w:r w:rsidRPr="00355AEE">
        <w:rPr>
          <w:rFonts w:ascii="GHEA Grapalat" w:hAnsi="GHEA Grapalat"/>
          <w:b/>
          <w:bCs/>
          <w:color w:val="000000"/>
          <w:sz w:val="24"/>
          <w:szCs w:val="24"/>
          <w:shd w:val="clear" w:color="auto" w:fill="FFFFFF"/>
          <w:lang w:val="hy-AM"/>
        </w:rPr>
        <w:t xml:space="preserve"> </w:t>
      </w:r>
      <w:r w:rsidRPr="00355AEE">
        <w:rPr>
          <w:rFonts w:ascii="GHEA Grapalat" w:hAnsi="GHEA Grapalat"/>
          <w:b/>
          <w:bCs/>
          <w:sz w:val="24"/>
          <w:szCs w:val="24"/>
          <w:lang w:val="hy-AM"/>
        </w:rPr>
        <w:t>Արտաքին տնտեսական գործունեության սպասարկման կենտրոններում իրականացվող գործառույթները</w:t>
      </w:r>
    </w:p>
    <w:p w14:paraId="0A82970D" w14:textId="747F1195" w:rsidR="000F5E99" w:rsidRPr="00355AEE" w:rsidRDefault="008A2E7F" w:rsidP="00355AEE">
      <w:pPr>
        <w:shd w:val="clear" w:color="auto" w:fill="FFFFFF" w:themeFill="background1"/>
        <w:spacing w:after="0" w:line="360" w:lineRule="auto"/>
        <w:ind w:firstLine="450"/>
        <w:jc w:val="both"/>
        <w:rPr>
          <w:rFonts w:ascii="GHEA Grapalat" w:hAnsi="GHEA Grapalat"/>
          <w:color w:val="000000"/>
          <w:sz w:val="24"/>
          <w:szCs w:val="24"/>
          <w:shd w:val="clear" w:color="auto" w:fill="FFFFFF"/>
          <w:lang w:val="hy-AM"/>
        </w:rPr>
      </w:pPr>
      <w:r w:rsidRPr="00355AEE">
        <w:rPr>
          <w:rFonts w:ascii="GHEA Grapalat" w:hAnsi="GHEA Grapalat"/>
          <w:color w:val="000000"/>
          <w:sz w:val="24"/>
          <w:szCs w:val="24"/>
          <w:shd w:val="clear" w:color="auto" w:fill="FFFFFF"/>
          <w:lang w:val="hy-AM"/>
        </w:rPr>
        <w:t>1</w:t>
      </w:r>
      <w:r w:rsidR="000F5E99" w:rsidRPr="00355AEE">
        <w:rPr>
          <w:rFonts w:ascii="GHEA Grapalat" w:hAnsi="GHEA Grapalat"/>
          <w:color w:val="000000"/>
          <w:sz w:val="24"/>
          <w:szCs w:val="24"/>
          <w:shd w:val="clear" w:color="auto" w:fill="FFFFFF"/>
          <w:lang w:val="hy-AM"/>
        </w:rPr>
        <w:t xml:space="preserve">. </w:t>
      </w:r>
      <w:r w:rsidR="000F5E99" w:rsidRPr="00355AEE">
        <w:rPr>
          <w:rFonts w:ascii="GHEA Grapalat" w:hAnsi="GHEA Grapalat"/>
          <w:color w:val="000000"/>
          <w:sz w:val="24"/>
          <w:szCs w:val="24"/>
          <w:lang w:val="hy-AM"/>
        </w:rPr>
        <w:t xml:space="preserve">Արտաքին տնտեսական գործունեության սպասարկման կենտրոններում </w:t>
      </w:r>
      <w:r w:rsidR="00ED7AA3" w:rsidRPr="00355AEE">
        <w:rPr>
          <w:rFonts w:ascii="GHEA Grapalat" w:hAnsi="GHEA Grapalat"/>
          <w:color w:val="000000"/>
          <w:sz w:val="24"/>
          <w:szCs w:val="24"/>
          <w:lang w:val="hy-AM"/>
        </w:rPr>
        <w:t xml:space="preserve">լիազորված </w:t>
      </w:r>
      <w:r w:rsidR="000F5E99" w:rsidRPr="00355AEE">
        <w:rPr>
          <w:rFonts w:ascii="GHEA Grapalat" w:hAnsi="GHEA Grapalat"/>
          <w:color w:val="000000"/>
          <w:sz w:val="24"/>
          <w:szCs w:val="24"/>
          <w:lang w:val="hy-AM"/>
        </w:rPr>
        <w:t xml:space="preserve">մարմինների կողմից տրամադրվում են հետևյալ </w:t>
      </w:r>
      <w:r w:rsidRPr="00355AEE">
        <w:rPr>
          <w:rFonts w:ascii="GHEA Grapalat" w:hAnsi="GHEA Grapalat"/>
          <w:color w:val="000000"/>
          <w:sz w:val="24"/>
          <w:szCs w:val="24"/>
          <w:lang w:val="hy-AM"/>
        </w:rPr>
        <w:t>նվազագույն</w:t>
      </w:r>
      <w:r w:rsidR="000F5E99" w:rsidRPr="00355AEE">
        <w:rPr>
          <w:rFonts w:ascii="GHEA Grapalat" w:hAnsi="GHEA Grapalat"/>
          <w:color w:val="000000"/>
          <w:sz w:val="24"/>
          <w:szCs w:val="24"/>
          <w:lang w:val="hy-AM"/>
        </w:rPr>
        <w:t xml:space="preserve"> ծառայությունները</w:t>
      </w:r>
      <w:r w:rsidR="005E511E" w:rsidRPr="00355AEE">
        <w:rPr>
          <w:rFonts w:ascii="GHEA Grapalat" w:hAnsi="GHEA Grapalat"/>
          <w:color w:val="000000"/>
          <w:sz w:val="24"/>
          <w:szCs w:val="24"/>
          <w:lang w:val="hy-AM"/>
        </w:rPr>
        <w:t xml:space="preserve"> և իրականացվում են հետևյալ նվազագույն գործառույթները</w:t>
      </w:r>
      <w:r w:rsidR="000F5E99" w:rsidRPr="00355AEE">
        <w:rPr>
          <w:rFonts w:ascii="GHEA Grapalat" w:hAnsi="GHEA Grapalat"/>
          <w:color w:val="000000"/>
          <w:sz w:val="24"/>
          <w:szCs w:val="24"/>
          <w:lang w:val="hy-AM"/>
        </w:rPr>
        <w:t>՝</w:t>
      </w:r>
    </w:p>
    <w:p w14:paraId="4EE98CD0" w14:textId="77777777" w:rsidR="000F5E99" w:rsidRPr="00355AEE" w:rsidRDefault="000F5E99" w:rsidP="00355AEE">
      <w:pPr>
        <w:pStyle w:val="NormalWeb"/>
        <w:numPr>
          <w:ilvl w:val="0"/>
          <w:numId w:val="2"/>
        </w:numPr>
        <w:shd w:val="clear" w:color="auto" w:fill="FFFFFF" w:themeFill="background1"/>
        <w:tabs>
          <w:tab w:val="left" w:pos="851"/>
        </w:tabs>
        <w:spacing w:before="0" w:beforeAutospacing="0" w:after="0" w:afterAutospacing="0" w:line="360" w:lineRule="auto"/>
        <w:ind w:left="0" w:firstLine="450"/>
        <w:jc w:val="both"/>
        <w:rPr>
          <w:rFonts w:ascii="GHEA Grapalat" w:hAnsi="GHEA Grapalat"/>
          <w:color w:val="000000"/>
          <w:shd w:val="clear" w:color="auto" w:fill="FFFFFF"/>
          <w:lang w:val="hy-AM"/>
        </w:rPr>
      </w:pPr>
      <w:r w:rsidRPr="00355AEE">
        <w:rPr>
          <w:rFonts w:ascii="GHEA Grapalat" w:hAnsi="GHEA Grapalat"/>
          <w:color w:val="000000"/>
          <w:shd w:val="clear" w:color="auto" w:fill="FFFFFF"/>
          <w:lang w:val="hy-AM"/>
        </w:rPr>
        <w:t>մաքսային հսկողությանն առնչվող՝ մաքսային օրենսդրությամբ սահմանված գործառնություններ.</w:t>
      </w:r>
    </w:p>
    <w:p w14:paraId="70CBDF27" w14:textId="77777777" w:rsidR="000F5E99" w:rsidRPr="00355AEE" w:rsidRDefault="000F5E99" w:rsidP="00355AEE">
      <w:pPr>
        <w:pStyle w:val="NormalWeb"/>
        <w:numPr>
          <w:ilvl w:val="0"/>
          <w:numId w:val="2"/>
        </w:numPr>
        <w:shd w:val="clear" w:color="auto" w:fill="FFFFFF" w:themeFill="background1"/>
        <w:tabs>
          <w:tab w:val="left" w:pos="851"/>
        </w:tabs>
        <w:spacing w:before="0" w:beforeAutospacing="0" w:after="0" w:afterAutospacing="0" w:line="360" w:lineRule="auto"/>
        <w:ind w:left="0" w:firstLine="450"/>
        <w:jc w:val="both"/>
        <w:rPr>
          <w:rFonts w:ascii="GHEA Grapalat" w:hAnsi="GHEA Grapalat"/>
          <w:color w:val="000000"/>
          <w:shd w:val="clear" w:color="auto" w:fill="FFFFFF"/>
          <w:lang w:val="hy-AM"/>
        </w:rPr>
      </w:pPr>
      <w:r w:rsidRPr="00355AEE">
        <w:rPr>
          <w:rFonts w:ascii="GHEA Grapalat" w:hAnsi="GHEA Grapalat"/>
          <w:color w:val="000000"/>
          <w:shd w:val="clear" w:color="auto" w:fill="FFFFFF"/>
          <w:lang w:val="hy-AM"/>
        </w:rPr>
        <w:t>մաքսային հայտարարագրմանն առնչվող՝ մաքսային օրենսդրությամբ սահմանված գործառնություններ.</w:t>
      </w:r>
    </w:p>
    <w:p w14:paraId="583CC1F8" w14:textId="77777777" w:rsidR="000F5E99" w:rsidRPr="00355AEE" w:rsidRDefault="000F5E99" w:rsidP="00355AEE">
      <w:pPr>
        <w:pStyle w:val="NormalWeb"/>
        <w:numPr>
          <w:ilvl w:val="0"/>
          <w:numId w:val="2"/>
        </w:numPr>
        <w:shd w:val="clear" w:color="auto" w:fill="FFFFFF" w:themeFill="background1"/>
        <w:tabs>
          <w:tab w:val="left" w:pos="851"/>
        </w:tabs>
        <w:spacing w:before="0" w:beforeAutospacing="0" w:after="0" w:afterAutospacing="0" w:line="360" w:lineRule="auto"/>
        <w:ind w:left="0" w:firstLine="450"/>
        <w:jc w:val="both"/>
        <w:rPr>
          <w:rFonts w:ascii="GHEA Grapalat" w:hAnsi="GHEA Grapalat"/>
          <w:color w:val="000000"/>
          <w:shd w:val="clear" w:color="auto" w:fill="FFFFFF"/>
          <w:lang w:val="hy-AM"/>
        </w:rPr>
      </w:pPr>
      <w:r w:rsidRPr="00355AEE">
        <w:rPr>
          <w:rFonts w:ascii="GHEA Grapalat" w:hAnsi="GHEA Grapalat"/>
          <w:color w:val="000000"/>
          <w:shd w:val="clear" w:color="auto" w:fill="FFFFFF"/>
          <w:lang w:val="hy-AM"/>
        </w:rPr>
        <w:lastRenderedPageBreak/>
        <w:t>մաքսային ընթացակարգերի գործողությունների եզրափակմանը, կասեցմանը, դադարեցմանն առնչվող՝ մաքսային օրենսդրությամբ սահմանված գործառնություններ.</w:t>
      </w:r>
    </w:p>
    <w:p w14:paraId="2DEA2907" w14:textId="19E63644" w:rsidR="000F5E99" w:rsidRPr="00355AEE" w:rsidRDefault="000F5E99" w:rsidP="00355AEE">
      <w:pPr>
        <w:pStyle w:val="NormalWeb"/>
        <w:numPr>
          <w:ilvl w:val="0"/>
          <w:numId w:val="2"/>
        </w:numPr>
        <w:shd w:val="clear" w:color="auto" w:fill="FFFFFF" w:themeFill="background1"/>
        <w:tabs>
          <w:tab w:val="left" w:pos="851"/>
        </w:tabs>
        <w:spacing w:before="0" w:beforeAutospacing="0" w:after="0" w:afterAutospacing="0" w:line="360" w:lineRule="auto"/>
        <w:ind w:left="0" w:firstLine="450"/>
        <w:jc w:val="both"/>
        <w:rPr>
          <w:rFonts w:ascii="GHEA Grapalat" w:hAnsi="GHEA Grapalat"/>
          <w:color w:val="000000"/>
          <w:shd w:val="clear" w:color="auto" w:fill="FFFFFF"/>
          <w:lang w:val="hy-AM"/>
        </w:rPr>
      </w:pPr>
      <w:r w:rsidRPr="00355AEE">
        <w:rPr>
          <w:rFonts w:ascii="GHEA Grapalat" w:hAnsi="GHEA Grapalat"/>
          <w:color w:val="000000"/>
          <w:shd w:val="clear" w:color="auto" w:fill="FFFFFF"/>
          <w:lang w:val="hy-AM"/>
        </w:rPr>
        <w:t>մաքսային և այլ օրենսդրությամբ նախատեսված փորձաքննությունների իրականացմանն առնչվող</w:t>
      </w:r>
      <w:r w:rsidR="005E511E" w:rsidRPr="00355AEE">
        <w:rPr>
          <w:rFonts w:ascii="GHEA Grapalat" w:hAnsi="GHEA Grapalat"/>
          <w:color w:val="000000"/>
          <w:shd w:val="clear" w:color="auto" w:fill="FFFFFF"/>
          <w:lang w:val="hy-AM"/>
        </w:rPr>
        <w:t xml:space="preserve"> ծառայություններ</w:t>
      </w:r>
      <w:r w:rsidRPr="00355AEE">
        <w:rPr>
          <w:rFonts w:ascii="GHEA Grapalat" w:hAnsi="GHEA Grapalat"/>
          <w:color w:val="000000"/>
          <w:shd w:val="clear" w:color="auto" w:fill="FFFFFF"/>
          <w:lang w:val="hy-AM"/>
        </w:rPr>
        <w:t>.</w:t>
      </w:r>
    </w:p>
    <w:p w14:paraId="0B34B488" w14:textId="37786A32" w:rsidR="000F5E99" w:rsidRPr="00355AEE" w:rsidRDefault="000F5E99" w:rsidP="00355AEE">
      <w:pPr>
        <w:pStyle w:val="NormalWeb"/>
        <w:numPr>
          <w:ilvl w:val="0"/>
          <w:numId w:val="2"/>
        </w:numPr>
        <w:shd w:val="clear" w:color="auto" w:fill="FFFFFF" w:themeFill="background1"/>
        <w:tabs>
          <w:tab w:val="left" w:pos="851"/>
        </w:tabs>
        <w:spacing w:before="0" w:beforeAutospacing="0" w:after="0" w:afterAutospacing="0" w:line="360" w:lineRule="auto"/>
        <w:ind w:left="0" w:firstLine="450"/>
        <w:jc w:val="both"/>
        <w:rPr>
          <w:rFonts w:ascii="GHEA Grapalat" w:hAnsi="GHEA Grapalat"/>
          <w:color w:val="000000"/>
          <w:shd w:val="clear" w:color="auto" w:fill="FFFFFF"/>
          <w:lang w:val="hy-AM"/>
        </w:rPr>
      </w:pPr>
      <w:r w:rsidRPr="00355AEE">
        <w:rPr>
          <w:rFonts w:ascii="GHEA Grapalat" w:hAnsi="GHEA Grapalat"/>
          <w:color w:val="000000"/>
          <w:shd w:val="clear" w:color="auto" w:fill="FFFFFF"/>
          <w:lang w:val="hy-AM"/>
        </w:rPr>
        <w:t xml:space="preserve">մաքսային հսկողության ներքո գտնվող ապրանքների </w:t>
      </w:r>
      <w:r w:rsidR="005E511E" w:rsidRPr="00355AEE">
        <w:rPr>
          <w:rFonts w:ascii="GHEA Grapalat" w:hAnsi="GHEA Grapalat"/>
          <w:color w:val="000000"/>
          <w:shd w:val="clear" w:color="auto" w:fill="FFFFFF"/>
          <w:lang w:val="hy-AM"/>
        </w:rPr>
        <w:t>թույլտվությունների տրամադրման համար անհրաժեշտ</w:t>
      </w:r>
      <w:r w:rsidRPr="00355AEE">
        <w:rPr>
          <w:rFonts w:ascii="GHEA Grapalat" w:hAnsi="GHEA Grapalat"/>
          <w:color w:val="000000"/>
          <w:shd w:val="clear" w:color="auto" w:fill="FFFFFF"/>
          <w:lang w:val="hy-AM"/>
        </w:rPr>
        <w:t xml:space="preserve"> օրենսդրությամբ սահմանված </w:t>
      </w:r>
      <w:r w:rsidR="005E511E" w:rsidRPr="00355AEE">
        <w:rPr>
          <w:rFonts w:ascii="GHEA Grapalat" w:hAnsi="GHEA Grapalat"/>
          <w:color w:val="000000"/>
          <w:shd w:val="clear" w:color="auto" w:fill="FFFFFF"/>
          <w:lang w:val="hy-AM"/>
        </w:rPr>
        <w:t>ծառայություններ</w:t>
      </w:r>
      <w:r w:rsidRPr="00355AEE">
        <w:rPr>
          <w:rFonts w:ascii="GHEA Grapalat" w:hAnsi="GHEA Grapalat"/>
          <w:color w:val="000000"/>
          <w:shd w:val="clear" w:color="auto" w:fill="FFFFFF"/>
          <w:lang w:val="hy-AM"/>
        </w:rPr>
        <w:t>.</w:t>
      </w:r>
    </w:p>
    <w:p w14:paraId="7FFE87B7" w14:textId="2238B75A" w:rsidR="000F5E99" w:rsidRPr="00355AEE" w:rsidRDefault="000F5E99" w:rsidP="00355AEE">
      <w:pPr>
        <w:pStyle w:val="NormalWeb"/>
        <w:numPr>
          <w:ilvl w:val="0"/>
          <w:numId w:val="2"/>
        </w:numPr>
        <w:shd w:val="clear" w:color="auto" w:fill="FFFFFF" w:themeFill="background1"/>
        <w:tabs>
          <w:tab w:val="left" w:pos="851"/>
        </w:tabs>
        <w:spacing w:before="0" w:beforeAutospacing="0" w:after="0" w:afterAutospacing="0" w:line="360" w:lineRule="auto"/>
        <w:ind w:left="0" w:firstLine="450"/>
        <w:jc w:val="both"/>
        <w:rPr>
          <w:rFonts w:ascii="GHEA Grapalat" w:hAnsi="GHEA Grapalat"/>
          <w:color w:val="000000"/>
          <w:shd w:val="clear" w:color="auto" w:fill="FFFFFF"/>
          <w:lang w:val="hy-AM"/>
        </w:rPr>
      </w:pPr>
      <w:r w:rsidRPr="00355AEE">
        <w:rPr>
          <w:rFonts w:ascii="GHEA Grapalat" w:hAnsi="GHEA Grapalat"/>
          <w:color w:val="000000"/>
          <w:shd w:val="clear" w:color="auto" w:fill="FFFFFF"/>
          <w:lang w:val="hy-AM"/>
        </w:rPr>
        <w:t xml:space="preserve">մաքսային </w:t>
      </w:r>
      <w:r w:rsidR="00ED7AA3" w:rsidRPr="00355AEE">
        <w:rPr>
          <w:rFonts w:ascii="GHEA Grapalat" w:hAnsi="GHEA Grapalat"/>
          <w:color w:val="000000"/>
          <w:shd w:val="clear" w:color="auto" w:fill="FFFFFF"/>
          <w:lang w:val="hy-AM"/>
        </w:rPr>
        <w:t xml:space="preserve">գործառույթների իրականացման համար անհրաժեշտ </w:t>
      </w:r>
      <w:r w:rsidRPr="00355AEE">
        <w:rPr>
          <w:rFonts w:ascii="GHEA Grapalat" w:hAnsi="GHEA Grapalat"/>
          <w:color w:val="000000"/>
          <w:shd w:val="clear" w:color="auto" w:fill="FFFFFF"/>
          <w:lang w:val="hy-AM"/>
        </w:rPr>
        <w:t xml:space="preserve"> թույլտվությունների տրամդրմանն առնչվող՝ օրենսդրությամբ սահմանված գործառնություններ. </w:t>
      </w:r>
    </w:p>
    <w:p w14:paraId="62A96E2A" w14:textId="77777777" w:rsidR="000F5E99" w:rsidRPr="00355AEE" w:rsidRDefault="000F5E99" w:rsidP="00355AEE">
      <w:pPr>
        <w:pStyle w:val="NormalWeb"/>
        <w:numPr>
          <w:ilvl w:val="0"/>
          <w:numId w:val="2"/>
        </w:numPr>
        <w:shd w:val="clear" w:color="auto" w:fill="FFFFFF" w:themeFill="background1"/>
        <w:tabs>
          <w:tab w:val="left" w:pos="851"/>
        </w:tabs>
        <w:spacing w:before="0" w:beforeAutospacing="0" w:after="0" w:afterAutospacing="0" w:line="360" w:lineRule="auto"/>
        <w:ind w:left="0" w:firstLine="450"/>
        <w:jc w:val="both"/>
        <w:rPr>
          <w:rFonts w:ascii="GHEA Grapalat" w:hAnsi="GHEA Grapalat"/>
          <w:color w:val="000000"/>
          <w:shd w:val="clear" w:color="auto" w:fill="FFFFFF"/>
          <w:lang w:val="hy-AM"/>
        </w:rPr>
      </w:pPr>
      <w:r w:rsidRPr="00355AEE">
        <w:rPr>
          <w:rFonts w:ascii="GHEA Grapalat" w:hAnsi="GHEA Grapalat"/>
          <w:color w:val="000000"/>
          <w:shd w:val="clear" w:color="auto" w:fill="FFFFFF"/>
          <w:lang w:val="hy-AM"/>
        </w:rPr>
        <w:t>թույլատվական փաստաթղթերի տրամադրմանն առնչվող՝ օրենսդրությամբ սահմանված գործառնություններ.</w:t>
      </w:r>
    </w:p>
    <w:p w14:paraId="18F436AC" w14:textId="77777777" w:rsidR="000F5E99" w:rsidRPr="00355AEE" w:rsidRDefault="000F5E99" w:rsidP="00355AEE">
      <w:pPr>
        <w:pStyle w:val="NormalWeb"/>
        <w:numPr>
          <w:ilvl w:val="0"/>
          <w:numId w:val="2"/>
        </w:numPr>
        <w:shd w:val="clear" w:color="auto" w:fill="FFFFFF" w:themeFill="background1"/>
        <w:tabs>
          <w:tab w:val="left" w:pos="851"/>
        </w:tabs>
        <w:spacing w:before="0" w:beforeAutospacing="0" w:after="0" w:afterAutospacing="0" w:line="360" w:lineRule="auto"/>
        <w:ind w:left="0" w:firstLine="450"/>
        <w:jc w:val="both"/>
        <w:rPr>
          <w:rFonts w:ascii="GHEA Grapalat" w:hAnsi="GHEA Grapalat"/>
          <w:color w:val="000000"/>
          <w:shd w:val="clear" w:color="auto" w:fill="FFFFFF"/>
          <w:lang w:val="hy-AM"/>
        </w:rPr>
      </w:pPr>
      <w:r w:rsidRPr="00355AEE">
        <w:rPr>
          <w:rFonts w:ascii="GHEA Grapalat" w:hAnsi="GHEA Grapalat"/>
          <w:color w:val="000000"/>
          <w:shd w:val="clear" w:color="auto" w:fill="FFFFFF"/>
          <w:lang w:val="hy-AM"/>
        </w:rPr>
        <w:t>Տրանսպորտային միջոցների գրանցմանը և հաշվառմանն առնչվող՝ օրենսդրությամբ սահմանված գործառնություններ.</w:t>
      </w:r>
    </w:p>
    <w:p w14:paraId="6BE23029" w14:textId="77777777" w:rsidR="000F5E99" w:rsidRPr="00355AEE" w:rsidRDefault="000F5E99" w:rsidP="00355AEE">
      <w:pPr>
        <w:pStyle w:val="NormalWeb"/>
        <w:numPr>
          <w:ilvl w:val="0"/>
          <w:numId w:val="2"/>
        </w:numPr>
        <w:shd w:val="clear" w:color="auto" w:fill="FFFFFF" w:themeFill="background1"/>
        <w:tabs>
          <w:tab w:val="left" w:pos="851"/>
        </w:tabs>
        <w:spacing w:before="0" w:beforeAutospacing="0" w:after="0" w:afterAutospacing="0" w:line="360" w:lineRule="auto"/>
        <w:ind w:left="0" w:firstLine="450"/>
        <w:jc w:val="both"/>
        <w:rPr>
          <w:rFonts w:ascii="GHEA Grapalat" w:hAnsi="GHEA Grapalat"/>
          <w:shd w:val="clear" w:color="auto" w:fill="FFFFFF"/>
          <w:lang w:val="hy-AM"/>
        </w:rPr>
      </w:pPr>
      <w:r w:rsidRPr="00355AEE">
        <w:rPr>
          <w:rFonts w:ascii="GHEA Grapalat" w:hAnsi="GHEA Grapalat"/>
          <w:lang w:val="hy-AM"/>
        </w:rPr>
        <w:t>մաքսային կանոնների խախտման դեպքերով վարչական վարույթների իրականացմանն առնչվող՝ օրենսդրությամբ սահմանված գործառնություններ.</w:t>
      </w:r>
    </w:p>
    <w:p w14:paraId="5F5E8044" w14:textId="77777777" w:rsidR="000F5E99" w:rsidRPr="00355AEE" w:rsidRDefault="000F5E99" w:rsidP="00355AEE">
      <w:pPr>
        <w:pStyle w:val="NormalWeb"/>
        <w:numPr>
          <w:ilvl w:val="0"/>
          <w:numId w:val="2"/>
        </w:numPr>
        <w:shd w:val="clear" w:color="auto" w:fill="FFFFFF" w:themeFill="background1"/>
        <w:tabs>
          <w:tab w:val="left" w:pos="851"/>
          <w:tab w:val="left" w:pos="993"/>
        </w:tabs>
        <w:spacing w:before="0" w:beforeAutospacing="0" w:after="0" w:afterAutospacing="0" w:line="360" w:lineRule="auto"/>
        <w:ind w:left="0" w:firstLine="450"/>
        <w:jc w:val="both"/>
        <w:rPr>
          <w:rFonts w:ascii="GHEA Grapalat" w:hAnsi="GHEA Grapalat"/>
          <w:color w:val="000000"/>
          <w:shd w:val="clear" w:color="auto" w:fill="FFFFFF"/>
          <w:lang w:val="hy-AM"/>
        </w:rPr>
      </w:pPr>
      <w:r w:rsidRPr="00355AEE">
        <w:rPr>
          <w:rFonts w:ascii="GHEA Grapalat" w:hAnsi="GHEA Grapalat"/>
          <w:color w:val="000000"/>
          <w:shd w:val="clear" w:color="auto" w:fill="FFFFFF"/>
          <w:lang w:val="hy-AM"/>
        </w:rPr>
        <w:t>մաքսային հսկողության ներքո ապրանքների պահպանությանն առնչվող գործառնություններ.</w:t>
      </w:r>
    </w:p>
    <w:p w14:paraId="53D521B9" w14:textId="0386A8A3" w:rsidR="008A2E7F" w:rsidRPr="00355AEE" w:rsidRDefault="000F5E99" w:rsidP="00355AEE">
      <w:pPr>
        <w:pStyle w:val="NormalWeb"/>
        <w:numPr>
          <w:ilvl w:val="0"/>
          <w:numId w:val="2"/>
        </w:numPr>
        <w:shd w:val="clear" w:color="auto" w:fill="FFFFFF" w:themeFill="background1"/>
        <w:tabs>
          <w:tab w:val="left" w:pos="851"/>
        </w:tabs>
        <w:spacing w:before="0" w:beforeAutospacing="0" w:after="0" w:afterAutospacing="0" w:line="360" w:lineRule="auto"/>
        <w:ind w:left="0" w:firstLine="450"/>
        <w:jc w:val="both"/>
        <w:rPr>
          <w:rFonts w:ascii="GHEA Grapalat" w:hAnsi="GHEA Grapalat"/>
          <w:color w:val="000000"/>
          <w:shd w:val="clear" w:color="auto" w:fill="FFFFFF"/>
          <w:lang w:val="hy-AM"/>
        </w:rPr>
      </w:pPr>
      <w:r w:rsidRPr="00355AEE">
        <w:rPr>
          <w:rFonts w:ascii="GHEA Grapalat" w:hAnsi="GHEA Grapalat"/>
          <w:color w:val="000000"/>
          <w:shd w:val="clear" w:color="auto" w:fill="FFFFFF"/>
          <w:lang w:val="hy-AM"/>
        </w:rPr>
        <w:t xml:space="preserve">տրանսպորտային միջոցների ապահովագրության </w:t>
      </w:r>
      <w:r w:rsidR="005E511E" w:rsidRPr="00355AEE">
        <w:rPr>
          <w:rFonts w:ascii="GHEA Grapalat" w:hAnsi="GHEA Grapalat"/>
          <w:color w:val="000000"/>
          <w:shd w:val="clear" w:color="auto" w:fill="FFFFFF"/>
          <w:lang w:val="hy-AM"/>
        </w:rPr>
        <w:t>ծառայություններ</w:t>
      </w:r>
      <w:r w:rsidR="00AE0C8D" w:rsidRPr="00355AEE">
        <w:rPr>
          <w:rFonts w:ascii="Cambria Math" w:hAnsi="Cambria Math" w:cs="Cambria Math"/>
          <w:color w:val="000000"/>
          <w:shd w:val="clear" w:color="auto" w:fill="FFFFFF"/>
          <w:lang w:val="hy-AM"/>
        </w:rPr>
        <w:t>․</w:t>
      </w:r>
    </w:p>
    <w:p w14:paraId="150D4361" w14:textId="277E0AD2" w:rsidR="007F7BD2" w:rsidRPr="00355AEE" w:rsidRDefault="00AE0C8D" w:rsidP="00355AEE">
      <w:pPr>
        <w:pStyle w:val="NormalWeb"/>
        <w:numPr>
          <w:ilvl w:val="0"/>
          <w:numId w:val="2"/>
        </w:numPr>
        <w:shd w:val="clear" w:color="auto" w:fill="FFFFFF" w:themeFill="background1"/>
        <w:tabs>
          <w:tab w:val="left" w:pos="851"/>
        </w:tabs>
        <w:spacing w:before="0" w:beforeAutospacing="0" w:after="0" w:afterAutospacing="0" w:line="360" w:lineRule="auto"/>
        <w:ind w:left="0" w:firstLine="450"/>
        <w:jc w:val="both"/>
        <w:rPr>
          <w:rFonts w:ascii="GHEA Grapalat" w:hAnsi="GHEA Grapalat"/>
          <w:color w:val="000000"/>
          <w:shd w:val="clear" w:color="auto" w:fill="FFFFFF"/>
          <w:lang w:val="hy-AM"/>
        </w:rPr>
      </w:pPr>
      <w:r w:rsidRPr="00355AEE">
        <w:rPr>
          <w:rFonts w:ascii="GHEA Grapalat" w:hAnsi="GHEA Grapalat"/>
          <w:color w:val="000000"/>
          <w:shd w:val="clear" w:color="auto" w:fill="FFFFFF"/>
          <w:lang w:val="hy-AM"/>
        </w:rPr>
        <w:t>սույն օրենքով նախատեսված թույլատվական փաստաթղթերի տրամադրման</w:t>
      </w:r>
      <w:r w:rsidR="005E511E" w:rsidRPr="00355AEE">
        <w:rPr>
          <w:rFonts w:ascii="GHEA Grapalat" w:hAnsi="GHEA Grapalat"/>
          <w:color w:val="000000"/>
          <w:shd w:val="clear" w:color="auto" w:fill="FFFFFF"/>
          <w:lang w:val="hy-AM"/>
        </w:rPr>
        <w:t xml:space="preserve"> ծառայություններ և թույլատվական փաստաթղթերի տրամադրմանն</w:t>
      </w:r>
      <w:r w:rsidRPr="00355AEE">
        <w:rPr>
          <w:rFonts w:ascii="GHEA Grapalat" w:hAnsi="GHEA Grapalat"/>
          <w:color w:val="000000"/>
          <w:shd w:val="clear" w:color="auto" w:fill="FFFFFF"/>
          <w:lang w:val="hy-AM"/>
        </w:rPr>
        <w:t xml:space="preserve"> </w:t>
      </w:r>
      <w:r w:rsidR="007F7BD2" w:rsidRPr="00355AEE">
        <w:rPr>
          <w:rFonts w:ascii="GHEA Grapalat" w:hAnsi="GHEA Grapalat"/>
          <w:color w:val="000000"/>
          <w:shd w:val="clear" w:color="auto" w:fill="FFFFFF"/>
          <w:lang w:val="hy-AM"/>
        </w:rPr>
        <w:t>առնչվող գործառնություններ</w:t>
      </w:r>
      <w:r w:rsidR="007F7BD2" w:rsidRPr="00355AEE">
        <w:rPr>
          <w:rFonts w:ascii="Cambria Math" w:hAnsi="Cambria Math" w:cs="Cambria Math"/>
          <w:color w:val="000000"/>
          <w:shd w:val="clear" w:color="auto" w:fill="FFFFFF"/>
          <w:lang w:val="hy-AM"/>
        </w:rPr>
        <w:t>․</w:t>
      </w:r>
    </w:p>
    <w:p w14:paraId="4608C0EB" w14:textId="77777777" w:rsidR="00BB5DB5" w:rsidRPr="00355AEE" w:rsidRDefault="005E511E" w:rsidP="00355AEE">
      <w:pPr>
        <w:pStyle w:val="NormalWeb"/>
        <w:numPr>
          <w:ilvl w:val="0"/>
          <w:numId w:val="2"/>
        </w:numPr>
        <w:shd w:val="clear" w:color="auto" w:fill="FFFFFF" w:themeFill="background1"/>
        <w:tabs>
          <w:tab w:val="left" w:pos="851"/>
        </w:tabs>
        <w:spacing w:before="0" w:beforeAutospacing="0" w:after="0" w:afterAutospacing="0" w:line="360" w:lineRule="auto"/>
        <w:ind w:left="0" w:firstLine="450"/>
        <w:jc w:val="both"/>
        <w:rPr>
          <w:rFonts w:ascii="GHEA Grapalat" w:hAnsi="GHEA Grapalat"/>
          <w:color w:val="000000"/>
          <w:shd w:val="clear" w:color="auto" w:fill="FFFFFF"/>
          <w:lang w:val="hy-AM"/>
        </w:rPr>
      </w:pPr>
      <w:r w:rsidRPr="00355AEE">
        <w:rPr>
          <w:rFonts w:ascii="GHEA Grapalat" w:hAnsi="GHEA Grapalat"/>
          <w:color w:val="000000"/>
          <w:shd w:val="clear" w:color="auto" w:fill="FFFFFF"/>
          <w:lang w:val="hy-AM"/>
        </w:rPr>
        <w:t>բուսասանիտարական վերահսկողության միջոցներ հանդիսացող փաստաթղթերի ստուգման</w:t>
      </w:r>
      <w:r w:rsidR="00BB5DB5" w:rsidRPr="00355AEE">
        <w:rPr>
          <w:rFonts w:ascii="GHEA Grapalat" w:hAnsi="GHEA Grapalat"/>
          <w:color w:val="000000"/>
          <w:shd w:val="clear" w:color="auto" w:fill="FFFFFF"/>
          <w:lang w:val="hy-AM"/>
        </w:rPr>
        <w:t>ը</w:t>
      </w:r>
      <w:r w:rsidRPr="00355AEE">
        <w:rPr>
          <w:rFonts w:ascii="GHEA Grapalat" w:hAnsi="GHEA Grapalat"/>
          <w:color w:val="000000"/>
          <w:shd w:val="clear" w:color="auto" w:fill="FFFFFF"/>
          <w:lang w:val="hy-AM"/>
        </w:rPr>
        <w:t xml:space="preserve">, </w:t>
      </w:r>
      <w:r w:rsidR="00BB5DB5" w:rsidRPr="00355AEE">
        <w:rPr>
          <w:rFonts w:ascii="GHEA Grapalat" w:hAnsi="GHEA Grapalat"/>
          <w:color w:val="000000"/>
          <w:shd w:val="clear" w:color="auto" w:fill="FFFFFF"/>
          <w:lang w:val="hy-AM"/>
        </w:rPr>
        <w:t>տրանսպորտային միջոցի զննմանը, ապրանքների զննմանը ու ստուգազննմանն առնչվող գործառնություններ</w:t>
      </w:r>
      <w:r w:rsidR="00BB5DB5" w:rsidRPr="00355AEE">
        <w:rPr>
          <w:rFonts w:ascii="Cambria Math" w:hAnsi="Cambria Math" w:cs="Cambria Math"/>
          <w:color w:val="000000"/>
          <w:shd w:val="clear" w:color="auto" w:fill="FFFFFF"/>
          <w:lang w:val="hy-AM"/>
        </w:rPr>
        <w:t>․</w:t>
      </w:r>
    </w:p>
    <w:p w14:paraId="18CC4AE7" w14:textId="0F3B2A78" w:rsidR="00AE0C8D" w:rsidRPr="00355AEE" w:rsidRDefault="00BB5DB5" w:rsidP="00355AEE">
      <w:pPr>
        <w:pStyle w:val="NormalWeb"/>
        <w:numPr>
          <w:ilvl w:val="0"/>
          <w:numId w:val="2"/>
        </w:numPr>
        <w:shd w:val="clear" w:color="auto" w:fill="FFFFFF" w:themeFill="background1"/>
        <w:tabs>
          <w:tab w:val="left" w:pos="851"/>
        </w:tabs>
        <w:spacing w:before="0" w:beforeAutospacing="0" w:after="0" w:afterAutospacing="0" w:line="360" w:lineRule="auto"/>
        <w:ind w:left="0" w:firstLine="450"/>
        <w:jc w:val="both"/>
        <w:rPr>
          <w:rFonts w:ascii="GHEA Grapalat" w:hAnsi="GHEA Grapalat"/>
          <w:color w:val="000000"/>
          <w:shd w:val="clear" w:color="auto" w:fill="FFFFFF"/>
          <w:lang w:val="hy-AM"/>
        </w:rPr>
      </w:pPr>
      <w:r w:rsidRPr="00355AEE">
        <w:rPr>
          <w:rFonts w:ascii="GHEA Grapalat" w:hAnsi="GHEA Grapalat"/>
          <w:color w:val="000000"/>
          <w:shd w:val="clear" w:color="auto" w:fill="FFFFFF"/>
          <w:lang w:val="hy-AM"/>
        </w:rPr>
        <w:t>անասնաբուժական վերահսկողության միջոցներ հանդիսացող փաստաթղթային և ֆիզիկական ստուգազննում, նմուշառում և լաբորատոր հետազությանն առնչվող գործառույթներ</w:t>
      </w:r>
      <w:r w:rsidR="007F7BD2" w:rsidRPr="00355AEE">
        <w:rPr>
          <w:rFonts w:ascii="GHEA Grapalat" w:hAnsi="GHEA Grapalat"/>
          <w:color w:val="000000"/>
          <w:shd w:val="clear" w:color="auto" w:fill="FFFFFF"/>
          <w:lang w:val="hy-AM"/>
        </w:rPr>
        <w:t>։</w:t>
      </w:r>
    </w:p>
    <w:p w14:paraId="7F0295FB" w14:textId="67BF0E7A" w:rsidR="008A2E7F" w:rsidRPr="00355AEE" w:rsidRDefault="008A2E7F" w:rsidP="00355AEE">
      <w:pPr>
        <w:pStyle w:val="ListParagraph"/>
        <w:numPr>
          <w:ilvl w:val="0"/>
          <w:numId w:val="5"/>
        </w:numPr>
        <w:shd w:val="clear" w:color="auto" w:fill="FFFFFF" w:themeFill="background1"/>
        <w:spacing w:after="0" w:line="360" w:lineRule="auto"/>
        <w:ind w:left="0" w:firstLine="450"/>
        <w:jc w:val="both"/>
        <w:rPr>
          <w:rFonts w:ascii="GHEA Grapalat" w:hAnsi="GHEA Grapalat"/>
          <w:color w:val="000000"/>
          <w:sz w:val="24"/>
          <w:szCs w:val="24"/>
          <w:shd w:val="clear" w:color="auto" w:fill="FFFFFF"/>
          <w:lang w:val="hy-AM"/>
        </w:rPr>
      </w:pPr>
      <w:r w:rsidRPr="00355AEE">
        <w:rPr>
          <w:rFonts w:ascii="GHEA Grapalat" w:hAnsi="GHEA Grapalat"/>
          <w:color w:val="000000"/>
          <w:sz w:val="24"/>
          <w:szCs w:val="24"/>
          <w:shd w:val="clear" w:color="auto" w:fill="FFFFFF"/>
          <w:lang w:val="hy-AM"/>
        </w:rPr>
        <w:lastRenderedPageBreak/>
        <w:t>Արտաքին տնտեսական գործունեության սպասարկման կենտրոնում իրականացվող գորառույթների համակարգումն իրականացնում են մաքսային մարմինները։</w:t>
      </w:r>
    </w:p>
    <w:p w14:paraId="3555F4DA" w14:textId="7A7A2C03" w:rsidR="00A349D1" w:rsidRPr="00355AEE" w:rsidRDefault="00A24CC1" w:rsidP="00355AEE">
      <w:pPr>
        <w:shd w:val="clear" w:color="auto" w:fill="FFFFFF" w:themeFill="background1"/>
        <w:spacing w:after="0" w:line="360" w:lineRule="auto"/>
        <w:ind w:firstLine="450"/>
        <w:jc w:val="both"/>
        <w:rPr>
          <w:rFonts w:ascii="GHEA Grapalat" w:hAnsi="GHEA Grapalat" w:cs="Arial"/>
          <w:sz w:val="24"/>
          <w:szCs w:val="24"/>
          <w:lang w:val="hy-AM"/>
        </w:rPr>
      </w:pPr>
      <w:r w:rsidRPr="00A24CC1">
        <w:rPr>
          <w:rFonts w:ascii="GHEA Grapalat" w:hAnsi="GHEA Grapalat" w:cs="Arial"/>
          <w:sz w:val="24"/>
          <w:szCs w:val="24"/>
          <w:lang w:val="hy-AM"/>
        </w:rPr>
        <w:t>3</w:t>
      </w:r>
      <w:r w:rsidR="00A349D1" w:rsidRPr="00355AEE">
        <w:rPr>
          <w:rFonts w:ascii="GHEA Grapalat" w:hAnsi="GHEA Grapalat" w:cs="Arial"/>
          <w:sz w:val="24"/>
          <w:szCs w:val="24"/>
          <w:lang w:val="hy-AM"/>
        </w:rPr>
        <w:t xml:space="preserve">. </w:t>
      </w:r>
      <w:r w:rsidR="00A349D1" w:rsidRPr="00355AEE">
        <w:rPr>
          <w:rFonts w:ascii="GHEA Grapalat" w:hAnsi="GHEA Grapalat"/>
          <w:color w:val="000000"/>
          <w:sz w:val="24"/>
          <w:szCs w:val="24"/>
          <w:shd w:val="clear" w:color="auto" w:fill="FFFFFF"/>
          <w:lang w:val="hy-AM"/>
        </w:rPr>
        <w:t>Արտաքին տնտեսական գործունեության սպասարկման կենտրոնում էլեկտրոնային կառավարման համակարգի միջոցով տրամադրվում են նաև ս</w:t>
      </w:r>
      <w:r w:rsidR="00A349D1" w:rsidRPr="00355AEE">
        <w:rPr>
          <w:rFonts w:ascii="GHEA Grapalat" w:hAnsi="GHEA Grapalat" w:cs="Arial"/>
          <w:sz w:val="24"/>
          <w:szCs w:val="24"/>
          <w:lang w:val="hy-AM"/>
        </w:rPr>
        <w:t xml:space="preserve">ույն </w:t>
      </w:r>
      <w:r w:rsidR="007F7BD2" w:rsidRPr="00355AEE">
        <w:rPr>
          <w:rFonts w:ascii="GHEA Grapalat" w:hAnsi="GHEA Grapalat" w:cs="Arial"/>
          <w:sz w:val="24"/>
          <w:szCs w:val="24"/>
          <w:lang w:val="hy-AM"/>
        </w:rPr>
        <w:t xml:space="preserve">օրենքով </w:t>
      </w:r>
      <w:r w:rsidR="00A349D1" w:rsidRPr="00355AEE">
        <w:rPr>
          <w:rFonts w:ascii="GHEA Grapalat" w:hAnsi="GHEA Grapalat" w:cs="Arial"/>
          <w:sz w:val="24"/>
          <w:szCs w:val="24"/>
          <w:lang w:val="hy-AM"/>
        </w:rPr>
        <w:t>չնախատեսված, սակայն օրենսդրությամբ ապրանքների արտահանման, ներմուծման կամ տարանցիկ փոխադրման համար անհրաժեշտ այլ թույլատվական փաստաթղթերը։</w:t>
      </w:r>
    </w:p>
    <w:p w14:paraId="15941D89" w14:textId="2DB52220" w:rsidR="00F05ACF" w:rsidRPr="00A24CC1" w:rsidRDefault="00DA10C0" w:rsidP="00355AEE">
      <w:pPr>
        <w:shd w:val="clear" w:color="auto" w:fill="FFFFFF" w:themeFill="background1"/>
        <w:spacing w:after="0" w:line="360" w:lineRule="auto"/>
        <w:ind w:firstLine="450"/>
        <w:jc w:val="both"/>
        <w:rPr>
          <w:rFonts w:ascii="GHEA Grapalat" w:hAnsi="GHEA Grapalat"/>
          <w:color w:val="000000"/>
          <w:sz w:val="24"/>
          <w:szCs w:val="24"/>
          <w:shd w:val="clear" w:color="auto" w:fill="FFFFFF"/>
          <w:lang w:val="hy-AM"/>
        </w:rPr>
      </w:pPr>
      <w:r w:rsidRPr="00355AEE">
        <w:rPr>
          <w:rFonts w:ascii="GHEA Grapalat" w:hAnsi="GHEA Grapalat" w:cs="Arial"/>
          <w:sz w:val="24"/>
          <w:szCs w:val="24"/>
          <w:lang w:val="hy-AM"/>
        </w:rPr>
        <w:t>4</w:t>
      </w:r>
      <w:r w:rsidR="000F5E99" w:rsidRPr="00355AEE">
        <w:rPr>
          <w:rFonts w:ascii="GHEA Grapalat" w:hAnsi="GHEA Grapalat" w:cs="Arial"/>
          <w:sz w:val="24"/>
          <w:szCs w:val="24"/>
          <w:lang w:val="hy-AM"/>
        </w:rPr>
        <w:t xml:space="preserve">. </w:t>
      </w:r>
      <w:r w:rsidR="00F05ACF" w:rsidRPr="00355AEE">
        <w:rPr>
          <w:rFonts w:ascii="GHEA Grapalat" w:hAnsi="GHEA Grapalat"/>
          <w:color w:val="000000"/>
          <w:sz w:val="24"/>
          <w:szCs w:val="24"/>
          <w:shd w:val="clear" w:color="auto" w:fill="FFFFFF"/>
          <w:lang w:val="hy-AM"/>
        </w:rPr>
        <w:t xml:space="preserve">Արտաքին տնտեսական գործունեության սպասարկման </w:t>
      </w:r>
      <w:r w:rsidR="00F05ACF" w:rsidRPr="00355AEE">
        <w:rPr>
          <w:rFonts w:ascii="GHEA Grapalat" w:hAnsi="GHEA Grapalat"/>
          <w:sz w:val="24"/>
          <w:szCs w:val="24"/>
          <w:lang w:val="hy-AM"/>
        </w:rPr>
        <w:t>կենտրոնի տարածքում կարող է իրականացվել նաև օրենքով չարգելված այլ բնույթի ծառայությունների մատուցում</w:t>
      </w:r>
      <w:r w:rsidR="00BB5DB5" w:rsidRPr="00355AEE">
        <w:rPr>
          <w:rFonts w:ascii="GHEA Grapalat" w:hAnsi="GHEA Grapalat"/>
          <w:sz w:val="24"/>
          <w:szCs w:val="24"/>
          <w:lang w:val="hy-AM"/>
        </w:rPr>
        <w:t xml:space="preserve"> </w:t>
      </w:r>
      <w:r w:rsidR="00BB5DB5" w:rsidRPr="00A24CC1">
        <w:rPr>
          <w:rFonts w:ascii="GHEA Grapalat" w:hAnsi="GHEA Grapalat"/>
          <w:sz w:val="24"/>
          <w:szCs w:val="24"/>
          <w:lang w:val="hy-AM"/>
        </w:rPr>
        <w:t>կառավարության որոշմամբ</w:t>
      </w:r>
      <w:r w:rsidR="00F05ACF" w:rsidRPr="00A24CC1">
        <w:rPr>
          <w:rFonts w:ascii="GHEA Grapalat" w:hAnsi="GHEA Grapalat"/>
          <w:sz w:val="24"/>
          <w:szCs w:val="24"/>
          <w:lang w:val="hy-AM"/>
        </w:rPr>
        <w:t>։</w:t>
      </w:r>
    </w:p>
    <w:p w14:paraId="2FCA1EF3" w14:textId="2DE8FE7D" w:rsidR="000F5E99" w:rsidRPr="00A24CC1" w:rsidRDefault="007F7BD2" w:rsidP="00355AEE">
      <w:pPr>
        <w:shd w:val="clear" w:color="auto" w:fill="FFFFFF" w:themeFill="background1"/>
        <w:spacing w:after="0" w:line="360" w:lineRule="auto"/>
        <w:ind w:firstLine="450"/>
        <w:jc w:val="both"/>
        <w:rPr>
          <w:rFonts w:ascii="GHEA Grapalat" w:hAnsi="GHEA Grapalat"/>
          <w:color w:val="000000"/>
          <w:sz w:val="24"/>
          <w:szCs w:val="24"/>
          <w:shd w:val="clear" w:color="auto" w:fill="FFFFFF"/>
          <w:lang w:val="hy-AM"/>
        </w:rPr>
      </w:pPr>
      <w:r w:rsidRPr="00A24CC1">
        <w:rPr>
          <w:rFonts w:ascii="GHEA Grapalat" w:hAnsi="GHEA Grapalat"/>
          <w:color w:val="000000"/>
          <w:sz w:val="24"/>
          <w:szCs w:val="24"/>
          <w:shd w:val="clear" w:color="auto" w:fill="FFFFFF"/>
          <w:lang w:val="hy-AM"/>
        </w:rPr>
        <w:t>5</w:t>
      </w:r>
      <w:r w:rsidR="00914448" w:rsidRPr="00A24CC1">
        <w:rPr>
          <w:rFonts w:ascii="GHEA Grapalat" w:hAnsi="GHEA Grapalat"/>
          <w:color w:val="000000"/>
          <w:sz w:val="24"/>
          <w:szCs w:val="24"/>
          <w:shd w:val="clear" w:color="auto" w:fill="FFFFFF"/>
          <w:lang w:val="hy-AM"/>
        </w:rPr>
        <w:t xml:space="preserve">. Եթե սույն </w:t>
      </w:r>
      <w:r w:rsidRPr="00A24CC1">
        <w:rPr>
          <w:rFonts w:ascii="GHEA Grapalat" w:hAnsi="GHEA Grapalat"/>
          <w:color w:val="000000"/>
          <w:sz w:val="24"/>
          <w:szCs w:val="24"/>
          <w:shd w:val="clear" w:color="auto" w:fill="FFFFFF"/>
          <w:lang w:val="hy-AM"/>
        </w:rPr>
        <w:t>օրենքով նախատեսված</w:t>
      </w:r>
      <w:r w:rsidR="00914448" w:rsidRPr="00A24CC1">
        <w:rPr>
          <w:rFonts w:ascii="GHEA Grapalat" w:hAnsi="GHEA Grapalat"/>
          <w:color w:val="000000"/>
          <w:sz w:val="24"/>
          <w:szCs w:val="24"/>
          <w:shd w:val="clear" w:color="auto" w:fill="FFFFFF"/>
          <w:lang w:val="hy-AM"/>
        </w:rPr>
        <w:t xml:space="preserve"> թույլատվական փաստաթղթերի տրամադրման համար պահանջվում է ապրանքի ֆիզիկական զննում, ապա</w:t>
      </w:r>
      <w:r w:rsidRPr="00A24CC1">
        <w:rPr>
          <w:rFonts w:ascii="GHEA Grapalat" w:hAnsi="GHEA Grapalat"/>
          <w:color w:val="000000"/>
          <w:sz w:val="24"/>
          <w:szCs w:val="24"/>
          <w:shd w:val="clear" w:color="auto" w:fill="FFFFFF"/>
          <w:lang w:val="hy-AM"/>
        </w:rPr>
        <w:t xml:space="preserve"> ապրանքի զննման</w:t>
      </w:r>
      <w:r w:rsidR="00914448" w:rsidRPr="00A24CC1">
        <w:rPr>
          <w:rFonts w:ascii="GHEA Grapalat" w:hAnsi="GHEA Grapalat"/>
          <w:color w:val="000000"/>
          <w:sz w:val="24"/>
          <w:szCs w:val="24"/>
          <w:shd w:val="clear" w:color="auto" w:fill="FFFFFF"/>
          <w:lang w:val="hy-AM"/>
        </w:rPr>
        <w:t xml:space="preserve">  </w:t>
      </w:r>
      <w:r w:rsidR="000F5E99" w:rsidRPr="00A24CC1">
        <w:rPr>
          <w:rFonts w:ascii="GHEA Grapalat" w:hAnsi="GHEA Grapalat"/>
          <w:color w:val="000000"/>
          <w:sz w:val="24"/>
          <w:szCs w:val="24"/>
          <w:shd w:val="clear" w:color="auto" w:fill="FFFFFF"/>
          <w:lang w:val="hy-AM"/>
        </w:rPr>
        <w:t>գործառույթ</w:t>
      </w:r>
      <w:r w:rsidRPr="00A24CC1">
        <w:rPr>
          <w:rFonts w:ascii="GHEA Grapalat" w:hAnsi="GHEA Grapalat"/>
          <w:color w:val="000000"/>
          <w:sz w:val="24"/>
          <w:szCs w:val="24"/>
          <w:shd w:val="clear" w:color="auto" w:fill="FFFFFF"/>
          <w:lang w:val="hy-AM"/>
        </w:rPr>
        <w:t>ի իրականացումը</w:t>
      </w:r>
      <w:r w:rsidR="000F5E99" w:rsidRPr="00A24CC1">
        <w:rPr>
          <w:rFonts w:ascii="GHEA Grapalat" w:hAnsi="GHEA Grapalat"/>
          <w:color w:val="000000"/>
          <w:sz w:val="24"/>
          <w:szCs w:val="24"/>
          <w:shd w:val="clear" w:color="auto" w:fill="FFFFFF"/>
          <w:lang w:val="hy-AM"/>
        </w:rPr>
        <w:t xml:space="preserve"> կազմակեր</w:t>
      </w:r>
      <w:r w:rsidR="00914448" w:rsidRPr="00A24CC1">
        <w:rPr>
          <w:rFonts w:ascii="GHEA Grapalat" w:hAnsi="GHEA Grapalat"/>
          <w:color w:val="000000"/>
          <w:sz w:val="24"/>
          <w:szCs w:val="24"/>
          <w:shd w:val="clear" w:color="auto" w:fill="FFFFFF"/>
          <w:lang w:val="hy-AM"/>
        </w:rPr>
        <w:t>պ</w:t>
      </w:r>
      <w:r w:rsidR="000F5E99" w:rsidRPr="00A24CC1">
        <w:rPr>
          <w:rFonts w:ascii="GHEA Grapalat" w:hAnsi="GHEA Grapalat"/>
          <w:color w:val="000000"/>
          <w:sz w:val="24"/>
          <w:szCs w:val="24"/>
          <w:shd w:val="clear" w:color="auto" w:fill="FFFFFF"/>
          <w:lang w:val="hy-AM"/>
        </w:rPr>
        <w:t>վում է արտաքին տնտեսական գործունեության սպասարկման կենտրոնում։</w:t>
      </w:r>
    </w:p>
    <w:p w14:paraId="78122BB0" w14:textId="1F023B95" w:rsidR="000F5E99" w:rsidRPr="00355AEE" w:rsidRDefault="00A24CC1" w:rsidP="00355AEE">
      <w:pPr>
        <w:shd w:val="clear" w:color="auto" w:fill="FFFFFF" w:themeFill="background1"/>
        <w:spacing w:after="0" w:line="360" w:lineRule="auto"/>
        <w:ind w:firstLine="450"/>
        <w:jc w:val="both"/>
        <w:rPr>
          <w:rFonts w:ascii="GHEA Grapalat" w:hAnsi="GHEA Grapalat"/>
          <w:color w:val="000000"/>
          <w:sz w:val="24"/>
          <w:szCs w:val="24"/>
          <w:shd w:val="clear" w:color="auto" w:fill="FFFFFF"/>
          <w:lang w:val="hy-AM"/>
        </w:rPr>
      </w:pPr>
      <w:r w:rsidRPr="00A24CC1">
        <w:rPr>
          <w:rFonts w:ascii="GHEA Grapalat" w:hAnsi="GHEA Grapalat"/>
          <w:color w:val="000000"/>
          <w:sz w:val="24"/>
          <w:szCs w:val="24"/>
          <w:shd w:val="clear" w:color="auto" w:fill="FFFFFF"/>
          <w:lang w:val="hy-AM"/>
        </w:rPr>
        <w:t>6</w:t>
      </w:r>
      <w:r w:rsidR="000F5E99" w:rsidRPr="00A24CC1">
        <w:rPr>
          <w:rFonts w:ascii="GHEA Grapalat" w:hAnsi="GHEA Grapalat"/>
          <w:color w:val="000000"/>
          <w:sz w:val="24"/>
          <w:szCs w:val="24"/>
          <w:shd w:val="clear" w:color="auto" w:fill="FFFFFF"/>
          <w:lang w:val="hy-AM"/>
        </w:rPr>
        <w:t>. Սույն հոդվածով նախատեսված գործառույթների</w:t>
      </w:r>
      <w:r w:rsidR="000F5E99" w:rsidRPr="00355AEE">
        <w:rPr>
          <w:rFonts w:ascii="GHEA Grapalat" w:hAnsi="GHEA Grapalat"/>
          <w:color w:val="000000"/>
          <w:sz w:val="24"/>
          <w:szCs w:val="24"/>
          <w:shd w:val="clear" w:color="auto" w:fill="FFFFFF"/>
          <w:lang w:val="hy-AM"/>
        </w:rPr>
        <w:t xml:space="preserve"> կազմակերպման և սպասարկման կենտրոններում պետական մարմինների պարտադիր տեղակայման</w:t>
      </w:r>
      <w:r w:rsidR="007F7BD2" w:rsidRPr="00355AEE">
        <w:rPr>
          <w:rFonts w:ascii="GHEA Grapalat" w:hAnsi="GHEA Grapalat"/>
          <w:color w:val="000000"/>
          <w:sz w:val="24"/>
          <w:szCs w:val="24"/>
          <w:shd w:val="clear" w:color="auto" w:fill="FFFFFF"/>
          <w:lang w:val="hy-AM"/>
        </w:rPr>
        <w:t>,</w:t>
      </w:r>
      <w:r w:rsidR="000F5E99" w:rsidRPr="00355AEE">
        <w:rPr>
          <w:rFonts w:ascii="GHEA Grapalat" w:hAnsi="GHEA Grapalat"/>
          <w:color w:val="000000"/>
          <w:sz w:val="24"/>
          <w:szCs w:val="24"/>
          <w:shd w:val="clear" w:color="auto" w:fill="FFFFFF"/>
          <w:lang w:val="hy-AM"/>
        </w:rPr>
        <w:t xml:space="preserve"> նշված մարմինների միջև աշխատանքների կազմակերպման կարգը</w:t>
      </w:r>
      <w:r w:rsidR="007F7BD2" w:rsidRPr="00355AEE">
        <w:rPr>
          <w:rFonts w:ascii="GHEA Grapalat" w:hAnsi="GHEA Grapalat"/>
          <w:color w:val="000000"/>
          <w:sz w:val="24"/>
          <w:szCs w:val="24"/>
          <w:shd w:val="clear" w:color="auto" w:fill="FFFFFF"/>
          <w:lang w:val="hy-AM"/>
        </w:rPr>
        <w:t>,</w:t>
      </w:r>
      <w:r w:rsidR="000F5E99" w:rsidRPr="00355AEE">
        <w:rPr>
          <w:rFonts w:ascii="GHEA Grapalat" w:hAnsi="GHEA Grapalat"/>
          <w:color w:val="000000"/>
          <w:sz w:val="24"/>
          <w:szCs w:val="24"/>
          <w:shd w:val="clear" w:color="auto" w:fill="FFFFFF"/>
          <w:lang w:val="hy-AM"/>
        </w:rPr>
        <w:t xml:space="preserve"> ժամկետները</w:t>
      </w:r>
      <w:r w:rsidR="007F7BD2" w:rsidRPr="00355AEE">
        <w:rPr>
          <w:rFonts w:ascii="GHEA Grapalat" w:hAnsi="GHEA Grapalat"/>
          <w:color w:val="000000"/>
          <w:sz w:val="24"/>
          <w:szCs w:val="24"/>
          <w:shd w:val="clear" w:color="auto" w:fill="FFFFFF"/>
          <w:lang w:val="hy-AM"/>
        </w:rPr>
        <w:t xml:space="preserve">, արտաքին տնտեսական գործունեության սպասարկման կենտրոններում կրման ենթակա համազգեստի </w:t>
      </w:r>
      <w:r w:rsidR="000F5E99" w:rsidRPr="00355AEE">
        <w:rPr>
          <w:rFonts w:ascii="GHEA Grapalat" w:hAnsi="GHEA Grapalat"/>
          <w:color w:val="000000"/>
          <w:sz w:val="24"/>
          <w:szCs w:val="24"/>
          <w:shd w:val="clear" w:color="auto" w:fill="FFFFFF"/>
          <w:lang w:val="hy-AM"/>
        </w:rPr>
        <w:t xml:space="preserve"> </w:t>
      </w:r>
      <w:r w:rsidR="007F7BD2" w:rsidRPr="00355AEE">
        <w:rPr>
          <w:rFonts w:ascii="GHEA Grapalat" w:hAnsi="GHEA Grapalat"/>
          <w:color w:val="000000"/>
          <w:sz w:val="24"/>
          <w:szCs w:val="24"/>
          <w:shd w:val="clear" w:color="auto" w:fill="FFFFFF"/>
          <w:lang w:val="hy-AM"/>
        </w:rPr>
        <w:t xml:space="preserve">ձևը և համազգեստի կրման կարգը </w:t>
      </w:r>
      <w:r w:rsidR="000F5E99" w:rsidRPr="00355AEE">
        <w:rPr>
          <w:rFonts w:ascii="GHEA Grapalat" w:hAnsi="GHEA Grapalat"/>
          <w:color w:val="000000"/>
          <w:sz w:val="24"/>
          <w:szCs w:val="24"/>
          <w:shd w:val="clear" w:color="auto" w:fill="FFFFFF"/>
          <w:lang w:val="hy-AM"/>
        </w:rPr>
        <w:t xml:space="preserve">սահմանում է Հայաստանի Հանրապետության կառավարությունը։ </w:t>
      </w:r>
    </w:p>
    <w:p w14:paraId="1F61E306" w14:textId="31615A00" w:rsidR="002031DB" w:rsidRPr="00355AEE" w:rsidRDefault="00A24CC1" w:rsidP="00355AEE">
      <w:pPr>
        <w:shd w:val="clear" w:color="auto" w:fill="FFFFFF" w:themeFill="background1"/>
        <w:spacing w:after="0" w:line="360" w:lineRule="auto"/>
        <w:ind w:firstLine="450"/>
        <w:jc w:val="both"/>
        <w:rPr>
          <w:rFonts w:ascii="GHEA Grapalat" w:hAnsi="GHEA Grapalat"/>
          <w:color w:val="000000"/>
          <w:sz w:val="24"/>
          <w:szCs w:val="24"/>
          <w:shd w:val="clear" w:color="auto" w:fill="FFFFFF"/>
          <w:lang w:val="hy-AM"/>
        </w:rPr>
      </w:pPr>
      <w:r w:rsidRPr="00A24CC1">
        <w:rPr>
          <w:rFonts w:ascii="GHEA Grapalat" w:hAnsi="GHEA Grapalat"/>
          <w:color w:val="000000"/>
          <w:sz w:val="24"/>
          <w:szCs w:val="24"/>
          <w:shd w:val="clear" w:color="auto" w:fill="FFFFFF"/>
          <w:lang w:val="hy-AM"/>
        </w:rPr>
        <w:t>7</w:t>
      </w:r>
      <w:r w:rsidR="00BB5DB5" w:rsidRPr="00355AEE">
        <w:rPr>
          <w:rFonts w:ascii="GHEA Grapalat" w:hAnsi="GHEA Grapalat"/>
          <w:color w:val="000000"/>
          <w:sz w:val="24"/>
          <w:szCs w:val="24"/>
          <w:shd w:val="clear" w:color="auto" w:fill="FFFFFF"/>
          <w:lang w:val="hy-AM"/>
        </w:rPr>
        <w:t>. Արտաքին տնտեսական գործունեության սպասարկման կենտրոններում սույն հոդվածով նախատեսված ծառայությունների տրամադրումը և գործառույթների իրակա</w:t>
      </w:r>
      <w:r w:rsidR="002031DB" w:rsidRPr="00355AEE">
        <w:rPr>
          <w:rFonts w:ascii="GHEA Grapalat" w:hAnsi="GHEA Grapalat"/>
          <w:color w:val="000000"/>
          <w:sz w:val="24"/>
          <w:szCs w:val="24"/>
          <w:shd w:val="clear" w:color="auto" w:fill="FFFFFF"/>
          <w:lang w:val="hy-AM"/>
        </w:rPr>
        <w:t>նացման ժամանակ աշխատանքները կազմակերպվում են այնպես, որպեսզի ապահովվի «Մեկ կանգառ, մեկ պատուհան» սկզբունքի կիրառումը։ Այդ նպատակով, անասնաբուժական և բուսասանիտարական վերահսկողության ենթակա ապրանքների փաստաթղթային ստուգում և ակնադիտական զննում նախատեսող գործառույթներն իրականացնում են մաքսային մարմինների կողմից։</w:t>
      </w:r>
    </w:p>
    <w:p w14:paraId="0D37AC83" w14:textId="22B5DFDB" w:rsidR="002031DB" w:rsidRPr="00355AEE" w:rsidRDefault="00A24CC1" w:rsidP="00355AEE">
      <w:pPr>
        <w:shd w:val="clear" w:color="auto" w:fill="FFFFFF" w:themeFill="background1"/>
        <w:spacing w:after="0" w:line="360" w:lineRule="auto"/>
        <w:ind w:firstLine="450"/>
        <w:jc w:val="both"/>
        <w:rPr>
          <w:rFonts w:ascii="GHEA Grapalat" w:hAnsi="GHEA Grapalat"/>
          <w:color w:val="000000"/>
          <w:sz w:val="24"/>
          <w:szCs w:val="24"/>
          <w:shd w:val="clear" w:color="auto" w:fill="FFFFFF"/>
          <w:lang w:val="hy-AM"/>
        </w:rPr>
      </w:pPr>
      <w:r w:rsidRPr="00A24CC1">
        <w:rPr>
          <w:rFonts w:ascii="GHEA Grapalat" w:hAnsi="GHEA Grapalat"/>
          <w:color w:val="000000"/>
          <w:sz w:val="24"/>
          <w:szCs w:val="24"/>
          <w:shd w:val="clear" w:color="auto" w:fill="FFFFFF"/>
          <w:lang w:val="hy-AM"/>
        </w:rPr>
        <w:lastRenderedPageBreak/>
        <w:t>8</w:t>
      </w:r>
      <w:r w:rsidR="002031DB" w:rsidRPr="00355AEE">
        <w:rPr>
          <w:rFonts w:ascii="GHEA Grapalat" w:hAnsi="GHEA Grapalat"/>
          <w:color w:val="000000"/>
          <w:sz w:val="24"/>
          <w:szCs w:val="24"/>
          <w:shd w:val="clear" w:color="auto" w:fill="FFFFFF"/>
          <w:lang w:val="hy-AM"/>
        </w:rPr>
        <w:t>. Սույն հոդվածով նախատեսված գործառույթների կազմակերպման կամ ծառայությունների տրամադրման առանձին հարցեր կարող են կարգավորվել կառավարության որոշմամբ։</w:t>
      </w:r>
    </w:p>
    <w:p w14:paraId="13587436" w14:textId="27176CAA" w:rsidR="000F5E99" w:rsidRPr="00355AEE" w:rsidRDefault="00A24CC1" w:rsidP="00355AEE">
      <w:pPr>
        <w:shd w:val="clear" w:color="auto" w:fill="FFFFFF" w:themeFill="background1"/>
        <w:spacing w:after="0" w:line="360" w:lineRule="auto"/>
        <w:ind w:firstLine="450"/>
        <w:jc w:val="both"/>
        <w:rPr>
          <w:rStyle w:val="Strong"/>
          <w:rFonts w:ascii="GHEA Grapalat" w:hAnsi="GHEA Grapalat"/>
          <w:b w:val="0"/>
          <w:bCs w:val="0"/>
          <w:color w:val="000000"/>
          <w:sz w:val="24"/>
          <w:szCs w:val="24"/>
          <w:shd w:val="clear" w:color="auto" w:fill="FFFFFF"/>
          <w:lang w:val="hy-AM"/>
        </w:rPr>
      </w:pPr>
      <w:r w:rsidRPr="00C32FE2">
        <w:rPr>
          <w:rFonts w:ascii="GHEA Grapalat" w:hAnsi="GHEA Grapalat"/>
          <w:color w:val="000000"/>
          <w:sz w:val="24"/>
          <w:szCs w:val="24"/>
          <w:shd w:val="clear" w:color="auto" w:fill="FFFFFF"/>
          <w:lang w:val="hy-AM"/>
        </w:rPr>
        <w:t>9</w:t>
      </w:r>
      <w:r w:rsidR="000F5E99" w:rsidRPr="00355AEE">
        <w:rPr>
          <w:rFonts w:ascii="GHEA Grapalat" w:hAnsi="GHEA Grapalat"/>
          <w:color w:val="000000"/>
          <w:sz w:val="24"/>
          <w:szCs w:val="24"/>
          <w:shd w:val="clear" w:color="auto" w:fill="FFFFFF"/>
          <w:lang w:val="hy-AM"/>
        </w:rPr>
        <w:t xml:space="preserve">. Սույն հոդվածով նախատեսված գործառույթների իրականացման ժամանակ օրենքով նախատեսված մաքսային վճարները վճարվում են </w:t>
      </w:r>
      <w:r w:rsidR="000F5E99" w:rsidRPr="00355AEE">
        <w:rPr>
          <w:rStyle w:val="Strong"/>
          <w:rFonts w:ascii="GHEA Grapalat" w:hAnsi="GHEA Grapalat"/>
          <w:b w:val="0"/>
          <w:bCs w:val="0"/>
          <w:color w:val="000000"/>
          <w:sz w:val="24"/>
          <w:szCs w:val="24"/>
          <w:shd w:val="clear" w:color="auto" w:fill="FFFFFF"/>
          <w:lang w:val="hy-AM"/>
        </w:rPr>
        <w:t>մաքսային վճարների միասնական հաշվին։</w:t>
      </w:r>
    </w:p>
    <w:p w14:paraId="21D30BA7" w14:textId="77777777" w:rsidR="007F7BD2" w:rsidRPr="00355AEE" w:rsidRDefault="007F7BD2" w:rsidP="00355AEE">
      <w:pPr>
        <w:shd w:val="clear" w:color="auto" w:fill="FFFFFF" w:themeFill="background1"/>
        <w:spacing w:after="0" w:line="360" w:lineRule="auto"/>
        <w:ind w:firstLine="450"/>
        <w:jc w:val="both"/>
        <w:rPr>
          <w:rStyle w:val="Strong"/>
          <w:rFonts w:ascii="GHEA Grapalat" w:hAnsi="GHEA Grapalat"/>
          <w:b w:val="0"/>
          <w:bCs w:val="0"/>
          <w:color w:val="000000"/>
          <w:sz w:val="24"/>
          <w:szCs w:val="24"/>
          <w:shd w:val="clear" w:color="auto" w:fill="FFFFFF"/>
          <w:lang w:val="hy-AM"/>
        </w:rPr>
      </w:pPr>
    </w:p>
    <w:p w14:paraId="185F2338" w14:textId="2EE0BAB1" w:rsidR="00F05ACF" w:rsidRPr="00355AEE" w:rsidRDefault="00DA10C0" w:rsidP="00355AEE">
      <w:pPr>
        <w:shd w:val="clear" w:color="auto" w:fill="FFFFFF" w:themeFill="background1"/>
        <w:spacing w:after="0" w:line="360" w:lineRule="auto"/>
        <w:ind w:firstLine="450"/>
        <w:jc w:val="both"/>
        <w:rPr>
          <w:rFonts w:ascii="GHEA Grapalat" w:hAnsi="GHEA Grapalat"/>
          <w:b/>
          <w:bCs/>
          <w:sz w:val="24"/>
          <w:szCs w:val="24"/>
          <w:lang w:val="hy-AM"/>
        </w:rPr>
      </w:pPr>
      <w:r w:rsidRPr="00355AEE">
        <w:rPr>
          <w:rFonts w:ascii="GHEA Grapalat" w:hAnsi="GHEA Grapalat"/>
          <w:b/>
          <w:bCs/>
          <w:color w:val="000000"/>
          <w:sz w:val="24"/>
          <w:szCs w:val="24"/>
          <w:shd w:val="clear" w:color="auto" w:fill="FFFFFF"/>
          <w:lang w:val="hy-AM"/>
        </w:rPr>
        <w:t xml:space="preserve">Հոդված </w:t>
      </w:r>
      <w:r w:rsidR="00A24CC1" w:rsidRPr="00A24CC1">
        <w:rPr>
          <w:rFonts w:ascii="GHEA Grapalat" w:hAnsi="GHEA Grapalat"/>
          <w:b/>
          <w:bCs/>
          <w:color w:val="000000"/>
          <w:sz w:val="24"/>
          <w:szCs w:val="24"/>
          <w:shd w:val="clear" w:color="auto" w:fill="FFFFFF"/>
          <w:lang w:val="hy-AM"/>
        </w:rPr>
        <w:t>50</w:t>
      </w:r>
      <w:r w:rsidRPr="00355AEE">
        <w:rPr>
          <w:rFonts w:ascii="Cambria Math" w:hAnsi="Cambria Math" w:cs="Cambria Math"/>
          <w:b/>
          <w:bCs/>
          <w:color w:val="000000"/>
          <w:sz w:val="24"/>
          <w:szCs w:val="24"/>
          <w:shd w:val="clear" w:color="auto" w:fill="FFFFFF"/>
          <w:lang w:val="hy-AM"/>
        </w:rPr>
        <w:t>․</w:t>
      </w:r>
      <w:r w:rsidRPr="00355AEE">
        <w:rPr>
          <w:rFonts w:ascii="GHEA Grapalat" w:hAnsi="GHEA Grapalat"/>
          <w:b/>
          <w:bCs/>
          <w:color w:val="000000"/>
          <w:sz w:val="24"/>
          <w:szCs w:val="24"/>
          <w:shd w:val="clear" w:color="auto" w:fill="FFFFFF"/>
          <w:lang w:val="hy-AM"/>
        </w:rPr>
        <w:t xml:space="preserve"> Արտագին տնտեսական գործունեության սպասարկման կենտրոնների ստեղծումը</w:t>
      </w:r>
      <w:r w:rsidR="00F05ACF" w:rsidRPr="00355AEE">
        <w:rPr>
          <w:rFonts w:ascii="GHEA Grapalat" w:hAnsi="GHEA Grapalat"/>
          <w:b/>
          <w:bCs/>
          <w:color w:val="000000"/>
          <w:sz w:val="24"/>
          <w:szCs w:val="24"/>
          <w:shd w:val="clear" w:color="auto" w:fill="FFFFFF"/>
          <w:lang w:val="hy-AM"/>
        </w:rPr>
        <w:t xml:space="preserve">, </w:t>
      </w:r>
      <w:r w:rsidR="00A42B61" w:rsidRPr="00355AEE">
        <w:rPr>
          <w:rFonts w:ascii="GHEA Grapalat" w:hAnsi="GHEA Grapalat"/>
          <w:b/>
          <w:bCs/>
          <w:color w:val="000000"/>
          <w:sz w:val="24"/>
          <w:szCs w:val="24"/>
          <w:shd w:val="clear" w:color="auto" w:fill="FFFFFF"/>
          <w:lang w:val="hy-AM"/>
        </w:rPr>
        <w:t xml:space="preserve">կարգավիճակը, </w:t>
      </w:r>
      <w:r w:rsidR="00F05ACF" w:rsidRPr="00355AEE">
        <w:rPr>
          <w:rFonts w:ascii="GHEA Grapalat" w:hAnsi="GHEA Grapalat"/>
          <w:b/>
          <w:bCs/>
          <w:color w:val="000000"/>
          <w:sz w:val="24"/>
          <w:szCs w:val="24"/>
          <w:shd w:val="clear" w:color="auto" w:fill="FFFFFF"/>
          <w:lang w:val="hy-AM"/>
        </w:rPr>
        <w:t xml:space="preserve">սպասարկման </w:t>
      </w:r>
      <w:r w:rsidR="00F05ACF" w:rsidRPr="00355AEE">
        <w:rPr>
          <w:rFonts w:ascii="GHEA Grapalat" w:hAnsi="GHEA Grapalat"/>
          <w:b/>
          <w:bCs/>
          <w:sz w:val="24"/>
          <w:szCs w:val="24"/>
          <w:lang w:val="hy-AM"/>
        </w:rPr>
        <w:t xml:space="preserve">կենտրոններին ներկայացվող պահանջները </w:t>
      </w:r>
    </w:p>
    <w:p w14:paraId="1BFD915E" w14:textId="01D8E423" w:rsidR="00F05ACF" w:rsidRPr="00355AEE" w:rsidRDefault="00F05ACF" w:rsidP="00355AEE">
      <w:pPr>
        <w:shd w:val="clear" w:color="auto" w:fill="FFFFFF" w:themeFill="background1"/>
        <w:spacing w:after="0" w:line="360" w:lineRule="auto"/>
        <w:ind w:firstLine="450"/>
        <w:jc w:val="both"/>
        <w:rPr>
          <w:rFonts w:ascii="GHEA Grapalat" w:hAnsi="GHEA Grapalat"/>
          <w:color w:val="000000"/>
          <w:sz w:val="24"/>
          <w:szCs w:val="24"/>
          <w:shd w:val="clear" w:color="auto" w:fill="FFFFFF"/>
          <w:lang w:val="hy-AM"/>
        </w:rPr>
      </w:pPr>
      <w:r w:rsidRPr="00355AEE">
        <w:rPr>
          <w:rFonts w:ascii="GHEA Grapalat" w:hAnsi="GHEA Grapalat"/>
          <w:color w:val="000000"/>
          <w:sz w:val="24"/>
          <w:szCs w:val="24"/>
          <w:shd w:val="clear" w:color="auto" w:fill="FFFFFF"/>
          <w:lang w:val="hy-AM"/>
        </w:rPr>
        <w:t xml:space="preserve">1. Արտաքին տնտեսական գործունեության ընթացակարգերը </w:t>
      </w:r>
      <w:r w:rsidRPr="00355AEE">
        <w:rPr>
          <w:rFonts w:ascii="GHEA Grapalat" w:hAnsi="GHEA Grapalat"/>
          <w:sz w:val="24"/>
          <w:szCs w:val="24"/>
          <w:lang w:val="hy-AM"/>
        </w:rPr>
        <w:t xml:space="preserve">դյուրացնելու և արդյունավետությունը բարձրացնելու, առավել որակյալ և ժամանակակից ծառայություններ մատուցելու նպատակով </w:t>
      </w:r>
      <w:r w:rsidRPr="00355AEE">
        <w:rPr>
          <w:rFonts w:ascii="GHEA Grapalat" w:hAnsi="GHEA Grapalat"/>
          <w:color w:val="000000"/>
          <w:sz w:val="24"/>
          <w:szCs w:val="24"/>
          <w:shd w:val="clear" w:color="auto" w:fill="FFFFFF"/>
          <w:lang w:val="hy-AM"/>
        </w:rPr>
        <w:t>կառավարության որոշմամբ կարող են ստեղծվել արտաքին տնտեսական գործունեության սպասարկման կենտրոններ։</w:t>
      </w:r>
    </w:p>
    <w:p w14:paraId="78B4D40D" w14:textId="6DC70525" w:rsidR="001B2E3C" w:rsidRDefault="001B2E3C" w:rsidP="00355AEE">
      <w:pPr>
        <w:shd w:val="clear" w:color="auto" w:fill="FFFFFF" w:themeFill="background1"/>
        <w:spacing w:after="0" w:line="360" w:lineRule="auto"/>
        <w:ind w:firstLine="450"/>
        <w:jc w:val="both"/>
        <w:rPr>
          <w:rFonts w:ascii="GHEA Grapalat" w:hAnsi="GHEA Grapalat"/>
          <w:color w:val="000000"/>
          <w:sz w:val="24"/>
          <w:szCs w:val="24"/>
          <w:shd w:val="clear" w:color="auto" w:fill="FFFFFF"/>
          <w:lang w:val="hy-AM"/>
        </w:rPr>
      </w:pPr>
      <w:r w:rsidRPr="00355AEE">
        <w:rPr>
          <w:rFonts w:ascii="GHEA Grapalat" w:hAnsi="GHEA Grapalat"/>
          <w:color w:val="000000"/>
          <w:sz w:val="24"/>
          <w:szCs w:val="24"/>
          <w:shd w:val="clear" w:color="auto" w:fill="FFFFFF"/>
          <w:lang w:val="hy-AM"/>
        </w:rPr>
        <w:t xml:space="preserve">2. Արտաքին տնտեսական գործունեության սպասարկման կենտրոնները կարող են ստեղծվել պետության </w:t>
      </w:r>
      <w:r w:rsidR="00A42B61" w:rsidRPr="00355AEE">
        <w:rPr>
          <w:rFonts w:ascii="GHEA Grapalat" w:hAnsi="GHEA Grapalat"/>
          <w:color w:val="000000"/>
          <w:sz w:val="24"/>
          <w:szCs w:val="24"/>
          <w:shd w:val="clear" w:color="auto" w:fill="FFFFFF"/>
          <w:lang w:val="hy-AM"/>
        </w:rPr>
        <w:t>մասնակցությամբ</w:t>
      </w:r>
      <w:r w:rsidRPr="00355AEE">
        <w:rPr>
          <w:rFonts w:ascii="GHEA Grapalat" w:hAnsi="GHEA Grapalat"/>
          <w:color w:val="000000"/>
          <w:sz w:val="24"/>
          <w:szCs w:val="24"/>
          <w:shd w:val="clear" w:color="auto" w:fill="FFFFFF"/>
          <w:lang w:val="hy-AM"/>
        </w:rPr>
        <w:t xml:space="preserve"> կազմակերպություն </w:t>
      </w:r>
      <w:r w:rsidR="00A42B61" w:rsidRPr="00355AEE">
        <w:rPr>
          <w:rFonts w:ascii="GHEA Grapalat" w:hAnsi="GHEA Grapalat"/>
          <w:color w:val="000000"/>
          <w:sz w:val="24"/>
          <w:szCs w:val="24"/>
          <w:shd w:val="clear" w:color="auto" w:fill="FFFFFF"/>
          <w:lang w:val="hy-AM"/>
        </w:rPr>
        <w:t>հիմնադր</w:t>
      </w:r>
      <w:r w:rsidR="002031DB" w:rsidRPr="00355AEE">
        <w:rPr>
          <w:rFonts w:ascii="GHEA Grapalat" w:hAnsi="GHEA Grapalat"/>
          <w:color w:val="000000"/>
          <w:sz w:val="24"/>
          <w:szCs w:val="24"/>
          <w:shd w:val="clear" w:color="auto" w:fill="FFFFFF"/>
          <w:lang w:val="hy-AM"/>
        </w:rPr>
        <w:t xml:space="preserve">ելու </w:t>
      </w:r>
      <w:r w:rsidRPr="00355AEE">
        <w:rPr>
          <w:rFonts w:ascii="GHEA Grapalat" w:hAnsi="GHEA Grapalat"/>
          <w:color w:val="000000"/>
          <w:sz w:val="24"/>
          <w:szCs w:val="24"/>
          <w:shd w:val="clear" w:color="auto" w:fill="FFFFFF"/>
          <w:lang w:val="hy-AM"/>
        </w:rPr>
        <w:t>կամ պետություն-մասնավոր գործընկերության միջոցով մասնավոր գործըներոջ ներգրավ</w:t>
      </w:r>
      <w:r w:rsidR="002031DB" w:rsidRPr="00355AEE">
        <w:rPr>
          <w:rFonts w:ascii="GHEA Grapalat" w:hAnsi="GHEA Grapalat"/>
          <w:color w:val="000000"/>
          <w:sz w:val="24"/>
          <w:szCs w:val="24"/>
          <w:shd w:val="clear" w:color="auto" w:fill="FFFFFF"/>
          <w:lang w:val="hy-AM"/>
        </w:rPr>
        <w:t>ելու</w:t>
      </w:r>
      <w:r w:rsidRPr="00355AEE">
        <w:rPr>
          <w:rFonts w:ascii="GHEA Grapalat" w:hAnsi="GHEA Grapalat"/>
          <w:color w:val="000000"/>
          <w:sz w:val="24"/>
          <w:szCs w:val="24"/>
          <w:shd w:val="clear" w:color="auto" w:fill="FFFFFF"/>
          <w:lang w:val="hy-AM"/>
        </w:rPr>
        <w:t xml:space="preserve"> միջոցով։</w:t>
      </w:r>
    </w:p>
    <w:p w14:paraId="071D5827" w14:textId="3D566A29" w:rsidR="006374E7" w:rsidRPr="006374E7" w:rsidRDefault="006374E7" w:rsidP="00355AEE">
      <w:pPr>
        <w:shd w:val="clear" w:color="auto" w:fill="FFFFFF" w:themeFill="background1"/>
        <w:spacing w:after="0" w:line="360" w:lineRule="auto"/>
        <w:ind w:firstLine="450"/>
        <w:jc w:val="both"/>
        <w:rPr>
          <w:rFonts w:ascii="GHEA Grapalat" w:hAnsi="GHEA Grapalat"/>
          <w:color w:val="000000"/>
          <w:sz w:val="24"/>
          <w:szCs w:val="24"/>
          <w:shd w:val="clear" w:color="auto" w:fill="FFFFFF"/>
          <w:lang w:val="hy-AM"/>
        </w:rPr>
      </w:pPr>
      <w:r w:rsidRPr="006374E7">
        <w:rPr>
          <w:rFonts w:ascii="GHEA Grapalat" w:hAnsi="GHEA Grapalat"/>
          <w:color w:val="000000"/>
          <w:sz w:val="24"/>
          <w:szCs w:val="24"/>
          <w:shd w:val="clear" w:color="auto" w:fill="FFFFFF"/>
          <w:lang w:val="hy-AM"/>
        </w:rPr>
        <w:t xml:space="preserve">3. </w:t>
      </w:r>
      <w:r>
        <w:rPr>
          <w:rFonts w:ascii="GHEA Grapalat" w:hAnsi="GHEA Grapalat"/>
          <w:color w:val="000000"/>
          <w:sz w:val="24"/>
          <w:szCs w:val="24"/>
          <w:shd w:val="clear" w:color="auto" w:fill="FFFFFF"/>
          <w:lang w:val="hy-AM"/>
        </w:rPr>
        <w:t>Արտաքին տնտեսական գործունեության սպասարկման կենտրոնը ստեղծվում է կառավարության որոշմամբ։</w:t>
      </w:r>
    </w:p>
    <w:p w14:paraId="69BE835C" w14:textId="4D26863F" w:rsidR="00F05ACF" w:rsidRPr="00355AEE" w:rsidRDefault="006374E7" w:rsidP="00355AEE">
      <w:pPr>
        <w:shd w:val="clear" w:color="auto" w:fill="FFFFFF" w:themeFill="background1"/>
        <w:spacing w:after="0" w:line="360" w:lineRule="auto"/>
        <w:ind w:firstLine="450"/>
        <w:jc w:val="both"/>
        <w:rPr>
          <w:rFonts w:ascii="GHEA Grapalat" w:hAnsi="GHEA Grapalat"/>
          <w:sz w:val="24"/>
          <w:szCs w:val="24"/>
          <w:lang w:val="hy-AM"/>
        </w:rPr>
      </w:pPr>
      <w:r w:rsidRPr="006374E7">
        <w:rPr>
          <w:rFonts w:ascii="GHEA Grapalat" w:hAnsi="GHEA Grapalat"/>
          <w:color w:val="000000"/>
          <w:sz w:val="24"/>
          <w:szCs w:val="24"/>
          <w:shd w:val="clear" w:color="auto" w:fill="FFFFFF"/>
          <w:lang w:val="hy-AM"/>
        </w:rPr>
        <w:t>4</w:t>
      </w:r>
      <w:r w:rsidR="00F05ACF" w:rsidRPr="00355AEE">
        <w:rPr>
          <w:rFonts w:ascii="GHEA Grapalat" w:hAnsi="GHEA Grapalat"/>
          <w:color w:val="000000"/>
          <w:sz w:val="24"/>
          <w:szCs w:val="24"/>
          <w:shd w:val="clear" w:color="auto" w:fill="FFFFFF"/>
          <w:lang w:val="hy-AM"/>
        </w:rPr>
        <w:t xml:space="preserve">. Արտաքին տնտեսական գործունեության սպասարկման </w:t>
      </w:r>
      <w:r w:rsidR="00F05ACF" w:rsidRPr="00355AEE">
        <w:rPr>
          <w:rFonts w:ascii="GHEA Grapalat" w:hAnsi="GHEA Grapalat"/>
          <w:sz w:val="24"/>
          <w:szCs w:val="24"/>
          <w:lang w:val="hy-AM"/>
        </w:rPr>
        <w:t xml:space="preserve">կենտրոնում կենտրոնացված կերպով կազմակերպվում են բոլոր այն գործառույթների իրականացումն ու ծառայությունների մատուցումը, որոնք անհրաժեշտ են ապրանքների մաքսային ձևակերպումների գործընթացի ամբողջական իրականացման համար։ Ընդ որում, այն գործառույթների իրականացումն ու ծառայությունների մատուցումը, որոնք չեն պահանջում մաքսային ձեվակերպումների ենթակա ապրանքների հետ ֆիզիկական գործողությունների կատարում պարտադիր իրականացվում են էլեկտրոնային եղանակով` ՀՀ արտաքին առևտրի ազգային մեկ պատուհան </w:t>
      </w:r>
      <w:r w:rsidR="0035138E" w:rsidRPr="00355AEE">
        <w:rPr>
          <w:rFonts w:ascii="GHEA Grapalat" w:hAnsi="GHEA Grapalat"/>
          <w:sz w:val="24"/>
          <w:szCs w:val="24"/>
          <w:lang w:val="hy-AM"/>
        </w:rPr>
        <w:t xml:space="preserve">համակարգի </w:t>
      </w:r>
      <w:r w:rsidR="00F05ACF" w:rsidRPr="00355AEE">
        <w:rPr>
          <w:rFonts w:ascii="GHEA Grapalat" w:hAnsi="GHEA Grapalat"/>
          <w:sz w:val="24"/>
          <w:szCs w:val="24"/>
          <w:lang w:val="hy-AM"/>
        </w:rPr>
        <w:t>միջոցով։</w:t>
      </w:r>
    </w:p>
    <w:p w14:paraId="364AC8B2" w14:textId="3EA1924C" w:rsidR="00F05ACF" w:rsidRPr="00355AEE" w:rsidRDefault="006374E7" w:rsidP="00355AEE">
      <w:pPr>
        <w:shd w:val="clear" w:color="auto" w:fill="FFFFFF" w:themeFill="background1"/>
        <w:spacing w:after="0" w:line="360" w:lineRule="auto"/>
        <w:ind w:firstLine="450"/>
        <w:jc w:val="both"/>
        <w:rPr>
          <w:rFonts w:ascii="GHEA Grapalat" w:hAnsi="GHEA Grapalat"/>
          <w:sz w:val="24"/>
          <w:szCs w:val="24"/>
          <w:lang w:val="hy-AM"/>
        </w:rPr>
      </w:pPr>
      <w:r w:rsidRPr="006374E7">
        <w:rPr>
          <w:rFonts w:ascii="GHEA Grapalat" w:hAnsi="GHEA Grapalat"/>
          <w:sz w:val="24"/>
          <w:szCs w:val="24"/>
          <w:lang w:val="hy-AM"/>
        </w:rPr>
        <w:lastRenderedPageBreak/>
        <w:t>5</w:t>
      </w:r>
      <w:r w:rsidR="00F05ACF" w:rsidRPr="00355AEE">
        <w:rPr>
          <w:rFonts w:ascii="GHEA Grapalat" w:hAnsi="GHEA Grapalat"/>
          <w:sz w:val="24"/>
          <w:szCs w:val="24"/>
          <w:lang w:val="hy-AM"/>
        </w:rPr>
        <w:t>. Արտաքին տնտեսական գործունեության սպասարկման կենտրոններին ներկայացող նվազագույն պահանջներն են՝</w:t>
      </w:r>
    </w:p>
    <w:p w14:paraId="6E022DC0" w14:textId="411BBC2A" w:rsidR="00F05ACF" w:rsidRPr="00355AEE" w:rsidRDefault="00F05ACF" w:rsidP="00355AEE">
      <w:pPr>
        <w:shd w:val="clear" w:color="auto" w:fill="FFFFFF" w:themeFill="background1"/>
        <w:spacing w:after="0" w:line="360" w:lineRule="auto"/>
        <w:ind w:firstLine="450"/>
        <w:jc w:val="both"/>
        <w:rPr>
          <w:rFonts w:ascii="GHEA Grapalat" w:hAnsi="GHEA Grapalat"/>
          <w:sz w:val="24"/>
          <w:szCs w:val="24"/>
          <w:lang w:val="hy-AM"/>
        </w:rPr>
      </w:pPr>
      <w:r w:rsidRPr="00355AEE">
        <w:rPr>
          <w:rFonts w:ascii="GHEA Grapalat" w:hAnsi="GHEA Grapalat"/>
          <w:sz w:val="24"/>
          <w:szCs w:val="24"/>
          <w:lang w:val="hy-AM"/>
        </w:rPr>
        <w:t xml:space="preserve">1) </w:t>
      </w:r>
      <w:r w:rsidR="007310D5" w:rsidRPr="00355AEE">
        <w:rPr>
          <w:rFonts w:ascii="GHEA Grapalat" w:hAnsi="GHEA Grapalat"/>
          <w:sz w:val="24"/>
          <w:szCs w:val="24"/>
          <w:lang w:val="hy-AM"/>
        </w:rPr>
        <w:t xml:space="preserve">Արտաքին տնտեսական գործունեության </w:t>
      </w:r>
      <w:r w:rsidRPr="00355AEE">
        <w:rPr>
          <w:rFonts w:ascii="GHEA Grapalat" w:hAnsi="GHEA Grapalat"/>
          <w:sz w:val="24"/>
          <w:szCs w:val="24"/>
          <w:lang w:val="hy-AM"/>
        </w:rPr>
        <w:t>սպասարկման կենտրոնները պետք է հագեցած լինեն ապրանքների ժամանակավոր պահպանության ընդունման, այդ թվում՝ պահպանության հատուկ պայմաններ ապահովող պահեստներով, որոնք հնարավորություն կտան ապրանքների պատշաճ պահպանումն իրականացնել մինչև մաքսային հետագա ձևակերպումների ավարտը</w:t>
      </w:r>
      <w:r w:rsidRPr="00355AEE">
        <w:rPr>
          <w:rFonts w:ascii="Cambria Math" w:hAnsi="Cambria Math" w:cs="Cambria Math"/>
          <w:sz w:val="24"/>
          <w:szCs w:val="24"/>
          <w:lang w:val="hy-AM"/>
        </w:rPr>
        <w:t>․</w:t>
      </w:r>
    </w:p>
    <w:p w14:paraId="64A21DD4" w14:textId="65BC5763" w:rsidR="00F05ACF" w:rsidRPr="00355AEE" w:rsidRDefault="00F05ACF" w:rsidP="00355AEE">
      <w:pPr>
        <w:shd w:val="clear" w:color="auto" w:fill="FFFFFF" w:themeFill="background1"/>
        <w:spacing w:after="0" w:line="360" w:lineRule="auto"/>
        <w:ind w:firstLine="450"/>
        <w:jc w:val="both"/>
        <w:rPr>
          <w:rFonts w:ascii="GHEA Grapalat" w:hAnsi="GHEA Grapalat"/>
          <w:sz w:val="24"/>
          <w:szCs w:val="24"/>
          <w:lang w:val="hy-AM"/>
        </w:rPr>
      </w:pPr>
      <w:r w:rsidRPr="00355AEE">
        <w:rPr>
          <w:rFonts w:ascii="GHEA Grapalat" w:hAnsi="GHEA Grapalat"/>
          <w:sz w:val="24"/>
          <w:szCs w:val="24"/>
          <w:lang w:val="hy-AM"/>
        </w:rPr>
        <w:t xml:space="preserve">2) </w:t>
      </w:r>
      <w:r w:rsidR="007310D5" w:rsidRPr="00355AEE">
        <w:rPr>
          <w:rFonts w:ascii="GHEA Grapalat" w:hAnsi="GHEA Grapalat"/>
          <w:sz w:val="24"/>
          <w:szCs w:val="24"/>
          <w:lang w:val="hy-AM"/>
        </w:rPr>
        <w:t xml:space="preserve">Արտաքին տնտեսական գործունեության </w:t>
      </w:r>
      <w:r w:rsidRPr="00355AEE">
        <w:rPr>
          <w:rFonts w:ascii="GHEA Grapalat" w:hAnsi="GHEA Grapalat"/>
          <w:sz w:val="24"/>
          <w:szCs w:val="24"/>
          <w:lang w:val="hy-AM"/>
        </w:rPr>
        <w:t>սպասարկման կենտրոններում պետք է ապահովվի մաքսային հսկողության ներքո գտնվող ապրանքների բեռնաթափ</w:t>
      </w:r>
      <w:r w:rsidR="007310D5" w:rsidRPr="00355AEE">
        <w:rPr>
          <w:rFonts w:ascii="GHEA Grapalat" w:hAnsi="GHEA Grapalat"/>
          <w:sz w:val="24"/>
          <w:szCs w:val="24"/>
          <w:lang w:val="hy-AM"/>
        </w:rPr>
        <w:t xml:space="preserve">ման, </w:t>
      </w:r>
      <w:r w:rsidRPr="00355AEE">
        <w:rPr>
          <w:rFonts w:ascii="GHEA Grapalat" w:hAnsi="GHEA Grapalat"/>
          <w:sz w:val="24"/>
          <w:szCs w:val="24"/>
          <w:lang w:val="hy-AM"/>
        </w:rPr>
        <w:t xml:space="preserve"> տրանսպորտային միջոցների</w:t>
      </w:r>
      <w:r w:rsidR="007310D5" w:rsidRPr="00355AEE">
        <w:rPr>
          <w:rFonts w:ascii="GHEA Grapalat" w:hAnsi="GHEA Grapalat"/>
          <w:sz w:val="24"/>
          <w:szCs w:val="24"/>
          <w:lang w:val="hy-AM"/>
        </w:rPr>
        <w:t xml:space="preserve"> փոփոխության և այլ բեռնային գործողությունների իրականացման հնարավորություն</w:t>
      </w:r>
      <w:r w:rsidR="007310D5" w:rsidRPr="00355AEE">
        <w:rPr>
          <w:rFonts w:ascii="Cambria Math" w:hAnsi="Cambria Math" w:cs="Cambria Math"/>
          <w:sz w:val="24"/>
          <w:szCs w:val="24"/>
          <w:lang w:val="hy-AM"/>
        </w:rPr>
        <w:t>․</w:t>
      </w:r>
      <w:r w:rsidR="007310D5" w:rsidRPr="00355AEE">
        <w:rPr>
          <w:rFonts w:ascii="GHEA Grapalat" w:hAnsi="GHEA Grapalat"/>
          <w:sz w:val="24"/>
          <w:szCs w:val="24"/>
          <w:lang w:val="hy-AM"/>
        </w:rPr>
        <w:t xml:space="preserve"> </w:t>
      </w:r>
    </w:p>
    <w:p w14:paraId="3A5F2A41" w14:textId="6789A8AD" w:rsidR="00F05ACF" w:rsidRPr="00355AEE" w:rsidRDefault="00F05ACF" w:rsidP="00355AEE">
      <w:pPr>
        <w:shd w:val="clear" w:color="auto" w:fill="FFFFFF" w:themeFill="background1"/>
        <w:spacing w:after="0" w:line="360" w:lineRule="auto"/>
        <w:ind w:firstLine="450"/>
        <w:jc w:val="both"/>
        <w:rPr>
          <w:rFonts w:ascii="GHEA Grapalat" w:hAnsi="GHEA Grapalat"/>
          <w:sz w:val="24"/>
          <w:szCs w:val="24"/>
          <w:lang w:val="hy-AM"/>
        </w:rPr>
      </w:pPr>
      <w:r w:rsidRPr="00355AEE">
        <w:rPr>
          <w:rFonts w:ascii="GHEA Grapalat" w:hAnsi="GHEA Grapalat"/>
          <w:sz w:val="24"/>
          <w:szCs w:val="24"/>
          <w:lang w:val="hy-AM"/>
        </w:rPr>
        <w:t xml:space="preserve">3) </w:t>
      </w:r>
      <w:r w:rsidR="007310D5" w:rsidRPr="00355AEE">
        <w:rPr>
          <w:rFonts w:ascii="GHEA Grapalat" w:hAnsi="GHEA Grapalat"/>
          <w:sz w:val="24"/>
          <w:szCs w:val="24"/>
          <w:lang w:val="hy-AM"/>
        </w:rPr>
        <w:t xml:space="preserve">Արտաքին տնտեսական գործունեության </w:t>
      </w:r>
      <w:r w:rsidRPr="00355AEE">
        <w:rPr>
          <w:rFonts w:ascii="GHEA Grapalat" w:hAnsi="GHEA Grapalat"/>
          <w:sz w:val="24"/>
          <w:szCs w:val="24"/>
          <w:lang w:val="hy-AM"/>
        </w:rPr>
        <w:t xml:space="preserve">սպասարկման կենտրոններում պետք է հնարավորություն նախատեսվի ապրանքների հայտարարագրում, այդ թվում՝ հայտարարագրի լրացման, ներկայացման, գրանցման կամ ապրանքների բացթողման նպատակով մաքսային այլ գործառնությունների իրականացման համար, </w:t>
      </w:r>
    </w:p>
    <w:p w14:paraId="6FE4CA17" w14:textId="6A2AC9C0" w:rsidR="00F05ACF" w:rsidRPr="00355AEE" w:rsidRDefault="00F05ACF" w:rsidP="00355AEE">
      <w:pPr>
        <w:shd w:val="clear" w:color="auto" w:fill="FFFFFF" w:themeFill="background1"/>
        <w:spacing w:after="0" w:line="360" w:lineRule="auto"/>
        <w:ind w:firstLine="450"/>
        <w:jc w:val="both"/>
        <w:rPr>
          <w:rFonts w:ascii="GHEA Grapalat" w:hAnsi="GHEA Grapalat"/>
          <w:sz w:val="24"/>
          <w:szCs w:val="24"/>
          <w:lang w:val="hy-AM"/>
        </w:rPr>
      </w:pPr>
      <w:r w:rsidRPr="00355AEE">
        <w:rPr>
          <w:rFonts w:ascii="GHEA Grapalat" w:hAnsi="GHEA Grapalat"/>
          <w:sz w:val="24"/>
          <w:szCs w:val="24"/>
          <w:lang w:val="hy-AM"/>
        </w:rPr>
        <w:t xml:space="preserve">4) </w:t>
      </w:r>
      <w:r w:rsidR="007310D5" w:rsidRPr="00355AEE">
        <w:rPr>
          <w:rFonts w:ascii="GHEA Grapalat" w:hAnsi="GHEA Grapalat"/>
          <w:sz w:val="24"/>
          <w:szCs w:val="24"/>
          <w:lang w:val="hy-AM"/>
        </w:rPr>
        <w:t xml:space="preserve">Արտաքին տնտեսական գործունեության </w:t>
      </w:r>
      <w:r w:rsidRPr="00355AEE">
        <w:rPr>
          <w:rFonts w:ascii="GHEA Grapalat" w:hAnsi="GHEA Grapalat"/>
          <w:sz w:val="24"/>
          <w:szCs w:val="24"/>
          <w:lang w:val="hy-AM"/>
        </w:rPr>
        <w:t>սպասարկման կենտրոնները պետք է հագեցած լինեն ապրանքներից նմուշառում իրականացնելու, փորձաքննություն իրականացնելու ենթակառուցվածքներով,</w:t>
      </w:r>
    </w:p>
    <w:p w14:paraId="3729C353" w14:textId="3B96B0F1" w:rsidR="00F05ACF" w:rsidRPr="00355AEE" w:rsidRDefault="00F05ACF" w:rsidP="00355AEE">
      <w:pPr>
        <w:shd w:val="clear" w:color="auto" w:fill="FFFFFF" w:themeFill="background1"/>
        <w:spacing w:after="0" w:line="360" w:lineRule="auto"/>
        <w:ind w:firstLine="450"/>
        <w:jc w:val="both"/>
        <w:rPr>
          <w:rFonts w:ascii="GHEA Grapalat" w:hAnsi="GHEA Grapalat"/>
          <w:sz w:val="24"/>
          <w:szCs w:val="24"/>
          <w:lang w:val="hy-AM"/>
        </w:rPr>
      </w:pPr>
      <w:r w:rsidRPr="00355AEE">
        <w:rPr>
          <w:rFonts w:ascii="GHEA Grapalat" w:hAnsi="GHEA Grapalat"/>
          <w:sz w:val="24"/>
          <w:szCs w:val="24"/>
          <w:lang w:val="hy-AM"/>
        </w:rPr>
        <w:t xml:space="preserve">5) </w:t>
      </w:r>
      <w:r w:rsidR="007310D5" w:rsidRPr="00355AEE">
        <w:rPr>
          <w:rFonts w:ascii="GHEA Grapalat" w:hAnsi="GHEA Grapalat"/>
          <w:sz w:val="24"/>
          <w:szCs w:val="24"/>
          <w:lang w:val="hy-AM"/>
        </w:rPr>
        <w:t xml:space="preserve">Արտաքին տնտեսական գործունեության </w:t>
      </w:r>
      <w:r w:rsidRPr="00355AEE">
        <w:rPr>
          <w:rFonts w:ascii="GHEA Grapalat" w:hAnsi="GHEA Grapalat"/>
          <w:sz w:val="24"/>
          <w:szCs w:val="24"/>
          <w:lang w:val="hy-AM"/>
        </w:rPr>
        <w:t>սպասարկման կենտրոններում պետք է ապահովվի մաքսային վճարների ապահովման կիրառումը, մաքսային վճարների հաշվարկ և գանձում։</w:t>
      </w:r>
    </w:p>
    <w:p w14:paraId="58372171" w14:textId="50D7AB3C" w:rsidR="00F05ACF" w:rsidRPr="00355AEE" w:rsidRDefault="00F05ACF" w:rsidP="00355AEE">
      <w:pPr>
        <w:shd w:val="clear" w:color="auto" w:fill="FFFFFF" w:themeFill="background1"/>
        <w:spacing w:after="0" w:line="360" w:lineRule="auto"/>
        <w:ind w:firstLine="450"/>
        <w:jc w:val="both"/>
        <w:rPr>
          <w:rFonts w:ascii="GHEA Grapalat" w:hAnsi="GHEA Grapalat"/>
          <w:sz w:val="24"/>
          <w:szCs w:val="24"/>
          <w:lang w:val="hy-AM"/>
        </w:rPr>
      </w:pPr>
      <w:r w:rsidRPr="00355AEE">
        <w:rPr>
          <w:rFonts w:ascii="GHEA Grapalat" w:hAnsi="GHEA Grapalat"/>
          <w:sz w:val="24"/>
          <w:szCs w:val="24"/>
          <w:lang w:val="hy-AM"/>
        </w:rPr>
        <w:t xml:space="preserve">6) </w:t>
      </w:r>
      <w:r w:rsidR="007310D5" w:rsidRPr="00355AEE">
        <w:rPr>
          <w:rFonts w:ascii="GHEA Grapalat" w:hAnsi="GHEA Grapalat"/>
          <w:sz w:val="24"/>
          <w:szCs w:val="24"/>
          <w:lang w:val="hy-AM"/>
        </w:rPr>
        <w:t xml:space="preserve">Արտաքին տնտեսական գործունեության </w:t>
      </w:r>
      <w:r w:rsidRPr="00355AEE">
        <w:rPr>
          <w:rFonts w:ascii="GHEA Grapalat" w:hAnsi="GHEA Grapalat"/>
          <w:sz w:val="24"/>
          <w:szCs w:val="24"/>
          <w:lang w:val="hy-AM"/>
        </w:rPr>
        <w:t xml:space="preserve">սպասարկան կենտրոնում են ապահովվում փաստաթղթերի ստուգումը, ապրանքների տեսազննումը  (այդ թվում՝ տեխնիկական միջոցներով), </w:t>
      </w:r>
      <w:r w:rsidR="007310D5" w:rsidRPr="00355AEE">
        <w:rPr>
          <w:rFonts w:ascii="GHEA Grapalat" w:hAnsi="GHEA Grapalat"/>
          <w:sz w:val="24"/>
          <w:szCs w:val="24"/>
          <w:lang w:val="hy-AM"/>
        </w:rPr>
        <w:t xml:space="preserve">զննումը, </w:t>
      </w:r>
      <w:r w:rsidRPr="00355AEE">
        <w:rPr>
          <w:rFonts w:ascii="GHEA Grapalat" w:hAnsi="GHEA Grapalat"/>
          <w:sz w:val="24"/>
          <w:szCs w:val="24"/>
          <w:lang w:val="hy-AM"/>
        </w:rPr>
        <w:t>նույնականացում</w:t>
      </w:r>
      <w:r w:rsidR="007310D5" w:rsidRPr="00355AEE">
        <w:rPr>
          <w:rFonts w:ascii="GHEA Grapalat" w:hAnsi="GHEA Grapalat"/>
          <w:sz w:val="24"/>
          <w:szCs w:val="24"/>
          <w:lang w:val="hy-AM"/>
        </w:rPr>
        <w:t>ը</w:t>
      </w:r>
      <w:r w:rsidRPr="00355AEE">
        <w:rPr>
          <w:rFonts w:ascii="GHEA Grapalat" w:hAnsi="GHEA Grapalat"/>
          <w:sz w:val="24"/>
          <w:szCs w:val="24"/>
          <w:lang w:val="hy-AM"/>
        </w:rPr>
        <w:t>, կշռում</w:t>
      </w:r>
      <w:r w:rsidR="007310D5" w:rsidRPr="00355AEE">
        <w:rPr>
          <w:rFonts w:ascii="GHEA Grapalat" w:hAnsi="GHEA Grapalat"/>
          <w:sz w:val="24"/>
          <w:szCs w:val="24"/>
          <w:lang w:val="hy-AM"/>
        </w:rPr>
        <w:t>ը</w:t>
      </w:r>
      <w:r w:rsidRPr="00355AEE">
        <w:rPr>
          <w:rFonts w:ascii="GHEA Grapalat" w:hAnsi="GHEA Grapalat"/>
          <w:sz w:val="24"/>
          <w:szCs w:val="24"/>
          <w:lang w:val="hy-AM"/>
        </w:rPr>
        <w:t xml:space="preserve"> և </w:t>
      </w:r>
      <w:r w:rsidR="007310D5" w:rsidRPr="00355AEE">
        <w:rPr>
          <w:rFonts w:ascii="GHEA Grapalat" w:hAnsi="GHEA Grapalat"/>
          <w:sz w:val="24"/>
          <w:szCs w:val="24"/>
          <w:lang w:val="hy-AM"/>
        </w:rPr>
        <w:t>մաքսային հսկողության իրականացումն ապահովող այլ միջոցների կիրառման անհրաժեշտ պայմանները</w:t>
      </w:r>
      <w:r w:rsidR="007310D5" w:rsidRPr="00355AEE">
        <w:rPr>
          <w:rFonts w:ascii="Cambria Math" w:hAnsi="Cambria Math" w:cs="Cambria Math"/>
          <w:sz w:val="24"/>
          <w:szCs w:val="24"/>
          <w:lang w:val="hy-AM"/>
        </w:rPr>
        <w:t>․</w:t>
      </w:r>
    </w:p>
    <w:p w14:paraId="560AC12B" w14:textId="7DAA8AC7" w:rsidR="00F05ACF" w:rsidRPr="00355AEE" w:rsidRDefault="00F05ACF" w:rsidP="00355AEE">
      <w:pPr>
        <w:shd w:val="clear" w:color="auto" w:fill="FFFFFF" w:themeFill="background1"/>
        <w:spacing w:after="0" w:line="360" w:lineRule="auto"/>
        <w:ind w:firstLine="450"/>
        <w:jc w:val="both"/>
        <w:rPr>
          <w:rFonts w:ascii="GHEA Grapalat" w:hAnsi="GHEA Grapalat"/>
          <w:sz w:val="24"/>
          <w:szCs w:val="24"/>
          <w:lang w:val="hy-AM"/>
        </w:rPr>
      </w:pPr>
      <w:r w:rsidRPr="00355AEE">
        <w:rPr>
          <w:rFonts w:ascii="GHEA Grapalat" w:hAnsi="GHEA Grapalat"/>
          <w:sz w:val="24"/>
          <w:szCs w:val="24"/>
          <w:lang w:val="hy-AM"/>
        </w:rPr>
        <w:lastRenderedPageBreak/>
        <w:t xml:space="preserve">7) </w:t>
      </w:r>
      <w:r w:rsidR="007310D5" w:rsidRPr="00355AEE">
        <w:rPr>
          <w:rFonts w:ascii="GHEA Grapalat" w:hAnsi="GHEA Grapalat"/>
          <w:sz w:val="24"/>
          <w:szCs w:val="24"/>
          <w:lang w:val="hy-AM"/>
        </w:rPr>
        <w:t xml:space="preserve">Արտաքին տնտեսական գործունեության </w:t>
      </w:r>
      <w:r w:rsidRPr="00355AEE">
        <w:rPr>
          <w:rFonts w:ascii="GHEA Grapalat" w:hAnsi="GHEA Grapalat"/>
          <w:sz w:val="24"/>
          <w:szCs w:val="24"/>
          <w:lang w:val="hy-AM"/>
        </w:rPr>
        <w:t>սպասարկման կենտրոններում ապահովվում է մաքսային կանոնների խախտման դեպքերում վարչական վարույթների իրականաց</w:t>
      </w:r>
      <w:r w:rsidR="007310D5" w:rsidRPr="00355AEE">
        <w:rPr>
          <w:rFonts w:ascii="GHEA Grapalat" w:hAnsi="GHEA Grapalat"/>
          <w:sz w:val="24"/>
          <w:szCs w:val="24"/>
          <w:lang w:val="hy-AM"/>
        </w:rPr>
        <w:t>ման հնարավորության ապահովումը,</w:t>
      </w:r>
    </w:p>
    <w:p w14:paraId="75A175A5" w14:textId="51CC4E68" w:rsidR="00F05ACF" w:rsidRPr="00355AEE" w:rsidRDefault="00F05ACF" w:rsidP="00355AEE">
      <w:pPr>
        <w:shd w:val="clear" w:color="auto" w:fill="FFFFFF" w:themeFill="background1"/>
        <w:spacing w:after="0" w:line="360" w:lineRule="auto"/>
        <w:ind w:firstLine="450"/>
        <w:jc w:val="both"/>
        <w:rPr>
          <w:rFonts w:ascii="GHEA Grapalat" w:hAnsi="GHEA Grapalat"/>
          <w:sz w:val="24"/>
          <w:szCs w:val="24"/>
          <w:lang w:val="hy-AM"/>
        </w:rPr>
      </w:pPr>
      <w:r w:rsidRPr="00355AEE">
        <w:rPr>
          <w:rFonts w:ascii="GHEA Grapalat" w:hAnsi="GHEA Grapalat"/>
          <w:sz w:val="24"/>
          <w:szCs w:val="24"/>
          <w:lang w:val="hy-AM"/>
        </w:rPr>
        <w:t xml:space="preserve">8) </w:t>
      </w:r>
      <w:r w:rsidR="007310D5" w:rsidRPr="00355AEE">
        <w:rPr>
          <w:rFonts w:ascii="GHEA Grapalat" w:hAnsi="GHEA Grapalat"/>
          <w:sz w:val="24"/>
          <w:szCs w:val="24"/>
          <w:lang w:val="hy-AM"/>
        </w:rPr>
        <w:t xml:space="preserve">Արտաքին տնտեսական գործունեության </w:t>
      </w:r>
      <w:r w:rsidRPr="00355AEE">
        <w:rPr>
          <w:rFonts w:ascii="GHEA Grapalat" w:hAnsi="GHEA Grapalat"/>
          <w:sz w:val="24"/>
          <w:szCs w:val="24"/>
          <w:lang w:val="hy-AM"/>
        </w:rPr>
        <w:t>սպասարկման կենտրոնները պետք է հագեցած լինեն մաքսային ձևակերպումների և մաքսային հսկողության այլ գործառնությունների իրականացման համար անհրաժեշտ ենթակառուցվածքով։</w:t>
      </w:r>
    </w:p>
    <w:p w14:paraId="4E2B31C7" w14:textId="7BF885D2" w:rsidR="00F05ACF" w:rsidRPr="00355AEE" w:rsidRDefault="006374E7" w:rsidP="00355AEE">
      <w:pPr>
        <w:shd w:val="clear" w:color="auto" w:fill="FFFFFF" w:themeFill="background1"/>
        <w:spacing w:after="0" w:line="360" w:lineRule="auto"/>
        <w:ind w:firstLine="450"/>
        <w:jc w:val="both"/>
        <w:rPr>
          <w:rFonts w:ascii="GHEA Grapalat" w:hAnsi="GHEA Grapalat"/>
          <w:sz w:val="24"/>
          <w:szCs w:val="24"/>
          <w:lang w:val="hy-AM"/>
        </w:rPr>
      </w:pPr>
      <w:r w:rsidRPr="006374E7">
        <w:rPr>
          <w:rFonts w:ascii="GHEA Grapalat" w:hAnsi="GHEA Grapalat"/>
          <w:sz w:val="24"/>
          <w:szCs w:val="24"/>
          <w:lang w:val="hy-AM"/>
        </w:rPr>
        <w:t>6</w:t>
      </w:r>
      <w:r w:rsidR="00F05ACF" w:rsidRPr="00355AEE">
        <w:rPr>
          <w:rFonts w:ascii="GHEA Grapalat" w:hAnsi="GHEA Grapalat"/>
          <w:sz w:val="24"/>
          <w:szCs w:val="24"/>
          <w:lang w:val="hy-AM"/>
        </w:rPr>
        <w:t xml:space="preserve">. Արտաքին տնտեսական գործունեության սպասարկման կենտրոններին ներկայացող պահանջները, հաշվի առնելով սույն հոդվածի </w:t>
      </w:r>
      <w:r>
        <w:rPr>
          <w:rFonts w:ascii="GHEA Grapalat" w:hAnsi="GHEA Grapalat"/>
          <w:sz w:val="24"/>
          <w:szCs w:val="24"/>
        </w:rPr>
        <w:t>5</w:t>
      </w:r>
      <w:r w:rsidR="00F05ACF" w:rsidRPr="00355AEE">
        <w:rPr>
          <w:rFonts w:ascii="GHEA Grapalat" w:hAnsi="GHEA Grapalat"/>
          <w:sz w:val="24"/>
          <w:szCs w:val="24"/>
          <w:lang w:val="hy-AM"/>
        </w:rPr>
        <w:t>-րդ մասում նշված նվազագույն պահանջները, հաստատում է ՀՀ կառավարությունը։</w:t>
      </w:r>
    </w:p>
    <w:p w14:paraId="205B70C4" w14:textId="77777777" w:rsidR="00F05ACF" w:rsidRPr="00355AEE" w:rsidRDefault="00F05ACF" w:rsidP="00355AEE">
      <w:pPr>
        <w:shd w:val="clear" w:color="auto" w:fill="FFFFFF" w:themeFill="background1"/>
        <w:spacing w:after="0" w:line="360" w:lineRule="auto"/>
        <w:ind w:firstLine="450"/>
        <w:jc w:val="both"/>
        <w:rPr>
          <w:rFonts w:ascii="GHEA Grapalat" w:hAnsi="GHEA Grapalat"/>
          <w:sz w:val="24"/>
          <w:szCs w:val="24"/>
          <w:lang w:val="hy-AM"/>
        </w:rPr>
      </w:pPr>
    </w:p>
    <w:p w14:paraId="436EF264" w14:textId="77777777" w:rsidR="000F5E99" w:rsidRPr="00355AEE" w:rsidRDefault="000F5E99" w:rsidP="00355AEE">
      <w:pPr>
        <w:shd w:val="clear" w:color="auto" w:fill="FFFFFF" w:themeFill="background1"/>
        <w:spacing w:after="0" w:line="360" w:lineRule="auto"/>
        <w:ind w:firstLine="450"/>
        <w:jc w:val="center"/>
        <w:rPr>
          <w:rFonts w:ascii="GHEA Grapalat" w:hAnsi="GHEA Grapalat" w:cs="GHEA Grapalat"/>
          <w:color w:val="000000"/>
          <w:sz w:val="24"/>
          <w:szCs w:val="24"/>
          <w:shd w:val="clear" w:color="auto" w:fill="FFFFFF"/>
          <w:lang w:val="hy-AM"/>
        </w:rPr>
      </w:pPr>
    </w:p>
    <w:p w14:paraId="1255B7B4" w14:textId="707EE82B" w:rsidR="000F5E99" w:rsidRPr="00355AEE" w:rsidRDefault="000F5E99" w:rsidP="00355AEE">
      <w:pPr>
        <w:shd w:val="clear" w:color="auto" w:fill="FFFFFF" w:themeFill="background1"/>
        <w:spacing w:after="0" w:line="360" w:lineRule="auto"/>
        <w:ind w:firstLine="450"/>
        <w:jc w:val="center"/>
        <w:rPr>
          <w:rFonts w:ascii="GHEA Grapalat" w:hAnsi="GHEA Grapalat" w:cs="GHEA Grapalat"/>
          <w:color w:val="000000"/>
          <w:sz w:val="24"/>
          <w:szCs w:val="24"/>
          <w:shd w:val="clear" w:color="auto" w:fill="FFFFFF"/>
          <w:lang w:val="hy-AM"/>
        </w:rPr>
      </w:pPr>
      <w:r w:rsidRPr="00355AEE">
        <w:rPr>
          <w:rFonts w:ascii="GHEA Grapalat" w:hAnsi="GHEA Grapalat"/>
          <w:b/>
          <w:bCs/>
          <w:color w:val="000000"/>
          <w:sz w:val="24"/>
          <w:szCs w:val="24"/>
          <w:shd w:val="clear" w:color="auto" w:fill="FFFFFF"/>
          <w:lang w:val="hy-AM"/>
        </w:rPr>
        <w:t>ԳԼՈՒԽ</w:t>
      </w:r>
      <w:r w:rsidR="00A42B61" w:rsidRPr="00355AEE">
        <w:rPr>
          <w:rFonts w:ascii="GHEA Grapalat" w:hAnsi="GHEA Grapalat"/>
          <w:b/>
          <w:bCs/>
          <w:color w:val="000000"/>
          <w:sz w:val="24"/>
          <w:szCs w:val="24"/>
          <w:shd w:val="clear" w:color="auto" w:fill="FFFFFF"/>
          <w:lang w:val="hy-AM"/>
        </w:rPr>
        <w:t xml:space="preserve"> 12</w:t>
      </w:r>
    </w:p>
    <w:p w14:paraId="7D7531E7" w14:textId="77777777" w:rsidR="000F5E99" w:rsidRPr="00355AEE" w:rsidRDefault="000F5E99" w:rsidP="00355AEE">
      <w:pPr>
        <w:shd w:val="clear" w:color="auto" w:fill="FFFFFF" w:themeFill="background1"/>
        <w:spacing w:after="0" w:line="360" w:lineRule="auto"/>
        <w:ind w:firstLine="450"/>
        <w:jc w:val="center"/>
        <w:rPr>
          <w:rFonts w:ascii="GHEA Grapalat" w:hAnsi="GHEA Grapalat" w:cs="GHEA Grapalat"/>
          <w:color w:val="000000"/>
          <w:sz w:val="24"/>
          <w:szCs w:val="24"/>
          <w:shd w:val="clear" w:color="auto" w:fill="FFFFFF"/>
          <w:lang w:val="hy-AM"/>
        </w:rPr>
      </w:pPr>
      <w:r w:rsidRPr="00355AEE">
        <w:rPr>
          <w:rFonts w:ascii="GHEA Grapalat" w:hAnsi="GHEA Grapalat"/>
          <w:b/>
          <w:bCs/>
          <w:color w:val="000000"/>
          <w:sz w:val="24"/>
          <w:szCs w:val="24"/>
          <w:shd w:val="clear" w:color="auto" w:fill="FFFFFF"/>
          <w:lang w:val="hy-AM"/>
        </w:rPr>
        <w:t>ՌԻՍԿԵՐԻ ԿԱՌԱՎԱՐՄԱՆ ՀԱՄԱԿԱՐԳԵՐ</w:t>
      </w:r>
    </w:p>
    <w:p w14:paraId="14086FFE" w14:textId="77777777" w:rsidR="000F5E99" w:rsidRPr="00355AEE" w:rsidRDefault="000F5E99" w:rsidP="00355AEE">
      <w:pPr>
        <w:shd w:val="clear" w:color="auto" w:fill="FFFFFF" w:themeFill="background1"/>
        <w:spacing w:after="0" w:line="360" w:lineRule="auto"/>
        <w:ind w:firstLine="450"/>
        <w:jc w:val="center"/>
        <w:rPr>
          <w:rFonts w:ascii="GHEA Grapalat" w:hAnsi="GHEA Grapalat" w:cs="GHEA Grapalat"/>
          <w:color w:val="000000"/>
          <w:sz w:val="24"/>
          <w:szCs w:val="24"/>
          <w:shd w:val="clear" w:color="auto" w:fill="FFFFFF"/>
          <w:lang w:val="hy-AM"/>
        </w:rPr>
      </w:pPr>
    </w:p>
    <w:p w14:paraId="22BD2D88" w14:textId="181FC3DA" w:rsidR="000F5E99" w:rsidRPr="00355AEE" w:rsidRDefault="000F5E99" w:rsidP="00355AEE">
      <w:pPr>
        <w:shd w:val="clear" w:color="auto" w:fill="FFFFFF" w:themeFill="background1"/>
        <w:spacing w:after="0" w:line="360" w:lineRule="auto"/>
        <w:ind w:firstLine="450"/>
        <w:jc w:val="both"/>
        <w:rPr>
          <w:rFonts w:ascii="GHEA Grapalat" w:hAnsi="GHEA Grapalat" w:cs="GHEA Grapalat"/>
          <w:b/>
          <w:bCs/>
          <w:color w:val="000000"/>
          <w:sz w:val="24"/>
          <w:szCs w:val="24"/>
          <w:shd w:val="clear" w:color="auto" w:fill="FFFFFF"/>
          <w:lang w:val="hy-AM"/>
        </w:rPr>
      </w:pPr>
      <w:r w:rsidRPr="00355AEE">
        <w:rPr>
          <w:rFonts w:ascii="GHEA Grapalat" w:hAnsi="GHEA Grapalat" w:cs="GHEA Grapalat"/>
          <w:color w:val="000000"/>
          <w:sz w:val="24"/>
          <w:szCs w:val="24"/>
          <w:shd w:val="clear" w:color="auto" w:fill="FFFFFF"/>
          <w:lang w:val="hy-AM"/>
        </w:rPr>
        <w:tab/>
      </w:r>
      <w:r w:rsidRPr="00355AEE">
        <w:rPr>
          <w:rFonts w:ascii="GHEA Grapalat" w:hAnsi="GHEA Grapalat" w:cs="GHEA Grapalat"/>
          <w:b/>
          <w:bCs/>
          <w:color w:val="000000"/>
          <w:sz w:val="24"/>
          <w:szCs w:val="24"/>
          <w:shd w:val="clear" w:color="auto" w:fill="FFFFFF"/>
          <w:lang w:val="hy-AM"/>
        </w:rPr>
        <w:t xml:space="preserve">Հոդված </w:t>
      </w:r>
      <w:r w:rsidR="00A24CC1" w:rsidRPr="006374E7">
        <w:rPr>
          <w:rFonts w:ascii="GHEA Grapalat" w:hAnsi="GHEA Grapalat" w:cs="GHEA Grapalat"/>
          <w:b/>
          <w:bCs/>
          <w:color w:val="000000"/>
          <w:sz w:val="24"/>
          <w:szCs w:val="24"/>
          <w:shd w:val="clear" w:color="auto" w:fill="FFFFFF"/>
          <w:lang w:val="hy-AM"/>
        </w:rPr>
        <w:t>51</w:t>
      </w:r>
      <w:r w:rsidRPr="00355AEE">
        <w:rPr>
          <w:rFonts w:ascii="GHEA Grapalat" w:hAnsi="GHEA Grapalat" w:cs="GHEA Grapalat"/>
          <w:b/>
          <w:bCs/>
          <w:color w:val="000000"/>
          <w:sz w:val="24"/>
          <w:szCs w:val="24"/>
          <w:shd w:val="clear" w:color="auto" w:fill="FFFFFF"/>
          <w:lang w:val="hy-AM"/>
        </w:rPr>
        <w:t>. Ռիկսերի կառավարման համակարգերի օգտագործումը</w:t>
      </w:r>
    </w:p>
    <w:p w14:paraId="4E886E1B" w14:textId="674C370F" w:rsidR="000F5E99" w:rsidRPr="00A24CC1" w:rsidRDefault="000F5E99" w:rsidP="00355AEE">
      <w:pPr>
        <w:shd w:val="clear" w:color="auto" w:fill="FFFFFF" w:themeFill="background1"/>
        <w:spacing w:after="0" w:line="360" w:lineRule="auto"/>
        <w:ind w:firstLine="450"/>
        <w:jc w:val="both"/>
        <w:rPr>
          <w:rFonts w:ascii="GHEA Grapalat" w:eastAsia="Times New Roman" w:hAnsi="GHEA Grapalat" w:cs="Times New Roman"/>
          <w:sz w:val="24"/>
          <w:szCs w:val="24"/>
          <w:lang w:val="hy-AM"/>
        </w:rPr>
      </w:pPr>
      <w:r w:rsidRPr="00355AEE">
        <w:rPr>
          <w:rFonts w:ascii="GHEA Grapalat" w:hAnsi="GHEA Grapalat" w:cs="GHEA Grapalat"/>
          <w:color w:val="000000"/>
          <w:sz w:val="24"/>
          <w:szCs w:val="24"/>
          <w:shd w:val="clear" w:color="auto" w:fill="FFFFFF"/>
          <w:lang w:val="hy-AM"/>
        </w:rPr>
        <w:tab/>
        <w:t>1.</w:t>
      </w:r>
      <w:r w:rsidRPr="00355AEE">
        <w:rPr>
          <w:rFonts w:ascii="GHEA Grapalat" w:hAnsi="GHEA Grapalat" w:cs="GHEA Grapalat"/>
          <w:b/>
          <w:bCs/>
          <w:color w:val="000000"/>
          <w:sz w:val="24"/>
          <w:szCs w:val="24"/>
          <w:shd w:val="clear" w:color="auto" w:fill="FFFFFF"/>
          <w:lang w:val="hy-AM"/>
        </w:rPr>
        <w:t xml:space="preserve"> </w:t>
      </w:r>
      <w:r w:rsidRPr="00355AEE">
        <w:rPr>
          <w:rFonts w:ascii="GHEA Grapalat" w:hAnsi="GHEA Grapalat" w:cs="GHEA Grapalat"/>
          <w:color w:val="000000"/>
          <w:sz w:val="24"/>
          <w:szCs w:val="24"/>
          <w:shd w:val="clear" w:color="auto" w:fill="FFFFFF"/>
          <w:lang w:val="hy-AM"/>
        </w:rPr>
        <w:t>Ա</w:t>
      </w:r>
      <w:r w:rsidRPr="00355AEE">
        <w:rPr>
          <w:rFonts w:ascii="GHEA Grapalat" w:eastAsia="Times New Roman" w:hAnsi="GHEA Grapalat" w:cs="Times New Roman"/>
          <w:sz w:val="24"/>
          <w:szCs w:val="24"/>
          <w:lang w:val="hy-AM"/>
        </w:rPr>
        <w:t xml:space="preserve">պրանքների ներմուծման, արտահանման և փոխադրման, ինչպես նաև ֆիզիկական անձանց կողմից պետական սահմանի անցման գործընթացների արդյունավետ կարգավորման համար սույն օրենքով նախատեսված սահմանային հսկողությունը և վերահսկողությունը կազմակերպվում են բացառապես սահմանային հսկողություն և վերահսկողություն իրականացնող լիազոր մարմինների գործունեությունը կարգավորող </w:t>
      </w:r>
      <w:r w:rsidR="0035138E" w:rsidRPr="00A24CC1">
        <w:rPr>
          <w:rFonts w:ascii="GHEA Grapalat" w:eastAsia="Times New Roman" w:hAnsi="GHEA Grapalat" w:cs="Times New Roman"/>
          <w:sz w:val="24"/>
          <w:szCs w:val="24"/>
          <w:lang w:val="hy-AM"/>
        </w:rPr>
        <w:t xml:space="preserve">իրավական ակտերով </w:t>
      </w:r>
      <w:r w:rsidRPr="00A24CC1">
        <w:rPr>
          <w:rFonts w:ascii="GHEA Grapalat" w:eastAsia="Times New Roman" w:hAnsi="GHEA Grapalat" w:cs="Times New Roman"/>
          <w:sz w:val="24"/>
          <w:szCs w:val="24"/>
          <w:lang w:val="hy-AM"/>
        </w:rPr>
        <w:t xml:space="preserve"> նախատեսված ռիսկ</w:t>
      </w:r>
      <w:r w:rsidR="0035138E" w:rsidRPr="00A24CC1">
        <w:rPr>
          <w:rFonts w:ascii="GHEA Grapalat" w:eastAsia="Times New Roman" w:hAnsi="GHEA Grapalat" w:cs="Times New Roman"/>
          <w:sz w:val="24"/>
          <w:szCs w:val="24"/>
          <w:lang w:val="hy-AM"/>
        </w:rPr>
        <w:t>եր</w:t>
      </w:r>
      <w:r w:rsidRPr="00A24CC1">
        <w:rPr>
          <w:rFonts w:ascii="GHEA Grapalat" w:eastAsia="Times New Roman" w:hAnsi="GHEA Grapalat" w:cs="Times New Roman"/>
          <w:sz w:val="24"/>
          <w:szCs w:val="24"/>
          <w:lang w:val="hy-AM"/>
        </w:rPr>
        <w:t>ի կառավարման համակարգերի հիման վրա</w:t>
      </w:r>
      <w:r w:rsidR="0035138E" w:rsidRPr="00A24CC1">
        <w:rPr>
          <w:rFonts w:ascii="GHEA Grapalat" w:eastAsia="Times New Roman" w:hAnsi="GHEA Grapalat" w:cs="Times New Roman"/>
          <w:sz w:val="24"/>
          <w:szCs w:val="24"/>
          <w:lang w:val="hy-AM"/>
        </w:rPr>
        <w:t>, այդ թվում՝ ռիսկերի կառավարման էլեկտրոնային համակարգերի կիրառմամբ</w:t>
      </w:r>
      <w:r w:rsidRPr="00A24CC1">
        <w:rPr>
          <w:rFonts w:ascii="GHEA Grapalat" w:eastAsia="Times New Roman" w:hAnsi="GHEA Grapalat" w:cs="Times New Roman"/>
          <w:sz w:val="24"/>
          <w:szCs w:val="24"/>
          <w:lang w:val="hy-AM"/>
        </w:rPr>
        <w:t>։</w:t>
      </w:r>
    </w:p>
    <w:p w14:paraId="62F4E862" w14:textId="6D9FAEFA" w:rsidR="000F5E99" w:rsidRPr="00A24CC1" w:rsidRDefault="000F5E99" w:rsidP="00355AEE">
      <w:pPr>
        <w:shd w:val="clear" w:color="auto" w:fill="FFFFFF" w:themeFill="background1"/>
        <w:spacing w:after="0" w:line="360" w:lineRule="auto"/>
        <w:ind w:firstLine="450"/>
        <w:jc w:val="both"/>
        <w:rPr>
          <w:rFonts w:ascii="GHEA Grapalat" w:hAnsi="GHEA Grapalat" w:cs="GHEA Grapalat"/>
          <w:color w:val="000000"/>
          <w:sz w:val="24"/>
          <w:szCs w:val="24"/>
          <w:shd w:val="clear" w:color="auto" w:fill="FFFFFF"/>
          <w:lang w:val="hy-AM"/>
        </w:rPr>
      </w:pPr>
      <w:r w:rsidRPr="00A24CC1">
        <w:rPr>
          <w:rFonts w:ascii="GHEA Grapalat" w:hAnsi="GHEA Grapalat"/>
          <w:color w:val="000000"/>
          <w:sz w:val="24"/>
          <w:szCs w:val="24"/>
          <w:shd w:val="clear" w:color="auto" w:fill="FFFFFF"/>
          <w:lang w:val="hy-AM"/>
        </w:rPr>
        <w:t>2. Պետական սահմանային անցման կետերում և ա</w:t>
      </w:r>
      <w:r w:rsidRPr="00A24CC1">
        <w:rPr>
          <w:rFonts w:ascii="GHEA Grapalat" w:hAnsi="GHEA Grapalat" w:cs="GHEA Grapalat"/>
          <w:color w:val="000000"/>
          <w:sz w:val="24"/>
          <w:szCs w:val="24"/>
          <w:shd w:val="clear" w:color="auto" w:fill="FFFFFF"/>
          <w:lang w:val="hy-AM"/>
        </w:rPr>
        <w:t xml:space="preserve">րտաքին տնտեսական գործունեության սպասարկման կենտրոններում պետական մարմինների և կազմակերպությունների կողմից իրականացվող հսկողական և փորձաքննության գործառնությունների համակարգման նպատակով </w:t>
      </w:r>
      <w:r w:rsidR="0035138E" w:rsidRPr="00A24CC1">
        <w:rPr>
          <w:rFonts w:ascii="GHEA Grapalat" w:hAnsi="GHEA Grapalat" w:cs="GHEA Grapalat"/>
          <w:color w:val="000000"/>
          <w:sz w:val="24"/>
          <w:szCs w:val="24"/>
          <w:shd w:val="clear" w:color="auto" w:fill="FFFFFF"/>
          <w:lang w:val="hy-AM"/>
        </w:rPr>
        <w:t xml:space="preserve">համապատասխան գործառնություն իրականացնող պետական մարմիններն իրենց գործառույթների շրջանակներում կիրառվող </w:t>
      </w:r>
      <w:r w:rsidRPr="00A24CC1">
        <w:rPr>
          <w:rFonts w:ascii="GHEA Grapalat" w:hAnsi="GHEA Grapalat" w:cs="GHEA Grapalat"/>
          <w:color w:val="000000"/>
          <w:sz w:val="24"/>
          <w:szCs w:val="24"/>
          <w:shd w:val="clear" w:color="auto" w:fill="FFFFFF"/>
          <w:lang w:val="hy-AM"/>
        </w:rPr>
        <w:lastRenderedPageBreak/>
        <w:t>էլեկտրոնային համակարգ</w:t>
      </w:r>
      <w:r w:rsidR="0035138E" w:rsidRPr="00A24CC1">
        <w:rPr>
          <w:rFonts w:ascii="GHEA Grapalat" w:hAnsi="GHEA Grapalat" w:cs="GHEA Grapalat"/>
          <w:color w:val="000000"/>
          <w:sz w:val="24"/>
          <w:szCs w:val="24"/>
          <w:shd w:val="clear" w:color="auto" w:fill="FFFFFF"/>
          <w:lang w:val="hy-AM"/>
        </w:rPr>
        <w:t>ում</w:t>
      </w:r>
      <w:r w:rsidRPr="00A24CC1">
        <w:rPr>
          <w:rFonts w:ascii="GHEA Grapalat" w:hAnsi="GHEA Grapalat" w:cs="GHEA Grapalat"/>
          <w:color w:val="000000"/>
          <w:sz w:val="24"/>
          <w:szCs w:val="24"/>
          <w:shd w:val="clear" w:color="auto" w:fill="FFFFFF"/>
          <w:lang w:val="hy-AM"/>
        </w:rPr>
        <w:t xml:space="preserve">  համապատասխան </w:t>
      </w:r>
      <w:r w:rsidR="0035138E" w:rsidRPr="00A24CC1">
        <w:rPr>
          <w:rFonts w:ascii="GHEA Grapalat" w:hAnsi="GHEA Grapalat" w:cs="GHEA Grapalat"/>
          <w:color w:val="000000"/>
          <w:sz w:val="24"/>
          <w:szCs w:val="24"/>
          <w:shd w:val="clear" w:color="auto" w:fill="FFFFFF"/>
          <w:lang w:val="hy-AM"/>
        </w:rPr>
        <w:t xml:space="preserve">ռիսկերի նվացեցման միջոցառումների իրականացման ցուցումների </w:t>
      </w:r>
      <w:r w:rsidRPr="00A24CC1">
        <w:rPr>
          <w:rFonts w:ascii="GHEA Grapalat" w:hAnsi="GHEA Grapalat" w:cs="GHEA Grapalat"/>
          <w:color w:val="000000"/>
          <w:sz w:val="24"/>
          <w:szCs w:val="24"/>
          <w:shd w:val="clear" w:color="auto" w:fill="FFFFFF"/>
          <w:lang w:val="hy-AM"/>
        </w:rPr>
        <w:t xml:space="preserve"> առկայության դեպքում</w:t>
      </w:r>
      <w:r w:rsidR="0035138E" w:rsidRPr="00A24CC1">
        <w:rPr>
          <w:rFonts w:ascii="GHEA Grapalat" w:hAnsi="GHEA Grapalat" w:cs="GHEA Grapalat"/>
          <w:color w:val="000000"/>
          <w:sz w:val="24"/>
          <w:szCs w:val="24"/>
          <w:shd w:val="clear" w:color="auto" w:fill="FFFFFF"/>
          <w:lang w:val="hy-AM"/>
        </w:rPr>
        <w:t xml:space="preserve">, ինչպես նաև կիրառվող ռիսկերի կառավաման համակարգերով նախատեսված այլ դեպքերում իրականացնում են համապատասխան ռիսկերի նվազեցման միջոցառումները և դրանց արդյունքների վերաբերյալ սահմանված ընթացակարգերին համապատասխան նշում կատարում կիրառվող էլեկտրոնային համակարգերում՝ այդ արդյունքների վերաբերյալ տեղեկատվության՝ լիազոր պետական մարմիններին և կազմակերպություններին հասանելի դարձնելու նպատակով։ </w:t>
      </w:r>
      <w:r w:rsidRPr="00A24CC1">
        <w:rPr>
          <w:rFonts w:ascii="GHEA Grapalat" w:hAnsi="GHEA Grapalat" w:cs="GHEA Grapalat"/>
          <w:color w:val="000000"/>
          <w:sz w:val="24"/>
          <w:szCs w:val="24"/>
          <w:shd w:val="clear" w:color="auto" w:fill="FFFFFF"/>
          <w:lang w:val="hy-AM"/>
        </w:rPr>
        <w:t xml:space="preserve"> </w:t>
      </w:r>
    </w:p>
    <w:p w14:paraId="05F1EA29" w14:textId="77777777" w:rsidR="00355AEE" w:rsidRPr="00355AEE" w:rsidRDefault="000F5E99" w:rsidP="00355AEE">
      <w:pPr>
        <w:shd w:val="clear" w:color="auto" w:fill="FFFFFF" w:themeFill="background1"/>
        <w:spacing w:after="0" w:line="360" w:lineRule="auto"/>
        <w:ind w:firstLine="450"/>
        <w:jc w:val="both"/>
        <w:rPr>
          <w:rFonts w:ascii="GHEA Grapalat" w:hAnsi="GHEA Grapalat" w:cs="GHEA Grapalat"/>
          <w:color w:val="000000"/>
          <w:sz w:val="24"/>
          <w:szCs w:val="24"/>
          <w:shd w:val="clear" w:color="auto" w:fill="FFFFFF"/>
          <w:lang w:val="hy-AM"/>
        </w:rPr>
      </w:pPr>
      <w:r w:rsidRPr="00A24CC1">
        <w:rPr>
          <w:rFonts w:ascii="GHEA Grapalat" w:hAnsi="GHEA Grapalat" w:cs="GHEA Grapalat"/>
          <w:color w:val="000000"/>
          <w:sz w:val="24"/>
          <w:szCs w:val="24"/>
          <w:shd w:val="clear" w:color="auto" w:fill="FFFFFF"/>
          <w:lang w:val="hy-AM"/>
        </w:rPr>
        <w:t>3. Սույն հոդվածի 2-րդ մասով նախատեսված աշխատանքների կազմաերպման</w:t>
      </w:r>
      <w:r w:rsidR="00355AEE" w:rsidRPr="00A24CC1">
        <w:rPr>
          <w:rFonts w:ascii="GHEA Grapalat" w:hAnsi="GHEA Grapalat" w:cs="GHEA Grapalat"/>
          <w:color w:val="000000"/>
          <w:sz w:val="24"/>
          <w:szCs w:val="24"/>
          <w:shd w:val="clear" w:color="auto" w:fill="FFFFFF"/>
          <w:lang w:val="hy-AM"/>
        </w:rPr>
        <w:t>, ռիսկերի համակարգերի կիրառման և ռիկսերի</w:t>
      </w:r>
      <w:r w:rsidR="00355AEE" w:rsidRPr="00355AEE">
        <w:rPr>
          <w:rFonts w:ascii="GHEA Grapalat" w:hAnsi="GHEA Grapalat" w:cs="GHEA Grapalat"/>
          <w:color w:val="000000"/>
          <w:sz w:val="24"/>
          <w:szCs w:val="24"/>
          <w:shd w:val="clear" w:color="auto" w:fill="FFFFFF"/>
          <w:lang w:val="hy-AM"/>
        </w:rPr>
        <w:t xml:space="preserve"> կառավարման առանձին համակարգերում ռիսկերի նախատեսման գործառույթները կազմակերպվում են այնպես, որպեսզի մեկ ռիսկայի կառավարման համակարգում հաշվի առնվի մեկ այլ ռիսկի կառավարման համակարգում նախատեսված ռիսկը։</w:t>
      </w:r>
    </w:p>
    <w:p w14:paraId="6883EAFD" w14:textId="6E1D5E6B" w:rsidR="000F5E99" w:rsidRPr="00355AEE" w:rsidRDefault="00355AEE" w:rsidP="00355AEE">
      <w:pPr>
        <w:shd w:val="clear" w:color="auto" w:fill="FFFFFF" w:themeFill="background1"/>
        <w:spacing w:after="0" w:line="360" w:lineRule="auto"/>
        <w:ind w:firstLine="450"/>
        <w:jc w:val="both"/>
        <w:rPr>
          <w:rFonts w:ascii="GHEA Grapalat" w:hAnsi="GHEA Grapalat" w:cs="GHEA Grapalat"/>
          <w:color w:val="000000"/>
          <w:sz w:val="24"/>
          <w:szCs w:val="24"/>
          <w:shd w:val="clear" w:color="auto" w:fill="FFFFFF"/>
          <w:lang w:val="hy-AM"/>
        </w:rPr>
      </w:pPr>
      <w:r w:rsidRPr="00355AEE">
        <w:rPr>
          <w:rFonts w:ascii="GHEA Grapalat" w:hAnsi="GHEA Grapalat" w:cs="GHEA Grapalat"/>
          <w:color w:val="000000"/>
          <w:sz w:val="24"/>
          <w:szCs w:val="24"/>
          <w:shd w:val="clear" w:color="auto" w:fill="FFFFFF"/>
          <w:lang w:val="hy-AM"/>
        </w:rPr>
        <w:t>4. Ռիսկերի կառավարման համակարգերի կիրառման և դրանց փոխգործելիության պահանջները</w:t>
      </w:r>
      <w:r w:rsidR="000F5E99" w:rsidRPr="00355AEE">
        <w:rPr>
          <w:rFonts w:ascii="GHEA Grapalat" w:hAnsi="GHEA Grapalat" w:cs="GHEA Grapalat"/>
          <w:color w:val="000000"/>
          <w:sz w:val="24"/>
          <w:szCs w:val="24"/>
          <w:shd w:val="clear" w:color="auto" w:fill="FFFFFF"/>
          <w:lang w:val="hy-AM"/>
        </w:rPr>
        <w:t xml:space="preserve"> սահմանվում </w:t>
      </w:r>
      <w:r w:rsidRPr="00355AEE">
        <w:rPr>
          <w:rFonts w:ascii="GHEA Grapalat" w:hAnsi="GHEA Grapalat" w:cs="GHEA Grapalat"/>
          <w:color w:val="000000"/>
          <w:sz w:val="24"/>
          <w:szCs w:val="24"/>
          <w:shd w:val="clear" w:color="auto" w:fill="FFFFFF"/>
          <w:lang w:val="hy-AM"/>
        </w:rPr>
        <w:t>են</w:t>
      </w:r>
      <w:r w:rsidR="000F5E99" w:rsidRPr="00355AEE">
        <w:rPr>
          <w:rFonts w:ascii="GHEA Grapalat" w:hAnsi="GHEA Grapalat" w:cs="GHEA Grapalat"/>
          <w:color w:val="000000"/>
          <w:sz w:val="24"/>
          <w:szCs w:val="24"/>
          <w:shd w:val="clear" w:color="auto" w:fill="FFFFFF"/>
          <w:lang w:val="hy-AM"/>
        </w:rPr>
        <w:t xml:space="preserve"> կառավարության որոշմամբ։</w:t>
      </w:r>
    </w:p>
    <w:p w14:paraId="27DAE1A0" w14:textId="0C4B20F0" w:rsidR="000F5E99" w:rsidRPr="00355AEE" w:rsidRDefault="000F5E99" w:rsidP="00355AEE">
      <w:pPr>
        <w:pStyle w:val="NormalWeb"/>
        <w:shd w:val="clear" w:color="auto" w:fill="FFFFFF" w:themeFill="background1"/>
        <w:tabs>
          <w:tab w:val="left" w:pos="426"/>
          <w:tab w:val="left" w:pos="851"/>
        </w:tabs>
        <w:spacing w:before="0" w:beforeAutospacing="0" w:after="0" w:afterAutospacing="0" w:line="360" w:lineRule="auto"/>
        <w:ind w:firstLine="450"/>
        <w:jc w:val="both"/>
        <w:rPr>
          <w:rFonts w:ascii="GHEA Grapalat" w:hAnsi="GHEA Grapalat"/>
          <w:lang w:val="hy-AM"/>
        </w:rPr>
      </w:pPr>
    </w:p>
    <w:p w14:paraId="31E8B63A" w14:textId="127726C1" w:rsidR="00A42B61" w:rsidRPr="00355AEE" w:rsidRDefault="00A42B61" w:rsidP="00355AEE">
      <w:pPr>
        <w:shd w:val="clear" w:color="auto" w:fill="FFFFFF" w:themeFill="background1"/>
        <w:spacing w:after="0" w:line="360" w:lineRule="auto"/>
        <w:ind w:firstLine="450"/>
        <w:jc w:val="center"/>
        <w:rPr>
          <w:rFonts w:ascii="GHEA Grapalat" w:hAnsi="GHEA Grapalat" w:cs="GHEA Grapalat"/>
          <w:color w:val="000000"/>
          <w:sz w:val="24"/>
          <w:szCs w:val="24"/>
          <w:shd w:val="clear" w:color="auto" w:fill="FFFFFF"/>
          <w:lang w:val="hy-AM"/>
        </w:rPr>
      </w:pPr>
      <w:r w:rsidRPr="00355AEE">
        <w:rPr>
          <w:rFonts w:ascii="GHEA Grapalat" w:hAnsi="GHEA Grapalat"/>
          <w:b/>
          <w:bCs/>
          <w:color w:val="000000"/>
          <w:sz w:val="24"/>
          <w:szCs w:val="24"/>
          <w:shd w:val="clear" w:color="auto" w:fill="FFFFFF"/>
          <w:lang w:val="hy-AM"/>
        </w:rPr>
        <w:t>ԳԼՈՒԽ 13</w:t>
      </w:r>
    </w:p>
    <w:p w14:paraId="393B4592" w14:textId="7D32F2C1" w:rsidR="00A42B61" w:rsidRPr="00355AEE" w:rsidRDefault="00A42B61" w:rsidP="00355AEE">
      <w:pPr>
        <w:pStyle w:val="NormalWeb"/>
        <w:shd w:val="clear" w:color="auto" w:fill="FFFFFF" w:themeFill="background1"/>
        <w:tabs>
          <w:tab w:val="left" w:pos="426"/>
          <w:tab w:val="left" w:pos="851"/>
        </w:tabs>
        <w:spacing w:before="0" w:beforeAutospacing="0" w:after="0" w:afterAutospacing="0" w:line="360" w:lineRule="auto"/>
        <w:ind w:firstLine="450"/>
        <w:jc w:val="center"/>
        <w:rPr>
          <w:rFonts w:ascii="GHEA Grapalat" w:hAnsi="GHEA Grapalat"/>
          <w:b/>
          <w:bCs/>
          <w:lang w:val="hy-AM"/>
        </w:rPr>
      </w:pPr>
      <w:r w:rsidRPr="00355AEE">
        <w:rPr>
          <w:rFonts w:ascii="GHEA Grapalat" w:hAnsi="GHEA Grapalat"/>
          <w:b/>
          <w:bCs/>
          <w:lang w:val="hy-AM"/>
        </w:rPr>
        <w:t>ԱՆՑՈՒՄԱՅԻՆ ԴՐՈՒՅԹՆԵՐ</w:t>
      </w:r>
    </w:p>
    <w:p w14:paraId="40E20D48" w14:textId="77777777" w:rsidR="00A42B61" w:rsidRPr="00355AEE" w:rsidRDefault="00A42B61" w:rsidP="00355AEE">
      <w:pPr>
        <w:pStyle w:val="NormalWeb"/>
        <w:shd w:val="clear" w:color="auto" w:fill="FFFFFF" w:themeFill="background1"/>
        <w:tabs>
          <w:tab w:val="left" w:pos="426"/>
          <w:tab w:val="left" w:pos="851"/>
        </w:tabs>
        <w:spacing w:before="0" w:beforeAutospacing="0" w:after="0" w:afterAutospacing="0" w:line="360" w:lineRule="auto"/>
        <w:ind w:firstLine="450"/>
        <w:jc w:val="center"/>
        <w:rPr>
          <w:rFonts w:ascii="GHEA Grapalat" w:hAnsi="GHEA Grapalat"/>
          <w:lang w:val="hy-AM"/>
        </w:rPr>
      </w:pPr>
    </w:p>
    <w:p w14:paraId="51967F2C" w14:textId="4AAD7F7A" w:rsidR="00A42B61" w:rsidRPr="00355AEE" w:rsidRDefault="000F5E99" w:rsidP="00355AEE">
      <w:pPr>
        <w:pStyle w:val="NormalWeb"/>
        <w:shd w:val="clear" w:color="auto" w:fill="FFFFFF" w:themeFill="background1"/>
        <w:tabs>
          <w:tab w:val="left" w:pos="426"/>
          <w:tab w:val="left" w:pos="851"/>
        </w:tabs>
        <w:spacing w:before="0" w:beforeAutospacing="0" w:after="0" w:afterAutospacing="0" w:line="360" w:lineRule="auto"/>
        <w:ind w:firstLine="450"/>
        <w:rPr>
          <w:rFonts w:ascii="GHEA Grapalat" w:hAnsi="GHEA Grapalat"/>
          <w:lang w:val="hy-AM"/>
        </w:rPr>
      </w:pPr>
      <w:r w:rsidRPr="00355AEE">
        <w:rPr>
          <w:rFonts w:ascii="GHEA Grapalat" w:hAnsi="GHEA Grapalat"/>
          <w:b/>
          <w:bCs/>
          <w:lang w:val="hy-AM"/>
        </w:rPr>
        <w:t xml:space="preserve">Հոդված </w:t>
      </w:r>
      <w:r w:rsidR="00A24CC1" w:rsidRPr="006374E7">
        <w:rPr>
          <w:rFonts w:ascii="GHEA Grapalat" w:hAnsi="GHEA Grapalat"/>
          <w:b/>
          <w:bCs/>
          <w:lang w:val="hy-AM"/>
        </w:rPr>
        <w:t>52</w:t>
      </w:r>
      <w:r w:rsidRPr="00355AEE">
        <w:rPr>
          <w:rFonts w:ascii="GHEA Grapalat" w:hAnsi="GHEA Grapalat"/>
          <w:b/>
          <w:bCs/>
          <w:lang w:val="hy-AM"/>
        </w:rPr>
        <w:t xml:space="preserve">. </w:t>
      </w:r>
      <w:r w:rsidR="00A42B61" w:rsidRPr="00355AEE">
        <w:rPr>
          <w:rFonts w:ascii="GHEA Grapalat" w:hAnsi="GHEA Grapalat"/>
          <w:b/>
          <w:bCs/>
          <w:lang w:val="hy-AM"/>
        </w:rPr>
        <w:t>Անցումային դրույթներ</w:t>
      </w:r>
    </w:p>
    <w:p w14:paraId="3A5ACE74" w14:textId="21DCE2DC" w:rsidR="007A70F4" w:rsidRPr="00C32FE2" w:rsidRDefault="000F5E99" w:rsidP="00F3052B">
      <w:pPr>
        <w:pStyle w:val="ListParagraph"/>
        <w:numPr>
          <w:ilvl w:val="0"/>
          <w:numId w:val="14"/>
        </w:numPr>
        <w:shd w:val="clear" w:color="auto" w:fill="FFFFFF" w:themeFill="background1"/>
        <w:tabs>
          <w:tab w:val="left" w:pos="426"/>
          <w:tab w:val="left" w:pos="851"/>
        </w:tabs>
        <w:spacing w:after="0" w:line="360" w:lineRule="auto"/>
        <w:ind w:left="0" w:firstLine="450"/>
        <w:jc w:val="both"/>
        <w:rPr>
          <w:rFonts w:ascii="GHEA Grapalat" w:eastAsia="Times New Roman" w:hAnsi="GHEA Grapalat" w:cs="Times New Roman"/>
          <w:color w:val="000000"/>
          <w:sz w:val="24"/>
          <w:szCs w:val="24"/>
          <w:lang w:val="hy-AM"/>
        </w:rPr>
      </w:pPr>
      <w:r w:rsidRPr="00C32FE2">
        <w:rPr>
          <w:rFonts w:ascii="GHEA Grapalat" w:eastAsia="Times New Roman" w:hAnsi="GHEA Grapalat" w:cs="Times New Roman"/>
          <w:color w:val="000000"/>
          <w:sz w:val="24"/>
          <w:szCs w:val="24"/>
          <w:lang w:val="hy-AM"/>
        </w:rPr>
        <w:t>Սույն օրենքն ուժի մեջ է մտնում 2024 թվականի հունվարի 1-ից։</w:t>
      </w:r>
    </w:p>
    <w:sectPr w:rsidR="007A70F4" w:rsidRPr="00C32FE2" w:rsidSect="009708BD">
      <w:pgSz w:w="12240" w:h="15840"/>
      <w:pgMar w:top="1440" w:right="990" w:bottom="144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478D5F" w14:textId="77777777" w:rsidR="0069128C" w:rsidRDefault="0069128C" w:rsidP="001273B7">
      <w:pPr>
        <w:spacing w:after="0" w:line="240" w:lineRule="auto"/>
      </w:pPr>
      <w:r>
        <w:separator/>
      </w:r>
    </w:p>
  </w:endnote>
  <w:endnote w:type="continuationSeparator" w:id="0">
    <w:p w14:paraId="41FD870F" w14:textId="77777777" w:rsidR="0069128C" w:rsidRDefault="0069128C" w:rsidP="001273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CB4752" w14:textId="77777777" w:rsidR="0069128C" w:rsidRDefault="0069128C" w:rsidP="001273B7">
      <w:pPr>
        <w:spacing w:after="0" w:line="240" w:lineRule="auto"/>
      </w:pPr>
      <w:r>
        <w:separator/>
      </w:r>
    </w:p>
  </w:footnote>
  <w:footnote w:type="continuationSeparator" w:id="0">
    <w:p w14:paraId="08E0A64C" w14:textId="77777777" w:rsidR="0069128C" w:rsidRDefault="0069128C" w:rsidP="001273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C6B90"/>
    <w:multiLevelType w:val="hybridMultilevel"/>
    <w:tmpl w:val="1E48F708"/>
    <w:lvl w:ilvl="0" w:tplc="75B6686A">
      <w:start w:val="6"/>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 w15:restartNumberingAfterBreak="0">
    <w:nsid w:val="0A3A09B2"/>
    <w:multiLevelType w:val="hybridMultilevel"/>
    <w:tmpl w:val="50E841CA"/>
    <w:lvl w:ilvl="0" w:tplc="7470723A">
      <w:start w:val="1"/>
      <w:numFmt w:val="bullet"/>
      <w:lvlText w:val=""/>
      <w:lvlJc w:val="left"/>
      <w:pPr>
        <w:ind w:left="1440" w:hanging="360"/>
      </w:pPr>
      <w:rPr>
        <w:rFonts w:ascii="Wingdings" w:hAnsi="Wingdings" w:hint="default"/>
        <w:color w:val="000000" w:themeColor="text1"/>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C6A73F8"/>
    <w:multiLevelType w:val="hybridMultilevel"/>
    <w:tmpl w:val="6D804016"/>
    <w:lvl w:ilvl="0" w:tplc="2E4A2FBE">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D7B4E00"/>
    <w:multiLevelType w:val="hybridMultilevel"/>
    <w:tmpl w:val="2BB8B39C"/>
    <w:lvl w:ilvl="0" w:tplc="BF6C1634">
      <w:start w:val="1"/>
      <w:numFmt w:val="decimal"/>
      <w:lvlText w:val="%1)"/>
      <w:lvlJc w:val="left"/>
      <w:pPr>
        <w:ind w:left="900" w:hanging="360"/>
      </w:pPr>
      <w:rPr>
        <w:rFonts w:hint="default"/>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15:restartNumberingAfterBreak="0">
    <w:nsid w:val="0DC8714F"/>
    <w:multiLevelType w:val="hybridMultilevel"/>
    <w:tmpl w:val="DDA0D808"/>
    <w:lvl w:ilvl="0" w:tplc="A2CE4350">
      <w:start w:val="1"/>
      <w:numFmt w:val="decimal"/>
      <w:lvlText w:val="%1)"/>
      <w:lvlJc w:val="left"/>
      <w:pPr>
        <w:ind w:left="1455" w:hanging="360"/>
      </w:pPr>
    </w:lvl>
    <w:lvl w:ilvl="1" w:tplc="04190019">
      <w:start w:val="1"/>
      <w:numFmt w:val="lowerLetter"/>
      <w:lvlText w:val="%2."/>
      <w:lvlJc w:val="left"/>
      <w:pPr>
        <w:ind w:left="2175" w:hanging="360"/>
      </w:pPr>
    </w:lvl>
    <w:lvl w:ilvl="2" w:tplc="0419001B">
      <w:start w:val="1"/>
      <w:numFmt w:val="lowerRoman"/>
      <w:lvlText w:val="%3."/>
      <w:lvlJc w:val="right"/>
      <w:pPr>
        <w:ind w:left="2895" w:hanging="180"/>
      </w:pPr>
    </w:lvl>
    <w:lvl w:ilvl="3" w:tplc="0419000F">
      <w:start w:val="1"/>
      <w:numFmt w:val="decimal"/>
      <w:lvlText w:val="%4."/>
      <w:lvlJc w:val="left"/>
      <w:pPr>
        <w:ind w:left="3615" w:hanging="360"/>
      </w:pPr>
    </w:lvl>
    <w:lvl w:ilvl="4" w:tplc="04190019">
      <w:start w:val="1"/>
      <w:numFmt w:val="lowerLetter"/>
      <w:lvlText w:val="%5."/>
      <w:lvlJc w:val="left"/>
      <w:pPr>
        <w:ind w:left="4335" w:hanging="360"/>
      </w:pPr>
    </w:lvl>
    <w:lvl w:ilvl="5" w:tplc="0419001B">
      <w:start w:val="1"/>
      <w:numFmt w:val="lowerRoman"/>
      <w:lvlText w:val="%6."/>
      <w:lvlJc w:val="right"/>
      <w:pPr>
        <w:ind w:left="5055" w:hanging="180"/>
      </w:pPr>
    </w:lvl>
    <w:lvl w:ilvl="6" w:tplc="0419000F">
      <w:start w:val="1"/>
      <w:numFmt w:val="decimal"/>
      <w:lvlText w:val="%7."/>
      <w:lvlJc w:val="left"/>
      <w:pPr>
        <w:ind w:left="5775" w:hanging="360"/>
      </w:pPr>
    </w:lvl>
    <w:lvl w:ilvl="7" w:tplc="04190019">
      <w:start w:val="1"/>
      <w:numFmt w:val="lowerLetter"/>
      <w:lvlText w:val="%8."/>
      <w:lvlJc w:val="left"/>
      <w:pPr>
        <w:ind w:left="6495" w:hanging="360"/>
      </w:pPr>
    </w:lvl>
    <w:lvl w:ilvl="8" w:tplc="0419001B">
      <w:start w:val="1"/>
      <w:numFmt w:val="lowerRoman"/>
      <w:lvlText w:val="%9."/>
      <w:lvlJc w:val="right"/>
      <w:pPr>
        <w:ind w:left="7215" w:hanging="180"/>
      </w:pPr>
    </w:lvl>
  </w:abstractNum>
  <w:abstractNum w:abstractNumId="5" w15:restartNumberingAfterBreak="0">
    <w:nsid w:val="0DF06AAB"/>
    <w:multiLevelType w:val="hybridMultilevel"/>
    <w:tmpl w:val="D8026C62"/>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1415AB"/>
    <w:multiLevelType w:val="hybridMultilevel"/>
    <w:tmpl w:val="A5AEAC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1D5FC1"/>
    <w:multiLevelType w:val="hybridMultilevel"/>
    <w:tmpl w:val="8C2851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9079C5"/>
    <w:multiLevelType w:val="hybridMultilevel"/>
    <w:tmpl w:val="1652A720"/>
    <w:lvl w:ilvl="0" w:tplc="A03A4686">
      <w:start w:val="1"/>
      <w:numFmt w:val="decimal"/>
      <w:lvlText w:val="%1)"/>
      <w:lvlJc w:val="left"/>
      <w:pPr>
        <w:ind w:left="900" w:hanging="360"/>
      </w:pPr>
      <w:rPr>
        <w:rFonts w:ascii="GHEA Grapalat" w:hAnsi="GHEA Grapalat" w:hint="default"/>
        <w:b w:val="0"/>
        <w:sz w:val="24"/>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25502F1F"/>
    <w:multiLevelType w:val="hybridMultilevel"/>
    <w:tmpl w:val="E64EC95E"/>
    <w:lvl w:ilvl="0" w:tplc="CAEAFCC0">
      <w:start w:val="1"/>
      <w:numFmt w:val="decimal"/>
      <w:lvlText w:val="%1."/>
      <w:lvlJc w:val="left"/>
      <w:pPr>
        <w:ind w:left="990" w:hanging="360"/>
      </w:pPr>
      <w:rPr>
        <w:rFonts w:ascii="Calibri" w:hAnsi="Calibri" w:cs="Calibri"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0" w15:restartNumberingAfterBreak="0">
    <w:nsid w:val="25C82832"/>
    <w:multiLevelType w:val="hybridMultilevel"/>
    <w:tmpl w:val="D1C85BE8"/>
    <w:lvl w:ilvl="0" w:tplc="701EA224">
      <w:start w:val="1"/>
      <w:numFmt w:val="decimal"/>
      <w:lvlText w:val="%1)"/>
      <w:lvlJc w:val="left"/>
      <w:pPr>
        <w:ind w:left="900" w:hanging="360"/>
      </w:pPr>
      <w:rPr>
        <w:rFonts w:hint="default"/>
      </w:rPr>
    </w:lvl>
    <w:lvl w:ilvl="1" w:tplc="38964450">
      <w:start w:val="1"/>
      <w:numFmt w:val="decimal"/>
      <w:lvlText w:val="%2."/>
      <w:lvlJc w:val="left"/>
      <w:pPr>
        <w:ind w:left="1620" w:hanging="360"/>
      </w:pPr>
      <w:rPr>
        <w:rFonts w:ascii="GHEA Grapalat" w:eastAsia="Times New Roman" w:hAnsi="GHEA Grapalat" w:cs="Times New Roman"/>
      </w:r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15:restartNumberingAfterBreak="0">
    <w:nsid w:val="2AC9252A"/>
    <w:multiLevelType w:val="hybridMultilevel"/>
    <w:tmpl w:val="E5625C86"/>
    <w:lvl w:ilvl="0" w:tplc="04090011">
      <w:start w:val="1"/>
      <w:numFmt w:val="decimal"/>
      <w:lvlText w:val="%1)"/>
      <w:lvlJc w:val="left"/>
      <w:pPr>
        <w:ind w:left="1287" w:hanging="360"/>
      </w:pPr>
    </w:lvl>
    <w:lvl w:ilvl="1" w:tplc="042B0019" w:tentative="1">
      <w:start w:val="1"/>
      <w:numFmt w:val="lowerLetter"/>
      <w:lvlText w:val="%2."/>
      <w:lvlJc w:val="left"/>
      <w:pPr>
        <w:ind w:left="2007" w:hanging="360"/>
      </w:pPr>
    </w:lvl>
    <w:lvl w:ilvl="2" w:tplc="042B001B" w:tentative="1">
      <w:start w:val="1"/>
      <w:numFmt w:val="lowerRoman"/>
      <w:lvlText w:val="%3."/>
      <w:lvlJc w:val="right"/>
      <w:pPr>
        <w:ind w:left="2727" w:hanging="180"/>
      </w:pPr>
    </w:lvl>
    <w:lvl w:ilvl="3" w:tplc="042B000F" w:tentative="1">
      <w:start w:val="1"/>
      <w:numFmt w:val="decimal"/>
      <w:lvlText w:val="%4."/>
      <w:lvlJc w:val="left"/>
      <w:pPr>
        <w:ind w:left="3447" w:hanging="360"/>
      </w:pPr>
    </w:lvl>
    <w:lvl w:ilvl="4" w:tplc="042B0019" w:tentative="1">
      <w:start w:val="1"/>
      <w:numFmt w:val="lowerLetter"/>
      <w:lvlText w:val="%5."/>
      <w:lvlJc w:val="left"/>
      <w:pPr>
        <w:ind w:left="4167" w:hanging="360"/>
      </w:pPr>
    </w:lvl>
    <w:lvl w:ilvl="5" w:tplc="042B001B" w:tentative="1">
      <w:start w:val="1"/>
      <w:numFmt w:val="lowerRoman"/>
      <w:lvlText w:val="%6."/>
      <w:lvlJc w:val="right"/>
      <w:pPr>
        <w:ind w:left="4887" w:hanging="180"/>
      </w:pPr>
    </w:lvl>
    <w:lvl w:ilvl="6" w:tplc="042B000F" w:tentative="1">
      <w:start w:val="1"/>
      <w:numFmt w:val="decimal"/>
      <w:lvlText w:val="%7."/>
      <w:lvlJc w:val="left"/>
      <w:pPr>
        <w:ind w:left="5607" w:hanging="360"/>
      </w:pPr>
    </w:lvl>
    <w:lvl w:ilvl="7" w:tplc="042B0019" w:tentative="1">
      <w:start w:val="1"/>
      <w:numFmt w:val="lowerLetter"/>
      <w:lvlText w:val="%8."/>
      <w:lvlJc w:val="left"/>
      <w:pPr>
        <w:ind w:left="6327" w:hanging="360"/>
      </w:pPr>
    </w:lvl>
    <w:lvl w:ilvl="8" w:tplc="042B001B" w:tentative="1">
      <w:start w:val="1"/>
      <w:numFmt w:val="lowerRoman"/>
      <w:lvlText w:val="%9."/>
      <w:lvlJc w:val="right"/>
      <w:pPr>
        <w:ind w:left="7047" w:hanging="180"/>
      </w:pPr>
    </w:lvl>
  </w:abstractNum>
  <w:abstractNum w:abstractNumId="12" w15:restartNumberingAfterBreak="0">
    <w:nsid w:val="2D2801E9"/>
    <w:multiLevelType w:val="hybridMultilevel"/>
    <w:tmpl w:val="B44C3A02"/>
    <w:lvl w:ilvl="0" w:tplc="466E6B60">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 w15:restartNumberingAfterBreak="0">
    <w:nsid w:val="2DB11004"/>
    <w:multiLevelType w:val="hybridMultilevel"/>
    <w:tmpl w:val="EB26B71E"/>
    <w:lvl w:ilvl="0" w:tplc="2E4A2F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00157B5"/>
    <w:multiLevelType w:val="hybridMultilevel"/>
    <w:tmpl w:val="767840D4"/>
    <w:lvl w:ilvl="0" w:tplc="04090011">
      <w:start w:val="1"/>
      <w:numFmt w:val="decimal"/>
      <w:lvlText w:val="%1)"/>
      <w:lvlJc w:val="left"/>
      <w:pPr>
        <w:ind w:left="720" w:hanging="360"/>
      </w:p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15" w15:restartNumberingAfterBreak="0">
    <w:nsid w:val="33410E55"/>
    <w:multiLevelType w:val="hybridMultilevel"/>
    <w:tmpl w:val="05E68EE2"/>
    <w:lvl w:ilvl="0" w:tplc="263AF268">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15:restartNumberingAfterBreak="0">
    <w:nsid w:val="375A3906"/>
    <w:multiLevelType w:val="hybridMultilevel"/>
    <w:tmpl w:val="D1C85BE8"/>
    <w:lvl w:ilvl="0" w:tplc="FFFFFFFF">
      <w:start w:val="1"/>
      <w:numFmt w:val="decimal"/>
      <w:lvlText w:val="%1)"/>
      <w:lvlJc w:val="left"/>
      <w:pPr>
        <w:ind w:left="900" w:hanging="360"/>
      </w:pPr>
      <w:rPr>
        <w:rFonts w:hint="default"/>
      </w:rPr>
    </w:lvl>
    <w:lvl w:ilvl="1" w:tplc="FFFFFFFF">
      <w:start w:val="1"/>
      <w:numFmt w:val="decimal"/>
      <w:lvlText w:val="%2."/>
      <w:lvlJc w:val="left"/>
      <w:pPr>
        <w:ind w:left="1620" w:hanging="360"/>
      </w:pPr>
      <w:rPr>
        <w:rFonts w:ascii="GHEA Grapalat" w:eastAsia="Times New Roman" w:hAnsi="GHEA Grapalat" w:cs="Times New Roman"/>
      </w:r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17" w15:restartNumberingAfterBreak="0">
    <w:nsid w:val="3B3C2832"/>
    <w:multiLevelType w:val="hybridMultilevel"/>
    <w:tmpl w:val="7DB64048"/>
    <w:lvl w:ilvl="0" w:tplc="04090011">
      <w:start w:val="1"/>
      <w:numFmt w:val="decimal"/>
      <w:lvlText w:val="%1)"/>
      <w:lvlJc w:val="left"/>
      <w:pPr>
        <w:ind w:left="928" w:hanging="360"/>
      </w:pPr>
    </w:lvl>
    <w:lvl w:ilvl="1" w:tplc="042B0019" w:tentative="1">
      <w:start w:val="1"/>
      <w:numFmt w:val="lowerLetter"/>
      <w:lvlText w:val="%2."/>
      <w:lvlJc w:val="left"/>
      <w:pPr>
        <w:ind w:left="1648" w:hanging="360"/>
      </w:pPr>
    </w:lvl>
    <w:lvl w:ilvl="2" w:tplc="042B001B" w:tentative="1">
      <w:start w:val="1"/>
      <w:numFmt w:val="lowerRoman"/>
      <w:lvlText w:val="%3."/>
      <w:lvlJc w:val="right"/>
      <w:pPr>
        <w:ind w:left="2368" w:hanging="180"/>
      </w:pPr>
    </w:lvl>
    <w:lvl w:ilvl="3" w:tplc="042B000F" w:tentative="1">
      <w:start w:val="1"/>
      <w:numFmt w:val="decimal"/>
      <w:lvlText w:val="%4."/>
      <w:lvlJc w:val="left"/>
      <w:pPr>
        <w:ind w:left="3088" w:hanging="360"/>
      </w:pPr>
    </w:lvl>
    <w:lvl w:ilvl="4" w:tplc="042B0019" w:tentative="1">
      <w:start w:val="1"/>
      <w:numFmt w:val="lowerLetter"/>
      <w:lvlText w:val="%5."/>
      <w:lvlJc w:val="left"/>
      <w:pPr>
        <w:ind w:left="3808" w:hanging="360"/>
      </w:pPr>
    </w:lvl>
    <w:lvl w:ilvl="5" w:tplc="042B001B" w:tentative="1">
      <w:start w:val="1"/>
      <w:numFmt w:val="lowerRoman"/>
      <w:lvlText w:val="%6."/>
      <w:lvlJc w:val="right"/>
      <w:pPr>
        <w:ind w:left="4528" w:hanging="180"/>
      </w:pPr>
    </w:lvl>
    <w:lvl w:ilvl="6" w:tplc="042B000F" w:tentative="1">
      <w:start w:val="1"/>
      <w:numFmt w:val="decimal"/>
      <w:lvlText w:val="%7."/>
      <w:lvlJc w:val="left"/>
      <w:pPr>
        <w:ind w:left="5248" w:hanging="360"/>
      </w:pPr>
    </w:lvl>
    <w:lvl w:ilvl="7" w:tplc="042B0019" w:tentative="1">
      <w:start w:val="1"/>
      <w:numFmt w:val="lowerLetter"/>
      <w:lvlText w:val="%8."/>
      <w:lvlJc w:val="left"/>
      <w:pPr>
        <w:ind w:left="5968" w:hanging="360"/>
      </w:pPr>
    </w:lvl>
    <w:lvl w:ilvl="8" w:tplc="042B001B" w:tentative="1">
      <w:start w:val="1"/>
      <w:numFmt w:val="lowerRoman"/>
      <w:lvlText w:val="%9."/>
      <w:lvlJc w:val="right"/>
      <w:pPr>
        <w:ind w:left="6688" w:hanging="180"/>
      </w:pPr>
    </w:lvl>
  </w:abstractNum>
  <w:abstractNum w:abstractNumId="18" w15:restartNumberingAfterBreak="0">
    <w:nsid w:val="3B80618C"/>
    <w:multiLevelType w:val="hybridMultilevel"/>
    <w:tmpl w:val="02DE4352"/>
    <w:lvl w:ilvl="0" w:tplc="C8A0458C">
      <w:start w:val="1"/>
      <w:numFmt w:val="decimal"/>
      <w:lvlText w:val="%1)"/>
      <w:lvlJc w:val="left"/>
      <w:pPr>
        <w:ind w:left="810" w:hanging="360"/>
      </w:pPr>
      <w:rPr>
        <w:rFonts w:ascii="GHEA Grapalat" w:eastAsiaTheme="minorHAnsi" w:hAnsi="GHEA Grapalat" w:cstheme="minorBidi" w:hint="default"/>
      </w:rPr>
    </w:lvl>
    <w:lvl w:ilvl="1" w:tplc="ECF40030">
      <w:start w:val="1"/>
      <w:numFmt w:val="decimal"/>
      <w:lvlText w:val="%2."/>
      <w:lvlJc w:val="left"/>
      <w:pPr>
        <w:ind w:left="1530" w:hanging="360"/>
      </w:pPr>
      <w:rPr>
        <w:rFonts w:hint="default"/>
      </w:r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9" w15:restartNumberingAfterBreak="0">
    <w:nsid w:val="3C7A523A"/>
    <w:multiLevelType w:val="hybridMultilevel"/>
    <w:tmpl w:val="0DFA91CA"/>
    <w:lvl w:ilvl="0" w:tplc="CFB866B8">
      <w:start w:val="1"/>
      <w:numFmt w:val="decimal"/>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0" w15:restartNumberingAfterBreak="0">
    <w:nsid w:val="3E2A0AB7"/>
    <w:multiLevelType w:val="hybridMultilevel"/>
    <w:tmpl w:val="3230B9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586536"/>
    <w:multiLevelType w:val="hybridMultilevel"/>
    <w:tmpl w:val="1B5E2F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0D0579"/>
    <w:multiLevelType w:val="hybridMultilevel"/>
    <w:tmpl w:val="30D6F8AE"/>
    <w:lvl w:ilvl="0" w:tplc="04090011">
      <w:start w:val="1"/>
      <w:numFmt w:val="decimal"/>
      <w:lvlText w:val="%1)"/>
      <w:lvlJc w:val="left"/>
      <w:pPr>
        <w:ind w:left="1240" w:hanging="360"/>
      </w:p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23" w15:restartNumberingAfterBreak="0">
    <w:nsid w:val="4038709D"/>
    <w:multiLevelType w:val="hybridMultilevel"/>
    <w:tmpl w:val="DCCE7FD4"/>
    <w:lvl w:ilvl="0" w:tplc="78A6DDC8">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24" w15:restartNumberingAfterBreak="0">
    <w:nsid w:val="46EB616A"/>
    <w:multiLevelType w:val="hybridMultilevel"/>
    <w:tmpl w:val="537056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D113A56"/>
    <w:multiLevelType w:val="hybridMultilevel"/>
    <w:tmpl w:val="767840D4"/>
    <w:lvl w:ilvl="0" w:tplc="04090011">
      <w:start w:val="1"/>
      <w:numFmt w:val="decimal"/>
      <w:lvlText w:val="%1)"/>
      <w:lvlJc w:val="left"/>
      <w:pPr>
        <w:ind w:left="720" w:hanging="360"/>
      </w:p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26" w15:restartNumberingAfterBreak="0">
    <w:nsid w:val="55E1620C"/>
    <w:multiLevelType w:val="hybridMultilevel"/>
    <w:tmpl w:val="BAAC0F90"/>
    <w:lvl w:ilvl="0" w:tplc="E86C17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6793970"/>
    <w:multiLevelType w:val="hybridMultilevel"/>
    <w:tmpl w:val="88E4F6FC"/>
    <w:lvl w:ilvl="0" w:tplc="6B204C0A">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8" w15:restartNumberingAfterBreak="0">
    <w:nsid w:val="604C7FDE"/>
    <w:multiLevelType w:val="hybridMultilevel"/>
    <w:tmpl w:val="53E26DEA"/>
    <w:lvl w:ilvl="0" w:tplc="04090011">
      <w:start w:val="1"/>
      <w:numFmt w:val="decimal"/>
      <w:lvlText w:val="%1)"/>
      <w:lvlJc w:val="left"/>
      <w:pPr>
        <w:ind w:left="790" w:hanging="360"/>
      </w:pPr>
    </w:lvl>
    <w:lvl w:ilvl="1" w:tplc="04090019" w:tentative="1">
      <w:start w:val="1"/>
      <w:numFmt w:val="lowerLetter"/>
      <w:lvlText w:val="%2."/>
      <w:lvlJc w:val="left"/>
      <w:pPr>
        <w:ind w:left="1510" w:hanging="360"/>
      </w:pPr>
    </w:lvl>
    <w:lvl w:ilvl="2" w:tplc="0409001B" w:tentative="1">
      <w:start w:val="1"/>
      <w:numFmt w:val="lowerRoman"/>
      <w:lvlText w:val="%3."/>
      <w:lvlJc w:val="right"/>
      <w:pPr>
        <w:ind w:left="2230" w:hanging="180"/>
      </w:pPr>
    </w:lvl>
    <w:lvl w:ilvl="3" w:tplc="0409000F" w:tentative="1">
      <w:start w:val="1"/>
      <w:numFmt w:val="decimal"/>
      <w:lvlText w:val="%4."/>
      <w:lvlJc w:val="left"/>
      <w:pPr>
        <w:ind w:left="2950" w:hanging="360"/>
      </w:pPr>
    </w:lvl>
    <w:lvl w:ilvl="4" w:tplc="04090019" w:tentative="1">
      <w:start w:val="1"/>
      <w:numFmt w:val="lowerLetter"/>
      <w:lvlText w:val="%5."/>
      <w:lvlJc w:val="left"/>
      <w:pPr>
        <w:ind w:left="3670" w:hanging="360"/>
      </w:pPr>
    </w:lvl>
    <w:lvl w:ilvl="5" w:tplc="0409001B" w:tentative="1">
      <w:start w:val="1"/>
      <w:numFmt w:val="lowerRoman"/>
      <w:lvlText w:val="%6."/>
      <w:lvlJc w:val="right"/>
      <w:pPr>
        <w:ind w:left="4390" w:hanging="180"/>
      </w:pPr>
    </w:lvl>
    <w:lvl w:ilvl="6" w:tplc="0409000F" w:tentative="1">
      <w:start w:val="1"/>
      <w:numFmt w:val="decimal"/>
      <w:lvlText w:val="%7."/>
      <w:lvlJc w:val="left"/>
      <w:pPr>
        <w:ind w:left="5110" w:hanging="360"/>
      </w:pPr>
    </w:lvl>
    <w:lvl w:ilvl="7" w:tplc="04090019" w:tentative="1">
      <w:start w:val="1"/>
      <w:numFmt w:val="lowerLetter"/>
      <w:lvlText w:val="%8."/>
      <w:lvlJc w:val="left"/>
      <w:pPr>
        <w:ind w:left="5830" w:hanging="360"/>
      </w:pPr>
    </w:lvl>
    <w:lvl w:ilvl="8" w:tplc="0409001B" w:tentative="1">
      <w:start w:val="1"/>
      <w:numFmt w:val="lowerRoman"/>
      <w:lvlText w:val="%9."/>
      <w:lvlJc w:val="right"/>
      <w:pPr>
        <w:ind w:left="6550" w:hanging="180"/>
      </w:pPr>
    </w:lvl>
  </w:abstractNum>
  <w:abstractNum w:abstractNumId="29" w15:restartNumberingAfterBreak="0">
    <w:nsid w:val="62C038AC"/>
    <w:multiLevelType w:val="hybridMultilevel"/>
    <w:tmpl w:val="D5D83B8E"/>
    <w:lvl w:ilvl="0" w:tplc="11043AEC">
      <w:start w:val="8"/>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0" w15:restartNumberingAfterBreak="0">
    <w:nsid w:val="638B29BE"/>
    <w:multiLevelType w:val="hybridMultilevel"/>
    <w:tmpl w:val="F1749BCC"/>
    <w:lvl w:ilvl="0" w:tplc="9F60B2EA">
      <w:start w:val="1"/>
      <w:numFmt w:val="decimal"/>
      <w:lvlText w:val="%1)"/>
      <w:lvlJc w:val="left"/>
      <w:pPr>
        <w:ind w:left="1530" w:hanging="360"/>
      </w:pPr>
      <w:rPr>
        <w:rFonts w:ascii="GHEA Grapalat" w:eastAsia="Times New Roman" w:hAnsi="GHEA Grapalat" w:cs="Times New Roman" w:hint="default"/>
        <w:b/>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EB06A9"/>
    <w:multiLevelType w:val="hybridMultilevel"/>
    <w:tmpl w:val="643E3418"/>
    <w:lvl w:ilvl="0" w:tplc="04090011">
      <w:start w:val="1"/>
      <w:numFmt w:val="decimal"/>
      <w:lvlText w:val="%1)"/>
      <w:lvlJc w:val="left"/>
      <w:pPr>
        <w:ind w:left="1287" w:hanging="360"/>
      </w:pPr>
    </w:lvl>
    <w:lvl w:ilvl="1" w:tplc="042B0019" w:tentative="1">
      <w:start w:val="1"/>
      <w:numFmt w:val="lowerLetter"/>
      <w:lvlText w:val="%2."/>
      <w:lvlJc w:val="left"/>
      <w:pPr>
        <w:ind w:left="2007" w:hanging="360"/>
      </w:pPr>
    </w:lvl>
    <w:lvl w:ilvl="2" w:tplc="042B001B" w:tentative="1">
      <w:start w:val="1"/>
      <w:numFmt w:val="lowerRoman"/>
      <w:lvlText w:val="%3."/>
      <w:lvlJc w:val="right"/>
      <w:pPr>
        <w:ind w:left="2727" w:hanging="180"/>
      </w:pPr>
    </w:lvl>
    <w:lvl w:ilvl="3" w:tplc="042B000F" w:tentative="1">
      <w:start w:val="1"/>
      <w:numFmt w:val="decimal"/>
      <w:lvlText w:val="%4."/>
      <w:lvlJc w:val="left"/>
      <w:pPr>
        <w:ind w:left="3447" w:hanging="360"/>
      </w:pPr>
    </w:lvl>
    <w:lvl w:ilvl="4" w:tplc="042B0019" w:tentative="1">
      <w:start w:val="1"/>
      <w:numFmt w:val="lowerLetter"/>
      <w:lvlText w:val="%5."/>
      <w:lvlJc w:val="left"/>
      <w:pPr>
        <w:ind w:left="4167" w:hanging="360"/>
      </w:pPr>
    </w:lvl>
    <w:lvl w:ilvl="5" w:tplc="042B001B" w:tentative="1">
      <w:start w:val="1"/>
      <w:numFmt w:val="lowerRoman"/>
      <w:lvlText w:val="%6."/>
      <w:lvlJc w:val="right"/>
      <w:pPr>
        <w:ind w:left="4887" w:hanging="180"/>
      </w:pPr>
    </w:lvl>
    <w:lvl w:ilvl="6" w:tplc="042B000F" w:tentative="1">
      <w:start w:val="1"/>
      <w:numFmt w:val="decimal"/>
      <w:lvlText w:val="%7."/>
      <w:lvlJc w:val="left"/>
      <w:pPr>
        <w:ind w:left="5607" w:hanging="360"/>
      </w:pPr>
    </w:lvl>
    <w:lvl w:ilvl="7" w:tplc="042B0019" w:tentative="1">
      <w:start w:val="1"/>
      <w:numFmt w:val="lowerLetter"/>
      <w:lvlText w:val="%8."/>
      <w:lvlJc w:val="left"/>
      <w:pPr>
        <w:ind w:left="6327" w:hanging="360"/>
      </w:pPr>
    </w:lvl>
    <w:lvl w:ilvl="8" w:tplc="042B001B" w:tentative="1">
      <w:start w:val="1"/>
      <w:numFmt w:val="lowerRoman"/>
      <w:lvlText w:val="%9."/>
      <w:lvlJc w:val="right"/>
      <w:pPr>
        <w:ind w:left="7047" w:hanging="180"/>
      </w:pPr>
    </w:lvl>
  </w:abstractNum>
  <w:abstractNum w:abstractNumId="32" w15:restartNumberingAfterBreak="0">
    <w:nsid w:val="6C793C40"/>
    <w:multiLevelType w:val="hybridMultilevel"/>
    <w:tmpl w:val="A6CEBF42"/>
    <w:lvl w:ilvl="0" w:tplc="21D2E848">
      <w:start w:val="8"/>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3" w15:restartNumberingAfterBreak="0">
    <w:nsid w:val="6ECB2760"/>
    <w:multiLevelType w:val="hybridMultilevel"/>
    <w:tmpl w:val="FD30BF56"/>
    <w:lvl w:ilvl="0" w:tplc="04090011">
      <w:start w:val="1"/>
      <w:numFmt w:val="decimal"/>
      <w:lvlText w:val="%1)"/>
      <w:lvlJc w:val="left"/>
      <w:pPr>
        <w:ind w:left="720" w:hanging="360"/>
      </w:p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34" w15:restartNumberingAfterBreak="0">
    <w:nsid w:val="776523C1"/>
    <w:multiLevelType w:val="hybridMultilevel"/>
    <w:tmpl w:val="5E1815FC"/>
    <w:lvl w:ilvl="0" w:tplc="BC1614AC">
      <w:start w:val="1"/>
      <w:numFmt w:val="decimal"/>
      <w:lvlText w:val="%1."/>
      <w:lvlJc w:val="left"/>
      <w:pPr>
        <w:ind w:left="810" w:hanging="360"/>
      </w:pPr>
      <w:rPr>
        <w:rFonts w:eastAsia="Times New Roman" w:cs="Times New Roman"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5" w15:restartNumberingAfterBreak="0">
    <w:nsid w:val="7B3560D2"/>
    <w:multiLevelType w:val="hybridMultilevel"/>
    <w:tmpl w:val="5B0C3100"/>
    <w:lvl w:ilvl="0" w:tplc="04090011">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6" w15:restartNumberingAfterBreak="0">
    <w:nsid w:val="7DF627CE"/>
    <w:multiLevelType w:val="multilevel"/>
    <w:tmpl w:val="DEE462C6"/>
    <w:lvl w:ilvl="0">
      <w:start w:val="1"/>
      <w:numFmt w:val="decimal"/>
      <w:lvlText w:val="%1."/>
      <w:lvlJc w:val="left"/>
      <w:pPr>
        <w:tabs>
          <w:tab w:val="num" w:pos="900"/>
        </w:tabs>
        <w:ind w:left="900" w:hanging="360"/>
      </w:pPr>
      <w:rPr>
        <w:b/>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16cid:durableId="124008410">
    <w:abstractNumId w:val="4"/>
  </w:num>
  <w:num w:numId="2" w16cid:durableId="16643167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21928413">
    <w:abstractNumId w:val="23"/>
  </w:num>
  <w:num w:numId="4" w16cid:durableId="209417715">
    <w:abstractNumId w:val="9"/>
  </w:num>
  <w:num w:numId="5" w16cid:durableId="718943245">
    <w:abstractNumId w:val="21"/>
  </w:num>
  <w:num w:numId="6" w16cid:durableId="2072119891">
    <w:abstractNumId w:val="6"/>
  </w:num>
  <w:num w:numId="7" w16cid:durableId="2074312514">
    <w:abstractNumId w:val="24"/>
  </w:num>
  <w:num w:numId="8" w16cid:durableId="1102186435">
    <w:abstractNumId w:val="5"/>
  </w:num>
  <w:num w:numId="9" w16cid:durableId="865097152">
    <w:abstractNumId w:val="13"/>
  </w:num>
  <w:num w:numId="10" w16cid:durableId="953319070">
    <w:abstractNumId w:val="2"/>
  </w:num>
  <w:num w:numId="11" w16cid:durableId="75827038">
    <w:abstractNumId w:val="30"/>
  </w:num>
  <w:num w:numId="12" w16cid:durableId="2115587521">
    <w:abstractNumId w:val="20"/>
  </w:num>
  <w:num w:numId="13" w16cid:durableId="748041076">
    <w:abstractNumId w:val="7"/>
  </w:num>
  <w:num w:numId="14" w16cid:durableId="288122941">
    <w:abstractNumId w:val="26"/>
  </w:num>
  <w:num w:numId="15" w16cid:durableId="949362154">
    <w:abstractNumId w:val="19"/>
  </w:num>
  <w:num w:numId="16" w16cid:durableId="2091199512">
    <w:abstractNumId w:val="34"/>
  </w:num>
  <w:num w:numId="17" w16cid:durableId="1078209132">
    <w:abstractNumId w:val="22"/>
  </w:num>
  <w:num w:numId="18" w16cid:durableId="1500121284">
    <w:abstractNumId w:val="35"/>
  </w:num>
  <w:num w:numId="19" w16cid:durableId="1138035840">
    <w:abstractNumId w:val="27"/>
  </w:num>
  <w:num w:numId="20" w16cid:durableId="252665437">
    <w:abstractNumId w:val="18"/>
  </w:num>
  <w:num w:numId="21" w16cid:durableId="1028600470">
    <w:abstractNumId w:val="28"/>
  </w:num>
  <w:num w:numId="22" w16cid:durableId="2086370068">
    <w:abstractNumId w:val="1"/>
  </w:num>
  <w:num w:numId="23" w16cid:durableId="1887833302">
    <w:abstractNumId w:val="12"/>
  </w:num>
  <w:num w:numId="24" w16cid:durableId="93864973">
    <w:abstractNumId w:val="3"/>
  </w:num>
  <w:num w:numId="25" w16cid:durableId="1919363896">
    <w:abstractNumId w:val="8"/>
  </w:num>
  <w:num w:numId="26" w16cid:durableId="1209876445">
    <w:abstractNumId w:val="10"/>
  </w:num>
  <w:num w:numId="27" w16cid:durableId="1633635366">
    <w:abstractNumId w:val="15"/>
  </w:num>
  <w:num w:numId="28" w16cid:durableId="225461178">
    <w:abstractNumId w:val="36"/>
  </w:num>
  <w:num w:numId="29" w16cid:durableId="24520930">
    <w:abstractNumId w:val="17"/>
  </w:num>
  <w:num w:numId="30" w16cid:durableId="427851478">
    <w:abstractNumId w:val="11"/>
  </w:num>
  <w:num w:numId="31" w16cid:durableId="551577912">
    <w:abstractNumId w:val="25"/>
  </w:num>
  <w:num w:numId="32" w16cid:durableId="1697004719">
    <w:abstractNumId w:val="33"/>
  </w:num>
  <w:num w:numId="33" w16cid:durableId="1085808188">
    <w:abstractNumId w:val="31"/>
  </w:num>
  <w:num w:numId="34" w16cid:durableId="164367404">
    <w:abstractNumId w:val="14"/>
  </w:num>
  <w:num w:numId="35" w16cid:durableId="1048184942">
    <w:abstractNumId w:val="32"/>
  </w:num>
  <w:num w:numId="36" w16cid:durableId="337276928">
    <w:abstractNumId w:val="29"/>
  </w:num>
  <w:num w:numId="37" w16cid:durableId="1951543944">
    <w:abstractNumId w:val="0"/>
  </w:num>
  <w:num w:numId="38" w16cid:durableId="181810863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F53"/>
    <w:rsid w:val="0000468F"/>
    <w:rsid w:val="000361B2"/>
    <w:rsid w:val="000415CC"/>
    <w:rsid w:val="00042C96"/>
    <w:rsid w:val="00045D98"/>
    <w:rsid w:val="0005244F"/>
    <w:rsid w:val="000553FC"/>
    <w:rsid w:val="0006312F"/>
    <w:rsid w:val="00065AEE"/>
    <w:rsid w:val="000660B2"/>
    <w:rsid w:val="00070D1D"/>
    <w:rsid w:val="0008268B"/>
    <w:rsid w:val="00084306"/>
    <w:rsid w:val="0009268D"/>
    <w:rsid w:val="00093C47"/>
    <w:rsid w:val="00093C98"/>
    <w:rsid w:val="00093F47"/>
    <w:rsid w:val="000A0FCD"/>
    <w:rsid w:val="000A729A"/>
    <w:rsid w:val="000B4701"/>
    <w:rsid w:val="000B78A7"/>
    <w:rsid w:val="000C4F6F"/>
    <w:rsid w:val="000D6B67"/>
    <w:rsid w:val="000E74BE"/>
    <w:rsid w:val="000F33A8"/>
    <w:rsid w:val="000F38A8"/>
    <w:rsid w:val="000F5C74"/>
    <w:rsid w:val="000F5E99"/>
    <w:rsid w:val="001053B2"/>
    <w:rsid w:val="001273B7"/>
    <w:rsid w:val="0013420D"/>
    <w:rsid w:val="001355F8"/>
    <w:rsid w:val="0014362E"/>
    <w:rsid w:val="00150A45"/>
    <w:rsid w:val="00151175"/>
    <w:rsid w:val="00171FD6"/>
    <w:rsid w:val="0018083B"/>
    <w:rsid w:val="0018463F"/>
    <w:rsid w:val="001975D4"/>
    <w:rsid w:val="001A22BA"/>
    <w:rsid w:val="001A615C"/>
    <w:rsid w:val="001B2E3C"/>
    <w:rsid w:val="001B468E"/>
    <w:rsid w:val="001B709E"/>
    <w:rsid w:val="001B739D"/>
    <w:rsid w:val="001D0038"/>
    <w:rsid w:val="001D0AAA"/>
    <w:rsid w:val="001E2EAD"/>
    <w:rsid w:val="001E6F7F"/>
    <w:rsid w:val="001F1864"/>
    <w:rsid w:val="001F29C4"/>
    <w:rsid w:val="001F5CC8"/>
    <w:rsid w:val="001F7F97"/>
    <w:rsid w:val="002031DB"/>
    <w:rsid w:val="00212390"/>
    <w:rsid w:val="00214FDD"/>
    <w:rsid w:val="00222ED2"/>
    <w:rsid w:val="00226F57"/>
    <w:rsid w:val="00230ABC"/>
    <w:rsid w:val="00232ACE"/>
    <w:rsid w:val="00232C84"/>
    <w:rsid w:val="00233B85"/>
    <w:rsid w:val="00236C85"/>
    <w:rsid w:val="002412EC"/>
    <w:rsid w:val="00242C5A"/>
    <w:rsid w:val="00255C23"/>
    <w:rsid w:val="002577B4"/>
    <w:rsid w:val="002600ED"/>
    <w:rsid w:val="00263591"/>
    <w:rsid w:val="002808AF"/>
    <w:rsid w:val="0028331D"/>
    <w:rsid w:val="002855E9"/>
    <w:rsid w:val="0029044C"/>
    <w:rsid w:val="0029065B"/>
    <w:rsid w:val="00291323"/>
    <w:rsid w:val="00292549"/>
    <w:rsid w:val="002930BF"/>
    <w:rsid w:val="00294E22"/>
    <w:rsid w:val="002A0D1C"/>
    <w:rsid w:val="002A44EB"/>
    <w:rsid w:val="002A759B"/>
    <w:rsid w:val="002E2077"/>
    <w:rsid w:val="002F2F1E"/>
    <w:rsid w:val="002F4AF7"/>
    <w:rsid w:val="00301E23"/>
    <w:rsid w:val="00304DEF"/>
    <w:rsid w:val="00307AA3"/>
    <w:rsid w:val="003105CD"/>
    <w:rsid w:val="0031256B"/>
    <w:rsid w:val="00314D75"/>
    <w:rsid w:val="00317245"/>
    <w:rsid w:val="003356E3"/>
    <w:rsid w:val="0035138E"/>
    <w:rsid w:val="00354ACE"/>
    <w:rsid w:val="00355AEE"/>
    <w:rsid w:val="0035662B"/>
    <w:rsid w:val="00382FD7"/>
    <w:rsid w:val="003833FF"/>
    <w:rsid w:val="003933DA"/>
    <w:rsid w:val="00393BA9"/>
    <w:rsid w:val="003A675C"/>
    <w:rsid w:val="003A6ECF"/>
    <w:rsid w:val="003A7E5D"/>
    <w:rsid w:val="003B64CE"/>
    <w:rsid w:val="003C04B1"/>
    <w:rsid w:val="003D4379"/>
    <w:rsid w:val="003E18FC"/>
    <w:rsid w:val="003E7190"/>
    <w:rsid w:val="003F12A3"/>
    <w:rsid w:val="003F3B61"/>
    <w:rsid w:val="004004E0"/>
    <w:rsid w:val="0040425E"/>
    <w:rsid w:val="00412B16"/>
    <w:rsid w:val="00412CE1"/>
    <w:rsid w:val="00414888"/>
    <w:rsid w:val="00416397"/>
    <w:rsid w:val="00421227"/>
    <w:rsid w:val="00433167"/>
    <w:rsid w:val="00434A50"/>
    <w:rsid w:val="00451A2A"/>
    <w:rsid w:val="00461CE8"/>
    <w:rsid w:val="004764A2"/>
    <w:rsid w:val="004801E6"/>
    <w:rsid w:val="004811EE"/>
    <w:rsid w:val="004872A2"/>
    <w:rsid w:val="00496AED"/>
    <w:rsid w:val="004A1D66"/>
    <w:rsid w:val="004A3771"/>
    <w:rsid w:val="004B31F6"/>
    <w:rsid w:val="004B540B"/>
    <w:rsid w:val="004C195E"/>
    <w:rsid w:val="004C201A"/>
    <w:rsid w:val="004C5057"/>
    <w:rsid w:val="004D0EA2"/>
    <w:rsid w:val="004D2ADA"/>
    <w:rsid w:val="004D2DFD"/>
    <w:rsid w:val="004D7FA5"/>
    <w:rsid w:val="004E0D4E"/>
    <w:rsid w:val="004F2457"/>
    <w:rsid w:val="004F4B3A"/>
    <w:rsid w:val="00504096"/>
    <w:rsid w:val="00504A0B"/>
    <w:rsid w:val="00510D0D"/>
    <w:rsid w:val="005126D7"/>
    <w:rsid w:val="0052032C"/>
    <w:rsid w:val="00522E5A"/>
    <w:rsid w:val="00527DDD"/>
    <w:rsid w:val="005345BD"/>
    <w:rsid w:val="00550E58"/>
    <w:rsid w:val="00554C5F"/>
    <w:rsid w:val="00563386"/>
    <w:rsid w:val="0056642C"/>
    <w:rsid w:val="00566F9C"/>
    <w:rsid w:val="0056725A"/>
    <w:rsid w:val="00573D3F"/>
    <w:rsid w:val="0058421C"/>
    <w:rsid w:val="00597683"/>
    <w:rsid w:val="005B0A12"/>
    <w:rsid w:val="005B3404"/>
    <w:rsid w:val="005B587C"/>
    <w:rsid w:val="005B76D4"/>
    <w:rsid w:val="005E1DC0"/>
    <w:rsid w:val="005E511E"/>
    <w:rsid w:val="005E7591"/>
    <w:rsid w:val="005F5A03"/>
    <w:rsid w:val="005F619B"/>
    <w:rsid w:val="005F6214"/>
    <w:rsid w:val="00614D95"/>
    <w:rsid w:val="00616F9A"/>
    <w:rsid w:val="00623A12"/>
    <w:rsid w:val="006247E6"/>
    <w:rsid w:val="0062514B"/>
    <w:rsid w:val="00627FCF"/>
    <w:rsid w:val="0063015F"/>
    <w:rsid w:val="006318A1"/>
    <w:rsid w:val="0063217B"/>
    <w:rsid w:val="0063586B"/>
    <w:rsid w:val="006374E7"/>
    <w:rsid w:val="00642805"/>
    <w:rsid w:val="0065768F"/>
    <w:rsid w:val="006578B6"/>
    <w:rsid w:val="00661402"/>
    <w:rsid w:val="00662E13"/>
    <w:rsid w:val="00665F2C"/>
    <w:rsid w:val="00681EAB"/>
    <w:rsid w:val="00683DC0"/>
    <w:rsid w:val="00684746"/>
    <w:rsid w:val="00685482"/>
    <w:rsid w:val="00685977"/>
    <w:rsid w:val="0069128C"/>
    <w:rsid w:val="00694AE8"/>
    <w:rsid w:val="006A1A40"/>
    <w:rsid w:val="006B420F"/>
    <w:rsid w:val="006B4C4E"/>
    <w:rsid w:val="006B7EFF"/>
    <w:rsid w:val="006C2B64"/>
    <w:rsid w:val="006C2F1C"/>
    <w:rsid w:val="006C47A4"/>
    <w:rsid w:val="006E052B"/>
    <w:rsid w:val="006F13AF"/>
    <w:rsid w:val="006F1649"/>
    <w:rsid w:val="007138C7"/>
    <w:rsid w:val="0071411C"/>
    <w:rsid w:val="00715238"/>
    <w:rsid w:val="00720D66"/>
    <w:rsid w:val="00723190"/>
    <w:rsid w:val="00726BFE"/>
    <w:rsid w:val="007310D5"/>
    <w:rsid w:val="00734B6F"/>
    <w:rsid w:val="007402D0"/>
    <w:rsid w:val="0074362F"/>
    <w:rsid w:val="00750017"/>
    <w:rsid w:val="0075641A"/>
    <w:rsid w:val="00756F04"/>
    <w:rsid w:val="00757C47"/>
    <w:rsid w:val="00770067"/>
    <w:rsid w:val="007714F4"/>
    <w:rsid w:val="00772277"/>
    <w:rsid w:val="00772CE7"/>
    <w:rsid w:val="00775102"/>
    <w:rsid w:val="007A0DBF"/>
    <w:rsid w:val="007A43D3"/>
    <w:rsid w:val="007A70F4"/>
    <w:rsid w:val="007B4DDC"/>
    <w:rsid w:val="007C5BAC"/>
    <w:rsid w:val="007C74F7"/>
    <w:rsid w:val="007D3CEB"/>
    <w:rsid w:val="007D43A7"/>
    <w:rsid w:val="007D4D1A"/>
    <w:rsid w:val="007D5297"/>
    <w:rsid w:val="007D7E33"/>
    <w:rsid w:val="007F53BF"/>
    <w:rsid w:val="007F6403"/>
    <w:rsid w:val="007F7BD2"/>
    <w:rsid w:val="00801642"/>
    <w:rsid w:val="008109DA"/>
    <w:rsid w:val="00814912"/>
    <w:rsid w:val="008309EC"/>
    <w:rsid w:val="00832241"/>
    <w:rsid w:val="00834F63"/>
    <w:rsid w:val="008545C7"/>
    <w:rsid w:val="00867D46"/>
    <w:rsid w:val="00873F5C"/>
    <w:rsid w:val="00880C4A"/>
    <w:rsid w:val="00882F46"/>
    <w:rsid w:val="008850F3"/>
    <w:rsid w:val="00885555"/>
    <w:rsid w:val="00890EB4"/>
    <w:rsid w:val="00893E7A"/>
    <w:rsid w:val="008950F8"/>
    <w:rsid w:val="008A086A"/>
    <w:rsid w:val="008A2E7F"/>
    <w:rsid w:val="008B0590"/>
    <w:rsid w:val="008C1568"/>
    <w:rsid w:val="008D709D"/>
    <w:rsid w:val="008D7AD7"/>
    <w:rsid w:val="008E1004"/>
    <w:rsid w:val="008E6520"/>
    <w:rsid w:val="008F799F"/>
    <w:rsid w:val="009018AA"/>
    <w:rsid w:val="00903FC7"/>
    <w:rsid w:val="00907DEB"/>
    <w:rsid w:val="00914448"/>
    <w:rsid w:val="00923377"/>
    <w:rsid w:val="00924BE5"/>
    <w:rsid w:val="009251F6"/>
    <w:rsid w:val="00925851"/>
    <w:rsid w:val="00943B6A"/>
    <w:rsid w:val="0094678D"/>
    <w:rsid w:val="00946AEB"/>
    <w:rsid w:val="009602F6"/>
    <w:rsid w:val="00960C99"/>
    <w:rsid w:val="00962728"/>
    <w:rsid w:val="00963510"/>
    <w:rsid w:val="009673DF"/>
    <w:rsid w:val="0096782C"/>
    <w:rsid w:val="009708BD"/>
    <w:rsid w:val="009729D2"/>
    <w:rsid w:val="00976086"/>
    <w:rsid w:val="009829D4"/>
    <w:rsid w:val="00982BA6"/>
    <w:rsid w:val="009869CB"/>
    <w:rsid w:val="009917CF"/>
    <w:rsid w:val="0099503F"/>
    <w:rsid w:val="009A39CC"/>
    <w:rsid w:val="009A61D2"/>
    <w:rsid w:val="009B0D9F"/>
    <w:rsid w:val="009B261E"/>
    <w:rsid w:val="009B5C99"/>
    <w:rsid w:val="009C094B"/>
    <w:rsid w:val="009C5BC7"/>
    <w:rsid w:val="009D60E1"/>
    <w:rsid w:val="009D6556"/>
    <w:rsid w:val="009E08C6"/>
    <w:rsid w:val="009E357A"/>
    <w:rsid w:val="009E458A"/>
    <w:rsid w:val="009F0770"/>
    <w:rsid w:val="009F77EA"/>
    <w:rsid w:val="00A0685E"/>
    <w:rsid w:val="00A17D10"/>
    <w:rsid w:val="00A20210"/>
    <w:rsid w:val="00A22B9C"/>
    <w:rsid w:val="00A22D01"/>
    <w:rsid w:val="00A24BCC"/>
    <w:rsid w:val="00A24CC1"/>
    <w:rsid w:val="00A31E77"/>
    <w:rsid w:val="00A33BBC"/>
    <w:rsid w:val="00A349D1"/>
    <w:rsid w:val="00A34E6D"/>
    <w:rsid w:val="00A35582"/>
    <w:rsid w:val="00A41191"/>
    <w:rsid w:val="00A42B61"/>
    <w:rsid w:val="00A46A2D"/>
    <w:rsid w:val="00A57927"/>
    <w:rsid w:val="00A61487"/>
    <w:rsid w:val="00A62655"/>
    <w:rsid w:val="00A6276A"/>
    <w:rsid w:val="00A67391"/>
    <w:rsid w:val="00A710CB"/>
    <w:rsid w:val="00A72062"/>
    <w:rsid w:val="00A77FA9"/>
    <w:rsid w:val="00A81544"/>
    <w:rsid w:val="00A9236D"/>
    <w:rsid w:val="00A92C19"/>
    <w:rsid w:val="00A968C2"/>
    <w:rsid w:val="00AA4DF6"/>
    <w:rsid w:val="00AA55E2"/>
    <w:rsid w:val="00AB05DC"/>
    <w:rsid w:val="00AC1F3C"/>
    <w:rsid w:val="00AC5023"/>
    <w:rsid w:val="00AC51BC"/>
    <w:rsid w:val="00AC6BD8"/>
    <w:rsid w:val="00AD2427"/>
    <w:rsid w:val="00AD650F"/>
    <w:rsid w:val="00AE0C8D"/>
    <w:rsid w:val="00AF4E7A"/>
    <w:rsid w:val="00AF6105"/>
    <w:rsid w:val="00B05C6A"/>
    <w:rsid w:val="00B12C9F"/>
    <w:rsid w:val="00B22214"/>
    <w:rsid w:val="00B22AEE"/>
    <w:rsid w:val="00B26160"/>
    <w:rsid w:val="00B27EB4"/>
    <w:rsid w:val="00B30E48"/>
    <w:rsid w:val="00B31D25"/>
    <w:rsid w:val="00B471B3"/>
    <w:rsid w:val="00B62E2E"/>
    <w:rsid w:val="00B71D6F"/>
    <w:rsid w:val="00B7297E"/>
    <w:rsid w:val="00B77D06"/>
    <w:rsid w:val="00B86191"/>
    <w:rsid w:val="00B86907"/>
    <w:rsid w:val="00B911A0"/>
    <w:rsid w:val="00B92E02"/>
    <w:rsid w:val="00BA0234"/>
    <w:rsid w:val="00BA07CD"/>
    <w:rsid w:val="00BA4D3B"/>
    <w:rsid w:val="00BA6829"/>
    <w:rsid w:val="00BB50EC"/>
    <w:rsid w:val="00BB5DB5"/>
    <w:rsid w:val="00BB6FA9"/>
    <w:rsid w:val="00BC14FF"/>
    <w:rsid w:val="00BC1B15"/>
    <w:rsid w:val="00BD195B"/>
    <w:rsid w:val="00BD3068"/>
    <w:rsid w:val="00BD744D"/>
    <w:rsid w:val="00BE4C5B"/>
    <w:rsid w:val="00BF70FB"/>
    <w:rsid w:val="00C05CED"/>
    <w:rsid w:val="00C11149"/>
    <w:rsid w:val="00C24A59"/>
    <w:rsid w:val="00C30192"/>
    <w:rsid w:val="00C32FE2"/>
    <w:rsid w:val="00C33F7F"/>
    <w:rsid w:val="00C40B55"/>
    <w:rsid w:val="00C43910"/>
    <w:rsid w:val="00C469AB"/>
    <w:rsid w:val="00C64F37"/>
    <w:rsid w:val="00C662B9"/>
    <w:rsid w:val="00C8639F"/>
    <w:rsid w:val="00C91735"/>
    <w:rsid w:val="00CA0A86"/>
    <w:rsid w:val="00CA25D3"/>
    <w:rsid w:val="00CA52D5"/>
    <w:rsid w:val="00CA551C"/>
    <w:rsid w:val="00CA77EC"/>
    <w:rsid w:val="00CB0F06"/>
    <w:rsid w:val="00CB190B"/>
    <w:rsid w:val="00CB5B1E"/>
    <w:rsid w:val="00CC0D23"/>
    <w:rsid w:val="00CC2776"/>
    <w:rsid w:val="00CC7398"/>
    <w:rsid w:val="00CD6228"/>
    <w:rsid w:val="00CE48E5"/>
    <w:rsid w:val="00CF1F71"/>
    <w:rsid w:val="00CF3379"/>
    <w:rsid w:val="00CF529B"/>
    <w:rsid w:val="00CF5EDB"/>
    <w:rsid w:val="00D05135"/>
    <w:rsid w:val="00D07BCD"/>
    <w:rsid w:val="00D26C52"/>
    <w:rsid w:val="00D317D0"/>
    <w:rsid w:val="00D32581"/>
    <w:rsid w:val="00D3324D"/>
    <w:rsid w:val="00D34DD3"/>
    <w:rsid w:val="00D35B08"/>
    <w:rsid w:val="00D4020F"/>
    <w:rsid w:val="00D409E2"/>
    <w:rsid w:val="00D40BF1"/>
    <w:rsid w:val="00D41C85"/>
    <w:rsid w:val="00D53FBB"/>
    <w:rsid w:val="00D601B6"/>
    <w:rsid w:val="00D7304A"/>
    <w:rsid w:val="00D858A5"/>
    <w:rsid w:val="00D92CAE"/>
    <w:rsid w:val="00D92F12"/>
    <w:rsid w:val="00D9409F"/>
    <w:rsid w:val="00DA10C0"/>
    <w:rsid w:val="00DA127E"/>
    <w:rsid w:val="00DA322D"/>
    <w:rsid w:val="00DA359E"/>
    <w:rsid w:val="00DA54DF"/>
    <w:rsid w:val="00DA61EB"/>
    <w:rsid w:val="00DC3B6E"/>
    <w:rsid w:val="00DC3EF0"/>
    <w:rsid w:val="00DE6AD5"/>
    <w:rsid w:val="00DE79DB"/>
    <w:rsid w:val="00DF51D6"/>
    <w:rsid w:val="00DF6306"/>
    <w:rsid w:val="00E01E6D"/>
    <w:rsid w:val="00E02C20"/>
    <w:rsid w:val="00E1322D"/>
    <w:rsid w:val="00E21E9F"/>
    <w:rsid w:val="00E23AA2"/>
    <w:rsid w:val="00E312E4"/>
    <w:rsid w:val="00E34DC1"/>
    <w:rsid w:val="00E42B13"/>
    <w:rsid w:val="00E45C48"/>
    <w:rsid w:val="00E54CDD"/>
    <w:rsid w:val="00E55475"/>
    <w:rsid w:val="00E61339"/>
    <w:rsid w:val="00E618CD"/>
    <w:rsid w:val="00E63DF5"/>
    <w:rsid w:val="00E73F9E"/>
    <w:rsid w:val="00E77095"/>
    <w:rsid w:val="00E7720F"/>
    <w:rsid w:val="00E824CA"/>
    <w:rsid w:val="00E8353E"/>
    <w:rsid w:val="00E84F71"/>
    <w:rsid w:val="00E87A2F"/>
    <w:rsid w:val="00E94B3F"/>
    <w:rsid w:val="00EA5F53"/>
    <w:rsid w:val="00EB781A"/>
    <w:rsid w:val="00EC36E8"/>
    <w:rsid w:val="00EC5911"/>
    <w:rsid w:val="00ED1EE9"/>
    <w:rsid w:val="00ED2CD8"/>
    <w:rsid w:val="00ED3B72"/>
    <w:rsid w:val="00ED6C4B"/>
    <w:rsid w:val="00ED7AA3"/>
    <w:rsid w:val="00EE6317"/>
    <w:rsid w:val="00EF2E70"/>
    <w:rsid w:val="00EF56BA"/>
    <w:rsid w:val="00F00FA6"/>
    <w:rsid w:val="00F01CF5"/>
    <w:rsid w:val="00F05ACF"/>
    <w:rsid w:val="00F1795D"/>
    <w:rsid w:val="00F214F6"/>
    <w:rsid w:val="00F2346D"/>
    <w:rsid w:val="00F26569"/>
    <w:rsid w:val="00F27701"/>
    <w:rsid w:val="00F34E1C"/>
    <w:rsid w:val="00F45518"/>
    <w:rsid w:val="00F50181"/>
    <w:rsid w:val="00F625F6"/>
    <w:rsid w:val="00F661E5"/>
    <w:rsid w:val="00F8140C"/>
    <w:rsid w:val="00F84BF7"/>
    <w:rsid w:val="00F97DD3"/>
    <w:rsid w:val="00FA0D93"/>
    <w:rsid w:val="00FC1D3B"/>
    <w:rsid w:val="00FC1D46"/>
    <w:rsid w:val="00FC556D"/>
    <w:rsid w:val="00FD4C5E"/>
    <w:rsid w:val="00FE4C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FA00D"/>
  <w15:chartTrackingRefBased/>
  <w15:docId w15:val="{5D811188-AB13-486A-937F-746746B61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46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361B2"/>
    <w:rPr>
      <w:b/>
      <w:bCs/>
    </w:rPr>
  </w:style>
  <w:style w:type="paragraph" w:styleId="NormalWeb">
    <w:name w:val="Normal (Web)"/>
    <w:basedOn w:val="Normal"/>
    <w:uiPriority w:val="99"/>
    <w:unhideWhenUsed/>
    <w:rsid w:val="000361B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31D25"/>
    <w:rPr>
      <w:i/>
      <w:iCs/>
    </w:rPr>
  </w:style>
  <w:style w:type="character" w:styleId="Hyperlink">
    <w:name w:val="Hyperlink"/>
    <w:basedOn w:val="DefaultParagraphFont"/>
    <w:uiPriority w:val="99"/>
    <w:semiHidden/>
    <w:unhideWhenUsed/>
    <w:rsid w:val="00627FCF"/>
    <w:rPr>
      <w:color w:val="0000FF"/>
      <w:u w:val="single"/>
    </w:rPr>
  </w:style>
  <w:style w:type="character" w:customStyle="1" w:styleId="jlqj4b">
    <w:name w:val="jlqj4b"/>
    <w:basedOn w:val="DefaultParagraphFont"/>
    <w:rsid w:val="007714F4"/>
  </w:style>
  <w:style w:type="paragraph" w:styleId="ListParagraph">
    <w:name w:val="List Paragraph"/>
    <w:basedOn w:val="Normal"/>
    <w:uiPriority w:val="34"/>
    <w:qFormat/>
    <w:rsid w:val="00354ACE"/>
    <w:pPr>
      <w:ind w:left="720"/>
      <w:contextualSpacing/>
    </w:pPr>
  </w:style>
  <w:style w:type="paragraph" w:customStyle="1" w:styleId="msonormal0">
    <w:name w:val="msonormal"/>
    <w:basedOn w:val="Normal"/>
    <w:rsid w:val="000F5E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iiyi">
    <w:name w:val="viiyi"/>
    <w:basedOn w:val="DefaultParagraphFont"/>
    <w:rsid w:val="00C05CED"/>
  </w:style>
  <w:style w:type="paragraph" w:styleId="Header">
    <w:name w:val="header"/>
    <w:basedOn w:val="Normal"/>
    <w:link w:val="HeaderChar"/>
    <w:uiPriority w:val="99"/>
    <w:unhideWhenUsed/>
    <w:rsid w:val="001273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73B7"/>
  </w:style>
  <w:style w:type="paragraph" w:styleId="Footer">
    <w:name w:val="footer"/>
    <w:basedOn w:val="Normal"/>
    <w:link w:val="FooterChar"/>
    <w:uiPriority w:val="99"/>
    <w:unhideWhenUsed/>
    <w:rsid w:val="001273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73B7"/>
  </w:style>
  <w:style w:type="paragraph" w:styleId="Revision">
    <w:name w:val="Revision"/>
    <w:hidden/>
    <w:uiPriority w:val="99"/>
    <w:semiHidden/>
    <w:rsid w:val="003E719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76313">
      <w:bodyDiv w:val="1"/>
      <w:marLeft w:val="0"/>
      <w:marRight w:val="0"/>
      <w:marTop w:val="0"/>
      <w:marBottom w:val="0"/>
      <w:divBdr>
        <w:top w:val="none" w:sz="0" w:space="0" w:color="auto"/>
        <w:left w:val="none" w:sz="0" w:space="0" w:color="auto"/>
        <w:bottom w:val="none" w:sz="0" w:space="0" w:color="auto"/>
        <w:right w:val="none" w:sz="0" w:space="0" w:color="auto"/>
      </w:divBdr>
    </w:div>
    <w:div w:id="28145759">
      <w:bodyDiv w:val="1"/>
      <w:marLeft w:val="0"/>
      <w:marRight w:val="0"/>
      <w:marTop w:val="0"/>
      <w:marBottom w:val="0"/>
      <w:divBdr>
        <w:top w:val="none" w:sz="0" w:space="0" w:color="auto"/>
        <w:left w:val="none" w:sz="0" w:space="0" w:color="auto"/>
        <w:bottom w:val="none" w:sz="0" w:space="0" w:color="auto"/>
        <w:right w:val="none" w:sz="0" w:space="0" w:color="auto"/>
      </w:divBdr>
    </w:div>
    <w:div w:id="82840732">
      <w:bodyDiv w:val="1"/>
      <w:marLeft w:val="0"/>
      <w:marRight w:val="0"/>
      <w:marTop w:val="0"/>
      <w:marBottom w:val="0"/>
      <w:divBdr>
        <w:top w:val="none" w:sz="0" w:space="0" w:color="auto"/>
        <w:left w:val="none" w:sz="0" w:space="0" w:color="auto"/>
        <w:bottom w:val="none" w:sz="0" w:space="0" w:color="auto"/>
        <w:right w:val="none" w:sz="0" w:space="0" w:color="auto"/>
      </w:divBdr>
    </w:div>
    <w:div w:id="142242608">
      <w:bodyDiv w:val="1"/>
      <w:marLeft w:val="0"/>
      <w:marRight w:val="0"/>
      <w:marTop w:val="0"/>
      <w:marBottom w:val="0"/>
      <w:divBdr>
        <w:top w:val="none" w:sz="0" w:space="0" w:color="auto"/>
        <w:left w:val="none" w:sz="0" w:space="0" w:color="auto"/>
        <w:bottom w:val="none" w:sz="0" w:space="0" w:color="auto"/>
        <w:right w:val="none" w:sz="0" w:space="0" w:color="auto"/>
      </w:divBdr>
    </w:div>
    <w:div w:id="142621289">
      <w:bodyDiv w:val="1"/>
      <w:marLeft w:val="0"/>
      <w:marRight w:val="0"/>
      <w:marTop w:val="0"/>
      <w:marBottom w:val="0"/>
      <w:divBdr>
        <w:top w:val="none" w:sz="0" w:space="0" w:color="auto"/>
        <w:left w:val="none" w:sz="0" w:space="0" w:color="auto"/>
        <w:bottom w:val="none" w:sz="0" w:space="0" w:color="auto"/>
        <w:right w:val="none" w:sz="0" w:space="0" w:color="auto"/>
      </w:divBdr>
    </w:div>
    <w:div w:id="157775091">
      <w:bodyDiv w:val="1"/>
      <w:marLeft w:val="0"/>
      <w:marRight w:val="0"/>
      <w:marTop w:val="0"/>
      <w:marBottom w:val="0"/>
      <w:divBdr>
        <w:top w:val="none" w:sz="0" w:space="0" w:color="auto"/>
        <w:left w:val="none" w:sz="0" w:space="0" w:color="auto"/>
        <w:bottom w:val="none" w:sz="0" w:space="0" w:color="auto"/>
        <w:right w:val="none" w:sz="0" w:space="0" w:color="auto"/>
      </w:divBdr>
    </w:div>
    <w:div w:id="290207564">
      <w:bodyDiv w:val="1"/>
      <w:marLeft w:val="0"/>
      <w:marRight w:val="0"/>
      <w:marTop w:val="0"/>
      <w:marBottom w:val="0"/>
      <w:divBdr>
        <w:top w:val="none" w:sz="0" w:space="0" w:color="auto"/>
        <w:left w:val="none" w:sz="0" w:space="0" w:color="auto"/>
        <w:bottom w:val="none" w:sz="0" w:space="0" w:color="auto"/>
        <w:right w:val="none" w:sz="0" w:space="0" w:color="auto"/>
      </w:divBdr>
    </w:div>
    <w:div w:id="290791559">
      <w:bodyDiv w:val="1"/>
      <w:marLeft w:val="0"/>
      <w:marRight w:val="0"/>
      <w:marTop w:val="0"/>
      <w:marBottom w:val="0"/>
      <w:divBdr>
        <w:top w:val="none" w:sz="0" w:space="0" w:color="auto"/>
        <w:left w:val="none" w:sz="0" w:space="0" w:color="auto"/>
        <w:bottom w:val="none" w:sz="0" w:space="0" w:color="auto"/>
        <w:right w:val="none" w:sz="0" w:space="0" w:color="auto"/>
      </w:divBdr>
    </w:div>
    <w:div w:id="299115360">
      <w:bodyDiv w:val="1"/>
      <w:marLeft w:val="0"/>
      <w:marRight w:val="0"/>
      <w:marTop w:val="0"/>
      <w:marBottom w:val="0"/>
      <w:divBdr>
        <w:top w:val="none" w:sz="0" w:space="0" w:color="auto"/>
        <w:left w:val="none" w:sz="0" w:space="0" w:color="auto"/>
        <w:bottom w:val="none" w:sz="0" w:space="0" w:color="auto"/>
        <w:right w:val="none" w:sz="0" w:space="0" w:color="auto"/>
      </w:divBdr>
    </w:div>
    <w:div w:id="303048061">
      <w:bodyDiv w:val="1"/>
      <w:marLeft w:val="0"/>
      <w:marRight w:val="0"/>
      <w:marTop w:val="0"/>
      <w:marBottom w:val="0"/>
      <w:divBdr>
        <w:top w:val="none" w:sz="0" w:space="0" w:color="auto"/>
        <w:left w:val="none" w:sz="0" w:space="0" w:color="auto"/>
        <w:bottom w:val="none" w:sz="0" w:space="0" w:color="auto"/>
        <w:right w:val="none" w:sz="0" w:space="0" w:color="auto"/>
      </w:divBdr>
    </w:div>
    <w:div w:id="325011970">
      <w:bodyDiv w:val="1"/>
      <w:marLeft w:val="0"/>
      <w:marRight w:val="0"/>
      <w:marTop w:val="0"/>
      <w:marBottom w:val="0"/>
      <w:divBdr>
        <w:top w:val="none" w:sz="0" w:space="0" w:color="auto"/>
        <w:left w:val="none" w:sz="0" w:space="0" w:color="auto"/>
        <w:bottom w:val="none" w:sz="0" w:space="0" w:color="auto"/>
        <w:right w:val="none" w:sz="0" w:space="0" w:color="auto"/>
      </w:divBdr>
    </w:div>
    <w:div w:id="347952554">
      <w:bodyDiv w:val="1"/>
      <w:marLeft w:val="0"/>
      <w:marRight w:val="0"/>
      <w:marTop w:val="0"/>
      <w:marBottom w:val="0"/>
      <w:divBdr>
        <w:top w:val="none" w:sz="0" w:space="0" w:color="auto"/>
        <w:left w:val="none" w:sz="0" w:space="0" w:color="auto"/>
        <w:bottom w:val="none" w:sz="0" w:space="0" w:color="auto"/>
        <w:right w:val="none" w:sz="0" w:space="0" w:color="auto"/>
      </w:divBdr>
    </w:div>
    <w:div w:id="356468176">
      <w:bodyDiv w:val="1"/>
      <w:marLeft w:val="0"/>
      <w:marRight w:val="0"/>
      <w:marTop w:val="0"/>
      <w:marBottom w:val="0"/>
      <w:divBdr>
        <w:top w:val="none" w:sz="0" w:space="0" w:color="auto"/>
        <w:left w:val="none" w:sz="0" w:space="0" w:color="auto"/>
        <w:bottom w:val="none" w:sz="0" w:space="0" w:color="auto"/>
        <w:right w:val="none" w:sz="0" w:space="0" w:color="auto"/>
      </w:divBdr>
    </w:div>
    <w:div w:id="361905051">
      <w:bodyDiv w:val="1"/>
      <w:marLeft w:val="0"/>
      <w:marRight w:val="0"/>
      <w:marTop w:val="0"/>
      <w:marBottom w:val="0"/>
      <w:divBdr>
        <w:top w:val="none" w:sz="0" w:space="0" w:color="auto"/>
        <w:left w:val="none" w:sz="0" w:space="0" w:color="auto"/>
        <w:bottom w:val="none" w:sz="0" w:space="0" w:color="auto"/>
        <w:right w:val="none" w:sz="0" w:space="0" w:color="auto"/>
      </w:divBdr>
    </w:div>
    <w:div w:id="435634470">
      <w:bodyDiv w:val="1"/>
      <w:marLeft w:val="0"/>
      <w:marRight w:val="0"/>
      <w:marTop w:val="0"/>
      <w:marBottom w:val="0"/>
      <w:divBdr>
        <w:top w:val="none" w:sz="0" w:space="0" w:color="auto"/>
        <w:left w:val="none" w:sz="0" w:space="0" w:color="auto"/>
        <w:bottom w:val="none" w:sz="0" w:space="0" w:color="auto"/>
        <w:right w:val="none" w:sz="0" w:space="0" w:color="auto"/>
      </w:divBdr>
    </w:div>
    <w:div w:id="436632472">
      <w:bodyDiv w:val="1"/>
      <w:marLeft w:val="0"/>
      <w:marRight w:val="0"/>
      <w:marTop w:val="0"/>
      <w:marBottom w:val="0"/>
      <w:divBdr>
        <w:top w:val="none" w:sz="0" w:space="0" w:color="auto"/>
        <w:left w:val="none" w:sz="0" w:space="0" w:color="auto"/>
        <w:bottom w:val="none" w:sz="0" w:space="0" w:color="auto"/>
        <w:right w:val="none" w:sz="0" w:space="0" w:color="auto"/>
      </w:divBdr>
    </w:div>
    <w:div w:id="496575350">
      <w:bodyDiv w:val="1"/>
      <w:marLeft w:val="0"/>
      <w:marRight w:val="0"/>
      <w:marTop w:val="0"/>
      <w:marBottom w:val="0"/>
      <w:divBdr>
        <w:top w:val="none" w:sz="0" w:space="0" w:color="auto"/>
        <w:left w:val="none" w:sz="0" w:space="0" w:color="auto"/>
        <w:bottom w:val="none" w:sz="0" w:space="0" w:color="auto"/>
        <w:right w:val="none" w:sz="0" w:space="0" w:color="auto"/>
      </w:divBdr>
    </w:div>
    <w:div w:id="500318977">
      <w:bodyDiv w:val="1"/>
      <w:marLeft w:val="0"/>
      <w:marRight w:val="0"/>
      <w:marTop w:val="0"/>
      <w:marBottom w:val="0"/>
      <w:divBdr>
        <w:top w:val="none" w:sz="0" w:space="0" w:color="auto"/>
        <w:left w:val="none" w:sz="0" w:space="0" w:color="auto"/>
        <w:bottom w:val="none" w:sz="0" w:space="0" w:color="auto"/>
        <w:right w:val="none" w:sz="0" w:space="0" w:color="auto"/>
      </w:divBdr>
    </w:div>
    <w:div w:id="511267078">
      <w:bodyDiv w:val="1"/>
      <w:marLeft w:val="0"/>
      <w:marRight w:val="0"/>
      <w:marTop w:val="0"/>
      <w:marBottom w:val="0"/>
      <w:divBdr>
        <w:top w:val="none" w:sz="0" w:space="0" w:color="auto"/>
        <w:left w:val="none" w:sz="0" w:space="0" w:color="auto"/>
        <w:bottom w:val="none" w:sz="0" w:space="0" w:color="auto"/>
        <w:right w:val="none" w:sz="0" w:space="0" w:color="auto"/>
      </w:divBdr>
    </w:div>
    <w:div w:id="522330677">
      <w:bodyDiv w:val="1"/>
      <w:marLeft w:val="0"/>
      <w:marRight w:val="0"/>
      <w:marTop w:val="0"/>
      <w:marBottom w:val="0"/>
      <w:divBdr>
        <w:top w:val="none" w:sz="0" w:space="0" w:color="auto"/>
        <w:left w:val="none" w:sz="0" w:space="0" w:color="auto"/>
        <w:bottom w:val="none" w:sz="0" w:space="0" w:color="auto"/>
        <w:right w:val="none" w:sz="0" w:space="0" w:color="auto"/>
      </w:divBdr>
    </w:div>
    <w:div w:id="544148674">
      <w:bodyDiv w:val="1"/>
      <w:marLeft w:val="0"/>
      <w:marRight w:val="0"/>
      <w:marTop w:val="0"/>
      <w:marBottom w:val="0"/>
      <w:divBdr>
        <w:top w:val="none" w:sz="0" w:space="0" w:color="auto"/>
        <w:left w:val="none" w:sz="0" w:space="0" w:color="auto"/>
        <w:bottom w:val="none" w:sz="0" w:space="0" w:color="auto"/>
        <w:right w:val="none" w:sz="0" w:space="0" w:color="auto"/>
      </w:divBdr>
    </w:div>
    <w:div w:id="561066294">
      <w:bodyDiv w:val="1"/>
      <w:marLeft w:val="0"/>
      <w:marRight w:val="0"/>
      <w:marTop w:val="0"/>
      <w:marBottom w:val="0"/>
      <w:divBdr>
        <w:top w:val="none" w:sz="0" w:space="0" w:color="auto"/>
        <w:left w:val="none" w:sz="0" w:space="0" w:color="auto"/>
        <w:bottom w:val="none" w:sz="0" w:space="0" w:color="auto"/>
        <w:right w:val="none" w:sz="0" w:space="0" w:color="auto"/>
      </w:divBdr>
    </w:div>
    <w:div w:id="699431808">
      <w:bodyDiv w:val="1"/>
      <w:marLeft w:val="0"/>
      <w:marRight w:val="0"/>
      <w:marTop w:val="0"/>
      <w:marBottom w:val="0"/>
      <w:divBdr>
        <w:top w:val="none" w:sz="0" w:space="0" w:color="auto"/>
        <w:left w:val="none" w:sz="0" w:space="0" w:color="auto"/>
        <w:bottom w:val="none" w:sz="0" w:space="0" w:color="auto"/>
        <w:right w:val="none" w:sz="0" w:space="0" w:color="auto"/>
      </w:divBdr>
    </w:div>
    <w:div w:id="725033795">
      <w:bodyDiv w:val="1"/>
      <w:marLeft w:val="0"/>
      <w:marRight w:val="0"/>
      <w:marTop w:val="0"/>
      <w:marBottom w:val="0"/>
      <w:divBdr>
        <w:top w:val="none" w:sz="0" w:space="0" w:color="auto"/>
        <w:left w:val="none" w:sz="0" w:space="0" w:color="auto"/>
        <w:bottom w:val="none" w:sz="0" w:space="0" w:color="auto"/>
        <w:right w:val="none" w:sz="0" w:space="0" w:color="auto"/>
      </w:divBdr>
    </w:div>
    <w:div w:id="740950440">
      <w:bodyDiv w:val="1"/>
      <w:marLeft w:val="0"/>
      <w:marRight w:val="0"/>
      <w:marTop w:val="0"/>
      <w:marBottom w:val="0"/>
      <w:divBdr>
        <w:top w:val="none" w:sz="0" w:space="0" w:color="auto"/>
        <w:left w:val="none" w:sz="0" w:space="0" w:color="auto"/>
        <w:bottom w:val="none" w:sz="0" w:space="0" w:color="auto"/>
        <w:right w:val="none" w:sz="0" w:space="0" w:color="auto"/>
      </w:divBdr>
    </w:div>
    <w:div w:id="795757615">
      <w:bodyDiv w:val="1"/>
      <w:marLeft w:val="0"/>
      <w:marRight w:val="0"/>
      <w:marTop w:val="0"/>
      <w:marBottom w:val="0"/>
      <w:divBdr>
        <w:top w:val="none" w:sz="0" w:space="0" w:color="auto"/>
        <w:left w:val="none" w:sz="0" w:space="0" w:color="auto"/>
        <w:bottom w:val="none" w:sz="0" w:space="0" w:color="auto"/>
        <w:right w:val="none" w:sz="0" w:space="0" w:color="auto"/>
      </w:divBdr>
    </w:div>
    <w:div w:id="808670662">
      <w:bodyDiv w:val="1"/>
      <w:marLeft w:val="0"/>
      <w:marRight w:val="0"/>
      <w:marTop w:val="0"/>
      <w:marBottom w:val="0"/>
      <w:divBdr>
        <w:top w:val="none" w:sz="0" w:space="0" w:color="auto"/>
        <w:left w:val="none" w:sz="0" w:space="0" w:color="auto"/>
        <w:bottom w:val="none" w:sz="0" w:space="0" w:color="auto"/>
        <w:right w:val="none" w:sz="0" w:space="0" w:color="auto"/>
      </w:divBdr>
    </w:div>
    <w:div w:id="811405190">
      <w:bodyDiv w:val="1"/>
      <w:marLeft w:val="0"/>
      <w:marRight w:val="0"/>
      <w:marTop w:val="0"/>
      <w:marBottom w:val="0"/>
      <w:divBdr>
        <w:top w:val="none" w:sz="0" w:space="0" w:color="auto"/>
        <w:left w:val="none" w:sz="0" w:space="0" w:color="auto"/>
        <w:bottom w:val="none" w:sz="0" w:space="0" w:color="auto"/>
        <w:right w:val="none" w:sz="0" w:space="0" w:color="auto"/>
      </w:divBdr>
    </w:div>
    <w:div w:id="844246092">
      <w:bodyDiv w:val="1"/>
      <w:marLeft w:val="0"/>
      <w:marRight w:val="0"/>
      <w:marTop w:val="0"/>
      <w:marBottom w:val="0"/>
      <w:divBdr>
        <w:top w:val="none" w:sz="0" w:space="0" w:color="auto"/>
        <w:left w:val="none" w:sz="0" w:space="0" w:color="auto"/>
        <w:bottom w:val="none" w:sz="0" w:space="0" w:color="auto"/>
        <w:right w:val="none" w:sz="0" w:space="0" w:color="auto"/>
      </w:divBdr>
    </w:div>
    <w:div w:id="855316163">
      <w:bodyDiv w:val="1"/>
      <w:marLeft w:val="0"/>
      <w:marRight w:val="0"/>
      <w:marTop w:val="0"/>
      <w:marBottom w:val="0"/>
      <w:divBdr>
        <w:top w:val="none" w:sz="0" w:space="0" w:color="auto"/>
        <w:left w:val="none" w:sz="0" w:space="0" w:color="auto"/>
        <w:bottom w:val="none" w:sz="0" w:space="0" w:color="auto"/>
        <w:right w:val="none" w:sz="0" w:space="0" w:color="auto"/>
      </w:divBdr>
    </w:div>
    <w:div w:id="873536757">
      <w:bodyDiv w:val="1"/>
      <w:marLeft w:val="0"/>
      <w:marRight w:val="0"/>
      <w:marTop w:val="0"/>
      <w:marBottom w:val="0"/>
      <w:divBdr>
        <w:top w:val="none" w:sz="0" w:space="0" w:color="auto"/>
        <w:left w:val="none" w:sz="0" w:space="0" w:color="auto"/>
        <w:bottom w:val="none" w:sz="0" w:space="0" w:color="auto"/>
        <w:right w:val="none" w:sz="0" w:space="0" w:color="auto"/>
      </w:divBdr>
    </w:div>
    <w:div w:id="875579061">
      <w:bodyDiv w:val="1"/>
      <w:marLeft w:val="0"/>
      <w:marRight w:val="0"/>
      <w:marTop w:val="0"/>
      <w:marBottom w:val="0"/>
      <w:divBdr>
        <w:top w:val="none" w:sz="0" w:space="0" w:color="auto"/>
        <w:left w:val="none" w:sz="0" w:space="0" w:color="auto"/>
        <w:bottom w:val="none" w:sz="0" w:space="0" w:color="auto"/>
        <w:right w:val="none" w:sz="0" w:space="0" w:color="auto"/>
      </w:divBdr>
    </w:div>
    <w:div w:id="912662397">
      <w:bodyDiv w:val="1"/>
      <w:marLeft w:val="0"/>
      <w:marRight w:val="0"/>
      <w:marTop w:val="0"/>
      <w:marBottom w:val="0"/>
      <w:divBdr>
        <w:top w:val="none" w:sz="0" w:space="0" w:color="auto"/>
        <w:left w:val="none" w:sz="0" w:space="0" w:color="auto"/>
        <w:bottom w:val="none" w:sz="0" w:space="0" w:color="auto"/>
        <w:right w:val="none" w:sz="0" w:space="0" w:color="auto"/>
      </w:divBdr>
    </w:div>
    <w:div w:id="928780633">
      <w:bodyDiv w:val="1"/>
      <w:marLeft w:val="0"/>
      <w:marRight w:val="0"/>
      <w:marTop w:val="0"/>
      <w:marBottom w:val="0"/>
      <w:divBdr>
        <w:top w:val="none" w:sz="0" w:space="0" w:color="auto"/>
        <w:left w:val="none" w:sz="0" w:space="0" w:color="auto"/>
        <w:bottom w:val="none" w:sz="0" w:space="0" w:color="auto"/>
        <w:right w:val="none" w:sz="0" w:space="0" w:color="auto"/>
      </w:divBdr>
    </w:div>
    <w:div w:id="1004091826">
      <w:bodyDiv w:val="1"/>
      <w:marLeft w:val="0"/>
      <w:marRight w:val="0"/>
      <w:marTop w:val="0"/>
      <w:marBottom w:val="0"/>
      <w:divBdr>
        <w:top w:val="none" w:sz="0" w:space="0" w:color="auto"/>
        <w:left w:val="none" w:sz="0" w:space="0" w:color="auto"/>
        <w:bottom w:val="none" w:sz="0" w:space="0" w:color="auto"/>
        <w:right w:val="none" w:sz="0" w:space="0" w:color="auto"/>
      </w:divBdr>
    </w:div>
    <w:div w:id="1011176856">
      <w:bodyDiv w:val="1"/>
      <w:marLeft w:val="0"/>
      <w:marRight w:val="0"/>
      <w:marTop w:val="0"/>
      <w:marBottom w:val="0"/>
      <w:divBdr>
        <w:top w:val="none" w:sz="0" w:space="0" w:color="auto"/>
        <w:left w:val="none" w:sz="0" w:space="0" w:color="auto"/>
        <w:bottom w:val="none" w:sz="0" w:space="0" w:color="auto"/>
        <w:right w:val="none" w:sz="0" w:space="0" w:color="auto"/>
      </w:divBdr>
    </w:div>
    <w:div w:id="1016150367">
      <w:bodyDiv w:val="1"/>
      <w:marLeft w:val="0"/>
      <w:marRight w:val="0"/>
      <w:marTop w:val="0"/>
      <w:marBottom w:val="0"/>
      <w:divBdr>
        <w:top w:val="none" w:sz="0" w:space="0" w:color="auto"/>
        <w:left w:val="none" w:sz="0" w:space="0" w:color="auto"/>
        <w:bottom w:val="none" w:sz="0" w:space="0" w:color="auto"/>
        <w:right w:val="none" w:sz="0" w:space="0" w:color="auto"/>
      </w:divBdr>
    </w:div>
    <w:div w:id="1025516586">
      <w:bodyDiv w:val="1"/>
      <w:marLeft w:val="0"/>
      <w:marRight w:val="0"/>
      <w:marTop w:val="0"/>
      <w:marBottom w:val="0"/>
      <w:divBdr>
        <w:top w:val="none" w:sz="0" w:space="0" w:color="auto"/>
        <w:left w:val="none" w:sz="0" w:space="0" w:color="auto"/>
        <w:bottom w:val="none" w:sz="0" w:space="0" w:color="auto"/>
        <w:right w:val="none" w:sz="0" w:space="0" w:color="auto"/>
      </w:divBdr>
    </w:div>
    <w:div w:id="1031734332">
      <w:bodyDiv w:val="1"/>
      <w:marLeft w:val="0"/>
      <w:marRight w:val="0"/>
      <w:marTop w:val="0"/>
      <w:marBottom w:val="0"/>
      <w:divBdr>
        <w:top w:val="none" w:sz="0" w:space="0" w:color="auto"/>
        <w:left w:val="none" w:sz="0" w:space="0" w:color="auto"/>
        <w:bottom w:val="none" w:sz="0" w:space="0" w:color="auto"/>
        <w:right w:val="none" w:sz="0" w:space="0" w:color="auto"/>
      </w:divBdr>
    </w:div>
    <w:div w:id="1089232930">
      <w:bodyDiv w:val="1"/>
      <w:marLeft w:val="0"/>
      <w:marRight w:val="0"/>
      <w:marTop w:val="0"/>
      <w:marBottom w:val="0"/>
      <w:divBdr>
        <w:top w:val="none" w:sz="0" w:space="0" w:color="auto"/>
        <w:left w:val="none" w:sz="0" w:space="0" w:color="auto"/>
        <w:bottom w:val="none" w:sz="0" w:space="0" w:color="auto"/>
        <w:right w:val="none" w:sz="0" w:space="0" w:color="auto"/>
      </w:divBdr>
    </w:div>
    <w:div w:id="1124890534">
      <w:bodyDiv w:val="1"/>
      <w:marLeft w:val="0"/>
      <w:marRight w:val="0"/>
      <w:marTop w:val="0"/>
      <w:marBottom w:val="0"/>
      <w:divBdr>
        <w:top w:val="none" w:sz="0" w:space="0" w:color="auto"/>
        <w:left w:val="none" w:sz="0" w:space="0" w:color="auto"/>
        <w:bottom w:val="none" w:sz="0" w:space="0" w:color="auto"/>
        <w:right w:val="none" w:sz="0" w:space="0" w:color="auto"/>
      </w:divBdr>
    </w:div>
    <w:div w:id="1142849395">
      <w:bodyDiv w:val="1"/>
      <w:marLeft w:val="0"/>
      <w:marRight w:val="0"/>
      <w:marTop w:val="0"/>
      <w:marBottom w:val="0"/>
      <w:divBdr>
        <w:top w:val="none" w:sz="0" w:space="0" w:color="auto"/>
        <w:left w:val="none" w:sz="0" w:space="0" w:color="auto"/>
        <w:bottom w:val="none" w:sz="0" w:space="0" w:color="auto"/>
        <w:right w:val="none" w:sz="0" w:space="0" w:color="auto"/>
      </w:divBdr>
    </w:div>
    <w:div w:id="1159466279">
      <w:bodyDiv w:val="1"/>
      <w:marLeft w:val="0"/>
      <w:marRight w:val="0"/>
      <w:marTop w:val="0"/>
      <w:marBottom w:val="0"/>
      <w:divBdr>
        <w:top w:val="none" w:sz="0" w:space="0" w:color="auto"/>
        <w:left w:val="none" w:sz="0" w:space="0" w:color="auto"/>
        <w:bottom w:val="none" w:sz="0" w:space="0" w:color="auto"/>
        <w:right w:val="none" w:sz="0" w:space="0" w:color="auto"/>
      </w:divBdr>
    </w:div>
    <w:div w:id="1175337147">
      <w:bodyDiv w:val="1"/>
      <w:marLeft w:val="0"/>
      <w:marRight w:val="0"/>
      <w:marTop w:val="0"/>
      <w:marBottom w:val="0"/>
      <w:divBdr>
        <w:top w:val="none" w:sz="0" w:space="0" w:color="auto"/>
        <w:left w:val="none" w:sz="0" w:space="0" w:color="auto"/>
        <w:bottom w:val="none" w:sz="0" w:space="0" w:color="auto"/>
        <w:right w:val="none" w:sz="0" w:space="0" w:color="auto"/>
      </w:divBdr>
    </w:div>
    <w:div w:id="1190946124">
      <w:bodyDiv w:val="1"/>
      <w:marLeft w:val="0"/>
      <w:marRight w:val="0"/>
      <w:marTop w:val="0"/>
      <w:marBottom w:val="0"/>
      <w:divBdr>
        <w:top w:val="none" w:sz="0" w:space="0" w:color="auto"/>
        <w:left w:val="none" w:sz="0" w:space="0" w:color="auto"/>
        <w:bottom w:val="none" w:sz="0" w:space="0" w:color="auto"/>
        <w:right w:val="none" w:sz="0" w:space="0" w:color="auto"/>
      </w:divBdr>
    </w:div>
    <w:div w:id="1194148767">
      <w:bodyDiv w:val="1"/>
      <w:marLeft w:val="0"/>
      <w:marRight w:val="0"/>
      <w:marTop w:val="0"/>
      <w:marBottom w:val="0"/>
      <w:divBdr>
        <w:top w:val="none" w:sz="0" w:space="0" w:color="auto"/>
        <w:left w:val="none" w:sz="0" w:space="0" w:color="auto"/>
        <w:bottom w:val="none" w:sz="0" w:space="0" w:color="auto"/>
        <w:right w:val="none" w:sz="0" w:space="0" w:color="auto"/>
      </w:divBdr>
    </w:div>
    <w:div w:id="1202397227">
      <w:bodyDiv w:val="1"/>
      <w:marLeft w:val="0"/>
      <w:marRight w:val="0"/>
      <w:marTop w:val="0"/>
      <w:marBottom w:val="0"/>
      <w:divBdr>
        <w:top w:val="none" w:sz="0" w:space="0" w:color="auto"/>
        <w:left w:val="none" w:sz="0" w:space="0" w:color="auto"/>
        <w:bottom w:val="none" w:sz="0" w:space="0" w:color="auto"/>
        <w:right w:val="none" w:sz="0" w:space="0" w:color="auto"/>
      </w:divBdr>
    </w:div>
    <w:div w:id="1246186993">
      <w:bodyDiv w:val="1"/>
      <w:marLeft w:val="0"/>
      <w:marRight w:val="0"/>
      <w:marTop w:val="0"/>
      <w:marBottom w:val="0"/>
      <w:divBdr>
        <w:top w:val="none" w:sz="0" w:space="0" w:color="auto"/>
        <w:left w:val="none" w:sz="0" w:space="0" w:color="auto"/>
        <w:bottom w:val="none" w:sz="0" w:space="0" w:color="auto"/>
        <w:right w:val="none" w:sz="0" w:space="0" w:color="auto"/>
      </w:divBdr>
    </w:div>
    <w:div w:id="1247882025">
      <w:bodyDiv w:val="1"/>
      <w:marLeft w:val="0"/>
      <w:marRight w:val="0"/>
      <w:marTop w:val="0"/>
      <w:marBottom w:val="0"/>
      <w:divBdr>
        <w:top w:val="none" w:sz="0" w:space="0" w:color="auto"/>
        <w:left w:val="none" w:sz="0" w:space="0" w:color="auto"/>
        <w:bottom w:val="none" w:sz="0" w:space="0" w:color="auto"/>
        <w:right w:val="none" w:sz="0" w:space="0" w:color="auto"/>
      </w:divBdr>
    </w:div>
    <w:div w:id="1306350542">
      <w:bodyDiv w:val="1"/>
      <w:marLeft w:val="0"/>
      <w:marRight w:val="0"/>
      <w:marTop w:val="0"/>
      <w:marBottom w:val="0"/>
      <w:divBdr>
        <w:top w:val="none" w:sz="0" w:space="0" w:color="auto"/>
        <w:left w:val="none" w:sz="0" w:space="0" w:color="auto"/>
        <w:bottom w:val="none" w:sz="0" w:space="0" w:color="auto"/>
        <w:right w:val="none" w:sz="0" w:space="0" w:color="auto"/>
      </w:divBdr>
    </w:div>
    <w:div w:id="1345746070">
      <w:bodyDiv w:val="1"/>
      <w:marLeft w:val="0"/>
      <w:marRight w:val="0"/>
      <w:marTop w:val="0"/>
      <w:marBottom w:val="0"/>
      <w:divBdr>
        <w:top w:val="none" w:sz="0" w:space="0" w:color="auto"/>
        <w:left w:val="none" w:sz="0" w:space="0" w:color="auto"/>
        <w:bottom w:val="none" w:sz="0" w:space="0" w:color="auto"/>
        <w:right w:val="none" w:sz="0" w:space="0" w:color="auto"/>
      </w:divBdr>
    </w:div>
    <w:div w:id="1375077867">
      <w:bodyDiv w:val="1"/>
      <w:marLeft w:val="0"/>
      <w:marRight w:val="0"/>
      <w:marTop w:val="0"/>
      <w:marBottom w:val="0"/>
      <w:divBdr>
        <w:top w:val="none" w:sz="0" w:space="0" w:color="auto"/>
        <w:left w:val="none" w:sz="0" w:space="0" w:color="auto"/>
        <w:bottom w:val="none" w:sz="0" w:space="0" w:color="auto"/>
        <w:right w:val="none" w:sz="0" w:space="0" w:color="auto"/>
      </w:divBdr>
    </w:div>
    <w:div w:id="1402022206">
      <w:bodyDiv w:val="1"/>
      <w:marLeft w:val="0"/>
      <w:marRight w:val="0"/>
      <w:marTop w:val="0"/>
      <w:marBottom w:val="0"/>
      <w:divBdr>
        <w:top w:val="none" w:sz="0" w:space="0" w:color="auto"/>
        <w:left w:val="none" w:sz="0" w:space="0" w:color="auto"/>
        <w:bottom w:val="none" w:sz="0" w:space="0" w:color="auto"/>
        <w:right w:val="none" w:sz="0" w:space="0" w:color="auto"/>
      </w:divBdr>
    </w:div>
    <w:div w:id="1438209135">
      <w:bodyDiv w:val="1"/>
      <w:marLeft w:val="0"/>
      <w:marRight w:val="0"/>
      <w:marTop w:val="0"/>
      <w:marBottom w:val="0"/>
      <w:divBdr>
        <w:top w:val="none" w:sz="0" w:space="0" w:color="auto"/>
        <w:left w:val="none" w:sz="0" w:space="0" w:color="auto"/>
        <w:bottom w:val="none" w:sz="0" w:space="0" w:color="auto"/>
        <w:right w:val="none" w:sz="0" w:space="0" w:color="auto"/>
      </w:divBdr>
    </w:div>
    <w:div w:id="1517621192">
      <w:bodyDiv w:val="1"/>
      <w:marLeft w:val="0"/>
      <w:marRight w:val="0"/>
      <w:marTop w:val="0"/>
      <w:marBottom w:val="0"/>
      <w:divBdr>
        <w:top w:val="none" w:sz="0" w:space="0" w:color="auto"/>
        <w:left w:val="none" w:sz="0" w:space="0" w:color="auto"/>
        <w:bottom w:val="none" w:sz="0" w:space="0" w:color="auto"/>
        <w:right w:val="none" w:sz="0" w:space="0" w:color="auto"/>
      </w:divBdr>
    </w:div>
    <w:div w:id="1525360770">
      <w:bodyDiv w:val="1"/>
      <w:marLeft w:val="0"/>
      <w:marRight w:val="0"/>
      <w:marTop w:val="0"/>
      <w:marBottom w:val="0"/>
      <w:divBdr>
        <w:top w:val="none" w:sz="0" w:space="0" w:color="auto"/>
        <w:left w:val="none" w:sz="0" w:space="0" w:color="auto"/>
        <w:bottom w:val="none" w:sz="0" w:space="0" w:color="auto"/>
        <w:right w:val="none" w:sz="0" w:space="0" w:color="auto"/>
      </w:divBdr>
    </w:div>
    <w:div w:id="1554386758">
      <w:bodyDiv w:val="1"/>
      <w:marLeft w:val="0"/>
      <w:marRight w:val="0"/>
      <w:marTop w:val="0"/>
      <w:marBottom w:val="0"/>
      <w:divBdr>
        <w:top w:val="none" w:sz="0" w:space="0" w:color="auto"/>
        <w:left w:val="none" w:sz="0" w:space="0" w:color="auto"/>
        <w:bottom w:val="none" w:sz="0" w:space="0" w:color="auto"/>
        <w:right w:val="none" w:sz="0" w:space="0" w:color="auto"/>
      </w:divBdr>
    </w:div>
    <w:div w:id="1726296291">
      <w:bodyDiv w:val="1"/>
      <w:marLeft w:val="0"/>
      <w:marRight w:val="0"/>
      <w:marTop w:val="0"/>
      <w:marBottom w:val="0"/>
      <w:divBdr>
        <w:top w:val="none" w:sz="0" w:space="0" w:color="auto"/>
        <w:left w:val="none" w:sz="0" w:space="0" w:color="auto"/>
        <w:bottom w:val="none" w:sz="0" w:space="0" w:color="auto"/>
        <w:right w:val="none" w:sz="0" w:space="0" w:color="auto"/>
      </w:divBdr>
    </w:div>
    <w:div w:id="1777942419">
      <w:bodyDiv w:val="1"/>
      <w:marLeft w:val="0"/>
      <w:marRight w:val="0"/>
      <w:marTop w:val="0"/>
      <w:marBottom w:val="0"/>
      <w:divBdr>
        <w:top w:val="none" w:sz="0" w:space="0" w:color="auto"/>
        <w:left w:val="none" w:sz="0" w:space="0" w:color="auto"/>
        <w:bottom w:val="none" w:sz="0" w:space="0" w:color="auto"/>
        <w:right w:val="none" w:sz="0" w:space="0" w:color="auto"/>
      </w:divBdr>
    </w:div>
    <w:div w:id="1816684409">
      <w:bodyDiv w:val="1"/>
      <w:marLeft w:val="0"/>
      <w:marRight w:val="0"/>
      <w:marTop w:val="0"/>
      <w:marBottom w:val="0"/>
      <w:divBdr>
        <w:top w:val="none" w:sz="0" w:space="0" w:color="auto"/>
        <w:left w:val="none" w:sz="0" w:space="0" w:color="auto"/>
        <w:bottom w:val="none" w:sz="0" w:space="0" w:color="auto"/>
        <w:right w:val="none" w:sz="0" w:space="0" w:color="auto"/>
      </w:divBdr>
    </w:div>
    <w:div w:id="1935943281">
      <w:bodyDiv w:val="1"/>
      <w:marLeft w:val="0"/>
      <w:marRight w:val="0"/>
      <w:marTop w:val="0"/>
      <w:marBottom w:val="0"/>
      <w:divBdr>
        <w:top w:val="none" w:sz="0" w:space="0" w:color="auto"/>
        <w:left w:val="none" w:sz="0" w:space="0" w:color="auto"/>
        <w:bottom w:val="none" w:sz="0" w:space="0" w:color="auto"/>
        <w:right w:val="none" w:sz="0" w:space="0" w:color="auto"/>
      </w:divBdr>
    </w:div>
    <w:div w:id="1954167472">
      <w:bodyDiv w:val="1"/>
      <w:marLeft w:val="0"/>
      <w:marRight w:val="0"/>
      <w:marTop w:val="0"/>
      <w:marBottom w:val="0"/>
      <w:divBdr>
        <w:top w:val="none" w:sz="0" w:space="0" w:color="auto"/>
        <w:left w:val="none" w:sz="0" w:space="0" w:color="auto"/>
        <w:bottom w:val="none" w:sz="0" w:space="0" w:color="auto"/>
        <w:right w:val="none" w:sz="0" w:space="0" w:color="auto"/>
      </w:divBdr>
    </w:div>
    <w:div w:id="1998609822">
      <w:bodyDiv w:val="1"/>
      <w:marLeft w:val="0"/>
      <w:marRight w:val="0"/>
      <w:marTop w:val="0"/>
      <w:marBottom w:val="0"/>
      <w:divBdr>
        <w:top w:val="none" w:sz="0" w:space="0" w:color="auto"/>
        <w:left w:val="none" w:sz="0" w:space="0" w:color="auto"/>
        <w:bottom w:val="none" w:sz="0" w:space="0" w:color="auto"/>
        <w:right w:val="none" w:sz="0" w:space="0" w:color="auto"/>
      </w:divBdr>
    </w:div>
    <w:div w:id="1999989527">
      <w:bodyDiv w:val="1"/>
      <w:marLeft w:val="0"/>
      <w:marRight w:val="0"/>
      <w:marTop w:val="0"/>
      <w:marBottom w:val="0"/>
      <w:divBdr>
        <w:top w:val="none" w:sz="0" w:space="0" w:color="auto"/>
        <w:left w:val="none" w:sz="0" w:space="0" w:color="auto"/>
        <w:bottom w:val="none" w:sz="0" w:space="0" w:color="auto"/>
        <w:right w:val="none" w:sz="0" w:space="0" w:color="auto"/>
      </w:divBdr>
    </w:div>
    <w:div w:id="2009752869">
      <w:bodyDiv w:val="1"/>
      <w:marLeft w:val="0"/>
      <w:marRight w:val="0"/>
      <w:marTop w:val="0"/>
      <w:marBottom w:val="0"/>
      <w:divBdr>
        <w:top w:val="none" w:sz="0" w:space="0" w:color="auto"/>
        <w:left w:val="none" w:sz="0" w:space="0" w:color="auto"/>
        <w:bottom w:val="none" w:sz="0" w:space="0" w:color="auto"/>
        <w:right w:val="none" w:sz="0" w:space="0" w:color="auto"/>
      </w:divBdr>
    </w:div>
    <w:div w:id="2014719530">
      <w:bodyDiv w:val="1"/>
      <w:marLeft w:val="0"/>
      <w:marRight w:val="0"/>
      <w:marTop w:val="0"/>
      <w:marBottom w:val="0"/>
      <w:divBdr>
        <w:top w:val="none" w:sz="0" w:space="0" w:color="auto"/>
        <w:left w:val="none" w:sz="0" w:space="0" w:color="auto"/>
        <w:bottom w:val="none" w:sz="0" w:space="0" w:color="auto"/>
        <w:right w:val="none" w:sz="0" w:space="0" w:color="auto"/>
      </w:divBdr>
    </w:div>
    <w:div w:id="2071725671">
      <w:bodyDiv w:val="1"/>
      <w:marLeft w:val="0"/>
      <w:marRight w:val="0"/>
      <w:marTop w:val="0"/>
      <w:marBottom w:val="0"/>
      <w:divBdr>
        <w:top w:val="none" w:sz="0" w:space="0" w:color="auto"/>
        <w:left w:val="none" w:sz="0" w:space="0" w:color="auto"/>
        <w:bottom w:val="none" w:sz="0" w:space="0" w:color="auto"/>
        <w:right w:val="none" w:sz="0" w:space="0" w:color="auto"/>
      </w:divBdr>
    </w:div>
    <w:div w:id="2108884323">
      <w:bodyDiv w:val="1"/>
      <w:marLeft w:val="0"/>
      <w:marRight w:val="0"/>
      <w:marTop w:val="0"/>
      <w:marBottom w:val="0"/>
      <w:divBdr>
        <w:top w:val="none" w:sz="0" w:space="0" w:color="auto"/>
        <w:left w:val="none" w:sz="0" w:space="0" w:color="auto"/>
        <w:bottom w:val="none" w:sz="0" w:space="0" w:color="auto"/>
        <w:right w:val="none" w:sz="0" w:space="0" w:color="auto"/>
      </w:divBdr>
    </w:div>
    <w:div w:id="2120562196">
      <w:bodyDiv w:val="1"/>
      <w:marLeft w:val="0"/>
      <w:marRight w:val="0"/>
      <w:marTop w:val="0"/>
      <w:marBottom w:val="0"/>
      <w:divBdr>
        <w:top w:val="none" w:sz="0" w:space="0" w:color="auto"/>
        <w:left w:val="none" w:sz="0" w:space="0" w:color="auto"/>
        <w:bottom w:val="none" w:sz="0" w:space="0" w:color="auto"/>
        <w:right w:val="none" w:sz="0" w:space="0" w:color="auto"/>
      </w:divBdr>
    </w:div>
    <w:div w:id="2123452186">
      <w:bodyDiv w:val="1"/>
      <w:marLeft w:val="0"/>
      <w:marRight w:val="0"/>
      <w:marTop w:val="0"/>
      <w:marBottom w:val="0"/>
      <w:divBdr>
        <w:top w:val="none" w:sz="0" w:space="0" w:color="auto"/>
        <w:left w:val="none" w:sz="0" w:space="0" w:color="auto"/>
        <w:bottom w:val="none" w:sz="0" w:space="0" w:color="auto"/>
        <w:right w:val="none" w:sz="0" w:space="0" w:color="auto"/>
      </w:divBdr>
    </w:div>
    <w:div w:id="2125617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F57A77-BBB3-4209-BB46-048048612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12582</TotalTime>
  <Pages>66</Pages>
  <Words>15016</Words>
  <Characters>85593</Characters>
  <Application>Microsoft Office Word</Application>
  <DocSecurity>0</DocSecurity>
  <Lines>713</Lines>
  <Paragraphs>200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Tsovinar Soghomonyan</dc:creator>
  <cp:keywords/>
  <dc:description/>
  <cp:lastModifiedBy>Tsovinar Soghomonyan</cp:lastModifiedBy>
  <cp:revision>32</cp:revision>
  <dcterms:created xsi:type="dcterms:W3CDTF">2022-02-08T09:00:00Z</dcterms:created>
  <dcterms:modified xsi:type="dcterms:W3CDTF">2022-06-06T08:19:00Z</dcterms:modified>
</cp:coreProperties>
</file>