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7E" w:rsidRPr="00F6047E" w:rsidRDefault="00CC4F7E" w:rsidP="0062291A">
      <w:pPr>
        <w:spacing w:after="200" w:line="276" w:lineRule="auto"/>
        <w:ind w:right="-18" w:firstLine="720"/>
        <w:rPr>
          <w:rFonts w:ascii="GHEA Grapalat" w:eastAsia="Calibri" w:hAnsi="GHEA Grapalat" w:cs="Arial"/>
          <w:bCs/>
          <w:spacing w:val="-6"/>
          <w:lang w:val="hy-AM" w:eastAsia="en-US"/>
        </w:rPr>
      </w:pPr>
    </w:p>
    <w:p w:rsidR="00E43396" w:rsidRPr="00057A49" w:rsidRDefault="00E43396" w:rsidP="00E43396">
      <w:pPr>
        <w:spacing w:after="120" w:line="360" w:lineRule="auto"/>
        <w:ind w:right="-18" w:firstLine="720"/>
        <w:jc w:val="right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057A49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ՆԱԽԱԳԻԾ</w:t>
      </w:r>
    </w:p>
    <w:p w:rsidR="00E43396" w:rsidRPr="00057A49" w:rsidRDefault="00E43396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</w:p>
    <w:p w:rsidR="00CC4F7E" w:rsidRPr="00F6047E" w:rsidRDefault="00CC4F7E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F6047E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ՀԱՅԱՍՏԱՆԻ ՀԱՆՐԱՊԵՏՈՒԹՅԱՆ ԿԱՌԱՎԱՐՈՒԹՅՈՒՆ</w:t>
      </w:r>
    </w:p>
    <w:p w:rsidR="00CC4F7E" w:rsidRPr="00F6047E" w:rsidRDefault="00CC4F7E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F6047E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ՈՐՈՇՈՒՄ</w:t>
      </w:r>
    </w:p>
    <w:p w:rsidR="00CC4F7E" w:rsidRPr="00F6047E" w:rsidRDefault="00CC4F7E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F6047E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------- 2022 թվականի     </w:t>
      </w:r>
      <w:r w:rsidRPr="00F6047E">
        <w:rPr>
          <w:rFonts w:ascii="GHEA Grapalat" w:eastAsia="Calibri" w:hAnsi="GHEA Grapalat"/>
          <w:b/>
          <w:color w:val="000000"/>
          <w:spacing w:val="-6"/>
          <w:lang w:val="hy-AM"/>
        </w:rPr>
        <w:t>N ---- Ա</w:t>
      </w:r>
    </w:p>
    <w:p w:rsidR="00CC4F7E" w:rsidRPr="00F6047E" w:rsidRDefault="00CC4F7E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</w:p>
    <w:p w:rsidR="00A86CCB" w:rsidRPr="00F6047E" w:rsidRDefault="00A86CCB" w:rsidP="0062291A">
      <w:pPr>
        <w:spacing w:line="360" w:lineRule="auto"/>
        <w:ind w:right="-18" w:firstLine="720"/>
        <w:jc w:val="center"/>
        <w:rPr>
          <w:rFonts w:ascii="GHEA Grapalat" w:eastAsia="Calibri" w:hAnsi="GHEA Grapalat"/>
          <w:b/>
          <w:spacing w:val="-6"/>
          <w:lang w:val="hy-AM"/>
        </w:rPr>
      </w:pPr>
      <w:r w:rsidRPr="00F6047E">
        <w:rPr>
          <w:rFonts w:ascii="GHEA Grapalat" w:eastAsia="Calibri" w:hAnsi="GHEA Grapalat"/>
          <w:b/>
          <w:spacing w:val="-6"/>
          <w:lang w:val="hy-AM"/>
        </w:rPr>
        <w:t>«</w:t>
      </w:r>
      <w:r w:rsidR="00903B73" w:rsidRPr="00903B73">
        <w:rPr>
          <w:rFonts w:ascii="GHEA Grapalat" w:eastAsia="Calibri" w:hAnsi="GHEA Grapalat"/>
          <w:b/>
          <w:spacing w:val="-6"/>
          <w:lang w:val="hy-AM"/>
        </w:rPr>
        <w:t xml:space="preserve">ԱՌԵՎՏՐԻ ԵՎ ԾԱՌԱՅՈՒԹՅՈՒՆՆԵՐԻ ՄԱՍԻՆ»  2004 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ԹՎԱԿԱՆԻ ՆՈՅԵՄԲԵՐԻ </w:t>
      </w:r>
      <w:r w:rsidR="00903B73" w:rsidRPr="00903B73">
        <w:rPr>
          <w:rFonts w:ascii="GHEA Grapalat" w:eastAsia="Calibri" w:hAnsi="GHEA Grapalat"/>
          <w:b/>
          <w:spacing w:val="-6"/>
          <w:lang w:val="hy-AM"/>
        </w:rPr>
        <w:t>24-Ի  ՀՕ-134-Ն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 ՕՐԵՆՔ</w:t>
      </w:r>
      <w:r w:rsidR="006440A4" w:rsidRPr="00057A49">
        <w:rPr>
          <w:rFonts w:ascii="GHEA Grapalat" w:eastAsia="Calibri" w:hAnsi="GHEA Grapalat"/>
          <w:b/>
          <w:spacing w:val="-6"/>
          <w:lang w:val="hy-AM"/>
        </w:rPr>
        <w:t>ՈՎ ՆԱԽԱՏԵՍՎԱԾ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 </w:t>
      </w:r>
      <w:r w:rsidR="00612EF4" w:rsidRPr="00612EF4">
        <w:rPr>
          <w:rFonts w:ascii="GHEA Grapalat" w:eastAsia="Calibri" w:hAnsi="GHEA Grapalat"/>
          <w:b/>
          <w:spacing w:val="-6"/>
          <w:lang w:val="hy-AM"/>
        </w:rPr>
        <w:t>ԱՌԵՎՏՐԻ ԻՐԱԿԱՆԱՑՄԱՆ ՎԱՅՐԻ ԿԱԶՄԱԿԵՐՊՄԱՆ</w:t>
      </w:r>
      <w:r w:rsidR="00612EF4" w:rsidRPr="00F6047E">
        <w:rPr>
          <w:rFonts w:ascii="GHEA Grapalat" w:eastAsia="Calibri" w:hAnsi="GHEA Grapalat"/>
          <w:b/>
          <w:spacing w:val="-6"/>
          <w:lang w:val="hy-AM"/>
        </w:rPr>
        <w:t xml:space="preserve"> </w:t>
      </w:r>
      <w:r w:rsidR="00903B73" w:rsidRPr="00903B73">
        <w:rPr>
          <w:rFonts w:ascii="GHEA Grapalat" w:eastAsia="Calibri" w:hAnsi="GHEA Grapalat"/>
          <w:b/>
          <w:spacing w:val="-6"/>
          <w:lang w:val="hy-AM"/>
        </w:rPr>
        <w:t xml:space="preserve"> ՏԵՍԱԿՆԵՐԻՑ ԱՌԵՎՏՐԻ ԿԵՆՏՐՈՆՆԵՐԻ</w:t>
      </w:r>
      <w:r w:rsidR="00924445" w:rsidRPr="00924445">
        <w:rPr>
          <w:rFonts w:ascii="GHEA Grapalat" w:eastAsia="Calibri" w:hAnsi="GHEA Grapalat"/>
          <w:b/>
          <w:spacing w:val="-6"/>
          <w:lang w:val="hy-AM"/>
        </w:rPr>
        <w:t>,</w:t>
      </w:r>
      <w:r w:rsidR="00903B73" w:rsidRPr="00903B73">
        <w:rPr>
          <w:rFonts w:ascii="GHEA Grapalat" w:eastAsia="Calibri" w:hAnsi="GHEA Grapalat"/>
          <w:b/>
          <w:spacing w:val="-6"/>
          <w:lang w:val="hy-AM"/>
        </w:rPr>
        <w:t xml:space="preserve"> ՍՊԱՌՈՂԱԿԱՆ ԱՊՐԱՆՔՆԵՐԻ </w:t>
      </w:r>
      <w:r w:rsidR="00924445" w:rsidRPr="00924445">
        <w:rPr>
          <w:rFonts w:ascii="GHEA Grapalat" w:eastAsia="Calibri" w:hAnsi="GHEA Grapalat"/>
          <w:b/>
          <w:spacing w:val="-6"/>
          <w:lang w:val="hy-AM"/>
        </w:rPr>
        <w:t>ԵՎ</w:t>
      </w:r>
      <w:r w:rsidR="00903B73" w:rsidRPr="00903B73">
        <w:rPr>
          <w:rFonts w:ascii="GHEA Grapalat" w:eastAsia="Calibri" w:hAnsi="GHEA Grapalat"/>
          <w:b/>
          <w:spacing w:val="-6"/>
          <w:lang w:val="hy-AM"/>
        </w:rPr>
        <w:t xml:space="preserve"> ԳՅՈՒՂԱՏՆՏԵՍԱԿԱՆ ԱՐՏԱԴՐԱՆՔԻ ՇՈՒԿԱՆԵՐԻ ԿԱԶՄԱԿԵՐՊԱՄՆ 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ԳՈՐԾՈՒՆԵՈՒԹՅԱՆ </w:t>
      </w:r>
      <w:r w:rsidR="00903B73">
        <w:rPr>
          <w:rFonts w:ascii="GHEA Grapalat" w:eastAsia="Calibri" w:hAnsi="GHEA Grapalat"/>
          <w:b/>
          <w:spacing w:val="-6"/>
          <w:lang w:val="hy-AM"/>
        </w:rPr>
        <w:t>ՏԵՍԱԿՆԵՐԻ ՄԱՍՈՎ</w:t>
      </w:r>
      <w:r w:rsidR="00612EF4">
        <w:rPr>
          <w:rFonts w:ascii="GHEA Grapalat" w:eastAsia="Calibri" w:hAnsi="GHEA Grapalat"/>
          <w:b/>
          <w:spacing w:val="-6"/>
          <w:lang w:val="hy-AM"/>
        </w:rPr>
        <w:t xml:space="preserve"> 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ՀԱՅԱՍՏԱՆԻ ՀԱՆՐԱՊԵՏՈՒԹՅԱՆ ԿԱՌԱՎԱՐՈՒԹՅԱՆ ԼԻԱԶՈՐԱԾ ՊԵՏԱԿԱՆ ԿԱՌԱՎԱՐՄԱՆ ՄԱՐՄԻՆ </w:t>
      </w:r>
      <w:r w:rsidR="00E82AA5" w:rsidRPr="00057A49">
        <w:rPr>
          <w:rFonts w:ascii="GHEA Grapalat" w:eastAsia="Calibri" w:hAnsi="GHEA Grapalat"/>
          <w:b/>
          <w:spacing w:val="-6"/>
          <w:lang w:val="hy-AM"/>
        </w:rPr>
        <w:t>ՃԱՆԱՉԵԼՈՒ</w:t>
      </w:r>
      <w:r w:rsidRPr="00F6047E">
        <w:rPr>
          <w:rFonts w:ascii="GHEA Grapalat" w:eastAsia="Calibri" w:hAnsi="GHEA Grapalat"/>
          <w:b/>
          <w:spacing w:val="-6"/>
          <w:lang w:val="hy-AM"/>
        </w:rPr>
        <w:t xml:space="preserve"> ՄԱՍԻՆ</w:t>
      </w:r>
    </w:p>
    <w:p w:rsidR="00CC4F7E" w:rsidRPr="00F6047E" w:rsidRDefault="00CC4F7E" w:rsidP="0062291A">
      <w:pPr>
        <w:spacing w:line="360" w:lineRule="auto"/>
        <w:ind w:right="-18" w:firstLine="720"/>
        <w:jc w:val="center"/>
        <w:rPr>
          <w:rFonts w:ascii="GHEA Grapalat" w:eastAsia="Calibri" w:hAnsi="GHEA Grapalat"/>
          <w:b/>
          <w:spacing w:val="-6"/>
          <w:lang w:val="hy-AM"/>
        </w:rPr>
      </w:pPr>
    </w:p>
    <w:p w:rsidR="00CC4F7E" w:rsidRPr="00F6047E" w:rsidRDefault="00CC4F7E" w:rsidP="0062291A">
      <w:pPr>
        <w:pStyle w:val="NormalWeb"/>
        <w:tabs>
          <w:tab w:val="left" w:pos="720"/>
        </w:tabs>
        <w:spacing w:before="0" w:beforeAutospacing="0" w:after="0" w:afterAutospacing="0" w:line="360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Հիմք ընդունելով </w:t>
      </w:r>
      <w:r w:rsidR="00F43121" w:rsidRPr="00F43121">
        <w:rPr>
          <w:rFonts w:ascii="GHEA Grapalat" w:eastAsia="Calibri" w:hAnsi="GHEA Grapalat" w:cs="Arial"/>
          <w:bCs/>
          <w:spacing w:val="-6"/>
          <w:lang w:val="hy-AM" w:eastAsia="en-US"/>
        </w:rPr>
        <w:t>«Առևտրի և ծառայությունների մասին» օրենքի</w:t>
      </w:r>
      <w:r w:rsidR="00612EF4" w:rsidRPr="00612EF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612EF4" w:rsidRPr="00612EF4">
        <w:rPr>
          <w:rFonts w:ascii="GHEA Grapalat" w:hAnsi="GHEA Grapalat"/>
          <w:bCs/>
          <w:spacing w:val="-6"/>
          <w:lang w:val="hy-AM"/>
        </w:rPr>
        <w:t>3.1-րդ հոդվածի 1-ին</w:t>
      </w:r>
      <w:r w:rsidR="00F43121" w:rsidRPr="00F43121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612EF4" w:rsidRPr="00612EF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մասը </w:t>
      </w: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Հայաստանի Հանրապետության կառավարությունը </w:t>
      </w:r>
      <w:r w:rsidRPr="00F6047E">
        <w:rPr>
          <w:rFonts w:ascii="GHEA Grapalat" w:eastAsia="Calibri" w:hAnsi="GHEA Grapalat" w:cs="Arial"/>
          <w:b/>
          <w:bCs/>
          <w:i/>
          <w:spacing w:val="-6"/>
          <w:lang w:val="hy-AM" w:eastAsia="en-US"/>
        </w:rPr>
        <w:t>որոշում  է</w:t>
      </w: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>.</w:t>
      </w:r>
    </w:p>
    <w:p w:rsidR="00CC4F7E" w:rsidRPr="00F6047E" w:rsidRDefault="00903B73" w:rsidP="0062291A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0"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>Հայաստանի</w:t>
      </w:r>
      <w:r w:rsidRPr="00903B73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Հանրապետության էկոնոմիկայի նախարարությանը </w:t>
      </w:r>
      <w:r w:rsidRPr="00057A49">
        <w:rPr>
          <w:rFonts w:ascii="GHEA Grapalat" w:eastAsia="Calibri" w:hAnsi="GHEA Grapalat" w:cs="Arial"/>
          <w:bCs/>
          <w:spacing w:val="-6"/>
          <w:lang w:val="hy-AM" w:eastAsia="en-US"/>
        </w:rPr>
        <w:t>ճանաչել</w:t>
      </w:r>
      <w:r w:rsidRPr="00F6047E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7543CA" w:rsidRPr="007543CA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7543CA" w:rsidRPr="00DB0568">
        <w:rPr>
          <w:rFonts w:ascii="GHEA Grapalat" w:hAnsi="GHEA Grapalat"/>
          <w:bCs/>
          <w:spacing w:val="-6"/>
          <w:lang w:val="hy-AM"/>
        </w:rPr>
        <w:t xml:space="preserve">«Առևտրի և ծառայությունների մասին» </w:t>
      </w:r>
      <w:r w:rsidR="007543CA" w:rsidRPr="007543CA">
        <w:rPr>
          <w:rFonts w:ascii="GHEA Grapalat" w:hAnsi="GHEA Grapalat"/>
          <w:bCs/>
          <w:spacing w:val="-6"/>
          <w:lang w:val="hy-AM"/>
        </w:rPr>
        <w:t xml:space="preserve">2004 թվականի նոյեմբերի 24-ի ՀՕ-134-Ն օրենքով նախատեսված </w:t>
      </w:r>
      <w:r w:rsidRPr="00903B73">
        <w:rPr>
          <w:rFonts w:ascii="GHEA Grapalat" w:hAnsi="GHEA Grapalat"/>
          <w:bCs/>
          <w:spacing w:val="-6"/>
          <w:lang w:val="hy-AM"/>
        </w:rPr>
        <w:t>ա</w:t>
      </w:r>
      <w:r w:rsidRPr="00DB0568">
        <w:rPr>
          <w:rFonts w:ascii="GHEA Grapalat" w:hAnsi="GHEA Grapalat"/>
          <w:bCs/>
          <w:spacing w:val="-6"/>
          <w:lang w:val="hy-AM"/>
        </w:rPr>
        <w:t xml:space="preserve">ռևտրի իրականացման վայրի կազմակերպման տեսակներից առևտրի կենտրոնների, սպառողական ապրանքների և գյուղատնտեսական արտադրանքի շուկաների կազմակերպման գործունեության տեսակների մասով </w:t>
      </w:r>
      <w:r w:rsidR="00301D6D" w:rsidRPr="00F6047E">
        <w:rPr>
          <w:rFonts w:ascii="GHEA Grapalat" w:eastAsia="Calibri" w:hAnsi="GHEA Grapalat" w:cs="Arial"/>
          <w:bCs/>
          <w:spacing w:val="-6"/>
          <w:lang w:val="hy-AM" w:eastAsia="en-US"/>
        </w:rPr>
        <w:t>Հայաստանի Հանրապետության կառավարության լիազորած պետական կառավարման մարմին.</w:t>
      </w:r>
    </w:p>
    <w:p w:rsidR="009258EF" w:rsidRPr="00F6047E" w:rsidRDefault="009258EF" w:rsidP="0062291A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ind w:left="0"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057A49">
        <w:rPr>
          <w:rFonts w:ascii="GHEA Grapalat" w:eastAsia="Calibri" w:hAnsi="GHEA Grapalat" w:cs="Arial"/>
          <w:bCs/>
          <w:spacing w:val="-6"/>
          <w:lang w:val="hy-AM" w:eastAsia="en-US"/>
        </w:rPr>
        <w:t>ՀՀ ֆինանսների նախարարին՝ սույն որոշում</w:t>
      </w:r>
      <w:r w:rsidR="00816D0E" w:rsidRPr="00057A49">
        <w:rPr>
          <w:rFonts w:ascii="GHEA Grapalat" w:eastAsia="Calibri" w:hAnsi="GHEA Grapalat" w:cs="Arial"/>
          <w:bCs/>
          <w:spacing w:val="-6"/>
          <w:lang w:val="hy-AM" w:eastAsia="en-US"/>
        </w:rPr>
        <w:t>ն</w:t>
      </w:r>
      <w:r w:rsidRPr="00057A4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ուժի մեջ մտնելուց հետո մեկամսյա ժամկետում ապահովել վարչական գործերի հանձնումը ՀՀ էկոնոմիկայի նախարարությանը:</w:t>
      </w:r>
    </w:p>
    <w:p w:rsidR="00CC4F7E" w:rsidRPr="00F6047E" w:rsidRDefault="00CC4F7E" w:rsidP="0062291A">
      <w:pPr>
        <w:spacing w:line="360" w:lineRule="auto"/>
        <w:ind w:right="-18" w:firstLine="720"/>
        <w:jc w:val="both"/>
        <w:rPr>
          <w:rFonts w:ascii="GHEA Mariam" w:hAnsi="GHEA Mariam" w:cs="GHEA Grapalat"/>
          <w:spacing w:val="-8"/>
          <w:lang w:val="hy-AM" w:eastAsia="en-US"/>
        </w:rPr>
      </w:pPr>
    </w:p>
    <w:p w:rsidR="00CC4F7E" w:rsidRPr="00F6047E" w:rsidRDefault="00CC4F7E" w:rsidP="0062291A">
      <w:pPr>
        <w:pStyle w:val="mechtex"/>
        <w:ind w:right="-18" w:firstLine="720"/>
        <w:jc w:val="left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>ՀԱՅԱՍՏԱՆԻ  ՀԱՆՐԱՊԵՏՈՒԹՅԱՆ</w:t>
      </w:r>
    </w:p>
    <w:p w:rsidR="00E43396" w:rsidRPr="00DB3C14" w:rsidRDefault="00CC4F7E" w:rsidP="00DB3C14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 xml:space="preserve">                ՎԱՐՉԱՊԵՏ</w:t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  <w:t xml:space="preserve">         Ն. ՓԱՇԻՆՅԱՆ</w:t>
      </w:r>
      <w:bookmarkStart w:id="0" w:name="_GoBack"/>
      <w:bookmarkEnd w:id="0"/>
    </w:p>
    <w:sectPr w:rsidR="00E43396" w:rsidRPr="00DB3C14" w:rsidSect="00C8408A">
      <w:pgSz w:w="12240" w:h="15840"/>
      <w:pgMar w:top="907" w:right="810" w:bottom="6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CE" w:rsidRDefault="001920CE" w:rsidP="001A2632">
      <w:r>
        <w:separator/>
      </w:r>
    </w:p>
  </w:endnote>
  <w:endnote w:type="continuationSeparator" w:id="0">
    <w:p w:rsidR="001920CE" w:rsidRDefault="001920CE" w:rsidP="001A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CE" w:rsidRDefault="001920CE" w:rsidP="001A2632">
      <w:r>
        <w:separator/>
      </w:r>
    </w:p>
  </w:footnote>
  <w:footnote w:type="continuationSeparator" w:id="0">
    <w:p w:rsidR="001920CE" w:rsidRDefault="001920CE" w:rsidP="001A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71"/>
    <w:multiLevelType w:val="hybridMultilevel"/>
    <w:tmpl w:val="993040DE"/>
    <w:lvl w:ilvl="0" w:tplc="D228D22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237AC"/>
    <w:multiLevelType w:val="hybridMultilevel"/>
    <w:tmpl w:val="95E4E634"/>
    <w:lvl w:ilvl="0" w:tplc="64E62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04577"/>
    <w:multiLevelType w:val="hybridMultilevel"/>
    <w:tmpl w:val="43766AF0"/>
    <w:lvl w:ilvl="0" w:tplc="518CF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6F6AA5"/>
    <w:multiLevelType w:val="hybridMultilevel"/>
    <w:tmpl w:val="5CEE83F4"/>
    <w:lvl w:ilvl="0" w:tplc="50229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4B0533"/>
    <w:multiLevelType w:val="hybridMultilevel"/>
    <w:tmpl w:val="D5ACABE2"/>
    <w:lvl w:ilvl="0" w:tplc="57582DB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AF95EE7"/>
    <w:multiLevelType w:val="multilevel"/>
    <w:tmpl w:val="41F0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3598E"/>
    <w:multiLevelType w:val="hybridMultilevel"/>
    <w:tmpl w:val="545258C8"/>
    <w:lvl w:ilvl="0" w:tplc="01964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8B6DEC"/>
    <w:multiLevelType w:val="hybridMultilevel"/>
    <w:tmpl w:val="197280C4"/>
    <w:lvl w:ilvl="0" w:tplc="CAFA5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5B"/>
    <w:rsid w:val="000235DD"/>
    <w:rsid w:val="00057A49"/>
    <w:rsid w:val="00080907"/>
    <w:rsid w:val="000B6976"/>
    <w:rsid w:val="000C3928"/>
    <w:rsid w:val="000E2297"/>
    <w:rsid w:val="000E34AE"/>
    <w:rsid w:val="000F265C"/>
    <w:rsid w:val="00144AE2"/>
    <w:rsid w:val="00154664"/>
    <w:rsid w:val="00181F85"/>
    <w:rsid w:val="001918DD"/>
    <w:rsid w:val="001920CE"/>
    <w:rsid w:val="001A2632"/>
    <w:rsid w:val="001B043B"/>
    <w:rsid w:val="001B3355"/>
    <w:rsid w:val="0021023E"/>
    <w:rsid w:val="0021698E"/>
    <w:rsid w:val="002169BB"/>
    <w:rsid w:val="002A2771"/>
    <w:rsid w:val="002B1DD0"/>
    <w:rsid w:val="002B387B"/>
    <w:rsid w:val="002D231D"/>
    <w:rsid w:val="00301D6D"/>
    <w:rsid w:val="003320BE"/>
    <w:rsid w:val="003408DB"/>
    <w:rsid w:val="00392C58"/>
    <w:rsid w:val="003B15A1"/>
    <w:rsid w:val="003C142E"/>
    <w:rsid w:val="003D3F76"/>
    <w:rsid w:val="003D5CEE"/>
    <w:rsid w:val="004277D2"/>
    <w:rsid w:val="0047431E"/>
    <w:rsid w:val="0049066B"/>
    <w:rsid w:val="004B4794"/>
    <w:rsid w:val="005278A7"/>
    <w:rsid w:val="0053517C"/>
    <w:rsid w:val="005547B5"/>
    <w:rsid w:val="00556414"/>
    <w:rsid w:val="00563D35"/>
    <w:rsid w:val="00587A24"/>
    <w:rsid w:val="00593AFD"/>
    <w:rsid w:val="005C6BA8"/>
    <w:rsid w:val="00612EF4"/>
    <w:rsid w:val="00617409"/>
    <w:rsid w:val="0062291A"/>
    <w:rsid w:val="00623FC6"/>
    <w:rsid w:val="00631DC9"/>
    <w:rsid w:val="006440A4"/>
    <w:rsid w:val="00693CA4"/>
    <w:rsid w:val="0069523A"/>
    <w:rsid w:val="006A3769"/>
    <w:rsid w:val="006E773D"/>
    <w:rsid w:val="00707481"/>
    <w:rsid w:val="00717E78"/>
    <w:rsid w:val="007543CA"/>
    <w:rsid w:val="007801F2"/>
    <w:rsid w:val="00781261"/>
    <w:rsid w:val="00782893"/>
    <w:rsid w:val="007A3305"/>
    <w:rsid w:val="007A4802"/>
    <w:rsid w:val="007C7A97"/>
    <w:rsid w:val="007D435B"/>
    <w:rsid w:val="00804A62"/>
    <w:rsid w:val="00816D0E"/>
    <w:rsid w:val="00816FFB"/>
    <w:rsid w:val="00831EA9"/>
    <w:rsid w:val="00865771"/>
    <w:rsid w:val="0088724A"/>
    <w:rsid w:val="00903B73"/>
    <w:rsid w:val="00924445"/>
    <w:rsid w:val="009258EF"/>
    <w:rsid w:val="00973F2A"/>
    <w:rsid w:val="00984F31"/>
    <w:rsid w:val="00993D1D"/>
    <w:rsid w:val="009E01D6"/>
    <w:rsid w:val="00A14DAB"/>
    <w:rsid w:val="00A46F62"/>
    <w:rsid w:val="00A86CCB"/>
    <w:rsid w:val="00AA4663"/>
    <w:rsid w:val="00AB0DDC"/>
    <w:rsid w:val="00AB337B"/>
    <w:rsid w:val="00AB3A5C"/>
    <w:rsid w:val="00AE4994"/>
    <w:rsid w:val="00B06D6E"/>
    <w:rsid w:val="00BB2B0C"/>
    <w:rsid w:val="00BC1856"/>
    <w:rsid w:val="00BD3ED2"/>
    <w:rsid w:val="00BF3B07"/>
    <w:rsid w:val="00C8408A"/>
    <w:rsid w:val="00CB1D61"/>
    <w:rsid w:val="00CB1F4F"/>
    <w:rsid w:val="00CC4F7E"/>
    <w:rsid w:val="00CD02F7"/>
    <w:rsid w:val="00D83738"/>
    <w:rsid w:val="00DB3C14"/>
    <w:rsid w:val="00DC0F48"/>
    <w:rsid w:val="00DD2C38"/>
    <w:rsid w:val="00E10A2B"/>
    <w:rsid w:val="00E16FB4"/>
    <w:rsid w:val="00E226E0"/>
    <w:rsid w:val="00E43396"/>
    <w:rsid w:val="00E61948"/>
    <w:rsid w:val="00E82AA5"/>
    <w:rsid w:val="00E83B74"/>
    <w:rsid w:val="00EF332B"/>
    <w:rsid w:val="00F43121"/>
    <w:rsid w:val="00F50AB5"/>
    <w:rsid w:val="00F6047E"/>
    <w:rsid w:val="00F81997"/>
    <w:rsid w:val="00FB57A9"/>
    <w:rsid w:val="00F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3D15"/>
  <w15:docId w15:val="{6156C58E-55BB-4DD1-82D0-0700B515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7D435B"/>
    <w:pPr>
      <w:spacing w:before="100" w:beforeAutospacing="1" w:after="100" w:afterAutospacing="1"/>
    </w:pPr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7D43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8408A"/>
    <w:rPr>
      <w:b/>
      <w:bCs/>
    </w:rPr>
  </w:style>
  <w:style w:type="character" w:customStyle="1" w:styleId="normChar">
    <w:name w:val="norm Char"/>
    <w:link w:val="norm"/>
    <w:locked/>
    <w:rsid w:val="00C840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8408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C8408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C8408A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C4F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01D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59B4A-E963-4750-9C8B-718F32A3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Babayan</dc:creator>
  <cp:keywords>https://mul2-minfin.gov.am/tasks/495855/oneclick/Naxagic-liazor-marmin2.docx?token=b212b3d39c4dd27853a16a3bcf833874</cp:keywords>
  <cp:lastModifiedBy>Liana Daveyan</cp:lastModifiedBy>
  <cp:revision>3</cp:revision>
  <cp:lastPrinted>2022-04-06T07:33:00Z</cp:lastPrinted>
  <dcterms:created xsi:type="dcterms:W3CDTF">2022-06-23T06:46:00Z</dcterms:created>
  <dcterms:modified xsi:type="dcterms:W3CDTF">2022-07-04T08:11:00Z</dcterms:modified>
</cp:coreProperties>
</file>