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99" w:rsidRPr="00437709" w:rsidRDefault="00312199" w:rsidP="000B064B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437709">
        <w:rPr>
          <w:rStyle w:val="Strong"/>
          <w:rFonts w:ascii="GHEA Grapalat" w:hAnsi="GHEA Grapalat"/>
          <w:b w:val="0"/>
          <w:color w:val="000000"/>
          <w:lang w:val="hy-AM"/>
        </w:rPr>
        <w:t>ՆԱԽԱԳԻԾ</w:t>
      </w:r>
    </w:p>
    <w:p w:rsidR="00F37185" w:rsidRPr="00437709" w:rsidRDefault="00F37185" w:rsidP="000B064B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rPr>
          <w:rStyle w:val="Strong"/>
          <w:rFonts w:ascii="GHEA Grapalat" w:hAnsi="GHEA Grapalat"/>
          <w:b w:val="0"/>
          <w:color w:val="000000"/>
          <w:lang w:val="hy-AM"/>
        </w:rPr>
      </w:pPr>
    </w:p>
    <w:p w:rsidR="00312199" w:rsidRPr="00437709" w:rsidRDefault="00312199" w:rsidP="000B064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437709">
        <w:rPr>
          <w:rStyle w:val="Strong"/>
          <w:rFonts w:ascii="GHEA Grapalat" w:hAnsi="GHEA Grapalat"/>
          <w:b w:val="0"/>
          <w:color w:val="000000"/>
          <w:lang w:val="hy-AM"/>
        </w:rPr>
        <w:t>ՀԱՅԱՍՏԱՆԻ ՀԱՆՐԱՊԵՏՈՒԹՅԱՆ ԿԱՌԱՎԱՐՈՒԹՅԱՆ</w:t>
      </w:r>
    </w:p>
    <w:p w:rsidR="00312199" w:rsidRPr="00437709" w:rsidRDefault="00312199" w:rsidP="000B064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437709">
        <w:rPr>
          <w:rStyle w:val="Strong"/>
          <w:rFonts w:ascii="GHEA Grapalat" w:hAnsi="GHEA Grapalat"/>
          <w:b w:val="0"/>
          <w:color w:val="000000"/>
          <w:lang w:val="hy-AM"/>
        </w:rPr>
        <w:t xml:space="preserve"> ՈՐՈՇՈՒՄ</w:t>
      </w:r>
      <w:bookmarkStart w:id="0" w:name="_GoBack"/>
      <w:bookmarkEnd w:id="0"/>
    </w:p>
    <w:p w:rsidR="0006604E" w:rsidRPr="00437709" w:rsidRDefault="00803B32" w:rsidP="00803B32">
      <w:pPr>
        <w:tabs>
          <w:tab w:val="left" w:pos="900"/>
        </w:tabs>
        <w:spacing w:line="276" w:lineRule="auto"/>
        <w:ind w:left="180" w:right="-16"/>
        <w:rPr>
          <w:rFonts w:ascii="GHEA Grapalat" w:hAnsi="GHEA Grapalat" w:cs="Sylfaen"/>
          <w:sz w:val="24"/>
          <w:szCs w:val="24"/>
          <w:lang w:val="hy-AM"/>
        </w:rPr>
      </w:pPr>
      <w:r w:rsidRPr="00437709">
        <w:rPr>
          <w:rFonts w:ascii="GHEA Grapalat" w:hAnsi="GHEA Grapalat"/>
          <w:sz w:val="24"/>
          <w:szCs w:val="24"/>
          <w:lang w:val="hy-AM"/>
        </w:rPr>
        <w:t xml:space="preserve">                            </w:t>
      </w:r>
      <w:r w:rsidR="0006604E" w:rsidRPr="00437709">
        <w:rPr>
          <w:rFonts w:ascii="GHEA Grapalat" w:hAnsi="GHEA Grapalat"/>
          <w:sz w:val="24"/>
          <w:szCs w:val="24"/>
          <w:lang w:val="hy-AM"/>
        </w:rPr>
        <w:t>--------</w:t>
      </w:r>
      <w:r w:rsidR="0006604E" w:rsidRPr="00437709">
        <w:rPr>
          <w:rFonts w:ascii="GHEA Grapalat" w:hAnsi="GHEA Grapalat"/>
          <w:sz w:val="24"/>
          <w:szCs w:val="24"/>
          <w:lang w:val="fr-FR"/>
        </w:rPr>
        <w:t xml:space="preserve"> </w:t>
      </w:r>
      <w:r w:rsidR="0006604E" w:rsidRPr="00437709">
        <w:rPr>
          <w:rFonts w:ascii="GHEA Grapalat" w:hAnsi="GHEA Grapalat"/>
          <w:sz w:val="24"/>
          <w:szCs w:val="24"/>
          <w:lang w:val="hy-AM"/>
        </w:rPr>
        <w:t xml:space="preserve">  ------------------- 20</w:t>
      </w:r>
      <w:r w:rsidR="0006604E" w:rsidRPr="00437709">
        <w:rPr>
          <w:rFonts w:ascii="GHEA Grapalat" w:hAnsi="GHEA Grapalat"/>
          <w:sz w:val="24"/>
          <w:szCs w:val="24"/>
          <w:lang w:val="af-ZA"/>
        </w:rPr>
        <w:t>2</w:t>
      </w:r>
      <w:r w:rsidR="0006604E" w:rsidRPr="00437709">
        <w:rPr>
          <w:rFonts w:ascii="GHEA Grapalat" w:hAnsi="GHEA Grapalat"/>
          <w:sz w:val="24"/>
          <w:szCs w:val="24"/>
          <w:lang w:val="hy-AM"/>
        </w:rPr>
        <w:t xml:space="preserve">2 թ. </w:t>
      </w:r>
      <w:r w:rsidR="0006604E" w:rsidRPr="00437709">
        <w:rPr>
          <w:rFonts w:ascii="GHEA Grapalat" w:hAnsi="GHEA Grapalat" w:cs="Sylfaen"/>
          <w:sz w:val="24"/>
          <w:szCs w:val="24"/>
          <w:lang w:val="af-ZA"/>
        </w:rPr>
        <w:t>№</w:t>
      </w:r>
      <w:r w:rsidR="0006604E" w:rsidRPr="00437709">
        <w:rPr>
          <w:rFonts w:ascii="GHEA Grapalat" w:hAnsi="GHEA Grapalat"/>
          <w:sz w:val="24"/>
          <w:szCs w:val="24"/>
          <w:lang w:val="af-ZA"/>
        </w:rPr>
        <w:t xml:space="preserve"> </w:t>
      </w:r>
      <w:r w:rsidR="0006604E" w:rsidRPr="00437709">
        <w:rPr>
          <w:rFonts w:ascii="GHEA Grapalat" w:hAnsi="GHEA Grapalat"/>
          <w:sz w:val="24"/>
          <w:szCs w:val="24"/>
          <w:lang w:val="hy-AM"/>
        </w:rPr>
        <w:t>-----</w:t>
      </w:r>
      <w:r w:rsidR="0006604E" w:rsidRPr="00437709">
        <w:rPr>
          <w:rFonts w:ascii="GHEA Grapalat" w:hAnsi="GHEA Grapalat"/>
          <w:sz w:val="24"/>
          <w:szCs w:val="24"/>
          <w:lang w:val="af-ZA"/>
        </w:rPr>
        <w:t>-----</w:t>
      </w:r>
      <w:r w:rsidR="0006604E" w:rsidRPr="00437709">
        <w:rPr>
          <w:rFonts w:ascii="GHEA Grapalat" w:hAnsi="GHEA Grapalat"/>
          <w:sz w:val="24"/>
          <w:szCs w:val="24"/>
          <w:lang w:val="hy-AM"/>
        </w:rPr>
        <w:t>- -</w:t>
      </w:r>
      <w:r w:rsidR="00ED0603" w:rsidRPr="00437709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6D5D89" w:rsidRPr="00437709" w:rsidRDefault="006D5D89" w:rsidP="000B064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437709">
        <w:rPr>
          <w:rStyle w:val="Strong"/>
          <w:rFonts w:ascii="GHEA Grapalat" w:hAnsi="GHEA Grapalat"/>
          <w:b w:val="0"/>
          <w:color w:val="000000"/>
          <w:lang w:val="hy-AM"/>
        </w:rPr>
        <w:t xml:space="preserve">«ԲԱՐՁՐԱԳՈՒՅՆ ՎԱՐՊԵՏՈՒԹՅԱՆ </w:t>
      </w:r>
      <w:r w:rsidR="001744DD" w:rsidRPr="00437709">
        <w:rPr>
          <w:rStyle w:val="Strong"/>
          <w:rFonts w:ascii="GHEA Grapalat" w:hAnsi="GHEA Grapalat"/>
          <w:b w:val="0"/>
          <w:color w:val="000000"/>
          <w:lang w:val="hy-AM"/>
        </w:rPr>
        <w:t>ՄԱՐԶԱ</w:t>
      </w:r>
      <w:r w:rsidRPr="00437709">
        <w:rPr>
          <w:rStyle w:val="Strong"/>
          <w:rFonts w:ascii="GHEA Grapalat" w:hAnsi="GHEA Grapalat"/>
          <w:b w:val="0"/>
          <w:color w:val="000000"/>
          <w:lang w:val="hy-AM"/>
        </w:rPr>
        <w:t>ԴՊՐՈՑ»</w:t>
      </w:r>
    </w:p>
    <w:p w:rsidR="00043C67" w:rsidRPr="00437709" w:rsidRDefault="006D5D89" w:rsidP="000B064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437709">
        <w:rPr>
          <w:rStyle w:val="Strong"/>
          <w:rFonts w:ascii="GHEA Grapalat" w:hAnsi="GHEA Grapalat"/>
          <w:b w:val="0"/>
          <w:color w:val="000000"/>
          <w:lang w:val="hy-AM"/>
        </w:rPr>
        <w:t>ՊԵՏԱԿԱՆ ՈՉ ԱՌԵՎՏՐԱՅԻՆ ԿԱԶՄԱԿԵՐՊՈՒԹՅՈՒՆ ՍՏԵՂԾԵԼՈՒ</w:t>
      </w:r>
      <w:r w:rsidR="009644EA" w:rsidRPr="00437709">
        <w:rPr>
          <w:rStyle w:val="Strong"/>
          <w:rFonts w:ascii="GHEA Grapalat" w:hAnsi="GHEA Grapalat"/>
          <w:b w:val="0"/>
          <w:color w:val="000000"/>
          <w:lang w:val="hy-AM"/>
        </w:rPr>
        <w:t xml:space="preserve">, </w:t>
      </w:r>
      <w:r w:rsidR="009644EA" w:rsidRPr="00437709">
        <w:rPr>
          <w:rFonts w:ascii="GHEA Grapalat" w:hAnsi="GHEA Grapalat"/>
          <w:lang w:val="hy-AM"/>
        </w:rPr>
        <w:t>ՏԱՐԱԾՔ ՀԵՏ ՎԵՐՑՆԵԼՈՒ ԵՎ ԱՆՀԱՏՈՒՅՑ ՕԳՏԱԳՈՐԾՄԱՆ ԻՐԱՎՈՒՆՔՈՎ ԱՄՐԱՑՆԵԼՈՒ</w:t>
      </w:r>
      <w:r w:rsidRPr="00437709">
        <w:rPr>
          <w:rStyle w:val="Strong"/>
          <w:rFonts w:ascii="GHEA Grapalat" w:hAnsi="GHEA Grapalat"/>
          <w:b w:val="0"/>
          <w:color w:val="000000"/>
          <w:lang w:val="hy-AM"/>
        </w:rPr>
        <w:t xml:space="preserve"> ՄԱՍԻՆ</w:t>
      </w:r>
    </w:p>
    <w:p w:rsidR="000B064B" w:rsidRPr="000B064B" w:rsidRDefault="000B064B" w:rsidP="000B064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6D5D89" w:rsidRPr="0019709C" w:rsidRDefault="006D5D89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9709C">
        <w:rPr>
          <w:rFonts w:ascii="GHEA Grapalat" w:hAnsi="GHEA Grapalat"/>
          <w:color w:val="000000"/>
          <w:lang w:val="hy-AM"/>
        </w:rPr>
        <w:t xml:space="preserve">«Պետական ոչ առևտրային կազմակերպությունների մասին» Հայաստանի Հանրապետության օրենքի </w:t>
      </w:r>
      <w:r w:rsidR="009F2A27" w:rsidRPr="0019709C">
        <w:rPr>
          <w:rFonts w:ascii="GHEA Grapalat" w:hAnsi="GHEA Grapalat"/>
          <w:color w:val="000000"/>
          <w:lang w:val="hy-AM"/>
        </w:rPr>
        <w:t xml:space="preserve">5-րդ </w:t>
      </w:r>
      <w:r w:rsidR="00E503DC" w:rsidRPr="0019709C">
        <w:rPr>
          <w:rFonts w:ascii="GHEA Grapalat" w:hAnsi="GHEA Grapalat"/>
          <w:color w:val="000000"/>
          <w:lang w:val="hy-AM"/>
        </w:rPr>
        <w:t xml:space="preserve">հոդվածի 1-ին և 2-րդ մասերին և </w:t>
      </w:r>
      <w:r w:rsidRPr="0019709C">
        <w:rPr>
          <w:rFonts w:ascii="GHEA Grapalat" w:hAnsi="GHEA Grapalat"/>
          <w:color w:val="000000"/>
          <w:lang w:val="hy-AM"/>
        </w:rPr>
        <w:t>9-րդ հոդվածին</w:t>
      </w:r>
      <w:r w:rsidR="009F2A27" w:rsidRPr="0019709C">
        <w:rPr>
          <w:rFonts w:ascii="GHEA Grapalat" w:hAnsi="GHEA Grapalat"/>
          <w:color w:val="000000"/>
          <w:lang w:val="hy-AM"/>
        </w:rPr>
        <w:t xml:space="preserve">  </w:t>
      </w:r>
      <w:r w:rsidRPr="0019709C">
        <w:rPr>
          <w:rFonts w:ascii="GHEA Grapalat" w:hAnsi="GHEA Grapalat"/>
          <w:color w:val="000000"/>
          <w:lang w:val="hy-AM"/>
        </w:rPr>
        <w:t xml:space="preserve"> համապատասխան` Հայաստանի Հանրապետության կառավարությունը</w:t>
      </w:r>
      <w:r w:rsidRPr="0019709C">
        <w:rPr>
          <w:rFonts w:ascii="Calibri" w:hAnsi="Calibri" w:cs="Calibri"/>
          <w:color w:val="000000"/>
          <w:lang w:val="hy-AM"/>
        </w:rPr>
        <w:t> </w:t>
      </w:r>
      <w:r w:rsidRPr="0019709C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6D5D89" w:rsidRPr="0019709C" w:rsidRDefault="006D5D89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9709C">
        <w:rPr>
          <w:rFonts w:ascii="GHEA Grapalat" w:hAnsi="GHEA Grapalat"/>
          <w:color w:val="000000"/>
          <w:lang w:val="hy-AM"/>
        </w:rPr>
        <w:t xml:space="preserve">1. Ստեղծել Հայաստանի Հանրապետության կրթության, գիտության, մշակույթի և սպորտի նախարարության ենթակայության «Բարձրագույն վարպետության </w:t>
      </w:r>
      <w:r w:rsidR="001744DD" w:rsidRPr="0019709C">
        <w:rPr>
          <w:rFonts w:ascii="GHEA Grapalat" w:hAnsi="GHEA Grapalat"/>
          <w:color w:val="000000"/>
          <w:lang w:val="hy-AM"/>
        </w:rPr>
        <w:t>մարզա</w:t>
      </w:r>
      <w:r w:rsidRPr="0019709C">
        <w:rPr>
          <w:rFonts w:ascii="GHEA Grapalat" w:hAnsi="GHEA Grapalat"/>
          <w:color w:val="000000"/>
          <w:lang w:val="hy-AM"/>
        </w:rPr>
        <w:t>դպրոց»  պետական ոչ առևտրային կազմակերպություն:</w:t>
      </w:r>
    </w:p>
    <w:p w:rsidR="006D5D89" w:rsidRPr="0019709C" w:rsidRDefault="00E53879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9709C">
        <w:rPr>
          <w:rFonts w:ascii="GHEA Grapalat" w:hAnsi="GHEA Grapalat"/>
          <w:color w:val="000000"/>
          <w:lang w:val="hy-AM"/>
        </w:rPr>
        <w:t>2</w:t>
      </w:r>
      <w:r w:rsidR="006D5D89" w:rsidRPr="0019709C">
        <w:rPr>
          <w:rFonts w:ascii="GHEA Grapalat" w:hAnsi="GHEA Grapalat"/>
          <w:color w:val="000000"/>
          <w:lang w:val="hy-AM"/>
        </w:rPr>
        <w:t xml:space="preserve">. Սահմանել, որ «Բարձրագույն վարպետության </w:t>
      </w:r>
      <w:r w:rsidR="001744DD" w:rsidRPr="0019709C">
        <w:rPr>
          <w:rFonts w:ascii="GHEA Grapalat" w:hAnsi="GHEA Grapalat"/>
          <w:color w:val="000000"/>
          <w:lang w:val="hy-AM"/>
        </w:rPr>
        <w:t>մարզադպրոց</w:t>
      </w:r>
      <w:r w:rsidR="006D5D89" w:rsidRPr="0019709C">
        <w:rPr>
          <w:rFonts w:ascii="GHEA Grapalat" w:hAnsi="GHEA Grapalat"/>
          <w:color w:val="000000"/>
          <w:lang w:val="hy-AM"/>
        </w:rPr>
        <w:t xml:space="preserve">»  պետական ոչ առևտրային կազմակերպության գործունեության հիմնական նպատակն ու առարկան </w:t>
      </w:r>
      <w:r w:rsidR="0033687F" w:rsidRPr="0019709C">
        <w:rPr>
          <w:rFonts w:ascii="GHEA Grapalat" w:hAnsi="GHEA Grapalat" w:cs="Tahoma"/>
          <w:color w:val="000000"/>
          <w:bdr w:val="none" w:sz="0" w:space="0" w:color="auto" w:frame="1"/>
          <w:lang w:val="hy-AM"/>
        </w:rPr>
        <w:t xml:space="preserve">օլիմպիական խաղերի ծրագրով նախատեսված մարզաձևերում </w:t>
      </w:r>
      <w:r w:rsidR="0033687F" w:rsidRPr="0019709C">
        <w:rPr>
          <w:rFonts w:ascii="GHEA Grapalat" w:hAnsi="GHEA Grapalat"/>
          <w:color w:val="000000"/>
          <w:lang w:val="hy-AM"/>
        </w:rPr>
        <w:t>18 տարեկանից բարձր</w:t>
      </w:r>
      <w:r w:rsidR="0033687F" w:rsidRPr="0019709C">
        <w:rPr>
          <w:rFonts w:ascii="GHEA Grapalat" w:hAnsi="GHEA Grapalat" w:cs="Tahoma"/>
          <w:color w:val="000000"/>
          <w:bdr w:val="none" w:sz="0" w:space="0" w:color="auto" w:frame="1"/>
          <w:lang w:val="hy-AM"/>
        </w:rPr>
        <w:t xml:space="preserve"> բարձրակարգ մարզիկների պատրաստումը, մարզական բարձր արդյունքների նվաճումը, Հայաստանի Հանրապետության հավաքականների համար մարզական հերթափոխի պատրաստումն </w:t>
      </w:r>
      <w:r w:rsidR="006D5D89" w:rsidRPr="0019709C">
        <w:rPr>
          <w:rFonts w:ascii="GHEA Grapalat" w:hAnsi="GHEA Grapalat"/>
          <w:color w:val="000000"/>
          <w:lang w:val="hy-AM"/>
        </w:rPr>
        <w:t>է:</w:t>
      </w:r>
    </w:p>
    <w:p w:rsidR="00681E6D" w:rsidRPr="0019709C" w:rsidRDefault="00E53879" w:rsidP="0019709C">
      <w:pPr>
        <w:pStyle w:val="Style3"/>
        <w:widowControl/>
        <w:tabs>
          <w:tab w:val="left" w:pos="0"/>
          <w:tab w:val="left" w:pos="540"/>
          <w:tab w:val="left" w:pos="567"/>
        </w:tabs>
        <w:spacing w:line="360" w:lineRule="auto"/>
        <w:ind w:right="76" w:firstLine="567"/>
        <w:jc w:val="both"/>
        <w:rPr>
          <w:rFonts w:ascii="GHEA Grapalat" w:hAnsi="GHEA Grapalat"/>
          <w:color w:val="000000"/>
          <w:lang w:val="hy-AM"/>
        </w:rPr>
      </w:pPr>
      <w:r w:rsidRPr="0019709C">
        <w:rPr>
          <w:rFonts w:ascii="GHEA Grapalat" w:hAnsi="GHEA Grapalat"/>
          <w:color w:val="000000"/>
          <w:lang w:val="hy-AM"/>
        </w:rPr>
        <w:t>3</w:t>
      </w:r>
      <w:r w:rsidR="006D5D89" w:rsidRPr="0019709C">
        <w:rPr>
          <w:rFonts w:ascii="GHEA Grapalat" w:hAnsi="GHEA Grapalat"/>
          <w:color w:val="000000"/>
          <w:lang w:val="hy-AM"/>
        </w:rPr>
        <w:t xml:space="preserve">. Թույլատրել </w:t>
      </w:r>
      <w:r w:rsidR="0033687F" w:rsidRPr="0019709C">
        <w:rPr>
          <w:rFonts w:ascii="GHEA Grapalat" w:hAnsi="GHEA Grapalat"/>
          <w:color w:val="000000"/>
          <w:lang w:val="hy-AM"/>
        </w:rPr>
        <w:t xml:space="preserve">«Բարձրագույն վարպետության </w:t>
      </w:r>
      <w:r w:rsidR="001744DD" w:rsidRPr="0019709C">
        <w:rPr>
          <w:rFonts w:ascii="GHEA Grapalat" w:hAnsi="GHEA Grapalat"/>
          <w:color w:val="000000"/>
          <w:lang w:val="hy-AM"/>
        </w:rPr>
        <w:t>մարզադպրոց</w:t>
      </w:r>
      <w:r w:rsidR="0033687F" w:rsidRPr="0019709C">
        <w:rPr>
          <w:rFonts w:ascii="GHEA Grapalat" w:hAnsi="GHEA Grapalat"/>
          <w:color w:val="000000"/>
          <w:lang w:val="hy-AM"/>
        </w:rPr>
        <w:t xml:space="preserve">»  </w:t>
      </w:r>
      <w:r w:rsidR="006D5D89" w:rsidRPr="0019709C">
        <w:rPr>
          <w:rFonts w:ascii="GHEA Grapalat" w:hAnsi="GHEA Grapalat"/>
          <w:color w:val="000000"/>
          <w:lang w:val="hy-AM"/>
        </w:rPr>
        <w:t xml:space="preserve"> պետական ոչ առևտրային կազմակերպությանն իրականացնել ձեռնարկատիրական գործունեության հետևյալ տեսակները</w:t>
      </w:r>
    </w:p>
    <w:p w:rsidR="00681E6D" w:rsidRPr="0019709C" w:rsidRDefault="00681E6D" w:rsidP="0019709C">
      <w:pPr>
        <w:pStyle w:val="Style3"/>
        <w:widowControl/>
        <w:tabs>
          <w:tab w:val="left" w:pos="0"/>
          <w:tab w:val="left" w:pos="540"/>
          <w:tab w:val="left" w:pos="567"/>
        </w:tabs>
        <w:spacing w:line="360" w:lineRule="auto"/>
        <w:ind w:right="76" w:firstLine="567"/>
        <w:jc w:val="both"/>
        <w:rPr>
          <w:rStyle w:val="FontStyle11"/>
          <w:rFonts w:ascii="GHEA Grapalat" w:hAnsi="GHEA Grapalat"/>
          <w:noProof/>
          <w:sz w:val="24"/>
          <w:szCs w:val="24"/>
          <w:lang w:val="hy-AM"/>
        </w:rPr>
      </w:pPr>
      <w:r w:rsidRPr="0019709C">
        <w:rPr>
          <w:rStyle w:val="FontStyle11"/>
          <w:rFonts w:ascii="GHEA Grapalat" w:hAnsi="GHEA Grapalat"/>
          <w:noProof/>
          <w:sz w:val="24"/>
          <w:szCs w:val="24"/>
          <w:lang w:val="hy-AM"/>
        </w:rPr>
        <w:t>1) լրացուցիչ մանկավարժական, ֆիզկուլտուրային-առողջարարական ծրագրերի  իրականացում, սովորողների և աշխատողների հանգստի կազմակերպում.</w:t>
      </w:r>
    </w:p>
    <w:p w:rsidR="00681E6D" w:rsidRPr="0019709C" w:rsidRDefault="00265F2F" w:rsidP="0019709C">
      <w:pPr>
        <w:pStyle w:val="Style5"/>
        <w:widowControl/>
        <w:tabs>
          <w:tab w:val="left" w:pos="0"/>
          <w:tab w:val="left" w:pos="567"/>
        </w:tabs>
        <w:spacing w:line="360" w:lineRule="auto"/>
        <w:ind w:right="76" w:firstLine="567"/>
        <w:jc w:val="both"/>
        <w:rPr>
          <w:rFonts w:ascii="GHEA Grapalat" w:hAnsi="GHEA Grapalat" w:cs="Sylfaen"/>
          <w:noProof/>
          <w:lang w:val="hy-AM"/>
        </w:rPr>
      </w:pPr>
      <w:r w:rsidRPr="0019709C">
        <w:rPr>
          <w:rFonts w:ascii="GHEA Grapalat" w:hAnsi="GHEA Grapalat" w:cs="Sylfaen"/>
          <w:noProof/>
          <w:lang w:val="hy-AM"/>
        </w:rPr>
        <w:t>2</w:t>
      </w:r>
      <w:r w:rsidR="00681E6D" w:rsidRPr="0019709C">
        <w:rPr>
          <w:rFonts w:ascii="GHEA Grapalat" w:hAnsi="GHEA Grapalat" w:cs="Sylfaen"/>
          <w:noProof/>
          <w:lang w:val="hy-AM"/>
        </w:rPr>
        <w:t xml:space="preserve">) </w:t>
      </w:r>
      <w:r w:rsidR="009A6094" w:rsidRPr="0019709C">
        <w:rPr>
          <w:rFonts w:ascii="GHEA Grapalat" w:hAnsi="GHEA Grapalat" w:cs="Sylfaen"/>
          <w:noProof/>
          <w:lang w:val="hy-AM"/>
        </w:rPr>
        <w:t>մ</w:t>
      </w:r>
      <w:r w:rsidR="0086339D" w:rsidRPr="0019709C">
        <w:rPr>
          <w:rFonts w:ascii="GHEA Grapalat" w:hAnsi="GHEA Grapalat" w:cs="Sylfaen"/>
          <w:noProof/>
          <w:lang w:val="hy-AM"/>
        </w:rPr>
        <w:t xml:space="preserve">արզական </w:t>
      </w:r>
      <w:r w:rsidR="00681E6D" w:rsidRPr="0019709C">
        <w:rPr>
          <w:rFonts w:ascii="GHEA Grapalat" w:hAnsi="GHEA Grapalat" w:cs="Sylfaen"/>
          <w:noProof/>
          <w:lang w:val="hy-AM"/>
        </w:rPr>
        <w:t>ճամբարների կազմակերպում։</w:t>
      </w:r>
    </w:p>
    <w:p w:rsidR="006D5D89" w:rsidRPr="0019709C" w:rsidRDefault="00265F2F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19709C">
        <w:rPr>
          <w:rFonts w:ascii="GHEA Grapalat" w:hAnsi="GHEA Grapalat"/>
          <w:color w:val="000000"/>
          <w:lang w:val="hy-AM"/>
        </w:rPr>
        <w:t>3</w:t>
      </w:r>
      <w:r w:rsidR="006D5D89" w:rsidRPr="0019709C">
        <w:rPr>
          <w:rFonts w:ascii="GHEA Grapalat" w:hAnsi="GHEA Grapalat"/>
          <w:color w:val="000000"/>
          <w:lang w:val="hy-AM"/>
        </w:rPr>
        <w:t>) սպորտի բնագավառի</w:t>
      </w:r>
      <w:r w:rsidR="00BA73D9" w:rsidRPr="0019709C">
        <w:rPr>
          <w:rFonts w:ascii="GHEA Grapalat" w:hAnsi="GHEA Grapalat"/>
          <w:color w:val="000000"/>
          <w:lang w:val="hy-AM"/>
        </w:rPr>
        <w:t xml:space="preserve">՝ կազմակերպության հիմնական </w:t>
      </w:r>
      <w:r w:rsidR="006D5D89" w:rsidRPr="0019709C">
        <w:rPr>
          <w:rFonts w:ascii="GHEA Grapalat" w:hAnsi="GHEA Grapalat"/>
          <w:color w:val="000000"/>
          <w:lang w:val="hy-AM"/>
        </w:rPr>
        <w:t xml:space="preserve"> </w:t>
      </w:r>
      <w:r w:rsidR="00BA73D9" w:rsidRPr="0019709C">
        <w:rPr>
          <w:rFonts w:ascii="GHEA Grapalat" w:hAnsi="GHEA Grapalat"/>
          <w:color w:val="000000"/>
          <w:lang w:val="hy-AM"/>
        </w:rPr>
        <w:t>նպատակային գործունեության մեջ չներառված գործունեություն:</w:t>
      </w:r>
    </w:p>
    <w:p w:rsidR="000B064B" w:rsidRPr="0019709C" w:rsidRDefault="00CA1431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19709C">
        <w:rPr>
          <w:rFonts w:ascii="GHEA Grapalat" w:hAnsi="GHEA Grapalat"/>
          <w:color w:val="000000"/>
          <w:lang w:val="hy-AM"/>
        </w:rPr>
        <w:lastRenderedPageBreak/>
        <w:t>4</w:t>
      </w:r>
      <w:r w:rsidR="0033687F" w:rsidRPr="0019709C">
        <w:rPr>
          <w:rFonts w:ascii="GHEA Grapalat" w:hAnsi="GHEA Grapalat"/>
          <w:color w:val="000000"/>
          <w:lang w:val="hy-AM"/>
        </w:rPr>
        <w:t xml:space="preserve">. «Բարձրագույն վարպետության </w:t>
      </w:r>
      <w:r w:rsidR="001744DD" w:rsidRPr="0019709C">
        <w:rPr>
          <w:rFonts w:ascii="GHEA Grapalat" w:hAnsi="GHEA Grapalat"/>
          <w:color w:val="000000"/>
          <w:lang w:val="hy-AM"/>
        </w:rPr>
        <w:t>մարզադպրոց</w:t>
      </w:r>
      <w:r w:rsidR="0033687F" w:rsidRPr="0019709C">
        <w:rPr>
          <w:rFonts w:ascii="GHEA Grapalat" w:hAnsi="GHEA Grapalat"/>
          <w:color w:val="000000"/>
          <w:lang w:val="hy-AM"/>
        </w:rPr>
        <w:t xml:space="preserve">»  </w:t>
      </w:r>
      <w:r w:rsidR="006D5D89" w:rsidRPr="0019709C">
        <w:rPr>
          <w:rFonts w:ascii="GHEA Grapalat" w:hAnsi="GHEA Grapalat"/>
          <w:color w:val="000000"/>
          <w:lang w:val="hy-AM"/>
        </w:rPr>
        <w:t xml:space="preserve">պետական ոչ առևտրային կազմակերպության կառավարման, ինչպես նաև «Պետական ոչ առևտրային կազմակերպությունների մասին» Հայաստանի Հանրապետության օրենքի 13-րդ հոդվածի 2-րդ մասի «գ», «դ», «ե» և «է» ենթակետերով ու 14-րդ հոդվածով նախատեսված լիազորությունները վերապահել Հայաստանի Հանրապետության </w:t>
      </w:r>
      <w:r w:rsidR="0033687F" w:rsidRPr="0019709C">
        <w:rPr>
          <w:rFonts w:ascii="GHEA Grapalat" w:hAnsi="GHEA Grapalat"/>
          <w:color w:val="000000"/>
          <w:lang w:val="hy-AM"/>
        </w:rPr>
        <w:t>կրթության, գիտության, մշակույթի և սպորտի նախարարությանը</w:t>
      </w:r>
      <w:r w:rsidR="006D5D89" w:rsidRPr="0019709C">
        <w:rPr>
          <w:rFonts w:ascii="GHEA Grapalat" w:hAnsi="GHEA Grapalat"/>
          <w:color w:val="000000"/>
          <w:lang w:val="hy-AM"/>
        </w:rPr>
        <w:t>:</w:t>
      </w:r>
    </w:p>
    <w:p w:rsidR="008960D4" w:rsidRPr="00B14A4D" w:rsidRDefault="00CA1431" w:rsidP="00B14A4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19709C">
        <w:rPr>
          <w:rFonts w:ascii="GHEA Grapalat" w:hAnsi="GHEA Grapalat"/>
          <w:color w:val="000000"/>
          <w:lang w:val="hy-AM"/>
        </w:rPr>
        <w:t>5</w:t>
      </w:r>
      <w:r w:rsidR="0082414F" w:rsidRPr="00B14A4D">
        <w:rPr>
          <w:rFonts w:ascii="GHEA Grapalat" w:hAnsi="GHEA Grapalat"/>
          <w:color w:val="000000"/>
          <w:lang w:val="hy-AM"/>
        </w:rPr>
        <w:t>.</w:t>
      </w:r>
      <w:r w:rsidR="005D48CA" w:rsidRPr="00B14A4D">
        <w:rPr>
          <w:rFonts w:ascii="GHEA Grapalat" w:hAnsi="GHEA Grapalat"/>
          <w:color w:val="000000"/>
          <w:lang w:val="hy-AM"/>
        </w:rPr>
        <w:t xml:space="preserve"> </w:t>
      </w:r>
      <w:r w:rsidR="008960D4" w:rsidRPr="00B14A4D">
        <w:rPr>
          <w:rFonts w:ascii="GHEA Grapalat" w:hAnsi="GHEA Grapalat"/>
          <w:color w:val="000000"/>
          <w:lang w:val="hy-AM"/>
        </w:rPr>
        <w:t>Հայաստանի Հանրապետության  սեփականություն հանդիսացող անշարժ գույքի  իրավունքների պետական գրանցման վկայակ</w:t>
      </w:r>
      <w:r w:rsidR="0095678F">
        <w:rPr>
          <w:rFonts w:ascii="GHEA Grapalat" w:hAnsi="GHEA Grapalat"/>
          <w:color w:val="000000"/>
          <w:lang w:val="hy-AM"/>
        </w:rPr>
        <w:t>անի N 22072017-01-0210 համարը</w:t>
      </w:r>
      <w:r w:rsidR="008960D4" w:rsidRPr="00B14A4D">
        <w:rPr>
          <w:rFonts w:ascii="GHEA Grapalat" w:hAnsi="GHEA Grapalat"/>
          <w:color w:val="000000"/>
          <w:lang w:val="hy-AM"/>
        </w:rPr>
        <w:t xml:space="preserve"> Երևան, Սարի թաղ, 3-րդ փողոց, 44 հասցեում գտնվող</w:t>
      </w:r>
      <w:r w:rsidR="002F1840" w:rsidRPr="00B14A4D">
        <w:rPr>
          <w:rFonts w:ascii="GHEA Grapalat" w:hAnsi="GHEA Grapalat"/>
          <w:color w:val="000000"/>
          <w:lang w:val="hy-AM"/>
        </w:rPr>
        <w:t xml:space="preserve"> N 1</w:t>
      </w:r>
      <w:r w:rsidR="008960D4" w:rsidRPr="00B14A4D">
        <w:rPr>
          <w:rFonts w:ascii="GHEA Grapalat" w:hAnsi="GHEA Grapalat"/>
          <w:color w:val="000000"/>
          <w:lang w:val="hy-AM"/>
        </w:rPr>
        <w:t xml:space="preserve"> </w:t>
      </w:r>
      <w:r w:rsidR="002F1840" w:rsidRPr="00B14A4D">
        <w:rPr>
          <w:rFonts w:ascii="GHEA Grapalat" w:hAnsi="GHEA Grapalat"/>
          <w:color w:val="000000"/>
          <w:lang w:val="hy-AM"/>
        </w:rPr>
        <w:t>ուսումնական մասնաշենքի 2-րդ հակից</w:t>
      </w:r>
      <w:r w:rsidR="008960D4" w:rsidRPr="00B14A4D">
        <w:rPr>
          <w:rFonts w:ascii="GHEA Grapalat" w:hAnsi="GHEA Grapalat"/>
          <w:color w:val="000000"/>
          <w:lang w:val="hy-AM"/>
        </w:rPr>
        <w:t xml:space="preserve">՝  </w:t>
      </w:r>
      <w:r w:rsidR="00C17EB4" w:rsidRPr="00B14A4D">
        <w:rPr>
          <w:rFonts w:ascii="GHEA Grapalat" w:hAnsi="GHEA Grapalat"/>
          <w:color w:val="000000"/>
          <w:lang w:val="hy-AM"/>
        </w:rPr>
        <w:t xml:space="preserve">2431.950 հազ. դրամ սկզբնական արժեքով </w:t>
      </w:r>
      <w:r w:rsidR="002F1840" w:rsidRPr="00B14A4D">
        <w:rPr>
          <w:rFonts w:ascii="GHEA Grapalat" w:hAnsi="GHEA Grapalat"/>
          <w:color w:val="000000"/>
          <w:lang w:val="hy-AM"/>
        </w:rPr>
        <w:t>150</w:t>
      </w:r>
      <w:r w:rsidR="008960D4" w:rsidRPr="00B14A4D">
        <w:rPr>
          <w:rFonts w:ascii="GHEA Grapalat" w:hAnsi="GHEA Grapalat"/>
          <w:color w:val="000000"/>
          <w:lang w:val="hy-AM"/>
        </w:rPr>
        <w:t xml:space="preserve">   քառ. մետր ընդհանուր մակերեսով տարածքը  հետ վերցնել </w:t>
      </w:r>
      <w:r w:rsidR="002F1840" w:rsidRPr="00B14A4D">
        <w:rPr>
          <w:rFonts w:ascii="GHEA Grapalat" w:hAnsi="GHEA Grapalat"/>
          <w:color w:val="000000"/>
          <w:lang w:val="hy-AM"/>
        </w:rPr>
        <w:t xml:space="preserve">«Երևանի Համո Սահյանի անվան h.70 հիմնական դպրոց» պետական ոչ առևտրային կազմակերպությոնից  </w:t>
      </w:r>
      <w:r w:rsidR="008960D4" w:rsidRPr="00B14A4D">
        <w:rPr>
          <w:rFonts w:ascii="GHEA Grapalat" w:hAnsi="GHEA Grapalat"/>
          <w:color w:val="000000"/>
          <w:lang w:val="hy-AM"/>
        </w:rPr>
        <w:t xml:space="preserve">և անժամկետ, անհատույց օգտագործման իրավունքով  </w:t>
      </w:r>
      <w:r w:rsidR="002F1840" w:rsidRPr="00B14A4D">
        <w:rPr>
          <w:rFonts w:ascii="GHEA Grapalat" w:hAnsi="GHEA Grapalat"/>
          <w:color w:val="000000"/>
          <w:lang w:val="hy-AM"/>
        </w:rPr>
        <w:t xml:space="preserve">ամրացնել «Բարձրագույն վարպետության </w:t>
      </w:r>
      <w:r w:rsidR="002F1840" w:rsidRPr="0019709C">
        <w:rPr>
          <w:rFonts w:ascii="GHEA Grapalat" w:hAnsi="GHEA Grapalat"/>
          <w:color w:val="000000"/>
          <w:lang w:val="hy-AM"/>
        </w:rPr>
        <w:t>մարզադպրոց</w:t>
      </w:r>
      <w:r w:rsidR="002F1840" w:rsidRPr="00B14A4D">
        <w:rPr>
          <w:rFonts w:ascii="GHEA Grapalat" w:hAnsi="GHEA Grapalat"/>
          <w:color w:val="000000"/>
          <w:lang w:val="hy-AM"/>
        </w:rPr>
        <w:t>» պետական ոչ առևտրային կազմակերպությանը</w:t>
      </w:r>
      <w:r w:rsidR="008960D4" w:rsidRPr="00B14A4D">
        <w:rPr>
          <w:rFonts w:ascii="GHEA Grapalat" w:hAnsi="GHEA Grapalat"/>
          <w:color w:val="000000"/>
          <w:lang w:val="hy-AM"/>
        </w:rPr>
        <w:t xml:space="preserve">: </w:t>
      </w:r>
    </w:p>
    <w:p w:rsidR="008614C1" w:rsidRPr="0019709C" w:rsidRDefault="00CA1431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B14A4D">
        <w:rPr>
          <w:rFonts w:ascii="GHEA Grapalat" w:hAnsi="GHEA Grapalat"/>
          <w:color w:val="000000"/>
          <w:lang w:val="hy-AM"/>
        </w:rPr>
        <w:t>6</w:t>
      </w:r>
      <w:r w:rsidR="00D00EE2" w:rsidRPr="00B14A4D">
        <w:rPr>
          <w:rFonts w:ascii="GHEA Grapalat" w:hAnsi="GHEA Grapalat"/>
          <w:color w:val="000000"/>
          <w:lang w:val="hy-AM"/>
        </w:rPr>
        <w:t>.</w:t>
      </w:r>
      <w:r w:rsidR="00967746" w:rsidRPr="00B14A4D">
        <w:rPr>
          <w:rFonts w:ascii="GHEA Grapalat" w:hAnsi="GHEA Grapalat"/>
          <w:color w:val="000000"/>
          <w:lang w:val="hy-AM"/>
        </w:rPr>
        <w:t xml:space="preserve"> </w:t>
      </w:r>
      <w:r w:rsidR="007E37FE" w:rsidRPr="00B14A4D">
        <w:rPr>
          <w:rFonts w:ascii="GHEA Grapalat" w:hAnsi="GHEA Grapalat"/>
          <w:color w:val="000000"/>
          <w:lang w:val="hy-AM"/>
        </w:rPr>
        <w:t xml:space="preserve">Սահմանել, որ </w:t>
      </w:r>
      <w:r w:rsidR="005D1FF7" w:rsidRPr="00B14A4D">
        <w:rPr>
          <w:rFonts w:ascii="GHEA Grapalat" w:hAnsi="GHEA Grapalat"/>
          <w:color w:val="000000"/>
          <w:lang w:val="hy-AM"/>
        </w:rPr>
        <w:t>Հայաստանի Հանրապետության  սեփականություն հանդիսացող անշարժ գույքի  իրավունքների պետական գրանցման վկայականի</w:t>
      </w:r>
      <w:r w:rsidR="0095678F">
        <w:rPr>
          <w:rFonts w:ascii="GHEA Grapalat" w:hAnsi="GHEA Grapalat"/>
          <w:color w:val="000000"/>
          <w:lang w:val="hy-AM"/>
        </w:rPr>
        <w:t xml:space="preserve"> N 22072017-01-0210 համարը</w:t>
      </w:r>
      <w:r w:rsidR="005D1FF7" w:rsidRPr="00B14A4D">
        <w:rPr>
          <w:rFonts w:ascii="GHEA Grapalat" w:hAnsi="GHEA Grapalat"/>
          <w:color w:val="000000"/>
          <w:lang w:val="hy-AM"/>
        </w:rPr>
        <w:t xml:space="preserve">  Երևան, Սարի թաղ, 3-րդ փողոց, 44 հասցեում գտնվող </w:t>
      </w:r>
      <w:r w:rsidR="00D00EE2" w:rsidRPr="00B14A4D">
        <w:rPr>
          <w:rFonts w:ascii="GHEA Grapalat" w:hAnsi="GHEA Grapalat"/>
          <w:color w:val="000000"/>
          <w:lang w:val="hy-AM"/>
        </w:rPr>
        <w:t>«Երևանի Համո Սահյանի անվան h.70 հիմնական դպրոց»</w:t>
      </w:r>
      <w:r w:rsidR="008614C1" w:rsidRPr="00B14A4D">
        <w:rPr>
          <w:rFonts w:ascii="GHEA Grapalat" w:hAnsi="GHEA Grapalat"/>
          <w:color w:val="000000"/>
          <w:lang w:val="hy-AM"/>
        </w:rPr>
        <w:t xml:space="preserve"> պետական ոչ առևտրային կազմակերպության ամրացված</w:t>
      </w:r>
      <w:r w:rsidR="00D00EE2" w:rsidRPr="00B14A4D">
        <w:rPr>
          <w:rFonts w:ascii="GHEA Grapalat" w:hAnsi="GHEA Grapalat"/>
          <w:color w:val="000000"/>
          <w:lang w:val="hy-AM"/>
        </w:rPr>
        <w:t xml:space="preserve"> </w:t>
      </w:r>
      <w:r w:rsidR="00AF2E1D" w:rsidRPr="00B14A4D">
        <w:rPr>
          <w:rFonts w:ascii="GHEA Grapalat" w:hAnsi="GHEA Grapalat"/>
          <w:color w:val="000000"/>
          <w:lang w:val="hy-AM"/>
        </w:rPr>
        <w:t>936.3 քառ.մետր</w:t>
      </w:r>
      <w:r w:rsidR="00E51679" w:rsidRPr="00B14A4D">
        <w:rPr>
          <w:rFonts w:ascii="GHEA Grapalat" w:hAnsi="GHEA Grapalat"/>
          <w:color w:val="000000"/>
          <w:lang w:val="hy-AM"/>
        </w:rPr>
        <w:t xml:space="preserve"> </w:t>
      </w:r>
      <w:r w:rsidR="007D1494" w:rsidRPr="00B14A4D">
        <w:rPr>
          <w:rFonts w:ascii="GHEA Grapalat" w:hAnsi="GHEA Grapalat"/>
          <w:color w:val="000000"/>
          <w:lang w:val="hy-AM"/>
        </w:rPr>
        <w:t xml:space="preserve">սպորտ դահլիճը </w:t>
      </w:r>
      <w:r w:rsidR="00967746" w:rsidRPr="00B14A4D">
        <w:rPr>
          <w:rFonts w:ascii="GHEA Grapalat" w:hAnsi="GHEA Grapalat"/>
          <w:color w:val="000000"/>
          <w:lang w:val="hy-AM"/>
        </w:rPr>
        <w:t xml:space="preserve">«Բարձրագույն վարպետության </w:t>
      </w:r>
      <w:r w:rsidR="001744DD" w:rsidRPr="0019709C">
        <w:rPr>
          <w:rFonts w:ascii="GHEA Grapalat" w:hAnsi="GHEA Grapalat"/>
          <w:color w:val="000000"/>
          <w:lang w:val="hy-AM"/>
        </w:rPr>
        <w:t>մարզադպրոց</w:t>
      </w:r>
      <w:r w:rsidR="00967746" w:rsidRPr="00B14A4D">
        <w:rPr>
          <w:rFonts w:ascii="GHEA Grapalat" w:hAnsi="GHEA Grapalat"/>
          <w:color w:val="000000"/>
          <w:lang w:val="hy-AM"/>
        </w:rPr>
        <w:t>» պետա</w:t>
      </w:r>
      <w:r w:rsidR="005D1FF7" w:rsidRPr="00B14A4D">
        <w:rPr>
          <w:rFonts w:ascii="GHEA Grapalat" w:hAnsi="GHEA Grapalat"/>
          <w:color w:val="000000"/>
          <w:lang w:val="hy-AM"/>
        </w:rPr>
        <w:t>կան ոչ առ</w:t>
      </w:r>
      <w:r w:rsidR="008614C1" w:rsidRPr="00B14A4D">
        <w:rPr>
          <w:rFonts w:ascii="GHEA Grapalat" w:hAnsi="GHEA Grapalat"/>
          <w:color w:val="000000"/>
          <w:lang w:val="hy-AM"/>
        </w:rPr>
        <w:t xml:space="preserve">ևտրային կազմակերպության հետ </w:t>
      </w:r>
      <w:r w:rsidR="00E51679" w:rsidRPr="00B14A4D">
        <w:rPr>
          <w:rFonts w:ascii="GHEA Grapalat" w:hAnsi="GHEA Grapalat"/>
          <w:color w:val="000000"/>
          <w:lang w:val="hy-AM"/>
        </w:rPr>
        <w:t>օգտագործել</w:t>
      </w:r>
      <w:r w:rsidR="007D1494" w:rsidRPr="00B14A4D">
        <w:rPr>
          <w:rFonts w:ascii="GHEA Grapalat" w:hAnsi="GHEA Grapalat"/>
          <w:color w:val="000000"/>
          <w:lang w:val="hy-AM"/>
        </w:rPr>
        <w:t xml:space="preserve"> </w:t>
      </w:r>
      <w:r w:rsidR="00E51679" w:rsidRPr="00B14A4D">
        <w:rPr>
          <w:rFonts w:ascii="GHEA Grapalat" w:hAnsi="GHEA Grapalat"/>
          <w:color w:val="000000"/>
          <w:lang w:val="hy-AM"/>
        </w:rPr>
        <w:t>համատեղ</w:t>
      </w:r>
      <w:r w:rsidR="0095678F">
        <w:rPr>
          <w:rFonts w:ascii="GHEA Grapalat" w:hAnsi="GHEA Grapalat"/>
          <w:color w:val="000000"/>
          <w:lang w:val="hy-AM"/>
        </w:rPr>
        <w:t>՝</w:t>
      </w:r>
      <w:r w:rsidR="00E51679" w:rsidRPr="00B14A4D">
        <w:rPr>
          <w:rFonts w:ascii="GHEA Grapalat" w:hAnsi="GHEA Grapalat"/>
          <w:color w:val="000000"/>
          <w:lang w:val="hy-AM"/>
        </w:rPr>
        <w:t xml:space="preserve"> </w:t>
      </w:r>
      <w:r w:rsidR="008614C1" w:rsidRPr="00B14A4D">
        <w:rPr>
          <w:rFonts w:ascii="GHEA Grapalat" w:hAnsi="GHEA Grapalat"/>
          <w:color w:val="000000"/>
          <w:lang w:val="hy-AM"/>
        </w:rPr>
        <w:t>չխաթարելով «Երևանի Համո Սահյ</w:t>
      </w:r>
      <w:r w:rsidR="008614C1" w:rsidRPr="0019709C">
        <w:rPr>
          <w:rFonts w:ascii="GHEA Grapalat" w:hAnsi="GHEA Grapalat"/>
          <w:lang w:val="hy-AM"/>
        </w:rPr>
        <w:t>անի անվան h.70 հիմնական դպրոց» պետական ոչ առևտրային կազմակերպության ուսումնական բնականոն գործունեությանը</w:t>
      </w:r>
      <w:r w:rsidR="007D1494" w:rsidRPr="0019709C">
        <w:rPr>
          <w:rFonts w:ascii="GHEA Grapalat" w:hAnsi="GHEA Grapalat"/>
          <w:lang w:val="hy-AM"/>
        </w:rPr>
        <w:t xml:space="preserve"> (դպրոցի դասաժամերից ազատ ժամանակահատվածում)</w:t>
      </w:r>
      <w:r w:rsidR="007E37FE">
        <w:rPr>
          <w:rFonts w:ascii="GHEA Grapalat" w:hAnsi="GHEA Grapalat"/>
          <w:lang w:val="hy-AM"/>
        </w:rPr>
        <w:t>:</w:t>
      </w:r>
    </w:p>
    <w:p w:rsidR="008614C1" w:rsidRPr="0019709C" w:rsidRDefault="008614C1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19709C">
        <w:rPr>
          <w:rFonts w:ascii="GHEA Grapalat" w:hAnsi="GHEA Grapalat"/>
          <w:lang w:val="hy-AM"/>
        </w:rPr>
        <w:t>7. Հայաստանի Հանրապետության տարածքային կառավարման և   ենթակառուցվածքների նախարարության Պետական գույքի կառավարման կոմիտեի նախագահին՝</w:t>
      </w:r>
    </w:p>
    <w:p w:rsidR="007D1494" w:rsidRPr="0019709C" w:rsidRDefault="0060355D" w:rsidP="00F0479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19709C">
        <w:rPr>
          <w:rFonts w:ascii="GHEA Grapalat" w:hAnsi="GHEA Grapalat"/>
          <w:lang w:val="hy-AM"/>
        </w:rPr>
        <w:t xml:space="preserve">         </w:t>
      </w:r>
      <w:r w:rsidR="007D1494" w:rsidRPr="0019709C">
        <w:rPr>
          <w:rFonts w:ascii="GHEA Grapalat" w:hAnsi="GHEA Grapalat"/>
          <w:lang w:val="hy-AM"/>
        </w:rPr>
        <w:t>1)  սույն որոշումն ուժի մեջ մտնելուց հետո, երկամսյա  ժամկետում</w:t>
      </w:r>
      <w:r w:rsidRPr="0019709C">
        <w:rPr>
          <w:rFonts w:ascii="GHEA Grapalat" w:hAnsi="GHEA Grapalat"/>
          <w:lang w:val="hy-AM"/>
        </w:rPr>
        <w:t xml:space="preserve"> «Երևանի Համո Սահյանի անվան h.70 հիմնական դպրոց» պետական ոչ առևտրային </w:t>
      </w:r>
      <w:r w:rsidRPr="0019709C">
        <w:rPr>
          <w:rFonts w:ascii="GHEA Grapalat" w:hAnsi="GHEA Grapalat"/>
          <w:lang w:val="hy-AM"/>
        </w:rPr>
        <w:lastRenderedPageBreak/>
        <w:t>կազմակերպության հետ կնքել</w:t>
      </w:r>
      <w:r w:rsidR="00E51679">
        <w:rPr>
          <w:rFonts w:ascii="GHEA Grapalat" w:hAnsi="GHEA Grapalat"/>
          <w:lang w:val="hy-AM"/>
        </w:rPr>
        <w:t xml:space="preserve"> 2015</w:t>
      </w:r>
      <w:r w:rsidRPr="0019709C">
        <w:rPr>
          <w:rFonts w:ascii="GHEA Grapalat" w:hAnsi="GHEA Grapalat"/>
          <w:lang w:val="hy-AM"/>
        </w:rPr>
        <w:t xml:space="preserve"> թվականի  </w:t>
      </w:r>
      <w:r w:rsidR="00E51679">
        <w:rPr>
          <w:rFonts w:ascii="GHEA Grapalat" w:hAnsi="GHEA Grapalat"/>
          <w:lang w:val="hy-AM"/>
        </w:rPr>
        <w:t>հուլիսի 7</w:t>
      </w:r>
      <w:r w:rsidRPr="0019709C">
        <w:rPr>
          <w:rFonts w:ascii="GHEA Grapalat" w:hAnsi="GHEA Grapalat"/>
          <w:lang w:val="hy-AM"/>
        </w:rPr>
        <w:t xml:space="preserve">-ին կնքված ոչ բնակելի  տարածքի  անհատույց  օգտագործման N </w:t>
      </w:r>
      <w:r w:rsidR="00E51679">
        <w:rPr>
          <w:rFonts w:ascii="GHEA Grapalat" w:hAnsi="GHEA Grapalat"/>
          <w:lang w:val="hy-AM"/>
        </w:rPr>
        <w:t>91/0015</w:t>
      </w:r>
      <w:r w:rsidRPr="0019709C">
        <w:rPr>
          <w:rFonts w:ascii="GHEA Grapalat" w:hAnsi="GHEA Grapalat"/>
          <w:lang w:val="hy-AM"/>
        </w:rPr>
        <w:t xml:space="preserve">  պայմանագրում   սույն որոշման 5-րդ և 6-րդ  կետերից բխող  փոփոխություն կատարելու մասին համաձայնագիր (այսուհետև՝ համաձայնագիր)</w:t>
      </w:r>
      <w:r w:rsidR="00F0479A">
        <w:rPr>
          <w:rFonts w:ascii="GHEA Grapalat" w:hAnsi="GHEA Grapalat"/>
          <w:lang w:val="hy-AM"/>
        </w:rPr>
        <w:t>՝</w:t>
      </w:r>
      <w:r w:rsidR="00F0479A" w:rsidRPr="00F0479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0479A">
        <w:rPr>
          <w:rFonts w:ascii="GHEA Grapalat" w:hAnsi="GHEA Grapalat"/>
          <w:color w:val="000000"/>
          <w:shd w:val="clear" w:color="auto" w:fill="FFFFFF"/>
          <w:lang w:val="hy-AM"/>
        </w:rPr>
        <w:t xml:space="preserve">դրանում նախատեսելով, որ </w:t>
      </w:r>
      <w:r w:rsidR="00F0479A">
        <w:rPr>
          <w:rFonts w:ascii="GHEA Grapalat" w:hAnsi="GHEA Grapalat"/>
          <w:lang w:val="hy-AM"/>
        </w:rPr>
        <w:t xml:space="preserve"> հ</w:t>
      </w:r>
      <w:r w:rsidRPr="0019709C">
        <w:rPr>
          <w:rFonts w:ascii="GHEA Grapalat" w:hAnsi="GHEA Grapalat"/>
          <w:lang w:val="hy-AM"/>
        </w:rPr>
        <w:t>ամաձայնագրի նոտարական վավերացման և համաձայնագրից ծագող գույքային իրավունքների պետական գրանցման  ծախսերը ենթակա են իրականացման «Երևանի Համո Սահյանի անվան h.70 հիմնական դպրոց» պետական ոչ առևտրային կազմակերպության միջոցների հաշվին.</w:t>
      </w:r>
    </w:p>
    <w:p w:rsidR="0060355D" w:rsidRPr="0019709C" w:rsidRDefault="0019709C" w:rsidP="0019709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</w:t>
      </w:r>
      <w:r w:rsidR="0060355D" w:rsidRPr="001970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1970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="0060355D" w:rsidRPr="001970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կետի 1-ին ենթակետում </w:t>
      </w:r>
      <w:r w:rsidR="00F047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9-րդ կետի ա. և բ. ենթակետերում  </w:t>
      </w:r>
      <w:r w:rsidR="0060355D" w:rsidRPr="0019709C">
        <w:rPr>
          <w:rFonts w:ascii="GHEA Grapalat" w:eastAsia="Times New Roman" w:hAnsi="GHEA Grapalat" w:cs="Times New Roman"/>
          <w:sz w:val="24"/>
          <w:szCs w:val="24"/>
          <w:lang w:val="hy-AM"/>
        </w:rPr>
        <w:t>նշված աշխատանքների ավարտից հետո</w:t>
      </w:r>
      <w:r w:rsidRPr="0019709C">
        <w:rPr>
          <w:rFonts w:ascii="GHEA Grapalat" w:eastAsia="SimSun" w:hAnsi="GHEA Grapalat" w:cs="Sylfaen"/>
          <w:sz w:val="24"/>
          <w:szCs w:val="24"/>
          <w:lang w:val="hy-AM"/>
        </w:rPr>
        <w:t xml:space="preserve"> երկամսյա ժամկետում</w:t>
      </w:r>
      <w:r w:rsidRPr="001970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9709C">
        <w:rPr>
          <w:rFonts w:ascii="GHEA Grapalat" w:hAnsi="GHEA Grapalat"/>
          <w:sz w:val="24"/>
          <w:szCs w:val="24"/>
          <w:lang w:val="hy-AM"/>
        </w:rPr>
        <w:t xml:space="preserve">«Բարձրագույն վարպետության </w:t>
      </w:r>
      <w:r w:rsidRPr="0019709C">
        <w:rPr>
          <w:rFonts w:ascii="GHEA Grapalat" w:hAnsi="GHEA Grapalat"/>
          <w:color w:val="000000"/>
          <w:sz w:val="24"/>
          <w:szCs w:val="24"/>
          <w:lang w:val="hy-AM"/>
        </w:rPr>
        <w:t>մարզադպրոց</w:t>
      </w:r>
      <w:r w:rsidRPr="0019709C">
        <w:rPr>
          <w:rFonts w:ascii="GHEA Grapalat" w:hAnsi="GHEA Grapalat"/>
          <w:sz w:val="24"/>
          <w:szCs w:val="24"/>
          <w:lang w:val="hy-AM"/>
        </w:rPr>
        <w:t>» պետական ոչ առևտրային կազմակերպության հետ</w:t>
      </w:r>
      <w:r w:rsidRPr="0019709C">
        <w:rPr>
          <w:rFonts w:ascii="GHEA Grapalat" w:hAnsi="GHEA Grapalat" w:cs="Sylfaen"/>
          <w:bCs/>
          <w:sz w:val="24"/>
          <w:szCs w:val="24"/>
          <w:lang w:val="pt-BR"/>
        </w:rPr>
        <w:t xml:space="preserve"> կնքել</w:t>
      </w:r>
      <w:r w:rsidRPr="0019709C">
        <w:rPr>
          <w:rFonts w:ascii="GHEA Grapalat" w:hAnsi="GHEA Grapalat" w:cs="Arial Armenian"/>
          <w:bCs/>
          <w:sz w:val="24"/>
          <w:szCs w:val="24"/>
          <w:lang w:val="pt-BR"/>
        </w:rPr>
        <w:t xml:space="preserve"> սույն որոշման </w:t>
      </w:r>
      <w:r w:rsidRPr="0019709C">
        <w:rPr>
          <w:rFonts w:ascii="GHEA Grapalat" w:hAnsi="GHEA Grapalat" w:cs="Arial Armenian"/>
          <w:bCs/>
          <w:sz w:val="24"/>
          <w:szCs w:val="24"/>
          <w:lang w:val="hy-AM"/>
        </w:rPr>
        <w:t xml:space="preserve">5-րդ և 6-րդ </w:t>
      </w:r>
      <w:r w:rsidRPr="0019709C">
        <w:rPr>
          <w:rFonts w:ascii="GHEA Grapalat" w:hAnsi="GHEA Grapalat" w:cs="Arial Armenian"/>
          <w:bCs/>
          <w:sz w:val="24"/>
          <w:szCs w:val="24"/>
          <w:lang w:val="pt-BR"/>
        </w:rPr>
        <w:t xml:space="preserve"> կետ</w:t>
      </w:r>
      <w:r w:rsidRPr="0019709C">
        <w:rPr>
          <w:rFonts w:ascii="GHEA Grapalat" w:hAnsi="GHEA Grapalat" w:cs="Arial Armenian"/>
          <w:bCs/>
          <w:sz w:val="24"/>
          <w:szCs w:val="24"/>
          <w:lang w:val="hy-AM"/>
        </w:rPr>
        <w:t>եր</w:t>
      </w:r>
      <w:r w:rsidRPr="0019709C">
        <w:rPr>
          <w:rFonts w:ascii="GHEA Grapalat" w:hAnsi="GHEA Grapalat" w:cs="Arial Armenian"/>
          <w:bCs/>
          <w:sz w:val="24"/>
          <w:szCs w:val="24"/>
          <w:lang w:val="pt-BR"/>
        </w:rPr>
        <w:t xml:space="preserve">ում նշված </w:t>
      </w:r>
      <w:r w:rsidRPr="0019709C">
        <w:rPr>
          <w:rFonts w:ascii="GHEA Grapalat" w:hAnsi="GHEA Grapalat" w:cs="Arial Armenian"/>
          <w:bCs/>
          <w:sz w:val="24"/>
          <w:szCs w:val="24"/>
          <w:lang w:val="hy-AM"/>
        </w:rPr>
        <w:t>անշարժ գույքի</w:t>
      </w:r>
      <w:r w:rsidRPr="0019709C">
        <w:rPr>
          <w:rFonts w:ascii="GHEA Grapalat" w:hAnsi="GHEA Grapalat" w:cs="Arial Armenian"/>
          <w:bCs/>
          <w:sz w:val="24"/>
          <w:szCs w:val="24"/>
          <w:lang w:val="pt-BR"/>
        </w:rPr>
        <w:t xml:space="preserve"> անհատույց օգտագործման պայմանագիր </w:t>
      </w:r>
      <w:r w:rsidRPr="0019709C">
        <w:rPr>
          <w:rFonts w:ascii="GHEA Grapalat" w:eastAsia="SimSun" w:hAnsi="GHEA Grapalat" w:cs="Sylfaen"/>
          <w:sz w:val="24"/>
          <w:szCs w:val="24"/>
          <w:lang w:val="hy-AM"/>
        </w:rPr>
        <w:t>(այսուհետև՝ պայմանագիր</w:t>
      </w:r>
      <w:r w:rsidR="00F0479A">
        <w:rPr>
          <w:rFonts w:ascii="GHEA Grapalat" w:eastAsia="SimSun" w:hAnsi="GHEA Grapalat" w:cs="Sylfaen"/>
          <w:sz w:val="24"/>
          <w:szCs w:val="24"/>
          <w:lang w:val="hy-AM"/>
        </w:rPr>
        <w:t xml:space="preserve">)՝ </w:t>
      </w:r>
      <w:r w:rsidR="00F0479A">
        <w:rPr>
          <w:rFonts w:ascii="GHEA Grapalat" w:hAnsi="GHEA Grapalat"/>
          <w:color w:val="000000"/>
          <w:shd w:val="clear" w:color="auto" w:fill="FFFFFF"/>
          <w:lang w:val="hy-AM"/>
        </w:rPr>
        <w:t>դրանում նախատեսելով, որ</w:t>
      </w:r>
      <w:r w:rsidRPr="0019709C">
        <w:rPr>
          <w:rFonts w:ascii="GHEA Grapalat" w:eastAsia="SimSun" w:hAnsi="GHEA Grapalat" w:cs="Sylfaen"/>
          <w:sz w:val="24"/>
          <w:szCs w:val="24"/>
          <w:lang w:val="hy-AM"/>
        </w:rPr>
        <w:t xml:space="preserve"> </w:t>
      </w:r>
      <w:r w:rsidR="00F0479A">
        <w:rPr>
          <w:rFonts w:ascii="GHEA Grapalat" w:eastAsia="SimSun" w:hAnsi="GHEA Grapalat" w:cs="Sylfaen"/>
          <w:sz w:val="24"/>
          <w:szCs w:val="24"/>
          <w:lang w:val="hy-AM"/>
        </w:rPr>
        <w:t>պ</w:t>
      </w:r>
      <w:r w:rsidRPr="0019709C">
        <w:rPr>
          <w:rFonts w:ascii="GHEA Grapalat" w:eastAsia="SimSun" w:hAnsi="GHEA Grapalat" w:cs="Sylfaen"/>
          <w:sz w:val="24"/>
          <w:szCs w:val="24"/>
          <w:lang w:val="hy-AM"/>
        </w:rPr>
        <w:t>այմանագրի նոտարական վավերացման և պայմանագրից  ծագող գույքային իրավունքների պետական գրանցման ծախսերը ենթակա են իրականացման</w:t>
      </w:r>
      <w:r w:rsidR="007E37FE">
        <w:rPr>
          <w:rFonts w:ascii="GHEA Grapalat" w:eastAsia="SimSun" w:hAnsi="GHEA Grapalat" w:cs="Sylfaen"/>
          <w:sz w:val="24"/>
          <w:szCs w:val="24"/>
          <w:lang w:val="hy-AM"/>
        </w:rPr>
        <w:t xml:space="preserve"> </w:t>
      </w:r>
      <w:r w:rsidRPr="0019709C">
        <w:rPr>
          <w:rFonts w:ascii="GHEA Grapalat" w:hAnsi="GHEA Grapalat"/>
          <w:sz w:val="24"/>
          <w:szCs w:val="24"/>
          <w:lang w:val="hy-AM"/>
        </w:rPr>
        <w:t xml:space="preserve">«Բարձրագույն վարպետության </w:t>
      </w:r>
      <w:r w:rsidRPr="0019709C">
        <w:rPr>
          <w:rFonts w:ascii="GHEA Grapalat" w:hAnsi="GHEA Grapalat"/>
          <w:color w:val="000000"/>
          <w:sz w:val="24"/>
          <w:szCs w:val="24"/>
          <w:lang w:val="hy-AM"/>
        </w:rPr>
        <w:t>մարզադպրոց</w:t>
      </w:r>
      <w:r w:rsidRPr="0019709C">
        <w:rPr>
          <w:rFonts w:ascii="GHEA Grapalat" w:hAnsi="GHEA Grapalat"/>
          <w:sz w:val="24"/>
          <w:szCs w:val="24"/>
          <w:lang w:val="hy-AM"/>
        </w:rPr>
        <w:t>» պետական ոչ առևտրային կազմակերպության</w:t>
      </w:r>
      <w:r w:rsidRPr="001970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միջոցների հաշվին:</w:t>
      </w:r>
    </w:p>
    <w:p w:rsidR="006D5D89" w:rsidRPr="0019709C" w:rsidRDefault="0095678F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</w:t>
      </w:r>
      <w:r w:rsidR="006D5D89" w:rsidRPr="0019709C">
        <w:rPr>
          <w:rFonts w:ascii="GHEA Grapalat" w:hAnsi="GHEA Grapalat"/>
          <w:lang w:val="hy-AM"/>
        </w:rPr>
        <w:t xml:space="preserve">. </w:t>
      </w:r>
      <w:r w:rsidR="0033687F" w:rsidRPr="0019709C">
        <w:rPr>
          <w:rFonts w:ascii="GHEA Grapalat" w:hAnsi="GHEA Grapalat"/>
          <w:lang w:val="hy-AM"/>
        </w:rPr>
        <w:t xml:space="preserve">«Բարձրագույն վարպետության </w:t>
      </w:r>
      <w:r w:rsidR="001744DD" w:rsidRPr="0019709C">
        <w:rPr>
          <w:rFonts w:ascii="GHEA Grapalat" w:hAnsi="GHEA Grapalat"/>
          <w:lang w:val="hy-AM"/>
        </w:rPr>
        <w:t>մարզադպրոց</w:t>
      </w:r>
      <w:r w:rsidR="0033687F" w:rsidRPr="0019709C">
        <w:rPr>
          <w:rFonts w:ascii="GHEA Grapalat" w:hAnsi="GHEA Grapalat"/>
          <w:lang w:val="hy-AM"/>
        </w:rPr>
        <w:t xml:space="preserve">»  </w:t>
      </w:r>
      <w:r w:rsidR="006D5D89" w:rsidRPr="0019709C">
        <w:rPr>
          <w:rFonts w:ascii="GHEA Grapalat" w:hAnsi="GHEA Grapalat"/>
          <w:lang w:val="hy-AM"/>
        </w:rPr>
        <w:t>պետական ոչ առևտրային կազմակերպության ֆինանսավորումն իրականացվում է Հայաստանի Հանրապետության օրենսդրությամբ սահմանված կարգով:</w:t>
      </w:r>
    </w:p>
    <w:p w:rsidR="00330486" w:rsidRPr="0019709C" w:rsidRDefault="00330486" w:rsidP="0019709C">
      <w:pPr>
        <w:tabs>
          <w:tab w:val="left" w:pos="0"/>
          <w:tab w:val="left" w:pos="567"/>
        </w:tabs>
        <w:spacing w:after="0" w:line="360" w:lineRule="auto"/>
        <w:ind w:right="14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9709C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95678F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Pr="0019709C">
        <w:rPr>
          <w:rFonts w:ascii="GHEA Grapalat" w:eastAsia="Times New Roman" w:hAnsi="GHEA Grapalat" w:cs="Times New Roman"/>
          <w:sz w:val="24"/>
          <w:szCs w:val="24"/>
          <w:lang w:val="hy-AM"/>
        </w:rPr>
        <w:t>. «Բարձրագույն վարպետության մարզադպրոց»  պետական ոչ առևտրային կազմակերպության գործունեության ընթացքում առաջացած շահույթն օգտագործվում է նրա կանոնադրությամբ նախատեսվ</w:t>
      </w:r>
      <w:r w:rsidR="0095678F">
        <w:rPr>
          <w:rFonts w:ascii="GHEA Grapalat" w:eastAsia="Times New Roman" w:hAnsi="GHEA Grapalat" w:cs="Times New Roman"/>
          <w:sz w:val="24"/>
          <w:szCs w:val="24"/>
          <w:lang w:val="hy-AM"/>
        </w:rPr>
        <w:t>ած նպատակների իրականացման համար:</w:t>
      </w:r>
      <w:r w:rsidRPr="0019709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D5D89" w:rsidRPr="0019709C" w:rsidRDefault="00CA1431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9709C">
        <w:rPr>
          <w:rFonts w:ascii="GHEA Grapalat" w:hAnsi="GHEA Grapalat"/>
          <w:lang w:val="hy-AM"/>
        </w:rPr>
        <w:t>9</w:t>
      </w:r>
      <w:r w:rsidR="006D5D89" w:rsidRPr="0019709C">
        <w:rPr>
          <w:rFonts w:ascii="GHEA Grapalat" w:hAnsi="GHEA Grapalat"/>
          <w:lang w:val="hy-AM"/>
        </w:rPr>
        <w:t xml:space="preserve">. </w:t>
      </w:r>
      <w:r w:rsidR="009D21FB" w:rsidRPr="0019709C">
        <w:rPr>
          <w:rFonts w:ascii="GHEA Grapalat" w:hAnsi="GHEA Grapalat"/>
          <w:lang w:val="hy-AM"/>
        </w:rPr>
        <w:t>Հայաստանի Հանրապետության կրթության, գիտության, մշակույթի և սպորտի նախարարին</w:t>
      </w:r>
      <w:r w:rsidR="006D5D89" w:rsidRPr="0019709C">
        <w:rPr>
          <w:rFonts w:ascii="GHEA Grapalat" w:hAnsi="GHEA Grapalat"/>
          <w:lang w:val="hy-AM"/>
        </w:rPr>
        <w:t>` ե</w:t>
      </w:r>
      <w:r w:rsidR="00E3242E" w:rsidRPr="0019709C">
        <w:rPr>
          <w:rFonts w:ascii="GHEA Grapalat" w:hAnsi="GHEA Grapalat"/>
          <w:lang w:val="hy-AM"/>
        </w:rPr>
        <w:t>ր</w:t>
      </w:r>
      <w:r w:rsidR="006D5D89" w:rsidRPr="0019709C">
        <w:rPr>
          <w:rFonts w:ascii="GHEA Grapalat" w:hAnsi="GHEA Grapalat"/>
          <w:lang w:val="hy-AM"/>
        </w:rPr>
        <w:t>կամսյա ժամկետում`</w:t>
      </w:r>
    </w:p>
    <w:p w:rsidR="006D5D89" w:rsidRPr="0019709C" w:rsidRDefault="006D5D89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9709C">
        <w:rPr>
          <w:rFonts w:ascii="GHEA Grapalat" w:hAnsi="GHEA Grapalat"/>
          <w:lang w:val="hy-AM"/>
        </w:rPr>
        <w:t xml:space="preserve">ա) հաստատել </w:t>
      </w:r>
      <w:r w:rsidR="009D21FB" w:rsidRPr="0019709C">
        <w:rPr>
          <w:rFonts w:ascii="GHEA Grapalat" w:hAnsi="GHEA Grapalat"/>
          <w:lang w:val="hy-AM"/>
        </w:rPr>
        <w:t xml:space="preserve">«Բարձրագույն վարպետության </w:t>
      </w:r>
      <w:r w:rsidR="001744DD" w:rsidRPr="0019709C">
        <w:rPr>
          <w:rFonts w:ascii="GHEA Grapalat" w:hAnsi="GHEA Grapalat"/>
          <w:lang w:val="hy-AM"/>
        </w:rPr>
        <w:t>մարզադպրոց</w:t>
      </w:r>
      <w:r w:rsidR="009D21FB" w:rsidRPr="0019709C">
        <w:rPr>
          <w:rFonts w:ascii="GHEA Grapalat" w:hAnsi="GHEA Grapalat"/>
          <w:lang w:val="hy-AM"/>
        </w:rPr>
        <w:t xml:space="preserve">»  </w:t>
      </w:r>
      <w:r w:rsidRPr="0019709C">
        <w:rPr>
          <w:rFonts w:ascii="GHEA Grapalat" w:hAnsi="GHEA Grapalat"/>
          <w:lang w:val="hy-AM"/>
        </w:rPr>
        <w:t xml:space="preserve"> պետական ոչ առևտրային կ</w:t>
      </w:r>
      <w:r w:rsidR="00C04C8B" w:rsidRPr="0019709C">
        <w:rPr>
          <w:rFonts w:ascii="GHEA Grapalat" w:hAnsi="GHEA Grapalat"/>
          <w:lang w:val="hy-AM"/>
        </w:rPr>
        <w:t>ազմակերպության կանոնադրությունը,</w:t>
      </w:r>
    </w:p>
    <w:p w:rsidR="006D5D89" w:rsidRPr="0019709C" w:rsidRDefault="006D5D89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9709C">
        <w:rPr>
          <w:rFonts w:ascii="GHEA Grapalat" w:hAnsi="GHEA Grapalat"/>
          <w:lang w:val="hy-AM"/>
        </w:rPr>
        <w:lastRenderedPageBreak/>
        <w:t xml:space="preserve">բ) ապահովել </w:t>
      </w:r>
      <w:r w:rsidR="009D21FB" w:rsidRPr="0019709C">
        <w:rPr>
          <w:rFonts w:ascii="GHEA Grapalat" w:hAnsi="GHEA Grapalat"/>
          <w:lang w:val="hy-AM"/>
        </w:rPr>
        <w:t xml:space="preserve">«Բարձրագույն վարպետության </w:t>
      </w:r>
      <w:r w:rsidR="001744DD" w:rsidRPr="0019709C">
        <w:rPr>
          <w:rFonts w:ascii="GHEA Grapalat" w:hAnsi="GHEA Grapalat"/>
          <w:lang w:val="hy-AM"/>
        </w:rPr>
        <w:t>մարզադպրոց</w:t>
      </w:r>
      <w:r w:rsidR="009D21FB" w:rsidRPr="0019709C">
        <w:rPr>
          <w:rFonts w:ascii="GHEA Grapalat" w:hAnsi="GHEA Grapalat"/>
          <w:lang w:val="hy-AM"/>
        </w:rPr>
        <w:t xml:space="preserve">»  </w:t>
      </w:r>
      <w:r w:rsidRPr="0019709C">
        <w:rPr>
          <w:rFonts w:ascii="GHEA Grapalat" w:hAnsi="GHEA Grapalat"/>
          <w:lang w:val="hy-AM"/>
        </w:rPr>
        <w:t xml:space="preserve"> պետական ոչ առևտրային կազմակերպության պետական գ</w:t>
      </w:r>
      <w:r w:rsidR="00C04C8B" w:rsidRPr="0019709C">
        <w:rPr>
          <w:rFonts w:ascii="GHEA Grapalat" w:hAnsi="GHEA Grapalat"/>
          <w:lang w:val="hy-AM"/>
        </w:rPr>
        <w:t>րանցումը,</w:t>
      </w:r>
    </w:p>
    <w:p w:rsidR="006D5D89" w:rsidRPr="0019709C" w:rsidRDefault="006D5D89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r w:rsidRPr="0019709C">
        <w:rPr>
          <w:rFonts w:ascii="GHEA Grapalat" w:hAnsi="GHEA Grapalat"/>
          <w:lang w:val="hy-AM"/>
        </w:rPr>
        <w:t xml:space="preserve">գ) հաստատել </w:t>
      </w:r>
      <w:r w:rsidR="009D21FB" w:rsidRPr="0019709C">
        <w:rPr>
          <w:rFonts w:ascii="GHEA Grapalat" w:hAnsi="GHEA Grapalat"/>
          <w:lang w:val="hy-AM"/>
        </w:rPr>
        <w:t xml:space="preserve">«Բարձրագույն վարպետության </w:t>
      </w:r>
      <w:r w:rsidR="001744DD" w:rsidRPr="0019709C">
        <w:rPr>
          <w:rFonts w:ascii="GHEA Grapalat" w:hAnsi="GHEA Grapalat"/>
          <w:lang w:val="hy-AM"/>
        </w:rPr>
        <w:t>մարզադպրոց</w:t>
      </w:r>
      <w:r w:rsidR="009D21FB" w:rsidRPr="0019709C">
        <w:rPr>
          <w:rFonts w:ascii="GHEA Grapalat" w:hAnsi="GHEA Grapalat"/>
          <w:lang w:val="hy-AM"/>
        </w:rPr>
        <w:t xml:space="preserve">»  </w:t>
      </w:r>
      <w:r w:rsidRPr="0019709C">
        <w:rPr>
          <w:rFonts w:ascii="GHEA Grapalat" w:hAnsi="GHEA Grapalat"/>
          <w:lang w:val="hy-AM"/>
        </w:rPr>
        <w:t xml:space="preserve"> պետական ոչ առևտրային կազմակերպությանը սեփականության իրավունքով հանձնվող գույքի կազմը։</w:t>
      </w:r>
    </w:p>
    <w:p w:rsidR="006D5D89" w:rsidRPr="0019709C" w:rsidRDefault="009879DD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9709C">
        <w:rPr>
          <w:rFonts w:ascii="GHEA Grapalat" w:hAnsi="GHEA Grapalat"/>
          <w:lang w:val="hy-AM"/>
        </w:rPr>
        <w:t>1</w:t>
      </w:r>
      <w:r w:rsidR="00CA1431" w:rsidRPr="0019709C">
        <w:rPr>
          <w:rFonts w:ascii="GHEA Grapalat" w:hAnsi="GHEA Grapalat"/>
          <w:lang w:val="hy-AM"/>
        </w:rPr>
        <w:t>0</w:t>
      </w:r>
      <w:r w:rsidR="006D5D89" w:rsidRPr="0019709C">
        <w:rPr>
          <w:rFonts w:ascii="GHEA Grapalat" w:hAnsi="GHEA Grapalat"/>
          <w:lang w:val="hy-AM"/>
        </w:rPr>
        <w:t xml:space="preserve">. </w:t>
      </w:r>
      <w:r w:rsidR="009D21FB" w:rsidRPr="0019709C">
        <w:rPr>
          <w:rFonts w:ascii="GHEA Grapalat" w:hAnsi="GHEA Grapalat"/>
          <w:lang w:val="hy-AM"/>
        </w:rPr>
        <w:t xml:space="preserve">«Բարձրագույն վարպետության </w:t>
      </w:r>
      <w:r w:rsidR="001744DD" w:rsidRPr="0019709C">
        <w:rPr>
          <w:rFonts w:ascii="GHEA Grapalat" w:hAnsi="GHEA Grapalat"/>
          <w:lang w:val="hy-AM"/>
        </w:rPr>
        <w:t>մարզադպրոց</w:t>
      </w:r>
      <w:r w:rsidR="009D21FB" w:rsidRPr="0019709C">
        <w:rPr>
          <w:rFonts w:ascii="GHEA Grapalat" w:hAnsi="GHEA Grapalat"/>
          <w:lang w:val="hy-AM"/>
        </w:rPr>
        <w:t xml:space="preserve">»  </w:t>
      </w:r>
      <w:r w:rsidR="006D5D89" w:rsidRPr="0019709C">
        <w:rPr>
          <w:rFonts w:ascii="GHEA Grapalat" w:hAnsi="GHEA Grapalat"/>
          <w:lang w:val="hy-AM"/>
        </w:rPr>
        <w:t xml:space="preserve">պետական ոչ առևտրային կազմակերպության </w:t>
      </w:r>
      <w:r w:rsidR="00B11C9A" w:rsidRPr="0019709C">
        <w:rPr>
          <w:rFonts w:ascii="GHEA Grapalat" w:hAnsi="GHEA Grapalat"/>
          <w:lang w:val="hy-AM"/>
        </w:rPr>
        <w:t>2022</w:t>
      </w:r>
      <w:r w:rsidR="006D5D89" w:rsidRPr="0019709C">
        <w:rPr>
          <w:rFonts w:ascii="GHEA Grapalat" w:hAnsi="GHEA Grapalat"/>
          <w:lang w:val="hy-AM"/>
        </w:rPr>
        <w:t xml:space="preserve"> թվականի գործունեության հետ կապված անհրաժեշտ պետական ֆինանսական հատկացումներն իրականացնե</w:t>
      </w:r>
      <w:r w:rsidR="00B11C9A" w:rsidRPr="0019709C">
        <w:rPr>
          <w:rFonts w:ascii="GHEA Grapalat" w:hAnsi="GHEA Grapalat"/>
          <w:lang w:val="hy-AM"/>
        </w:rPr>
        <w:t>լ «Հայաստանի Հանրապետության 2022</w:t>
      </w:r>
      <w:r w:rsidR="006D5D89" w:rsidRPr="0019709C">
        <w:rPr>
          <w:rFonts w:ascii="GHEA Grapalat" w:hAnsi="GHEA Grapalat"/>
          <w:lang w:val="hy-AM"/>
        </w:rPr>
        <w:t xml:space="preserve"> թվականի պետական բյուջեի մասին» Հայաստանի Հանրապետության օրենք</w:t>
      </w:r>
      <w:r w:rsidR="009D21FB" w:rsidRPr="0019709C">
        <w:rPr>
          <w:rFonts w:ascii="GHEA Grapalat" w:hAnsi="GHEA Grapalat"/>
          <w:lang w:val="hy-AM"/>
        </w:rPr>
        <w:t xml:space="preserve">ով Հայաստանի Հանրապետության կրթության, գիտության, </w:t>
      </w:r>
      <w:r w:rsidR="009D21FB" w:rsidRPr="0019709C">
        <w:rPr>
          <w:rFonts w:ascii="GHEA Grapalat" w:hAnsi="GHEA Grapalat"/>
          <w:color w:val="000000"/>
          <w:lang w:val="hy-AM"/>
        </w:rPr>
        <w:t>մշակույթի և սպորտի նախարարությանը</w:t>
      </w:r>
      <w:r w:rsidR="006D5D89" w:rsidRPr="0019709C">
        <w:rPr>
          <w:rFonts w:ascii="GHEA Grapalat" w:hAnsi="GHEA Grapalat"/>
          <w:color w:val="000000"/>
          <w:lang w:val="hy-AM"/>
        </w:rPr>
        <w:t xml:space="preserve"> նախատեսված միջոցների հաշվին:</w:t>
      </w:r>
    </w:p>
    <w:p w:rsidR="000B064B" w:rsidRPr="0019709C" w:rsidRDefault="00330486" w:rsidP="0019709C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9709C">
        <w:rPr>
          <w:rFonts w:ascii="GHEA Grapalat" w:hAnsi="GHEA Grapalat"/>
          <w:color w:val="000000"/>
          <w:lang w:val="hy-AM"/>
        </w:rPr>
        <w:t>1</w:t>
      </w:r>
      <w:r w:rsidR="00CA1431" w:rsidRPr="0019709C">
        <w:rPr>
          <w:rFonts w:ascii="GHEA Grapalat" w:hAnsi="GHEA Grapalat"/>
          <w:color w:val="000000"/>
          <w:lang w:val="hy-AM"/>
        </w:rPr>
        <w:t>1</w:t>
      </w:r>
      <w:r w:rsidR="006D5D89" w:rsidRPr="0019709C">
        <w:rPr>
          <w:rFonts w:ascii="GHEA Grapalat" w:hAnsi="GHEA Grapalat"/>
          <w:color w:val="000000"/>
          <w:lang w:val="hy-AM"/>
        </w:rPr>
        <w:t>. Սույն որոշումն ուժի մեջ է մտնում պաշտոնական հրապարակմանը հաջորդող օրվանից:</w:t>
      </w:r>
    </w:p>
    <w:p w:rsidR="000B064B" w:rsidRDefault="00DC5078" w:rsidP="00DC5078">
      <w:pPr>
        <w:pStyle w:val="NormalWeb"/>
        <w:shd w:val="clear" w:color="auto" w:fill="FFFFFF"/>
        <w:tabs>
          <w:tab w:val="left" w:pos="5760"/>
        </w:tabs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ab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26"/>
      </w:tblGrid>
      <w:tr w:rsidR="000B064B" w:rsidRPr="000B064B" w:rsidTr="000B064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B064B" w:rsidRPr="000B064B" w:rsidRDefault="000B064B" w:rsidP="000B064B">
            <w:pPr>
              <w:spacing w:before="100" w:beforeAutospacing="1" w:after="100" w:afterAutospacing="1" w:line="276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0B064B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  <w:tr w:rsidR="000B064B" w:rsidRPr="000B064B" w:rsidTr="000B064B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0B06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064B" w:rsidRPr="000B064B" w:rsidRDefault="000B064B" w:rsidP="000B064B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0B064B" w:rsidRPr="00967746" w:rsidRDefault="000B064B" w:rsidP="000B064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b/>
          <w:lang w:val="hy-AM"/>
        </w:rPr>
      </w:pPr>
    </w:p>
    <w:sectPr w:rsidR="000B064B" w:rsidRPr="00967746" w:rsidSect="00B66F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850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F5C" w:rsidRDefault="00C45F5C" w:rsidP="008C4214">
      <w:pPr>
        <w:spacing w:after="0" w:line="240" w:lineRule="auto"/>
      </w:pPr>
      <w:r>
        <w:separator/>
      </w:r>
    </w:p>
  </w:endnote>
  <w:endnote w:type="continuationSeparator" w:id="0">
    <w:p w:rsidR="00C45F5C" w:rsidRDefault="00C45F5C" w:rsidP="008C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14" w:rsidRDefault="008C42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14" w:rsidRDefault="008C42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14" w:rsidRDefault="008C4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F5C" w:rsidRDefault="00C45F5C" w:rsidP="008C4214">
      <w:pPr>
        <w:spacing w:after="0" w:line="240" w:lineRule="auto"/>
      </w:pPr>
      <w:r>
        <w:separator/>
      </w:r>
    </w:p>
  </w:footnote>
  <w:footnote w:type="continuationSeparator" w:id="0">
    <w:p w:rsidR="00C45F5C" w:rsidRDefault="00C45F5C" w:rsidP="008C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14" w:rsidRDefault="008C42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14" w:rsidRDefault="008C42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14" w:rsidRDefault="008C42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3143F"/>
    <w:multiLevelType w:val="hybridMultilevel"/>
    <w:tmpl w:val="B3FECB1C"/>
    <w:lvl w:ilvl="0" w:tplc="5DF4E0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D78"/>
    <w:rsid w:val="00001017"/>
    <w:rsid w:val="00035CE5"/>
    <w:rsid w:val="00043C67"/>
    <w:rsid w:val="0006161D"/>
    <w:rsid w:val="0006604E"/>
    <w:rsid w:val="000B064B"/>
    <w:rsid w:val="000C1818"/>
    <w:rsid w:val="00114DDE"/>
    <w:rsid w:val="001570DF"/>
    <w:rsid w:val="001744DD"/>
    <w:rsid w:val="00175DBE"/>
    <w:rsid w:val="00180EA8"/>
    <w:rsid w:val="001916A2"/>
    <w:rsid w:val="0019709C"/>
    <w:rsid w:val="001C2953"/>
    <w:rsid w:val="0023407F"/>
    <w:rsid w:val="002341E6"/>
    <w:rsid w:val="00265F2F"/>
    <w:rsid w:val="002764A8"/>
    <w:rsid w:val="002C61A8"/>
    <w:rsid w:val="002C6D99"/>
    <w:rsid w:val="002F1840"/>
    <w:rsid w:val="002F7780"/>
    <w:rsid w:val="00312199"/>
    <w:rsid w:val="00330486"/>
    <w:rsid w:val="0033687F"/>
    <w:rsid w:val="0039246F"/>
    <w:rsid w:val="003D0A2B"/>
    <w:rsid w:val="003D4CB5"/>
    <w:rsid w:val="004263DA"/>
    <w:rsid w:val="00437709"/>
    <w:rsid w:val="0045116D"/>
    <w:rsid w:val="00495F76"/>
    <w:rsid w:val="004A0FAE"/>
    <w:rsid w:val="004C14B3"/>
    <w:rsid w:val="004C5D05"/>
    <w:rsid w:val="004E5A4E"/>
    <w:rsid w:val="004F5B5D"/>
    <w:rsid w:val="00546876"/>
    <w:rsid w:val="005506DD"/>
    <w:rsid w:val="005D1FF7"/>
    <w:rsid w:val="005D48CA"/>
    <w:rsid w:val="005F1FF5"/>
    <w:rsid w:val="0060355D"/>
    <w:rsid w:val="00632C12"/>
    <w:rsid w:val="00675F6D"/>
    <w:rsid w:val="00681E6D"/>
    <w:rsid w:val="006D5D89"/>
    <w:rsid w:val="00722BC9"/>
    <w:rsid w:val="007261BD"/>
    <w:rsid w:val="0075068D"/>
    <w:rsid w:val="00777C9C"/>
    <w:rsid w:val="007B5FC1"/>
    <w:rsid w:val="007D1494"/>
    <w:rsid w:val="007E2363"/>
    <w:rsid w:val="007E37FE"/>
    <w:rsid w:val="00803B32"/>
    <w:rsid w:val="0082414F"/>
    <w:rsid w:val="00850708"/>
    <w:rsid w:val="008542F5"/>
    <w:rsid w:val="008614C1"/>
    <w:rsid w:val="0086339D"/>
    <w:rsid w:val="00865DEC"/>
    <w:rsid w:val="00883801"/>
    <w:rsid w:val="00886077"/>
    <w:rsid w:val="008960D4"/>
    <w:rsid w:val="008A0C35"/>
    <w:rsid w:val="008A36BD"/>
    <w:rsid w:val="008C4214"/>
    <w:rsid w:val="008F2B34"/>
    <w:rsid w:val="00917FAB"/>
    <w:rsid w:val="0093413E"/>
    <w:rsid w:val="0095657F"/>
    <w:rsid w:val="0095678F"/>
    <w:rsid w:val="00963C17"/>
    <w:rsid w:val="009644EA"/>
    <w:rsid w:val="00967746"/>
    <w:rsid w:val="009879DD"/>
    <w:rsid w:val="00987A8E"/>
    <w:rsid w:val="009A6094"/>
    <w:rsid w:val="009D21FB"/>
    <w:rsid w:val="009D52CF"/>
    <w:rsid w:val="009F2A27"/>
    <w:rsid w:val="00A27AD0"/>
    <w:rsid w:val="00AE339E"/>
    <w:rsid w:val="00AE68A8"/>
    <w:rsid w:val="00AF2E1D"/>
    <w:rsid w:val="00B07D78"/>
    <w:rsid w:val="00B11C9A"/>
    <w:rsid w:val="00B14A4D"/>
    <w:rsid w:val="00B43F98"/>
    <w:rsid w:val="00B66F90"/>
    <w:rsid w:val="00BA73D9"/>
    <w:rsid w:val="00C04C8B"/>
    <w:rsid w:val="00C16B5A"/>
    <w:rsid w:val="00C17EB4"/>
    <w:rsid w:val="00C43F1C"/>
    <w:rsid w:val="00C45F5C"/>
    <w:rsid w:val="00C7243D"/>
    <w:rsid w:val="00CA1431"/>
    <w:rsid w:val="00CE0BDF"/>
    <w:rsid w:val="00CF41BF"/>
    <w:rsid w:val="00D00EE2"/>
    <w:rsid w:val="00D33DFD"/>
    <w:rsid w:val="00D74A9E"/>
    <w:rsid w:val="00DC5078"/>
    <w:rsid w:val="00DE29B7"/>
    <w:rsid w:val="00DF22DB"/>
    <w:rsid w:val="00E3242E"/>
    <w:rsid w:val="00E465A6"/>
    <w:rsid w:val="00E503DC"/>
    <w:rsid w:val="00E51679"/>
    <w:rsid w:val="00E53879"/>
    <w:rsid w:val="00E61548"/>
    <w:rsid w:val="00ED0603"/>
    <w:rsid w:val="00F0479A"/>
    <w:rsid w:val="00F113F3"/>
    <w:rsid w:val="00F37185"/>
    <w:rsid w:val="00FA0143"/>
    <w:rsid w:val="00FC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48C32C-064B-49C5-AB41-986CBAA9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6D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5D89"/>
    <w:rPr>
      <w:b/>
      <w:bCs/>
    </w:rPr>
  </w:style>
  <w:style w:type="character" w:styleId="Emphasis">
    <w:name w:val="Emphasis"/>
    <w:basedOn w:val="DefaultParagraphFont"/>
    <w:uiPriority w:val="20"/>
    <w:qFormat/>
    <w:rsid w:val="006D5D89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043C6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214"/>
  </w:style>
  <w:style w:type="paragraph" w:styleId="Footer">
    <w:name w:val="footer"/>
    <w:basedOn w:val="Normal"/>
    <w:link w:val="FooterChar"/>
    <w:uiPriority w:val="99"/>
    <w:unhideWhenUsed/>
    <w:rsid w:val="008C4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214"/>
  </w:style>
  <w:style w:type="paragraph" w:customStyle="1" w:styleId="Style3">
    <w:name w:val="Style3"/>
    <w:basedOn w:val="Normal"/>
    <w:rsid w:val="00681E6D"/>
    <w:pPr>
      <w:widowControl w:val="0"/>
      <w:autoSpaceDE w:val="0"/>
      <w:autoSpaceDN w:val="0"/>
      <w:adjustRightInd w:val="0"/>
      <w:spacing w:after="0" w:line="415" w:lineRule="exact"/>
      <w:jc w:val="righ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DefaultParagraphFont"/>
    <w:rsid w:val="00681E6D"/>
    <w:rPr>
      <w:rFonts w:ascii="Sylfaen" w:hAnsi="Sylfaen" w:cs="Sylfaen"/>
      <w:sz w:val="22"/>
      <w:szCs w:val="22"/>
    </w:rPr>
  </w:style>
  <w:style w:type="paragraph" w:customStyle="1" w:styleId="Style5">
    <w:name w:val="Style5"/>
    <w:basedOn w:val="Normal"/>
    <w:rsid w:val="00681E6D"/>
    <w:pPr>
      <w:widowControl w:val="0"/>
      <w:autoSpaceDE w:val="0"/>
      <w:autoSpaceDN w:val="0"/>
      <w:adjustRightInd w:val="0"/>
      <w:spacing w:after="0" w:line="41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19709C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19709C"/>
    <w:pPr>
      <w:spacing w:after="200" w:line="480" w:lineRule="auto"/>
      <w:ind w:firstLine="709"/>
      <w:jc w:val="both"/>
    </w:pPr>
    <w:rPr>
      <w:rFonts w:ascii="Arial Armenian" w:hAnsi="Arial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3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75154-5141-476C-AC3B-366C4BA85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https://mul2-edu.gov.am/tasks/1048887/oneclick/dba8205422e0def967f45202002afeca35b1ab2c33bd5fa340bd4af205b2444f.docx?token=c939e4325a7a543a2b36dcb534a4b5d1</cp:keywords>
  <dc:description/>
  <cp:lastModifiedBy>User</cp:lastModifiedBy>
  <cp:revision>64</cp:revision>
  <cp:lastPrinted>2022-06-20T10:58:00Z</cp:lastPrinted>
  <dcterms:created xsi:type="dcterms:W3CDTF">2021-04-02T07:31:00Z</dcterms:created>
  <dcterms:modified xsi:type="dcterms:W3CDTF">2022-06-23T11:57:00Z</dcterms:modified>
</cp:coreProperties>
</file>