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E27" w:rsidRPr="00177C95" w:rsidRDefault="003424FC">
      <w:pPr>
        <w:pStyle w:val="Normal1"/>
        <w:rPr>
          <w:rFonts w:ascii="GHEA Grapalat" w:eastAsia="Times" w:hAnsi="GHEA Grapalat" w:cs="Times"/>
          <w:sz w:val="24"/>
          <w:szCs w:val="24"/>
        </w:rPr>
      </w:pPr>
      <w:r w:rsidRPr="00177C95">
        <w:rPr>
          <w:rFonts w:ascii="GHEA Grapalat" w:hAnsi="GHEA Grapalat"/>
          <w:noProof/>
          <w:lang w:val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2477770</wp:posOffset>
            </wp:positionH>
            <wp:positionV relativeFrom="paragraph">
              <wp:posOffset>-321310</wp:posOffset>
            </wp:positionV>
            <wp:extent cx="1495425" cy="1438275"/>
            <wp:effectExtent l="0" t="0" r="9525" b="9525"/>
            <wp:wrapNone/>
            <wp:docPr id="6" name="image1.jpg" descr="armenia_small_emblem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rmenia_small_emblem[1]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3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2E27" w:rsidRPr="00177C95" w:rsidRDefault="00112E27">
      <w:pPr>
        <w:pStyle w:val="Normal1"/>
        <w:rPr>
          <w:rFonts w:ascii="GHEA Grapalat" w:eastAsia="Times" w:hAnsi="GHEA Grapalat" w:cs="Times"/>
          <w:sz w:val="24"/>
          <w:szCs w:val="24"/>
        </w:rPr>
      </w:pPr>
    </w:p>
    <w:p w:rsidR="00112E27" w:rsidRPr="00177C95" w:rsidRDefault="00112E27">
      <w:pPr>
        <w:pStyle w:val="Normal1"/>
        <w:rPr>
          <w:rFonts w:ascii="GHEA Grapalat" w:eastAsia="Times" w:hAnsi="GHEA Grapalat" w:cs="Times"/>
          <w:sz w:val="24"/>
          <w:szCs w:val="24"/>
        </w:rPr>
      </w:pPr>
    </w:p>
    <w:p w:rsidR="00112E27" w:rsidRPr="00177C95" w:rsidRDefault="00682E2B">
      <w:pPr>
        <w:pStyle w:val="Normal1"/>
        <w:rPr>
          <w:rFonts w:ascii="GHEA Grapalat" w:eastAsia="Times" w:hAnsi="GHEA Grapalat" w:cs="Times"/>
          <w:sz w:val="24"/>
          <w:szCs w:val="24"/>
        </w:rPr>
      </w:pPr>
      <w:r w:rsidRPr="00177C95">
        <w:rPr>
          <w:rFonts w:ascii="GHEA Grapalat" w:eastAsia="Times" w:hAnsi="GHEA Grapalat" w:cs="Times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125095</wp:posOffset>
                </wp:positionV>
                <wp:extent cx="7137400" cy="1295400"/>
                <wp:effectExtent l="0" t="0" r="6350" b="0"/>
                <wp:wrapNone/>
                <wp:docPr id="4" name="Rectangle 4" descr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74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12238" w:rsidRDefault="00312238">
                            <w:pPr>
                              <w:jc w:val="center"/>
                              <w:textDirection w:val="btLr"/>
                              <w:rPr>
                                <w:rFonts w:ascii="GHEA Grapalat" w:eastAsia="GHEA Grapalat" w:hAnsi="GHEA Grapalat" w:cs="GHEA Grapalat"/>
                                <w:color w:val="000000"/>
                                <w:sz w:val="24"/>
                              </w:rPr>
                            </w:pPr>
                          </w:p>
                          <w:p w:rsidR="00312238" w:rsidRDefault="00312238">
                            <w:pPr>
                              <w:jc w:val="center"/>
                              <w:textDirection w:val="btLr"/>
                              <w:rPr>
                                <w:rFonts w:ascii="GHEA Grapalat" w:eastAsia="GHEA Grapalat" w:hAnsi="GHEA Grapalat" w:cs="GHEA Grapalat"/>
                                <w:color w:val="000000"/>
                                <w:sz w:val="24"/>
                              </w:rPr>
                            </w:pPr>
                          </w:p>
                          <w:p w:rsidR="00312238" w:rsidRDefault="00312238">
                            <w:pPr>
                              <w:jc w:val="center"/>
                              <w:textDirection w:val="btLr"/>
                              <w:rPr>
                                <w:rFonts w:ascii="GHEA Grapalat" w:eastAsia="GHEA Grapalat" w:hAnsi="GHEA Grapalat" w:cs="GHEA Grapalat"/>
                                <w:color w:val="000000"/>
                                <w:sz w:val="24"/>
                              </w:rPr>
                            </w:pPr>
                          </w:p>
                          <w:p w:rsidR="00D27526" w:rsidRDefault="00682E2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GHEA Grapalat" w:eastAsia="GHEA Grapalat" w:hAnsi="GHEA Grapalat" w:cs="GHEA Grapalat"/>
                                <w:color w:val="000000"/>
                                <w:sz w:val="24"/>
                              </w:rPr>
                              <w:t>ՀԱՅԱՍՏԱՆԻ ՀԱՆՐԱՊԵՏՈՒԹՅԱՆ ԿՐԹՈՒԹՅԱՆ, ԳԻՏՈՒԹՅԱՆ, ՄՇԱԿՈՒՅԹԻ</w:t>
                            </w:r>
                          </w:p>
                          <w:p w:rsidR="00D27526" w:rsidRDefault="00682E2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GHEA Grapalat" w:eastAsia="GHEA Grapalat" w:hAnsi="GHEA Grapalat" w:cs="GHEA Grapalat"/>
                                <w:color w:val="000000"/>
                                <w:sz w:val="24"/>
                              </w:rPr>
                              <w:t xml:space="preserve"> ԵՎ ՍՊՈՐՏԻ ՆԱԽԱՐԱՐ</w:t>
                            </w:r>
                          </w:p>
                          <w:p w:rsidR="00D27526" w:rsidRDefault="00682E2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GHEA Grapalat" w:eastAsia="GHEA Grapalat" w:hAnsi="GHEA Grapalat" w:cs="GHEA Grapalat"/>
                                <w:b/>
                                <w:color w:val="000000"/>
                                <w:sz w:val="32"/>
                              </w:rPr>
                              <w:t>ՀՐԱՄԱՆ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alt="Rectangle 195" style="position:absolute;margin-left:-39.65pt;margin-top:9.85pt;width:562pt;height:102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" filled="f" stroked="f">
                <v:textbox inset="0,0,0,0">
                  <w:txbxContent>
                    <w:p w:rsidR="00312238" w:rsidRDefault="00312238">
                      <w:pPr>
                        <w:jc w:val="center"/>
                        <w:textDirection w:val="btLr"/>
                        <w:rPr>
                          <w:rFonts w:ascii="GHEA Grapalat" w:eastAsia="GHEA Grapalat" w:hAnsi="GHEA Grapalat" w:cs="GHEA Grapalat"/>
                          <w:color w:val="000000"/>
                          <w:sz w:val="24"/>
                        </w:rPr>
                      </w:pPr>
                    </w:p>
                    <w:p w:rsidR="00312238" w:rsidRDefault="00312238">
                      <w:pPr>
                        <w:jc w:val="center"/>
                        <w:textDirection w:val="btLr"/>
                        <w:rPr>
                          <w:rFonts w:ascii="GHEA Grapalat" w:eastAsia="GHEA Grapalat" w:hAnsi="GHEA Grapalat" w:cs="GHEA Grapalat"/>
                          <w:color w:val="000000"/>
                          <w:sz w:val="24"/>
                        </w:rPr>
                      </w:pPr>
                    </w:p>
                    <w:p w:rsidR="00312238" w:rsidRDefault="00312238">
                      <w:pPr>
                        <w:jc w:val="center"/>
                        <w:textDirection w:val="btLr"/>
                        <w:rPr>
                          <w:rFonts w:ascii="GHEA Grapalat" w:eastAsia="GHEA Grapalat" w:hAnsi="GHEA Grapalat" w:cs="GHEA Grapalat"/>
                          <w:color w:val="000000"/>
                          <w:sz w:val="24"/>
                        </w:rPr>
                      </w:pPr>
                    </w:p>
                    <w:p w:rsidR="00D27526" w:rsidRDefault="00682E2B">
                      <w:pPr>
                        <w:jc w:val="center"/>
                        <w:textDirection w:val="btLr"/>
                      </w:pPr>
                      <w:r>
                        <w:rPr>
                          <w:rFonts w:ascii="GHEA Grapalat" w:eastAsia="GHEA Grapalat" w:hAnsi="GHEA Grapalat" w:cs="GHEA Grapalat"/>
                          <w:color w:val="000000"/>
                          <w:sz w:val="24"/>
                        </w:rPr>
                        <w:t>ՀԱՅԱՍՏԱՆԻ ՀԱՆՐԱՊԵՏՈՒԹՅԱՆ ԿՐԹՈՒԹՅԱՆ, ԳԻՏՈՒԹՅԱՆ, ՄՇԱԿՈՒՅԹԻ</w:t>
                      </w:r>
                    </w:p>
                    <w:p w:rsidR="00D27526" w:rsidRDefault="00682E2B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GHEA Grapalat" w:eastAsia="GHEA Grapalat" w:hAnsi="GHEA Grapalat" w:cs="GHEA Grapalat"/>
                          <w:color w:val="000000"/>
                          <w:sz w:val="24"/>
                        </w:rPr>
                        <w:t xml:space="preserve"> ԵՎ ՍՊՈՐՏԻ ՆԱԽԱՐԱՐ</w:t>
                      </w:r>
                    </w:p>
                    <w:p w:rsidR="00D27526" w:rsidRDefault="00682E2B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GHEA Grapalat" w:eastAsia="GHEA Grapalat" w:hAnsi="GHEA Grapalat" w:cs="GHEA Grapalat"/>
                          <w:b/>
                          <w:color w:val="000000"/>
                          <w:sz w:val="32"/>
                        </w:rPr>
                        <w:t>ՀՐԱՄԱՆ</w:t>
                      </w:r>
                    </w:p>
                  </w:txbxContent>
                </v:textbox>
              </v:rect>
            </w:pict>
          </mc:Fallback>
        </mc:AlternateContent>
      </w:r>
    </w:p>
    <w:p w:rsidR="00112E27" w:rsidRPr="00177C95" w:rsidRDefault="00112E27">
      <w:pPr>
        <w:pStyle w:val="Normal1"/>
        <w:rPr>
          <w:rFonts w:ascii="GHEA Grapalat" w:eastAsia="Times" w:hAnsi="GHEA Grapalat" w:cs="Times"/>
          <w:sz w:val="24"/>
          <w:szCs w:val="24"/>
        </w:rPr>
      </w:pPr>
    </w:p>
    <w:p w:rsidR="00112E27" w:rsidRPr="00177C95" w:rsidRDefault="00112E27">
      <w:pPr>
        <w:pStyle w:val="Normal1"/>
        <w:rPr>
          <w:rFonts w:ascii="GHEA Grapalat" w:eastAsia="Times" w:hAnsi="GHEA Grapalat" w:cs="Times"/>
          <w:sz w:val="24"/>
          <w:szCs w:val="24"/>
        </w:rPr>
      </w:pPr>
    </w:p>
    <w:p w:rsidR="00112E27" w:rsidRPr="00177C95" w:rsidRDefault="00112E27">
      <w:pPr>
        <w:pStyle w:val="Normal1"/>
        <w:rPr>
          <w:rFonts w:ascii="GHEA Grapalat" w:eastAsia="Times" w:hAnsi="GHEA Grapalat" w:cs="Times"/>
          <w:sz w:val="24"/>
          <w:szCs w:val="24"/>
        </w:rPr>
      </w:pPr>
    </w:p>
    <w:p w:rsidR="00112E27" w:rsidRPr="00177C95" w:rsidRDefault="00112E27">
      <w:pPr>
        <w:pStyle w:val="Normal1"/>
        <w:rPr>
          <w:rFonts w:ascii="GHEA Grapalat" w:eastAsia="Times" w:hAnsi="GHEA Grapalat" w:cs="Times"/>
          <w:sz w:val="24"/>
          <w:szCs w:val="24"/>
        </w:rPr>
      </w:pPr>
    </w:p>
    <w:p w:rsidR="00312238" w:rsidRPr="00177C95" w:rsidRDefault="00312238">
      <w:pPr>
        <w:pStyle w:val="Normal1"/>
        <w:rPr>
          <w:rFonts w:ascii="GHEA Grapalat" w:eastAsia="Times" w:hAnsi="GHEA Grapalat" w:cs="Times"/>
          <w:sz w:val="24"/>
          <w:szCs w:val="24"/>
        </w:rPr>
      </w:pPr>
    </w:p>
    <w:p w:rsidR="00312238" w:rsidRPr="00177C95" w:rsidRDefault="00312238">
      <w:pPr>
        <w:pStyle w:val="Normal1"/>
        <w:rPr>
          <w:rFonts w:ascii="GHEA Grapalat" w:eastAsia="Times" w:hAnsi="GHEA Grapalat" w:cs="Times"/>
          <w:sz w:val="24"/>
          <w:szCs w:val="24"/>
        </w:rPr>
      </w:pPr>
    </w:p>
    <w:p w:rsidR="00312238" w:rsidRPr="00177C95" w:rsidRDefault="00312238">
      <w:pPr>
        <w:pStyle w:val="Normal1"/>
        <w:rPr>
          <w:rFonts w:ascii="GHEA Grapalat" w:eastAsia="Times" w:hAnsi="GHEA Grapalat" w:cs="Times"/>
          <w:sz w:val="24"/>
          <w:szCs w:val="24"/>
        </w:rPr>
      </w:pPr>
    </w:p>
    <w:p w:rsidR="00312238" w:rsidRPr="00177C95" w:rsidRDefault="00312238">
      <w:pPr>
        <w:pStyle w:val="Normal1"/>
        <w:rPr>
          <w:rFonts w:ascii="GHEA Grapalat" w:eastAsia="Times" w:hAnsi="GHEA Grapalat" w:cs="Times"/>
          <w:sz w:val="24"/>
          <w:szCs w:val="24"/>
        </w:rPr>
      </w:pPr>
    </w:p>
    <w:p w:rsidR="00112E27" w:rsidRPr="00177C95" w:rsidRDefault="00682E2B">
      <w:pPr>
        <w:pStyle w:val="Normal1"/>
        <w:rPr>
          <w:rFonts w:ascii="GHEA Grapalat" w:eastAsia="Times" w:hAnsi="GHEA Grapalat" w:cs="Times"/>
          <w:sz w:val="24"/>
          <w:szCs w:val="24"/>
        </w:rPr>
      </w:pPr>
      <w:r w:rsidRPr="00177C95">
        <w:rPr>
          <w:rFonts w:ascii="GHEA Grapalat" w:eastAsia="Times" w:hAnsi="GHEA Grapalat" w:cs="Times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-101599</wp:posOffset>
                </wp:positionH>
                <wp:positionV relativeFrom="paragraph">
                  <wp:posOffset>-12699</wp:posOffset>
                </wp:positionV>
                <wp:extent cx="7223761" cy="57150"/>
                <wp:effectExtent l="0" t="0" r="0" b="0"/>
                <wp:wrapNone/>
                <wp:docPr id="3" name="Straight Arrow Connector 3" descr="Lin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4120" y="3780000"/>
                          <a:ext cx="7223761" cy="0"/>
                        </a:xfrm>
                        <a:prstGeom prst="straightConnector1">
                          <a:avLst/>
                        </a:prstGeom>
                        <a:noFill/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0407DD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alt="Line 198" style="position:absolute;margin-left:-8pt;margin-top:-1pt;width:568.8pt;height:4.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" strokeweight="4.5pt">
                <v:stroke startarrowwidth="narrow" startarrowlength="short" endarrowwidth="narrow" endarrowlength="short"/>
              </v:shape>
            </w:pict>
          </mc:Fallback>
        </mc:AlternateContent>
      </w:r>
    </w:p>
    <w:p w:rsidR="00112E27" w:rsidRPr="00177C95" w:rsidRDefault="00312238">
      <w:pPr>
        <w:pStyle w:val="Normal1"/>
        <w:rPr>
          <w:rFonts w:ascii="GHEA Grapalat" w:eastAsia="GHEA Grapalat" w:hAnsi="GHEA Grapalat" w:cs="GHEA Grapalat"/>
          <w:sz w:val="24"/>
          <w:szCs w:val="24"/>
        </w:rPr>
      </w:pPr>
      <w:r w:rsidRPr="00177C95">
        <w:rPr>
          <w:rFonts w:ascii="GHEA Grapalat" w:eastAsia="GHEA Grapalat" w:hAnsi="GHEA Grapalat" w:cs="GHEA Grapalat"/>
          <w:sz w:val="24"/>
          <w:szCs w:val="24"/>
        </w:rPr>
        <w:t xml:space="preserve">   N o_____________     </w:t>
      </w:r>
      <w:r w:rsidRPr="00177C95">
        <w:rPr>
          <w:rFonts w:ascii="GHEA Grapalat" w:eastAsia="GHEA Grapalat" w:hAnsi="GHEA Grapalat" w:cs="GHEA Grapalat"/>
          <w:sz w:val="24"/>
          <w:szCs w:val="24"/>
        </w:rPr>
        <w:tab/>
      </w:r>
      <w:r w:rsidR="003424FC" w:rsidRPr="00177C95">
        <w:rPr>
          <w:rFonts w:ascii="GHEA Grapalat" w:eastAsia="GHEA Grapalat" w:hAnsi="GHEA Grapalat" w:cs="GHEA Grapalat"/>
          <w:sz w:val="24"/>
          <w:szCs w:val="24"/>
        </w:rPr>
        <w:t xml:space="preserve">       </w:t>
      </w:r>
      <w:r w:rsidRPr="00177C95">
        <w:rPr>
          <w:rFonts w:ascii="GHEA Grapalat" w:eastAsia="GHEA Grapalat" w:hAnsi="GHEA Grapalat" w:cs="GHEA Grapalat"/>
          <w:sz w:val="24"/>
          <w:szCs w:val="24"/>
        </w:rPr>
        <w:t xml:space="preserve">                                          «____»_______________2022</w:t>
      </w:r>
    </w:p>
    <w:p w:rsidR="00312238" w:rsidRPr="00177C95" w:rsidRDefault="00312238">
      <w:pPr>
        <w:pStyle w:val="Normal1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112E27" w:rsidRPr="00177C95" w:rsidRDefault="003424FC">
      <w:pPr>
        <w:pStyle w:val="Normal1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177C95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112E27" w:rsidRPr="00177C95" w:rsidRDefault="00112E27">
      <w:pPr>
        <w:pStyle w:val="Normal1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112E27" w:rsidRPr="00177C95" w:rsidRDefault="00112E27">
      <w:pPr>
        <w:pStyle w:val="Normal1"/>
        <w:rPr>
          <w:rFonts w:ascii="GHEA Grapalat" w:eastAsia="GHEA Grapalat" w:hAnsi="GHEA Grapalat" w:cs="GHEA Grapalat"/>
          <w:sz w:val="24"/>
          <w:szCs w:val="24"/>
        </w:rPr>
      </w:pPr>
    </w:p>
    <w:p w:rsidR="00112E27" w:rsidRPr="00177C95" w:rsidRDefault="00112E27">
      <w:pPr>
        <w:pStyle w:val="Normal1"/>
        <w:rPr>
          <w:rFonts w:ascii="GHEA Grapalat" w:eastAsia="GHEA Grapalat" w:hAnsi="GHEA Grapalat" w:cs="GHEA Grapalat"/>
          <w:sz w:val="24"/>
          <w:szCs w:val="24"/>
        </w:rPr>
      </w:pPr>
    </w:p>
    <w:p w:rsidR="00312238" w:rsidRPr="00177C95" w:rsidRDefault="00312238" w:rsidP="00F32A74">
      <w:pPr>
        <w:pStyle w:val="a5"/>
        <w:spacing w:line="360" w:lineRule="auto"/>
        <w:jc w:val="center"/>
        <w:rPr>
          <w:rFonts w:ascii="GHEA Grapalat" w:hAnsi="GHEA Grapalat"/>
          <w:b/>
          <w:lang w:val="pt-PT"/>
        </w:rPr>
      </w:pPr>
      <w:r w:rsidRPr="00177C95">
        <w:rPr>
          <w:rFonts w:ascii="GHEA Grapalat" w:eastAsia="CIDFont+F2" w:hAnsi="GHEA Grapalat" w:cs="CIDFont+F2"/>
          <w:b/>
          <w:bCs/>
          <w:bdr w:val="none" w:sz="0" w:space="0" w:color="auto"/>
          <w:lang w:val="af-ZA"/>
        </w:rPr>
        <w:t>«</w:t>
      </w:r>
      <w:r w:rsidRPr="00177C95">
        <w:rPr>
          <w:rFonts w:ascii="GHEA Grapalat" w:hAnsi="GHEA Grapalat"/>
          <w:b/>
          <w:lang w:val="hy-AM"/>
        </w:rPr>
        <w:t>ՀԱՆՐԱԿՐԹԱԿԱՆ ՈՒՍՈՒՄՆԱԿԱՆ ՀԱՍՏԱՏՈՒԹՅԱՆ ՈՒՍՈՒՑՉԻ ՄԱՍՆԱԳԻՏԱԿԱՆ ՉԱՓԱՆԻՇՆԵՐԸ ՍԱՀՄԱՆԵԼՈՒ ՄԱՍԻՆ</w:t>
      </w:r>
      <w:r w:rsidRPr="00177C95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»</w:t>
      </w:r>
      <w:r w:rsidRPr="00177C95">
        <w:rPr>
          <w:rFonts w:ascii="GHEA Grapalat" w:eastAsia="CIDFont+F2" w:hAnsi="GHEA Grapalat" w:cs="CIDFont+F2"/>
          <w:b/>
          <w:bdr w:val="none" w:sz="0" w:space="0" w:color="auto"/>
          <w:lang w:val="pt-PT"/>
        </w:rPr>
        <w:t xml:space="preserve"> </w:t>
      </w:r>
      <w:r w:rsidRPr="00177C95">
        <w:rPr>
          <w:rFonts w:ascii="GHEA Grapalat" w:hAnsi="GHEA Grapalat"/>
          <w:b/>
          <w:lang w:val="hy-AM"/>
        </w:rPr>
        <w:t>ՀԱՅԱՍՏԱՆԻ</w:t>
      </w:r>
      <w:r w:rsidRPr="00177C95">
        <w:rPr>
          <w:rFonts w:ascii="GHEA Grapalat" w:hAnsi="GHEA Grapalat"/>
          <w:b/>
          <w:lang w:val="pt-PT"/>
        </w:rPr>
        <w:t xml:space="preserve"> </w:t>
      </w:r>
      <w:r w:rsidRPr="00177C95">
        <w:rPr>
          <w:rFonts w:ascii="GHEA Grapalat" w:hAnsi="GHEA Grapalat"/>
          <w:b/>
          <w:lang w:val="hy-AM"/>
        </w:rPr>
        <w:t>ՀԱՆՐԱՊԵՏՈՒԹՅԱՆ</w:t>
      </w:r>
    </w:p>
    <w:p w:rsidR="00312238" w:rsidRPr="00177C95" w:rsidRDefault="00312238" w:rsidP="00F32A74">
      <w:pPr>
        <w:pStyle w:val="a5"/>
        <w:spacing w:line="360" w:lineRule="auto"/>
        <w:jc w:val="center"/>
        <w:rPr>
          <w:rFonts w:ascii="GHEA Grapalat" w:hAnsi="GHEA Grapalat"/>
          <w:b/>
          <w:lang w:val="pt-PT"/>
        </w:rPr>
      </w:pPr>
      <w:r w:rsidRPr="00177C95">
        <w:rPr>
          <w:rFonts w:ascii="GHEA Grapalat" w:hAnsi="GHEA Grapalat"/>
          <w:b/>
        </w:rPr>
        <w:t>ԿՐԹՈՒԹՅԱՆ</w:t>
      </w:r>
      <w:r w:rsidRPr="00177C95">
        <w:rPr>
          <w:rFonts w:ascii="GHEA Grapalat" w:hAnsi="GHEA Grapalat"/>
          <w:b/>
          <w:lang w:val="pt-PT"/>
        </w:rPr>
        <w:t xml:space="preserve">, </w:t>
      </w:r>
      <w:r w:rsidRPr="00177C95">
        <w:rPr>
          <w:rFonts w:ascii="GHEA Grapalat" w:hAnsi="GHEA Grapalat"/>
          <w:b/>
        </w:rPr>
        <w:t>ԳԻՏՈՒԹՅԱՆ</w:t>
      </w:r>
      <w:r w:rsidRPr="00177C95">
        <w:rPr>
          <w:rFonts w:ascii="GHEA Grapalat" w:hAnsi="GHEA Grapalat"/>
          <w:b/>
          <w:lang w:val="pt-PT"/>
        </w:rPr>
        <w:t xml:space="preserve">, </w:t>
      </w:r>
      <w:r w:rsidRPr="00177C95">
        <w:rPr>
          <w:rFonts w:ascii="GHEA Grapalat" w:hAnsi="GHEA Grapalat"/>
          <w:b/>
        </w:rPr>
        <w:t>ՄՇԱԿՈՒՅԹԻ</w:t>
      </w:r>
      <w:r w:rsidRPr="00177C95">
        <w:rPr>
          <w:rFonts w:ascii="GHEA Grapalat" w:hAnsi="GHEA Grapalat"/>
          <w:b/>
          <w:lang w:val="pt-PT"/>
        </w:rPr>
        <w:t xml:space="preserve"> </w:t>
      </w:r>
      <w:r w:rsidRPr="00177C95">
        <w:rPr>
          <w:rFonts w:ascii="GHEA Grapalat" w:hAnsi="GHEA Grapalat"/>
          <w:b/>
        </w:rPr>
        <w:t>ԵՎ</w:t>
      </w:r>
      <w:r w:rsidRPr="00177C95">
        <w:rPr>
          <w:rFonts w:ascii="GHEA Grapalat" w:hAnsi="GHEA Grapalat"/>
          <w:b/>
          <w:lang w:val="pt-PT"/>
        </w:rPr>
        <w:t xml:space="preserve"> </w:t>
      </w:r>
      <w:r w:rsidRPr="00177C95">
        <w:rPr>
          <w:rFonts w:ascii="GHEA Grapalat" w:hAnsi="GHEA Grapalat"/>
          <w:b/>
        </w:rPr>
        <w:t>ՍՊՈՐՏԻ</w:t>
      </w:r>
      <w:r w:rsidRPr="00177C95">
        <w:rPr>
          <w:rFonts w:ascii="GHEA Grapalat" w:hAnsi="GHEA Grapalat"/>
          <w:b/>
          <w:lang w:val="pt-PT"/>
        </w:rPr>
        <w:t xml:space="preserve"> </w:t>
      </w:r>
      <w:r w:rsidRPr="00177C95">
        <w:rPr>
          <w:rFonts w:ascii="GHEA Grapalat" w:hAnsi="GHEA Grapalat"/>
          <w:b/>
        </w:rPr>
        <w:t>ՆԱԽԱՐԱՐԻ</w:t>
      </w:r>
      <w:r w:rsidRPr="00177C95">
        <w:rPr>
          <w:rFonts w:ascii="GHEA Grapalat" w:hAnsi="GHEA Grapalat"/>
          <w:b/>
          <w:lang w:val="pt-PT"/>
        </w:rPr>
        <w:t xml:space="preserve"> </w:t>
      </w:r>
      <w:r w:rsidRPr="00177C95">
        <w:rPr>
          <w:rFonts w:ascii="GHEA Grapalat" w:hAnsi="GHEA Grapalat"/>
          <w:b/>
        </w:rPr>
        <w:t>ՀՐԱՄԱՆ</w:t>
      </w:r>
    </w:p>
    <w:p w:rsidR="00312238" w:rsidRPr="00177C95" w:rsidRDefault="00312238" w:rsidP="00F32A74">
      <w:pPr>
        <w:pStyle w:val="Normal1"/>
        <w:shd w:val="clear" w:color="auto" w:fill="FFFFFF"/>
        <w:tabs>
          <w:tab w:val="left" w:pos="0"/>
        </w:tabs>
        <w:spacing w:line="360" w:lineRule="auto"/>
        <w:ind w:right="-299"/>
        <w:jc w:val="center"/>
        <w:rPr>
          <w:rFonts w:ascii="GHEA Grapalat" w:eastAsia="GHEA Grapalat" w:hAnsi="GHEA Grapalat" w:cs="GHEA Grapalat"/>
          <w:sz w:val="24"/>
          <w:szCs w:val="24"/>
          <w:lang w:val="pt-PT"/>
        </w:rPr>
      </w:pPr>
    </w:p>
    <w:p w:rsidR="00112E27" w:rsidRPr="00177C95" w:rsidRDefault="003424FC" w:rsidP="00312238">
      <w:pPr>
        <w:pStyle w:val="Normal1"/>
        <w:shd w:val="clear" w:color="auto" w:fill="FFFFFF"/>
        <w:tabs>
          <w:tab w:val="left" w:pos="0"/>
        </w:tabs>
        <w:spacing w:line="360" w:lineRule="auto"/>
        <w:ind w:right="-299"/>
        <w:rPr>
          <w:rFonts w:ascii="GHEA Grapalat" w:eastAsia="GHEA Grapalat" w:hAnsi="GHEA Grapalat" w:cs="GHEA Grapalat"/>
          <w:sz w:val="24"/>
          <w:szCs w:val="24"/>
        </w:rPr>
      </w:pPr>
      <w:r w:rsidRPr="00177C95">
        <w:rPr>
          <w:rFonts w:ascii="GHEA Grapalat" w:eastAsia="GHEA Grapalat" w:hAnsi="GHEA Grapalat" w:cs="GHEA Grapalat"/>
          <w:sz w:val="24"/>
          <w:szCs w:val="24"/>
        </w:rPr>
        <w:t>Ղեկավարվելով «Հանրակրթության մասին» ՀՀ օրենքի 30-րդ հոդվածի</w:t>
      </w:r>
      <w:r w:rsidR="00312238" w:rsidRPr="00177C9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77C95">
        <w:rPr>
          <w:rFonts w:ascii="GHEA Grapalat" w:eastAsia="GHEA Grapalat" w:hAnsi="GHEA Grapalat" w:cs="GHEA Grapalat"/>
          <w:sz w:val="24"/>
          <w:szCs w:val="24"/>
        </w:rPr>
        <w:t>26.16-րդ կետով՝</w:t>
      </w:r>
    </w:p>
    <w:p w:rsidR="00112E27" w:rsidRPr="00177C95" w:rsidRDefault="00112E27">
      <w:pPr>
        <w:pStyle w:val="Normal1"/>
        <w:tabs>
          <w:tab w:val="left" w:pos="300"/>
        </w:tabs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112E27" w:rsidRPr="00177C95" w:rsidRDefault="003424FC">
      <w:pPr>
        <w:pStyle w:val="Normal1"/>
        <w:spacing w:line="360" w:lineRule="auto"/>
        <w:ind w:left="720" w:firstLine="540"/>
        <w:rPr>
          <w:rFonts w:ascii="GHEA Grapalat" w:eastAsia="GHEA Grapalat" w:hAnsi="GHEA Grapalat" w:cs="GHEA Grapalat"/>
          <w:b/>
          <w:sz w:val="24"/>
          <w:szCs w:val="24"/>
        </w:rPr>
      </w:pPr>
      <w:r w:rsidRPr="00177C95">
        <w:rPr>
          <w:rFonts w:ascii="GHEA Grapalat" w:eastAsia="GHEA Grapalat" w:hAnsi="GHEA Grapalat" w:cs="GHEA Grapalat"/>
          <w:b/>
          <w:sz w:val="24"/>
          <w:szCs w:val="24"/>
        </w:rPr>
        <w:t xml:space="preserve">                                ՀՐԱՄԱՅՈՒՄ ԵՄ`</w:t>
      </w:r>
    </w:p>
    <w:p w:rsidR="00112E27" w:rsidRPr="00177C95" w:rsidRDefault="003424FC" w:rsidP="00F32A74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284" w:hanging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Սահմանել ուսուցչի մասնագիտական չափանիշները՝ համաձայն հավելվածի:</w:t>
      </w:r>
    </w:p>
    <w:p w:rsidR="00112E27" w:rsidRPr="00177C95" w:rsidRDefault="003424FC" w:rsidP="00F32A74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200" w:line="360" w:lineRule="auto"/>
        <w:ind w:left="426" w:hanging="568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Սույն հրամանի կատարման հսկողությունը վերապահել ՀՀ կրթության, գիտության, մշակույթի և սպորտի նախարարի տեղակալ Ժ. Անդրեասյանին:</w:t>
      </w:r>
    </w:p>
    <w:p w:rsidR="00112E27" w:rsidRPr="00177C95" w:rsidRDefault="00112E27">
      <w:pPr>
        <w:pStyle w:val="Normal1"/>
        <w:tabs>
          <w:tab w:val="left" w:pos="1260"/>
        </w:tabs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4173BE" w:rsidRPr="00177C95" w:rsidRDefault="004173BE">
      <w:pPr>
        <w:pStyle w:val="Normal1"/>
        <w:tabs>
          <w:tab w:val="left" w:pos="1260"/>
        </w:tabs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4173BE" w:rsidRPr="00177C95" w:rsidRDefault="004173BE">
      <w:pPr>
        <w:pStyle w:val="Normal1"/>
        <w:tabs>
          <w:tab w:val="left" w:pos="1260"/>
        </w:tabs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4173BE" w:rsidRPr="00177C95" w:rsidRDefault="004173BE">
      <w:pPr>
        <w:pStyle w:val="Normal1"/>
        <w:tabs>
          <w:tab w:val="left" w:pos="1260"/>
        </w:tabs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4173BE" w:rsidRPr="00177C95" w:rsidRDefault="004173BE">
      <w:pPr>
        <w:pStyle w:val="Normal1"/>
        <w:tabs>
          <w:tab w:val="left" w:pos="1260"/>
        </w:tabs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4173BE" w:rsidRPr="00177C95" w:rsidRDefault="004173BE">
      <w:pPr>
        <w:pStyle w:val="Normal1"/>
        <w:tabs>
          <w:tab w:val="left" w:pos="1260"/>
        </w:tabs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112E27" w:rsidRPr="00177C95" w:rsidRDefault="003424FC">
      <w:pPr>
        <w:pStyle w:val="Normal1"/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177C95">
        <w:rPr>
          <w:rFonts w:ascii="GHEA Grapalat" w:eastAsia="GHEA Grapalat" w:hAnsi="GHEA Grapalat" w:cs="GHEA Grapalat"/>
          <w:b/>
          <w:sz w:val="24"/>
          <w:szCs w:val="24"/>
        </w:rPr>
        <w:t xml:space="preserve">          ՆԱԽԱՐԱՐ՝               </w:t>
      </w:r>
      <w:r w:rsidR="00CF21E7">
        <w:rPr>
          <w:rFonts w:ascii="GHEA Grapalat" w:eastAsia="GHEA Grapalat" w:hAnsi="GHEA Grapalat" w:cs="GHEA Grapalat"/>
          <w:b/>
          <w:sz w:val="24"/>
          <w:szCs w:val="24"/>
        </w:rPr>
        <w:t xml:space="preserve">             </w:t>
      </w:r>
      <w:bookmarkStart w:id="0" w:name="_GoBack"/>
      <w:bookmarkEnd w:id="0"/>
      <w:r w:rsidRPr="00177C95">
        <w:rPr>
          <w:rFonts w:ascii="GHEA Grapalat" w:eastAsia="GHEA Grapalat" w:hAnsi="GHEA Grapalat" w:cs="GHEA Grapalat"/>
          <w:b/>
          <w:sz w:val="24"/>
          <w:szCs w:val="24"/>
        </w:rPr>
        <w:t xml:space="preserve">       Վ.ԴՈՒՄԱՆՅԱՆ</w:t>
      </w:r>
    </w:p>
    <w:p w:rsidR="00112E27" w:rsidRPr="00177C95" w:rsidRDefault="00112E27">
      <w:pPr>
        <w:pStyle w:val="Normal1"/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112E27" w:rsidRPr="00177C95" w:rsidRDefault="00112E27">
      <w:pPr>
        <w:pStyle w:val="Normal1"/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312238" w:rsidRPr="00177C95" w:rsidRDefault="00312238">
      <w:pPr>
        <w:pStyle w:val="Normal1"/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112E27" w:rsidRPr="00177C95" w:rsidRDefault="00112E27">
      <w:pPr>
        <w:pStyle w:val="Normal1"/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312238" w:rsidRPr="00177C95" w:rsidRDefault="00312238">
      <w:pPr>
        <w:pStyle w:val="Normal1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112E27" w:rsidRPr="00177C95" w:rsidRDefault="003424FC">
      <w:pPr>
        <w:pStyle w:val="Normal1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177C95">
        <w:rPr>
          <w:rFonts w:ascii="GHEA Grapalat" w:eastAsia="GHEA Grapalat" w:hAnsi="GHEA Grapalat" w:cs="GHEA Grapalat"/>
          <w:sz w:val="24"/>
          <w:szCs w:val="24"/>
        </w:rPr>
        <w:t>Հավելված</w:t>
      </w:r>
    </w:p>
    <w:p w:rsidR="00312238" w:rsidRPr="00177C95" w:rsidRDefault="00312238">
      <w:pPr>
        <w:pStyle w:val="Normal1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312238" w:rsidRPr="00177C95" w:rsidRDefault="00F239AC">
      <w:pPr>
        <w:pStyle w:val="Normal1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177C95">
        <w:rPr>
          <w:rFonts w:ascii="GHEA Grapalat" w:eastAsia="GHEA Grapalat" w:hAnsi="GHEA Grapalat" w:cs="GHEA Grapalat"/>
          <w:sz w:val="24"/>
          <w:szCs w:val="24"/>
        </w:rPr>
        <w:t>Հայաստ</w:t>
      </w:r>
      <w:r w:rsidR="004173BE" w:rsidRPr="00177C95">
        <w:rPr>
          <w:rFonts w:ascii="GHEA Grapalat" w:eastAsia="GHEA Grapalat" w:hAnsi="GHEA Grapalat" w:cs="GHEA Grapalat"/>
          <w:sz w:val="24"/>
          <w:szCs w:val="24"/>
        </w:rPr>
        <w:t>անի Հանր</w:t>
      </w:r>
      <w:r w:rsidRPr="00177C95">
        <w:rPr>
          <w:rFonts w:ascii="GHEA Grapalat" w:eastAsia="GHEA Grapalat" w:hAnsi="GHEA Grapalat" w:cs="GHEA Grapalat"/>
          <w:sz w:val="24"/>
          <w:szCs w:val="24"/>
        </w:rPr>
        <w:t>ապետ</w:t>
      </w:r>
      <w:r w:rsidR="003424FC" w:rsidRPr="00177C95">
        <w:rPr>
          <w:rFonts w:ascii="GHEA Grapalat" w:eastAsia="GHEA Grapalat" w:hAnsi="GHEA Grapalat" w:cs="GHEA Grapalat"/>
          <w:sz w:val="24"/>
          <w:szCs w:val="24"/>
        </w:rPr>
        <w:t xml:space="preserve">ության, </w:t>
      </w:r>
      <w:r w:rsidR="007064CC" w:rsidRPr="00177C95">
        <w:rPr>
          <w:rFonts w:ascii="GHEA Grapalat" w:eastAsia="GHEA Grapalat" w:hAnsi="GHEA Grapalat" w:cs="GHEA Grapalat"/>
          <w:sz w:val="24"/>
          <w:szCs w:val="24"/>
        </w:rPr>
        <w:t xml:space="preserve">կրթության, </w:t>
      </w:r>
      <w:r w:rsidR="003424FC" w:rsidRPr="00177C95">
        <w:rPr>
          <w:rFonts w:ascii="GHEA Grapalat" w:eastAsia="GHEA Grapalat" w:hAnsi="GHEA Grapalat" w:cs="GHEA Grapalat"/>
          <w:sz w:val="24"/>
          <w:szCs w:val="24"/>
        </w:rPr>
        <w:t xml:space="preserve">գիտության, </w:t>
      </w:r>
    </w:p>
    <w:p w:rsidR="00112E27" w:rsidRPr="00177C95" w:rsidRDefault="00F239AC" w:rsidP="00312238">
      <w:pPr>
        <w:pStyle w:val="Normal1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177C95">
        <w:rPr>
          <w:rFonts w:ascii="GHEA Grapalat" w:eastAsia="GHEA Grapalat" w:hAnsi="GHEA Grapalat" w:cs="GHEA Grapalat"/>
          <w:sz w:val="24"/>
          <w:szCs w:val="24"/>
        </w:rPr>
        <w:t>մ</w:t>
      </w:r>
      <w:r w:rsidR="003424FC" w:rsidRPr="00177C95">
        <w:rPr>
          <w:rFonts w:ascii="GHEA Grapalat" w:eastAsia="GHEA Grapalat" w:hAnsi="GHEA Grapalat" w:cs="GHEA Grapalat"/>
          <w:sz w:val="24"/>
          <w:szCs w:val="24"/>
        </w:rPr>
        <w:t>շակույթի</w:t>
      </w:r>
      <w:r w:rsidR="00312238" w:rsidRPr="00177C9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424FC" w:rsidRPr="00177C95">
        <w:rPr>
          <w:rFonts w:ascii="GHEA Grapalat" w:eastAsia="GHEA Grapalat" w:hAnsi="GHEA Grapalat" w:cs="GHEA Grapalat"/>
          <w:sz w:val="24"/>
          <w:szCs w:val="24"/>
        </w:rPr>
        <w:t>և սպորտի նախարարի</w:t>
      </w:r>
    </w:p>
    <w:p w:rsidR="00112E27" w:rsidRPr="00177C95" w:rsidRDefault="003424FC">
      <w:pPr>
        <w:pStyle w:val="Normal1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177C95">
        <w:rPr>
          <w:rFonts w:ascii="GHEA Grapalat" w:eastAsia="GHEA Grapalat" w:hAnsi="GHEA Grapalat" w:cs="GHEA Grapalat"/>
          <w:sz w:val="24"/>
          <w:szCs w:val="24"/>
        </w:rPr>
        <w:t>2022 թ.</w:t>
      </w:r>
      <w:r w:rsidR="00312238" w:rsidRPr="00177C95">
        <w:rPr>
          <w:rFonts w:ascii="GHEA Grapalat" w:eastAsia="GHEA Grapalat" w:hAnsi="GHEA Grapalat" w:cs="GHEA Grapalat"/>
          <w:sz w:val="24"/>
          <w:szCs w:val="24"/>
        </w:rPr>
        <w:t>______________</w:t>
      </w:r>
      <w:r w:rsidRPr="00177C95">
        <w:rPr>
          <w:rFonts w:ascii="GHEA Grapalat" w:eastAsia="GHEA Grapalat" w:hAnsi="GHEA Grapalat" w:cs="GHEA Grapalat"/>
          <w:sz w:val="24"/>
          <w:szCs w:val="24"/>
        </w:rPr>
        <w:t xml:space="preserve">      N</w:t>
      </w:r>
      <w:r w:rsidR="00312238" w:rsidRPr="00177C95">
        <w:rPr>
          <w:rFonts w:ascii="GHEA Grapalat" w:eastAsia="GHEA Grapalat" w:hAnsi="GHEA Grapalat" w:cs="GHEA Grapalat"/>
          <w:sz w:val="24"/>
          <w:szCs w:val="24"/>
        </w:rPr>
        <w:t xml:space="preserve">  __________</w:t>
      </w:r>
      <w:r w:rsidRPr="00177C95">
        <w:rPr>
          <w:rFonts w:ascii="GHEA Grapalat" w:eastAsia="GHEA Grapalat" w:hAnsi="GHEA Grapalat" w:cs="GHEA Grapalat"/>
          <w:sz w:val="24"/>
          <w:szCs w:val="24"/>
        </w:rPr>
        <w:t xml:space="preserve">        հրամանի</w:t>
      </w:r>
    </w:p>
    <w:p w:rsidR="00112E27" w:rsidRPr="00177C95" w:rsidRDefault="00112E27">
      <w:pPr>
        <w:pStyle w:val="Normal1"/>
        <w:spacing w:line="276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112E27" w:rsidRPr="00177C95" w:rsidRDefault="00112E27">
      <w:pPr>
        <w:pStyle w:val="Normal1"/>
        <w:spacing w:line="276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112E27" w:rsidRPr="00177C95" w:rsidRDefault="00112E27">
      <w:pPr>
        <w:pStyle w:val="Normal1"/>
        <w:spacing w:line="276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112E27" w:rsidRPr="00177C95" w:rsidRDefault="003424FC" w:rsidP="00F239AC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ՈՒՍՈՒՑՉԻ ՄԱՍՆԱԳԻՏԱԿԱՆ ՉԱՓԱՆԻՇՆԵՐ</w:t>
      </w:r>
    </w:p>
    <w:p w:rsidR="00112E27" w:rsidRPr="00177C95" w:rsidRDefault="00112E27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:rsidR="00112E27" w:rsidRPr="00177C95" w:rsidRDefault="003424FC" w:rsidP="00312238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92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Ուսուցչի մասնագիտական չափանիշը ուսուցչի մասնագիտական զարգացման</w:t>
      </w:r>
      <w:r w:rsidR="000F2900" w:rsidRPr="00177C9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և գիտելիքների</w:t>
      </w:r>
      <w:r w:rsidR="000F2900" w:rsidRPr="00177C9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աշխատանքային</w:t>
      </w:r>
      <w:r w:rsidR="000F2900" w:rsidRPr="00177C9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գործունեության</w:t>
      </w:r>
      <w:r w:rsidR="000F2900" w:rsidRPr="00177C9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կարողությունների</w:t>
      </w:r>
      <w:r w:rsidR="000F2900" w:rsidRPr="00177C9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պատասխանատվության նկարագիրն է։</w:t>
      </w:r>
    </w:p>
    <w:p w:rsidR="00112E27" w:rsidRPr="00177C95" w:rsidRDefault="00112E27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line="360" w:lineRule="auto"/>
        <w:ind w:firstLine="50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:rsidR="00112E27" w:rsidRPr="00177C95" w:rsidRDefault="003424FC" w:rsidP="00312238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92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Ուսուցչի մասնագիտական չափանիշը բաղկացած է չորս բաղադրիչներից.</w:t>
      </w:r>
    </w:p>
    <w:p w:rsidR="00112E27" w:rsidRPr="00177C95" w:rsidRDefault="003424FC" w:rsidP="00312238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="00A220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զ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արգացման ոլորտներ</w:t>
      </w:r>
      <w:r w:rsidR="00007AE8" w:rsidRPr="00177C95">
        <w:rPr>
          <w:rFonts w:ascii="GHEA Grapalat" w:eastAsia="GHEA Grapalat" w:hAnsi="GHEA Grapalat" w:cs="GHEA Grapalat"/>
          <w:color w:val="000000"/>
          <w:sz w:val="24"/>
          <w:szCs w:val="24"/>
          <w:lang w:val="en-GB"/>
        </w:rPr>
        <w:t>.</w:t>
      </w:r>
    </w:p>
    <w:p w:rsidR="00112E27" w:rsidRPr="00177C95" w:rsidRDefault="00A2202A" w:rsidP="00312238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մ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ասնագիտական գործունեության ձևեր</w:t>
      </w:r>
      <w:r w:rsidR="00007AE8" w:rsidRPr="00177C95">
        <w:rPr>
          <w:rFonts w:ascii="GHEA Grapalat" w:eastAsia="GHEA Grapalat" w:hAnsi="GHEA Grapalat" w:cs="GHEA Grapalat"/>
          <w:color w:val="000000"/>
          <w:sz w:val="24"/>
          <w:szCs w:val="24"/>
          <w:lang w:val="en-GB"/>
        </w:rPr>
        <w:t>.</w:t>
      </w:r>
    </w:p>
    <w:p w:rsidR="00112E27" w:rsidRPr="00177C95" w:rsidRDefault="00A2202A" w:rsidP="00312238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կ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արողունակության մակարդակներ</w:t>
      </w:r>
      <w:r w:rsidR="00007AE8" w:rsidRPr="00177C95">
        <w:rPr>
          <w:rFonts w:ascii="GHEA Grapalat" w:eastAsia="GHEA Grapalat" w:hAnsi="GHEA Grapalat" w:cs="GHEA Grapalat"/>
          <w:color w:val="000000"/>
          <w:sz w:val="24"/>
          <w:szCs w:val="24"/>
          <w:lang w:val="en-GB"/>
        </w:rPr>
        <w:t>.</w:t>
      </w:r>
    </w:p>
    <w:p w:rsidR="00F3758D" w:rsidRPr="00177C95" w:rsidRDefault="00A2202A" w:rsidP="00312238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մ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անկավարժի </w:t>
      </w:r>
      <w:r w:rsidR="00F3758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բնութագրեր</w:t>
      </w:r>
      <w:r w:rsidR="00007AE8" w:rsidRPr="00177C95">
        <w:rPr>
          <w:rFonts w:ascii="GHEA Grapalat" w:eastAsia="GHEA Grapalat" w:hAnsi="GHEA Grapalat" w:cs="GHEA Grapalat"/>
          <w:color w:val="000000"/>
          <w:sz w:val="24"/>
          <w:szCs w:val="24"/>
          <w:lang w:val="en-GB"/>
        </w:rPr>
        <w:t>:</w:t>
      </w:r>
    </w:p>
    <w:p w:rsidR="00112E27" w:rsidRPr="00177C95" w:rsidRDefault="003424FC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3. Զարգացման ոլորտներն ընդգրկում են.</w:t>
      </w:r>
    </w:p>
    <w:p w:rsidR="00112E27" w:rsidRPr="00177C95" w:rsidRDefault="004173BE" w:rsidP="00312238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ռարկայի իմացություն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4173BE" w:rsidP="00312238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ասավանդման մեթոդամանկավարժական (պրակտիկ) կարողություններ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4173BE" w:rsidP="00312238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ս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ովորողին ցուցաբերվող աջակցություն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4173BE" w:rsidP="00312238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նքնազարգացում և մանկավարժական համայնքի հզորացում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:rsidR="00112E27" w:rsidRPr="00177C95" w:rsidRDefault="003424FC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567" w:right="-58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4. Ըստ զարգացման ոլորտների մասնագիտական գործունեության ձևերն են.</w:t>
      </w:r>
    </w:p>
    <w:p w:rsidR="00112E27" w:rsidRPr="00177C95" w:rsidRDefault="009D27B4" w:rsidP="00312238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ռարկայական գիտելիքների զարգացում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112E27" w:rsidRPr="00177C95" w:rsidRDefault="009D27B4" w:rsidP="00312238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ասընթացների և դասերի պլանավորում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9D27B4" w:rsidP="00312238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ասի վարում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9D27B4" w:rsidP="00312238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ռ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եսուրսների կառավարում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9D27B4" w:rsidP="00312238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տ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եղեկատվական և հաղորդակցման տեխնոլոգիաների (այսուհետ՝ ՏՀՏ) ինտեգրում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112E27" w:rsidRPr="00177C95" w:rsidRDefault="003424FC" w:rsidP="00312238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21-րդ դարի հմտությունների (քննադատական մտածողություն, ստեղծարարություն, համագործակցություն, հաղորդակցում, տեղեկատվական գրագիտություն, մեդիագրագիտություն, տեխնոլոգիական գրագիտություն, ճկունություն, առաջնորդում, նախաձեռնողականություն, արդյունավետություն, սոցիալական հմտություններ) խթանում</w:t>
      </w:r>
      <w:r w:rsidR="009D27B4"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9D27B4" w:rsidP="00312238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ս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ովորողների կարիքների ճանաչում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112E27" w:rsidRPr="00177C95" w:rsidRDefault="009D27B4" w:rsidP="00312238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ւսումնառության գնահատում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9D27B4" w:rsidP="00312238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երառական մեթոդների կիրառում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9D27B4" w:rsidP="00312238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մ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ասնագիտական զարգացման համար պատասխանատվության ստանձնում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9D27B4" w:rsidP="00312238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կ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րթական քաղաքականությունների և պրակտիկայի իմացություն</w:t>
      </w:r>
      <w:r w:rsidR="00E63244"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226DF3" w:rsidP="00312238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մ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ասնագիտական բարեվարքություն և ժողովրդավարական արժեքներ։</w:t>
      </w:r>
    </w:p>
    <w:p w:rsidR="00112E27" w:rsidRPr="00177C95" w:rsidRDefault="003424FC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567" w:right="-14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5. Մասնագիտական գործունեության ձևերը խմբավորվում են զարգացման չորս ոլորտների շրջանակում հետևյալ ձևով.</w:t>
      </w:r>
    </w:p>
    <w:p w:rsidR="00640BC7" w:rsidRPr="00177C95" w:rsidRDefault="004F5932" w:rsidP="00312238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ռարկայի իմացությունը դրսևորվում է առարկայական գիտելիքների զարգացման մասնագիտական գործունեության ձևի միջոցով</w:t>
      </w:r>
      <w:r w:rsidR="00640BC7"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640BC7" w:rsidRPr="00177C95" w:rsidRDefault="00640BC7" w:rsidP="00312238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ասավանդման մեթոդամանկավարժական (պրակտիկ) կարողությունները դրսևորվում են դասընթացների և դասերի պլանավորման, դասի վարման, ՏՀՏ-ի ինտեգրման, 21-րդ դարի հմտությունների խթանման և ռեսուրսների կառավարման մասնագիտական գործունեության ձևերի միջոցով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640BC7" w:rsidRPr="00177C95" w:rsidRDefault="00640BC7" w:rsidP="00312238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ս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ովորողին ցուցաբերվող աջակցությունը դրսևորվում է սովորողների կարիքների ճանաչման, ուսումնառության գնահատման, ներառական մեթոդների կիրառման մասնագիտական գործունեության ձևերի 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միջոցով.</w:t>
      </w:r>
    </w:p>
    <w:p w:rsidR="00112E27" w:rsidRPr="00177C95" w:rsidRDefault="00640BC7" w:rsidP="00312238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նքնազարգացումն ու մանկավարժական համայնքի հզորացումը դրսևորվում են մասնագիտական զարգացման համար պատասխանատվության ստանձնման, մասնագիտական բարեվարքության և ժողովրդավարական արժեքների, կրթական քաղաքականությունների և պրակտիկայի իմացության մասնագիտական գործունեության ձևերի միջոցով</w:t>
      </w:r>
      <w:r w:rsidR="007621D3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:rsidR="00112E27" w:rsidRPr="00177C95" w:rsidRDefault="003424FC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6.  Ըստ մասնագիտական գործունեության ձևերի</w:t>
      </w:r>
      <w:r w:rsidR="00034DD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ուսուցչից ակնկալվող կարողունակությունները հետևյալն են.</w:t>
      </w:r>
    </w:p>
    <w:p w:rsidR="00112E27" w:rsidRPr="00177C95" w:rsidRDefault="007621D3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1) 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Առարկայական գիտելիքների 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զարգացում.</w:t>
      </w:r>
    </w:p>
    <w:p w:rsidR="00112E27" w:rsidRPr="00177C95" w:rsidRDefault="007621D3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ւսուցիչը գիտի ուսումնական առարկայի չափորոշիչը և 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ծրագիրը.</w:t>
      </w:r>
    </w:p>
    <w:p w:rsidR="00112E27" w:rsidRPr="00177C95" w:rsidRDefault="007621D3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ւսուցիչը գիտի ուսումնական առարկայի ծրագրով նախատեսված 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բովանդակությունը.</w:t>
      </w:r>
    </w:p>
    <w:p w:rsidR="00112E27" w:rsidRPr="00177C95" w:rsidRDefault="007621D3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ւսուցիչը կարող է առանձնացնել առարկայի չափորոշչով և ծրագրով նախատեսված բովանդակության հիմնական 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բաղադրիչները.</w:t>
      </w:r>
    </w:p>
    <w:p w:rsidR="00112E27" w:rsidRPr="00177C95" w:rsidRDefault="007621D3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դ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ւսուցիչը կարող գնահատել սովորողների համար առանձնացված բաղադրիչների անհրաժեշտության մակարդակը։ </w:t>
      </w:r>
    </w:p>
    <w:p w:rsidR="00112E27" w:rsidRPr="00177C95" w:rsidRDefault="007621D3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2)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Դասընթացների և դասերի 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պլանավորում.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112E27" w:rsidRPr="00177C95" w:rsidRDefault="007621D3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մշակել իր դասավանդած ուսումնական առարկայի թեմատիկ պլանը՝ հստակ սահմանելով ուսումնական նյութի յուրացման, կարողությունների զարգացման և գնահատման համար անհրաժեշտ ժամաքանակը՝ հանրակրթության պետական չափորոշչի, առարկայի չափորոշչի, առարկայի ծրագրի պահանջներին, ուսումնական պլանով առարկային հատկացված ժամաքանակին և գնահատման մեթոդաբանությանը համապատասխան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7621D3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ւսուցիչը կարողանում է կազմել առանձին դասերի պլաններ՝ հստակ նշելով դասի նպատակը, վերջնարդյունքները, խնդիրները և մեթոդները, յուրաքանչյուր սովորողի մասնակցությունը ենթադրող գործողությունները, որոնք </w:t>
      </w:r>
      <w:r w:rsidR="00034DD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կնպաստեն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սովորողների</w:t>
      </w:r>
      <w:r w:rsidR="00034DD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արդյունավետ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ուսումնառությանն ու զարգացմանը։</w:t>
      </w:r>
    </w:p>
    <w:p w:rsidR="00112E27" w:rsidRPr="00177C95" w:rsidRDefault="007621D3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3)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Դասի 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վարում.</w:t>
      </w:r>
    </w:p>
    <w:p w:rsidR="00112E27" w:rsidRPr="00177C95" w:rsidRDefault="007621D3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ուսումնական նյութը բացատրել հստակ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դասի ընթացքում ապահովել միջառարկայական կապերը և կապը առօրյա կյանքին,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խթանել սովորողների հետաքրքրությունը ուսումնասիրվող նյութի նկատմամբ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օգտագործել հարցեր, հուշումներ և այլ ռազմավարություններ՝ աշակերտների կողմից նյութի յուրացումը պարզելու համար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5E76BD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 w:rsidR="007621D3"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ելնելով դասի թեմայի առանձնահատկություններից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կարողանում է 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ընտրել և կիրառել դասավանդման արդյունավետ մեթոդներ, այդ թվում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օգտագործել ՏՀՏ գործիքներ՝ ըստ 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անհրաժեշտության.</w:t>
      </w:r>
    </w:p>
    <w:p w:rsidR="00112E27" w:rsidRPr="00177C95" w:rsidRDefault="005E76BD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 w:rsidR="007621D3"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կառավարել դասարանական միջավայրը, բոլոր աշակերտների համար ապահովել</w:t>
      </w:r>
      <w:r w:rsidR="00034DD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ուսումնառության հավասար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հնարավորություն.</w:t>
      </w:r>
    </w:p>
    <w:p w:rsidR="00112E27" w:rsidRPr="00177C95" w:rsidRDefault="007621D3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դ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մշտադիտարկել գրեթե բոլոր աշակերտներին ինքնուրույն/խմբային աշխատանքի ընթացքում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7621D3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ե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դասավանդումը համապատասխանեցնել աշակերտների մակարդակին:</w:t>
      </w:r>
    </w:p>
    <w:p w:rsidR="00112E27" w:rsidRPr="00177C95" w:rsidRDefault="007621D3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4)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Ռեսուրսների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կառավարում.</w:t>
      </w:r>
    </w:p>
    <w:p w:rsidR="005E76BD" w:rsidRPr="00177C95" w:rsidRDefault="00784216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օգտվել դպրոցի գրադարանում առկա կրթական ռեսուրսներից, համացանցում գտնել և նպատակային օգտագործել համացանցում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առկա կրթական ռեսուրսները.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112E27" w:rsidRPr="00177C95" w:rsidRDefault="005E76BD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 w:rsidR="00784216"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դասի նպատակից ելնելով օգտագործել լաբորատոր սարքավորումները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58382A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 w:rsidR="00784216"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ւսուցիչը կարողանում է դասի ընթացքում օգտագործել այլ առարկաների ընթացքում սովորողների կողմից տվյալ թեմային առնչվող տեղեկատվությունը՝ կառուցելով միջառարկայական կապերն ու սովորողներին աջակցելով ձևավորել թեմայի վերաբերյալ ամբողջական 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պատկերացում.</w:t>
      </w:r>
    </w:p>
    <w:p w:rsidR="00112E27" w:rsidRPr="00177C95" w:rsidRDefault="0058382A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դ</w:t>
      </w:r>
      <w:r w:rsidR="00784216"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E76BD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արդյունավետ օգտագործել դասին հատկացված ժամանակը՝ նախատեսված բոլոր բաղադրիչների ներկայացման և քննարկման համար։</w:t>
      </w:r>
    </w:p>
    <w:p w:rsidR="00112E27" w:rsidRPr="00177C95" w:rsidRDefault="00784216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5)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ՏՀՏ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ինտեգրում.</w:t>
      </w:r>
    </w:p>
    <w:p w:rsidR="00112E27" w:rsidRPr="00177C95" w:rsidRDefault="00784216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ընտրել ուսուցման այնպիսի ռազմավարություններ, որոնց համար նպատակահարմար է կիրառել ՏՀՏ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784216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իրականացնել հեռավար և հիբրիդ ուսուցում</w:t>
      </w:r>
      <w:r w:rsidR="00034DD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ըստ անհրաժեշտության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784216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ՏՀՏ կիրառմամբ դասի բացատրությունը դարձնել ավելի մատչելի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784216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դ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ւսուցիչը կարողանում է իրականացնել ձևավորող գնահատում ՏՀՏ գործիքներով։ </w:t>
      </w:r>
    </w:p>
    <w:p w:rsidR="00112E27" w:rsidRPr="00177C95" w:rsidRDefault="00745558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6)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21-րդ դարի հմտությունների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խթանում.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112E27" w:rsidRPr="00177C95" w:rsidRDefault="00C972FE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տալ ընդարձակ պատասխան պահանջող հարցեր, որոնք ենթադրում են տրամաբանական հիմնավորում, բացատրություն կամ ընդհանրացում կամ ունեն ավելի քան մեկ ճիշտ պատասխան</w:t>
      </w:r>
      <w:r w:rsidR="00457B00"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C972FE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տալ առաջադրանքներ, որոնք աշակերտներից պահանջում են վերլուծել նյութը՝ ի հակադրություն տեղեկատվությունը պարզապես ստանալու կամ մեխանիկորեն հիշելու</w:t>
      </w:r>
      <w:r w:rsidR="00457B00"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C972FE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գ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տալ առաջադրանքներ, որոնք սովորողներին խրախուսում են հանդես բերել նախաձեռնողականություն, ձևավորել սեփական կարծիք, ձևակերպել նոր գաղափարներ</w:t>
      </w:r>
      <w:r w:rsidR="00457B00"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C972FE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դ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տալ առաջադրանքներ, որոնք պահանջում են սովորողների համատեղ աշխատանք՝ ձևավորելով համագործակցային միջավայր և զարգացնելով խմբում աշխատելու</w:t>
      </w:r>
      <w:r w:rsidR="00B977B2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սովորողների հմտությունները</w:t>
      </w:r>
      <w:r w:rsidR="00457B00"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C972FE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ե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ւսուցիչը կարողանում է </w:t>
      </w:r>
      <w:r w:rsidR="00B977B2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դասի ընթացքում</w:t>
      </w:r>
      <w:r w:rsidR="00B977B2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սովորողների</w:t>
      </w:r>
      <w:r w:rsidR="00B977B2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ընձեռել հնարավորություն՝ ներկայացնել</w:t>
      </w:r>
      <w:r w:rsidR="00B977B2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ու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իրենց աշխատանքը</w:t>
      </w:r>
      <w:r w:rsidR="00B977B2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օգտագործելով նաև տեղեկատվական տեխնոլոգիաները և զարգացնելով հաղորդակցման և ներկայացման հմտությունները</w:t>
      </w:r>
      <w:r w:rsidR="00457B00"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457B00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զ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տալ առաջադրանքներ, որոնք սովորողներից պահանջում են փնտրել և գտնել անհրաժեշտ տեղեկատվությունը տարբեր աղբյուրներից, գնահատել տեղեկատվության աղբյուրի ստույգությունը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457B00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սովորեցնել աշակերտներին ընդարձակ պատասխան պահանջող հարցեր տալ։</w:t>
      </w:r>
    </w:p>
    <w:p w:rsidR="00112E27" w:rsidRPr="00177C95" w:rsidRDefault="00457B00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7)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Սովորողների կարիքների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բացահայտում.</w:t>
      </w:r>
    </w:p>
    <w:p w:rsidR="00112E27" w:rsidRPr="00177C95" w:rsidRDefault="00AC4904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բացահայտել յուրաքանչյուր սովորողի կրթական կարիքները՝ անհատական առանձնահատկությունները հաշվի առնելով</w:t>
      </w:r>
      <w:r w:rsidR="000F09C2"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AC4904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հնարավորություն ընձեռել յուրաքանչյուր սովորողին՝ ընտրելու իր ուսումնառության ոճը</w:t>
      </w:r>
      <w:r w:rsidR="000F09C2"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AC4904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ւսուցիչը կարողանում է բացահայտել </w:t>
      </w:r>
      <w:r w:rsidR="00B977B2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յ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ուրաքանչյուր սովորողի ուժեղ կողմերն ու ուսումնառության դժվարությունները</w:t>
      </w:r>
      <w:r w:rsidR="000F09C2"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285ABD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8)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Ուսումնառության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գնահատում.</w:t>
      </w:r>
    </w:p>
    <w:p w:rsidR="00112E27" w:rsidRPr="00177C95" w:rsidRDefault="00285ABD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դիտարկել և գնահատել յուրաքանչյուր սովորողի արժեքային համակարգի և վարքագծի զարգացման ընթացքը</w:t>
      </w:r>
      <w:r w:rsidR="000F09C2"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285ABD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գնահատել սովորողների գիտելիքները և կարողությունները</w:t>
      </w:r>
      <w:r w:rsidR="00B977B2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B977B2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գն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ահատման մեթոդաբանության պահանջներին համապատասխան</w:t>
      </w:r>
      <w:r w:rsidR="000F09C2"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285ABD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ւսուցիչը կարողանում է ընտրել և կիրառել ձևավորող գնահատման </w:t>
      </w:r>
      <w:r w:rsidR="00B977B2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գործիքները՝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ըստ նպատակի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285ABD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դ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մշակել գնահատման ռուբրիկներ, թեստեր, ստուգաթերթեր և այլ գործիքներ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285ABD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ե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գնահատումն իրականացնել գնահատման սկզբու</w:t>
      </w:r>
      <w:r w:rsidR="00B977B2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քներին (օբյեկտիվություն, հավաստիություն, հուսալիություն) համապատասխան:</w:t>
      </w:r>
    </w:p>
    <w:p w:rsidR="00112E27" w:rsidRPr="00177C95" w:rsidRDefault="000E613F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9)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Համընդհանուր ներառումն ապահովող կարողություններ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2D5F1E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ապահովել կրթության կազմակերպման հավասար մասնակցություն և մատչելիություն</w:t>
      </w:r>
      <w:r w:rsidR="00B977B2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յուրաքանչյուր սովորողի համար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2D5F1E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խրախուսել սովորողների ջանքերն ու ձեռքբերումները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2D5F1E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համատեղ ուսումնառության արդյունքների բարելավման ուղիներ մշակել՝ հիմնվելով սովորող</w:t>
      </w:r>
      <w:r w:rsidR="00B977B2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ներ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ի ուժեղ կողմերի վրա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2D5F1E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դ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ապահովել յուրաքանչյուր սովորողի մասնակցությունը ուսումնական գործընթացներին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2D5F1E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ե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մշակել և կիրառել տարբերակված առաջադրանքներ՝ յուրաքանչյուր սովորողին և/կամ սովորողների խմբի կարիքին համապատասխան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2D5F1E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զ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ւսուցիչը կարողանում է ոչ խտրական մոտեցում ցուցաբերել սովորողների հանդեպ և ապահովել սոցիալապես արդար միջավայր դասի ընթացքում: </w:t>
      </w:r>
    </w:p>
    <w:p w:rsidR="00112E27" w:rsidRPr="00177C95" w:rsidRDefault="00F13F27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10)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Մասնագիտական զարգացման համար պատասխանատվության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ստանձնում.</w:t>
      </w:r>
    </w:p>
    <w:p w:rsidR="00112E27" w:rsidRPr="00177C95" w:rsidRDefault="00CA25BD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օբյեկտիվորեն գնահատել մասնագիտական զարգացման իր կարիքները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CA25BD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ընտրել մասնագիտական զարգացում ապահովող առկա և հեռավար դասընթացներ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CA25BD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ընտրել ատեստավորման համար կազմակերպվող վերապատրաստումներ իրականացնող կազմակերպություն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2D04F3" w:rsidRPr="00177C95" w:rsidRDefault="00CA25BD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դ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ւսուցիչը կարողանում է </w:t>
      </w:r>
      <w:r w:rsidR="00F146F6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կիրառել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վերապատրաստման ընթացքում ձեռք բերած գիտելիքները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112E27" w:rsidRPr="00177C95" w:rsidRDefault="001850AC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11)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Կրթական քաղաքականության և պրակտիկայի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իմացություն.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112E27" w:rsidRPr="00177C95" w:rsidRDefault="002C2B4E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օգտվել հանրակրթության մասին օրենսդրությունից՝ իր աշխատանքն ու մասնագիտական գործունեությունը կազմակերպելու համար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2C2B4E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բ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իր աշխատանքը կազմակերպել գործող կարգերին համապատասխան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2C2B4E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կարողանում է մասնակցել կրթական քաղաքականության վերաբերյալ քննարկումներին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2C2B4E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դ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ւսուցիչը կարողանում է </w:t>
      </w:r>
      <w:r w:rsidR="00F146F6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գործող կրթական քաղաքականության բարելավման նպատակով</w:t>
      </w:r>
      <w:r w:rsidR="00F146F6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առարկություններ և առաջարկություններ ներկայացնել։</w:t>
      </w:r>
    </w:p>
    <w:p w:rsidR="00112E27" w:rsidRPr="00177C95" w:rsidRDefault="00AE198E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12)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Մասնագիտական բարեվարքություն և ժողովրդավարական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արժեքներ.</w:t>
      </w:r>
    </w:p>
    <w:p w:rsidR="00112E27" w:rsidRPr="00177C95" w:rsidRDefault="008A432C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ւսուցիչը կարողանում է </w:t>
      </w:r>
      <w:r w:rsidR="00F146F6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կազմակերպել</w:t>
      </w:r>
      <w:r w:rsidR="00F146F6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իր աշխատանքը</w:t>
      </w:r>
      <w:r w:rsidR="00F146F6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մասնագիտական բարեվարքության կանոններին համապատասխան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841097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վստահ է իր ուժերի նկատմամբ, ապրումակցում է գործընկերներին և սովորողներին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841097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ւսուցիչն ունի վերլուծական և քննադատական մտածողություն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841097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դ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հանդուրժող է անորոշության նկատմամբ, կարողանում է կողմնորոշվել և որոշումներ կայացնել՝ ըստ իրավիճակի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E15A5C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ե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նպաստում է ժողովրդավարության և արդարության արժևորմանը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12E27" w:rsidRPr="00177C95" w:rsidRDefault="00E15A5C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զ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ւսուցիչը քննարկվող թեմաների վերաբերյալ դրսևորում է քննադատական մոտեցում։</w:t>
      </w:r>
    </w:p>
    <w:p w:rsidR="00112E27" w:rsidRPr="00177C95" w:rsidRDefault="003424FC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7. Յուրաքանչյուր զարգացման ոլորտի շրջանակներում յուրաքանչյուր մասնագիտական գործունեության ձևի մասով ուսուցիչը կարող է դրսևորել կարողունակության հետևյալ չորս մակարդակներից որևէ մեկը.</w:t>
      </w:r>
    </w:p>
    <w:p w:rsidR="00F23BDB" w:rsidRPr="00177C95" w:rsidRDefault="0058382A" w:rsidP="00312238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տ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արրական մակարդակ, որի պարագայում ուսուցիչը գիտի և հիմնականում կարողանում է կիրառել վերոնշյալ 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կարողունակությունները.</w:t>
      </w:r>
    </w:p>
    <w:p w:rsidR="00F23BDB" w:rsidRPr="00177C95" w:rsidRDefault="0058382A" w:rsidP="00312238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ձ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եռնահասության մակարդակ, որի պարագայում ուսուցիչը կարողանում է ստեղծագործաբար կիրառել նշված կարողունակությունները՝ գործելով ըստ իրավիճակի 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նպատակահարմարության.</w:t>
      </w:r>
    </w:p>
    <w:p w:rsidR="00F23BDB" w:rsidRPr="00177C95" w:rsidRDefault="0058382A" w:rsidP="00312238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տ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իրապետման մակարդակ, որի պարագայում ուսուցիչը կարողանում է նաև աջակցել այլ ուսուցիչներին՝ իրենց կարողունակությունների բարելավման ուղղությամբ՝ հանդես գալով իբրև վերապատրաստող, մենթոր և 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այլն.</w:t>
      </w:r>
    </w:p>
    <w:p w:rsidR="00112E27" w:rsidRPr="00177C95" w:rsidRDefault="0058382A" w:rsidP="00517C72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փ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որձագետի մակարդակ, որի պարագայում ուսուցիչը հանդես է գալիս մանկավարժական գործունեության նոր մոտեցումների մշակման և ներդրման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առաջարկություններով, իրականացնում է հետազոտական ակտիվ աշխատանք՝ ինչպես սեփական, այնպես էլ մանկավարժական գործունեության բարել</w:t>
      </w:r>
      <w:r w:rsidR="00F146F6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վման ուղղությամբ։ </w:t>
      </w:r>
    </w:p>
    <w:p w:rsidR="00112E27" w:rsidRPr="00177C95" w:rsidRDefault="003424FC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8. Կախված զարգացման ոլորտի շրջանակներում մասնագիտական ձևերի կարողունակության մակարդակներից</w:t>
      </w:r>
      <w:r w:rsidR="00F146F6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տարբերակվում են մանկավարժի հետևյալ բնութագրերը.</w:t>
      </w:r>
    </w:p>
    <w:p w:rsidR="006D2887" w:rsidRPr="00177C95" w:rsidRDefault="0058382A" w:rsidP="00517C72">
      <w:pPr>
        <w:pStyle w:val="Normal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6" w:hanging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դ</w:t>
      </w:r>
      <w:r w:rsidR="006D2887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ասավանդող 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ուսուցիչ</w:t>
      </w:r>
      <w:r w:rsidR="006D2887"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6D2887" w:rsidRPr="00177C95" w:rsidRDefault="0058382A" w:rsidP="00517C72">
      <w:pPr>
        <w:pStyle w:val="Normal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6" w:hanging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="006D2887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վագ ուսուցիչ</w:t>
      </w:r>
      <w:r w:rsidR="006D2887"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6D2887" w:rsidRPr="00177C95" w:rsidRDefault="003424FC" w:rsidP="0058382A">
      <w:pPr>
        <w:pStyle w:val="Normal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84"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8382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վ</w:t>
      </w:r>
      <w:r w:rsidR="006D2887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երապատրաստող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ուսուցիչ</w:t>
      </w:r>
      <w:r w:rsidR="006D2887"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112E27" w:rsidRPr="00177C95" w:rsidRDefault="0058382A" w:rsidP="00F146F6">
      <w:pPr>
        <w:pStyle w:val="Normal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6" w:hanging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="003424FC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ետազոտող ուսուցիչ</w:t>
      </w:r>
      <w:r w:rsidR="006D2887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:rsidR="00112E27" w:rsidRPr="00177C95" w:rsidRDefault="003424FC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9. Ուսուցչի համապատասխանությունը մանկավարժի չորս բնութագրերից որևէ մեկին որոշվում է մասնագիտական զարգացման կարիքների գնահատման արդյունքում դասավանդման ձևերի դրսևորված կարողունակության մակարդակի միջոցով։ </w:t>
      </w:r>
    </w:p>
    <w:p w:rsidR="00112E27" w:rsidRPr="00177C95" w:rsidRDefault="003424FC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567" w:hanging="14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1" w:name="_gjdgxs" w:colFirst="0" w:colLast="0"/>
      <w:bookmarkEnd w:id="1"/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10. </w:t>
      </w:r>
      <w:r w:rsidR="00313C3A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Դասվանդող 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ուսուցիչ է համարվում դասավանդած առարկայի մասնագիտական կրթության որակավորումը հավաստող փաստաթուղթ՝ դիպլոմ ունեցող</w:t>
      </w:r>
      <w:r w:rsidR="00E07F49" w:rsidRPr="00177C95">
        <w:rPr>
          <w:rFonts w:ascii="GHEA Grapalat" w:eastAsia="GHEA Grapalat" w:hAnsi="GHEA Grapalat" w:cs="GHEA Grapalat"/>
          <w:sz w:val="24"/>
          <w:szCs w:val="24"/>
        </w:rPr>
        <w:t xml:space="preserve">, «Առարկայի իմացություն» </w:t>
      </w:r>
      <w:r w:rsidRPr="00177C95">
        <w:rPr>
          <w:rFonts w:ascii="GHEA Grapalat" w:eastAsia="GHEA Grapalat" w:hAnsi="GHEA Grapalat" w:cs="GHEA Grapalat"/>
          <w:sz w:val="24"/>
          <w:szCs w:val="24"/>
        </w:rPr>
        <w:t xml:space="preserve">և մասնագիտական զարգացման «Դասավանդման մեթոդամանկավարժական (պրակտիկ) կարողություններ» ոլորտի պահանջների 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առնվազն յոթանասուն տոկոսը բավարարող ուսուցիչը։ </w:t>
      </w:r>
    </w:p>
    <w:p w:rsidR="00112E27" w:rsidRPr="00177C95" w:rsidRDefault="003424FC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11. Ավագ ուսուցիչ է համարվում դասավանդած առարկայի մասնագիտական կրթության որակավորումը հավաստող փաստաթուղթ՝ դիպլոմ ունեցող</w:t>
      </w:r>
      <w:r w:rsidR="00497877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="00497877" w:rsidRPr="00177C95">
        <w:rPr>
          <w:rFonts w:ascii="GHEA Grapalat" w:eastAsia="GHEA Grapalat" w:hAnsi="GHEA Grapalat" w:cs="GHEA Grapalat"/>
          <w:sz w:val="24"/>
          <w:szCs w:val="24"/>
        </w:rPr>
        <w:t>«Առարկայի իմացություն»</w:t>
      </w:r>
      <w:r w:rsidR="00312238" w:rsidRPr="00177C9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և մասնագիտական զարգացման «Դասավանդման մեթոդամանկավարժական (պրակտիկ) կարողություններ» ոլորտի պահանջների առնվազն ութսուն տոկոսը բավարարող ուսուցիչը։</w:t>
      </w:r>
    </w:p>
    <w:p w:rsidR="00112E27" w:rsidRPr="00177C95" w:rsidRDefault="003424FC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12. </w:t>
      </w:r>
      <w:r w:rsidR="0057443F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Վերապատրաստող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ուսուցիչ է համարվում մասնագիտական զարգացման «Առարկայի իմացություն», «Դասավանդման մեթոդամանկավարժական (պրակտիկ) կարողություններ»</w:t>
      </w:r>
      <w:r w:rsidR="006909B0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«Սովորողին ցուցաբերվող աջակցություն» </w:t>
      </w:r>
      <w:r w:rsidR="006909B0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և  «Ինքնազարգացում և մանկավարժական համայնքի հզորացում» 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ոլորտի պահանջների առնվազն յոթանասուն տոկոսը բավարարող ուսուցիչը։</w:t>
      </w:r>
    </w:p>
    <w:p w:rsidR="00112E27" w:rsidRPr="00177C95" w:rsidRDefault="003424FC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13. Հետազոտող ուսուցիչ է համարվում մասնագիտական զարգացման «Առարկայի իմացություն», «Դասավանդման մեթոդամանկավարժական (պրակտիկ) կարողություններ», «Սովորողին ցուցաբերվող աջակցություն» և «Ինքնազարգացում և մանկավարժական համայնքի հզորացում» ոլորտների պահանջների առնվազն ութսուն տոկոսը բավարարող ուսուցիչը։</w:t>
      </w:r>
    </w:p>
    <w:p w:rsidR="00112E27" w:rsidRPr="00177C95" w:rsidRDefault="003424FC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14</w:t>
      </w:r>
      <w:r w:rsidRPr="00177C95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Պահանջվող տոկոսը ոլորտը ներկայացնող մասնագիտական գործունեության ձևերից ուսուցչի ստացած </w:t>
      </w:r>
      <w:r w:rsidR="004F1A42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միավոր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ների միջին թվաբանականն է։</w:t>
      </w:r>
    </w:p>
    <w:p w:rsidR="00112E27" w:rsidRPr="00177C95" w:rsidRDefault="003424FC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15. Ըստ մանկավարժական վերոնշյալ չորս բնութագրերի</w:t>
      </w:r>
      <w:r w:rsidR="00642AA6"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Pr="00177C9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ուսուցչին կարող է շնորհվել համապատասխան տարակարգ։</w:t>
      </w:r>
    </w:p>
    <w:p w:rsidR="00112E27" w:rsidRPr="00177C95" w:rsidRDefault="00112E27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</w:p>
    <w:p w:rsidR="00112E27" w:rsidRPr="00177C95" w:rsidRDefault="00112E27" w:rsidP="003122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sectPr w:rsidR="00112E27" w:rsidRPr="00177C95" w:rsidSect="00312238">
      <w:headerReference w:type="default" r:id="rId8"/>
      <w:footerReference w:type="default" r:id="rId9"/>
      <w:pgSz w:w="11900" w:h="16840"/>
      <w:pgMar w:top="540" w:right="560" w:bottom="26" w:left="1138" w:header="42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099" w:rsidRDefault="00274099" w:rsidP="00112E27">
      <w:r>
        <w:separator/>
      </w:r>
    </w:p>
  </w:endnote>
  <w:endnote w:type="continuationSeparator" w:id="0">
    <w:p w:rsidR="00274099" w:rsidRDefault="00274099" w:rsidP="0011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E27" w:rsidRDefault="00112E27">
    <w:pPr>
      <w:pStyle w:val="Normal1"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099" w:rsidRDefault="00274099" w:rsidP="00112E27">
      <w:r>
        <w:separator/>
      </w:r>
    </w:p>
  </w:footnote>
  <w:footnote w:type="continuationSeparator" w:id="0">
    <w:p w:rsidR="00274099" w:rsidRDefault="00274099" w:rsidP="00112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E27" w:rsidRDefault="00112E27">
    <w:pPr>
      <w:pStyle w:val="Normal1"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2592A"/>
    <w:multiLevelType w:val="multilevel"/>
    <w:tmpl w:val="BC744FB2"/>
    <w:lvl w:ilvl="0">
      <w:start w:val="1"/>
      <w:numFmt w:val="decimal"/>
      <w:lvlText w:val="%1."/>
      <w:lvlJc w:val="left"/>
      <w:pPr>
        <w:ind w:left="107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13" w:hanging="144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2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2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24"/>
      </w:pPr>
      <w:rPr>
        <w:smallCaps w:val="0"/>
        <w:strike w:val="0"/>
        <w:shd w:val="clear" w:color="auto" w:fill="auto"/>
        <w:vertAlign w:val="baseline"/>
      </w:rPr>
    </w:lvl>
  </w:abstractNum>
  <w:abstractNum w:abstractNumId="1">
    <w:nsid w:val="1C051D3D"/>
    <w:multiLevelType w:val="multilevel"/>
    <w:tmpl w:val="4A60DDE6"/>
    <w:lvl w:ilvl="0">
      <w:start w:val="1"/>
      <w:numFmt w:val="decimal"/>
      <w:lvlText w:val="%1."/>
      <w:lvlJc w:val="left"/>
      <w:pPr>
        <w:ind w:left="360" w:firstLine="14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29" w:firstLine="19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749" w:firstLine="19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69" w:firstLine="191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189" w:firstLine="191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909" w:firstLine="19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29" w:firstLine="19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349" w:firstLine="191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069" w:firstLine="191"/>
      </w:pPr>
      <w:rPr>
        <w:smallCaps w:val="0"/>
        <w:strike w:val="0"/>
        <w:shd w:val="clear" w:color="auto" w:fill="auto"/>
        <w:vertAlign w:val="baseline"/>
      </w:rPr>
    </w:lvl>
  </w:abstractNum>
  <w:abstractNum w:abstractNumId="2">
    <w:nsid w:val="27536721"/>
    <w:multiLevelType w:val="hybridMultilevel"/>
    <w:tmpl w:val="5FDE54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F46575"/>
    <w:multiLevelType w:val="hybridMultilevel"/>
    <w:tmpl w:val="0234D7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D7663E"/>
    <w:multiLevelType w:val="hybridMultilevel"/>
    <w:tmpl w:val="3CD07276"/>
    <w:lvl w:ilvl="0" w:tplc="04090011">
      <w:start w:val="1"/>
      <w:numFmt w:val="decimal"/>
      <w:lvlText w:val="%1)"/>
      <w:lvlJc w:val="left"/>
      <w:pPr>
        <w:ind w:left="1580" w:hanging="360"/>
      </w:p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5">
    <w:nsid w:val="6B75296B"/>
    <w:multiLevelType w:val="hybridMultilevel"/>
    <w:tmpl w:val="E3A6E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812EC"/>
    <w:multiLevelType w:val="multilevel"/>
    <w:tmpl w:val="37923492"/>
    <w:lvl w:ilvl="0">
      <w:start w:val="1"/>
      <w:numFmt w:val="decimal"/>
      <w:lvlText w:val="%1."/>
      <w:lvlJc w:val="left"/>
      <w:pPr>
        <w:ind w:left="360" w:firstLine="14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29" w:firstLine="19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749" w:firstLine="19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69" w:firstLine="191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189" w:firstLine="191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909" w:firstLine="19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29" w:firstLine="19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349" w:firstLine="191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069" w:firstLine="191"/>
      </w:pPr>
      <w:rPr>
        <w:smallCaps w:val="0"/>
        <w:strike w:val="0"/>
        <w:shd w:val="clear" w:color="auto" w:fill="auto"/>
        <w:vertAlign w:val="baseline"/>
      </w:rPr>
    </w:lvl>
  </w:abstractNum>
  <w:abstractNum w:abstractNumId="7">
    <w:nsid w:val="730F648C"/>
    <w:multiLevelType w:val="hybridMultilevel"/>
    <w:tmpl w:val="3ACAAF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6608B"/>
    <w:multiLevelType w:val="hybridMultilevel"/>
    <w:tmpl w:val="E242B7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27"/>
    <w:rsid w:val="00007AE8"/>
    <w:rsid w:val="00034DDC"/>
    <w:rsid w:val="000753E7"/>
    <w:rsid w:val="000D4B4A"/>
    <w:rsid w:val="000E613F"/>
    <w:rsid w:val="000F09C2"/>
    <w:rsid w:val="000F2900"/>
    <w:rsid w:val="00112E27"/>
    <w:rsid w:val="00177C95"/>
    <w:rsid w:val="001850AC"/>
    <w:rsid w:val="00226DF3"/>
    <w:rsid w:val="00274099"/>
    <w:rsid w:val="00285ABD"/>
    <w:rsid w:val="002C2B4E"/>
    <w:rsid w:val="002D04F3"/>
    <w:rsid w:val="002D5F1E"/>
    <w:rsid w:val="00312238"/>
    <w:rsid w:val="00313C3A"/>
    <w:rsid w:val="003424FC"/>
    <w:rsid w:val="004173BE"/>
    <w:rsid w:val="00457B00"/>
    <w:rsid w:val="00497877"/>
    <w:rsid w:val="004F1A42"/>
    <w:rsid w:val="004F5932"/>
    <w:rsid w:val="00517C72"/>
    <w:rsid w:val="0057443F"/>
    <w:rsid w:val="0058382A"/>
    <w:rsid w:val="005E2D79"/>
    <w:rsid w:val="005E76BD"/>
    <w:rsid w:val="0060252D"/>
    <w:rsid w:val="00640BC7"/>
    <w:rsid w:val="00642AA6"/>
    <w:rsid w:val="00664B02"/>
    <w:rsid w:val="00682E2B"/>
    <w:rsid w:val="006909B0"/>
    <w:rsid w:val="006D2887"/>
    <w:rsid w:val="006F241A"/>
    <w:rsid w:val="007064CC"/>
    <w:rsid w:val="00745558"/>
    <w:rsid w:val="007621D3"/>
    <w:rsid w:val="00784216"/>
    <w:rsid w:val="00841097"/>
    <w:rsid w:val="00841B37"/>
    <w:rsid w:val="008A432C"/>
    <w:rsid w:val="008F02B5"/>
    <w:rsid w:val="009661F6"/>
    <w:rsid w:val="00993938"/>
    <w:rsid w:val="009D27B4"/>
    <w:rsid w:val="00A2202A"/>
    <w:rsid w:val="00AA4E69"/>
    <w:rsid w:val="00AC4904"/>
    <w:rsid w:val="00AE198E"/>
    <w:rsid w:val="00B15684"/>
    <w:rsid w:val="00B977B2"/>
    <w:rsid w:val="00C1768F"/>
    <w:rsid w:val="00C508B0"/>
    <w:rsid w:val="00C972FE"/>
    <w:rsid w:val="00CA25BD"/>
    <w:rsid w:val="00CC0D04"/>
    <w:rsid w:val="00CF21E7"/>
    <w:rsid w:val="00D27526"/>
    <w:rsid w:val="00D53602"/>
    <w:rsid w:val="00E06394"/>
    <w:rsid w:val="00E07F49"/>
    <w:rsid w:val="00E15A5C"/>
    <w:rsid w:val="00E63244"/>
    <w:rsid w:val="00ED5108"/>
    <w:rsid w:val="00F13F27"/>
    <w:rsid w:val="00F146F6"/>
    <w:rsid w:val="00F239AC"/>
    <w:rsid w:val="00F23BDB"/>
    <w:rsid w:val="00F32A74"/>
    <w:rsid w:val="00F3758D"/>
    <w:rsid w:val="00F8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E7BD2-AB12-4C3E-B536-B0996837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y-AM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Normal1"/>
    <w:next w:val="Normal1"/>
    <w:rsid w:val="00112E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rsid w:val="00112E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rsid w:val="00112E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rsid w:val="00112E27"/>
    <w:pPr>
      <w:keepNext/>
      <w:pBdr>
        <w:top w:val="nil"/>
        <w:left w:val="nil"/>
        <w:bottom w:val="nil"/>
        <w:right w:val="nil"/>
        <w:between w:val="nil"/>
      </w:pBdr>
      <w:jc w:val="center"/>
      <w:outlineLvl w:val="3"/>
    </w:pPr>
    <w:rPr>
      <w:rFonts w:ascii="Arial Armenian" w:eastAsia="Arial Armenian" w:hAnsi="Arial Armenian" w:cs="Arial Armenian"/>
      <w:b/>
      <w:color w:val="000000"/>
      <w:sz w:val="23"/>
      <w:szCs w:val="23"/>
    </w:rPr>
  </w:style>
  <w:style w:type="paragraph" w:styleId="5">
    <w:name w:val="heading 5"/>
    <w:basedOn w:val="Normal1"/>
    <w:next w:val="Normal1"/>
    <w:rsid w:val="00112E2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1"/>
    <w:next w:val="Normal1"/>
    <w:rsid w:val="00112E2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112E27"/>
  </w:style>
  <w:style w:type="table" w:customStyle="1" w:styleId="TableNormal1">
    <w:name w:val="Table Normal1"/>
    <w:rsid w:val="00112E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1"/>
    <w:next w:val="Normal1"/>
    <w:rsid w:val="00112E2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1"/>
    <w:next w:val="Normal1"/>
    <w:rsid w:val="00112E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31223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1994</Words>
  <Characters>11367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121</cp:revision>
  <dcterms:created xsi:type="dcterms:W3CDTF">2022-06-27T10:17:00Z</dcterms:created>
  <dcterms:modified xsi:type="dcterms:W3CDTF">2022-06-27T13:30:00Z</dcterms:modified>
</cp:coreProperties>
</file>