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743A1" w14:textId="77777777" w:rsidR="003232EF" w:rsidRDefault="003232EF" w:rsidP="005362BC">
      <w:pPr>
        <w:spacing w:after="0" w:line="240" w:lineRule="auto"/>
        <w:ind w:firstLine="375"/>
        <w:jc w:val="right"/>
        <w:rPr>
          <w:rFonts w:ascii="GHEA Grapalat" w:eastAsia="Times New Roman" w:hAnsi="GHEA Grapalat" w:cs="Times New Roman"/>
          <w:b/>
          <w:bCs/>
          <w:color w:val="000000"/>
          <w:sz w:val="24"/>
          <w:szCs w:val="24"/>
          <w:shd w:val="clear" w:color="auto" w:fill="FFFFFF"/>
        </w:rPr>
      </w:pPr>
      <w:r>
        <w:rPr>
          <w:rFonts w:ascii="GHEA Grapalat" w:eastAsia="Times New Roman" w:hAnsi="GHEA Grapalat" w:cs="Times New Roman"/>
          <w:b/>
          <w:bCs/>
          <w:color w:val="000000"/>
          <w:sz w:val="24"/>
          <w:szCs w:val="24"/>
          <w:shd w:val="clear" w:color="auto" w:fill="FFFFFF"/>
        </w:rPr>
        <w:t>ՆԱԽԱԳԻԾ</w:t>
      </w:r>
    </w:p>
    <w:p w14:paraId="57BA4D6E" w14:textId="77777777" w:rsidR="003232EF" w:rsidRDefault="003232EF" w:rsidP="005362BC">
      <w:pPr>
        <w:spacing w:after="0" w:line="240" w:lineRule="auto"/>
        <w:ind w:firstLine="375"/>
        <w:jc w:val="center"/>
        <w:rPr>
          <w:rFonts w:ascii="GHEA Grapalat" w:eastAsia="Times New Roman" w:hAnsi="GHEA Grapalat" w:cs="Times New Roman"/>
          <w:b/>
          <w:bCs/>
          <w:color w:val="000000"/>
          <w:sz w:val="24"/>
          <w:szCs w:val="24"/>
          <w:shd w:val="clear" w:color="auto" w:fill="FFFFFF"/>
        </w:rPr>
      </w:pPr>
    </w:p>
    <w:p w14:paraId="21395BEA" w14:textId="77777777" w:rsidR="003232EF" w:rsidRDefault="003232EF" w:rsidP="005F7EA9">
      <w:pPr>
        <w:spacing w:after="0"/>
        <w:ind w:firstLine="375"/>
        <w:jc w:val="center"/>
        <w:rPr>
          <w:rFonts w:ascii="GHEA Grapalat" w:eastAsia="Times New Roman" w:hAnsi="GHEA Grapalat" w:cs="Times New Roman"/>
          <w:b/>
          <w:bCs/>
          <w:color w:val="000000"/>
          <w:sz w:val="24"/>
          <w:szCs w:val="24"/>
          <w:shd w:val="clear" w:color="auto" w:fill="FFFFFF"/>
        </w:rPr>
      </w:pPr>
    </w:p>
    <w:p w14:paraId="3087E984" w14:textId="77777777" w:rsidR="003232EF" w:rsidRPr="001A23F3" w:rsidRDefault="003232EF" w:rsidP="005F7EA9">
      <w:pPr>
        <w:spacing w:after="0"/>
        <w:jc w:val="center"/>
        <w:rPr>
          <w:rFonts w:ascii="GHEA Grapalat" w:eastAsia="Times New Roman" w:hAnsi="GHEA Grapalat" w:cs="Times New Roman"/>
          <w:b/>
          <w:bCs/>
          <w:sz w:val="24"/>
          <w:szCs w:val="24"/>
          <w:shd w:val="clear" w:color="auto" w:fill="FFFFFF"/>
        </w:rPr>
      </w:pPr>
      <w:r w:rsidRPr="001A23F3">
        <w:rPr>
          <w:rFonts w:ascii="GHEA Grapalat" w:eastAsia="Times New Roman" w:hAnsi="GHEA Grapalat" w:cs="Times New Roman"/>
          <w:b/>
          <w:bCs/>
          <w:sz w:val="24"/>
          <w:szCs w:val="24"/>
          <w:shd w:val="clear" w:color="auto" w:fill="FFFFFF"/>
        </w:rPr>
        <w:t>ՀԱՅԱՍՏԱՆԻ ՀԱՆՐԱՊԵՏՈՒԹՅԱՆ ԿԱՌԱՎԱՐՈՒԹՅՈՒՆ</w:t>
      </w:r>
    </w:p>
    <w:p w14:paraId="691627B2" w14:textId="77777777" w:rsidR="003232EF" w:rsidRPr="001A23F3" w:rsidRDefault="003232EF" w:rsidP="005F7EA9">
      <w:pPr>
        <w:spacing w:after="0"/>
        <w:jc w:val="center"/>
        <w:rPr>
          <w:rFonts w:ascii="GHEA Grapalat" w:eastAsia="Times New Roman" w:hAnsi="GHEA Grapalat" w:cs="Times New Roman"/>
          <w:b/>
          <w:bCs/>
          <w:sz w:val="24"/>
          <w:szCs w:val="24"/>
          <w:shd w:val="clear" w:color="auto" w:fill="FFFFFF"/>
        </w:rPr>
      </w:pPr>
      <w:r w:rsidRPr="001A23F3">
        <w:rPr>
          <w:rFonts w:ascii="GHEA Grapalat" w:eastAsia="Times New Roman" w:hAnsi="GHEA Grapalat" w:cs="Times New Roman"/>
          <w:b/>
          <w:bCs/>
          <w:sz w:val="24"/>
          <w:szCs w:val="24"/>
          <w:shd w:val="clear" w:color="auto" w:fill="FFFFFF"/>
        </w:rPr>
        <w:t>Ո Ր Ո Շ ՈՒ Մ</w:t>
      </w:r>
    </w:p>
    <w:p w14:paraId="11FDC117" w14:textId="77777777" w:rsidR="003232EF" w:rsidRPr="001A23F3" w:rsidRDefault="003232EF" w:rsidP="005F7EA9">
      <w:pPr>
        <w:spacing w:after="0"/>
        <w:jc w:val="center"/>
        <w:rPr>
          <w:rFonts w:ascii="GHEA Grapalat" w:hAnsi="GHEA Grapalat" w:cs="Sylfaen"/>
          <w:b/>
          <w:bCs/>
          <w:sz w:val="24"/>
          <w:szCs w:val="24"/>
          <w:lang w:val="hy-AM"/>
        </w:rPr>
      </w:pPr>
      <w:r w:rsidRPr="001A23F3">
        <w:rPr>
          <w:rFonts w:ascii="GHEA Grapalat" w:hAnsi="GHEA Grapalat" w:cs="Sylfaen"/>
          <w:b/>
          <w:bCs/>
          <w:sz w:val="24"/>
          <w:szCs w:val="24"/>
        </w:rPr>
        <w:t xml:space="preserve">______ </w:t>
      </w:r>
      <w:r w:rsidRPr="001A23F3">
        <w:rPr>
          <w:rFonts w:ascii="GHEA Grapalat" w:hAnsi="GHEA Grapalat" w:cs="Sylfaen"/>
          <w:b/>
          <w:bCs/>
          <w:sz w:val="24"/>
          <w:szCs w:val="24"/>
          <w:lang w:val="hy-AM"/>
        </w:rPr>
        <w:t xml:space="preserve">_____________ </w:t>
      </w:r>
      <w:r w:rsidRPr="001A23F3">
        <w:rPr>
          <w:rFonts w:ascii="GHEA Grapalat" w:hAnsi="GHEA Grapalat" w:cs="Sylfaen"/>
          <w:b/>
          <w:bCs/>
          <w:sz w:val="24"/>
          <w:szCs w:val="24"/>
        </w:rPr>
        <w:t xml:space="preserve"> </w:t>
      </w:r>
      <w:r>
        <w:rPr>
          <w:rFonts w:ascii="GHEA Grapalat" w:hAnsi="GHEA Grapalat" w:cs="Sylfaen"/>
          <w:b/>
          <w:bCs/>
          <w:sz w:val="24"/>
          <w:szCs w:val="24"/>
          <w:lang w:val="hy-AM"/>
        </w:rPr>
        <w:t>20</w:t>
      </w:r>
      <w:r w:rsidR="00D119F3">
        <w:rPr>
          <w:rFonts w:ascii="GHEA Grapalat" w:hAnsi="GHEA Grapalat" w:cs="Sylfaen"/>
          <w:b/>
          <w:bCs/>
          <w:sz w:val="24"/>
          <w:szCs w:val="24"/>
        </w:rPr>
        <w:t>2</w:t>
      </w:r>
      <w:r w:rsidR="001145A2">
        <w:rPr>
          <w:rFonts w:ascii="GHEA Grapalat" w:hAnsi="GHEA Grapalat" w:cs="Sylfaen"/>
          <w:b/>
          <w:bCs/>
          <w:sz w:val="24"/>
          <w:szCs w:val="24"/>
          <w:lang w:val="hy-AM"/>
        </w:rPr>
        <w:t>2</w:t>
      </w:r>
      <w:r w:rsidRPr="001A23F3">
        <w:rPr>
          <w:rFonts w:ascii="GHEA Grapalat" w:hAnsi="GHEA Grapalat" w:cs="Sylfaen"/>
          <w:b/>
          <w:bCs/>
          <w:sz w:val="24"/>
          <w:szCs w:val="24"/>
          <w:lang w:val="hy-AM"/>
        </w:rPr>
        <w:t xml:space="preserve"> թվականի N _____-Ն</w:t>
      </w:r>
    </w:p>
    <w:p w14:paraId="4EE558A2" w14:textId="77777777" w:rsidR="003232EF" w:rsidRPr="00D119F3" w:rsidRDefault="003232EF" w:rsidP="005362BC">
      <w:pPr>
        <w:shd w:val="clear" w:color="auto" w:fill="FFFFFF"/>
        <w:spacing w:after="0"/>
        <w:ind w:firstLine="375"/>
        <w:jc w:val="center"/>
        <w:rPr>
          <w:rFonts w:ascii="GHEA Grapalat" w:eastAsia="Times New Roman" w:hAnsi="GHEA Grapalat" w:cs="Times New Roman"/>
          <w:sz w:val="24"/>
          <w:szCs w:val="24"/>
          <w:lang w:val="hy-AM"/>
        </w:rPr>
      </w:pPr>
    </w:p>
    <w:p w14:paraId="4F86316B" w14:textId="77777777" w:rsidR="005F7EA9" w:rsidRDefault="005F7EA9" w:rsidP="005F7EA9">
      <w:pPr>
        <w:shd w:val="clear" w:color="auto" w:fill="FFFFFF"/>
        <w:spacing w:after="0"/>
        <w:jc w:val="center"/>
        <w:rPr>
          <w:rFonts w:ascii="GHEA Grapalat" w:eastAsia="Times New Roman" w:hAnsi="GHEA Grapalat" w:cs="Times New Roman"/>
          <w:b/>
          <w:bCs/>
          <w:sz w:val="24"/>
          <w:szCs w:val="24"/>
          <w:lang w:val="hy-AM" w:eastAsia="ru-RU"/>
        </w:rPr>
      </w:pPr>
      <w:r w:rsidRPr="005F7EA9">
        <w:rPr>
          <w:rFonts w:ascii="GHEA Grapalat" w:eastAsia="Times New Roman" w:hAnsi="GHEA Grapalat" w:cs="Times New Roman"/>
          <w:b/>
          <w:bCs/>
          <w:sz w:val="24"/>
          <w:szCs w:val="24"/>
          <w:lang w:val="hy-AM" w:eastAsia="ru-RU"/>
        </w:rPr>
        <w:t>ՀԱՅԱՍՏԱՆԻ ՀԱՆՐԱՊԵՏՈՒԹՅԱՆ ԿԱՌԱՎԱՐՈՒԹՅԱՆ ՄԻ ՇԱՐՔ ՈՐՈՇՈՒՄՆԵՐՈՒՄ ՓՈՓՈԽՈՒԹՅՈՒՆՆԵՐ ԿԱՏԱՐԵԼՈՒ ՄԱՍԻՆ</w:t>
      </w:r>
    </w:p>
    <w:p w14:paraId="6A22A54B" w14:textId="77777777" w:rsidR="00130D1D" w:rsidRPr="00130D1D" w:rsidRDefault="00130D1D" w:rsidP="005362BC">
      <w:pPr>
        <w:shd w:val="clear" w:color="auto" w:fill="FFFFFF"/>
        <w:tabs>
          <w:tab w:val="left" w:pos="567"/>
          <w:tab w:val="left" w:pos="709"/>
          <w:tab w:val="left" w:pos="851"/>
          <w:tab w:val="left" w:pos="993"/>
        </w:tabs>
        <w:spacing w:after="0"/>
        <w:ind w:firstLine="567"/>
        <w:jc w:val="both"/>
        <w:rPr>
          <w:rFonts w:ascii="GHEA Grapalat" w:eastAsia="Times New Roman" w:hAnsi="GHEA Grapalat" w:cs="Times New Roman"/>
          <w:sz w:val="24"/>
          <w:szCs w:val="24"/>
          <w:lang w:val="hy-AM" w:eastAsia="ru-RU"/>
        </w:rPr>
      </w:pPr>
      <w:r w:rsidRPr="00130D1D">
        <w:rPr>
          <w:rFonts w:ascii="Calibri" w:eastAsia="Times New Roman" w:hAnsi="Calibri" w:cs="Calibri"/>
          <w:sz w:val="24"/>
          <w:szCs w:val="24"/>
          <w:lang w:val="hy-AM" w:eastAsia="ru-RU"/>
        </w:rPr>
        <w:t> </w:t>
      </w:r>
    </w:p>
    <w:p w14:paraId="4E2C1CC4" w14:textId="77777777" w:rsidR="005F7EA9" w:rsidRPr="005F7EA9" w:rsidRDefault="005F7EA9" w:rsidP="005F7EA9">
      <w:pPr>
        <w:pStyle w:val="NormalWeb"/>
        <w:tabs>
          <w:tab w:val="left" w:pos="851"/>
          <w:tab w:val="left" w:pos="993"/>
          <w:tab w:val="left" w:pos="1134"/>
        </w:tabs>
        <w:spacing w:before="0" w:beforeAutospacing="0" w:after="0" w:afterAutospacing="0" w:line="276" w:lineRule="auto"/>
        <w:ind w:firstLine="567"/>
        <w:jc w:val="both"/>
        <w:textAlignment w:val="baseline"/>
        <w:rPr>
          <w:rFonts w:ascii="GHEA Grapalat" w:hAnsi="GHEA Grapalat"/>
          <w:lang w:val="hy-AM" w:eastAsia="ru-RU"/>
        </w:rPr>
      </w:pPr>
      <w:r w:rsidRPr="005F7EA9">
        <w:rPr>
          <w:rFonts w:ascii="GHEA Grapalat" w:hAnsi="GHEA Grapalat"/>
          <w:lang w:val="hy-AM" w:eastAsia="ru-RU"/>
        </w:rPr>
        <w:t>Հիմք ընդունելով «Նորմատիվ իրավական ակտերի մասին» Հայաստանի Հանրապետության օրենքի 33-րդ հոդվածի 1-ին մասը և 34-րդ հոդվածը` Հայաստանի Հանրապետության կառավարությունը</w:t>
      </w:r>
      <w:r w:rsidRPr="005F7EA9">
        <w:rPr>
          <w:rFonts w:ascii="Calibri" w:hAnsi="Calibri" w:cs="Calibri"/>
          <w:lang w:val="hy-AM" w:eastAsia="ru-RU"/>
        </w:rPr>
        <w:t> </w:t>
      </w:r>
      <w:r w:rsidRPr="005F7EA9">
        <w:rPr>
          <w:rFonts w:ascii="GHEA Grapalat" w:hAnsi="GHEA Grapalat"/>
          <w:b/>
          <w:bCs/>
          <w:i/>
          <w:iCs/>
          <w:lang w:val="hy-AM" w:eastAsia="ru-RU"/>
        </w:rPr>
        <w:t>որոշում է.</w:t>
      </w:r>
    </w:p>
    <w:p w14:paraId="12B34DF9" w14:textId="2C9115E2" w:rsidR="002422A7" w:rsidRPr="002422A7" w:rsidRDefault="005F7EA9" w:rsidP="005F7EA9">
      <w:pPr>
        <w:pStyle w:val="NormalWeb"/>
        <w:tabs>
          <w:tab w:val="left" w:pos="851"/>
          <w:tab w:val="left" w:pos="993"/>
          <w:tab w:val="left" w:pos="1134"/>
        </w:tabs>
        <w:spacing w:before="0" w:beforeAutospacing="0" w:after="0" w:afterAutospacing="0" w:line="276" w:lineRule="auto"/>
        <w:ind w:firstLine="567"/>
        <w:jc w:val="both"/>
        <w:textAlignment w:val="baseline"/>
        <w:rPr>
          <w:rFonts w:ascii="GHEA Grapalat" w:hAnsi="GHEA Grapalat"/>
          <w:lang w:val="hy-AM" w:eastAsia="ru-RU"/>
        </w:rPr>
      </w:pPr>
      <w:r w:rsidRPr="00694D57">
        <w:rPr>
          <w:rFonts w:ascii="GHEA Grapalat" w:hAnsi="GHEA Grapalat"/>
          <w:lang w:val="hy-AM" w:eastAsia="ru-RU"/>
        </w:rPr>
        <w:t>1. Հայաստանի Հանրապետության կառավարության 2004 թվականի սեպտեմբերի 30-ի «Հայաստանի Հանրապետության ընդերքի պահպանության և օգտագործման ոլորտի բարելավման առաջնահերթ միջոցառումների մասին» N 1782-Ն որոշման նախաբանում «1-ին մասի 4-րդ կետին» բառերը փոխարինել «2-րդ մասին» բառերով</w:t>
      </w:r>
      <w:r w:rsidR="009E6216">
        <w:rPr>
          <w:rFonts w:ascii="GHEA Grapalat" w:hAnsi="GHEA Grapalat"/>
          <w:lang w:val="hy-AM" w:eastAsia="ru-RU"/>
        </w:rPr>
        <w:t>:</w:t>
      </w:r>
    </w:p>
    <w:p w14:paraId="6CAFF480" w14:textId="77777777" w:rsidR="005F7EA9" w:rsidRPr="005F7EA9" w:rsidRDefault="005F7EA9" w:rsidP="005F7EA9">
      <w:pPr>
        <w:pStyle w:val="NormalWeb"/>
        <w:tabs>
          <w:tab w:val="left" w:pos="851"/>
          <w:tab w:val="left" w:pos="993"/>
          <w:tab w:val="left" w:pos="1134"/>
        </w:tabs>
        <w:spacing w:before="0" w:beforeAutospacing="0" w:after="0" w:afterAutospacing="0" w:line="276" w:lineRule="auto"/>
        <w:ind w:firstLine="567"/>
        <w:jc w:val="both"/>
        <w:textAlignment w:val="baseline"/>
        <w:rPr>
          <w:rFonts w:ascii="GHEA Grapalat" w:hAnsi="GHEA Grapalat"/>
          <w:lang w:val="hy-AM" w:eastAsia="ru-RU"/>
        </w:rPr>
      </w:pPr>
      <w:r w:rsidRPr="005F7EA9">
        <w:rPr>
          <w:rFonts w:ascii="GHEA Grapalat" w:hAnsi="GHEA Grapalat"/>
          <w:lang w:val="hy-AM" w:eastAsia="ru-RU"/>
        </w:rPr>
        <w:t>2. Հայաստանի Հանրապետության կառավարության 2017 թվականի հուլիսի 6-ի «Առանձին ապրանքների, այդ թվում` օգտակար հանածոների և դրանց արտադրատեսակների արտադրության, շրջանառության ֆիզիկական ծավալների, իրացման փաստացի գների (այդ թվում` միջին) վերաբերյալ հաշվետվությունները հարկային մարմին ներկայացնելու կարգը և այդ ապրանքների ցանկերը սահմանելու մասին» N 802-Ն որոշման</w:t>
      </w:r>
      <w:r w:rsidR="00C66EF9">
        <w:rPr>
          <w:rFonts w:ascii="GHEA Grapalat" w:hAnsi="GHEA Grapalat"/>
          <w:lang w:val="hy-AM" w:eastAsia="ru-RU"/>
        </w:rPr>
        <w:t xml:space="preserve"> </w:t>
      </w:r>
      <w:r w:rsidR="00C66EF9" w:rsidRPr="00C66EF9">
        <w:rPr>
          <w:rFonts w:ascii="GHEA Grapalat" w:hAnsi="GHEA Grapalat"/>
          <w:lang w:val="hy-AM" w:eastAsia="ru-RU"/>
        </w:rPr>
        <w:t>նախաբանում «1-ին մասի 3-րդ կետը</w:t>
      </w:r>
      <w:r w:rsidR="00C66EF9">
        <w:rPr>
          <w:rFonts w:ascii="GHEA Grapalat" w:hAnsi="GHEA Grapalat"/>
          <w:lang w:val="hy-AM" w:eastAsia="ru-RU"/>
        </w:rPr>
        <w:t>» բառերը փոխարինել «2-րդ մասը</w:t>
      </w:r>
      <w:r w:rsidR="00C66EF9" w:rsidRPr="00C66EF9">
        <w:rPr>
          <w:rFonts w:ascii="GHEA Grapalat" w:hAnsi="GHEA Grapalat"/>
          <w:lang w:val="hy-AM" w:eastAsia="ru-RU"/>
        </w:rPr>
        <w:t>» բառերով</w:t>
      </w:r>
      <w:r w:rsidRPr="005F7EA9">
        <w:rPr>
          <w:rFonts w:ascii="GHEA Grapalat" w:hAnsi="GHEA Grapalat"/>
          <w:lang w:val="hy-AM" w:eastAsia="ru-RU"/>
        </w:rPr>
        <w:t>։</w:t>
      </w:r>
    </w:p>
    <w:p w14:paraId="3543BB8D" w14:textId="77777777" w:rsidR="005F7EA9" w:rsidRPr="005F7EA9" w:rsidRDefault="005F7EA9" w:rsidP="005F7EA9">
      <w:pPr>
        <w:pStyle w:val="NormalWeb"/>
        <w:tabs>
          <w:tab w:val="left" w:pos="851"/>
          <w:tab w:val="left" w:pos="993"/>
          <w:tab w:val="left" w:pos="1134"/>
        </w:tabs>
        <w:spacing w:before="0" w:beforeAutospacing="0" w:after="0" w:afterAutospacing="0" w:line="276" w:lineRule="auto"/>
        <w:ind w:firstLine="567"/>
        <w:jc w:val="both"/>
        <w:textAlignment w:val="baseline"/>
        <w:rPr>
          <w:rFonts w:ascii="GHEA Grapalat" w:hAnsi="GHEA Grapalat"/>
          <w:lang w:val="hy-AM" w:eastAsia="ru-RU"/>
        </w:rPr>
      </w:pPr>
      <w:r w:rsidRPr="005F7EA9">
        <w:rPr>
          <w:rFonts w:ascii="GHEA Grapalat" w:hAnsi="GHEA Grapalat"/>
          <w:lang w:val="hy-AM" w:eastAsia="ru-RU"/>
        </w:rPr>
        <w:t xml:space="preserve">3. </w:t>
      </w:r>
      <w:r w:rsidR="00D94DCE" w:rsidRPr="00D94DCE">
        <w:rPr>
          <w:rFonts w:ascii="GHEA Grapalat" w:hAnsi="GHEA Grapalat"/>
          <w:lang w:val="hy-AM" w:eastAsia="ru-RU"/>
        </w:rPr>
        <w:t xml:space="preserve">Հայաստանի Հանրապետության կառավարության 2017 թվականի օգոստոսի </w:t>
      </w:r>
      <w:r w:rsidR="00D94DCE">
        <w:rPr>
          <w:rFonts w:ascii="GHEA Grapalat" w:hAnsi="GHEA Grapalat"/>
          <w:lang w:val="hy-AM" w:eastAsia="ru-RU"/>
        </w:rPr>
        <w:t>10</w:t>
      </w:r>
      <w:r w:rsidR="00D94DCE" w:rsidRPr="00D94DCE">
        <w:rPr>
          <w:rFonts w:ascii="GHEA Grapalat" w:hAnsi="GHEA Grapalat"/>
          <w:lang w:val="hy-AM" w:eastAsia="ru-RU"/>
        </w:rPr>
        <w:t>-ի «</w:t>
      </w:r>
      <w:r w:rsidR="00D94DCE">
        <w:rPr>
          <w:rFonts w:ascii="GHEA Grapalat" w:hAnsi="GHEA Grapalat"/>
          <w:lang w:val="hy-AM" w:eastAsia="ru-RU"/>
        </w:rPr>
        <w:t>Բ</w:t>
      </w:r>
      <w:r w:rsidR="00D94DCE" w:rsidRPr="00D94DCE">
        <w:rPr>
          <w:rFonts w:ascii="GHEA Grapalat" w:hAnsi="GHEA Grapalat"/>
          <w:lang w:val="hy-AM" w:eastAsia="ru-RU"/>
        </w:rPr>
        <w:t>նակչության պետական ռեգիստր վարող լիազոր մարմնի կողմից հարկային մարմին տեղեկություններ ներկայացվելու կարգը սահմանելու մասին</w:t>
      </w:r>
      <w:r w:rsidR="00D94DCE">
        <w:rPr>
          <w:rFonts w:ascii="GHEA Grapalat" w:hAnsi="GHEA Grapalat"/>
          <w:lang w:val="hy-AM" w:eastAsia="ru-RU"/>
        </w:rPr>
        <w:t>» N 955</w:t>
      </w:r>
      <w:r w:rsidR="00D94DCE" w:rsidRPr="00D94DCE">
        <w:rPr>
          <w:rFonts w:ascii="GHEA Grapalat" w:hAnsi="GHEA Grapalat"/>
          <w:lang w:val="hy-AM" w:eastAsia="ru-RU"/>
        </w:rPr>
        <w:t xml:space="preserve">-Ն որոշման </w:t>
      </w:r>
      <w:r w:rsidR="00C66EF9" w:rsidRPr="00C66EF9">
        <w:rPr>
          <w:rFonts w:ascii="GHEA Grapalat" w:hAnsi="GHEA Grapalat"/>
          <w:lang w:val="hy-AM" w:eastAsia="ru-RU"/>
        </w:rPr>
        <w:t>նախաբանում «</w:t>
      </w:r>
      <w:r w:rsidR="00D94DCE" w:rsidRPr="00D94DCE">
        <w:rPr>
          <w:rFonts w:ascii="GHEA Grapalat" w:hAnsi="GHEA Grapalat"/>
          <w:lang w:val="hy-AM" w:eastAsia="ru-RU"/>
        </w:rPr>
        <w:t>1-ին մասի 4-րդ կետի «բ» ենթակետը</w:t>
      </w:r>
      <w:r w:rsidR="00C66EF9" w:rsidRPr="00C66EF9">
        <w:rPr>
          <w:rFonts w:ascii="GHEA Grapalat" w:hAnsi="GHEA Grapalat"/>
          <w:lang w:val="hy-AM" w:eastAsia="ru-RU"/>
        </w:rPr>
        <w:t>» բառերը փոխարինել «</w:t>
      </w:r>
      <w:r w:rsidR="00D94DCE" w:rsidRPr="00D94DCE">
        <w:rPr>
          <w:rFonts w:ascii="GHEA Grapalat" w:hAnsi="GHEA Grapalat"/>
          <w:lang w:val="hy-AM" w:eastAsia="ru-RU"/>
        </w:rPr>
        <w:t>2-րդ մասը</w:t>
      </w:r>
      <w:r w:rsidR="00C66EF9" w:rsidRPr="00C66EF9">
        <w:rPr>
          <w:rFonts w:ascii="GHEA Grapalat" w:hAnsi="GHEA Grapalat"/>
          <w:lang w:val="hy-AM" w:eastAsia="ru-RU"/>
        </w:rPr>
        <w:t>» բառերով</w:t>
      </w:r>
      <w:r w:rsidR="00D94DCE">
        <w:rPr>
          <w:rFonts w:ascii="GHEA Grapalat" w:hAnsi="GHEA Grapalat"/>
          <w:lang w:val="hy-AM" w:eastAsia="ru-RU"/>
        </w:rPr>
        <w:t>։</w:t>
      </w:r>
    </w:p>
    <w:p w14:paraId="027EDD2E" w14:textId="77777777" w:rsidR="005F7EA9" w:rsidRPr="005F7EA9" w:rsidRDefault="005F7EA9" w:rsidP="005F7EA9">
      <w:pPr>
        <w:pStyle w:val="NormalWeb"/>
        <w:tabs>
          <w:tab w:val="left" w:pos="851"/>
          <w:tab w:val="left" w:pos="993"/>
          <w:tab w:val="left" w:pos="1134"/>
        </w:tabs>
        <w:spacing w:before="0" w:beforeAutospacing="0" w:after="0" w:afterAutospacing="0" w:line="276" w:lineRule="auto"/>
        <w:ind w:firstLine="567"/>
        <w:jc w:val="both"/>
        <w:textAlignment w:val="baseline"/>
        <w:rPr>
          <w:rFonts w:ascii="GHEA Grapalat" w:hAnsi="GHEA Grapalat"/>
          <w:lang w:val="hy-AM" w:eastAsia="ru-RU"/>
        </w:rPr>
      </w:pPr>
      <w:r w:rsidRPr="009E6216">
        <w:rPr>
          <w:rFonts w:ascii="GHEA Grapalat" w:hAnsi="GHEA Grapalat"/>
          <w:lang w:val="hy-AM" w:eastAsia="ru-RU"/>
        </w:rPr>
        <w:t xml:space="preserve">4. </w:t>
      </w:r>
      <w:r w:rsidR="00D94DCE" w:rsidRPr="009E6216">
        <w:rPr>
          <w:rFonts w:ascii="GHEA Grapalat" w:hAnsi="GHEA Grapalat"/>
          <w:lang w:val="hy-AM" w:eastAsia="ru-RU"/>
        </w:rPr>
        <w:t xml:space="preserve">Հայաստանի Հանրապետության կառավարության 2017 թվականի </w:t>
      </w:r>
      <w:r w:rsidR="005E3413" w:rsidRPr="009E6216">
        <w:rPr>
          <w:rFonts w:ascii="GHEA Grapalat" w:hAnsi="GHEA Grapalat"/>
          <w:lang w:val="hy-AM" w:eastAsia="ru-RU"/>
        </w:rPr>
        <w:t xml:space="preserve"> հոկտեմբերի</w:t>
      </w:r>
      <w:r w:rsidR="00D94DCE" w:rsidRPr="009E6216">
        <w:rPr>
          <w:rFonts w:ascii="GHEA Grapalat" w:hAnsi="GHEA Grapalat"/>
          <w:lang w:val="hy-AM" w:eastAsia="ru-RU"/>
        </w:rPr>
        <w:t xml:space="preserve"> </w:t>
      </w:r>
      <w:r w:rsidR="005E3413" w:rsidRPr="009E6216">
        <w:rPr>
          <w:rFonts w:ascii="GHEA Grapalat" w:hAnsi="GHEA Grapalat"/>
          <w:lang w:val="hy-AM" w:eastAsia="ru-RU"/>
        </w:rPr>
        <w:t xml:space="preserve">5-ի </w:t>
      </w:r>
      <w:r w:rsidR="00D94DCE" w:rsidRPr="009E6216">
        <w:rPr>
          <w:rFonts w:ascii="GHEA Grapalat" w:hAnsi="GHEA Grapalat"/>
          <w:lang w:val="hy-AM" w:eastAsia="ru-RU"/>
        </w:rPr>
        <w:t>«</w:t>
      </w:r>
      <w:r w:rsidR="005E3413" w:rsidRPr="009E6216">
        <w:rPr>
          <w:rFonts w:ascii="GHEA Grapalat" w:hAnsi="GHEA Grapalat"/>
          <w:lang w:val="hy-AM" w:eastAsia="ru-RU"/>
        </w:rPr>
        <w:t>Հարկային մարմնի գրավոր հարցման կապակցությամբ երրորդ անձանց կողմից տրամադրվող լրացուցիչ տեղեկատվություն ներկայացնելու կարգը սահմանելու մասին</w:t>
      </w:r>
      <w:r w:rsidR="00D94DCE" w:rsidRPr="009E6216">
        <w:rPr>
          <w:rFonts w:ascii="GHEA Grapalat" w:hAnsi="GHEA Grapalat"/>
          <w:lang w:val="hy-AM" w:eastAsia="ru-RU"/>
        </w:rPr>
        <w:t xml:space="preserve">» N </w:t>
      </w:r>
      <w:r w:rsidR="005E3413" w:rsidRPr="009E6216">
        <w:rPr>
          <w:rFonts w:ascii="GHEA Grapalat" w:hAnsi="GHEA Grapalat"/>
          <w:lang w:val="hy-AM" w:eastAsia="ru-RU"/>
        </w:rPr>
        <w:t>12</w:t>
      </w:r>
      <w:r w:rsidR="00D94DCE" w:rsidRPr="009E6216">
        <w:rPr>
          <w:rFonts w:ascii="GHEA Grapalat" w:hAnsi="GHEA Grapalat"/>
          <w:lang w:val="hy-AM" w:eastAsia="ru-RU"/>
        </w:rPr>
        <w:t xml:space="preserve">55-Ն որոշման </w:t>
      </w:r>
      <w:r w:rsidR="00FD7486" w:rsidRPr="009E6216">
        <w:rPr>
          <w:rFonts w:ascii="GHEA Grapalat" w:hAnsi="GHEA Grapalat"/>
          <w:lang w:val="hy-AM" w:eastAsia="ru-RU"/>
        </w:rPr>
        <w:t>և որոշմամբ սահմանված հավելվածի ողջ տեքստից հանել «լրացուցիչ» և «գրավոր» բառերը։</w:t>
      </w:r>
    </w:p>
    <w:p w14:paraId="57F7CFBA" w14:textId="77777777" w:rsidR="005F7EA9" w:rsidRPr="005F7EA9" w:rsidRDefault="005F7EA9" w:rsidP="005F7EA9">
      <w:pPr>
        <w:pStyle w:val="NormalWeb"/>
        <w:tabs>
          <w:tab w:val="left" w:pos="851"/>
          <w:tab w:val="left" w:pos="993"/>
          <w:tab w:val="left" w:pos="1134"/>
        </w:tabs>
        <w:spacing w:before="0" w:beforeAutospacing="0" w:after="0" w:afterAutospacing="0" w:line="276" w:lineRule="auto"/>
        <w:ind w:firstLine="567"/>
        <w:jc w:val="both"/>
        <w:textAlignment w:val="baseline"/>
        <w:rPr>
          <w:rFonts w:ascii="GHEA Grapalat" w:hAnsi="GHEA Grapalat"/>
          <w:lang w:val="hy-AM" w:eastAsia="ru-RU"/>
        </w:rPr>
      </w:pPr>
      <w:r w:rsidRPr="005F7EA9">
        <w:rPr>
          <w:rFonts w:ascii="GHEA Grapalat" w:hAnsi="GHEA Grapalat"/>
          <w:lang w:val="hy-AM" w:eastAsia="ru-RU"/>
        </w:rPr>
        <w:t>5.</w:t>
      </w:r>
      <w:r w:rsidR="005E3413" w:rsidRPr="005E3413">
        <w:rPr>
          <w:lang w:val="hy-AM"/>
        </w:rPr>
        <w:t xml:space="preserve"> </w:t>
      </w:r>
      <w:r w:rsidR="005E3413" w:rsidRPr="005E3413">
        <w:rPr>
          <w:rFonts w:ascii="GHEA Grapalat" w:hAnsi="GHEA Grapalat"/>
          <w:lang w:val="hy-AM" w:eastAsia="ru-RU"/>
        </w:rPr>
        <w:t>Հայաստանի Հանրապետության կառավարության 2017 թվականի  հոկտեմբերի 5-ի «</w:t>
      </w:r>
      <w:r w:rsidR="005E3413">
        <w:rPr>
          <w:rFonts w:ascii="GHEA Grapalat" w:hAnsi="GHEA Grapalat"/>
          <w:lang w:val="hy-AM" w:eastAsia="ru-RU"/>
        </w:rPr>
        <w:t>Ծանուցում ներկայացրած և</w:t>
      </w:r>
      <w:r w:rsidR="005E3413" w:rsidRPr="005E3413">
        <w:rPr>
          <w:rFonts w:ascii="GHEA Grapalat" w:hAnsi="GHEA Grapalat"/>
          <w:lang w:val="hy-AM" w:eastAsia="ru-RU"/>
        </w:rPr>
        <w:t xml:space="preserve"> հաշվառված անձանց մասին տեղեկատվությունը, դրանցում կատարված փոփոխությունները, ծանուցման ենթակա գործունեությամբ զբաղվելու իրավունքը կասեցնել</w:t>
      </w:r>
      <w:r w:rsidR="005E3413">
        <w:rPr>
          <w:rFonts w:ascii="GHEA Grapalat" w:hAnsi="GHEA Grapalat"/>
          <w:lang w:val="hy-AM" w:eastAsia="ru-RU"/>
        </w:rPr>
        <w:t>ու կամ դադարեցնելու, ինչպես նաև</w:t>
      </w:r>
      <w:r w:rsidR="005E3413" w:rsidRPr="005E3413">
        <w:rPr>
          <w:rFonts w:ascii="GHEA Grapalat" w:hAnsi="GHEA Grapalat"/>
          <w:lang w:val="hy-AM" w:eastAsia="ru-RU"/>
        </w:rPr>
        <w:t xml:space="preserve"> նոր վայրում գործունեություն իրականացնելու մասին տեղեկատվությունը հարկային մարմնին տրամադրելու կարգը </w:t>
      </w:r>
      <w:r w:rsidR="005E3413" w:rsidRPr="005E3413">
        <w:rPr>
          <w:rFonts w:ascii="GHEA Grapalat" w:hAnsi="GHEA Grapalat"/>
          <w:lang w:val="hy-AM" w:eastAsia="ru-RU"/>
        </w:rPr>
        <w:lastRenderedPageBreak/>
        <w:t xml:space="preserve">սահմանելու մասին» N </w:t>
      </w:r>
      <w:r w:rsidR="005E3413">
        <w:rPr>
          <w:rFonts w:ascii="GHEA Grapalat" w:hAnsi="GHEA Grapalat"/>
          <w:lang w:val="hy-AM" w:eastAsia="ru-RU"/>
        </w:rPr>
        <w:t>1272</w:t>
      </w:r>
      <w:r w:rsidR="005E3413" w:rsidRPr="005E3413">
        <w:rPr>
          <w:rFonts w:ascii="GHEA Grapalat" w:hAnsi="GHEA Grapalat"/>
          <w:lang w:val="hy-AM" w:eastAsia="ru-RU"/>
        </w:rPr>
        <w:t>-Ն որոշման</w:t>
      </w:r>
      <w:r w:rsidRPr="005F7EA9">
        <w:rPr>
          <w:rFonts w:ascii="GHEA Grapalat" w:hAnsi="GHEA Grapalat"/>
          <w:lang w:val="hy-AM" w:eastAsia="ru-RU"/>
        </w:rPr>
        <w:t xml:space="preserve"> </w:t>
      </w:r>
      <w:r w:rsidR="00C66EF9" w:rsidRPr="00C66EF9">
        <w:rPr>
          <w:rFonts w:ascii="GHEA Grapalat" w:hAnsi="GHEA Grapalat"/>
          <w:lang w:val="hy-AM" w:eastAsia="ru-RU"/>
        </w:rPr>
        <w:t>նախաբանում «</w:t>
      </w:r>
      <w:r w:rsidR="005E3413" w:rsidRPr="005E3413">
        <w:rPr>
          <w:rFonts w:ascii="GHEA Grapalat" w:hAnsi="GHEA Grapalat"/>
          <w:lang w:val="hy-AM" w:eastAsia="ru-RU"/>
        </w:rPr>
        <w:t>1-ին մասի 4-րդ կետի «գ» ենթակետը</w:t>
      </w:r>
      <w:r w:rsidR="005E3413">
        <w:rPr>
          <w:rFonts w:ascii="GHEA Grapalat" w:hAnsi="GHEA Grapalat"/>
          <w:lang w:val="hy-AM" w:eastAsia="ru-RU"/>
        </w:rPr>
        <w:t>» բառերը փոխարինել «2-րդ մասը</w:t>
      </w:r>
      <w:r w:rsidR="00C66EF9" w:rsidRPr="00C66EF9">
        <w:rPr>
          <w:rFonts w:ascii="GHEA Grapalat" w:hAnsi="GHEA Grapalat"/>
          <w:lang w:val="hy-AM" w:eastAsia="ru-RU"/>
        </w:rPr>
        <w:t>» բառերով</w:t>
      </w:r>
      <w:r w:rsidR="005E3413">
        <w:rPr>
          <w:rFonts w:ascii="GHEA Grapalat" w:hAnsi="GHEA Grapalat"/>
          <w:lang w:val="hy-AM" w:eastAsia="ru-RU"/>
        </w:rPr>
        <w:t>։</w:t>
      </w:r>
    </w:p>
    <w:p w14:paraId="58E8FE3E" w14:textId="77777777" w:rsidR="005F7EA9" w:rsidRPr="00C66EF9" w:rsidRDefault="005F7EA9" w:rsidP="005F7EA9">
      <w:pPr>
        <w:pStyle w:val="NormalWeb"/>
        <w:tabs>
          <w:tab w:val="left" w:pos="851"/>
          <w:tab w:val="left" w:pos="993"/>
          <w:tab w:val="left" w:pos="1134"/>
        </w:tabs>
        <w:spacing w:before="0" w:beforeAutospacing="0" w:after="0" w:afterAutospacing="0" w:line="276" w:lineRule="auto"/>
        <w:ind w:firstLine="567"/>
        <w:jc w:val="both"/>
        <w:textAlignment w:val="baseline"/>
        <w:rPr>
          <w:rFonts w:ascii="GHEA Grapalat" w:hAnsi="GHEA Grapalat"/>
          <w:lang w:val="hy-AM" w:eastAsia="ru-RU"/>
        </w:rPr>
      </w:pPr>
      <w:r w:rsidRPr="00C66EF9">
        <w:rPr>
          <w:rFonts w:ascii="GHEA Grapalat" w:hAnsi="GHEA Grapalat"/>
          <w:lang w:val="hy-AM" w:eastAsia="ru-RU"/>
        </w:rPr>
        <w:t xml:space="preserve">6. </w:t>
      </w:r>
      <w:r w:rsidR="005E3413" w:rsidRPr="005E3413">
        <w:rPr>
          <w:rFonts w:ascii="GHEA Grapalat" w:hAnsi="GHEA Grapalat"/>
          <w:lang w:val="hy-AM" w:eastAsia="ru-RU"/>
        </w:rPr>
        <w:t>Հայաստանի Հանրապետության կառավարության 2017 թվականի  հոկտեմբերի 5-ի «</w:t>
      </w:r>
      <w:r w:rsidR="00416204">
        <w:rPr>
          <w:rFonts w:ascii="GHEA Grapalat" w:hAnsi="GHEA Grapalat"/>
          <w:lang w:val="hy-AM" w:eastAsia="ru-RU"/>
        </w:rPr>
        <w:t>Ս</w:t>
      </w:r>
      <w:r w:rsidR="00416204" w:rsidRPr="00416204">
        <w:rPr>
          <w:rFonts w:ascii="GHEA Grapalat" w:hAnsi="GHEA Grapalat"/>
          <w:lang w:val="hy-AM" w:eastAsia="ru-RU"/>
        </w:rPr>
        <w:t>տուգումներ իրականացնելու լիազորություն ունեցող մարմինների կողմից հարկ վճարողների ֆինանսական կամ տնտեսական գործունեությանն առնչվող ստուգումների արդյունքների վերաբերյալ տեղեկությունները հարկային մարմին ներկայացնելու կարգը սահմանելու մասին</w:t>
      </w:r>
      <w:r w:rsidR="005E3413" w:rsidRPr="005E3413">
        <w:rPr>
          <w:rFonts w:ascii="GHEA Grapalat" w:hAnsi="GHEA Grapalat"/>
          <w:lang w:val="hy-AM" w:eastAsia="ru-RU"/>
        </w:rPr>
        <w:t xml:space="preserve">» N </w:t>
      </w:r>
      <w:r w:rsidR="005E3413">
        <w:rPr>
          <w:rFonts w:ascii="GHEA Grapalat" w:hAnsi="GHEA Grapalat"/>
          <w:lang w:val="hy-AM" w:eastAsia="ru-RU"/>
        </w:rPr>
        <w:t>1273</w:t>
      </w:r>
      <w:r w:rsidR="005E3413" w:rsidRPr="005E3413">
        <w:rPr>
          <w:rFonts w:ascii="GHEA Grapalat" w:hAnsi="GHEA Grapalat"/>
          <w:lang w:val="hy-AM" w:eastAsia="ru-RU"/>
        </w:rPr>
        <w:t>-Ն որոշման նախաբանում «1-ին մասի 4-րդ կետի «</w:t>
      </w:r>
      <w:r w:rsidR="005E3413">
        <w:rPr>
          <w:rFonts w:ascii="GHEA Grapalat" w:hAnsi="GHEA Grapalat"/>
          <w:lang w:val="hy-AM" w:eastAsia="ru-RU"/>
        </w:rPr>
        <w:t>դ</w:t>
      </w:r>
      <w:r w:rsidR="005E3413" w:rsidRPr="005E3413">
        <w:rPr>
          <w:rFonts w:ascii="GHEA Grapalat" w:hAnsi="GHEA Grapalat"/>
          <w:lang w:val="hy-AM" w:eastAsia="ru-RU"/>
        </w:rPr>
        <w:t>» ենթակետը» բառերը փոխարինել «2-րդ մասը» բառերով։</w:t>
      </w:r>
    </w:p>
    <w:p w14:paraId="7D6E8209" w14:textId="77777777" w:rsidR="005F7EA9" w:rsidRPr="005E3413" w:rsidRDefault="005F7EA9" w:rsidP="005F7EA9">
      <w:pPr>
        <w:pStyle w:val="NormalWeb"/>
        <w:tabs>
          <w:tab w:val="left" w:pos="851"/>
          <w:tab w:val="left" w:pos="993"/>
          <w:tab w:val="left" w:pos="1134"/>
        </w:tabs>
        <w:spacing w:before="0" w:beforeAutospacing="0" w:after="0" w:afterAutospacing="0" w:line="276" w:lineRule="auto"/>
        <w:ind w:firstLine="567"/>
        <w:jc w:val="both"/>
        <w:textAlignment w:val="baseline"/>
        <w:rPr>
          <w:rFonts w:ascii="GHEA Grapalat" w:hAnsi="GHEA Grapalat"/>
          <w:lang w:val="hy-AM" w:eastAsia="ru-RU"/>
        </w:rPr>
      </w:pPr>
      <w:r w:rsidRPr="005E3413">
        <w:rPr>
          <w:rFonts w:ascii="GHEA Grapalat" w:hAnsi="GHEA Grapalat"/>
          <w:lang w:val="hy-AM" w:eastAsia="ru-RU"/>
        </w:rPr>
        <w:t xml:space="preserve">7. </w:t>
      </w:r>
      <w:r w:rsidR="005E3413" w:rsidRPr="005E3413">
        <w:rPr>
          <w:rFonts w:ascii="GHEA Grapalat" w:hAnsi="GHEA Grapalat"/>
          <w:lang w:val="hy-AM" w:eastAsia="ru-RU"/>
        </w:rPr>
        <w:t>Հայաստանի Հանրապետության կառավարության 2017 թվականի  հոկտեմբերի 5-ի «</w:t>
      </w:r>
      <w:r w:rsidR="00416204">
        <w:rPr>
          <w:rFonts w:ascii="GHEA Grapalat" w:hAnsi="GHEA Grapalat"/>
          <w:lang w:val="hy-AM" w:eastAsia="ru-RU"/>
        </w:rPr>
        <w:t>Օ</w:t>
      </w:r>
      <w:r w:rsidR="00416204" w:rsidRPr="00416204">
        <w:rPr>
          <w:rFonts w:ascii="GHEA Grapalat" w:hAnsi="GHEA Grapalat"/>
          <w:lang w:val="hy-AM" w:eastAsia="ru-RU"/>
        </w:rPr>
        <w:t>րենքով սահմանված գործունեության տեսակով զբաղվելու թույլտվություն կամ լիցենզիա տրամադրող լիազորված մարմնի կո</w:t>
      </w:r>
      <w:r w:rsidR="00416204">
        <w:rPr>
          <w:rFonts w:ascii="GHEA Grapalat" w:hAnsi="GHEA Grapalat"/>
          <w:lang w:val="hy-AM" w:eastAsia="ru-RU"/>
        </w:rPr>
        <w:t>ղմից տրված թույլտվությունների և</w:t>
      </w:r>
      <w:r w:rsidR="00416204" w:rsidRPr="00416204">
        <w:rPr>
          <w:rFonts w:ascii="GHEA Grapalat" w:hAnsi="GHEA Grapalat"/>
          <w:lang w:val="hy-AM" w:eastAsia="ru-RU"/>
        </w:rPr>
        <w:t xml:space="preserve"> (կամ) լիցենզիաների վերաբերյալ տեղեկությունները ներկայացնելու կարգը սահմանելու մասին</w:t>
      </w:r>
      <w:r w:rsidR="005E3413" w:rsidRPr="005E3413">
        <w:rPr>
          <w:rFonts w:ascii="GHEA Grapalat" w:hAnsi="GHEA Grapalat"/>
          <w:lang w:val="hy-AM" w:eastAsia="ru-RU"/>
        </w:rPr>
        <w:t xml:space="preserve">» N </w:t>
      </w:r>
      <w:r w:rsidR="005E3413">
        <w:rPr>
          <w:rFonts w:ascii="GHEA Grapalat" w:hAnsi="GHEA Grapalat"/>
          <w:lang w:val="hy-AM" w:eastAsia="ru-RU"/>
        </w:rPr>
        <w:t>1292</w:t>
      </w:r>
      <w:r w:rsidR="005E3413" w:rsidRPr="005E3413">
        <w:rPr>
          <w:rFonts w:ascii="GHEA Grapalat" w:hAnsi="GHEA Grapalat"/>
          <w:lang w:val="hy-AM" w:eastAsia="ru-RU"/>
        </w:rPr>
        <w:t>-Ն որոշման նախաբանում «1-ին մասի 4-րդ կետի «</w:t>
      </w:r>
      <w:r w:rsidR="005E3413">
        <w:rPr>
          <w:rFonts w:ascii="GHEA Grapalat" w:hAnsi="GHEA Grapalat"/>
          <w:lang w:val="hy-AM" w:eastAsia="ru-RU"/>
        </w:rPr>
        <w:t>գ</w:t>
      </w:r>
      <w:r w:rsidR="005E3413" w:rsidRPr="005E3413">
        <w:rPr>
          <w:rFonts w:ascii="GHEA Grapalat" w:hAnsi="GHEA Grapalat"/>
          <w:lang w:val="hy-AM" w:eastAsia="ru-RU"/>
        </w:rPr>
        <w:t>» ենթակետը» բառերը փոխարինել «2-րդ մասը» բառերով։</w:t>
      </w:r>
    </w:p>
    <w:p w14:paraId="137F9A98" w14:textId="77777777" w:rsidR="00FF7B44" w:rsidRDefault="005F7EA9" w:rsidP="00C66EF9">
      <w:pPr>
        <w:pStyle w:val="NormalWeb"/>
        <w:tabs>
          <w:tab w:val="left" w:pos="851"/>
          <w:tab w:val="left" w:pos="993"/>
          <w:tab w:val="left" w:pos="1134"/>
        </w:tabs>
        <w:spacing w:before="0" w:beforeAutospacing="0" w:after="0" w:afterAutospacing="0" w:line="276" w:lineRule="auto"/>
        <w:ind w:firstLine="567"/>
        <w:jc w:val="both"/>
        <w:textAlignment w:val="baseline"/>
        <w:rPr>
          <w:rFonts w:ascii="GHEA Grapalat" w:hAnsi="GHEA Grapalat" w:cs="Arian AMU"/>
          <w:lang w:val="hy-AM"/>
        </w:rPr>
      </w:pPr>
      <w:r w:rsidRPr="00524F0B">
        <w:rPr>
          <w:rFonts w:ascii="GHEA Grapalat" w:hAnsi="GHEA Grapalat"/>
          <w:lang w:val="hy-AM" w:eastAsia="ru-RU"/>
        </w:rPr>
        <w:t xml:space="preserve">8. </w:t>
      </w:r>
      <w:r w:rsidR="00524F0B" w:rsidRPr="00524F0B">
        <w:rPr>
          <w:rFonts w:ascii="GHEA Grapalat" w:hAnsi="GHEA Grapalat"/>
          <w:lang w:val="hy-AM" w:eastAsia="ru-RU"/>
        </w:rPr>
        <w:t>Հայաստանի Հանրապետության կառավարության 2017 թվականի հոկտեմբերի 5-ի «Գույքի գրանցում (հաշվառում) վարող և (կամ) գույքի նկատմամբ իրավունքներն ու սահմանափակումները գրանցող (հաշվառող) համապատասխան լիազոր մարմինների կողմից ներկայացվող տեղեկությունները, գույքի, դրանց սեփականատերերի, գույքի նկատմամբ գրանցված իրավունքների, սահմանափակումների ու դրանց փոփոխությունների վերաբերյալ տեղեկությունները հարկային մարմին ներկայացնելու կարգը սահմանելու մասին»</w:t>
      </w:r>
      <w:r w:rsidR="00524F0B">
        <w:rPr>
          <w:rFonts w:ascii="GHEA Grapalat" w:hAnsi="GHEA Grapalat"/>
          <w:lang w:val="hy-AM" w:eastAsia="ru-RU"/>
        </w:rPr>
        <w:t xml:space="preserve"> N 1337</w:t>
      </w:r>
      <w:r w:rsidR="00524F0B" w:rsidRPr="00524F0B">
        <w:rPr>
          <w:rFonts w:ascii="GHEA Grapalat" w:hAnsi="GHEA Grapalat"/>
          <w:lang w:val="hy-AM" w:eastAsia="ru-RU"/>
        </w:rPr>
        <w:t xml:space="preserve">-Ն որոշման </w:t>
      </w:r>
      <w:r w:rsidR="00C66EF9" w:rsidRPr="00524F0B">
        <w:rPr>
          <w:rFonts w:ascii="GHEA Grapalat" w:hAnsi="GHEA Grapalat" w:cs="Arian AMU"/>
          <w:lang w:val="hy-AM"/>
        </w:rPr>
        <w:t>նախաբանում «</w:t>
      </w:r>
      <w:r w:rsidR="00524F0B" w:rsidRPr="00524F0B">
        <w:rPr>
          <w:rFonts w:ascii="GHEA Grapalat" w:hAnsi="GHEA Grapalat" w:cs="Arian AMU"/>
          <w:lang w:val="hy-AM"/>
        </w:rPr>
        <w:t>1-ին մասի 4-րդ կետի «զ» ենթակետը» բառերը փոխարինել «2-րդ մասը</w:t>
      </w:r>
      <w:r w:rsidR="00C66EF9" w:rsidRPr="00524F0B">
        <w:rPr>
          <w:rFonts w:ascii="GHEA Grapalat" w:hAnsi="GHEA Grapalat" w:cs="Arian AMU"/>
          <w:lang w:val="hy-AM"/>
        </w:rPr>
        <w:t>» բառերով</w:t>
      </w:r>
      <w:r w:rsidR="00524F0B">
        <w:rPr>
          <w:rFonts w:ascii="GHEA Grapalat" w:hAnsi="GHEA Grapalat" w:cs="Arian AMU"/>
          <w:lang w:val="hy-AM"/>
        </w:rPr>
        <w:t>։</w:t>
      </w:r>
    </w:p>
    <w:p w14:paraId="215A6E7F" w14:textId="77777777" w:rsidR="009D17B0" w:rsidRDefault="009D17B0" w:rsidP="009D17B0">
      <w:pPr>
        <w:pStyle w:val="NormalWeb"/>
        <w:tabs>
          <w:tab w:val="left" w:pos="851"/>
          <w:tab w:val="left" w:pos="993"/>
          <w:tab w:val="left" w:pos="1134"/>
        </w:tabs>
        <w:spacing w:before="0" w:beforeAutospacing="0" w:after="0" w:afterAutospacing="0" w:line="276" w:lineRule="auto"/>
        <w:ind w:firstLine="567"/>
        <w:jc w:val="both"/>
        <w:textAlignment w:val="baseline"/>
        <w:rPr>
          <w:rFonts w:ascii="GHEA Grapalat" w:hAnsi="GHEA Grapalat" w:cs="Arian AMU"/>
          <w:lang w:val="hy-AM"/>
        </w:rPr>
      </w:pPr>
      <w:r>
        <w:rPr>
          <w:rFonts w:ascii="GHEA Grapalat" w:hAnsi="GHEA Grapalat" w:cs="Arian AMU"/>
          <w:lang w:val="hy-AM"/>
        </w:rPr>
        <w:t>9</w:t>
      </w:r>
      <w:r w:rsidRPr="009D17B0">
        <w:rPr>
          <w:rFonts w:ascii="GHEA Grapalat" w:hAnsi="GHEA Grapalat" w:cs="Arian AMU"/>
          <w:lang w:val="hy-AM"/>
        </w:rPr>
        <w:t>. Սույն որոշումն ուժի մեջ է մտնում 2022 թվականի հուլիսի 1-ից։</w:t>
      </w:r>
      <w:bookmarkStart w:id="0" w:name="_GoBack"/>
      <w:bookmarkEnd w:id="0"/>
    </w:p>
    <w:sectPr w:rsidR="009D17B0" w:rsidSect="00BC003E">
      <w:pgSz w:w="11906" w:h="16838" w:code="9"/>
      <w:pgMar w:top="1134" w:right="567" w:bottom="851" w:left="1134" w:header="425" w:footer="22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n AMU">
    <w:altName w:val="Microsoft Sans Serif"/>
    <w:charset w:val="00"/>
    <w:family w:val="auto"/>
    <w:pitch w:val="variable"/>
    <w:sig w:usb0="A1002EA7" w:usb1="50000008"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7375E"/>
    <w:multiLevelType w:val="hybridMultilevel"/>
    <w:tmpl w:val="A0A0918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F844629"/>
    <w:multiLevelType w:val="hybridMultilevel"/>
    <w:tmpl w:val="E9A4C7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00E96"/>
    <w:multiLevelType w:val="hybridMultilevel"/>
    <w:tmpl w:val="FE84D3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F3035"/>
    <w:multiLevelType w:val="hybridMultilevel"/>
    <w:tmpl w:val="AF72470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52415AF4"/>
    <w:multiLevelType w:val="hybridMultilevel"/>
    <w:tmpl w:val="EF38EA4A"/>
    <w:lvl w:ilvl="0" w:tplc="AD24C7C8">
      <w:start w:val="1"/>
      <w:numFmt w:val="decimal"/>
      <w:lvlText w:val="%1."/>
      <w:lvlJc w:val="left"/>
      <w:pPr>
        <w:ind w:left="786"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022CDA"/>
    <w:multiLevelType w:val="hybridMultilevel"/>
    <w:tmpl w:val="10EC7DF2"/>
    <w:lvl w:ilvl="0" w:tplc="53D6CF3A">
      <w:start w:val="1"/>
      <w:numFmt w:val="decimal"/>
      <w:lvlText w:val="%1."/>
      <w:lvlJc w:val="left"/>
      <w:pPr>
        <w:ind w:left="1497" w:hanging="93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B3A63BB"/>
    <w:multiLevelType w:val="hybridMultilevel"/>
    <w:tmpl w:val="7FE01F86"/>
    <w:lvl w:ilvl="0" w:tplc="10A27C5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5E2378"/>
    <w:multiLevelType w:val="hybridMultilevel"/>
    <w:tmpl w:val="CD048D2A"/>
    <w:lvl w:ilvl="0" w:tplc="861A0C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C941CA"/>
    <w:multiLevelType w:val="hybridMultilevel"/>
    <w:tmpl w:val="4B0C6F94"/>
    <w:lvl w:ilvl="0" w:tplc="DBD40998">
      <w:start w:val="1"/>
      <w:numFmt w:val="decimal"/>
      <w:lvlText w:val="%1)"/>
      <w:lvlJc w:val="left"/>
      <w:pPr>
        <w:ind w:left="1542" w:hanging="9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2"/>
  </w:num>
  <w:num w:numId="3">
    <w:abstractNumId w:val="1"/>
  </w:num>
  <w:num w:numId="4">
    <w:abstractNumId w:val="4"/>
  </w:num>
  <w:num w:numId="5">
    <w:abstractNumId w:val="7"/>
  </w:num>
  <w:num w:numId="6">
    <w:abstractNumId w:val="8"/>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00"/>
    <w:rsid w:val="0001599B"/>
    <w:rsid w:val="00093E49"/>
    <w:rsid w:val="000D0D6F"/>
    <w:rsid w:val="001145A2"/>
    <w:rsid w:val="00130D1D"/>
    <w:rsid w:val="00183B5B"/>
    <w:rsid w:val="001B416A"/>
    <w:rsid w:val="001C0448"/>
    <w:rsid w:val="001C33B3"/>
    <w:rsid w:val="001C7695"/>
    <w:rsid w:val="001D7F3E"/>
    <w:rsid w:val="001F2720"/>
    <w:rsid w:val="002001CA"/>
    <w:rsid w:val="002045C0"/>
    <w:rsid w:val="0022233F"/>
    <w:rsid w:val="00236A75"/>
    <w:rsid w:val="002422A7"/>
    <w:rsid w:val="00244886"/>
    <w:rsid w:val="0026663B"/>
    <w:rsid w:val="002D58B5"/>
    <w:rsid w:val="002D773F"/>
    <w:rsid w:val="002E2915"/>
    <w:rsid w:val="00305587"/>
    <w:rsid w:val="00307069"/>
    <w:rsid w:val="003232EF"/>
    <w:rsid w:val="00340663"/>
    <w:rsid w:val="00355987"/>
    <w:rsid w:val="00357062"/>
    <w:rsid w:val="00371968"/>
    <w:rsid w:val="00375189"/>
    <w:rsid w:val="003771DE"/>
    <w:rsid w:val="0038359A"/>
    <w:rsid w:val="00390F4D"/>
    <w:rsid w:val="003A67ED"/>
    <w:rsid w:val="003C1905"/>
    <w:rsid w:val="003D7CE8"/>
    <w:rsid w:val="00412EDA"/>
    <w:rsid w:val="00416204"/>
    <w:rsid w:val="00437376"/>
    <w:rsid w:val="00486B43"/>
    <w:rsid w:val="004D15C2"/>
    <w:rsid w:val="004F0F5A"/>
    <w:rsid w:val="00524F0B"/>
    <w:rsid w:val="00532249"/>
    <w:rsid w:val="005362BC"/>
    <w:rsid w:val="005636B6"/>
    <w:rsid w:val="0058321C"/>
    <w:rsid w:val="00584C49"/>
    <w:rsid w:val="005907DC"/>
    <w:rsid w:val="005A6AF3"/>
    <w:rsid w:val="005B51E2"/>
    <w:rsid w:val="005D62FA"/>
    <w:rsid w:val="005E3413"/>
    <w:rsid w:val="005F7600"/>
    <w:rsid w:val="005F7EA9"/>
    <w:rsid w:val="00624734"/>
    <w:rsid w:val="00640711"/>
    <w:rsid w:val="0064753C"/>
    <w:rsid w:val="00667D00"/>
    <w:rsid w:val="00694D57"/>
    <w:rsid w:val="006B25C4"/>
    <w:rsid w:val="006B62B8"/>
    <w:rsid w:val="006C2AF5"/>
    <w:rsid w:val="006D03A2"/>
    <w:rsid w:val="006D2E7D"/>
    <w:rsid w:val="006F1097"/>
    <w:rsid w:val="00715A61"/>
    <w:rsid w:val="00720FF3"/>
    <w:rsid w:val="007230EE"/>
    <w:rsid w:val="00725138"/>
    <w:rsid w:val="0073024A"/>
    <w:rsid w:val="0076240B"/>
    <w:rsid w:val="007B73A3"/>
    <w:rsid w:val="007D38C0"/>
    <w:rsid w:val="007D53A6"/>
    <w:rsid w:val="007E5976"/>
    <w:rsid w:val="007E6411"/>
    <w:rsid w:val="007E65EC"/>
    <w:rsid w:val="00811739"/>
    <w:rsid w:val="00813959"/>
    <w:rsid w:val="0081760E"/>
    <w:rsid w:val="008B207C"/>
    <w:rsid w:val="008C3DCA"/>
    <w:rsid w:val="008D48BB"/>
    <w:rsid w:val="008F4E5D"/>
    <w:rsid w:val="00905415"/>
    <w:rsid w:val="0095293D"/>
    <w:rsid w:val="009667EA"/>
    <w:rsid w:val="0097548C"/>
    <w:rsid w:val="009A012D"/>
    <w:rsid w:val="009D17B0"/>
    <w:rsid w:val="009E6216"/>
    <w:rsid w:val="00A0318D"/>
    <w:rsid w:val="00A27C30"/>
    <w:rsid w:val="00A35C78"/>
    <w:rsid w:val="00A80276"/>
    <w:rsid w:val="00AA22A8"/>
    <w:rsid w:val="00AA41A7"/>
    <w:rsid w:val="00AB37AB"/>
    <w:rsid w:val="00AD3A13"/>
    <w:rsid w:val="00B03F47"/>
    <w:rsid w:val="00B06CAF"/>
    <w:rsid w:val="00B11B6F"/>
    <w:rsid w:val="00B45C7E"/>
    <w:rsid w:val="00B81DE8"/>
    <w:rsid w:val="00B9046D"/>
    <w:rsid w:val="00BC003E"/>
    <w:rsid w:val="00BD0075"/>
    <w:rsid w:val="00BE086B"/>
    <w:rsid w:val="00C32139"/>
    <w:rsid w:val="00C66EF9"/>
    <w:rsid w:val="00C711F6"/>
    <w:rsid w:val="00C814DB"/>
    <w:rsid w:val="00CF28AF"/>
    <w:rsid w:val="00CF2CC5"/>
    <w:rsid w:val="00D119F3"/>
    <w:rsid w:val="00D415BD"/>
    <w:rsid w:val="00D508AB"/>
    <w:rsid w:val="00D741D0"/>
    <w:rsid w:val="00D94DCE"/>
    <w:rsid w:val="00DA5277"/>
    <w:rsid w:val="00DB55B7"/>
    <w:rsid w:val="00DE6055"/>
    <w:rsid w:val="00E31BAB"/>
    <w:rsid w:val="00E46173"/>
    <w:rsid w:val="00E571DE"/>
    <w:rsid w:val="00E6039C"/>
    <w:rsid w:val="00E6341B"/>
    <w:rsid w:val="00E84F00"/>
    <w:rsid w:val="00EA1A99"/>
    <w:rsid w:val="00ED3EAF"/>
    <w:rsid w:val="00EE4AD5"/>
    <w:rsid w:val="00EF3748"/>
    <w:rsid w:val="00F150B2"/>
    <w:rsid w:val="00F20779"/>
    <w:rsid w:val="00F24AEE"/>
    <w:rsid w:val="00F55A63"/>
    <w:rsid w:val="00F66219"/>
    <w:rsid w:val="00F704A1"/>
    <w:rsid w:val="00F82D84"/>
    <w:rsid w:val="00F97218"/>
    <w:rsid w:val="00FA08C4"/>
    <w:rsid w:val="00FA345E"/>
    <w:rsid w:val="00FB4F79"/>
    <w:rsid w:val="00FB7EF9"/>
    <w:rsid w:val="00FD7486"/>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D020"/>
  <w15:docId w15:val="{6A11B427-95ED-477B-887E-D0261B31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2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
    <w:basedOn w:val="Normal"/>
    <w:link w:val="NormalWebChar"/>
    <w:uiPriority w:val="99"/>
    <w:unhideWhenUsed/>
    <w:qFormat/>
    <w:rsid w:val="003232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
    <w:link w:val="NormalWeb"/>
    <w:uiPriority w:val="99"/>
    <w:locked/>
    <w:rsid w:val="003232EF"/>
    <w:rPr>
      <w:rFonts w:ascii="Times New Roman" w:eastAsia="Times New Roman" w:hAnsi="Times New Roman" w:cs="Times New Roman"/>
      <w:sz w:val="24"/>
      <w:szCs w:val="24"/>
    </w:rPr>
  </w:style>
  <w:style w:type="paragraph" w:styleId="ListParagraph">
    <w:name w:val="List Paragraph"/>
    <w:basedOn w:val="Normal"/>
    <w:uiPriority w:val="34"/>
    <w:qFormat/>
    <w:rsid w:val="003232EF"/>
    <w:pPr>
      <w:ind w:left="720"/>
      <w:contextualSpacing/>
    </w:pPr>
  </w:style>
  <w:style w:type="table" w:styleId="TableGrid">
    <w:name w:val="Table Grid"/>
    <w:basedOn w:val="TableNormal"/>
    <w:uiPriority w:val="59"/>
    <w:rsid w:val="00323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7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1DE"/>
    <w:rPr>
      <w:rFonts w:ascii="Tahoma" w:hAnsi="Tahoma" w:cs="Tahoma"/>
      <w:sz w:val="16"/>
      <w:szCs w:val="16"/>
    </w:rPr>
  </w:style>
  <w:style w:type="character" w:styleId="CommentReference">
    <w:name w:val="annotation reference"/>
    <w:basedOn w:val="DefaultParagraphFont"/>
    <w:uiPriority w:val="99"/>
    <w:semiHidden/>
    <w:unhideWhenUsed/>
    <w:rsid w:val="00EA1A99"/>
    <w:rPr>
      <w:sz w:val="16"/>
      <w:szCs w:val="16"/>
    </w:rPr>
  </w:style>
  <w:style w:type="paragraph" w:styleId="CommentText">
    <w:name w:val="annotation text"/>
    <w:basedOn w:val="Normal"/>
    <w:link w:val="CommentTextChar"/>
    <w:uiPriority w:val="99"/>
    <w:semiHidden/>
    <w:unhideWhenUsed/>
    <w:rsid w:val="00EA1A99"/>
    <w:pPr>
      <w:spacing w:line="240" w:lineRule="auto"/>
    </w:pPr>
    <w:rPr>
      <w:sz w:val="20"/>
      <w:szCs w:val="20"/>
    </w:rPr>
  </w:style>
  <w:style w:type="character" w:customStyle="1" w:styleId="CommentTextChar">
    <w:name w:val="Comment Text Char"/>
    <w:basedOn w:val="DefaultParagraphFont"/>
    <w:link w:val="CommentText"/>
    <w:uiPriority w:val="99"/>
    <w:semiHidden/>
    <w:rsid w:val="00EA1A99"/>
    <w:rPr>
      <w:sz w:val="20"/>
      <w:szCs w:val="20"/>
    </w:rPr>
  </w:style>
  <w:style w:type="paragraph" w:styleId="CommentSubject">
    <w:name w:val="annotation subject"/>
    <w:basedOn w:val="CommentText"/>
    <w:next w:val="CommentText"/>
    <w:link w:val="CommentSubjectChar"/>
    <w:uiPriority w:val="99"/>
    <w:semiHidden/>
    <w:unhideWhenUsed/>
    <w:rsid w:val="00EA1A99"/>
    <w:rPr>
      <w:b/>
      <w:bCs/>
    </w:rPr>
  </w:style>
  <w:style w:type="character" w:customStyle="1" w:styleId="CommentSubjectChar">
    <w:name w:val="Comment Subject Char"/>
    <w:basedOn w:val="CommentTextChar"/>
    <w:link w:val="CommentSubject"/>
    <w:uiPriority w:val="99"/>
    <w:semiHidden/>
    <w:rsid w:val="00EA1A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45207">
      <w:bodyDiv w:val="1"/>
      <w:marLeft w:val="0"/>
      <w:marRight w:val="0"/>
      <w:marTop w:val="0"/>
      <w:marBottom w:val="0"/>
      <w:divBdr>
        <w:top w:val="none" w:sz="0" w:space="0" w:color="auto"/>
        <w:left w:val="none" w:sz="0" w:space="0" w:color="auto"/>
        <w:bottom w:val="none" w:sz="0" w:space="0" w:color="auto"/>
        <w:right w:val="none" w:sz="0" w:space="0" w:color="auto"/>
      </w:divBdr>
    </w:div>
    <w:div w:id="89396899">
      <w:bodyDiv w:val="1"/>
      <w:marLeft w:val="0"/>
      <w:marRight w:val="0"/>
      <w:marTop w:val="0"/>
      <w:marBottom w:val="0"/>
      <w:divBdr>
        <w:top w:val="none" w:sz="0" w:space="0" w:color="auto"/>
        <w:left w:val="none" w:sz="0" w:space="0" w:color="auto"/>
        <w:bottom w:val="none" w:sz="0" w:space="0" w:color="auto"/>
        <w:right w:val="none" w:sz="0" w:space="0" w:color="auto"/>
      </w:divBdr>
    </w:div>
    <w:div w:id="108285421">
      <w:bodyDiv w:val="1"/>
      <w:marLeft w:val="0"/>
      <w:marRight w:val="0"/>
      <w:marTop w:val="0"/>
      <w:marBottom w:val="0"/>
      <w:divBdr>
        <w:top w:val="none" w:sz="0" w:space="0" w:color="auto"/>
        <w:left w:val="none" w:sz="0" w:space="0" w:color="auto"/>
        <w:bottom w:val="none" w:sz="0" w:space="0" w:color="auto"/>
        <w:right w:val="none" w:sz="0" w:space="0" w:color="auto"/>
      </w:divBdr>
    </w:div>
    <w:div w:id="333605266">
      <w:bodyDiv w:val="1"/>
      <w:marLeft w:val="0"/>
      <w:marRight w:val="0"/>
      <w:marTop w:val="0"/>
      <w:marBottom w:val="0"/>
      <w:divBdr>
        <w:top w:val="none" w:sz="0" w:space="0" w:color="auto"/>
        <w:left w:val="none" w:sz="0" w:space="0" w:color="auto"/>
        <w:bottom w:val="none" w:sz="0" w:space="0" w:color="auto"/>
        <w:right w:val="none" w:sz="0" w:space="0" w:color="auto"/>
      </w:divBdr>
    </w:div>
    <w:div w:id="703141678">
      <w:bodyDiv w:val="1"/>
      <w:marLeft w:val="0"/>
      <w:marRight w:val="0"/>
      <w:marTop w:val="0"/>
      <w:marBottom w:val="0"/>
      <w:divBdr>
        <w:top w:val="none" w:sz="0" w:space="0" w:color="auto"/>
        <w:left w:val="none" w:sz="0" w:space="0" w:color="auto"/>
        <w:bottom w:val="none" w:sz="0" w:space="0" w:color="auto"/>
        <w:right w:val="none" w:sz="0" w:space="0" w:color="auto"/>
      </w:divBdr>
    </w:div>
    <w:div w:id="1377898909">
      <w:bodyDiv w:val="1"/>
      <w:marLeft w:val="0"/>
      <w:marRight w:val="0"/>
      <w:marTop w:val="0"/>
      <w:marBottom w:val="0"/>
      <w:divBdr>
        <w:top w:val="none" w:sz="0" w:space="0" w:color="auto"/>
        <w:left w:val="none" w:sz="0" w:space="0" w:color="auto"/>
        <w:bottom w:val="none" w:sz="0" w:space="0" w:color="auto"/>
        <w:right w:val="none" w:sz="0" w:space="0" w:color="auto"/>
      </w:divBdr>
    </w:div>
    <w:div w:id="176549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DG Win&amp;Soft</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Andranik Muradyan</dc:creator>
  <cp:lastModifiedBy>Irina Vardanyan</cp:lastModifiedBy>
  <cp:revision>29</cp:revision>
  <cp:lastPrinted>2022-03-15T11:38:00Z</cp:lastPrinted>
  <dcterms:created xsi:type="dcterms:W3CDTF">2022-02-08T12:12:00Z</dcterms:created>
  <dcterms:modified xsi:type="dcterms:W3CDTF">2022-05-11T13:07:00Z</dcterms:modified>
</cp:coreProperties>
</file>