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43" w:rsidRPr="005E1E5E" w:rsidRDefault="00E54743" w:rsidP="007B4F0F">
      <w:pPr>
        <w:spacing w:after="0"/>
        <w:ind w:firstLine="720"/>
        <w:jc w:val="both"/>
        <w:rPr>
          <w:rFonts w:ascii="GHEA Grapalat" w:hAnsi="GHEA Grapalat" w:cs="Sylfaen"/>
          <w:spacing w:val="-6"/>
          <w:sz w:val="24"/>
          <w:szCs w:val="24"/>
          <w:lang w:val="hy-AM" w:eastAsia="ru-RU"/>
        </w:rPr>
      </w:pPr>
    </w:p>
    <w:p w:rsidR="00E54743" w:rsidRPr="005E1E5E" w:rsidRDefault="00753ABB" w:rsidP="00753ABB">
      <w:pPr>
        <w:spacing w:after="0"/>
        <w:ind w:firstLine="720"/>
        <w:jc w:val="right"/>
        <w:rPr>
          <w:rFonts w:ascii="GHEA Grapalat" w:hAnsi="GHEA Grapalat" w:cs="Sylfaen"/>
          <w:spacing w:val="-6"/>
          <w:sz w:val="24"/>
          <w:szCs w:val="24"/>
          <w:lang w:val="hy-AM" w:eastAsia="ru-RU"/>
        </w:rPr>
      </w:pPr>
      <w:r w:rsidRPr="00CB0FC0">
        <w:rPr>
          <w:rFonts w:ascii="GHEA Grapalat" w:hAnsi="GHEA Grapalat"/>
          <w:b/>
          <w:bCs/>
          <w:sz w:val="24"/>
          <w:szCs w:val="24"/>
          <w:lang w:val="hy-AM"/>
        </w:rPr>
        <w:t>ՆԱԽԱԳԻԾ</w:t>
      </w:r>
    </w:p>
    <w:p w:rsidR="0029628E" w:rsidRPr="0021080C" w:rsidRDefault="0029628E" w:rsidP="007B4F0F">
      <w:pPr>
        <w:spacing w:after="0"/>
        <w:ind w:firstLine="375"/>
        <w:jc w:val="both"/>
        <w:rPr>
          <w:rFonts w:ascii="GHEA Grapalat" w:hAnsi="GHEA Grapalat" w:cs="Sylfaen"/>
          <w:spacing w:val="-6"/>
          <w:sz w:val="24"/>
          <w:szCs w:val="24"/>
          <w:lang w:val="hy-AM" w:eastAsia="ru-RU"/>
        </w:rPr>
      </w:pPr>
    </w:p>
    <w:p w:rsidR="00753ABB" w:rsidRPr="00753ABB" w:rsidRDefault="00753ABB" w:rsidP="00753ABB">
      <w:pPr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hy-AM" w:eastAsia="ru-RU"/>
        </w:rPr>
      </w:pPr>
      <w:r w:rsidRPr="00753ABB">
        <w:rPr>
          <w:rFonts w:ascii="GHEA Grapalat" w:hAnsi="GHEA Grapalat"/>
          <w:b/>
          <w:bCs/>
          <w:sz w:val="24"/>
          <w:szCs w:val="24"/>
          <w:lang w:val="hy-AM" w:eastAsia="ru-RU"/>
        </w:rPr>
        <w:t>ՀԱՅԱՍՏԱՆԻ ՀԱՆՐԱՊԵՏՈՒԹՅԱՆ</w:t>
      </w:r>
    </w:p>
    <w:p w:rsidR="00753ABB" w:rsidRPr="00753ABB" w:rsidRDefault="00753ABB" w:rsidP="00753ABB">
      <w:pPr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hy-AM" w:eastAsia="ru-RU"/>
        </w:rPr>
      </w:pPr>
      <w:r w:rsidRPr="00753ABB">
        <w:rPr>
          <w:rFonts w:ascii="GHEA Grapalat" w:hAnsi="GHEA Grapalat"/>
          <w:b/>
          <w:bCs/>
          <w:sz w:val="24"/>
          <w:szCs w:val="24"/>
          <w:lang w:val="hy-AM" w:eastAsia="ru-RU"/>
        </w:rPr>
        <w:t>Օ Ր Ե Ն Ք Ը</w:t>
      </w:r>
    </w:p>
    <w:p w:rsidR="00753ABB" w:rsidRPr="00753ABB" w:rsidRDefault="00753ABB" w:rsidP="00753ABB">
      <w:pPr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hy-AM" w:eastAsia="ru-RU"/>
        </w:rPr>
      </w:pPr>
      <w:r w:rsidRPr="00753ABB">
        <w:rPr>
          <w:rFonts w:ascii="GHEA Grapalat" w:hAnsi="GHEA Grapalat"/>
          <w:b/>
          <w:bCs/>
          <w:sz w:val="24"/>
          <w:szCs w:val="24"/>
          <w:lang w:val="hy-AM" w:eastAsia="ru-RU"/>
        </w:rPr>
        <w:t>ՀԱՅԱՍՏԱՆԻ ՀԱՆՐԱՊԵՏՈՒԹՅԱՆ ՔՐԵԱԿԱՆ ԴԱՏԱՎԱՐՈՒԹՅԱՆ ՕՐԵՆՍԳՐՔՈՒՄ</w:t>
      </w:r>
      <w:r w:rsidRPr="00753ABB"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 xml:space="preserve"> </w:t>
      </w:r>
      <w:r w:rsidRPr="00753ABB">
        <w:rPr>
          <w:rFonts w:ascii="GHEA Grapalat" w:hAnsi="GHEA Grapalat"/>
          <w:b/>
          <w:bCs/>
          <w:sz w:val="24"/>
          <w:szCs w:val="24"/>
          <w:lang w:val="hy-AM" w:eastAsia="ru-RU"/>
        </w:rPr>
        <w:t>ՓՈՓՈԽՈՒԹՅՈՒՆ</w:t>
      </w:r>
      <w:r w:rsidRPr="00753ABB"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 xml:space="preserve"> </w:t>
      </w:r>
      <w:r w:rsidRPr="00753ABB">
        <w:rPr>
          <w:rFonts w:ascii="GHEA Grapalat" w:hAnsi="GHEA Grapalat"/>
          <w:b/>
          <w:bCs/>
          <w:sz w:val="24"/>
          <w:szCs w:val="24"/>
          <w:lang w:val="hy-AM" w:eastAsia="ru-RU"/>
        </w:rPr>
        <w:t>ԿԱՏԱՐԵԼՈՒ ՄԱՍԻՆ</w:t>
      </w:r>
    </w:p>
    <w:p w:rsidR="00753ABB" w:rsidRPr="00753ABB" w:rsidRDefault="00753ABB" w:rsidP="00753ABB">
      <w:pPr>
        <w:spacing w:after="0" w:line="360" w:lineRule="auto"/>
        <w:ind w:firstLine="567"/>
        <w:jc w:val="center"/>
        <w:rPr>
          <w:rFonts w:ascii="GHEA Grapalat" w:hAnsi="GHEA Grapalat"/>
          <w:sz w:val="24"/>
          <w:szCs w:val="24"/>
          <w:lang w:val="hy-AM" w:eastAsia="ru-RU"/>
        </w:rPr>
      </w:pPr>
    </w:p>
    <w:p w:rsidR="00D13DBF" w:rsidRPr="00CB0FC0" w:rsidRDefault="00753ABB" w:rsidP="00DA7125">
      <w:pPr>
        <w:shd w:val="clear" w:color="auto" w:fill="FFFFFF"/>
        <w:ind w:right="283" w:firstLine="567"/>
        <w:contextualSpacing/>
        <w:jc w:val="both"/>
        <w:rPr>
          <w:rFonts w:ascii="GHEA Grapalat" w:hAnsi="GHEA Grapalat"/>
          <w:bCs/>
          <w:spacing w:val="-4"/>
          <w:sz w:val="24"/>
          <w:szCs w:val="24"/>
          <w:lang w:val="hy-AM" w:eastAsia="ru-RU"/>
        </w:rPr>
      </w:pPr>
      <w:r w:rsidRPr="00CB0FC0">
        <w:rPr>
          <w:rFonts w:ascii="GHEA Grapalat" w:hAnsi="GHEA Grapalat"/>
          <w:b/>
          <w:spacing w:val="-4"/>
          <w:sz w:val="24"/>
          <w:szCs w:val="24"/>
          <w:lang w:val="hy-AM" w:eastAsia="ru-RU"/>
        </w:rPr>
        <w:t>Հոդված 1.</w:t>
      </w:r>
      <w:r w:rsidRPr="00CB0FC0">
        <w:rPr>
          <w:rFonts w:ascii="GHEA Grapalat" w:hAnsi="GHEA Grapalat"/>
          <w:spacing w:val="-4"/>
          <w:sz w:val="24"/>
          <w:szCs w:val="24"/>
          <w:lang w:val="hy-AM" w:eastAsia="ru-RU"/>
        </w:rPr>
        <w:t xml:space="preserve"> </w:t>
      </w:r>
      <w:r w:rsidRPr="00CB0FC0">
        <w:rPr>
          <w:rFonts w:ascii="GHEA Grapalat" w:hAnsi="GHEA Grapalat"/>
          <w:bCs/>
          <w:spacing w:val="-4"/>
          <w:sz w:val="24"/>
          <w:szCs w:val="24"/>
          <w:lang w:val="hy-AM" w:eastAsia="ru-RU"/>
        </w:rPr>
        <w:t>Հայաստանի</w:t>
      </w:r>
      <w:r w:rsidRPr="00CB0FC0">
        <w:rPr>
          <w:rFonts w:ascii="GHEA Grapalat" w:hAnsi="GHEA Grapalat"/>
          <w:spacing w:val="-4"/>
          <w:sz w:val="24"/>
          <w:szCs w:val="24"/>
          <w:lang w:val="hy-AM" w:eastAsia="ru-RU"/>
        </w:rPr>
        <w:t xml:space="preserve"> </w:t>
      </w:r>
      <w:r w:rsidRPr="00CB0FC0">
        <w:rPr>
          <w:rFonts w:ascii="GHEA Grapalat" w:hAnsi="GHEA Grapalat"/>
          <w:bCs/>
          <w:spacing w:val="-4"/>
          <w:sz w:val="24"/>
          <w:szCs w:val="24"/>
          <w:lang w:val="hy-AM" w:eastAsia="ru-RU"/>
        </w:rPr>
        <w:t>Հանրապետության</w:t>
      </w:r>
      <w:r w:rsidRPr="00CB0FC0">
        <w:rPr>
          <w:rFonts w:ascii="GHEA Grapalat" w:hAnsi="GHEA Grapalat"/>
          <w:spacing w:val="-4"/>
          <w:sz w:val="24"/>
          <w:szCs w:val="24"/>
          <w:lang w:val="hy-AM" w:eastAsia="ru-RU"/>
        </w:rPr>
        <w:t xml:space="preserve"> 1998 </w:t>
      </w:r>
      <w:r w:rsidRPr="00CB0FC0">
        <w:rPr>
          <w:rFonts w:ascii="GHEA Grapalat" w:hAnsi="GHEA Grapalat"/>
          <w:bCs/>
          <w:spacing w:val="-4"/>
          <w:sz w:val="24"/>
          <w:szCs w:val="24"/>
          <w:lang w:val="hy-AM" w:eastAsia="ru-RU"/>
        </w:rPr>
        <w:t>թվականի</w:t>
      </w:r>
      <w:r w:rsidRPr="00CB0FC0">
        <w:rPr>
          <w:rFonts w:ascii="GHEA Grapalat" w:hAnsi="GHEA Grapalat"/>
          <w:spacing w:val="-4"/>
          <w:sz w:val="24"/>
          <w:szCs w:val="24"/>
          <w:lang w:val="hy-AM" w:eastAsia="ru-RU"/>
        </w:rPr>
        <w:t xml:space="preserve"> </w:t>
      </w:r>
      <w:r w:rsidRPr="00CB0FC0">
        <w:rPr>
          <w:rFonts w:ascii="GHEA Grapalat" w:hAnsi="GHEA Grapalat"/>
          <w:bCs/>
          <w:spacing w:val="-4"/>
          <w:sz w:val="24"/>
          <w:szCs w:val="24"/>
          <w:lang w:val="hy-AM" w:eastAsia="ru-RU"/>
        </w:rPr>
        <w:t>հուլիսի</w:t>
      </w:r>
      <w:r w:rsidRPr="00CB0FC0">
        <w:rPr>
          <w:rFonts w:ascii="GHEA Grapalat" w:hAnsi="GHEA Grapalat"/>
          <w:spacing w:val="-4"/>
          <w:sz w:val="24"/>
          <w:szCs w:val="24"/>
          <w:lang w:val="hy-AM" w:eastAsia="ru-RU"/>
        </w:rPr>
        <w:t xml:space="preserve"> 1-</w:t>
      </w:r>
      <w:r w:rsidRPr="00CB0FC0">
        <w:rPr>
          <w:rFonts w:ascii="GHEA Grapalat" w:hAnsi="GHEA Grapalat"/>
          <w:bCs/>
          <w:spacing w:val="-4"/>
          <w:sz w:val="24"/>
          <w:szCs w:val="24"/>
          <w:lang w:val="hy-AM" w:eastAsia="ru-RU"/>
        </w:rPr>
        <w:t>ի</w:t>
      </w:r>
      <w:r w:rsidRPr="00CB0FC0">
        <w:rPr>
          <w:rFonts w:ascii="GHEA Grapalat" w:hAnsi="GHEA Grapalat"/>
          <w:spacing w:val="-4"/>
          <w:sz w:val="24"/>
          <w:szCs w:val="24"/>
          <w:lang w:val="hy-AM" w:eastAsia="ru-RU"/>
        </w:rPr>
        <w:t xml:space="preserve"> </w:t>
      </w:r>
      <w:r w:rsidRPr="00CB0FC0">
        <w:rPr>
          <w:rFonts w:ascii="GHEA Grapalat" w:hAnsi="GHEA Grapalat"/>
          <w:bCs/>
          <w:spacing w:val="-4"/>
          <w:sz w:val="24"/>
          <w:szCs w:val="24"/>
          <w:lang w:val="hy-AM" w:eastAsia="ru-RU"/>
        </w:rPr>
        <w:t>քրեական</w:t>
      </w:r>
      <w:r w:rsidRPr="00CB0FC0">
        <w:rPr>
          <w:rFonts w:ascii="GHEA Grapalat" w:hAnsi="GHEA Grapalat"/>
          <w:spacing w:val="-4"/>
          <w:sz w:val="24"/>
          <w:szCs w:val="24"/>
          <w:lang w:val="hy-AM" w:eastAsia="ru-RU"/>
        </w:rPr>
        <w:t xml:space="preserve"> </w:t>
      </w:r>
      <w:r w:rsidRPr="00CB0FC0">
        <w:rPr>
          <w:rFonts w:ascii="GHEA Grapalat" w:hAnsi="GHEA Grapalat"/>
          <w:bCs/>
          <w:spacing w:val="-4"/>
          <w:sz w:val="24"/>
          <w:szCs w:val="24"/>
          <w:lang w:val="hy-AM" w:eastAsia="ru-RU"/>
        </w:rPr>
        <w:t>դատավարության</w:t>
      </w:r>
      <w:r w:rsidRPr="00CB0FC0">
        <w:rPr>
          <w:rFonts w:ascii="GHEA Grapalat" w:hAnsi="GHEA Grapalat"/>
          <w:spacing w:val="-4"/>
          <w:sz w:val="24"/>
          <w:szCs w:val="24"/>
          <w:lang w:val="hy-AM" w:eastAsia="ru-RU"/>
        </w:rPr>
        <w:t xml:space="preserve"> </w:t>
      </w:r>
      <w:r w:rsidRPr="00CB0FC0">
        <w:rPr>
          <w:rFonts w:ascii="GHEA Grapalat" w:hAnsi="GHEA Grapalat"/>
          <w:bCs/>
          <w:spacing w:val="-4"/>
          <w:sz w:val="24"/>
          <w:szCs w:val="24"/>
          <w:lang w:val="hy-AM" w:eastAsia="ru-RU"/>
        </w:rPr>
        <w:t>օրենսգրքի</w:t>
      </w:r>
      <w:r w:rsidRPr="00CB0FC0">
        <w:rPr>
          <w:rFonts w:ascii="GHEA Grapalat" w:hAnsi="GHEA Grapalat"/>
          <w:spacing w:val="-4"/>
          <w:sz w:val="24"/>
          <w:szCs w:val="24"/>
          <w:lang w:val="hy-AM" w:eastAsia="ru-RU"/>
        </w:rPr>
        <w:t xml:space="preserve"> </w:t>
      </w:r>
      <w:r w:rsidR="00DA7125" w:rsidRPr="00CB0FC0">
        <w:rPr>
          <w:rFonts w:ascii="GHEA Grapalat" w:hAnsi="GHEA Grapalat"/>
          <w:spacing w:val="-4"/>
          <w:sz w:val="24"/>
          <w:szCs w:val="24"/>
          <w:lang w:val="hy-AM" w:eastAsia="ru-RU"/>
        </w:rPr>
        <w:t>236</w:t>
      </w:r>
      <w:r w:rsidRPr="00CB0FC0">
        <w:rPr>
          <w:rFonts w:ascii="GHEA Grapalat" w:hAnsi="GHEA Grapalat"/>
          <w:spacing w:val="-4"/>
          <w:sz w:val="24"/>
          <w:szCs w:val="24"/>
          <w:lang w:val="hy-AM" w:eastAsia="ru-RU"/>
        </w:rPr>
        <w:t>-</w:t>
      </w:r>
      <w:r w:rsidRPr="00CB0FC0">
        <w:rPr>
          <w:rFonts w:ascii="GHEA Grapalat" w:hAnsi="GHEA Grapalat"/>
          <w:bCs/>
          <w:spacing w:val="-4"/>
          <w:sz w:val="24"/>
          <w:szCs w:val="24"/>
          <w:lang w:val="hy-AM" w:eastAsia="ru-RU"/>
        </w:rPr>
        <w:t>րդ</w:t>
      </w:r>
      <w:r w:rsidRPr="00CB0FC0">
        <w:rPr>
          <w:rFonts w:ascii="GHEA Grapalat" w:hAnsi="GHEA Grapalat"/>
          <w:spacing w:val="-4"/>
          <w:sz w:val="24"/>
          <w:szCs w:val="24"/>
          <w:lang w:val="hy-AM" w:eastAsia="ru-RU"/>
        </w:rPr>
        <w:t xml:space="preserve"> </w:t>
      </w:r>
      <w:r w:rsidRPr="00CB0FC0">
        <w:rPr>
          <w:rFonts w:ascii="GHEA Grapalat" w:hAnsi="GHEA Grapalat"/>
          <w:bCs/>
          <w:spacing w:val="-4"/>
          <w:sz w:val="24"/>
          <w:szCs w:val="24"/>
          <w:lang w:val="hy-AM" w:eastAsia="ru-RU"/>
        </w:rPr>
        <w:t>հոդված</w:t>
      </w:r>
      <w:r w:rsidR="00971AB8" w:rsidRPr="00CB0FC0">
        <w:rPr>
          <w:rFonts w:ascii="GHEA Grapalat" w:hAnsi="GHEA Grapalat"/>
          <w:bCs/>
          <w:spacing w:val="-4"/>
          <w:sz w:val="24"/>
          <w:szCs w:val="24"/>
          <w:lang w:val="hy-AM" w:eastAsia="ru-RU"/>
        </w:rPr>
        <w:t xml:space="preserve">ի </w:t>
      </w:r>
      <w:r w:rsidR="00155510" w:rsidRPr="00155510">
        <w:rPr>
          <w:rFonts w:ascii="GHEA Grapalat" w:hAnsi="GHEA Grapalat"/>
          <w:bCs/>
          <w:spacing w:val="-4"/>
          <w:sz w:val="24"/>
          <w:szCs w:val="24"/>
          <w:lang w:val="hy-AM" w:eastAsia="ru-RU"/>
        </w:rPr>
        <w:t>2</w:t>
      </w:r>
      <w:r w:rsidR="00971AB8" w:rsidRPr="005363D7">
        <w:rPr>
          <w:rFonts w:ascii="GHEA Grapalat" w:hAnsi="GHEA Grapalat"/>
          <w:spacing w:val="-4"/>
          <w:sz w:val="24"/>
          <w:szCs w:val="24"/>
          <w:lang w:val="hy-AM"/>
        </w:rPr>
        <w:t>-</w:t>
      </w:r>
      <w:r w:rsidR="00155510" w:rsidRPr="00155510">
        <w:rPr>
          <w:rFonts w:ascii="GHEA Grapalat" w:hAnsi="GHEA Grapalat"/>
          <w:spacing w:val="-4"/>
          <w:sz w:val="24"/>
          <w:szCs w:val="24"/>
          <w:lang w:val="hy-AM"/>
        </w:rPr>
        <w:t>րդ</w:t>
      </w:r>
      <w:bookmarkStart w:id="0" w:name="_GoBack"/>
      <w:bookmarkEnd w:id="0"/>
      <w:r w:rsidR="00971AB8" w:rsidRPr="005363D7">
        <w:rPr>
          <w:rFonts w:ascii="GHEA Grapalat" w:hAnsi="GHEA Grapalat"/>
          <w:spacing w:val="-4"/>
          <w:sz w:val="24"/>
          <w:szCs w:val="24"/>
          <w:lang w:val="hy-AM"/>
        </w:rPr>
        <w:t xml:space="preserve"> մասում «</w:t>
      </w:r>
      <w:r w:rsidR="00971AB8" w:rsidRPr="00CB0FC0">
        <w:rPr>
          <w:rFonts w:ascii="GHEA Grapalat" w:hAnsi="GHEA Grapalat"/>
          <w:bCs/>
          <w:spacing w:val="-4"/>
          <w:sz w:val="24"/>
          <w:szCs w:val="24"/>
          <w:lang w:val="hy-AM" w:eastAsia="ru-RU"/>
        </w:rPr>
        <w:t>Հայաստանի Հանրապետության գանձապետարան» բառերը փոխարինել «</w:t>
      </w:r>
      <w:r w:rsidR="00725BDD" w:rsidRPr="00725BDD">
        <w:rPr>
          <w:rFonts w:ascii="GHEA Grapalat" w:hAnsi="GHEA Grapalat"/>
          <w:bCs/>
          <w:spacing w:val="-4"/>
          <w:sz w:val="24"/>
          <w:szCs w:val="24"/>
          <w:lang w:val="hy-AM" w:eastAsia="ru-RU"/>
        </w:rPr>
        <w:t>պետական ֆին</w:t>
      </w:r>
      <w:r w:rsidR="00725BDD">
        <w:rPr>
          <w:rFonts w:ascii="GHEA Grapalat" w:hAnsi="GHEA Grapalat"/>
          <w:bCs/>
          <w:spacing w:val="-4"/>
          <w:sz w:val="24"/>
          <w:szCs w:val="24"/>
          <w:lang w:val="hy-AM" w:eastAsia="ru-RU"/>
        </w:rPr>
        <w:t>անսների կառավարման լիազոր մարմնին</w:t>
      </w:r>
      <w:r w:rsidR="00971AB8" w:rsidRPr="00CB0FC0">
        <w:rPr>
          <w:rFonts w:ascii="GHEA Grapalat" w:hAnsi="GHEA Grapalat"/>
          <w:bCs/>
          <w:spacing w:val="-4"/>
          <w:sz w:val="24"/>
          <w:szCs w:val="24"/>
          <w:lang w:val="hy-AM" w:eastAsia="ru-RU"/>
        </w:rPr>
        <w:t>» բառերով:</w:t>
      </w:r>
    </w:p>
    <w:p w:rsidR="005363D7" w:rsidRPr="00CB0FC0" w:rsidRDefault="005363D7" w:rsidP="00DA7125">
      <w:pPr>
        <w:shd w:val="clear" w:color="auto" w:fill="FFFFFF"/>
        <w:ind w:right="283" w:firstLine="567"/>
        <w:contextualSpacing/>
        <w:jc w:val="both"/>
        <w:rPr>
          <w:rFonts w:ascii="GHEA Grapalat" w:hAnsi="GHEA Grapalat"/>
          <w:bCs/>
          <w:spacing w:val="-4"/>
          <w:sz w:val="24"/>
          <w:szCs w:val="24"/>
          <w:lang w:val="hy-AM" w:eastAsia="ru-RU"/>
        </w:rPr>
      </w:pPr>
    </w:p>
    <w:p w:rsidR="005363D7" w:rsidRPr="00CB0FC0" w:rsidRDefault="005363D7" w:rsidP="00DA7125">
      <w:pPr>
        <w:shd w:val="clear" w:color="auto" w:fill="FFFFFF"/>
        <w:ind w:right="283" w:firstLine="567"/>
        <w:contextualSpacing/>
        <w:jc w:val="both"/>
        <w:rPr>
          <w:rFonts w:ascii="GHEA Grapalat" w:hAnsi="GHEA Grapalat"/>
          <w:bCs/>
          <w:spacing w:val="-4"/>
          <w:sz w:val="24"/>
          <w:szCs w:val="24"/>
          <w:lang w:val="hy-AM" w:eastAsia="ru-RU"/>
        </w:rPr>
      </w:pPr>
    </w:p>
    <w:p w:rsidR="001E33FF" w:rsidRPr="00CB0FC0" w:rsidRDefault="005363D7" w:rsidP="001E33FF">
      <w:pPr>
        <w:spacing w:after="0"/>
        <w:ind w:firstLine="375"/>
        <w:jc w:val="both"/>
        <w:rPr>
          <w:rFonts w:ascii="GHEA Grapalat" w:hAnsi="GHEA Grapalat" w:cs="Sylfaen"/>
          <w:b/>
          <w:spacing w:val="-6"/>
          <w:sz w:val="24"/>
          <w:szCs w:val="24"/>
          <w:lang w:val="hy-AM" w:eastAsia="ru-RU"/>
        </w:rPr>
      </w:pPr>
      <w:r w:rsidRPr="002F2A31">
        <w:rPr>
          <w:rFonts w:ascii="GHEA Grapalat" w:hAnsi="GHEA Grapalat"/>
          <w:b/>
          <w:bCs/>
          <w:spacing w:val="-6"/>
          <w:sz w:val="24"/>
          <w:szCs w:val="24"/>
          <w:lang w:val="hy-AM"/>
        </w:rPr>
        <w:t xml:space="preserve">Հոդված </w:t>
      </w:r>
      <w:r w:rsidRPr="00012657">
        <w:rPr>
          <w:rFonts w:ascii="GHEA Grapalat" w:hAnsi="GHEA Grapalat"/>
          <w:b/>
          <w:bCs/>
          <w:spacing w:val="-6"/>
          <w:sz w:val="24"/>
          <w:szCs w:val="24"/>
          <w:lang w:val="hy-AM"/>
        </w:rPr>
        <w:t>2</w:t>
      </w:r>
      <w:r w:rsidRPr="002F2A31">
        <w:rPr>
          <w:rFonts w:ascii="MS Mincho" w:eastAsia="MS Mincho" w:hAnsi="MS Mincho" w:cs="MS Mincho" w:hint="eastAsia"/>
          <w:b/>
          <w:bCs/>
          <w:spacing w:val="-6"/>
          <w:sz w:val="24"/>
          <w:szCs w:val="24"/>
          <w:lang w:val="hy-AM"/>
        </w:rPr>
        <w:t>․</w:t>
      </w:r>
      <w:r w:rsidRPr="002F2A31">
        <w:rPr>
          <w:rFonts w:ascii="Cambria Math" w:hAnsi="Cambria Math"/>
          <w:spacing w:val="-6"/>
          <w:sz w:val="24"/>
          <w:szCs w:val="24"/>
          <w:lang w:val="hy-AM"/>
        </w:rPr>
        <w:t xml:space="preserve"> </w:t>
      </w:r>
      <w:r w:rsidRPr="00092178">
        <w:rPr>
          <w:rFonts w:ascii="GHEA Grapalat" w:hAnsi="GHEA Grapalat" w:cs="Sylfaen"/>
          <w:b/>
          <w:spacing w:val="-6"/>
          <w:sz w:val="24"/>
          <w:szCs w:val="24"/>
          <w:lang w:val="hy-AM" w:eastAsia="ru-RU"/>
        </w:rPr>
        <w:t>Եզրափակիչ և անցումային դրույթներ</w:t>
      </w:r>
    </w:p>
    <w:p w:rsidR="001E33FF" w:rsidRPr="00CB0FC0" w:rsidRDefault="001E33FF" w:rsidP="001E33FF">
      <w:pPr>
        <w:spacing w:after="0"/>
        <w:ind w:firstLine="375"/>
        <w:jc w:val="both"/>
        <w:rPr>
          <w:rFonts w:ascii="GHEA Grapalat" w:hAnsi="GHEA Grapalat" w:cs="Sylfaen"/>
          <w:b/>
          <w:spacing w:val="-6"/>
          <w:sz w:val="24"/>
          <w:szCs w:val="24"/>
          <w:lang w:val="hy-AM" w:eastAsia="ru-RU"/>
        </w:rPr>
      </w:pPr>
    </w:p>
    <w:p w:rsidR="005363D7" w:rsidRPr="00CB0FC0" w:rsidRDefault="005363D7" w:rsidP="001E33FF">
      <w:pPr>
        <w:tabs>
          <w:tab w:val="left" w:pos="9360"/>
        </w:tabs>
        <w:spacing w:after="0"/>
        <w:ind w:firstLine="375"/>
        <w:jc w:val="both"/>
        <w:rPr>
          <w:rFonts w:ascii="GHEA Grapalat" w:hAnsi="GHEA Grapalat"/>
          <w:spacing w:val="-6"/>
          <w:sz w:val="24"/>
          <w:szCs w:val="24"/>
          <w:lang w:val="hy-AM"/>
        </w:rPr>
      </w:pPr>
      <w:r w:rsidRPr="0021080C">
        <w:rPr>
          <w:rFonts w:ascii="GHEA Grapalat" w:hAnsi="GHEA Grapalat"/>
          <w:spacing w:val="-6"/>
          <w:sz w:val="24"/>
          <w:szCs w:val="24"/>
          <w:lang w:val="hy-AM"/>
        </w:rPr>
        <w:t>1. Սույն</w:t>
      </w:r>
      <w:r w:rsidRPr="002F2A31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Pr="0021080C">
        <w:rPr>
          <w:rFonts w:ascii="GHEA Grapalat" w:hAnsi="GHEA Grapalat"/>
          <w:spacing w:val="-6"/>
          <w:sz w:val="24"/>
          <w:szCs w:val="24"/>
          <w:lang w:val="hy-AM"/>
        </w:rPr>
        <w:t>օրենքն</w:t>
      </w:r>
      <w:r w:rsidRPr="002F2A31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Pr="0021080C">
        <w:rPr>
          <w:rFonts w:ascii="GHEA Grapalat" w:hAnsi="GHEA Grapalat"/>
          <w:spacing w:val="-6"/>
          <w:sz w:val="24"/>
          <w:szCs w:val="24"/>
          <w:lang w:val="hy-AM"/>
        </w:rPr>
        <w:t>ուժի</w:t>
      </w:r>
      <w:r w:rsidRPr="002F2A31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Pr="0021080C">
        <w:rPr>
          <w:rFonts w:ascii="GHEA Grapalat" w:hAnsi="GHEA Grapalat"/>
          <w:spacing w:val="-6"/>
          <w:sz w:val="24"/>
          <w:szCs w:val="24"/>
          <w:lang w:val="hy-AM"/>
        </w:rPr>
        <w:t>մեջ</w:t>
      </w:r>
      <w:r w:rsidRPr="002F2A31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Pr="0021080C">
        <w:rPr>
          <w:rFonts w:ascii="GHEA Grapalat" w:hAnsi="GHEA Grapalat"/>
          <w:spacing w:val="-6"/>
          <w:sz w:val="24"/>
          <w:szCs w:val="24"/>
          <w:lang w:val="hy-AM"/>
        </w:rPr>
        <w:t>է</w:t>
      </w:r>
      <w:r w:rsidRPr="002F2A31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Pr="0021080C">
        <w:rPr>
          <w:rFonts w:ascii="GHEA Grapalat" w:hAnsi="GHEA Grapalat"/>
          <w:spacing w:val="-6"/>
          <w:sz w:val="24"/>
          <w:szCs w:val="24"/>
          <w:lang w:val="hy-AM"/>
        </w:rPr>
        <w:t>մտնում</w:t>
      </w:r>
      <w:r w:rsidRPr="002F2A31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Pr="00C94EDC">
        <w:rPr>
          <w:rFonts w:ascii="GHEA Grapalat" w:hAnsi="GHEA Grapalat"/>
          <w:spacing w:val="-6"/>
          <w:sz w:val="24"/>
          <w:szCs w:val="24"/>
          <w:lang w:val="hy-AM"/>
        </w:rPr>
        <w:t>պաշտոնական հրապարակմանը հաջորդող օրվանից</w:t>
      </w:r>
      <w:r w:rsidRPr="002F2A31">
        <w:rPr>
          <w:rFonts w:ascii="GHEA Grapalat" w:hAnsi="GHEA Grapalat"/>
          <w:spacing w:val="-6"/>
          <w:sz w:val="24"/>
          <w:szCs w:val="24"/>
          <w:lang w:val="hy-AM"/>
        </w:rPr>
        <w:t>:</w:t>
      </w:r>
    </w:p>
    <w:p w:rsidR="00F720E6" w:rsidRPr="00CB0FC0" w:rsidRDefault="00F720E6" w:rsidP="001E33FF">
      <w:pPr>
        <w:tabs>
          <w:tab w:val="left" w:pos="9360"/>
        </w:tabs>
        <w:spacing w:after="0"/>
        <w:ind w:firstLine="375"/>
        <w:jc w:val="both"/>
        <w:rPr>
          <w:rFonts w:ascii="GHEA Grapalat" w:hAnsi="GHEA Grapalat"/>
          <w:spacing w:val="-6"/>
          <w:sz w:val="24"/>
          <w:szCs w:val="24"/>
          <w:lang w:val="hy-AM"/>
        </w:rPr>
      </w:pPr>
    </w:p>
    <w:p w:rsidR="00F720E6" w:rsidRPr="00CB0FC0" w:rsidRDefault="00F720E6" w:rsidP="001E33FF">
      <w:pPr>
        <w:tabs>
          <w:tab w:val="left" w:pos="9360"/>
        </w:tabs>
        <w:spacing w:after="0"/>
        <w:ind w:firstLine="375"/>
        <w:jc w:val="both"/>
        <w:rPr>
          <w:rFonts w:ascii="GHEA Grapalat" w:hAnsi="GHEA Grapalat"/>
          <w:spacing w:val="-6"/>
          <w:sz w:val="24"/>
          <w:szCs w:val="24"/>
          <w:lang w:val="hy-AM"/>
        </w:rPr>
      </w:pPr>
    </w:p>
    <w:p w:rsidR="00F720E6" w:rsidRPr="00CB0FC0" w:rsidRDefault="00F720E6" w:rsidP="001E33FF">
      <w:pPr>
        <w:tabs>
          <w:tab w:val="left" w:pos="9360"/>
        </w:tabs>
        <w:spacing w:after="0"/>
        <w:ind w:firstLine="375"/>
        <w:jc w:val="both"/>
        <w:rPr>
          <w:rFonts w:ascii="GHEA Grapalat" w:hAnsi="GHEA Grapalat"/>
          <w:spacing w:val="-6"/>
          <w:sz w:val="24"/>
          <w:szCs w:val="24"/>
          <w:lang w:val="hy-AM"/>
        </w:rPr>
      </w:pPr>
    </w:p>
    <w:p w:rsidR="00F720E6" w:rsidRPr="00CB0FC0" w:rsidRDefault="00F720E6" w:rsidP="001E33FF">
      <w:pPr>
        <w:tabs>
          <w:tab w:val="left" w:pos="9360"/>
        </w:tabs>
        <w:spacing w:after="0"/>
        <w:ind w:firstLine="375"/>
        <w:jc w:val="both"/>
        <w:rPr>
          <w:rFonts w:ascii="GHEA Grapalat" w:hAnsi="GHEA Grapalat"/>
          <w:spacing w:val="-6"/>
          <w:sz w:val="24"/>
          <w:szCs w:val="24"/>
          <w:lang w:val="hy-AM"/>
        </w:rPr>
      </w:pPr>
    </w:p>
    <w:p w:rsidR="00F720E6" w:rsidRPr="00CB0FC0" w:rsidRDefault="00F720E6" w:rsidP="001E33FF">
      <w:pPr>
        <w:tabs>
          <w:tab w:val="left" w:pos="9360"/>
        </w:tabs>
        <w:spacing w:after="0"/>
        <w:ind w:firstLine="375"/>
        <w:jc w:val="both"/>
        <w:rPr>
          <w:rFonts w:ascii="GHEA Grapalat" w:hAnsi="GHEA Grapalat"/>
          <w:spacing w:val="-6"/>
          <w:sz w:val="24"/>
          <w:szCs w:val="24"/>
          <w:lang w:val="hy-AM"/>
        </w:rPr>
      </w:pPr>
    </w:p>
    <w:p w:rsidR="00F720E6" w:rsidRPr="00CB0FC0" w:rsidRDefault="00F720E6" w:rsidP="001E33FF">
      <w:pPr>
        <w:tabs>
          <w:tab w:val="left" w:pos="9360"/>
        </w:tabs>
        <w:spacing w:after="0"/>
        <w:ind w:firstLine="375"/>
        <w:jc w:val="both"/>
        <w:rPr>
          <w:rFonts w:ascii="GHEA Grapalat" w:hAnsi="GHEA Grapalat"/>
          <w:spacing w:val="-6"/>
          <w:sz w:val="24"/>
          <w:szCs w:val="24"/>
          <w:lang w:val="hy-AM"/>
        </w:rPr>
      </w:pPr>
    </w:p>
    <w:p w:rsidR="00F720E6" w:rsidRPr="00CB0FC0" w:rsidRDefault="00F720E6" w:rsidP="001E33FF">
      <w:pPr>
        <w:tabs>
          <w:tab w:val="left" w:pos="9360"/>
        </w:tabs>
        <w:spacing w:after="0"/>
        <w:ind w:firstLine="375"/>
        <w:jc w:val="both"/>
        <w:rPr>
          <w:rFonts w:ascii="GHEA Grapalat" w:hAnsi="GHEA Grapalat"/>
          <w:spacing w:val="-6"/>
          <w:sz w:val="24"/>
          <w:szCs w:val="24"/>
          <w:lang w:val="hy-AM"/>
        </w:rPr>
      </w:pPr>
    </w:p>
    <w:p w:rsidR="00F720E6" w:rsidRPr="00CB0FC0" w:rsidRDefault="00F720E6" w:rsidP="001E33FF">
      <w:pPr>
        <w:tabs>
          <w:tab w:val="left" w:pos="9360"/>
        </w:tabs>
        <w:spacing w:after="0"/>
        <w:ind w:firstLine="375"/>
        <w:jc w:val="both"/>
        <w:rPr>
          <w:rFonts w:ascii="GHEA Grapalat" w:hAnsi="GHEA Grapalat"/>
          <w:spacing w:val="-6"/>
          <w:sz w:val="24"/>
          <w:szCs w:val="24"/>
          <w:lang w:val="hy-AM"/>
        </w:rPr>
      </w:pPr>
    </w:p>
    <w:p w:rsidR="00F720E6" w:rsidRPr="00CB0FC0" w:rsidRDefault="00F720E6" w:rsidP="001E33FF">
      <w:pPr>
        <w:tabs>
          <w:tab w:val="left" w:pos="9360"/>
        </w:tabs>
        <w:spacing w:after="0"/>
        <w:ind w:firstLine="375"/>
        <w:jc w:val="both"/>
        <w:rPr>
          <w:rFonts w:ascii="GHEA Grapalat" w:hAnsi="GHEA Grapalat"/>
          <w:spacing w:val="-6"/>
          <w:sz w:val="24"/>
          <w:szCs w:val="24"/>
          <w:lang w:val="hy-AM"/>
        </w:rPr>
      </w:pPr>
    </w:p>
    <w:p w:rsidR="00F720E6" w:rsidRPr="00CB0FC0" w:rsidRDefault="00F720E6" w:rsidP="001E33FF">
      <w:pPr>
        <w:tabs>
          <w:tab w:val="left" w:pos="9360"/>
        </w:tabs>
        <w:spacing w:after="0"/>
        <w:ind w:firstLine="375"/>
        <w:jc w:val="both"/>
        <w:rPr>
          <w:rFonts w:ascii="GHEA Grapalat" w:hAnsi="GHEA Grapalat"/>
          <w:spacing w:val="-6"/>
          <w:sz w:val="24"/>
          <w:szCs w:val="24"/>
          <w:lang w:val="hy-AM"/>
        </w:rPr>
      </w:pPr>
    </w:p>
    <w:p w:rsidR="00F720E6" w:rsidRPr="00CB0FC0" w:rsidRDefault="00F720E6" w:rsidP="001E33FF">
      <w:pPr>
        <w:tabs>
          <w:tab w:val="left" w:pos="9360"/>
        </w:tabs>
        <w:spacing w:after="0"/>
        <w:ind w:firstLine="375"/>
        <w:jc w:val="both"/>
        <w:rPr>
          <w:rFonts w:ascii="GHEA Grapalat" w:hAnsi="GHEA Grapalat"/>
          <w:spacing w:val="-6"/>
          <w:sz w:val="24"/>
          <w:szCs w:val="24"/>
          <w:lang w:val="hy-AM"/>
        </w:rPr>
      </w:pPr>
    </w:p>
    <w:sectPr w:rsidR="00F720E6" w:rsidRPr="00CB0FC0" w:rsidSect="002F3932">
      <w:pgSz w:w="12240" w:h="15840"/>
      <w:pgMar w:top="907" w:right="1440" w:bottom="99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Courier LatRus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D526A"/>
    <w:multiLevelType w:val="hybridMultilevel"/>
    <w:tmpl w:val="7786BAC8"/>
    <w:lvl w:ilvl="0" w:tplc="14567694">
      <w:start w:val="1"/>
      <w:numFmt w:val="decimal"/>
      <w:lvlText w:val="%1)"/>
      <w:lvlJc w:val="left"/>
      <w:pPr>
        <w:ind w:left="7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39843B41"/>
    <w:multiLevelType w:val="hybridMultilevel"/>
    <w:tmpl w:val="72B4FA5C"/>
    <w:lvl w:ilvl="0" w:tplc="8DE8957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2F6"/>
    <w:rsid w:val="00012657"/>
    <w:rsid w:val="00092178"/>
    <w:rsid w:val="0013547C"/>
    <w:rsid w:val="00155510"/>
    <w:rsid w:val="00174DB6"/>
    <w:rsid w:val="001B3182"/>
    <w:rsid w:val="001E33FF"/>
    <w:rsid w:val="0021080C"/>
    <w:rsid w:val="0029628E"/>
    <w:rsid w:val="002A45A8"/>
    <w:rsid w:val="002E3E92"/>
    <w:rsid w:val="002F2A31"/>
    <w:rsid w:val="002F3932"/>
    <w:rsid w:val="00333D19"/>
    <w:rsid w:val="0035676B"/>
    <w:rsid w:val="00360534"/>
    <w:rsid w:val="003866EA"/>
    <w:rsid w:val="00460447"/>
    <w:rsid w:val="004B1060"/>
    <w:rsid w:val="0050393A"/>
    <w:rsid w:val="005363D7"/>
    <w:rsid w:val="005703F4"/>
    <w:rsid w:val="005E1E5E"/>
    <w:rsid w:val="005F10AC"/>
    <w:rsid w:val="005F1F62"/>
    <w:rsid w:val="0063741C"/>
    <w:rsid w:val="00722A69"/>
    <w:rsid w:val="00725BDD"/>
    <w:rsid w:val="00753ABB"/>
    <w:rsid w:val="007A7A5E"/>
    <w:rsid w:val="007B4F0F"/>
    <w:rsid w:val="008B3EB3"/>
    <w:rsid w:val="008C2AC4"/>
    <w:rsid w:val="008D7A92"/>
    <w:rsid w:val="00916CE5"/>
    <w:rsid w:val="009413D4"/>
    <w:rsid w:val="00971AB8"/>
    <w:rsid w:val="009D2C52"/>
    <w:rsid w:val="00A03188"/>
    <w:rsid w:val="00A27A90"/>
    <w:rsid w:val="00A360E8"/>
    <w:rsid w:val="00A4447B"/>
    <w:rsid w:val="00A649A6"/>
    <w:rsid w:val="00AB72F6"/>
    <w:rsid w:val="00AD700A"/>
    <w:rsid w:val="00AE0D2C"/>
    <w:rsid w:val="00B408E4"/>
    <w:rsid w:val="00C5348A"/>
    <w:rsid w:val="00C65897"/>
    <w:rsid w:val="00C94EDC"/>
    <w:rsid w:val="00CA36E7"/>
    <w:rsid w:val="00CB0FC0"/>
    <w:rsid w:val="00D13DBF"/>
    <w:rsid w:val="00D51F6E"/>
    <w:rsid w:val="00D74FC5"/>
    <w:rsid w:val="00DA3E31"/>
    <w:rsid w:val="00DA7125"/>
    <w:rsid w:val="00E33F77"/>
    <w:rsid w:val="00E54743"/>
    <w:rsid w:val="00E563C3"/>
    <w:rsid w:val="00F53CF7"/>
    <w:rsid w:val="00F720E6"/>
    <w:rsid w:val="00FE369F"/>
    <w:rsid w:val="00FE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69643"/>
  <w15:docId w15:val="{80A254AF-F14E-4094-B2EE-158EA609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2F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8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 Babayan</dc:creator>
  <cp:lastModifiedBy>Liana Asriyan</cp:lastModifiedBy>
  <cp:revision>3</cp:revision>
  <cp:lastPrinted>2021-11-26T12:50:00Z</cp:lastPrinted>
  <dcterms:created xsi:type="dcterms:W3CDTF">2022-04-28T07:12:00Z</dcterms:created>
  <dcterms:modified xsi:type="dcterms:W3CDTF">2022-04-28T07:12:00Z</dcterms:modified>
  <cp:keywords>https://mul2-minfin.gov.am/tasks/464848/oneclick/naxagic _2.docx?token=b2cc2b31c63472b1b4553aa4e3cb8a37</cp:keywords>
</cp:coreProperties>
</file>