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25" w:rsidRPr="00D02C25" w:rsidRDefault="00D02C25" w:rsidP="00E04E9F">
      <w:pPr>
        <w:ind w:firstLine="0"/>
        <w:rPr>
          <w:lang w:val="en-US"/>
        </w:rPr>
      </w:pPr>
    </w:p>
    <w:p w:rsidR="00D02C25" w:rsidRPr="00D02C25" w:rsidRDefault="00D02C25" w:rsidP="0013691C">
      <w:pPr>
        <w:ind w:firstLine="0"/>
        <w:jc w:val="center"/>
        <w:rPr>
          <w:b/>
        </w:rPr>
      </w:pPr>
      <w:r w:rsidRPr="00D02C25">
        <w:rPr>
          <w:b/>
          <w:bCs/>
        </w:rPr>
        <w:t>ՀԱՅԱՍՏԱՆԻ</w:t>
      </w:r>
      <w:r w:rsidRPr="00D02C25">
        <w:rPr>
          <w:b/>
          <w:bCs/>
          <w:lang w:val="en-GB"/>
        </w:rPr>
        <w:t xml:space="preserve"> </w:t>
      </w:r>
      <w:r w:rsidRPr="00D02C25">
        <w:rPr>
          <w:b/>
          <w:bCs/>
        </w:rPr>
        <w:t>ՀԱՆՐԱՊԵՏՈՒԹՅԱՆ</w:t>
      </w:r>
    </w:p>
    <w:p w:rsidR="00D02C25" w:rsidRDefault="00D02C25" w:rsidP="0013691C">
      <w:pPr>
        <w:ind w:firstLine="0"/>
        <w:jc w:val="center"/>
        <w:rPr>
          <w:b/>
          <w:bCs/>
        </w:rPr>
      </w:pPr>
      <w:r w:rsidRPr="00D02C25">
        <w:rPr>
          <w:b/>
          <w:bCs/>
        </w:rPr>
        <w:t>ՕՐԵՆՔԸ</w:t>
      </w:r>
    </w:p>
    <w:p w:rsidR="00E04E9F" w:rsidRPr="00D02C25" w:rsidRDefault="00E04E9F" w:rsidP="0013691C">
      <w:pPr>
        <w:ind w:firstLine="0"/>
        <w:jc w:val="center"/>
        <w:rPr>
          <w:b/>
        </w:rPr>
      </w:pPr>
    </w:p>
    <w:p w:rsidR="00D02C25" w:rsidRPr="00D02C25" w:rsidRDefault="00D02C25" w:rsidP="0013691C">
      <w:pPr>
        <w:ind w:firstLine="0"/>
        <w:jc w:val="center"/>
        <w:rPr>
          <w:b/>
          <w:bCs/>
        </w:rPr>
      </w:pPr>
      <w:r w:rsidRPr="00D02C25">
        <w:t>«</w:t>
      </w:r>
      <w:r w:rsidRPr="00D02C25">
        <w:rPr>
          <w:b/>
          <w:bCs/>
        </w:rPr>
        <w:t>ՀԱԿԱԿՈՌՈՒՊՑԻՈՆ ԿՈՄԻՏԵԻ ՄԱՍԻՆ</w:t>
      </w:r>
      <w:r w:rsidRPr="00D02C25">
        <w:t>»</w:t>
      </w:r>
      <w:bookmarkStart w:id="0" w:name="_GoBack"/>
      <w:bookmarkEnd w:id="0"/>
      <w:r w:rsidRPr="00D02C25">
        <w:rPr>
          <w:b/>
          <w:bCs/>
        </w:rPr>
        <w:t xml:space="preserve"> ՕՐԵՆՔՈՒՄ </w:t>
      </w:r>
      <w:r w:rsidR="00E04E9F" w:rsidRPr="00D02C25">
        <w:rPr>
          <w:b/>
          <w:bCs/>
        </w:rPr>
        <w:t>ԼՐԱՑՈՒՄՆԵՐ</w:t>
      </w:r>
      <w:r w:rsidR="00E04E9F" w:rsidRPr="00E04E9F">
        <w:rPr>
          <w:b/>
          <w:bCs/>
        </w:rPr>
        <w:t xml:space="preserve"> ԵՎ</w:t>
      </w:r>
      <w:r w:rsidR="00E04E9F" w:rsidRPr="00D02C25">
        <w:rPr>
          <w:b/>
          <w:bCs/>
        </w:rPr>
        <w:t xml:space="preserve"> </w:t>
      </w:r>
      <w:r w:rsidRPr="00D02C25">
        <w:rPr>
          <w:b/>
          <w:bCs/>
        </w:rPr>
        <w:t>ՓՈՓՈԽՈՒԹՅՈՒՆՆԵՐ ԿԱՏԱՐԵԼՈՒ ՄԱՍԻՆ</w:t>
      </w:r>
    </w:p>
    <w:p w:rsidR="00D02C25" w:rsidRPr="00D02C25" w:rsidRDefault="00D02C25" w:rsidP="00D02C25"/>
    <w:p w:rsidR="00D02C25" w:rsidRPr="00D02C25" w:rsidRDefault="00D02C25" w:rsidP="0013691C">
      <w:r w:rsidRPr="00D02C25">
        <w:rPr>
          <w:b/>
          <w:bCs/>
        </w:rPr>
        <w:t>Հոդված 1.</w:t>
      </w:r>
      <w:r w:rsidRPr="00D02C25">
        <w:rPr>
          <w:rFonts w:ascii="Calibri" w:hAnsi="Calibri" w:cs="Calibri"/>
          <w:b/>
          <w:bCs/>
        </w:rPr>
        <w:t> </w:t>
      </w:r>
      <w:r w:rsidRPr="00D02C25">
        <w:rPr>
          <w:b/>
          <w:bCs/>
        </w:rPr>
        <w:t xml:space="preserve"> </w:t>
      </w:r>
      <w:r w:rsidRPr="00D02C25">
        <w:t>«</w:t>
      </w:r>
      <w:r w:rsidRPr="00D02C25">
        <w:rPr>
          <w:bCs/>
        </w:rPr>
        <w:t>Հակակոռուպցիոն կոմիտեի մասին</w:t>
      </w:r>
      <w:r w:rsidRPr="00D02C25">
        <w:t>»</w:t>
      </w:r>
      <w:r w:rsidRPr="00D02C25">
        <w:rPr>
          <w:b/>
          <w:bCs/>
        </w:rPr>
        <w:t xml:space="preserve"> </w:t>
      </w:r>
      <w:r w:rsidRPr="00D02C25">
        <w:t xml:space="preserve">Հայաստանի Հանրապետության 2021 թվականի մարտի 24-ի թիվ ՀՕ-147-Ն օրենքի (այսուհետ՝ Օրենք) 8-րդ </w:t>
      </w:r>
      <w:r w:rsidR="001D7F46">
        <w:t>հոդվածը</w:t>
      </w:r>
      <w:r w:rsidRPr="00D02C25">
        <w:t xml:space="preserve"> լրացնել հետևյալ բովանդակությամբ 6-րդ մաս</w:t>
      </w:r>
      <w:r w:rsidR="001D7F46" w:rsidRPr="001D7F46">
        <w:t>ով</w:t>
      </w:r>
      <w:r w:rsidRPr="00D02C25">
        <w:t>.</w:t>
      </w:r>
    </w:p>
    <w:p w:rsidR="00D02C25" w:rsidRPr="00D02C25" w:rsidRDefault="00D02C25" w:rsidP="0013691C">
      <w:r w:rsidRPr="00D02C25">
        <w:t>6. Հակակոռուպցիոն կոմիտեն կարող է ունենալ Հայաստանի Հանրապետության ֆինանսների նախարարության գանձապետարանում դեպոզիտ հաշիվ, որում կուտակվող միջոցները տնօրինվում են Հակակոռուպցիոն կոմիտեի գլխավոր քարտուղարի կողմից՝ առանց նախահաշիվների::</w:t>
      </w:r>
    </w:p>
    <w:p w:rsidR="00D02C25" w:rsidRPr="00D02C25" w:rsidRDefault="00D02C25" w:rsidP="0013691C">
      <w:r w:rsidRPr="00D02C25">
        <w:rPr>
          <w:b/>
        </w:rPr>
        <w:t>Հոդված 2</w:t>
      </w:r>
      <w:r w:rsidRPr="00D02C25">
        <w:rPr>
          <w:rFonts w:ascii="MS Mincho" w:eastAsia="MS Mincho" w:hAnsi="MS Mincho" w:cs="MS Mincho" w:hint="eastAsia"/>
          <w:b/>
        </w:rPr>
        <w:t>․</w:t>
      </w:r>
      <w:r w:rsidRPr="00D02C25">
        <w:rPr>
          <w:b/>
        </w:rPr>
        <w:t xml:space="preserve">  </w:t>
      </w:r>
      <w:r w:rsidRPr="00D02C25">
        <w:t xml:space="preserve">Օրենքի 24-րդ հոդվածի 3-րդ </w:t>
      </w:r>
      <w:r w:rsidR="001D7F46">
        <w:t>մասում</w:t>
      </w:r>
      <w:r w:rsidRPr="00D02C25">
        <w:t>՝</w:t>
      </w:r>
    </w:p>
    <w:p w:rsidR="00D02C25" w:rsidRPr="00D02C25" w:rsidRDefault="00D02C25" w:rsidP="0013691C">
      <w:r w:rsidRPr="00D02C25">
        <w:t>1. 7-րդ կետում հրաժարականի դիմում բառերից առաջ լրացնել «հակակոռուպցիոն կոմիտեի նախագահի կողմից» բառերը:</w:t>
      </w:r>
    </w:p>
    <w:p w:rsidR="00D02C25" w:rsidRPr="00D02C25" w:rsidRDefault="00D02C25" w:rsidP="0013691C">
      <w:r w:rsidRPr="00D02C25">
        <w:t xml:space="preserve">2. լրացնել հետևյալ </w:t>
      </w:r>
      <w:r w:rsidR="001D7F46">
        <w:t>բովանդակությամբ</w:t>
      </w:r>
      <w:r w:rsidRPr="00D02C25">
        <w:t xml:space="preserve"> 8-րդ կետով.</w:t>
      </w:r>
    </w:p>
    <w:p w:rsidR="00D02C25" w:rsidRPr="00D02C25" w:rsidRDefault="00D02C25" w:rsidP="0013691C">
      <w:r w:rsidRPr="00D02C25">
        <w:t>8) հակակոռուպցիոն կոմիտեի նախագահի տեղակալի կողմից պաշտոնից ազատվելու վերաբերյալ գրավոր դիմումը Վարչապետին ներկայացնելը և վերջինիս կողմից նրան պաշտոնից ազատելը։:</w:t>
      </w:r>
    </w:p>
    <w:p w:rsidR="00D02C25" w:rsidRPr="00D02C25" w:rsidRDefault="00D02C25" w:rsidP="0013691C">
      <w:r w:rsidRPr="00D02C25">
        <w:rPr>
          <w:b/>
        </w:rPr>
        <w:t>Հոդված 3</w:t>
      </w:r>
      <w:r w:rsidRPr="00D02C25">
        <w:rPr>
          <w:rFonts w:ascii="MS Mincho" w:eastAsia="MS Mincho" w:hAnsi="MS Mincho" w:cs="MS Mincho" w:hint="eastAsia"/>
          <w:b/>
        </w:rPr>
        <w:t>․</w:t>
      </w:r>
      <w:r w:rsidRPr="00D02C25">
        <w:rPr>
          <w:b/>
        </w:rPr>
        <w:t xml:space="preserve"> </w:t>
      </w:r>
      <w:r w:rsidRPr="00D02C25">
        <w:t xml:space="preserve">Օրենքի 48-րդ </w:t>
      </w:r>
      <w:r w:rsidR="00710941">
        <w:t>հոդվածում</w:t>
      </w:r>
      <w:r w:rsidRPr="00D02C25">
        <w:t xml:space="preserve">՝ </w:t>
      </w:r>
    </w:p>
    <w:p w:rsidR="00D02C25" w:rsidRPr="00D02C25" w:rsidRDefault="00D02C25" w:rsidP="0013691C">
      <w:r w:rsidRPr="00D02C25">
        <w:t>1. 15-րդ մասը լրացնել հետևյալ բովանդակությամբ նոր նախադասությունով</w:t>
      </w:r>
      <w:r w:rsidRPr="00D02C25">
        <w:rPr>
          <w:rFonts w:ascii="MS Mincho" w:eastAsia="MS Mincho" w:hAnsi="MS Mincho" w:cs="MS Mincho" w:hint="eastAsia"/>
        </w:rPr>
        <w:t>․</w:t>
      </w:r>
      <w:r w:rsidRPr="00D02C25">
        <w:t xml:space="preserve"> «Հակակոռուպցիոն կոմիտեի ծառայողների առաջին կազմի ընտրության համար ձևավորված մրցութային հանձնաժողովի գործունեությունը դադարում է Հակակոռուպցիոն կոմիտեի օպերատիվ-հետախուզական գործառույթներ  իրականացնող ստորաբաժանման և ինքնավար պաշտոնների համալրման համար առաջին մրցույթների արդյունքներն ամփոփելուց հետո՝ անկախ թափուր պաշտոնների ամբողջական համալրումից։»:</w:t>
      </w:r>
    </w:p>
    <w:p w:rsidR="00D02C25" w:rsidRPr="00D02C25" w:rsidRDefault="00D02C25" w:rsidP="0013691C">
      <w:r w:rsidRPr="00D02C25">
        <w:lastRenderedPageBreak/>
        <w:t xml:space="preserve">2. 16-րդ մասի երկրորդ նախադասությունից հանել հակակոռուպցիոն կոմիտեի նախագահի կողմից բառերը, իսկ 11-րդ թիվը փոխարինել 12-րդ  թվով: </w:t>
      </w:r>
    </w:p>
    <w:p w:rsidR="00395823" w:rsidRDefault="00D02C25" w:rsidP="00FD3686">
      <w:r w:rsidRPr="00D02C25">
        <w:rPr>
          <w:b/>
          <w:bCs/>
        </w:rPr>
        <w:t xml:space="preserve">Հոդված 4. </w:t>
      </w:r>
      <w:r w:rsidRPr="00D02C25">
        <w:t>Սույն օրենքն ուժի մեջ է մտնում պաշտոնական հրապարակման օրվան հաջորդող տասներորդ օրը։</w:t>
      </w:r>
    </w:p>
    <w:sectPr w:rsidR="00395823" w:rsidSect="00480736">
      <w:headerReference w:type="default" r:id="rId6"/>
      <w:pgSz w:w="12240" w:h="15840" w:code="1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A3" w:rsidRDefault="00A263A3" w:rsidP="00D02C25">
      <w:pPr>
        <w:spacing w:line="240" w:lineRule="auto"/>
      </w:pPr>
      <w:r>
        <w:separator/>
      </w:r>
    </w:p>
  </w:endnote>
  <w:endnote w:type="continuationSeparator" w:id="0">
    <w:p w:rsidR="00A263A3" w:rsidRDefault="00A263A3" w:rsidP="00D02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A3" w:rsidRDefault="00A263A3" w:rsidP="00D02C25">
      <w:pPr>
        <w:spacing w:line="240" w:lineRule="auto"/>
      </w:pPr>
      <w:r>
        <w:separator/>
      </w:r>
    </w:p>
  </w:footnote>
  <w:footnote w:type="continuationSeparator" w:id="0">
    <w:p w:rsidR="00A263A3" w:rsidRDefault="00A263A3" w:rsidP="00D02C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25" w:rsidRPr="00D02C25" w:rsidRDefault="00D02C25" w:rsidP="00D02C25">
    <w:pPr>
      <w:pStyle w:val="Header"/>
      <w:jc w:val="right"/>
      <w:rPr>
        <w:b/>
        <w:bCs/>
        <w:i/>
        <w:iCs/>
        <w:lang w:val="en-GB"/>
      </w:rPr>
    </w:pPr>
    <w:r w:rsidRPr="00D02C25">
      <w:rPr>
        <w:b/>
        <w:bCs/>
        <w:iCs/>
        <w:lang w:val="en-GB"/>
      </w:rPr>
      <w:t>ՆԱԽԱԳԻԾ</w:t>
    </w:r>
  </w:p>
  <w:p w:rsidR="00D02C25" w:rsidRDefault="00D02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28"/>
    <w:rsid w:val="0012481B"/>
    <w:rsid w:val="0013691C"/>
    <w:rsid w:val="001D7F46"/>
    <w:rsid w:val="00464E10"/>
    <w:rsid w:val="00480736"/>
    <w:rsid w:val="00693ECE"/>
    <w:rsid w:val="00710941"/>
    <w:rsid w:val="007F1228"/>
    <w:rsid w:val="008006A5"/>
    <w:rsid w:val="009E1D07"/>
    <w:rsid w:val="00A263A3"/>
    <w:rsid w:val="00A74CDA"/>
    <w:rsid w:val="00A92287"/>
    <w:rsid w:val="00B224DC"/>
    <w:rsid w:val="00B344DA"/>
    <w:rsid w:val="00C347F8"/>
    <w:rsid w:val="00C401BC"/>
    <w:rsid w:val="00C53635"/>
    <w:rsid w:val="00CD4331"/>
    <w:rsid w:val="00D02C25"/>
    <w:rsid w:val="00D31302"/>
    <w:rsid w:val="00DD2E20"/>
    <w:rsid w:val="00E04E9F"/>
    <w:rsid w:val="00E462BD"/>
    <w:rsid w:val="00E85F69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AC9E"/>
  <w15:chartTrackingRefBased/>
  <w15:docId w15:val="{E918FF38-1FA7-48B3-A82B-F0E39014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hy-AM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02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25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02C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C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25"/>
  </w:style>
  <w:style w:type="paragraph" w:styleId="Footer">
    <w:name w:val="footer"/>
    <w:basedOn w:val="Normal"/>
    <w:link w:val="FooterChar"/>
    <w:uiPriority w:val="99"/>
    <w:unhideWhenUsed/>
    <w:rsid w:val="00D02C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2022-03-30T07:51:00Z</dcterms:created>
  <dcterms:modified xsi:type="dcterms:W3CDTF">2022-03-30T14:08:00Z</dcterms:modified>
</cp:coreProperties>
</file>