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8C" w:rsidRPr="00773665" w:rsidRDefault="00987C8C" w:rsidP="00987C8C">
      <w:pPr>
        <w:tabs>
          <w:tab w:val="left" w:pos="900"/>
        </w:tabs>
        <w:spacing w:line="360" w:lineRule="auto"/>
        <w:ind w:left="180" w:right="-16"/>
        <w:jc w:val="right"/>
        <w:rPr>
          <w:rFonts w:ascii="GHEA Grapalat" w:hAnsi="GHEA Grapalat"/>
          <w:lang w:val="hy-AM"/>
        </w:rPr>
      </w:pPr>
      <w:r w:rsidRPr="00773665">
        <w:rPr>
          <w:rFonts w:ascii="GHEA Grapalat" w:hAnsi="GHEA Grapalat"/>
          <w:lang w:val="hy-AM"/>
        </w:rPr>
        <w:t>ՆԱԽԱԳԻԾ</w:t>
      </w:r>
    </w:p>
    <w:p w:rsidR="00987C8C" w:rsidRPr="00773665" w:rsidRDefault="00987C8C" w:rsidP="00987C8C">
      <w:pPr>
        <w:tabs>
          <w:tab w:val="left" w:pos="900"/>
        </w:tabs>
        <w:spacing w:line="360" w:lineRule="auto"/>
        <w:ind w:left="180" w:right="-16"/>
        <w:jc w:val="right"/>
        <w:rPr>
          <w:rFonts w:ascii="GHEA Grapalat" w:hAnsi="GHEA Grapalat"/>
          <w:lang w:val="hy-AM"/>
        </w:rPr>
      </w:pPr>
    </w:p>
    <w:p w:rsidR="00987C8C" w:rsidRPr="00773665" w:rsidRDefault="00987C8C" w:rsidP="001C6744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lang w:val="hy-AM"/>
        </w:rPr>
      </w:pPr>
      <w:r w:rsidRPr="00773665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987C8C" w:rsidRPr="00773665" w:rsidRDefault="00987C8C" w:rsidP="001C6744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lang w:val="af-ZA"/>
        </w:rPr>
      </w:pPr>
      <w:r w:rsidRPr="00773665">
        <w:rPr>
          <w:rFonts w:ascii="GHEA Grapalat" w:hAnsi="GHEA Grapalat"/>
          <w:lang w:val="hy-AM"/>
        </w:rPr>
        <w:t>ՈՐՈՇՈՒՄ</w:t>
      </w:r>
    </w:p>
    <w:p w:rsidR="00987C8C" w:rsidRPr="00773665" w:rsidRDefault="00987C8C" w:rsidP="00773665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 w:cs="Sylfaen"/>
          <w:lang w:val="hy-AM"/>
        </w:rPr>
      </w:pPr>
      <w:r w:rsidRPr="00773665">
        <w:rPr>
          <w:rFonts w:ascii="GHEA Grapalat" w:hAnsi="GHEA Grapalat"/>
          <w:lang w:val="hy-AM"/>
        </w:rPr>
        <w:t>--------</w:t>
      </w:r>
      <w:r w:rsidRPr="00773665">
        <w:rPr>
          <w:rFonts w:ascii="GHEA Grapalat" w:hAnsi="GHEA Grapalat"/>
          <w:lang w:val="fr-FR"/>
        </w:rPr>
        <w:t xml:space="preserve"> </w:t>
      </w:r>
      <w:r w:rsidRPr="00773665">
        <w:rPr>
          <w:rFonts w:ascii="GHEA Grapalat" w:hAnsi="GHEA Grapalat"/>
          <w:lang w:val="hy-AM"/>
        </w:rPr>
        <w:t xml:space="preserve">  ------------------- 20</w:t>
      </w:r>
      <w:r w:rsidRPr="00773665">
        <w:rPr>
          <w:rFonts w:ascii="GHEA Grapalat" w:hAnsi="GHEA Grapalat"/>
          <w:lang w:val="af-ZA"/>
        </w:rPr>
        <w:t>22</w:t>
      </w:r>
      <w:r w:rsidR="001C6744" w:rsidRPr="00773665">
        <w:rPr>
          <w:rFonts w:ascii="GHEA Grapalat" w:hAnsi="GHEA Grapalat"/>
          <w:lang w:val="hy-AM"/>
        </w:rPr>
        <w:t xml:space="preserve"> թ. </w:t>
      </w:r>
      <w:r w:rsidR="001C6744" w:rsidRPr="00773665">
        <w:rPr>
          <w:rFonts w:ascii="GHEA Grapalat" w:hAnsi="GHEA Grapalat"/>
          <w:color w:val="000000"/>
          <w:lang w:val="hy-AM"/>
        </w:rPr>
        <w:t>N</w:t>
      </w:r>
      <w:r w:rsidRPr="00773665">
        <w:rPr>
          <w:rFonts w:ascii="GHEA Grapalat" w:hAnsi="GHEA Grapalat"/>
          <w:lang w:val="af-ZA"/>
        </w:rPr>
        <w:t xml:space="preserve"> </w:t>
      </w:r>
      <w:r w:rsidRPr="00773665">
        <w:rPr>
          <w:rFonts w:ascii="GHEA Grapalat" w:hAnsi="GHEA Grapalat"/>
          <w:lang w:val="hy-AM"/>
        </w:rPr>
        <w:t>-----</w:t>
      </w:r>
      <w:r w:rsidRPr="00773665">
        <w:rPr>
          <w:rFonts w:ascii="GHEA Grapalat" w:hAnsi="GHEA Grapalat"/>
          <w:lang w:val="af-ZA"/>
        </w:rPr>
        <w:t>-----</w:t>
      </w:r>
      <w:r w:rsidRPr="00773665">
        <w:rPr>
          <w:rFonts w:ascii="GHEA Grapalat" w:hAnsi="GHEA Grapalat"/>
          <w:lang w:val="hy-AM"/>
        </w:rPr>
        <w:t>- -</w:t>
      </w:r>
      <w:r w:rsidRPr="00773665">
        <w:rPr>
          <w:rFonts w:ascii="GHEA Grapalat" w:hAnsi="GHEA Grapalat" w:cs="Sylfaen"/>
          <w:lang w:val="hy-AM"/>
        </w:rPr>
        <w:t>Ն</w:t>
      </w:r>
    </w:p>
    <w:p w:rsidR="00987C8C" w:rsidRPr="00773665" w:rsidRDefault="00987C8C" w:rsidP="001C674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Cs/>
          <w:shd w:val="clear" w:color="auto" w:fill="FFFFFF"/>
          <w:lang w:val="af-ZA"/>
        </w:rPr>
      </w:pPr>
      <w:r w:rsidRPr="00773665">
        <w:rPr>
          <w:rFonts w:ascii="GHEA Grapalat" w:hAnsi="GHEA Grapalat"/>
          <w:bCs/>
          <w:shd w:val="clear" w:color="auto" w:fill="FFFFFF"/>
          <w:lang w:val="af-ZA"/>
        </w:rPr>
        <w:t>««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ՀՐԱԶԴԱՆԻ ՄԱԿԱՆԱԽԱՂԻ ԵՎ ՇԱԽՄԱՏԻ ՕԼԻՄՊԻԱԿԱՆ ՄԱՆԿԱՊԱՏԱՆԵԿԱՆ ՄԱՐԶԱԴՊՐՈՑ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ԱՌԵՎՏՐԱՅԻՆ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ԿԱԶՄԱԿԵՐՊՈՒԹՅՈՒՆԸ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 xml:space="preserve">ԾԱՂԿԱՁՈՐԻ ԼԵՎԻԿ ՀԱՐՈՒԹՅՈՒՆՅԱՆԻ ԱՆՎԱՆ 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ԱՌԵՎՏՐԱՅԻՆ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ԿԱԶՄԱԿԵՐՊՈՒԹՅԱՆԸ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ՄԻԱՑՄԱՆ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ՁԵՎՈՎ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ՎԵՐԱԿԱԶՄԱԿԵՐՊԵԼՈՒ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>, «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 xml:space="preserve">ԾԱՂԿԱՁՈՐԻ ԼԵՎԻԿ ՀԱՐՈՒԹՅՈՒՆՅԱՆԻ ԱՆՎԱՆ 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ԱՌԵՎՏՐԱՅԻՆ ԿԱԶՄԱԿԵՐՊՈՒԹՅՈՒՆԸ ՎԵՐԱՆՎԱՆՎԵԼՈՒ,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ՀԱՅԱՍՏԱՆԻ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ՀԱՆՐԱՊԵՏՈՒԹՅԱՆ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ԿԱՌԱՎԱՐՈՒԹՅԱՆ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2002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ԹՎԱԿԱՆԻ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ՀՈԿՏԵՄԲԵՐԻ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31</w:t>
      </w:r>
      <w:r w:rsidRPr="00773665">
        <w:rPr>
          <w:rFonts w:ascii="GHEA Grapalat" w:hAnsi="GHEA Grapalat"/>
          <w:bCs/>
          <w:shd w:val="clear" w:color="auto" w:fill="FFFFFF"/>
          <w:lang w:val="af-ZA"/>
        </w:rPr>
        <w:t>-</w:t>
      </w:r>
      <w:r w:rsidRPr="00773665">
        <w:rPr>
          <w:rFonts w:ascii="GHEA Grapalat" w:hAnsi="GHEA Grapalat"/>
          <w:bCs/>
          <w:shd w:val="clear" w:color="auto" w:fill="FFFFFF"/>
          <w:lang w:val="hy-AM"/>
        </w:rPr>
        <w:t>Ի</w:t>
      </w:r>
    </w:p>
    <w:p w:rsidR="00987C8C" w:rsidRDefault="001C6744" w:rsidP="001C674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Cs/>
          <w:shd w:val="clear" w:color="auto" w:fill="FFFFFF"/>
        </w:rPr>
      </w:pPr>
      <w:r w:rsidRPr="00773665">
        <w:rPr>
          <w:rFonts w:ascii="GHEA Grapalat" w:hAnsi="GHEA Grapalat"/>
          <w:color w:val="000000"/>
          <w:lang w:val="hy-AM"/>
        </w:rPr>
        <w:t>N</w:t>
      </w:r>
      <w:r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>1725-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Ն</w:t>
      </w:r>
      <w:r w:rsidR="00F75634" w:rsidRPr="00773665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2002 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ԹՎԱԿԱՆԻ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hy-AM"/>
        </w:rPr>
        <w:t>ՀՈԿ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ՏԵՄԲԵՐԻ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10-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Ի</w:t>
      </w:r>
      <w:r w:rsidR="00987C8C" w:rsidRPr="00773665">
        <w:rPr>
          <w:rFonts w:ascii="Calibri" w:hAnsi="Calibri" w:cs="Calibri"/>
          <w:bCs/>
          <w:shd w:val="clear" w:color="auto" w:fill="FFFFFF"/>
          <w:lang w:val="af-ZA"/>
        </w:rPr>
        <w:t> </w:t>
      </w:r>
      <w:r w:rsidRPr="00773665">
        <w:rPr>
          <w:rFonts w:ascii="GHEA Grapalat" w:hAnsi="GHEA Grapalat"/>
          <w:color w:val="000000"/>
          <w:lang w:val="hy-AM"/>
        </w:rPr>
        <w:t>N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1636-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Ն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F75634" w:rsidRPr="00773665">
        <w:rPr>
          <w:rFonts w:ascii="GHEA Grapalat" w:hAnsi="GHEA Grapalat" w:cs="Arial Unicode"/>
          <w:bCs/>
          <w:shd w:val="clear" w:color="auto" w:fill="FFFFFF"/>
          <w:lang w:val="hy-AM"/>
        </w:rPr>
        <w:t xml:space="preserve">ԵՎ  2003 ԹՎԱԿԱՆԻ  ՍԵՊՏԵՄԲԵՐԻ 17-Ի </w:t>
      </w:r>
      <w:r w:rsidRPr="00773665">
        <w:rPr>
          <w:rFonts w:ascii="GHEA Grapalat" w:hAnsi="GHEA Grapalat"/>
          <w:color w:val="000000"/>
          <w:lang w:val="hy-AM"/>
        </w:rPr>
        <w:t>N 1277-Ն</w:t>
      </w:r>
      <w:r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ԿԱՏԱՐԵԼՈՒ</w:t>
      </w:r>
      <w:r w:rsidR="00987C8C" w:rsidRPr="00773665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="00987C8C" w:rsidRPr="00773665">
        <w:rPr>
          <w:rFonts w:ascii="GHEA Grapalat" w:hAnsi="GHEA Grapalat" w:cs="Arial Unicode"/>
          <w:bCs/>
          <w:shd w:val="clear" w:color="auto" w:fill="FFFFFF"/>
        </w:rPr>
        <w:t>ՄԱՍԻ</w:t>
      </w:r>
      <w:r w:rsidR="00987C8C" w:rsidRPr="00773665">
        <w:rPr>
          <w:rFonts w:ascii="GHEA Grapalat" w:hAnsi="GHEA Grapalat"/>
          <w:bCs/>
          <w:shd w:val="clear" w:color="auto" w:fill="FFFFFF"/>
        </w:rPr>
        <w:t>Ն</w:t>
      </w:r>
    </w:p>
    <w:p w:rsidR="009370C1" w:rsidRPr="00773665" w:rsidRDefault="009370C1" w:rsidP="001C674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lang w:val="af-ZA"/>
        </w:rPr>
      </w:pPr>
    </w:p>
    <w:p w:rsidR="00987C8C" w:rsidRPr="00382EA5" w:rsidRDefault="00987C8C" w:rsidP="00382EA5">
      <w:pPr>
        <w:pStyle w:val="NormalWeb"/>
        <w:shd w:val="clear" w:color="auto" w:fill="FFFFFF"/>
        <w:spacing w:before="0" w:beforeAutospacing="0" w:after="0" w:afterAutospacing="0" w:line="360" w:lineRule="auto"/>
        <w:ind w:firstLine="250"/>
        <w:jc w:val="both"/>
        <w:rPr>
          <w:rFonts w:ascii="GHEA Grapalat" w:hAnsi="GHEA Grapalat"/>
          <w:lang w:val="af-ZA"/>
        </w:rPr>
      </w:pPr>
      <w:r w:rsidRPr="00F46757">
        <w:rPr>
          <w:rFonts w:ascii="Calibri" w:hAnsi="Calibri" w:cs="Calibri"/>
          <w:b/>
          <w:lang w:val="af-ZA"/>
        </w:rPr>
        <w:t> </w:t>
      </w:r>
      <w:r w:rsidRPr="00382EA5">
        <w:rPr>
          <w:rFonts w:ascii="GHEA Grapalat" w:hAnsi="GHEA Grapalat"/>
        </w:rPr>
        <w:t>Հ</w:t>
      </w:r>
      <w:proofErr w:type="spellStart"/>
      <w:r w:rsidRPr="00382EA5">
        <w:rPr>
          <w:rFonts w:ascii="GHEA Grapalat" w:hAnsi="GHEA Grapalat"/>
          <w:lang w:val="en-US"/>
        </w:rPr>
        <w:t>իմք</w:t>
      </w:r>
      <w:proofErr w:type="spellEnd"/>
      <w:r w:rsidRPr="00382EA5">
        <w:rPr>
          <w:rFonts w:ascii="GHEA Grapalat" w:hAnsi="GHEA Grapalat"/>
          <w:lang w:val="af-ZA"/>
        </w:rPr>
        <w:t xml:space="preserve"> </w:t>
      </w:r>
      <w:proofErr w:type="spellStart"/>
      <w:r w:rsidRPr="00382EA5">
        <w:rPr>
          <w:rFonts w:ascii="GHEA Grapalat" w:hAnsi="GHEA Grapalat"/>
          <w:lang w:val="en-US"/>
        </w:rPr>
        <w:t>ընդունելով</w:t>
      </w:r>
      <w:proofErr w:type="spellEnd"/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Հայաստանի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Հանրապետության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քաղաքացիական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օրենսգրքի</w:t>
      </w:r>
      <w:r w:rsidRPr="00382EA5">
        <w:rPr>
          <w:rFonts w:ascii="GHEA Grapalat" w:hAnsi="GHEA Grapalat"/>
          <w:lang w:val="af-ZA"/>
        </w:rPr>
        <w:t xml:space="preserve"> 63-</w:t>
      </w:r>
      <w:r w:rsidRPr="00382EA5">
        <w:rPr>
          <w:rFonts w:ascii="GHEA Grapalat" w:hAnsi="GHEA Grapalat"/>
        </w:rPr>
        <w:t>րդ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և</w:t>
      </w:r>
      <w:r w:rsidRPr="00382EA5">
        <w:rPr>
          <w:rFonts w:ascii="GHEA Grapalat" w:hAnsi="GHEA Grapalat"/>
          <w:lang w:val="af-ZA"/>
        </w:rPr>
        <w:t xml:space="preserve"> 64-</w:t>
      </w:r>
      <w:r w:rsidRPr="00382EA5">
        <w:rPr>
          <w:rFonts w:ascii="GHEA Grapalat" w:hAnsi="GHEA Grapalat"/>
        </w:rPr>
        <w:t>րդ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հոդվածներ</w:t>
      </w:r>
      <w:r w:rsidRPr="00382EA5">
        <w:rPr>
          <w:rFonts w:ascii="GHEA Grapalat" w:hAnsi="GHEA Grapalat"/>
          <w:lang w:val="en-US"/>
        </w:rPr>
        <w:t>ը</w:t>
      </w:r>
      <w:r w:rsidRPr="00382EA5">
        <w:rPr>
          <w:rFonts w:ascii="GHEA Grapalat" w:hAnsi="GHEA Grapalat"/>
          <w:lang w:val="af-ZA"/>
        </w:rPr>
        <w:t>, «</w:t>
      </w:r>
      <w:r w:rsidRPr="00382EA5">
        <w:rPr>
          <w:rFonts w:ascii="GHEA Grapalat" w:hAnsi="GHEA Grapalat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կազմակերպությունների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մասին</w:t>
      </w:r>
      <w:r w:rsidRPr="00382EA5">
        <w:rPr>
          <w:rFonts w:ascii="GHEA Grapalat" w:hAnsi="GHEA Grapalat"/>
          <w:lang w:val="af-ZA"/>
        </w:rPr>
        <w:t xml:space="preserve">» </w:t>
      </w:r>
      <w:r w:rsidRPr="00382EA5">
        <w:rPr>
          <w:rFonts w:ascii="GHEA Grapalat" w:hAnsi="GHEA Grapalat"/>
        </w:rPr>
        <w:t>օրենքի</w:t>
      </w:r>
      <w:r w:rsidRPr="00382EA5">
        <w:rPr>
          <w:rFonts w:ascii="GHEA Grapalat" w:hAnsi="GHEA Grapalat"/>
          <w:lang w:val="af-ZA"/>
        </w:rPr>
        <w:t xml:space="preserve">  13-</w:t>
      </w:r>
      <w:proofErr w:type="spellStart"/>
      <w:r w:rsidRPr="00382EA5">
        <w:rPr>
          <w:rFonts w:ascii="GHEA Grapalat" w:hAnsi="GHEA Grapalat"/>
          <w:lang w:val="en-US"/>
        </w:rPr>
        <w:t>րդ</w:t>
      </w:r>
      <w:proofErr w:type="spellEnd"/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հոդվածի</w:t>
      </w:r>
      <w:r w:rsidRPr="00382EA5">
        <w:rPr>
          <w:rFonts w:ascii="GHEA Grapalat" w:hAnsi="GHEA Grapalat"/>
          <w:lang w:val="af-ZA"/>
        </w:rPr>
        <w:t xml:space="preserve"> 2-</w:t>
      </w:r>
      <w:r w:rsidRPr="00382EA5">
        <w:rPr>
          <w:rFonts w:ascii="GHEA Grapalat" w:hAnsi="GHEA Grapalat"/>
        </w:rPr>
        <w:t>րդ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մասի</w:t>
      </w:r>
      <w:r w:rsidRPr="00382EA5">
        <w:rPr>
          <w:rFonts w:ascii="GHEA Grapalat" w:hAnsi="GHEA Grapalat"/>
          <w:lang w:val="af-ZA"/>
        </w:rPr>
        <w:t xml:space="preserve"> «</w:t>
      </w:r>
      <w:r w:rsidRPr="00382EA5">
        <w:rPr>
          <w:rFonts w:ascii="GHEA Grapalat" w:hAnsi="GHEA Grapalat"/>
        </w:rPr>
        <w:t>զ</w:t>
      </w:r>
      <w:r w:rsidRPr="00382EA5">
        <w:rPr>
          <w:rFonts w:ascii="GHEA Grapalat" w:hAnsi="GHEA Grapalat"/>
          <w:lang w:val="af-ZA"/>
        </w:rPr>
        <w:t xml:space="preserve">» </w:t>
      </w:r>
      <w:r w:rsidRPr="00382EA5">
        <w:rPr>
          <w:rFonts w:ascii="GHEA Grapalat" w:hAnsi="GHEA Grapalat"/>
        </w:rPr>
        <w:t>կետ</w:t>
      </w:r>
      <w:r w:rsidRPr="00382EA5">
        <w:rPr>
          <w:rFonts w:ascii="GHEA Grapalat" w:hAnsi="GHEA Grapalat"/>
          <w:lang w:val="en-US"/>
        </w:rPr>
        <w:t>ը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en-US"/>
        </w:rPr>
        <w:t>և</w:t>
      </w:r>
      <w:r w:rsidRPr="00382EA5">
        <w:rPr>
          <w:rFonts w:ascii="GHEA Grapalat" w:hAnsi="GHEA Grapalat"/>
          <w:lang w:val="af-ZA"/>
        </w:rPr>
        <w:t xml:space="preserve"> 24-</w:t>
      </w:r>
      <w:proofErr w:type="spellStart"/>
      <w:r w:rsidRPr="00382EA5">
        <w:rPr>
          <w:rFonts w:ascii="GHEA Grapalat" w:hAnsi="GHEA Grapalat"/>
          <w:lang w:val="en-US"/>
        </w:rPr>
        <w:t>րդ</w:t>
      </w:r>
      <w:proofErr w:type="spellEnd"/>
      <w:r w:rsidRPr="00382EA5">
        <w:rPr>
          <w:rFonts w:ascii="GHEA Grapalat" w:hAnsi="GHEA Grapalat"/>
          <w:lang w:val="af-ZA"/>
        </w:rPr>
        <w:t xml:space="preserve"> </w:t>
      </w:r>
      <w:proofErr w:type="spellStart"/>
      <w:r w:rsidRPr="00382EA5">
        <w:rPr>
          <w:rFonts w:ascii="GHEA Grapalat" w:hAnsi="GHEA Grapalat"/>
          <w:lang w:val="en-US"/>
        </w:rPr>
        <w:t>հոդվածի</w:t>
      </w:r>
      <w:proofErr w:type="spellEnd"/>
      <w:r w:rsidRPr="00382EA5">
        <w:rPr>
          <w:rFonts w:ascii="GHEA Grapalat" w:hAnsi="GHEA Grapalat"/>
          <w:lang w:val="af-ZA"/>
        </w:rPr>
        <w:t xml:space="preserve"> 1-</w:t>
      </w:r>
      <w:proofErr w:type="spellStart"/>
      <w:r w:rsidRPr="00382EA5">
        <w:rPr>
          <w:rFonts w:ascii="GHEA Grapalat" w:hAnsi="GHEA Grapalat"/>
          <w:lang w:val="en-US"/>
        </w:rPr>
        <w:t>ին</w:t>
      </w:r>
      <w:proofErr w:type="spellEnd"/>
      <w:r w:rsidRPr="00382EA5">
        <w:rPr>
          <w:rFonts w:ascii="GHEA Grapalat" w:hAnsi="GHEA Grapalat"/>
          <w:lang w:val="af-ZA"/>
        </w:rPr>
        <w:t xml:space="preserve"> </w:t>
      </w:r>
      <w:proofErr w:type="spellStart"/>
      <w:r w:rsidRPr="00382EA5">
        <w:rPr>
          <w:rFonts w:ascii="GHEA Grapalat" w:hAnsi="GHEA Grapalat"/>
          <w:lang w:val="en-US"/>
        </w:rPr>
        <w:t>մասը</w:t>
      </w:r>
      <w:proofErr w:type="spellEnd"/>
      <w:r w:rsidR="00535AF6" w:rsidRPr="00382EA5">
        <w:rPr>
          <w:rFonts w:ascii="GHEA Grapalat" w:hAnsi="GHEA Grapalat"/>
          <w:lang w:val="hy-AM"/>
        </w:rPr>
        <w:t xml:space="preserve">, </w:t>
      </w:r>
      <w:r w:rsidR="00535AF6" w:rsidRPr="00382EA5">
        <w:rPr>
          <w:rFonts w:ascii="GHEA Grapalat" w:hAnsi="GHEA Grapalat" w:cs="Tahoma"/>
          <w:lang w:val="hy-AM"/>
        </w:rPr>
        <w:t xml:space="preserve">ինչպես նաև </w:t>
      </w:r>
      <w:r w:rsidR="00535AF6" w:rsidRPr="00382EA5">
        <w:rPr>
          <w:rFonts w:ascii="GHEA Grapalat" w:hAnsi="GHEA Grapalat"/>
          <w:color w:val="000000"/>
          <w:lang w:val="hy-AM"/>
        </w:rPr>
        <w:t xml:space="preserve"> «Նորմատիվ իրավական ակտերի մասին» օրենքի 33-րդ և 34-րդ հոդվածները</w:t>
      </w:r>
      <w:r w:rsidR="00535AF6" w:rsidRPr="00382EA5">
        <w:rPr>
          <w:rFonts w:ascii="GHEA Grapalat" w:hAnsi="GHEA Grapalat"/>
          <w:lang w:val="af-ZA"/>
        </w:rPr>
        <w:t>`</w:t>
      </w:r>
      <w:r w:rsidR="00535AF6" w:rsidRPr="00382EA5">
        <w:rPr>
          <w:rFonts w:ascii="GHEA Grapalat" w:hAnsi="GHEA Grapalat"/>
          <w:lang w:val="hy-AM"/>
        </w:rPr>
        <w:t xml:space="preserve"> </w:t>
      </w:r>
      <w:r w:rsidRPr="00382EA5">
        <w:rPr>
          <w:rFonts w:ascii="GHEA Grapalat" w:hAnsi="GHEA Grapalat"/>
        </w:rPr>
        <w:t>Հայաստանի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Հանրապետության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կառավարությունը</w:t>
      </w:r>
      <w:r w:rsidRPr="00382EA5">
        <w:rPr>
          <w:rStyle w:val="apple-converted-space"/>
          <w:rFonts w:ascii="Calibri" w:hAnsi="Calibri" w:cs="Calibri"/>
          <w:lang w:val="af-ZA"/>
        </w:rPr>
        <w:t> </w:t>
      </w:r>
      <w:r w:rsidRPr="00382EA5">
        <w:rPr>
          <w:rFonts w:ascii="GHEA Grapalat" w:hAnsi="GHEA Grapalat"/>
          <w:b/>
          <w:bCs/>
          <w:i/>
          <w:iCs/>
        </w:rPr>
        <w:t>որոշում</w:t>
      </w:r>
      <w:r w:rsidRPr="00382EA5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382EA5">
        <w:rPr>
          <w:rFonts w:ascii="GHEA Grapalat" w:hAnsi="GHEA Grapalat"/>
          <w:b/>
          <w:bCs/>
          <w:i/>
          <w:iCs/>
        </w:rPr>
        <w:t>է</w:t>
      </w:r>
      <w:r w:rsidRPr="00382EA5">
        <w:rPr>
          <w:rFonts w:ascii="GHEA Grapalat" w:hAnsi="GHEA Grapalat"/>
          <w:b/>
          <w:bCs/>
          <w:i/>
          <w:iCs/>
          <w:lang w:val="af-ZA"/>
        </w:rPr>
        <w:t>.</w:t>
      </w:r>
    </w:p>
    <w:p w:rsidR="00987C8C" w:rsidRPr="00382EA5" w:rsidRDefault="00987C8C" w:rsidP="00382EA5">
      <w:pPr>
        <w:pStyle w:val="NormalWeb"/>
        <w:numPr>
          <w:ilvl w:val="0"/>
          <w:numId w:val="3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90" w:firstLine="283"/>
        <w:jc w:val="both"/>
        <w:rPr>
          <w:rFonts w:ascii="GHEA Grapalat" w:hAnsi="GHEA Grapalat"/>
          <w:lang w:val="af-ZA"/>
        </w:rPr>
      </w:pPr>
      <w:r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382EA5">
        <w:rPr>
          <w:rFonts w:ascii="GHEA Grapalat" w:hAnsi="GHEA Grapalat"/>
          <w:lang w:val="hy-AM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կազմակերպությունը</w:t>
      </w:r>
      <w:r w:rsidRPr="00382EA5">
        <w:rPr>
          <w:rFonts w:ascii="GHEA Grapalat" w:hAnsi="GHEA Grapalat"/>
          <w:lang w:val="af-ZA"/>
        </w:rPr>
        <w:t xml:space="preserve"> (</w:t>
      </w:r>
      <w:r w:rsidRPr="00382EA5">
        <w:rPr>
          <w:rFonts w:ascii="GHEA Grapalat" w:hAnsi="GHEA Grapalat"/>
          <w:lang w:val="hy-AM"/>
        </w:rPr>
        <w:t>գրանցման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համարը՝</w:t>
      </w:r>
      <w:r w:rsidRPr="00382EA5">
        <w:rPr>
          <w:rFonts w:ascii="GHEA Grapalat" w:hAnsi="GHEA Grapalat"/>
          <w:lang w:val="af-ZA"/>
        </w:rPr>
        <w:t xml:space="preserve"> 33.</w:t>
      </w:r>
      <w:r w:rsidRPr="00382EA5">
        <w:rPr>
          <w:rFonts w:ascii="GHEA Grapalat" w:hAnsi="GHEA Grapalat"/>
          <w:lang w:val="hy-AM"/>
        </w:rPr>
        <w:t>210.01604</w:t>
      </w:r>
      <w:r w:rsidR="00B178B2" w:rsidRPr="00382EA5">
        <w:rPr>
          <w:rFonts w:ascii="GHEA Grapalat" w:hAnsi="GHEA Grapalat"/>
          <w:lang w:val="hy-AM"/>
        </w:rPr>
        <w:t>,</w:t>
      </w:r>
      <w:r w:rsidR="001F2A2B" w:rsidRPr="00382EA5">
        <w:rPr>
          <w:rFonts w:ascii="GHEA Grapalat" w:hAnsi="GHEA Grapalat"/>
          <w:lang w:val="hy-AM"/>
        </w:rPr>
        <w:t xml:space="preserve"> հասցեն՝ </w:t>
      </w:r>
      <w:r w:rsidR="00566572" w:rsidRPr="00382EA5">
        <w:rPr>
          <w:rFonts w:ascii="GHEA Grapalat" w:hAnsi="GHEA Grapalat"/>
          <w:lang w:val="hy-AM"/>
        </w:rPr>
        <w:t xml:space="preserve"> </w:t>
      </w:r>
      <w:r w:rsidR="00B178B2" w:rsidRPr="00382EA5">
        <w:rPr>
          <w:rFonts w:ascii="GHEA Grapalat" w:hAnsi="GHEA Grapalat"/>
          <w:lang w:val="hy-AM"/>
        </w:rPr>
        <w:t xml:space="preserve">ՀՀ Կոտայքի մարզ, Հրազդան քաղաք Կենտրոն </w:t>
      </w:r>
      <w:r w:rsidR="00B178B2" w:rsidRPr="00382EA5">
        <w:rPr>
          <w:rFonts w:ascii="GHEA Grapalat" w:hAnsi="GHEA Grapalat"/>
          <w:lang w:val="hy-AM"/>
        </w:rPr>
        <w:lastRenderedPageBreak/>
        <w:t>թաղամաս թիվ 119 մարզադպրոց</w:t>
      </w:r>
      <w:r w:rsidRPr="00382EA5">
        <w:rPr>
          <w:rFonts w:ascii="GHEA Grapalat" w:hAnsi="GHEA Grapalat"/>
          <w:lang w:val="af-ZA"/>
        </w:rPr>
        <w:t xml:space="preserve">) </w:t>
      </w:r>
      <w:r w:rsidRPr="00382EA5">
        <w:rPr>
          <w:rFonts w:ascii="GHEA Grapalat" w:hAnsi="GHEA Grapalat"/>
          <w:lang w:val="hy-AM"/>
        </w:rPr>
        <w:t>միացման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ձևով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վերակազմակերպել</w:t>
      </w:r>
      <w:r w:rsidRPr="00382EA5">
        <w:rPr>
          <w:rFonts w:ascii="GHEA Grapalat" w:hAnsi="GHEA Grapalat"/>
          <w:lang w:val="af-ZA"/>
        </w:rPr>
        <w:t xml:space="preserve">` </w:t>
      </w:r>
      <w:r w:rsidRPr="00382EA5">
        <w:rPr>
          <w:rFonts w:ascii="GHEA Grapalat" w:hAnsi="GHEA Grapalat"/>
          <w:lang w:val="hy-AM"/>
        </w:rPr>
        <w:t>միացնելով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382EA5">
        <w:rPr>
          <w:rFonts w:ascii="GHEA Grapalat" w:hAnsi="GHEA Grapalat"/>
          <w:lang w:val="hy-AM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կազմակերպությանը</w:t>
      </w:r>
      <w:r w:rsidRPr="00382EA5">
        <w:rPr>
          <w:rFonts w:ascii="GHEA Grapalat" w:hAnsi="GHEA Grapalat"/>
          <w:lang w:val="af-ZA"/>
        </w:rPr>
        <w:t xml:space="preserve"> (</w:t>
      </w:r>
      <w:r w:rsidRPr="00382EA5">
        <w:rPr>
          <w:rFonts w:ascii="GHEA Grapalat" w:hAnsi="GHEA Grapalat"/>
          <w:lang w:val="hy-AM"/>
        </w:rPr>
        <w:t>գրանցման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համարը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՝</w:t>
      </w:r>
      <w:r w:rsidRPr="00382EA5">
        <w:rPr>
          <w:rFonts w:ascii="GHEA Grapalat" w:hAnsi="GHEA Grapalat"/>
          <w:lang w:val="af-ZA"/>
        </w:rPr>
        <w:t xml:space="preserve"> 85.</w:t>
      </w:r>
      <w:r w:rsidRPr="00382EA5">
        <w:rPr>
          <w:rFonts w:ascii="GHEA Grapalat" w:hAnsi="GHEA Grapalat"/>
          <w:lang w:val="hy-AM"/>
        </w:rPr>
        <w:t>210.01605</w:t>
      </w:r>
      <w:r w:rsidR="005F2963" w:rsidRPr="00382EA5">
        <w:rPr>
          <w:rFonts w:ascii="GHEA Grapalat" w:hAnsi="GHEA Grapalat"/>
          <w:lang w:val="hy-AM"/>
        </w:rPr>
        <w:t xml:space="preserve">, </w:t>
      </w:r>
      <w:r w:rsidR="001F2A2B" w:rsidRPr="00382EA5">
        <w:rPr>
          <w:rFonts w:ascii="GHEA Grapalat" w:hAnsi="GHEA Grapalat"/>
          <w:lang w:val="hy-AM"/>
        </w:rPr>
        <w:t xml:space="preserve">հասցեն՝ </w:t>
      </w:r>
      <w:r w:rsidR="00875DFC" w:rsidRPr="00382EA5">
        <w:rPr>
          <w:rFonts w:ascii="GHEA Grapalat" w:hAnsi="GHEA Grapalat"/>
          <w:lang w:val="hy-AM"/>
        </w:rPr>
        <w:t xml:space="preserve">ՀՀ Կոտայքի մարզ, </w:t>
      </w:r>
      <w:r w:rsidR="00B178B2" w:rsidRPr="00382EA5">
        <w:rPr>
          <w:rFonts w:ascii="GHEA Grapalat" w:hAnsi="GHEA Grapalat"/>
          <w:lang w:val="hy-AM"/>
        </w:rPr>
        <w:t>Ծաղկաձոր Օրբելու եղբայրներ փողոց 1</w:t>
      </w:r>
      <w:r w:rsidRPr="00382EA5">
        <w:rPr>
          <w:rFonts w:ascii="GHEA Grapalat" w:hAnsi="GHEA Grapalat"/>
          <w:lang w:val="af-ZA"/>
        </w:rPr>
        <w:t>):</w:t>
      </w:r>
    </w:p>
    <w:p w:rsidR="00987C8C" w:rsidRPr="00382EA5" w:rsidRDefault="00566572" w:rsidP="00382EA5">
      <w:pPr>
        <w:pStyle w:val="NormalWeb"/>
        <w:shd w:val="clear" w:color="auto" w:fill="FFFFFF"/>
        <w:tabs>
          <w:tab w:val="left" w:pos="360"/>
          <w:tab w:val="left" w:pos="540"/>
          <w:tab w:val="left" w:pos="810"/>
          <w:tab w:val="left" w:pos="99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lang w:val="af-ZA"/>
        </w:rPr>
      </w:pPr>
      <w:r w:rsidRPr="00382EA5">
        <w:rPr>
          <w:rFonts w:ascii="GHEA Grapalat" w:hAnsi="GHEA Grapalat"/>
          <w:lang w:val="hy-AM"/>
        </w:rPr>
        <w:t>2.</w:t>
      </w:r>
      <w:r w:rsidR="00987C8C" w:rsidRPr="00382EA5">
        <w:rPr>
          <w:rFonts w:ascii="GHEA Grapalat" w:hAnsi="GHEA Grapalat"/>
          <w:lang w:val="af-ZA"/>
        </w:rPr>
        <w:t xml:space="preserve">  </w:t>
      </w:r>
      <w:r w:rsidR="00987C8C" w:rsidRPr="00382EA5">
        <w:rPr>
          <w:rFonts w:ascii="GHEA Grapalat" w:hAnsi="GHEA Grapalat"/>
        </w:rPr>
        <w:t>Սահմանել</w:t>
      </w:r>
      <w:r w:rsidR="00987C8C" w:rsidRPr="00382EA5">
        <w:rPr>
          <w:rFonts w:ascii="GHEA Grapalat" w:hAnsi="GHEA Grapalat"/>
          <w:lang w:val="af-ZA"/>
        </w:rPr>
        <w:t xml:space="preserve">, </w:t>
      </w:r>
      <w:r w:rsidR="00987C8C" w:rsidRPr="00382EA5">
        <w:rPr>
          <w:rFonts w:ascii="GHEA Grapalat" w:hAnsi="GHEA Grapalat"/>
        </w:rPr>
        <w:t>որ</w:t>
      </w:r>
      <w:r w:rsidR="00987C8C" w:rsidRPr="00382EA5">
        <w:rPr>
          <w:rFonts w:ascii="GHEA Grapalat" w:hAnsi="GHEA Grapalat"/>
          <w:lang w:val="af-ZA"/>
        </w:rPr>
        <w:t>`</w:t>
      </w:r>
    </w:p>
    <w:p w:rsidR="00987C8C" w:rsidRPr="00382EA5" w:rsidRDefault="00987C8C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af-ZA"/>
        </w:rPr>
        <w:t xml:space="preserve">1)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Հրազդանի մականախաղի և շախմատի օլիմպիական մանկապատանեկան մարզադպրոց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382EA5">
        <w:rPr>
          <w:rFonts w:ascii="GHEA Grapalat" w:hAnsi="GHEA Grapalat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կազմակերպության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իրավահաջորդը</w:t>
      </w:r>
      <w:r w:rsidRPr="00382EA5">
        <w:rPr>
          <w:rFonts w:ascii="GHEA Grapalat" w:hAnsi="GHEA Grapalat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</w:rPr>
        <w:t>մանկապատանեկան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</w:rPr>
        <w:t>մարզադպրոց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>»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382EA5">
        <w:rPr>
          <w:rFonts w:ascii="GHEA Grapalat" w:hAnsi="GHEA Grapalat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</w:rPr>
        <w:t>կազմակերպությունն</w:t>
      </w:r>
      <w:r w:rsidRPr="00382EA5">
        <w:rPr>
          <w:rFonts w:ascii="Courier New" w:hAnsi="Courier New" w:cs="Courier New"/>
          <w:lang w:val="af-ZA"/>
        </w:rPr>
        <w:t> </w:t>
      </w:r>
      <w:r w:rsidRPr="00382EA5">
        <w:rPr>
          <w:rFonts w:ascii="GHEA Grapalat" w:hAnsi="GHEA Grapalat"/>
        </w:rPr>
        <w:t>է</w:t>
      </w:r>
      <w:r w:rsidRPr="00382EA5">
        <w:rPr>
          <w:rFonts w:ascii="GHEA Grapalat" w:hAnsi="GHEA Grapalat"/>
          <w:lang w:val="hy-AM"/>
        </w:rPr>
        <w:t>, և վերջինիս են անցնում  միացված  իրավաբանական անձի իրավունքներն ու  պարտականություները՝ փոխանցման ակտին համապատասխան.</w:t>
      </w:r>
    </w:p>
    <w:p w:rsidR="00987C8C" w:rsidRPr="00382EA5" w:rsidRDefault="00987C8C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af-ZA"/>
        </w:rPr>
        <w:t xml:space="preserve">2) </w:t>
      </w:r>
      <w:r w:rsidRPr="00382EA5">
        <w:rPr>
          <w:rFonts w:ascii="GHEA Grapalat" w:hAnsi="GHEA Grapalat"/>
          <w:lang w:val="hy-AM"/>
        </w:rPr>
        <w:t>վերակազմակերպման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հետ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կապված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ծախսերն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կատարվելու են</w:t>
      </w:r>
      <w:r w:rsidRPr="00382EA5">
        <w:rPr>
          <w:rFonts w:ascii="GHEA Grapalat" w:hAnsi="GHEA Grapalat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63788"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763788" w:rsidRPr="00382EA5">
        <w:rPr>
          <w:rFonts w:ascii="GHEA Grapalat" w:hAnsi="GHEA Grapalat"/>
          <w:bCs/>
          <w:shd w:val="clear" w:color="auto" w:fill="FFFFFF"/>
          <w:lang w:val="af-ZA"/>
        </w:rPr>
        <w:t>»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կազմակերպության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միջոցների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հաշվին</w:t>
      </w:r>
      <w:r w:rsidRPr="00382EA5">
        <w:rPr>
          <w:rFonts w:ascii="GHEA Grapalat" w:hAnsi="GHEA Grapalat"/>
          <w:lang w:val="af-ZA"/>
        </w:rPr>
        <w:t>:</w:t>
      </w:r>
    </w:p>
    <w:p w:rsidR="00987C8C" w:rsidRPr="00382EA5" w:rsidRDefault="00566572" w:rsidP="00382EA5">
      <w:pPr>
        <w:pStyle w:val="NormalWeb"/>
        <w:shd w:val="clear" w:color="auto" w:fill="FFFFFF"/>
        <w:tabs>
          <w:tab w:val="left" w:pos="360"/>
          <w:tab w:val="left" w:pos="540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382EA5">
        <w:rPr>
          <w:rFonts w:ascii="GHEA Grapalat" w:hAnsi="GHEA Grapalat"/>
          <w:lang w:val="hy-AM"/>
        </w:rPr>
        <w:t>3.</w:t>
      </w:r>
      <w:r w:rsidR="00987C8C" w:rsidRPr="00382EA5">
        <w:rPr>
          <w:rFonts w:ascii="GHEA Grapalat" w:hAnsi="GHEA Grapalat"/>
          <w:lang w:val="hy-AM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պետական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ոչ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առևտրային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կազմակերպությունը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վերանվանել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 xml:space="preserve">համալիր 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87C8C"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="00987C8C" w:rsidRPr="00382EA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987C8C" w:rsidRPr="00382EA5">
        <w:rPr>
          <w:rFonts w:ascii="GHEA Grapalat" w:hAnsi="GHEA Grapalat"/>
          <w:lang w:val="hy-AM"/>
        </w:rPr>
        <w:t>պետական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ոչ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առևտրային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կազմակերպություն։</w:t>
      </w:r>
    </w:p>
    <w:p w:rsidR="001F2A2B" w:rsidRPr="00382EA5" w:rsidRDefault="00566572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hy-AM"/>
        </w:rPr>
        <w:t xml:space="preserve">4. </w:t>
      </w:r>
      <w:r w:rsidR="00987C8C" w:rsidRPr="00382EA5">
        <w:rPr>
          <w:rFonts w:ascii="GHEA Grapalat" w:hAnsi="GHEA Grapalat"/>
          <w:lang w:val="hy-AM"/>
        </w:rPr>
        <w:t>Հայաստանի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Հանրապետության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կրթության, գիտության, մշակույթի և սպորտի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նախարարին</w:t>
      </w:r>
      <w:r w:rsidR="00987C8C" w:rsidRPr="00382EA5">
        <w:rPr>
          <w:rFonts w:ascii="GHEA Grapalat" w:hAnsi="GHEA Grapalat"/>
          <w:lang w:val="af-ZA"/>
        </w:rPr>
        <w:t xml:space="preserve">` </w:t>
      </w:r>
      <w:r w:rsidR="00987C8C" w:rsidRPr="00382EA5">
        <w:rPr>
          <w:rFonts w:ascii="GHEA Grapalat" w:hAnsi="GHEA Grapalat"/>
          <w:lang w:val="hy-AM"/>
        </w:rPr>
        <w:t>սույն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որոշումն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ուժի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մեջ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մտնելուց</w:t>
      </w:r>
      <w:r w:rsidR="00987C8C" w:rsidRPr="00382EA5">
        <w:rPr>
          <w:rFonts w:ascii="GHEA Grapalat" w:hAnsi="GHEA Grapalat"/>
          <w:lang w:val="af-ZA"/>
        </w:rPr>
        <w:t xml:space="preserve"> </w:t>
      </w:r>
      <w:r w:rsidR="00987C8C" w:rsidRPr="00382EA5">
        <w:rPr>
          <w:rFonts w:ascii="GHEA Grapalat" w:hAnsi="GHEA Grapalat"/>
          <w:lang w:val="hy-AM"/>
        </w:rPr>
        <w:t>հետո</w:t>
      </w:r>
      <w:r w:rsidR="001F2A2B" w:rsidRPr="00382EA5">
        <w:rPr>
          <w:rFonts w:ascii="GHEA Grapalat" w:hAnsi="GHEA Grapalat"/>
          <w:lang w:val="hy-AM"/>
        </w:rPr>
        <w:t>՝</w:t>
      </w:r>
    </w:p>
    <w:p w:rsidR="00EA0DFA" w:rsidRPr="00382EA5" w:rsidRDefault="00EA0DFA" w:rsidP="00382EA5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82EA5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382EA5">
        <w:rPr>
          <w:rFonts w:ascii="GHEA Grapalat" w:hAnsi="GHEA Grapalat" w:cs="Sylfaen"/>
          <w:sz w:val="24"/>
          <w:szCs w:val="24"/>
          <w:lang w:val="hy-AM"/>
        </w:rPr>
        <w:t xml:space="preserve">երկամսյա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382E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գույքագրման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աշխատանքների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իրականացումը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>,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 </w:t>
      </w:r>
      <w:r w:rsidRPr="00382EA5">
        <w:rPr>
          <w:rFonts w:ascii="GHEA Grapalat" w:hAnsi="GHEA Grapalat" w:cs="Arial"/>
          <w:sz w:val="24"/>
          <w:szCs w:val="24"/>
          <w:lang w:val="hy-AM"/>
        </w:rPr>
        <w:t>հաստատել փոխանցման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ակտը, գույքի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կազմը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և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արժեքը,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միացման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պայմանագիրը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lastRenderedPageBreak/>
        <w:t>և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ակտե</w:t>
      </w:r>
      <w:proofErr w:type="spellEnd"/>
      <w:r w:rsidRPr="00382EA5">
        <w:rPr>
          <w:rFonts w:ascii="GHEA Grapalat" w:hAnsi="GHEA Grapalat" w:cs="Sylfaen"/>
          <w:sz w:val="24"/>
          <w:szCs w:val="24"/>
          <w:lang w:val="hy-AM"/>
        </w:rPr>
        <w:t>րը</w:t>
      </w:r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382EA5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382EA5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82EA5">
        <w:rPr>
          <w:rFonts w:ascii="GHEA Grapalat" w:hAnsi="GHEA Grapalat" w:cs="Arial"/>
          <w:sz w:val="24"/>
          <w:szCs w:val="24"/>
          <w:lang w:val="hy-AM"/>
        </w:rPr>
        <w:t>նաև</w:t>
      </w:r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2EA5">
        <w:rPr>
          <w:rFonts w:ascii="GHEA Grapalat" w:eastAsiaTheme="minorHAnsi" w:hAnsi="GHEA Grapalat" w:cs="Tahoma"/>
          <w:sz w:val="24"/>
          <w:szCs w:val="24"/>
          <w:lang w:val="hy-AM"/>
        </w:rPr>
        <w:t xml:space="preserve">«Ծաղկաձորի Լևիկ Հարությունյանի անվան  համալիր  մանկապատանեկան մարզադպրոց» </w:t>
      </w:r>
      <w:r w:rsidRPr="00382EA5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proofErr w:type="spellEnd"/>
      <w:r w:rsidRPr="00382EA5">
        <w:rPr>
          <w:rFonts w:ascii="GHEA Grapalat" w:hAnsi="GHEA Grapalat" w:cs="Sylfaen"/>
          <w:sz w:val="24"/>
          <w:szCs w:val="24"/>
          <w:lang w:val="hy-AM"/>
        </w:rPr>
        <w:t>ա</w:t>
      </w:r>
      <w:r w:rsidRPr="00382EA5">
        <w:rPr>
          <w:rFonts w:ascii="GHEA Grapalat" w:hAnsi="GHEA Grapalat" w:cs="Sylfaen"/>
          <w:sz w:val="24"/>
          <w:szCs w:val="24"/>
          <w:lang w:val="fr-FR"/>
        </w:rPr>
        <w:t>ն</w:t>
      </w:r>
      <w:r w:rsidRPr="00382EA5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անոնադրությ</w:t>
      </w:r>
      <w:proofErr w:type="spellEnd"/>
      <w:r w:rsidRPr="00382EA5">
        <w:rPr>
          <w:rFonts w:ascii="GHEA Grapalat" w:hAnsi="GHEA Grapalat" w:cs="Sylfaen"/>
          <w:sz w:val="24"/>
          <w:szCs w:val="24"/>
          <w:lang w:val="hy-AM"/>
        </w:rPr>
        <w:t>ան</w:t>
      </w:r>
      <w:r w:rsidRPr="00382E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382EA5">
        <w:rPr>
          <w:rFonts w:ascii="GHEA Grapalat" w:hAnsi="GHEA Grapalat" w:cs="Sylfaen"/>
          <w:sz w:val="24"/>
          <w:szCs w:val="24"/>
          <w:lang w:val="hy-AM"/>
        </w:rPr>
        <w:t>ը</w:t>
      </w:r>
      <w:r w:rsidRPr="00382EA5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A0DFA" w:rsidRPr="00382EA5" w:rsidRDefault="00EA0DFA" w:rsidP="00382EA5">
      <w:pPr>
        <w:spacing w:line="360" w:lineRule="auto"/>
        <w:ind w:left="90" w:firstLine="270"/>
        <w:contextualSpacing/>
        <w:jc w:val="both"/>
        <w:rPr>
          <w:rFonts w:ascii="GHEA Grapalat" w:hAnsi="GHEA Grapalat" w:cs="Sylfaen"/>
          <w:lang w:val="fr-FR"/>
        </w:rPr>
      </w:pPr>
      <w:r w:rsidRPr="00382EA5">
        <w:rPr>
          <w:rFonts w:ascii="GHEA Grapalat" w:hAnsi="GHEA Grapalat" w:cs="Sylfaen"/>
          <w:lang w:val="hy-AM"/>
        </w:rPr>
        <w:t xml:space="preserve">        2</w:t>
      </w:r>
      <w:r w:rsidRPr="00382EA5">
        <w:rPr>
          <w:rFonts w:ascii="GHEA Grapalat" w:hAnsi="GHEA Grapalat"/>
          <w:color w:val="000000"/>
          <w:lang w:val="pt-BR"/>
        </w:rPr>
        <w:t xml:space="preserve">) </w:t>
      </w:r>
      <w:r w:rsidRPr="00382EA5">
        <w:rPr>
          <w:rFonts w:ascii="GHEA Grapalat" w:hAnsi="GHEA Grapalat"/>
          <w:color w:val="000000"/>
          <w:lang w:val="hy-AM"/>
        </w:rPr>
        <w:t>սույն որոշման 3-րդ կետի 1-ին  ենթակետի աշխատանքների ավարտից հոտ</w:t>
      </w:r>
      <w:r w:rsidRPr="00382EA5">
        <w:rPr>
          <w:rFonts w:ascii="GHEA Grapalat" w:hAnsi="GHEA Grapalat" w:cs="Sylfaen"/>
          <w:lang w:val="hy-AM"/>
        </w:rPr>
        <w:t xml:space="preserve"> մեկամսյա </w:t>
      </w:r>
      <w:proofErr w:type="spellStart"/>
      <w:r w:rsidRPr="00382EA5">
        <w:rPr>
          <w:rFonts w:ascii="GHEA Grapalat" w:hAnsi="GHEA Grapalat" w:cs="Sylfaen"/>
          <w:lang w:val="fr-FR"/>
        </w:rPr>
        <w:t>ժամկետում</w:t>
      </w:r>
      <w:proofErr w:type="spellEnd"/>
      <w:r w:rsidRPr="00382EA5">
        <w:rPr>
          <w:rFonts w:ascii="GHEA Grapalat" w:hAnsi="GHEA Grapalat"/>
          <w:color w:val="000000"/>
          <w:lang w:val="hy-AM"/>
        </w:rPr>
        <w:t xml:space="preserve"> ապահովել </w:t>
      </w:r>
      <w:r w:rsidRPr="00382EA5">
        <w:rPr>
          <w:rFonts w:ascii="GHEA Grapalat" w:hAnsi="GHEA Grapalat" w:cs="Tahoma"/>
          <w:lang w:val="hy-AM"/>
        </w:rPr>
        <w:t>«Հրազդանի մականախաղի և շախմատի օլիմպիական մանկապատանեկան մարզադպրոց»</w:t>
      </w:r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պետական</w:t>
      </w:r>
      <w:proofErr w:type="spellEnd"/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ոչ</w:t>
      </w:r>
      <w:proofErr w:type="spellEnd"/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առևտրային</w:t>
      </w:r>
      <w:proofErr w:type="spellEnd"/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կազմակերպության</w:t>
      </w:r>
      <w:proofErr w:type="spellEnd"/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գործունեության</w:t>
      </w:r>
      <w:proofErr w:type="spellEnd"/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դադարման</w:t>
      </w:r>
      <w:proofErr w:type="spellEnd"/>
      <w:r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Pr="00382EA5">
        <w:rPr>
          <w:rFonts w:ascii="GHEA Grapalat" w:hAnsi="GHEA Grapalat" w:cs="Sylfaen"/>
          <w:lang w:val="fr-FR"/>
        </w:rPr>
        <w:t>պետական</w:t>
      </w:r>
      <w:proofErr w:type="spellEnd"/>
      <w:r w:rsidR="0093607E" w:rsidRPr="00382EA5">
        <w:rPr>
          <w:rFonts w:ascii="GHEA Grapalat" w:hAnsi="GHEA Grapalat" w:cs="Sylfaen"/>
          <w:lang w:val="hy-AM"/>
        </w:rPr>
        <w:t xml:space="preserve"> և </w:t>
      </w:r>
      <w:r w:rsidR="0093607E" w:rsidRPr="00382EA5">
        <w:rPr>
          <w:rFonts w:ascii="GHEA Grapalat" w:eastAsiaTheme="minorHAnsi" w:hAnsi="GHEA Grapalat" w:cs="Tahoma"/>
          <w:lang w:val="hy-AM"/>
        </w:rPr>
        <w:t>«</w:t>
      </w:r>
      <w:proofErr w:type="spellStart"/>
      <w:r w:rsidR="0093607E" w:rsidRPr="00382EA5">
        <w:rPr>
          <w:rFonts w:ascii="GHEA Grapalat" w:hAnsi="GHEA Grapalat" w:cs="Sylfaen"/>
          <w:lang w:val="fr-FR"/>
        </w:rPr>
        <w:t>Ծաղկաձորի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Լևիկ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Հարությունյանի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անվան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 </w:t>
      </w:r>
      <w:proofErr w:type="spellStart"/>
      <w:r w:rsidR="0093607E" w:rsidRPr="00382EA5">
        <w:rPr>
          <w:rFonts w:ascii="GHEA Grapalat" w:hAnsi="GHEA Grapalat" w:cs="Sylfaen"/>
          <w:lang w:val="fr-FR"/>
        </w:rPr>
        <w:t>համալիր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 </w:t>
      </w:r>
      <w:proofErr w:type="spellStart"/>
      <w:r w:rsidR="0093607E" w:rsidRPr="00382EA5">
        <w:rPr>
          <w:rFonts w:ascii="GHEA Grapalat" w:hAnsi="GHEA Grapalat" w:cs="Sylfaen"/>
          <w:lang w:val="fr-FR"/>
        </w:rPr>
        <w:t>մանկապատանեկան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մարզադպրոց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»  </w:t>
      </w:r>
      <w:proofErr w:type="spellStart"/>
      <w:r w:rsidR="0093607E" w:rsidRPr="00382EA5">
        <w:rPr>
          <w:rFonts w:ascii="GHEA Grapalat" w:hAnsi="GHEA Grapalat" w:cs="Sylfaen"/>
          <w:lang w:val="fr-FR"/>
        </w:rPr>
        <w:t>պետական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ոչ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առևտրային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կազմակերպության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r w:rsidR="0093607E" w:rsidRPr="00382EA5">
        <w:rPr>
          <w:rFonts w:ascii="GHEA Grapalat" w:hAnsi="GHEA Grapalat" w:cs="Sylfaen"/>
          <w:lang w:val="hy-AM"/>
        </w:rPr>
        <w:t xml:space="preserve">սույն որոշումից բխող փոփոխված կանոնադրության </w:t>
      </w:r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պետական</w:t>
      </w:r>
      <w:proofErr w:type="spellEnd"/>
      <w:r w:rsidR="0093607E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93607E" w:rsidRPr="00382EA5">
        <w:rPr>
          <w:rFonts w:ascii="GHEA Grapalat" w:hAnsi="GHEA Grapalat" w:cs="Sylfaen"/>
          <w:lang w:val="fr-FR"/>
        </w:rPr>
        <w:t>գրանցումը</w:t>
      </w:r>
      <w:proofErr w:type="spellEnd"/>
      <w:r w:rsidRPr="00382EA5">
        <w:rPr>
          <w:rFonts w:ascii="GHEA Grapalat" w:hAnsi="GHEA Grapalat" w:cs="Sylfaen"/>
          <w:lang w:val="fr-FR"/>
        </w:rPr>
        <w:t>:</w:t>
      </w:r>
    </w:p>
    <w:p w:rsidR="00967604" w:rsidRPr="00382EA5" w:rsidRDefault="00987C8C" w:rsidP="00382EA5">
      <w:pPr>
        <w:spacing w:line="360" w:lineRule="auto"/>
        <w:ind w:left="142" w:firstLine="218"/>
        <w:contextualSpacing/>
        <w:jc w:val="both"/>
        <w:rPr>
          <w:rFonts w:ascii="GHEA Grapalat" w:hAnsi="GHEA Grapalat" w:cstheme="minorBidi"/>
          <w:color w:val="000000"/>
          <w:lang w:val="hy-AM"/>
        </w:rPr>
      </w:pPr>
      <w:r w:rsidRPr="00382EA5">
        <w:rPr>
          <w:rFonts w:ascii="GHEA Grapalat" w:hAnsi="GHEA Grapalat" w:cs="Sylfaen"/>
          <w:lang w:val="hy-AM"/>
        </w:rPr>
        <w:t xml:space="preserve"> </w:t>
      </w:r>
      <w:r w:rsidR="00566572" w:rsidRPr="00382EA5">
        <w:rPr>
          <w:rFonts w:ascii="GHEA Grapalat" w:hAnsi="GHEA Grapalat" w:cs="GHEA Grapalat"/>
          <w:lang w:val="hy-AM"/>
        </w:rPr>
        <w:t>5.</w:t>
      </w:r>
      <w:r w:rsidR="0093607E" w:rsidRPr="00382EA5">
        <w:rPr>
          <w:rFonts w:ascii="GHEA Grapalat" w:hAnsi="GHEA Grapalat" w:cs="GHEA Grapalat"/>
          <w:lang w:val="hy-AM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Հայաստանի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Հանրապետության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տարածքային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կառավարման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և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 xml:space="preserve">  ենթակառուցվածքների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նախարարության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պետական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գույքի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կառավարման</w:t>
      </w:r>
      <w:r w:rsidR="00BD7D29" w:rsidRPr="00382EA5">
        <w:rPr>
          <w:rFonts w:ascii="GHEA Grapalat" w:eastAsiaTheme="minorHAnsi" w:hAnsi="GHEA Grapalat" w:cs="CIDFont+F3"/>
          <w:lang w:val="fr-FR" w:eastAsia="en-US"/>
        </w:rPr>
        <w:t xml:space="preserve"> </w:t>
      </w:r>
      <w:r w:rsidR="00BD7D29" w:rsidRPr="00382EA5">
        <w:rPr>
          <w:rFonts w:ascii="GHEA Grapalat" w:eastAsiaTheme="minorHAnsi" w:hAnsi="GHEA Grapalat" w:cs="CIDFont+F3"/>
          <w:lang w:val="hy-AM" w:eastAsia="en-US"/>
        </w:rPr>
        <w:t>կոմիտեի</w:t>
      </w:r>
      <w:r w:rsidR="00BD7D29" w:rsidRPr="00382EA5">
        <w:rPr>
          <w:rFonts w:ascii="GHEA Grapalat" w:hAnsi="GHEA Grapalat" w:cs="GHEA Grapalat"/>
          <w:lang w:val="af-ZA"/>
        </w:rPr>
        <w:t xml:space="preserve"> </w:t>
      </w:r>
      <w:r w:rsidR="00BD7D29" w:rsidRPr="00382EA5">
        <w:rPr>
          <w:rFonts w:ascii="GHEA Grapalat" w:hAnsi="GHEA Grapalat" w:cs="GHEA Grapalat"/>
          <w:lang w:val="hy-AM"/>
        </w:rPr>
        <w:t>նախագահին</w:t>
      </w:r>
      <w:r w:rsidR="00BD7D29" w:rsidRPr="00382EA5">
        <w:rPr>
          <w:rFonts w:ascii="GHEA Grapalat" w:hAnsi="GHEA Grapalat" w:cs="GHEA Grapalat"/>
          <w:lang w:val="af-ZA"/>
        </w:rPr>
        <w:t>`</w:t>
      </w:r>
      <w:r w:rsidR="00BD7D29" w:rsidRPr="00382EA5">
        <w:rPr>
          <w:rFonts w:ascii="GHEA Grapalat" w:eastAsiaTheme="minorHAnsi" w:hAnsi="GHEA Grapalat" w:cs="CIDFont+F3"/>
          <w:lang w:val="af-ZA" w:eastAsia="en-US"/>
        </w:rPr>
        <w:t xml:space="preserve"> </w:t>
      </w:r>
      <w:r w:rsidR="00BD7D29" w:rsidRPr="00382EA5">
        <w:rPr>
          <w:rFonts w:ascii="GHEA Grapalat" w:hAnsi="GHEA Grapalat"/>
          <w:color w:val="000000"/>
          <w:lang w:val="hy-AM"/>
        </w:rPr>
        <w:t xml:space="preserve">սույն որոշման 4-րդ կետում նշված աշխատանքների ավարտից հետո </w:t>
      </w:r>
      <w:r w:rsidR="00BD7D29" w:rsidRPr="00382EA5">
        <w:rPr>
          <w:rFonts w:ascii="GHEA Grapalat" w:hAnsi="GHEA Grapalat" w:cstheme="minorBidi"/>
          <w:color w:val="000000"/>
          <w:lang w:val="hy-AM"/>
        </w:rPr>
        <w:t>երկամսյա ժամկետում</w:t>
      </w:r>
      <w:r w:rsidR="00967604" w:rsidRPr="00382EA5">
        <w:rPr>
          <w:rFonts w:ascii="GHEA Grapalat" w:hAnsi="GHEA Grapalat" w:cstheme="minorBidi"/>
          <w:color w:val="000000"/>
          <w:lang w:val="hy-AM"/>
        </w:rPr>
        <w:t>`</w:t>
      </w:r>
    </w:p>
    <w:p w:rsidR="00967604" w:rsidRPr="00382EA5" w:rsidRDefault="00967604" w:rsidP="00382EA5">
      <w:pPr>
        <w:spacing w:line="360" w:lineRule="auto"/>
        <w:ind w:left="142" w:firstLine="425"/>
        <w:contextualSpacing/>
        <w:jc w:val="both"/>
        <w:rPr>
          <w:rFonts w:ascii="GHEA Grapalat" w:hAnsi="GHEA Grapalat" w:cs="GHEA Grapalat"/>
          <w:b/>
          <w:lang w:val="hy-AM"/>
        </w:rPr>
      </w:pPr>
      <w:r w:rsidRPr="00382EA5">
        <w:rPr>
          <w:rFonts w:ascii="GHEA Grapalat" w:hAnsi="GHEA Grapalat" w:cs="GHEA Grapalat"/>
          <w:lang w:val="hy-AM"/>
        </w:rPr>
        <w:t>1)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382EA5">
        <w:rPr>
          <w:rFonts w:ascii="GHEA Grapalat" w:hAnsi="GHEA Grapalat"/>
          <w:lang w:val="hy-AM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="0093607E" w:rsidRPr="00382EA5">
        <w:rPr>
          <w:rFonts w:ascii="GHEA Grapalat" w:hAnsi="GHEA Grapalat"/>
          <w:lang w:val="hy-AM"/>
        </w:rPr>
        <w:t>կազմակերպության հետ 2021 թվականի օգոստոսի 20-ին</w:t>
      </w:r>
      <w:r w:rsidRPr="00382EA5">
        <w:rPr>
          <w:rFonts w:ascii="GHEA Grapalat" w:hAnsi="GHEA Grapalat"/>
          <w:lang w:val="hy-AM"/>
        </w:rPr>
        <w:t xml:space="preserve"> կնքված ոչ բնակելի տարածքի անհատույց օգտագործման թիվ 43/0021 պայմանագրում կատարել  սույն որոշումից բխող համապատասխան փոփոխություն,</w:t>
      </w:r>
    </w:p>
    <w:p w:rsidR="00BD7D29" w:rsidRPr="00382EA5" w:rsidRDefault="00967604" w:rsidP="00382EA5">
      <w:pPr>
        <w:spacing w:line="360" w:lineRule="auto"/>
        <w:ind w:left="142" w:firstLine="425"/>
        <w:contextualSpacing/>
        <w:jc w:val="both"/>
        <w:rPr>
          <w:rFonts w:ascii="GHEA Grapalat" w:eastAsia="SimSun" w:hAnsi="GHEA Grapalat" w:cs="GHEA Grapalat"/>
          <w:lang w:val="hy-AM"/>
        </w:rPr>
      </w:pPr>
      <w:r w:rsidRPr="00382EA5">
        <w:rPr>
          <w:rFonts w:ascii="GHEA Grapalat" w:hAnsi="GHEA Grapalat" w:cs="GHEA Grapalat"/>
          <w:lang w:val="hy-AM"/>
        </w:rPr>
        <w:t>2)</w:t>
      </w:r>
      <w:r w:rsidR="00BD7D29" w:rsidRPr="00382EA5">
        <w:rPr>
          <w:rFonts w:ascii="GHEA Grapalat" w:hAnsi="GHEA Grapalat" w:cstheme="minorBidi"/>
          <w:color w:val="000000"/>
          <w:lang w:val="hy-AM"/>
        </w:rPr>
        <w:t xml:space="preserve"> </w:t>
      </w:r>
      <w:r w:rsidR="00BD7D29" w:rsidRPr="00382EA5">
        <w:rPr>
          <w:rFonts w:ascii="GHEA Grapalat" w:eastAsiaTheme="minorHAnsi" w:hAnsi="GHEA Grapalat" w:cs="Tahoma"/>
          <w:lang w:val="hy-AM"/>
        </w:rPr>
        <w:t>«</w:t>
      </w:r>
      <w:proofErr w:type="spellStart"/>
      <w:r w:rsidR="00BD7D29" w:rsidRPr="00382EA5">
        <w:rPr>
          <w:rFonts w:ascii="GHEA Grapalat" w:hAnsi="GHEA Grapalat" w:cs="Sylfaen"/>
          <w:lang w:val="fr-FR"/>
        </w:rPr>
        <w:t>Ծաղկաձորի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Լևիկ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Հարությունյանի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անվան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 </w:t>
      </w:r>
      <w:proofErr w:type="spellStart"/>
      <w:r w:rsidR="00BD7D29" w:rsidRPr="00382EA5">
        <w:rPr>
          <w:rFonts w:ascii="GHEA Grapalat" w:hAnsi="GHEA Grapalat" w:cs="Sylfaen"/>
          <w:lang w:val="fr-FR"/>
        </w:rPr>
        <w:t>համալիր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 </w:t>
      </w:r>
      <w:proofErr w:type="spellStart"/>
      <w:r w:rsidR="00BD7D29" w:rsidRPr="00382EA5">
        <w:rPr>
          <w:rFonts w:ascii="GHEA Grapalat" w:hAnsi="GHEA Grapalat" w:cs="Sylfaen"/>
          <w:lang w:val="fr-FR"/>
        </w:rPr>
        <w:t>մանկապատանեկան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մարզադպրոց</w:t>
      </w:r>
      <w:proofErr w:type="spellEnd"/>
      <w:r w:rsidR="00BD7D29" w:rsidRPr="00382EA5">
        <w:rPr>
          <w:rFonts w:ascii="GHEA Grapalat" w:hAnsi="GHEA Grapalat" w:cs="Sylfaen"/>
          <w:lang w:val="fr-FR"/>
        </w:rPr>
        <w:t>»</w:t>
      </w:r>
      <w:r w:rsidR="00BD7D29" w:rsidRPr="00382EA5">
        <w:rPr>
          <w:rFonts w:ascii="GHEA Grapalat" w:eastAsiaTheme="minorHAnsi" w:hAnsi="GHEA Grapalat" w:cs="Tahoma"/>
          <w:lang w:val="hy-AM"/>
        </w:rPr>
        <w:t xml:space="preserve"> </w:t>
      </w:r>
      <w:r w:rsidR="00BD7D29" w:rsidRPr="00382EA5">
        <w:rPr>
          <w:rFonts w:ascii="GHEA Grapalat" w:hAnsi="GHEA Grapalat" w:cstheme="minorBidi"/>
          <w:color w:val="000000"/>
          <w:lang w:val="hy-AM"/>
        </w:rPr>
        <w:t xml:space="preserve">պետական ոչ առևտրային կազմակերպության հետ կնքել </w:t>
      </w:r>
      <w:r w:rsidR="00BD7D29" w:rsidRPr="00382EA5">
        <w:rPr>
          <w:rFonts w:ascii="GHEA Grapalat" w:hAnsi="GHEA Grapalat" w:cs="Tahoma"/>
          <w:lang w:val="hy-AM"/>
        </w:rPr>
        <w:t xml:space="preserve">«Հրազդանի մականախաղի և շախմատի օլիմպիական մանկապատանեկան մարզադպրոց» </w:t>
      </w:r>
      <w:r w:rsidR="00BD7D29" w:rsidRPr="00382EA5">
        <w:rPr>
          <w:rFonts w:ascii="GHEA Grapalat" w:hAnsi="GHEA Grapalat" w:cstheme="minorBidi"/>
          <w:color w:val="000000"/>
          <w:lang w:val="hy-AM"/>
        </w:rPr>
        <w:t xml:space="preserve">պետական ոչ առևտրային կազմակերպության </w:t>
      </w:r>
      <w:r w:rsidR="00BD7D29" w:rsidRPr="00382EA5">
        <w:rPr>
          <w:rFonts w:ascii="GHEA Grapalat" w:hAnsi="GHEA Grapalat" w:cstheme="minorBidi"/>
          <w:lang w:val="hy-AM"/>
        </w:rPr>
        <w:t xml:space="preserve">2018 </w:t>
      </w:r>
      <w:r w:rsidR="00BD7D29" w:rsidRPr="00382EA5">
        <w:rPr>
          <w:rFonts w:ascii="GHEA Grapalat" w:hAnsi="GHEA Grapalat" w:cstheme="minorBidi"/>
          <w:color w:val="000000"/>
          <w:lang w:val="hy-AM"/>
        </w:rPr>
        <w:t xml:space="preserve">թվականի </w:t>
      </w:r>
      <w:r w:rsidR="00BD7D29" w:rsidRPr="00382EA5">
        <w:rPr>
          <w:rFonts w:ascii="GHEA Grapalat" w:hAnsi="GHEA Grapalat" w:cstheme="minorBidi"/>
          <w:lang w:val="hy-AM"/>
        </w:rPr>
        <w:t>նոյեմբերի 8-ին</w:t>
      </w:r>
      <w:r w:rsidR="00BD7D29" w:rsidRPr="00382EA5">
        <w:rPr>
          <w:rFonts w:ascii="GHEA Grapalat" w:hAnsi="GHEA Grapalat" w:cstheme="minorBidi"/>
          <w:color w:val="000000"/>
          <w:lang w:val="hy-AM"/>
        </w:rPr>
        <w:t xml:space="preserve"> կնքված ոչ բնակելի տարածքի անհա</w:t>
      </w:r>
      <w:r w:rsidR="00BD7D29" w:rsidRPr="00382EA5">
        <w:rPr>
          <w:rFonts w:ascii="GHEA Grapalat" w:hAnsi="GHEA Grapalat" w:cstheme="minorBidi"/>
          <w:color w:val="000000"/>
          <w:lang w:val="hy-AM"/>
        </w:rPr>
        <w:softHyphen/>
        <w:t xml:space="preserve">տույց օգտագործման </w:t>
      </w:r>
      <w:r w:rsidR="00336617" w:rsidRPr="00382EA5">
        <w:rPr>
          <w:rFonts w:ascii="GHEA Grapalat" w:hAnsi="GHEA Grapalat" w:cstheme="minorBidi"/>
          <w:lang w:val="hy-AM"/>
        </w:rPr>
        <w:t>N 207</w:t>
      </w:r>
      <w:r w:rsidR="00BD7D29" w:rsidRPr="00382EA5">
        <w:rPr>
          <w:rFonts w:ascii="GHEA Grapalat" w:hAnsi="GHEA Grapalat" w:cstheme="minorBidi"/>
          <w:lang w:val="hy-AM"/>
        </w:rPr>
        <w:t>/0018</w:t>
      </w:r>
      <w:r w:rsidR="00BD7D29" w:rsidRPr="00382EA5">
        <w:rPr>
          <w:rFonts w:ascii="GHEA Grapalat" w:hAnsi="GHEA Grapalat" w:cstheme="minorBidi"/>
          <w:color w:val="000000"/>
          <w:lang w:val="hy-AM"/>
        </w:rPr>
        <w:t xml:space="preserve"> պայմանագրում սույն որոշումից  բխող փոփո</w:t>
      </w:r>
      <w:r w:rsidR="00BD7D29" w:rsidRPr="00382EA5">
        <w:rPr>
          <w:rFonts w:ascii="GHEA Grapalat" w:hAnsi="GHEA Grapalat" w:cstheme="minorBidi"/>
          <w:color w:val="000000"/>
          <w:lang w:val="hy-AM"/>
        </w:rPr>
        <w:softHyphen/>
        <w:t>խություն կատարելու մասին համաձայնագիր: Հ</w:t>
      </w:r>
      <w:r w:rsidR="00BD7D29" w:rsidRPr="00382EA5">
        <w:rPr>
          <w:rFonts w:ascii="GHEA Grapalat" w:eastAsia="SimSun" w:hAnsi="GHEA Grapalat" w:cs="GHEA Grapalat"/>
          <w:lang w:val="hy-AM"/>
        </w:rPr>
        <w:t xml:space="preserve">ամաձայնագրի նոտարական վավերացման և համաձայնագրից </w:t>
      </w:r>
      <w:r w:rsidR="00BD7D29" w:rsidRPr="00382EA5">
        <w:rPr>
          <w:rFonts w:ascii="GHEA Grapalat" w:eastAsia="SimSun" w:hAnsi="GHEA Grapalat" w:cs="GHEA Grapalat"/>
          <w:lang w:val="hy-AM"/>
        </w:rPr>
        <w:lastRenderedPageBreak/>
        <w:t xml:space="preserve">ծագող գույքային իրավունքների պետական գրանցման ծախսերը ենթակա են իրականացման </w:t>
      </w:r>
      <w:r w:rsidR="00BD7D29" w:rsidRPr="00382EA5">
        <w:rPr>
          <w:rFonts w:ascii="GHEA Grapalat" w:eastAsiaTheme="minorHAnsi" w:hAnsi="GHEA Grapalat" w:cs="Tahoma"/>
          <w:lang w:val="hy-AM"/>
        </w:rPr>
        <w:t>«</w:t>
      </w:r>
      <w:proofErr w:type="spellStart"/>
      <w:r w:rsidR="00BD7D29" w:rsidRPr="00382EA5">
        <w:rPr>
          <w:rFonts w:ascii="GHEA Grapalat" w:hAnsi="GHEA Grapalat" w:cs="Sylfaen"/>
          <w:lang w:val="fr-FR"/>
        </w:rPr>
        <w:t>Ծաղկաձորի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Լևիկ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Հարությունյանի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անվան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 </w:t>
      </w:r>
      <w:proofErr w:type="spellStart"/>
      <w:r w:rsidR="00BD7D29" w:rsidRPr="00382EA5">
        <w:rPr>
          <w:rFonts w:ascii="GHEA Grapalat" w:hAnsi="GHEA Grapalat" w:cs="Sylfaen"/>
          <w:lang w:val="fr-FR"/>
        </w:rPr>
        <w:t>համալիր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 </w:t>
      </w:r>
      <w:proofErr w:type="spellStart"/>
      <w:r w:rsidR="00BD7D29" w:rsidRPr="00382EA5">
        <w:rPr>
          <w:rFonts w:ascii="GHEA Grapalat" w:hAnsi="GHEA Grapalat" w:cs="Sylfaen"/>
          <w:lang w:val="fr-FR"/>
        </w:rPr>
        <w:t>մանկապատանեկան</w:t>
      </w:r>
      <w:proofErr w:type="spellEnd"/>
      <w:r w:rsidR="00BD7D29" w:rsidRPr="00382EA5">
        <w:rPr>
          <w:rFonts w:ascii="GHEA Grapalat" w:hAnsi="GHEA Grapalat" w:cs="Sylfaen"/>
          <w:lang w:val="fr-FR"/>
        </w:rPr>
        <w:t xml:space="preserve"> </w:t>
      </w:r>
      <w:proofErr w:type="spellStart"/>
      <w:r w:rsidR="00BD7D29" w:rsidRPr="00382EA5">
        <w:rPr>
          <w:rFonts w:ascii="GHEA Grapalat" w:hAnsi="GHEA Grapalat" w:cs="Sylfaen"/>
          <w:lang w:val="fr-FR"/>
        </w:rPr>
        <w:t>մարզադպրոց</w:t>
      </w:r>
      <w:proofErr w:type="spellEnd"/>
      <w:r w:rsidR="00BD7D29" w:rsidRPr="00382EA5">
        <w:rPr>
          <w:rFonts w:ascii="GHEA Grapalat" w:hAnsi="GHEA Grapalat" w:cs="Sylfaen"/>
          <w:lang w:val="fr-FR"/>
        </w:rPr>
        <w:t>»</w:t>
      </w:r>
      <w:r w:rsidR="00BD7D29" w:rsidRPr="00382EA5">
        <w:rPr>
          <w:rFonts w:ascii="GHEA Grapalat" w:eastAsia="SimSun" w:hAnsi="GHEA Grapalat" w:cs="GHEA Grapalat"/>
          <w:lang w:val="hy-AM"/>
        </w:rPr>
        <w:t xml:space="preserve"> պետական ոչ առևտրային կազմակերպության միջոցների հաշվին</w:t>
      </w:r>
      <w:r w:rsidR="00D63153" w:rsidRPr="00382EA5">
        <w:rPr>
          <w:rFonts w:ascii="GHEA Grapalat" w:eastAsia="SimSun" w:hAnsi="GHEA Grapalat" w:cs="GHEA Grapalat"/>
          <w:lang w:val="hy-AM"/>
        </w:rPr>
        <w:t>:</w:t>
      </w:r>
    </w:p>
    <w:p w:rsidR="00987C8C" w:rsidRPr="00382EA5" w:rsidRDefault="00987C8C" w:rsidP="00382EA5">
      <w:pPr>
        <w:pStyle w:val="NormalWeb"/>
        <w:shd w:val="clear" w:color="auto" w:fill="FFFFFF"/>
        <w:tabs>
          <w:tab w:val="left" w:pos="1123"/>
        </w:tabs>
        <w:spacing w:before="0" w:beforeAutospacing="0" w:after="0" w:afterAutospacing="0" w:line="360" w:lineRule="auto"/>
        <w:ind w:left="90"/>
        <w:jc w:val="both"/>
        <w:rPr>
          <w:rFonts w:ascii="GHEA Grapalat" w:hAnsi="GHEA Grapalat"/>
          <w:lang w:val="af-ZA"/>
        </w:rPr>
      </w:pPr>
      <w:r w:rsidRPr="00382EA5">
        <w:rPr>
          <w:rFonts w:ascii="GHEA Grapalat" w:hAnsi="GHEA Grapalat"/>
          <w:lang w:val="hy-AM"/>
        </w:rPr>
        <w:t xml:space="preserve">      </w:t>
      </w:r>
      <w:r w:rsidRPr="00382EA5">
        <w:rPr>
          <w:rFonts w:ascii="GHEA Grapalat" w:hAnsi="GHEA Grapalat"/>
          <w:b/>
          <w:lang w:val="hy-AM"/>
        </w:rPr>
        <w:t xml:space="preserve"> </w:t>
      </w:r>
      <w:r w:rsidR="00BD7D29" w:rsidRPr="00382EA5">
        <w:rPr>
          <w:rFonts w:ascii="GHEA Grapalat" w:hAnsi="GHEA Grapalat"/>
          <w:lang w:val="hy-AM"/>
        </w:rPr>
        <w:t>6</w:t>
      </w:r>
      <w:r w:rsidRPr="00382EA5">
        <w:rPr>
          <w:rFonts w:ascii="GHEA Grapalat" w:hAnsi="GHEA Grapalat"/>
          <w:lang w:val="af-ZA"/>
        </w:rPr>
        <w:t>.</w:t>
      </w:r>
      <w:r w:rsidRPr="00382EA5">
        <w:rPr>
          <w:rFonts w:ascii="Courier New" w:hAnsi="Courier New" w:cs="Courier New"/>
          <w:b/>
          <w:lang w:val="af-ZA"/>
        </w:rPr>
        <w:t> </w:t>
      </w:r>
      <w:r w:rsidRPr="00382EA5">
        <w:rPr>
          <w:rFonts w:ascii="GHEA Grapalat" w:hAnsi="GHEA Grapalat"/>
          <w:lang w:val="hy-AM"/>
        </w:rPr>
        <w:t>Հայաստանի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Հանրապետության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կառավարության</w:t>
      </w:r>
      <w:r w:rsidRPr="00382EA5">
        <w:rPr>
          <w:rFonts w:ascii="GHEA Grapalat" w:hAnsi="GHEA Grapalat"/>
          <w:lang w:val="af-ZA"/>
        </w:rPr>
        <w:t xml:space="preserve"> 2002 </w:t>
      </w:r>
      <w:r w:rsidRPr="00382EA5">
        <w:rPr>
          <w:rFonts w:ascii="GHEA Grapalat" w:hAnsi="GHEA Grapalat"/>
          <w:lang w:val="hy-AM"/>
        </w:rPr>
        <w:t>թվականի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հոկտեմբերի</w:t>
      </w:r>
      <w:r w:rsidRPr="00382EA5">
        <w:rPr>
          <w:rFonts w:ascii="GHEA Grapalat" w:hAnsi="GHEA Grapalat"/>
          <w:lang w:val="af-ZA"/>
        </w:rPr>
        <w:t xml:space="preserve"> 31-</w:t>
      </w:r>
      <w:r w:rsidRPr="00382EA5">
        <w:rPr>
          <w:rFonts w:ascii="GHEA Grapalat" w:hAnsi="GHEA Grapalat"/>
          <w:lang w:val="hy-AM"/>
        </w:rPr>
        <w:t>ի</w:t>
      </w:r>
      <w:r w:rsidRPr="00382EA5">
        <w:rPr>
          <w:rFonts w:ascii="GHEA Grapalat" w:hAnsi="GHEA Grapalat"/>
          <w:lang w:val="af-ZA"/>
        </w:rPr>
        <w:t xml:space="preserve"> «</w:t>
      </w:r>
      <w:r w:rsidRPr="00382EA5">
        <w:rPr>
          <w:rFonts w:ascii="GHEA Grapalat" w:hAnsi="GHEA Grapalat"/>
          <w:lang w:val="hy-AM"/>
        </w:rPr>
        <w:t>Պետական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ոչ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առևտրային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կազմակերպություններ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ստեղծելու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մասին</w:t>
      </w:r>
      <w:r w:rsidRPr="00382EA5">
        <w:rPr>
          <w:rFonts w:ascii="GHEA Grapalat" w:hAnsi="GHEA Grapalat"/>
          <w:lang w:val="af-ZA"/>
        </w:rPr>
        <w:t>»</w:t>
      </w:r>
      <w:r w:rsidRPr="00382EA5">
        <w:rPr>
          <w:rFonts w:ascii="Calibri" w:hAnsi="Calibri" w:cs="Calibri"/>
          <w:lang w:val="af-ZA"/>
        </w:rPr>
        <w:t> </w:t>
      </w:r>
      <w:r w:rsidRPr="00382EA5">
        <w:rPr>
          <w:rFonts w:ascii="GHEA Grapalat" w:eastAsia="Calibri" w:hAnsi="GHEA Grapalat" w:cs="Sylfaen"/>
          <w:lang w:val="af-ZA" w:eastAsia="en-US"/>
        </w:rPr>
        <w:t>№</w:t>
      </w:r>
      <w:r w:rsidRPr="00382EA5">
        <w:rPr>
          <w:rFonts w:ascii="Courier New" w:eastAsia="Calibri" w:hAnsi="Courier New" w:cs="Courier New"/>
          <w:lang w:val="af-ZA" w:eastAsia="en-US"/>
        </w:rPr>
        <w:t> </w:t>
      </w:r>
      <w:r w:rsidRPr="00382EA5">
        <w:rPr>
          <w:rFonts w:ascii="GHEA Grapalat" w:hAnsi="GHEA Grapalat" w:cs="Arial Unicode"/>
          <w:lang w:val="af-ZA"/>
        </w:rPr>
        <w:t>1725-</w:t>
      </w:r>
      <w:r w:rsidRPr="00382EA5">
        <w:rPr>
          <w:rFonts w:ascii="GHEA Grapalat" w:hAnsi="GHEA Grapalat" w:cs="Arial Unicode"/>
          <w:lang w:val="hy-AM"/>
        </w:rPr>
        <w:t>Ն</w:t>
      </w:r>
      <w:r w:rsidRPr="00382EA5">
        <w:rPr>
          <w:rFonts w:ascii="GHEA Grapalat" w:hAnsi="GHEA Grapalat" w:cs="Arial Unicode"/>
          <w:lang w:val="af-ZA"/>
        </w:rPr>
        <w:t xml:space="preserve"> </w:t>
      </w:r>
      <w:r w:rsidRPr="00382EA5">
        <w:rPr>
          <w:rFonts w:ascii="GHEA Grapalat" w:hAnsi="GHEA Grapalat" w:cs="Arial Unicode"/>
          <w:lang w:val="hy-AM"/>
        </w:rPr>
        <w:t>որոշման</w:t>
      </w:r>
      <w:r w:rsidRPr="00382EA5">
        <w:rPr>
          <w:rFonts w:ascii="GHEA Grapalat" w:hAnsi="GHEA Grapalat" w:cs="Arial Unicode"/>
          <w:lang w:val="af-ZA"/>
        </w:rPr>
        <w:t xml:space="preserve"> </w:t>
      </w:r>
      <w:r w:rsidRPr="00382EA5">
        <w:rPr>
          <w:rFonts w:ascii="GHEA Grapalat" w:hAnsi="GHEA Grapalat" w:cs="Arial Unicode"/>
          <w:lang w:val="hy-AM"/>
        </w:rPr>
        <w:t>հավելվածի</w:t>
      </w:r>
      <w:r w:rsidRPr="00382EA5">
        <w:rPr>
          <w:rFonts w:ascii="GHEA Grapalat" w:hAnsi="GHEA Grapalat" w:cs="Arial Unicode"/>
          <w:lang w:val="af-ZA"/>
        </w:rPr>
        <w:t xml:space="preserve"> 3-</w:t>
      </w:r>
      <w:r w:rsidRPr="00382EA5">
        <w:rPr>
          <w:rFonts w:ascii="GHEA Grapalat" w:hAnsi="GHEA Grapalat" w:cs="Arial Unicode"/>
          <w:lang w:val="hy-AM"/>
        </w:rPr>
        <w:t>րդ</w:t>
      </w:r>
      <w:r w:rsidRPr="00382EA5">
        <w:rPr>
          <w:rFonts w:ascii="GHEA Grapalat" w:hAnsi="GHEA Grapalat" w:cs="Arial Unicode"/>
          <w:lang w:val="af-ZA"/>
        </w:rPr>
        <w:t xml:space="preserve"> </w:t>
      </w:r>
      <w:r w:rsidRPr="00382EA5">
        <w:rPr>
          <w:rFonts w:ascii="GHEA Grapalat" w:hAnsi="GHEA Grapalat" w:cs="Arial Unicode"/>
          <w:lang w:val="hy-AM"/>
        </w:rPr>
        <w:t>կետում</w:t>
      </w:r>
      <w:r w:rsidRPr="00382EA5">
        <w:rPr>
          <w:rFonts w:ascii="GHEA Grapalat" w:hAnsi="GHEA Grapalat" w:cs="Arial Unicode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>«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լեռնադահուկային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>»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բառերը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փոխարինել</w:t>
      </w:r>
      <w:r w:rsidRPr="00382EA5">
        <w:rPr>
          <w:rFonts w:ascii="GHEA Grapalat" w:hAnsi="GHEA Grapalat"/>
          <w:lang w:val="af-ZA"/>
        </w:rPr>
        <w:t xml:space="preserve"> </w:t>
      </w:r>
      <w:r w:rsidRPr="00382EA5">
        <w:rPr>
          <w:rFonts w:ascii="GHEA Grapalat" w:hAnsi="GHEA Grapalat"/>
          <w:lang w:val="hy-AM"/>
        </w:rPr>
        <w:t>«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 xml:space="preserve">Ծաղկաձորի Լևիկ Հարությունյանի անվան 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համալիր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մանկապատանեկան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382EA5">
        <w:rPr>
          <w:rFonts w:ascii="GHEA Grapalat" w:hAnsi="GHEA Grapalat"/>
          <w:bCs/>
          <w:shd w:val="clear" w:color="auto" w:fill="FFFFFF"/>
          <w:lang w:val="hy-AM"/>
        </w:rPr>
        <w:t>մարզադպրոց</w:t>
      </w:r>
      <w:r w:rsidRPr="00382EA5">
        <w:rPr>
          <w:rFonts w:ascii="GHEA Grapalat" w:hAnsi="GHEA Grapalat"/>
          <w:bCs/>
          <w:shd w:val="clear" w:color="auto" w:fill="FFFFFF"/>
          <w:lang w:val="af-ZA"/>
        </w:rPr>
        <w:t>»</w:t>
      </w:r>
      <w:r w:rsidRPr="00382EA5">
        <w:rPr>
          <w:rFonts w:ascii="GHEA Grapalat" w:hAnsi="GHEA Grapalat"/>
          <w:lang w:val="af-ZA"/>
        </w:rPr>
        <w:t xml:space="preserve">  </w:t>
      </w:r>
      <w:r w:rsidRPr="00382EA5">
        <w:rPr>
          <w:rFonts w:ascii="GHEA Grapalat" w:hAnsi="GHEA Grapalat"/>
          <w:lang w:val="hy-AM"/>
        </w:rPr>
        <w:t>բառերով</w:t>
      </w:r>
      <w:r w:rsidRPr="00382EA5">
        <w:rPr>
          <w:rFonts w:ascii="GHEA Grapalat" w:hAnsi="GHEA Grapalat"/>
          <w:lang w:val="af-ZA"/>
        </w:rPr>
        <w:t>:</w:t>
      </w:r>
    </w:p>
    <w:p w:rsidR="00987C8C" w:rsidRPr="00382EA5" w:rsidRDefault="00566572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18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hy-AM"/>
        </w:rPr>
        <w:t xml:space="preserve">         </w:t>
      </w:r>
      <w:r w:rsidR="00BD7D29" w:rsidRPr="00382EA5">
        <w:rPr>
          <w:rFonts w:ascii="GHEA Grapalat" w:hAnsi="GHEA Grapalat"/>
          <w:lang w:val="hy-AM"/>
        </w:rPr>
        <w:t>7</w:t>
      </w:r>
      <w:r w:rsidR="00987C8C" w:rsidRPr="00382EA5">
        <w:rPr>
          <w:rFonts w:ascii="GHEA Grapalat" w:hAnsi="GHEA Grapalat"/>
          <w:lang w:val="hy-AM"/>
        </w:rPr>
        <w:t xml:space="preserve">. Ուժը կորցրած ճանաչել Հայաստանի Հանրապետության կառավարության 2002 թվականի հոկտեմբերի 10-ի «Պետական ոչ առևտրային կազմակերպություններ ստեղծելու մասին» </w:t>
      </w:r>
      <w:r w:rsidR="00987C8C" w:rsidRPr="00382EA5">
        <w:rPr>
          <w:rFonts w:ascii="GHEA Grapalat" w:eastAsia="Calibri" w:hAnsi="GHEA Grapalat" w:cs="Sylfaen"/>
          <w:lang w:val="af-ZA" w:eastAsia="en-US"/>
        </w:rPr>
        <w:t>№</w:t>
      </w:r>
      <w:r w:rsidR="00987C8C" w:rsidRPr="00382EA5">
        <w:rPr>
          <w:rFonts w:ascii="GHEA Grapalat" w:eastAsia="Calibri" w:hAnsi="GHEA Grapalat" w:cs="Sylfaen"/>
          <w:lang w:val="hy-AM" w:eastAsia="en-US"/>
        </w:rPr>
        <w:t xml:space="preserve"> 1636-Ն որոշման հավելվածի 12-րդ կետը:</w:t>
      </w:r>
    </w:p>
    <w:p w:rsidR="00987C8C" w:rsidRPr="00382EA5" w:rsidRDefault="00BD7D29" w:rsidP="00382EA5">
      <w:pPr>
        <w:pStyle w:val="NormalWeb"/>
        <w:shd w:val="clear" w:color="auto" w:fill="FFFFFF"/>
        <w:tabs>
          <w:tab w:val="left" w:pos="810"/>
          <w:tab w:val="left" w:pos="990"/>
        </w:tabs>
        <w:spacing w:before="0" w:beforeAutospacing="0" w:after="0" w:afterAutospacing="0" w:line="360" w:lineRule="auto"/>
        <w:ind w:left="180"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hy-AM"/>
        </w:rPr>
        <w:t>8</w:t>
      </w:r>
      <w:r w:rsidR="00987C8C" w:rsidRPr="00382EA5">
        <w:rPr>
          <w:rFonts w:ascii="GHEA Grapalat" w:hAnsi="GHEA Grapalat"/>
          <w:lang w:val="hy-AM"/>
        </w:rPr>
        <w:t>.</w:t>
      </w:r>
      <w:r w:rsidR="00987C8C" w:rsidRPr="00382EA5">
        <w:rPr>
          <w:rFonts w:ascii="Courier New" w:hAnsi="Courier New" w:cs="Courier New"/>
          <w:lang w:val="hy-AM"/>
        </w:rPr>
        <w:t> </w:t>
      </w:r>
      <w:r w:rsidR="00987C8C" w:rsidRPr="00382EA5">
        <w:rPr>
          <w:rFonts w:ascii="GHEA Grapalat" w:hAnsi="GHEA Grapalat"/>
          <w:lang w:val="hy-AM"/>
        </w:rPr>
        <w:t>Հայաստանի Հանրապետության կառավարության 2003 թվականի սեպտեմբերի 17-ի «Հայաստանի Հանրապետության մշակույթի և երիտասարդության հարցերի նախարարության ենթակայության մի շարք պետական ոչ առևտրային կազմակերպությունների կառավարման լիազորությունները Հայաստանի Հանրապետության սպորտի և երիտասարդության հարցերի նախարարությանը վերապահելու մասին»</w:t>
      </w:r>
      <w:r w:rsidR="00987C8C" w:rsidRPr="00382EA5">
        <w:rPr>
          <w:rFonts w:ascii="Calibri" w:hAnsi="Calibri" w:cs="Calibri"/>
          <w:lang w:val="hy-AM"/>
        </w:rPr>
        <w:t> </w:t>
      </w:r>
      <w:r w:rsidR="00987C8C" w:rsidRPr="00382EA5">
        <w:rPr>
          <w:rFonts w:ascii="GHEA Grapalat" w:eastAsia="Calibri" w:hAnsi="GHEA Grapalat" w:cs="Sylfaen"/>
          <w:lang w:val="af-ZA" w:eastAsia="en-US"/>
        </w:rPr>
        <w:t>№</w:t>
      </w:r>
      <w:r w:rsidR="00987C8C" w:rsidRPr="00382EA5">
        <w:rPr>
          <w:rFonts w:ascii="Courier New" w:eastAsia="Calibri" w:hAnsi="Courier New" w:cs="Courier New"/>
          <w:lang w:val="af-ZA" w:eastAsia="en-US"/>
        </w:rPr>
        <w:t> </w:t>
      </w:r>
      <w:r w:rsidR="00987C8C" w:rsidRPr="00382EA5">
        <w:rPr>
          <w:rFonts w:ascii="GHEA Grapalat" w:hAnsi="GHEA Grapalat" w:cs="Arial Unicode"/>
          <w:lang w:val="hy-AM"/>
        </w:rPr>
        <w:t>1277-Ն որոշման հավելվածում կատարել հետևյալ փոփոխությունները</w:t>
      </w:r>
      <w:r w:rsidR="00987C8C" w:rsidRPr="00382EA5">
        <w:rPr>
          <w:rFonts w:ascii="GHEA Grapalat" w:hAnsi="GHEA Grapalat"/>
          <w:lang w:val="hy-AM"/>
        </w:rPr>
        <w:t>՝</w:t>
      </w:r>
    </w:p>
    <w:p w:rsidR="00987C8C" w:rsidRPr="00382EA5" w:rsidRDefault="00987C8C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hy-AM"/>
        </w:rPr>
        <w:t>1) ուժը կորցրած ճանաչել 12-րդ պարբերությունը.</w:t>
      </w:r>
    </w:p>
    <w:p w:rsidR="00987C8C" w:rsidRPr="00382EA5" w:rsidRDefault="00987C8C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lang w:val="hy-AM"/>
        </w:rPr>
        <w:t>2) 18-րդ պարբերությունը շարադրել հետևյալ խմբագրությամբ.</w:t>
      </w:r>
    </w:p>
    <w:p w:rsidR="00987C8C" w:rsidRPr="00382EA5" w:rsidRDefault="00987C8C" w:rsidP="00382EA5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82EA5">
        <w:rPr>
          <w:rFonts w:ascii="GHEA Grapalat" w:hAnsi="GHEA Grapalat"/>
          <w:bCs/>
          <w:shd w:val="clear" w:color="auto" w:fill="FFFFFF"/>
          <w:lang w:val="hy-AM"/>
        </w:rPr>
        <w:t>«Ծաղկաձորի Լևիկ Հարությունյանի անվան  համալիր մանկապատանեկան մարզադպրոց»</w:t>
      </w:r>
      <w:r w:rsidRPr="00382EA5">
        <w:rPr>
          <w:rFonts w:ascii="GHEA Grapalat" w:hAnsi="GHEA Grapalat"/>
          <w:lang w:val="hy-AM"/>
        </w:rPr>
        <w:t>:</w:t>
      </w:r>
    </w:p>
    <w:p w:rsidR="00063391" w:rsidRPr="00382EA5" w:rsidRDefault="00063391" w:rsidP="00382EA5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lang w:val="hy-AM"/>
        </w:rPr>
      </w:pPr>
      <w:bookmarkStart w:id="0" w:name="_GoBack"/>
      <w:bookmarkEnd w:id="0"/>
    </w:p>
    <w:sectPr w:rsidR="00063391" w:rsidRPr="00382EA5" w:rsidSect="00063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187B"/>
    <w:multiLevelType w:val="hybridMultilevel"/>
    <w:tmpl w:val="32369CBC"/>
    <w:lvl w:ilvl="0" w:tplc="B8B0D9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60576D4"/>
    <w:multiLevelType w:val="hybridMultilevel"/>
    <w:tmpl w:val="3C0E2E6A"/>
    <w:lvl w:ilvl="0" w:tplc="840AF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2E4162"/>
    <w:multiLevelType w:val="hybridMultilevel"/>
    <w:tmpl w:val="8E20CC34"/>
    <w:lvl w:ilvl="0" w:tplc="5B7C2C58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7C8C"/>
    <w:rsid w:val="00063391"/>
    <w:rsid w:val="0007378D"/>
    <w:rsid w:val="000F1303"/>
    <w:rsid w:val="00107BF8"/>
    <w:rsid w:val="0013005E"/>
    <w:rsid w:val="001C6744"/>
    <w:rsid w:val="001F2A2B"/>
    <w:rsid w:val="00210230"/>
    <w:rsid w:val="002D2C04"/>
    <w:rsid w:val="002F3E24"/>
    <w:rsid w:val="00336617"/>
    <w:rsid w:val="00382EA5"/>
    <w:rsid w:val="004D645E"/>
    <w:rsid w:val="004F4D3F"/>
    <w:rsid w:val="00535AF6"/>
    <w:rsid w:val="00566572"/>
    <w:rsid w:val="005F2963"/>
    <w:rsid w:val="0068693B"/>
    <w:rsid w:val="00763788"/>
    <w:rsid w:val="00773665"/>
    <w:rsid w:val="00875DFC"/>
    <w:rsid w:val="0093607E"/>
    <w:rsid w:val="009370C1"/>
    <w:rsid w:val="00967604"/>
    <w:rsid w:val="00987C8C"/>
    <w:rsid w:val="009A1B7D"/>
    <w:rsid w:val="00B178B2"/>
    <w:rsid w:val="00B37AE3"/>
    <w:rsid w:val="00B93449"/>
    <w:rsid w:val="00BD7D29"/>
    <w:rsid w:val="00CB0C28"/>
    <w:rsid w:val="00CE75EC"/>
    <w:rsid w:val="00CF73A0"/>
    <w:rsid w:val="00D31979"/>
    <w:rsid w:val="00D63153"/>
    <w:rsid w:val="00DB5257"/>
    <w:rsid w:val="00E636F0"/>
    <w:rsid w:val="00EA0DFA"/>
    <w:rsid w:val="00F7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D11E"/>
  <w15:docId w15:val="{927DA6C6-52BE-4DB4-8934-59526B78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987C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87C8C"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987C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987C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87C8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114B-128C-42F6-A2A1-DF761651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https://mul2-edu.gov.am/tasks/995924/oneclick/naxagic.docx?token=eb1c626debd226351319c2a7f51b873b</cp:keywords>
  <dc:description/>
  <cp:lastModifiedBy>User</cp:lastModifiedBy>
  <cp:revision>25</cp:revision>
  <dcterms:created xsi:type="dcterms:W3CDTF">2022-02-15T07:23:00Z</dcterms:created>
  <dcterms:modified xsi:type="dcterms:W3CDTF">2022-03-25T06:03:00Z</dcterms:modified>
</cp:coreProperties>
</file>