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36" w:rsidRPr="00F02703" w:rsidRDefault="00F20436" w:rsidP="00F02703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F02703">
        <w:rPr>
          <w:rFonts w:ascii="GHEA Grapalat" w:hAnsi="GHEA Grapalat" w:cs="Sylfaen"/>
          <w:b/>
          <w:bCs/>
        </w:rPr>
        <w:t>ՆԱԽԱԳԻԾ</w:t>
      </w: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02703">
        <w:rPr>
          <w:rFonts w:ascii="GHEA Grapalat" w:hAnsi="GHEA Grapalat" w:cs="Sylfaen"/>
          <w:b/>
          <w:bCs/>
          <w:lang w:val="hy-AM"/>
        </w:rPr>
        <w:t>ՀԱՅԱՍՏԱՆԻ ՀԱՆՐԱՊԵՏՈՒԹՅԱՆ</w:t>
      </w: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02703">
        <w:rPr>
          <w:rFonts w:ascii="GHEA Grapalat" w:hAnsi="GHEA Grapalat" w:cs="Sylfaen"/>
          <w:b/>
          <w:bCs/>
          <w:lang w:val="hy-AM"/>
        </w:rPr>
        <w:t>Օ Ր Ե Ն Ք Ը</w:t>
      </w:r>
    </w:p>
    <w:p w:rsidR="00B70340" w:rsidRDefault="00165DF0" w:rsidP="00F02703">
      <w:pPr>
        <w:spacing w:line="360" w:lineRule="auto"/>
        <w:ind w:firstLine="375"/>
        <w:jc w:val="center"/>
        <w:rPr>
          <w:rFonts w:ascii="Calibri" w:hAnsi="Calibri" w:cs="Calibri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="00B70340" w:rsidRPr="00B70340">
        <w:rPr>
          <w:rFonts w:ascii="GHEA Grapalat" w:hAnsi="GHEA Grapalat" w:cs="Sylfaen"/>
          <w:b/>
          <w:bCs/>
          <w:lang w:val="hy-AM"/>
        </w:rPr>
        <w:t>ՊԵՏԱԿԱՆ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  <w:r w:rsidR="00B70340" w:rsidRPr="00B70340">
        <w:rPr>
          <w:rFonts w:ascii="GHEA Grapalat" w:hAnsi="GHEA Grapalat" w:cs="GHEA Grapalat"/>
          <w:b/>
          <w:bCs/>
          <w:lang w:val="hy-AM"/>
        </w:rPr>
        <w:t>ՊԱՇՏՈՆՆԵՐ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  <w:r w:rsidR="00B70340" w:rsidRPr="00B70340">
        <w:rPr>
          <w:rFonts w:ascii="GHEA Grapalat" w:hAnsi="GHEA Grapalat" w:cs="GHEA Grapalat"/>
          <w:b/>
          <w:bCs/>
          <w:lang w:val="hy-AM"/>
        </w:rPr>
        <w:t>ԵՎ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  <w:r w:rsidR="00B70340" w:rsidRPr="00B70340">
        <w:rPr>
          <w:rFonts w:ascii="GHEA Grapalat" w:hAnsi="GHEA Grapalat" w:cs="GHEA Grapalat"/>
          <w:b/>
          <w:bCs/>
          <w:lang w:val="hy-AM"/>
        </w:rPr>
        <w:t>ՊԵՏԱԿԱՆ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  <w:r w:rsidR="00B70340" w:rsidRPr="00B70340">
        <w:rPr>
          <w:rFonts w:ascii="GHEA Grapalat" w:hAnsi="GHEA Grapalat" w:cs="GHEA Grapalat"/>
          <w:b/>
          <w:bCs/>
          <w:lang w:val="hy-AM"/>
        </w:rPr>
        <w:t>ԾԱՌԱՅՈՒԹՅԱՆ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</w:p>
    <w:p w:rsidR="00F20436" w:rsidRPr="00F02703" w:rsidRDefault="00B70340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B70340">
        <w:rPr>
          <w:rFonts w:ascii="GHEA Grapalat" w:hAnsi="GHEA Grapalat" w:cs="GHEA Grapalat"/>
          <w:b/>
          <w:bCs/>
          <w:lang w:val="hy-AM"/>
        </w:rPr>
        <w:t>ՊԱՇՏՈՆՆԵՐ</w:t>
      </w:r>
      <w:r w:rsidRPr="00B70340">
        <w:rPr>
          <w:rFonts w:ascii="Calibri" w:hAnsi="Calibri" w:cs="Calibri"/>
          <w:b/>
          <w:bCs/>
          <w:lang w:val="hy-AM"/>
        </w:rPr>
        <w:t> </w:t>
      </w:r>
      <w:r>
        <w:rPr>
          <w:rFonts w:ascii="GHEA Grapalat" w:hAnsi="GHEA Grapalat" w:cs="GHEA Grapalat"/>
          <w:b/>
          <w:bCs/>
          <w:lang w:val="hy-AM"/>
        </w:rPr>
        <w:t xml:space="preserve">ԶԲԱՂԵՑՆՈՂ </w:t>
      </w:r>
      <w:r w:rsidRPr="00B70340">
        <w:rPr>
          <w:rFonts w:ascii="GHEA Grapalat" w:hAnsi="GHEA Grapalat" w:cs="GHEA Grapalat"/>
          <w:b/>
          <w:bCs/>
          <w:lang w:val="hy-AM"/>
        </w:rPr>
        <w:t>ԱՆՁԱՆՑ</w:t>
      </w:r>
      <w:r w:rsidRPr="00B70340">
        <w:rPr>
          <w:rFonts w:ascii="GHEA Grapalat" w:hAnsi="GHEA Grapalat" w:cs="Sylfaen"/>
          <w:b/>
          <w:bCs/>
          <w:lang w:val="hy-AM"/>
        </w:rPr>
        <w:t xml:space="preserve"> </w:t>
      </w:r>
      <w:r w:rsidRPr="00B70340">
        <w:rPr>
          <w:rFonts w:ascii="GHEA Grapalat" w:hAnsi="GHEA Grapalat" w:cs="GHEA Grapalat"/>
          <w:b/>
          <w:bCs/>
          <w:lang w:val="hy-AM"/>
        </w:rPr>
        <w:t>ՎԱՐՁԱՏՐՈՒԹՅԱՆ</w:t>
      </w:r>
      <w:r w:rsidRPr="00B70340">
        <w:rPr>
          <w:rFonts w:ascii="GHEA Grapalat" w:hAnsi="GHEA Grapalat" w:cs="Sylfaen"/>
          <w:b/>
          <w:bCs/>
          <w:lang w:val="hy-AM"/>
        </w:rPr>
        <w:t xml:space="preserve"> </w:t>
      </w:r>
      <w:r w:rsidRPr="00B70340">
        <w:rPr>
          <w:rFonts w:ascii="GHEA Grapalat" w:hAnsi="GHEA Grapalat" w:cs="GHEA Grapalat"/>
          <w:b/>
          <w:bCs/>
          <w:lang w:val="hy-AM"/>
        </w:rPr>
        <w:t>ՄԱՍԻՆ</w:t>
      </w:r>
      <w:r w:rsidR="00165DF0">
        <w:rPr>
          <w:rFonts w:ascii="GHEA Grapalat" w:hAnsi="GHEA Grapalat" w:cs="GHEA Grapalat"/>
          <w:b/>
          <w:bCs/>
          <w:lang w:val="hy-AM"/>
        </w:rPr>
        <w:t>»</w:t>
      </w:r>
      <w:r w:rsidRPr="00B70340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ՕՐԵՆՔՈՒՄ </w:t>
      </w:r>
      <w:r w:rsidR="00332C46">
        <w:rPr>
          <w:rFonts w:ascii="GHEA Grapalat" w:hAnsi="GHEA Grapalat" w:cs="Sylfaen"/>
          <w:b/>
          <w:bCs/>
          <w:lang w:val="hy-AM"/>
        </w:rPr>
        <w:t xml:space="preserve">ՓՈՓՈԽՈՒԹՅՈՒՆ ԵՎ </w:t>
      </w:r>
      <w:r>
        <w:rPr>
          <w:rFonts w:ascii="GHEA Grapalat" w:hAnsi="GHEA Grapalat" w:cs="Sylfaen"/>
          <w:b/>
          <w:bCs/>
          <w:lang w:val="hy-AM"/>
        </w:rPr>
        <w:t>ԼՐԱՑՈՒՄ</w:t>
      </w:r>
      <w:r w:rsidR="00F20436" w:rsidRPr="00F02703">
        <w:rPr>
          <w:rFonts w:ascii="GHEA Grapalat" w:hAnsi="GHEA Grapalat" w:cs="Sylfaen"/>
          <w:b/>
          <w:bCs/>
          <w:lang w:val="hy-AM"/>
        </w:rPr>
        <w:t xml:space="preserve"> ԿԱՏԱՐԵԼՈՒ ՄԱՍԻՆ</w:t>
      </w:r>
    </w:p>
    <w:p w:rsidR="00F20436" w:rsidRPr="00F02703" w:rsidRDefault="00F20436" w:rsidP="00F02703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F02703">
        <w:rPr>
          <w:rFonts w:ascii="Calibri" w:hAnsi="Calibri" w:cs="Calibri"/>
          <w:lang w:val="hy-AM"/>
        </w:rPr>
        <w:t> </w:t>
      </w:r>
    </w:p>
    <w:p w:rsidR="007127D8" w:rsidRDefault="00F2043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02703">
        <w:rPr>
          <w:rFonts w:ascii="GHEA Grapalat" w:hAnsi="GHEA Grapalat" w:cs="Sylfaen"/>
          <w:b/>
          <w:lang w:val="hy-AM"/>
        </w:rPr>
        <w:t>Հոդված 1.</w:t>
      </w:r>
      <w:r w:rsidRPr="00F02703">
        <w:rPr>
          <w:rFonts w:ascii="GHEA Grapalat" w:hAnsi="GHEA Grapalat" w:cs="Sylfaen"/>
          <w:lang w:val="hy-AM"/>
        </w:rPr>
        <w:t xml:space="preserve"> </w:t>
      </w:r>
      <w:r w:rsidR="00B70340" w:rsidRPr="00B70340">
        <w:rPr>
          <w:rFonts w:ascii="GHEA Grapalat" w:hAnsi="GHEA Grapalat" w:cs="Sylfaen"/>
          <w:lang w:val="hy-AM"/>
        </w:rPr>
        <w:t>«Պետական պաշտոններ և պետական ծառայության պաշտոններ զբաղեցնող անձանց վարձատրության մասին» 2013 թվականի դեկտեմբերի 12-ի ՀՕ-157-Ն օրենքի</w:t>
      </w:r>
      <w:r w:rsidR="00B70340">
        <w:rPr>
          <w:rFonts w:ascii="GHEA Grapalat" w:hAnsi="GHEA Grapalat" w:cs="Sylfaen"/>
          <w:lang w:val="hy-AM"/>
        </w:rPr>
        <w:t xml:space="preserve"> 8-</w:t>
      </w:r>
      <w:r w:rsidRPr="00F02703">
        <w:rPr>
          <w:rFonts w:ascii="GHEA Grapalat" w:hAnsi="GHEA Grapalat" w:cs="Sylfaen"/>
          <w:lang w:val="hy-AM"/>
        </w:rPr>
        <w:t>րդ հոդված</w:t>
      </w:r>
      <w:r w:rsidR="00B70340">
        <w:rPr>
          <w:rFonts w:ascii="GHEA Grapalat" w:hAnsi="GHEA Grapalat" w:cs="Sylfaen"/>
          <w:lang w:val="hy-AM"/>
        </w:rPr>
        <w:t xml:space="preserve">ում </w:t>
      </w:r>
      <w:r w:rsidR="00332C46">
        <w:rPr>
          <w:rFonts w:ascii="GHEA Grapalat" w:hAnsi="GHEA Grapalat" w:cs="Sylfaen"/>
          <w:lang w:val="hy-AM"/>
        </w:rPr>
        <w:t xml:space="preserve">կատարել </w:t>
      </w:r>
      <w:proofErr w:type="spellStart"/>
      <w:r w:rsidR="00332C46">
        <w:rPr>
          <w:rFonts w:ascii="GHEA Grapalat" w:hAnsi="GHEA Grapalat" w:cs="Sylfaen"/>
          <w:lang w:val="hy-AM"/>
        </w:rPr>
        <w:t>հետևյալ</w:t>
      </w:r>
      <w:proofErr w:type="spellEnd"/>
      <w:r w:rsidR="00332C46">
        <w:rPr>
          <w:rFonts w:ascii="GHEA Grapalat" w:hAnsi="GHEA Grapalat" w:cs="Sylfaen"/>
          <w:lang w:val="hy-AM"/>
        </w:rPr>
        <w:t xml:space="preserve"> </w:t>
      </w:r>
      <w:r w:rsidR="007127D8">
        <w:rPr>
          <w:rFonts w:ascii="GHEA Grapalat" w:hAnsi="GHEA Grapalat" w:cs="Sylfaen"/>
          <w:lang w:val="hy-AM"/>
        </w:rPr>
        <w:t xml:space="preserve">փոփոխությունը և </w:t>
      </w:r>
      <w:r w:rsidR="00332C46">
        <w:rPr>
          <w:rFonts w:ascii="GHEA Grapalat" w:hAnsi="GHEA Grapalat" w:cs="Sylfaen"/>
          <w:lang w:val="hy-AM"/>
        </w:rPr>
        <w:t>լրացում</w:t>
      </w:r>
      <w:r w:rsidR="007127D8">
        <w:rPr>
          <w:rFonts w:ascii="GHEA Grapalat" w:hAnsi="GHEA Grapalat" w:cs="Sylfaen"/>
          <w:lang w:val="hy-AM"/>
        </w:rPr>
        <w:t>ը.</w:t>
      </w:r>
    </w:p>
    <w:p w:rsidR="007127D8" w:rsidRPr="007127D8" w:rsidRDefault="007127D8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Pr="007127D8">
        <w:rPr>
          <w:rFonts w:ascii="GHEA Grapalat" w:hAnsi="GHEA Grapalat" w:cs="Sylfaen"/>
          <w:lang w:val="hy-AM"/>
        </w:rPr>
        <w:t>) 2-</w:t>
      </w:r>
      <w:r>
        <w:rPr>
          <w:rFonts w:ascii="GHEA Grapalat" w:hAnsi="GHEA Grapalat" w:cs="Sylfaen"/>
          <w:lang w:val="hy-AM"/>
        </w:rPr>
        <w:t>րդ մասում «</w:t>
      </w:r>
      <w:r w:rsidRPr="007127D8">
        <w:rPr>
          <w:rFonts w:ascii="GHEA Grapalat" w:hAnsi="GHEA Grapalat" w:cs="Sylfaen"/>
          <w:lang w:val="hy-AM"/>
        </w:rPr>
        <w:t>3-րդ և 3.1-ին</w:t>
      </w:r>
      <w:r>
        <w:rPr>
          <w:rFonts w:ascii="GHEA Grapalat" w:hAnsi="GHEA Grapalat" w:cs="Sylfaen"/>
          <w:lang w:val="hy-AM"/>
        </w:rPr>
        <w:t>» բառերը փոխարինել «</w:t>
      </w:r>
      <w:r w:rsidRPr="007127D8">
        <w:rPr>
          <w:rFonts w:ascii="GHEA Grapalat" w:hAnsi="GHEA Grapalat" w:cs="Sylfaen"/>
          <w:lang w:val="hy-AM"/>
        </w:rPr>
        <w:t>3-րդ</w:t>
      </w:r>
      <w:r>
        <w:rPr>
          <w:rFonts w:ascii="GHEA Grapalat" w:hAnsi="GHEA Grapalat" w:cs="Sylfaen"/>
          <w:lang w:val="hy-AM"/>
        </w:rPr>
        <w:t xml:space="preserve">, </w:t>
      </w:r>
      <w:r w:rsidRPr="007127D8">
        <w:rPr>
          <w:rFonts w:ascii="GHEA Grapalat" w:hAnsi="GHEA Grapalat" w:cs="Sylfaen"/>
          <w:lang w:val="hy-AM"/>
        </w:rPr>
        <w:t>3.1-ին</w:t>
      </w:r>
      <w:r>
        <w:rPr>
          <w:rFonts w:ascii="GHEA Grapalat" w:hAnsi="GHEA Grapalat" w:cs="Sylfaen"/>
          <w:lang w:val="hy-AM"/>
        </w:rPr>
        <w:t xml:space="preserve"> և 3.2-րդ» բառերով,</w:t>
      </w:r>
      <w:r w:rsidRPr="007127D8">
        <w:rPr>
          <w:rFonts w:ascii="GHEA Grapalat" w:hAnsi="GHEA Grapalat" w:cs="Sylfaen"/>
          <w:lang w:val="hy-AM"/>
        </w:rPr>
        <w:t xml:space="preserve"> </w:t>
      </w:r>
    </w:p>
    <w:p w:rsidR="00F20436" w:rsidRDefault="007127D8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127D8">
        <w:rPr>
          <w:rFonts w:ascii="GHEA Grapalat" w:hAnsi="GHEA Grapalat" w:cs="Sylfaen"/>
          <w:lang w:val="hy-AM"/>
        </w:rPr>
        <w:t xml:space="preserve">2) </w:t>
      </w:r>
      <w:r w:rsidR="00B70340">
        <w:rPr>
          <w:rFonts w:ascii="GHEA Grapalat" w:hAnsi="GHEA Grapalat" w:cs="Sylfaen"/>
          <w:lang w:val="hy-AM"/>
        </w:rPr>
        <w:t xml:space="preserve">լրացնել 3.2-րդ մաս </w:t>
      </w:r>
      <w:proofErr w:type="spellStart"/>
      <w:r w:rsidR="00B70340">
        <w:rPr>
          <w:rFonts w:ascii="GHEA Grapalat" w:hAnsi="GHEA Grapalat" w:cs="Sylfaen"/>
          <w:lang w:val="hy-AM"/>
        </w:rPr>
        <w:t>հետևյալ</w:t>
      </w:r>
      <w:proofErr w:type="spellEnd"/>
      <w:r w:rsidR="00B70340">
        <w:rPr>
          <w:rFonts w:ascii="GHEA Grapalat" w:hAnsi="GHEA Grapalat" w:cs="Sylfaen"/>
          <w:lang w:val="hy-AM"/>
        </w:rPr>
        <w:t xml:space="preserve"> </w:t>
      </w:r>
      <w:r w:rsidR="00F20436" w:rsidRPr="00F02703">
        <w:rPr>
          <w:rFonts w:ascii="GHEA Grapalat" w:hAnsi="GHEA Grapalat" w:cs="Sylfaen"/>
          <w:lang w:val="hy-AM"/>
        </w:rPr>
        <w:t>խմբագրությամբ.</w:t>
      </w:r>
    </w:p>
    <w:p w:rsidR="00F20436" w:rsidRPr="00F02703" w:rsidRDefault="003D50E3" w:rsidP="00F02703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 xml:space="preserve">«3.2. </w:t>
      </w:r>
      <w:r w:rsidR="00D40130">
        <w:rPr>
          <w:rFonts w:ascii="GHEA Grapalat" w:hAnsi="GHEA Grapalat" w:cs="Sylfaen"/>
          <w:lang w:val="hy-AM"/>
        </w:rPr>
        <w:t>Հարկային և մաքսային ծառայ</w:t>
      </w:r>
      <w:r w:rsidR="00434BBE">
        <w:rPr>
          <w:rFonts w:ascii="GHEA Grapalat" w:hAnsi="GHEA Grapalat" w:cs="Sylfaen"/>
          <w:lang w:val="hy-AM"/>
        </w:rPr>
        <w:t>ության պաշտոն զբաղեցնող անձանց</w:t>
      </w:r>
      <w:r w:rsidR="00D40130">
        <w:rPr>
          <w:rFonts w:ascii="GHEA Grapalat" w:hAnsi="GHEA Grapalat" w:cs="Sylfaen"/>
          <w:lang w:val="hy-AM"/>
        </w:rPr>
        <w:t xml:space="preserve"> </w:t>
      </w:r>
      <w:r w:rsidR="00BA3144" w:rsidRPr="00BA3144">
        <w:rPr>
          <w:rFonts w:ascii="GHEA Grapalat" w:hAnsi="GHEA Grapalat" w:cs="Sylfaen"/>
          <w:lang w:val="hy-AM"/>
        </w:rPr>
        <w:t>արտաժամյա, գիշերային ժամերին, հանգստյան, տոնական օրերին աշխատանքի համար հավելումներ չեն տրվում:</w:t>
      </w:r>
      <w:r>
        <w:rPr>
          <w:rFonts w:ascii="GHEA Grapalat" w:hAnsi="GHEA Grapalat" w:cs="Sylfaen"/>
          <w:lang w:val="hy-AM"/>
        </w:rPr>
        <w:t>»:</w:t>
      </w:r>
    </w:p>
    <w:p w:rsidR="00DC4EE6" w:rsidRDefault="00F2043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02703">
        <w:rPr>
          <w:rFonts w:ascii="GHEA Grapalat" w:hAnsi="GHEA Grapalat" w:cs="Sylfaen"/>
          <w:b/>
          <w:lang w:val="hy-AM"/>
        </w:rPr>
        <w:t>Հոդված 2.</w:t>
      </w:r>
      <w:r w:rsidRPr="00F02703">
        <w:rPr>
          <w:rFonts w:ascii="GHEA Grapalat" w:hAnsi="GHEA Grapalat" w:cs="Sylfaen"/>
          <w:lang w:val="hy-AM"/>
        </w:rPr>
        <w:t xml:space="preserve"> Սույն օրենքն ուժի մեջ է մտնում պաշտոնա</w:t>
      </w:r>
      <w:r w:rsidR="00B70340">
        <w:rPr>
          <w:rFonts w:ascii="GHEA Grapalat" w:hAnsi="GHEA Grapalat" w:cs="Sylfaen"/>
          <w:lang w:val="hy-AM"/>
        </w:rPr>
        <w:t xml:space="preserve">կան հրապարակմանը հաջորդող </w:t>
      </w:r>
      <w:r w:rsidRPr="00F02703">
        <w:rPr>
          <w:rFonts w:ascii="GHEA Grapalat" w:hAnsi="GHEA Grapalat" w:cs="Sylfaen"/>
          <w:lang w:val="hy-AM"/>
        </w:rPr>
        <w:t>օր</w:t>
      </w:r>
      <w:r w:rsidR="00B70340">
        <w:rPr>
          <w:rFonts w:ascii="GHEA Grapalat" w:hAnsi="GHEA Grapalat" w:cs="Sylfaen"/>
          <w:lang w:val="hy-AM"/>
        </w:rPr>
        <w:t>վանից</w:t>
      </w:r>
      <w:r w:rsidR="007759DD">
        <w:rPr>
          <w:rFonts w:ascii="GHEA Grapalat" w:hAnsi="GHEA Grapalat" w:cs="Sylfaen"/>
          <w:lang w:val="hy-AM"/>
        </w:rPr>
        <w:t xml:space="preserve"> և տարածվում է </w:t>
      </w:r>
      <w:proofErr w:type="spellStart"/>
      <w:r w:rsidR="00F54B7C">
        <w:rPr>
          <w:rFonts w:ascii="GHEA Grapalat" w:hAnsi="GHEA Grapalat" w:cs="Sylfaen"/>
          <w:lang w:val="hy-AM"/>
        </w:rPr>
        <w:t>մինչև</w:t>
      </w:r>
      <w:proofErr w:type="spellEnd"/>
      <w:r w:rsidR="00F54B7C">
        <w:rPr>
          <w:rFonts w:ascii="GHEA Grapalat" w:hAnsi="GHEA Grapalat" w:cs="Sylfaen"/>
          <w:lang w:val="hy-AM"/>
        </w:rPr>
        <w:t xml:space="preserve"> սույն օրենքն ուժի մեջ մտնելը ծագած հարաբերությունների նկատմամբ</w:t>
      </w:r>
      <w:r w:rsidRPr="00F02703">
        <w:rPr>
          <w:rFonts w:ascii="GHEA Grapalat" w:hAnsi="GHEA Grapalat" w:cs="Sylfaen"/>
          <w:lang w:val="hy-AM"/>
        </w:rPr>
        <w:t>:</w:t>
      </w:r>
    </w:p>
    <w:p w:rsidR="00E61232" w:rsidRDefault="00E61232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C4EE6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C4EE6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C4EE6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C4EE6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C4EE6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C4EE6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C4EE6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DC4EE6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EB0F2C">
      <w:pPr>
        <w:spacing w:line="360" w:lineRule="auto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970CDB" w:rsidRPr="00F02703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FD"/>
    <w:rsid w:val="00003110"/>
    <w:rsid w:val="0001330B"/>
    <w:rsid w:val="00013716"/>
    <w:rsid w:val="00024DF3"/>
    <w:rsid w:val="000337C2"/>
    <w:rsid w:val="00033E33"/>
    <w:rsid w:val="00042F8F"/>
    <w:rsid w:val="00043EA7"/>
    <w:rsid w:val="00083369"/>
    <w:rsid w:val="000A0CD4"/>
    <w:rsid w:val="000A59A2"/>
    <w:rsid w:val="00100593"/>
    <w:rsid w:val="00132F16"/>
    <w:rsid w:val="0013384F"/>
    <w:rsid w:val="001469EF"/>
    <w:rsid w:val="00161B51"/>
    <w:rsid w:val="001656C8"/>
    <w:rsid w:val="00165DF0"/>
    <w:rsid w:val="00171018"/>
    <w:rsid w:val="00186C35"/>
    <w:rsid w:val="00187B13"/>
    <w:rsid w:val="00191957"/>
    <w:rsid w:val="001B0828"/>
    <w:rsid w:val="001B490D"/>
    <w:rsid w:val="001C089D"/>
    <w:rsid w:val="001E6043"/>
    <w:rsid w:val="001F37BD"/>
    <w:rsid w:val="001F612B"/>
    <w:rsid w:val="001F7BDC"/>
    <w:rsid w:val="00211769"/>
    <w:rsid w:val="002168C0"/>
    <w:rsid w:val="00224005"/>
    <w:rsid w:val="002245F8"/>
    <w:rsid w:val="0023406A"/>
    <w:rsid w:val="0026216F"/>
    <w:rsid w:val="0027294C"/>
    <w:rsid w:val="002C3D5A"/>
    <w:rsid w:val="002F6426"/>
    <w:rsid w:val="00301177"/>
    <w:rsid w:val="00305502"/>
    <w:rsid w:val="00307E21"/>
    <w:rsid w:val="003101CB"/>
    <w:rsid w:val="003243B8"/>
    <w:rsid w:val="00332C46"/>
    <w:rsid w:val="00333898"/>
    <w:rsid w:val="00364C66"/>
    <w:rsid w:val="003731E8"/>
    <w:rsid w:val="003A504D"/>
    <w:rsid w:val="003A71FD"/>
    <w:rsid w:val="003B09F8"/>
    <w:rsid w:val="003B0CB9"/>
    <w:rsid w:val="003C5C80"/>
    <w:rsid w:val="003D3F67"/>
    <w:rsid w:val="003D50E3"/>
    <w:rsid w:val="00402756"/>
    <w:rsid w:val="00403A4D"/>
    <w:rsid w:val="004129D3"/>
    <w:rsid w:val="0042207C"/>
    <w:rsid w:val="00423FC4"/>
    <w:rsid w:val="00431E77"/>
    <w:rsid w:val="00434BBE"/>
    <w:rsid w:val="004739F7"/>
    <w:rsid w:val="00487E6B"/>
    <w:rsid w:val="004A0E88"/>
    <w:rsid w:val="004C7550"/>
    <w:rsid w:val="004E2041"/>
    <w:rsid w:val="004E4415"/>
    <w:rsid w:val="00522AF6"/>
    <w:rsid w:val="00524286"/>
    <w:rsid w:val="00552DA1"/>
    <w:rsid w:val="00553861"/>
    <w:rsid w:val="005908B8"/>
    <w:rsid w:val="005B1154"/>
    <w:rsid w:val="005E045D"/>
    <w:rsid w:val="005E7078"/>
    <w:rsid w:val="005E75AD"/>
    <w:rsid w:val="00600B8A"/>
    <w:rsid w:val="00601C30"/>
    <w:rsid w:val="00604455"/>
    <w:rsid w:val="006065D2"/>
    <w:rsid w:val="006115C1"/>
    <w:rsid w:val="006171E6"/>
    <w:rsid w:val="006204BB"/>
    <w:rsid w:val="006464A3"/>
    <w:rsid w:val="00647EA0"/>
    <w:rsid w:val="00661C1A"/>
    <w:rsid w:val="00664336"/>
    <w:rsid w:val="006773B4"/>
    <w:rsid w:val="00692D70"/>
    <w:rsid w:val="006A22C3"/>
    <w:rsid w:val="006A573F"/>
    <w:rsid w:val="006B7D65"/>
    <w:rsid w:val="006C0B2E"/>
    <w:rsid w:val="006D1F0B"/>
    <w:rsid w:val="006D3D8B"/>
    <w:rsid w:val="007127D8"/>
    <w:rsid w:val="0073037D"/>
    <w:rsid w:val="007432D4"/>
    <w:rsid w:val="00745D50"/>
    <w:rsid w:val="0075155C"/>
    <w:rsid w:val="00760271"/>
    <w:rsid w:val="007702DB"/>
    <w:rsid w:val="00773F5D"/>
    <w:rsid w:val="00774DC4"/>
    <w:rsid w:val="007759DD"/>
    <w:rsid w:val="00781ED4"/>
    <w:rsid w:val="00785640"/>
    <w:rsid w:val="007B5714"/>
    <w:rsid w:val="007C16C7"/>
    <w:rsid w:val="007D1AED"/>
    <w:rsid w:val="007D27F4"/>
    <w:rsid w:val="007D6EED"/>
    <w:rsid w:val="007E2DE6"/>
    <w:rsid w:val="007E5069"/>
    <w:rsid w:val="007F17AB"/>
    <w:rsid w:val="008032B9"/>
    <w:rsid w:val="008143D1"/>
    <w:rsid w:val="00836AF7"/>
    <w:rsid w:val="00872817"/>
    <w:rsid w:val="00872A05"/>
    <w:rsid w:val="00875DE4"/>
    <w:rsid w:val="00887E00"/>
    <w:rsid w:val="008A0D72"/>
    <w:rsid w:val="008A3C5D"/>
    <w:rsid w:val="008A525B"/>
    <w:rsid w:val="008B2F3C"/>
    <w:rsid w:val="008F3E4D"/>
    <w:rsid w:val="009160BA"/>
    <w:rsid w:val="009169B0"/>
    <w:rsid w:val="009202D1"/>
    <w:rsid w:val="00932EFE"/>
    <w:rsid w:val="00952433"/>
    <w:rsid w:val="009533A5"/>
    <w:rsid w:val="00963277"/>
    <w:rsid w:val="00970CDB"/>
    <w:rsid w:val="00983E36"/>
    <w:rsid w:val="009849B9"/>
    <w:rsid w:val="0098567A"/>
    <w:rsid w:val="009907E8"/>
    <w:rsid w:val="009A7DDD"/>
    <w:rsid w:val="009B160C"/>
    <w:rsid w:val="009C66D6"/>
    <w:rsid w:val="009D4FEB"/>
    <w:rsid w:val="009E68B5"/>
    <w:rsid w:val="00A031F3"/>
    <w:rsid w:val="00A133A6"/>
    <w:rsid w:val="00A274DD"/>
    <w:rsid w:val="00A35499"/>
    <w:rsid w:val="00A80B33"/>
    <w:rsid w:val="00A972CB"/>
    <w:rsid w:val="00AA4F70"/>
    <w:rsid w:val="00AC5DF8"/>
    <w:rsid w:val="00AD3080"/>
    <w:rsid w:val="00AF521F"/>
    <w:rsid w:val="00AF614C"/>
    <w:rsid w:val="00B01644"/>
    <w:rsid w:val="00B438B3"/>
    <w:rsid w:val="00B63A2F"/>
    <w:rsid w:val="00B65126"/>
    <w:rsid w:val="00B673FA"/>
    <w:rsid w:val="00B678F6"/>
    <w:rsid w:val="00B70340"/>
    <w:rsid w:val="00B73781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32FE4"/>
    <w:rsid w:val="00C800A0"/>
    <w:rsid w:val="00C802FB"/>
    <w:rsid w:val="00CE2FD0"/>
    <w:rsid w:val="00CE6BCB"/>
    <w:rsid w:val="00CF3499"/>
    <w:rsid w:val="00D11073"/>
    <w:rsid w:val="00D12A28"/>
    <w:rsid w:val="00D16899"/>
    <w:rsid w:val="00D218FF"/>
    <w:rsid w:val="00D229F0"/>
    <w:rsid w:val="00D40130"/>
    <w:rsid w:val="00D42DB3"/>
    <w:rsid w:val="00D85F9E"/>
    <w:rsid w:val="00DA0AF5"/>
    <w:rsid w:val="00DA48C2"/>
    <w:rsid w:val="00DB31DC"/>
    <w:rsid w:val="00DC4EE6"/>
    <w:rsid w:val="00DD3FA6"/>
    <w:rsid w:val="00E03B2F"/>
    <w:rsid w:val="00E04371"/>
    <w:rsid w:val="00E063E6"/>
    <w:rsid w:val="00E21068"/>
    <w:rsid w:val="00E226CF"/>
    <w:rsid w:val="00E334CD"/>
    <w:rsid w:val="00E36DF3"/>
    <w:rsid w:val="00E45796"/>
    <w:rsid w:val="00E61232"/>
    <w:rsid w:val="00E62CF8"/>
    <w:rsid w:val="00E863DD"/>
    <w:rsid w:val="00E94F79"/>
    <w:rsid w:val="00EB0F2C"/>
    <w:rsid w:val="00EB59B6"/>
    <w:rsid w:val="00EE0254"/>
    <w:rsid w:val="00EE6291"/>
    <w:rsid w:val="00EF3C09"/>
    <w:rsid w:val="00F0141C"/>
    <w:rsid w:val="00F02703"/>
    <w:rsid w:val="00F04D15"/>
    <w:rsid w:val="00F20436"/>
    <w:rsid w:val="00F3549F"/>
    <w:rsid w:val="00F45956"/>
    <w:rsid w:val="00F54B7C"/>
    <w:rsid w:val="00F70442"/>
    <w:rsid w:val="00F71B68"/>
    <w:rsid w:val="00F87432"/>
    <w:rsid w:val="00F92989"/>
    <w:rsid w:val="00F94D8C"/>
    <w:rsid w:val="00F960B1"/>
    <w:rsid w:val="00FA00E0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B7F6C-13D0-41E4-9449-68B8B6B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Mariam Ilanjyan</cp:lastModifiedBy>
  <cp:revision>106</cp:revision>
  <cp:lastPrinted>2021-10-13T06:31:00Z</cp:lastPrinted>
  <dcterms:created xsi:type="dcterms:W3CDTF">2022-01-05T10:46:00Z</dcterms:created>
  <dcterms:modified xsi:type="dcterms:W3CDTF">2022-03-25T06:09:00Z</dcterms:modified>
</cp:coreProperties>
</file>