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DCED" w14:textId="44C9E4A0" w:rsidR="00C33AC9" w:rsidRPr="00A554D3" w:rsidRDefault="00A554D3" w:rsidP="00C33AC9">
      <w:pPr>
        <w:spacing w:after="0" w:line="360" w:lineRule="auto"/>
        <w:jc w:val="both"/>
        <w:rPr>
          <w:rFonts w:ascii="GHEA Grapalat" w:hAnsi="GHEA Grapalat"/>
          <w:bCs/>
          <w:sz w:val="24"/>
          <w:szCs w:val="24"/>
          <w:u w:val="single"/>
          <w:lang w:val="hy-AM"/>
        </w:rPr>
      </w:pP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sidRPr="00A554D3">
        <w:rPr>
          <w:rFonts w:ascii="GHEA Grapalat" w:hAnsi="GHEA Grapalat"/>
          <w:bCs/>
          <w:sz w:val="24"/>
          <w:szCs w:val="24"/>
          <w:u w:val="single"/>
          <w:lang w:val="hy-AM"/>
        </w:rPr>
        <w:t>ՆԱԽԱԳԻԾ</w:t>
      </w:r>
    </w:p>
    <w:p w14:paraId="560E5A92" w14:textId="77777777" w:rsidR="00340FC5" w:rsidRPr="009A3B73" w:rsidRDefault="00340FC5" w:rsidP="00340FC5">
      <w:pPr>
        <w:spacing w:after="0"/>
        <w:jc w:val="center"/>
        <w:rPr>
          <w:rFonts w:ascii="GHEA Grapalat" w:hAnsi="GHEA Grapalat"/>
          <w:sz w:val="24"/>
          <w:szCs w:val="24"/>
        </w:rPr>
      </w:pPr>
      <w:r w:rsidRPr="009A3B73">
        <w:rPr>
          <w:rFonts w:ascii="GHEA Grapalat" w:hAnsi="GHEA Grapalat"/>
          <w:noProof/>
          <w:sz w:val="24"/>
          <w:szCs w:val="24"/>
          <w:lang w:val="ru-RU" w:eastAsia="ru-RU"/>
        </w:rPr>
        <w:drawing>
          <wp:inline distT="0" distB="0" distL="0" distR="0" wp14:anchorId="7637882E" wp14:editId="4B70396E">
            <wp:extent cx="1155700" cy="1009650"/>
            <wp:effectExtent l="0" t="0" r="6350" b="0"/>
            <wp:docPr id="1" name="Picture 1" descr="Description: 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rmenia_small_emble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0" cy="1009650"/>
                    </a:xfrm>
                    <a:prstGeom prst="rect">
                      <a:avLst/>
                    </a:prstGeom>
                    <a:noFill/>
                    <a:ln>
                      <a:noFill/>
                    </a:ln>
                  </pic:spPr>
                </pic:pic>
              </a:graphicData>
            </a:graphic>
          </wp:inline>
        </w:drawing>
      </w:r>
    </w:p>
    <w:p w14:paraId="7FB57125" w14:textId="77777777" w:rsidR="00340FC5" w:rsidRPr="009A3B73" w:rsidRDefault="00340FC5" w:rsidP="00340FC5">
      <w:pPr>
        <w:spacing w:after="0"/>
        <w:jc w:val="center"/>
        <w:rPr>
          <w:rFonts w:ascii="GHEA Grapalat" w:hAnsi="GHEA Grapalat" w:cs="Arial"/>
          <w:b/>
          <w:sz w:val="24"/>
          <w:szCs w:val="24"/>
        </w:rPr>
      </w:pPr>
      <w:r w:rsidRPr="009A3B73">
        <w:rPr>
          <w:rFonts w:ascii="GHEA Grapalat" w:hAnsi="GHEA Grapalat" w:cs="Sylfaen"/>
          <w:b/>
          <w:bCs/>
          <w:noProof/>
          <w:sz w:val="24"/>
          <w:szCs w:val="24"/>
        </w:rPr>
        <w:t>ԿՈՌՈՒՊՑԻԱՅԻ ԿԱՆԽԱՐԳԵԼՄԱՆ ՀԱՆՁՆԱԺՈՂՈՎ</w:t>
      </w:r>
    </w:p>
    <w:p w14:paraId="6EC29E09" w14:textId="77777777" w:rsidR="00340FC5" w:rsidRPr="007940C8" w:rsidRDefault="00340FC5" w:rsidP="00340FC5">
      <w:pPr>
        <w:spacing w:after="0"/>
        <w:jc w:val="center"/>
        <w:rPr>
          <w:rFonts w:ascii="GHEA Grapalat" w:hAnsi="GHEA Grapalat" w:cs="Arial"/>
          <w:b/>
          <w:sz w:val="24"/>
          <w:szCs w:val="24"/>
        </w:rPr>
      </w:pPr>
    </w:p>
    <w:p w14:paraId="173BDF80" w14:textId="77777777" w:rsidR="006D1D79" w:rsidRPr="007940C8" w:rsidRDefault="006D1D79" w:rsidP="00340FC5">
      <w:pPr>
        <w:spacing w:after="0"/>
        <w:rPr>
          <w:rFonts w:ascii="GHEA Grapalat" w:hAnsi="GHEA Grapalat" w:cs="Arial"/>
          <w:b/>
          <w:sz w:val="24"/>
          <w:szCs w:val="24"/>
        </w:rPr>
      </w:pPr>
    </w:p>
    <w:p w14:paraId="6EF9F72E" w14:textId="55CC28F8" w:rsidR="00340FC5" w:rsidRDefault="00340FC5" w:rsidP="00340FC5">
      <w:pPr>
        <w:spacing w:after="0"/>
        <w:jc w:val="center"/>
        <w:rPr>
          <w:rFonts w:ascii="GHEA Grapalat" w:hAnsi="GHEA Grapalat" w:cs="Arial"/>
          <w:b/>
          <w:sz w:val="24"/>
          <w:szCs w:val="24"/>
        </w:rPr>
      </w:pPr>
      <w:r w:rsidRPr="00FF7203">
        <w:rPr>
          <w:rFonts w:ascii="GHEA Grapalat" w:hAnsi="GHEA Grapalat" w:cs="Arial"/>
          <w:b/>
          <w:sz w:val="24"/>
          <w:szCs w:val="24"/>
          <w:lang w:val="ru-RU"/>
        </w:rPr>
        <w:t>ՈՐՈՇՈւՄ</w:t>
      </w:r>
      <w:r w:rsidRPr="00FF7203">
        <w:rPr>
          <w:rFonts w:ascii="GHEA Grapalat" w:hAnsi="GHEA Grapalat" w:cs="Arial"/>
          <w:b/>
          <w:sz w:val="24"/>
          <w:szCs w:val="24"/>
        </w:rPr>
        <w:t xml:space="preserve"> </w:t>
      </w:r>
    </w:p>
    <w:p w14:paraId="144C832B" w14:textId="77777777" w:rsidR="008B2987" w:rsidRPr="00FF7203" w:rsidRDefault="008B2987" w:rsidP="00340FC5">
      <w:pPr>
        <w:spacing w:after="0"/>
        <w:jc w:val="center"/>
        <w:rPr>
          <w:rFonts w:ascii="GHEA Grapalat" w:hAnsi="GHEA Grapalat" w:cs="Arial"/>
          <w:b/>
          <w:sz w:val="24"/>
          <w:szCs w:val="24"/>
        </w:rPr>
      </w:pPr>
    </w:p>
    <w:p w14:paraId="068C9D12" w14:textId="78BE7347" w:rsidR="00340FC5" w:rsidRPr="00C33A69" w:rsidRDefault="00CE5AB4" w:rsidP="00340FC5">
      <w:pPr>
        <w:spacing w:line="360" w:lineRule="auto"/>
        <w:jc w:val="center"/>
        <w:rPr>
          <w:rFonts w:ascii="GHEA Grapalat" w:hAnsi="GHEA Grapalat" w:cs="Arial"/>
          <w:b/>
          <w:sz w:val="24"/>
          <w:szCs w:val="24"/>
          <w:lang w:val="hy-AM"/>
        </w:rPr>
      </w:pPr>
      <w:r>
        <w:rPr>
          <w:rFonts w:ascii="GHEA Grapalat" w:hAnsi="GHEA Grapalat" w:cs="Arial"/>
          <w:b/>
          <w:sz w:val="24"/>
          <w:szCs w:val="24"/>
          <w:lang w:val="hy-AM"/>
        </w:rPr>
        <w:t>202</w:t>
      </w:r>
      <w:r w:rsidR="00A20256">
        <w:rPr>
          <w:rFonts w:ascii="GHEA Grapalat" w:hAnsi="GHEA Grapalat" w:cs="Arial"/>
          <w:b/>
          <w:sz w:val="24"/>
          <w:szCs w:val="24"/>
          <w:lang w:val="hy-AM"/>
        </w:rPr>
        <w:t>2</w:t>
      </w:r>
      <w:r w:rsidR="00340FC5" w:rsidRPr="00FF7203">
        <w:rPr>
          <w:rFonts w:ascii="GHEA Grapalat" w:hAnsi="GHEA Grapalat" w:cs="Arial"/>
          <w:b/>
          <w:sz w:val="24"/>
          <w:szCs w:val="24"/>
          <w:lang w:val="hy-AM"/>
        </w:rPr>
        <w:t xml:space="preserve"> թվականի </w:t>
      </w:r>
      <w:r>
        <w:rPr>
          <w:rFonts w:ascii="GHEA Grapalat" w:hAnsi="GHEA Grapalat" w:cs="Arial"/>
          <w:b/>
          <w:sz w:val="24"/>
          <w:szCs w:val="24"/>
          <w:lang w:val="hy-AM"/>
        </w:rPr>
        <w:t xml:space="preserve"> </w:t>
      </w:r>
      <w:r w:rsidR="00340FC5" w:rsidRPr="00FF7203">
        <w:rPr>
          <w:rFonts w:ascii="GHEA Grapalat" w:hAnsi="GHEA Grapalat" w:cs="Arial"/>
          <w:b/>
          <w:sz w:val="24"/>
          <w:szCs w:val="24"/>
          <w:lang w:val="hy-AM"/>
        </w:rPr>
        <w:t xml:space="preserve">-ի </w:t>
      </w:r>
      <w:r w:rsidR="00567489">
        <w:rPr>
          <w:rFonts w:ascii="GHEA Grapalat" w:hAnsi="GHEA Grapalat" w:cs="Arial"/>
          <w:b/>
          <w:sz w:val="24"/>
          <w:szCs w:val="24"/>
          <w:lang w:val="hy-AM"/>
        </w:rPr>
        <w:t xml:space="preserve">   </w:t>
      </w:r>
      <w:r w:rsidR="00340FC5" w:rsidRPr="00FF7203">
        <w:rPr>
          <w:rFonts w:ascii="GHEA Grapalat" w:hAnsi="GHEA Grapalat" w:cs="Arial"/>
          <w:b/>
          <w:sz w:val="24"/>
          <w:szCs w:val="24"/>
          <w:lang w:val="en-GB"/>
        </w:rPr>
        <w:t xml:space="preserve">N </w:t>
      </w:r>
      <w:r w:rsidR="00567489">
        <w:rPr>
          <w:rFonts w:ascii="GHEA Grapalat" w:hAnsi="GHEA Grapalat" w:cs="Arial"/>
          <w:b/>
          <w:sz w:val="24"/>
          <w:szCs w:val="24"/>
          <w:lang w:val="hy-AM"/>
        </w:rPr>
        <w:t xml:space="preserve">   </w:t>
      </w:r>
      <w:r w:rsidR="00C171DC">
        <w:rPr>
          <w:rFonts w:ascii="GHEA Grapalat" w:hAnsi="GHEA Grapalat" w:cs="Arial"/>
          <w:b/>
          <w:sz w:val="24"/>
          <w:szCs w:val="24"/>
        </w:rPr>
        <w:t>-</w:t>
      </w:r>
      <w:r w:rsidR="00C171DC">
        <w:rPr>
          <w:rFonts w:ascii="GHEA Grapalat" w:hAnsi="GHEA Grapalat" w:cs="Arial"/>
          <w:b/>
          <w:sz w:val="24"/>
          <w:szCs w:val="24"/>
          <w:lang w:val="hy-AM"/>
        </w:rPr>
        <w:t>Ն</w:t>
      </w:r>
      <w:r w:rsidR="00567489">
        <w:rPr>
          <w:rFonts w:ascii="GHEA Grapalat" w:hAnsi="GHEA Grapalat" w:cs="Arial"/>
          <w:b/>
          <w:sz w:val="24"/>
          <w:szCs w:val="24"/>
          <w:lang w:val="hy-AM"/>
        </w:rPr>
        <w:t xml:space="preserve"> </w:t>
      </w:r>
    </w:p>
    <w:p w14:paraId="4F7305A0" w14:textId="62CFBAA7" w:rsidR="00FC2ED7" w:rsidRPr="000F4142" w:rsidRDefault="00D953D7" w:rsidP="00FC2ED7">
      <w:pPr>
        <w:spacing w:line="360" w:lineRule="auto"/>
        <w:jc w:val="center"/>
        <w:rPr>
          <w:rFonts w:ascii="GHEA Grapalat" w:hAnsi="GHEA Grapalat" w:cs="Arial"/>
          <w:b/>
          <w:sz w:val="24"/>
          <w:szCs w:val="24"/>
          <w:lang w:val="hy-AM"/>
        </w:rPr>
      </w:pPr>
      <w:r>
        <w:rPr>
          <w:rFonts w:ascii="GHEA Grapalat" w:hAnsi="GHEA Grapalat" w:cs="Arial"/>
          <w:b/>
          <w:sz w:val="24"/>
          <w:szCs w:val="24"/>
          <w:lang w:val="hy-AM"/>
        </w:rPr>
        <w:t>ՀԱՆՐԱՅԻՆ ԾԱՌԱՅՈՂՆԵՐԻ ՎԱՐՔԱԳԾԻ ՏԻՊԱՅԻՆ ԿԱՆՈՆՆԵ</w:t>
      </w:r>
      <w:r w:rsidR="002A6EEB">
        <w:rPr>
          <w:rFonts w:ascii="GHEA Grapalat" w:hAnsi="GHEA Grapalat" w:cs="Arial"/>
          <w:b/>
          <w:sz w:val="24"/>
          <w:szCs w:val="24"/>
          <w:lang w:val="hy-AM"/>
        </w:rPr>
        <w:t>Ր</w:t>
      </w:r>
      <w:r>
        <w:rPr>
          <w:rFonts w:ascii="GHEA Grapalat" w:hAnsi="GHEA Grapalat" w:cs="Arial"/>
          <w:b/>
          <w:sz w:val="24"/>
          <w:szCs w:val="24"/>
          <w:lang w:val="hy-AM"/>
        </w:rPr>
        <w:t>Ը</w:t>
      </w:r>
      <w:r w:rsidR="008C7508" w:rsidRPr="000F4142">
        <w:rPr>
          <w:rFonts w:ascii="GHEA Grapalat" w:hAnsi="GHEA Grapalat" w:cs="Arial"/>
          <w:b/>
          <w:sz w:val="24"/>
          <w:szCs w:val="24"/>
          <w:lang w:val="hy-AM"/>
        </w:rPr>
        <w:t xml:space="preserve"> </w:t>
      </w:r>
      <w:r w:rsidR="000F4142" w:rsidRPr="000F4142">
        <w:rPr>
          <w:rFonts w:ascii="GHEA Grapalat" w:hAnsi="GHEA Grapalat" w:cs="Arial"/>
          <w:b/>
          <w:sz w:val="24"/>
          <w:szCs w:val="24"/>
          <w:lang w:val="hy-AM"/>
        </w:rPr>
        <w:t>ՀԱՍՏԱՏԵԼՈՒ ՄԱՍԻՆ</w:t>
      </w:r>
    </w:p>
    <w:p w14:paraId="0AABAD5C" w14:textId="77777777" w:rsidR="00685887" w:rsidRDefault="00685887" w:rsidP="006D1D79">
      <w:pPr>
        <w:spacing w:after="0" w:line="360" w:lineRule="auto"/>
        <w:ind w:firstLine="720"/>
        <w:jc w:val="both"/>
        <w:rPr>
          <w:rFonts w:ascii="GHEA Grapalat" w:hAnsi="GHEA Grapalat"/>
          <w:bCs/>
          <w:color w:val="000000" w:themeColor="text1"/>
          <w:sz w:val="24"/>
          <w:szCs w:val="24"/>
          <w:lang w:val="hy-AM"/>
        </w:rPr>
      </w:pPr>
    </w:p>
    <w:p w14:paraId="77265AEA" w14:textId="4A8B036D" w:rsidR="00124497" w:rsidRPr="00685887" w:rsidRDefault="00324DAE" w:rsidP="006D1D79">
      <w:pPr>
        <w:spacing w:after="0" w:line="360" w:lineRule="auto"/>
        <w:ind w:firstLine="720"/>
        <w:jc w:val="both"/>
        <w:rPr>
          <w:rFonts w:ascii="GHEA Grapalat" w:hAnsi="GHEA Grapalat"/>
          <w:bCs/>
          <w:color w:val="000000" w:themeColor="text1"/>
          <w:sz w:val="24"/>
          <w:szCs w:val="24"/>
          <w:lang w:val="hy-AM"/>
        </w:rPr>
      </w:pPr>
      <w:r w:rsidRPr="00685887">
        <w:rPr>
          <w:rFonts w:ascii="GHEA Grapalat" w:hAnsi="GHEA Grapalat"/>
          <w:bCs/>
          <w:color w:val="000000" w:themeColor="text1"/>
          <w:sz w:val="24"/>
          <w:szCs w:val="24"/>
          <w:lang w:val="hy-AM"/>
        </w:rPr>
        <w:t>Ղ</w:t>
      </w:r>
      <w:r w:rsidR="00634FF0" w:rsidRPr="00685887">
        <w:rPr>
          <w:rFonts w:ascii="GHEA Grapalat" w:hAnsi="GHEA Grapalat"/>
          <w:bCs/>
          <w:color w:val="000000" w:themeColor="text1"/>
          <w:sz w:val="24"/>
          <w:szCs w:val="24"/>
          <w:lang w:val="hy-AM"/>
        </w:rPr>
        <w:t>եկավարվելով</w:t>
      </w:r>
      <w:r w:rsidR="005C5D40">
        <w:rPr>
          <w:rFonts w:ascii="GHEA Grapalat" w:hAnsi="GHEA Grapalat"/>
          <w:bCs/>
          <w:color w:val="000000" w:themeColor="text1"/>
          <w:sz w:val="24"/>
          <w:szCs w:val="24"/>
          <w:lang w:val="hy-AM"/>
        </w:rPr>
        <w:t xml:space="preserve"> </w:t>
      </w:r>
      <w:r w:rsidR="00634FF0" w:rsidRPr="00685887">
        <w:rPr>
          <w:rFonts w:ascii="GHEA Grapalat" w:hAnsi="GHEA Grapalat"/>
          <w:bCs/>
          <w:color w:val="000000" w:themeColor="text1"/>
          <w:sz w:val="24"/>
          <w:szCs w:val="24"/>
          <w:lang w:val="hy-AM"/>
        </w:rPr>
        <w:t xml:space="preserve">«Կոռուպցիայի կանխարգելման հանձնաժողովի մասին» </w:t>
      </w:r>
      <w:r w:rsidR="00124497" w:rsidRPr="00685887">
        <w:rPr>
          <w:rFonts w:ascii="GHEA Grapalat" w:hAnsi="GHEA Grapalat"/>
          <w:bCs/>
          <w:color w:val="000000" w:themeColor="text1"/>
          <w:sz w:val="24"/>
          <w:szCs w:val="24"/>
          <w:lang w:val="hy-AM"/>
        </w:rPr>
        <w:t>օրենքի</w:t>
      </w:r>
      <w:r w:rsidR="005C3327" w:rsidRPr="005C3327">
        <w:rPr>
          <w:rFonts w:ascii="GHEA Grapalat" w:hAnsi="GHEA Grapalat"/>
          <w:bCs/>
          <w:color w:val="000000" w:themeColor="text1"/>
          <w:sz w:val="24"/>
          <w:szCs w:val="24"/>
          <w:lang w:val="hy-AM"/>
        </w:rPr>
        <w:t xml:space="preserve"> </w:t>
      </w:r>
      <w:r w:rsidR="00D424ED">
        <w:rPr>
          <w:rFonts w:ascii="GHEA Grapalat" w:hAnsi="GHEA Grapalat"/>
          <w:bCs/>
          <w:color w:val="000000" w:themeColor="text1"/>
          <w:sz w:val="24"/>
          <w:szCs w:val="24"/>
          <w:lang w:val="hy-AM"/>
        </w:rPr>
        <w:t xml:space="preserve">21-րդ հոդվածի 15-րդ մասով, </w:t>
      </w:r>
      <w:r w:rsidR="00CE5AB4" w:rsidRPr="00CE5AB4">
        <w:rPr>
          <w:rFonts w:ascii="GHEA Grapalat" w:hAnsi="GHEA Grapalat"/>
          <w:bCs/>
          <w:color w:val="000000" w:themeColor="text1"/>
          <w:sz w:val="24"/>
          <w:szCs w:val="24"/>
          <w:lang w:val="hy-AM"/>
        </w:rPr>
        <w:t>2</w:t>
      </w:r>
      <w:r w:rsidR="00D953D7">
        <w:rPr>
          <w:rFonts w:ascii="GHEA Grapalat" w:hAnsi="GHEA Grapalat"/>
          <w:bCs/>
          <w:color w:val="000000" w:themeColor="text1"/>
          <w:sz w:val="24"/>
          <w:szCs w:val="24"/>
          <w:lang w:val="hy-AM"/>
        </w:rPr>
        <w:t>4</w:t>
      </w:r>
      <w:r w:rsidR="00CE5AB4" w:rsidRPr="00CE5AB4">
        <w:rPr>
          <w:rFonts w:ascii="GHEA Grapalat" w:hAnsi="GHEA Grapalat"/>
          <w:bCs/>
          <w:color w:val="000000" w:themeColor="text1"/>
          <w:sz w:val="24"/>
          <w:szCs w:val="24"/>
          <w:lang w:val="hy-AM"/>
        </w:rPr>
        <w:t xml:space="preserve">-րդ </w:t>
      </w:r>
      <w:r w:rsidR="001C087A">
        <w:rPr>
          <w:rFonts w:ascii="GHEA Grapalat" w:hAnsi="GHEA Grapalat"/>
          <w:bCs/>
          <w:color w:val="000000" w:themeColor="text1"/>
          <w:sz w:val="24"/>
          <w:szCs w:val="24"/>
          <w:lang w:val="hy-AM"/>
        </w:rPr>
        <w:t>հոդված</w:t>
      </w:r>
      <w:r w:rsidR="00C33A69">
        <w:rPr>
          <w:rFonts w:ascii="GHEA Grapalat" w:hAnsi="GHEA Grapalat"/>
          <w:bCs/>
          <w:color w:val="000000" w:themeColor="text1"/>
          <w:sz w:val="24"/>
          <w:szCs w:val="24"/>
          <w:lang w:val="hy-AM"/>
        </w:rPr>
        <w:t>ի</w:t>
      </w:r>
      <w:r w:rsidR="00D953D7">
        <w:rPr>
          <w:rFonts w:ascii="GHEA Grapalat" w:hAnsi="GHEA Grapalat"/>
          <w:bCs/>
          <w:color w:val="000000" w:themeColor="text1"/>
          <w:sz w:val="24"/>
          <w:szCs w:val="24"/>
          <w:lang w:val="hy-AM"/>
        </w:rPr>
        <w:t xml:space="preserve"> 1-ին մասի 23-րդ կետո</w:t>
      </w:r>
      <w:r w:rsidR="00CE5AB4" w:rsidRPr="00CE5AB4">
        <w:rPr>
          <w:rFonts w:ascii="GHEA Grapalat" w:hAnsi="GHEA Grapalat"/>
          <w:bCs/>
          <w:color w:val="000000" w:themeColor="text1"/>
          <w:sz w:val="24"/>
          <w:szCs w:val="24"/>
          <w:lang w:val="hy-AM"/>
        </w:rPr>
        <w:t>վ,</w:t>
      </w:r>
      <w:r w:rsidR="002A6EEB">
        <w:rPr>
          <w:rFonts w:ascii="GHEA Grapalat" w:hAnsi="GHEA Grapalat"/>
          <w:bCs/>
          <w:color w:val="000000" w:themeColor="text1"/>
          <w:sz w:val="24"/>
          <w:szCs w:val="24"/>
          <w:lang w:val="hy-AM"/>
        </w:rPr>
        <w:t xml:space="preserve"> </w:t>
      </w:r>
      <w:r w:rsidR="009B71BE">
        <w:rPr>
          <w:rFonts w:ascii="GHEA Grapalat" w:hAnsi="GHEA Grapalat"/>
          <w:bCs/>
          <w:color w:val="000000" w:themeColor="text1"/>
          <w:sz w:val="24"/>
          <w:szCs w:val="24"/>
          <w:lang w:val="hy-AM"/>
        </w:rPr>
        <w:t>«Հանրային ծառայության մասին» օրենքի 28-րդ հոդվածի 4-րդ մասով</w:t>
      </w:r>
      <w:r w:rsidR="00CE5AB4" w:rsidRPr="00C33A69">
        <w:rPr>
          <w:rFonts w:ascii="GHEA Grapalat" w:hAnsi="GHEA Grapalat"/>
          <w:bCs/>
          <w:color w:val="000000" w:themeColor="text1"/>
          <w:sz w:val="24"/>
          <w:szCs w:val="24"/>
          <w:lang w:val="hy-AM"/>
        </w:rPr>
        <w:t>՝</w:t>
      </w:r>
      <w:r w:rsidR="00CE5AB4" w:rsidRPr="00CE5AB4">
        <w:rPr>
          <w:rFonts w:ascii="GHEA Grapalat" w:hAnsi="GHEA Grapalat"/>
          <w:bCs/>
          <w:color w:val="000000" w:themeColor="text1"/>
          <w:sz w:val="24"/>
          <w:szCs w:val="24"/>
          <w:lang w:val="hy-AM"/>
        </w:rPr>
        <w:t xml:space="preserve"> </w:t>
      </w:r>
      <w:r w:rsidR="00124497" w:rsidRPr="00685887">
        <w:rPr>
          <w:rFonts w:ascii="GHEA Grapalat" w:hAnsi="GHEA Grapalat"/>
          <w:bCs/>
          <w:color w:val="000000" w:themeColor="text1"/>
          <w:sz w:val="24"/>
          <w:szCs w:val="24"/>
          <w:lang w:val="hy-AM"/>
        </w:rPr>
        <w:t>Կոռուպցիայի կանխարգելման հանձնաժողովը</w:t>
      </w:r>
      <w:r w:rsidR="001A1CD5" w:rsidRPr="00685887">
        <w:rPr>
          <w:rFonts w:ascii="GHEA Grapalat" w:hAnsi="GHEA Grapalat"/>
          <w:bCs/>
          <w:color w:val="000000" w:themeColor="text1"/>
          <w:sz w:val="24"/>
          <w:szCs w:val="24"/>
          <w:lang w:val="hy-AM"/>
        </w:rPr>
        <w:t>.</w:t>
      </w:r>
    </w:p>
    <w:p w14:paraId="157AC191" w14:textId="77777777" w:rsidR="00107429" w:rsidRDefault="00107429" w:rsidP="00124497">
      <w:pPr>
        <w:spacing w:after="0" w:line="360" w:lineRule="auto"/>
        <w:jc w:val="center"/>
        <w:rPr>
          <w:rFonts w:ascii="GHEA Grapalat" w:hAnsi="GHEA Grapalat" w:cs="Arial"/>
          <w:b/>
          <w:sz w:val="24"/>
          <w:szCs w:val="24"/>
          <w:lang w:val="hy-AM"/>
        </w:rPr>
      </w:pPr>
    </w:p>
    <w:p w14:paraId="3D4EC116" w14:textId="77777777" w:rsidR="00124497" w:rsidRPr="00124497" w:rsidRDefault="00124497" w:rsidP="00124497">
      <w:pPr>
        <w:spacing w:after="0" w:line="360" w:lineRule="auto"/>
        <w:jc w:val="center"/>
        <w:rPr>
          <w:rFonts w:ascii="GHEA Grapalat" w:hAnsi="GHEA Grapalat" w:cs="Arial"/>
          <w:b/>
          <w:sz w:val="24"/>
          <w:szCs w:val="24"/>
          <w:lang w:val="hy-AM"/>
        </w:rPr>
      </w:pPr>
      <w:r w:rsidRPr="00124497">
        <w:rPr>
          <w:rFonts w:ascii="GHEA Grapalat" w:hAnsi="GHEA Grapalat" w:cs="Arial"/>
          <w:b/>
          <w:sz w:val="24"/>
          <w:szCs w:val="24"/>
          <w:lang w:val="hy-AM"/>
        </w:rPr>
        <w:t>ՈՐՈՇՈՒՄ Է</w:t>
      </w:r>
    </w:p>
    <w:p w14:paraId="19E96D6D" w14:textId="29DAD0DA" w:rsidR="00D3761D" w:rsidRPr="00070876" w:rsidRDefault="00124497" w:rsidP="00070876">
      <w:pPr>
        <w:pStyle w:val="ListParagraph"/>
        <w:numPr>
          <w:ilvl w:val="0"/>
          <w:numId w:val="1"/>
        </w:numPr>
        <w:spacing w:line="360" w:lineRule="auto"/>
        <w:ind w:left="0" w:firstLine="720"/>
        <w:jc w:val="both"/>
        <w:rPr>
          <w:rFonts w:ascii="GHEA Grapalat" w:hAnsi="GHEA Grapalat" w:cs="Arial"/>
          <w:sz w:val="24"/>
          <w:szCs w:val="24"/>
          <w:lang w:val="hy-AM"/>
        </w:rPr>
      </w:pPr>
      <w:r>
        <w:rPr>
          <w:rFonts w:ascii="GHEA Grapalat" w:hAnsi="GHEA Grapalat" w:cs="Arial"/>
          <w:sz w:val="24"/>
          <w:szCs w:val="24"/>
          <w:lang w:val="hy-AM"/>
        </w:rPr>
        <w:t>Հ</w:t>
      </w:r>
      <w:r w:rsidR="00FC2ED7" w:rsidRPr="000F4142">
        <w:rPr>
          <w:rFonts w:ascii="GHEA Grapalat" w:hAnsi="GHEA Grapalat" w:cs="Arial"/>
          <w:sz w:val="24"/>
          <w:szCs w:val="24"/>
          <w:lang w:val="hy-AM"/>
        </w:rPr>
        <w:t>աստատել</w:t>
      </w:r>
      <w:r w:rsidR="00070876">
        <w:rPr>
          <w:rFonts w:ascii="GHEA Grapalat" w:hAnsi="GHEA Grapalat" w:cs="Arial"/>
          <w:sz w:val="24"/>
          <w:szCs w:val="24"/>
          <w:lang w:val="hy-AM"/>
        </w:rPr>
        <w:t xml:space="preserve"> </w:t>
      </w:r>
      <w:r w:rsidR="00C171DC">
        <w:rPr>
          <w:rFonts w:ascii="GHEA Grapalat" w:eastAsia="Times New Roman" w:hAnsi="GHEA Grapalat" w:cstheme="minorHAnsi"/>
          <w:color w:val="000000"/>
          <w:sz w:val="24"/>
          <w:szCs w:val="24"/>
          <w:lang w:val="hy-AM"/>
        </w:rPr>
        <w:t>հ</w:t>
      </w:r>
      <w:r w:rsidR="00D953D7">
        <w:rPr>
          <w:rFonts w:ascii="GHEA Grapalat" w:eastAsia="Times New Roman" w:hAnsi="GHEA Grapalat" w:cstheme="minorHAnsi"/>
          <w:color w:val="000000"/>
          <w:sz w:val="24"/>
          <w:szCs w:val="24"/>
          <w:lang w:val="hy-AM"/>
        </w:rPr>
        <w:t>անրային ծառայողների վարքագծի տիպային կանոնները</w:t>
      </w:r>
      <w:r w:rsidR="00FC2ED7" w:rsidRPr="00070876">
        <w:rPr>
          <w:rFonts w:ascii="GHEA Grapalat" w:hAnsi="GHEA Grapalat" w:cs="Arial"/>
          <w:sz w:val="24"/>
          <w:szCs w:val="24"/>
          <w:lang w:val="hy-AM"/>
        </w:rPr>
        <w:t xml:space="preserve">՝ համաձայն </w:t>
      </w:r>
      <w:r w:rsidR="00A26DE3" w:rsidRPr="00070876">
        <w:rPr>
          <w:rFonts w:ascii="GHEA Grapalat" w:hAnsi="GHEA Grapalat" w:cs="Arial"/>
          <w:sz w:val="24"/>
          <w:szCs w:val="24"/>
          <w:lang w:val="hy-AM"/>
        </w:rPr>
        <w:t>h</w:t>
      </w:r>
      <w:r w:rsidR="00CE5AB4">
        <w:rPr>
          <w:rFonts w:ascii="GHEA Grapalat" w:hAnsi="GHEA Grapalat" w:cs="Arial"/>
          <w:sz w:val="24"/>
          <w:szCs w:val="24"/>
          <w:lang w:val="hy-AM"/>
        </w:rPr>
        <w:t>ավելված</w:t>
      </w:r>
      <w:r w:rsidR="00FC2ED7" w:rsidRPr="00070876">
        <w:rPr>
          <w:rFonts w:ascii="GHEA Grapalat" w:hAnsi="GHEA Grapalat" w:cs="Arial"/>
          <w:sz w:val="24"/>
          <w:szCs w:val="24"/>
          <w:lang w:val="hy-AM"/>
        </w:rPr>
        <w:t>ի</w:t>
      </w:r>
      <w:r w:rsidRPr="00070876">
        <w:rPr>
          <w:rFonts w:ascii="GHEA Grapalat" w:hAnsi="GHEA Grapalat" w:cs="Arial"/>
          <w:sz w:val="24"/>
          <w:szCs w:val="24"/>
          <w:lang w:val="hy-AM"/>
        </w:rPr>
        <w:t>։</w:t>
      </w:r>
    </w:p>
    <w:p w14:paraId="2B17B807" w14:textId="4BFE8FB7" w:rsidR="008B5D14" w:rsidRDefault="000A2D5D" w:rsidP="000A2D5D">
      <w:pPr>
        <w:pStyle w:val="ListParagraph"/>
        <w:numPr>
          <w:ilvl w:val="0"/>
          <w:numId w:val="1"/>
        </w:numPr>
        <w:tabs>
          <w:tab w:val="left" w:pos="630"/>
        </w:tabs>
        <w:spacing w:line="360" w:lineRule="auto"/>
        <w:ind w:left="90" w:firstLine="630"/>
        <w:jc w:val="both"/>
        <w:rPr>
          <w:rFonts w:ascii="GHEA Grapalat" w:hAnsi="GHEA Grapalat" w:cs="Arial"/>
          <w:sz w:val="24"/>
          <w:szCs w:val="24"/>
          <w:lang w:val="hy-AM"/>
        </w:rPr>
      </w:pPr>
      <w:r>
        <w:rPr>
          <w:rFonts w:ascii="GHEA Grapalat" w:hAnsi="GHEA Grapalat" w:cs="Arial"/>
          <w:sz w:val="24"/>
          <w:szCs w:val="24"/>
          <w:lang w:val="hy-AM"/>
        </w:rPr>
        <w:t xml:space="preserve"> </w:t>
      </w:r>
      <w:r w:rsidRPr="000A2D5D">
        <w:rPr>
          <w:rFonts w:ascii="GHEA Grapalat" w:hAnsi="GHEA Grapalat" w:cs="Arial"/>
          <w:sz w:val="24"/>
          <w:szCs w:val="24"/>
          <w:lang w:val="hy-AM"/>
        </w:rPr>
        <w:t>Սույն որոշումն ուժի մեջ է մտնում հրապարակմանը</w:t>
      </w:r>
      <w:r>
        <w:rPr>
          <w:rFonts w:ascii="GHEA Grapalat" w:hAnsi="GHEA Grapalat" w:cs="Arial"/>
          <w:sz w:val="24"/>
          <w:szCs w:val="24"/>
          <w:lang w:val="hy-AM"/>
        </w:rPr>
        <w:t xml:space="preserve"> </w:t>
      </w:r>
      <w:r w:rsidRPr="000A2D5D">
        <w:rPr>
          <w:rFonts w:ascii="GHEA Grapalat" w:hAnsi="GHEA Grapalat" w:cs="Arial"/>
          <w:sz w:val="24"/>
          <w:szCs w:val="24"/>
          <w:lang w:val="hy-AM"/>
        </w:rPr>
        <w:t>հաջորդող օրվանից:</w:t>
      </w:r>
    </w:p>
    <w:p w14:paraId="3BB330CA" w14:textId="77777777" w:rsidR="000A2D5D" w:rsidRPr="000A2D5D" w:rsidRDefault="000A2D5D" w:rsidP="000A2D5D">
      <w:pPr>
        <w:pStyle w:val="ListParagraph"/>
        <w:tabs>
          <w:tab w:val="left" w:pos="630"/>
        </w:tabs>
        <w:spacing w:line="360" w:lineRule="auto"/>
        <w:jc w:val="both"/>
        <w:rPr>
          <w:rFonts w:ascii="GHEA Grapalat" w:hAnsi="GHEA Grapalat" w:cs="Arial"/>
          <w:sz w:val="24"/>
          <w:szCs w:val="24"/>
          <w:lang w:val="hy-AM"/>
        </w:rPr>
      </w:pPr>
    </w:p>
    <w:p w14:paraId="47FBBEAE" w14:textId="4E990CD4" w:rsidR="00124497" w:rsidRDefault="00124497" w:rsidP="00124497">
      <w:pPr>
        <w:spacing w:line="360" w:lineRule="auto"/>
        <w:jc w:val="both"/>
        <w:rPr>
          <w:rFonts w:ascii="GHEA Grapalat" w:hAnsi="GHEA Grapalat" w:cs="Arial"/>
          <w:b/>
          <w:bCs/>
          <w:sz w:val="24"/>
          <w:szCs w:val="24"/>
          <w:lang w:val="hy-AM"/>
        </w:rPr>
      </w:pPr>
      <w:r w:rsidRPr="00124497">
        <w:rPr>
          <w:rFonts w:ascii="GHEA Grapalat" w:hAnsi="GHEA Grapalat" w:cs="Arial"/>
          <w:b/>
          <w:bCs/>
          <w:sz w:val="24"/>
          <w:szCs w:val="24"/>
          <w:lang w:val="hy-AM"/>
        </w:rPr>
        <w:t xml:space="preserve">ՀԱՆՁՆԱԺՈՂՈՎԻ ՆԱԽԱԳԱՀ՝          </w:t>
      </w:r>
      <w:r>
        <w:rPr>
          <w:rFonts w:ascii="GHEA Grapalat" w:hAnsi="GHEA Grapalat" w:cs="Arial"/>
          <w:b/>
          <w:bCs/>
          <w:sz w:val="24"/>
          <w:szCs w:val="24"/>
          <w:lang w:val="hy-AM"/>
        </w:rPr>
        <w:t xml:space="preserve"> </w:t>
      </w:r>
      <w:r w:rsidR="000A2D5D">
        <w:rPr>
          <w:rFonts w:ascii="GHEA Grapalat" w:hAnsi="GHEA Grapalat" w:cs="Arial"/>
          <w:b/>
          <w:bCs/>
          <w:sz w:val="24"/>
          <w:szCs w:val="24"/>
          <w:lang w:val="hy-AM"/>
        </w:rPr>
        <w:t xml:space="preserve">     </w:t>
      </w:r>
      <w:r w:rsidR="00A20256">
        <w:rPr>
          <w:rFonts w:ascii="GHEA Grapalat" w:hAnsi="GHEA Grapalat" w:cs="Arial"/>
          <w:b/>
          <w:bCs/>
          <w:sz w:val="24"/>
          <w:szCs w:val="24"/>
          <w:lang w:val="hy-AM"/>
        </w:rPr>
        <w:tab/>
      </w:r>
      <w:r w:rsidR="00A20256">
        <w:rPr>
          <w:rFonts w:ascii="GHEA Grapalat" w:hAnsi="GHEA Grapalat" w:cs="Arial"/>
          <w:b/>
          <w:bCs/>
          <w:sz w:val="24"/>
          <w:szCs w:val="24"/>
          <w:lang w:val="hy-AM"/>
        </w:rPr>
        <w:tab/>
      </w:r>
      <w:r w:rsidR="00A20256">
        <w:rPr>
          <w:rFonts w:ascii="GHEA Grapalat" w:hAnsi="GHEA Grapalat" w:cs="Arial"/>
          <w:b/>
          <w:bCs/>
          <w:sz w:val="24"/>
          <w:szCs w:val="24"/>
          <w:lang w:val="hy-AM"/>
        </w:rPr>
        <w:tab/>
      </w:r>
      <w:r w:rsidR="000A2D5D">
        <w:rPr>
          <w:rFonts w:ascii="GHEA Grapalat" w:hAnsi="GHEA Grapalat" w:cs="Arial"/>
          <w:b/>
          <w:bCs/>
          <w:sz w:val="24"/>
          <w:szCs w:val="24"/>
          <w:lang w:val="hy-AM"/>
        </w:rPr>
        <w:t xml:space="preserve">   </w:t>
      </w:r>
      <w:r w:rsidR="00CE5AB4">
        <w:rPr>
          <w:rFonts w:ascii="GHEA Grapalat" w:hAnsi="GHEA Grapalat" w:cs="Arial"/>
          <w:b/>
          <w:bCs/>
          <w:sz w:val="24"/>
          <w:szCs w:val="24"/>
        </w:rPr>
        <w:t xml:space="preserve">  </w:t>
      </w:r>
      <w:r>
        <w:rPr>
          <w:rFonts w:ascii="GHEA Grapalat" w:hAnsi="GHEA Grapalat" w:cs="Arial"/>
          <w:b/>
          <w:bCs/>
          <w:sz w:val="24"/>
          <w:szCs w:val="24"/>
          <w:lang w:val="hy-AM"/>
        </w:rPr>
        <w:t xml:space="preserve">  </w:t>
      </w:r>
      <w:r w:rsidRPr="00124497">
        <w:rPr>
          <w:rFonts w:ascii="GHEA Grapalat" w:hAnsi="GHEA Grapalat" w:cs="Arial"/>
          <w:b/>
          <w:bCs/>
          <w:sz w:val="24"/>
          <w:szCs w:val="24"/>
          <w:lang w:val="hy-AM"/>
        </w:rPr>
        <w:t>Հ.</w:t>
      </w:r>
      <w:r w:rsidR="001A1CD5">
        <w:rPr>
          <w:rFonts w:ascii="GHEA Grapalat" w:hAnsi="GHEA Grapalat" w:cs="Arial"/>
          <w:b/>
          <w:bCs/>
          <w:sz w:val="24"/>
          <w:szCs w:val="24"/>
          <w:lang w:val="hy-AM"/>
        </w:rPr>
        <w:t xml:space="preserve"> </w:t>
      </w:r>
      <w:r w:rsidRPr="00124497">
        <w:rPr>
          <w:rFonts w:ascii="GHEA Grapalat" w:hAnsi="GHEA Grapalat" w:cs="Arial"/>
          <w:b/>
          <w:bCs/>
          <w:sz w:val="24"/>
          <w:szCs w:val="24"/>
          <w:lang w:val="hy-AM"/>
        </w:rPr>
        <w:t>ՀԱՐՈ</w:t>
      </w:r>
      <w:r w:rsidR="000507DD">
        <w:rPr>
          <w:rFonts w:ascii="GHEA Grapalat" w:hAnsi="GHEA Grapalat" w:cs="Arial"/>
          <w:b/>
          <w:bCs/>
          <w:sz w:val="24"/>
          <w:szCs w:val="24"/>
          <w:lang w:val="hy-AM"/>
        </w:rPr>
        <w:t>ւ</w:t>
      </w:r>
      <w:r w:rsidRPr="00124497">
        <w:rPr>
          <w:rFonts w:ascii="GHEA Grapalat" w:hAnsi="GHEA Grapalat" w:cs="Arial"/>
          <w:b/>
          <w:bCs/>
          <w:sz w:val="24"/>
          <w:szCs w:val="24"/>
          <w:lang w:val="hy-AM"/>
        </w:rPr>
        <w:t>ԹՅՈւՆՅԱՆ</w:t>
      </w:r>
    </w:p>
    <w:p w14:paraId="608E0199" w14:textId="42E02997" w:rsidR="000851BC" w:rsidRDefault="000851BC" w:rsidP="00124497">
      <w:pPr>
        <w:spacing w:line="360" w:lineRule="auto"/>
        <w:jc w:val="both"/>
        <w:rPr>
          <w:rFonts w:ascii="GHEA Grapalat" w:hAnsi="GHEA Grapalat" w:cs="Arial"/>
          <w:b/>
          <w:bCs/>
          <w:sz w:val="24"/>
          <w:szCs w:val="24"/>
          <w:lang w:val="hy-AM"/>
        </w:rPr>
      </w:pPr>
    </w:p>
    <w:p w14:paraId="2CA86BFC" w14:textId="54436C20" w:rsidR="000851BC" w:rsidRDefault="000851BC" w:rsidP="00124497">
      <w:pPr>
        <w:spacing w:line="360" w:lineRule="auto"/>
        <w:jc w:val="both"/>
        <w:rPr>
          <w:rFonts w:ascii="GHEA Grapalat" w:hAnsi="GHEA Grapalat" w:cs="Arial"/>
          <w:b/>
          <w:bCs/>
          <w:sz w:val="24"/>
          <w:szCs w:val="24"/>
          <w:lang w:val="hy-AM"/>
        </w:rPr>
      </w:pPr>
    </w:p>
    <w:p w14:paraId="3997EFB3" w14:textId="14D38B55" w:rsidR="000851BC" w:rsidRDefault="000851BC" w:rsidP="00124497">
      <w:pPr>
        <w:spacing w:line="360" w:lineRule="auto"/>
        <w:jc w:val="both"/>
        <w:rPr>
          <w:rFonts w:ascii="GHEA Grapalat" w:hAnsi="GHEA Grapalat" w:cs="Arial"/>
          <w:b/>
          <w:bCs/>
          <w:sz w:val="24"/>
          <w:szCs w:val="24"/>
          <w:lang w:val="hy-AM"/>
        </w:rPr>
      </w:pPr>
    </w:p>
    <w:p w14:paraId="12950589" w14:textId="7A022172" w:rsidR="000851BC" w:rsidRDefault="000851BC" w:rsidP="00124497">
      <w:pPr>
        <w:spacing w:line="360" w:lineRule="auto"/>
        <w:jc w:val="both"/>
        <w:rPr>
          <w:rFonts w:ascii="GHEA Grapalat" w:hAnsi="GHEA Grapalat" w:cs="Arial"/>
          <w:b/>
          <w:bCs/>
          <w:sz w:val="24"/>
          <w:szCs w:val="24"/>
          <w:lang w:val="hy-AM"/>
        </w:rPr>
      </w:pPr>
    </w:p>
    <w:p w14:paraId="3ECA19F6" w14:textId="77777777" w:rsidR="000851BC" w:rsidRPr="00124497" w:rsidRDefault="000851BC" w:rsidP="00124497">
      <w:pPr>
        <w:spacing w:line="360" w:lineRule="auto"/>
        <w:jc w:val="both"/>
        <w:rPr>
          <w:rFonts w:ascii="GHEA Grapalat" w:hAnsi="GHEA Grapalat" w:cs="Arial"/>
          <w:b/>
          <w:bCs/>
          <w:sz w:val="24"/>
          <w:szCs w:val="24"/>
          <w:lang w:val="hy-AM"/>
        </w:rPr>
      </w:pPr>
    </w:p>
    <w:p w14:paraId="1FCF06C2" w14:textId="77777777" w:rsidR="00124497" w:rsidRDefault="00124497" w:rsidP="00124497">
      <w:pPr>
        <w:spacing w:after="0" w:line="240" w:lineRule="auto"/>
        <w:contextualSpacing/>
        <w:jc w:val="both"/>
        <w:rPr>
          <w:rFonts w:ascii="GHEA Grapalat" w:hAnsi="GHEA Grapalat" w:cs="Arial"/>
          <w:b/>
          <w:bCs/>
          <w:sz w:val="24"/>
          <w:szCs w:val="24"/>
          <w:lang w:val="hy-AM"/>
        </w:rPr>
      </w:pPr>
    </w:p>
    <w:p w14:paraId="6A52BC78" w14:textId="77777777" w:rsidR="000851BC" w:rsidRPr="000851BC" w:rsidRDefault="000851BC" w:rsidP="000851BC">
      <w:pPr>
        <w:spacing w:after="0" w:line="360" w:lineRule="auto"/>
        <w:jc w:val="right"/>
        <w:rPr>
          <w:rFonts w:ascii="GHEA Grapalat" w:hAnsi="GHEA Grapalat" w:cstheme="minorHAnsi"/>
          <w:lang w:val="hy-AM"/>
        </w:rPr>
      </w:pPr>
      <w:r w:rsidRPr="000851BC">
        <w:rPr>
          <w:rFonts w:ascii="GHEA Grapalat" w:hAnsi="GHEA Grapalat" w:cstheme="minorHAnsi"/>
          <w:lang w:val="hy-AM"/>
        </w:rPr>
        <w:lastRenderedPageBreak/>
        <w:t xml:space="preserve">Հավելված </w:t>
      </w:r>
    </w:p>
    <w:p w14:paraId="03153A17" w14:textId="77777777" w:rsidR="000851BC" w:rsidRPr="000851BC" w:rsidRDefault="000851BC" w:rsidP="000851BC">
      <w:pPr>
        <w:pBdr>
          <w:top w:val="nil"/>
          <w:left w:val="nil"/>
          <w:bottom w:val="nil"/>
          <w:right w:val="nil"/>
          <w:between w:val="nil"/>
        </w:pBdr>
        <w:spacing w:after="0" w:line="360" w:lineRule="auto"/>
        <w:jc w:val="right"/>
        <w:rPr>
          <w:rFonts w:ascii="GHEA Grapalat" w:hAnsi="GHEA Grapalat" w:cstheme="minorHAnsi"/>
          <w:color w:val="000000"/>
          <w:lang w:val="hy-AM"/>
        </w:rPr>
      </w:pPr>
      <w:r w:rsidRPr="000851BC">
        <w:rPr>
          <w:rFonts w:ascii="GHEA Grapalat" w:hAnsi="GHEA Grapalat" w:cstheme="minorHAnsi"/>
          <w:color w:val="000000"/>
          <w:lang w:val="hy-AM"/>
        </w:rPr>
        <w:t>Կոռուպցիայի կանխարգելման հանձնաժողովի</w:t>
      </w:r>
    </w:p>
    <w:p w14:paraId="60622672" w14:textId="77777777" w:rsidR="000851BC" w:rsidRPr="000851BC" w:rsidRDefault="000851BC" w:rsidP="000851BC">
      <w:pPr>
        <w:pBdr>
          <w:top w:val="nil"/>
          <w:left w:val="nil"/>
          <w:bottom w:val="nil"/>
          <w:right w:val="nil"/>
          <w:between w:val="nil"/>
        </w:pBdr>
        <w:spacing w:after="0" w:line="360" w:lineRule="auto"/>
        <w:jc w:val="right"/>
        <w:rPr>
          <w:rFonts w:ascii="GHEA Grapalat" w:hAnsi="GHEA Grapalat" w:cstheme="minorHAnsi"/>
          <w:color w:val="000000"/>
          <w:lang w:val="hy-AM"/>
        </w:rPr>
      </w:pPr>
      <w:r w:rsidRPr="000851BC">
        <w:rPr>
          <w:rFonts w:ascii="GHEA Grapalat" w:hAnsi="GHEA Grapalat" w:cstheme="minorHAnsi"/>
          <w:color w:val="000000"/>
          <w:lang w:val="hy-AM"/>
        </w:rPr>
        <w:t>2022 թվականի ------- թիվ  ---- -Ն որոշման</w:t>
      </w:r>
    </w:p>
    <w:p w14:paraId="3069D60F" w14:textId="77777777" w:rsidR="000851BC" w:rsidRPr="000851BC" w:rsidRDefault="000851BC" w:rsidP="000851BC">
      <w:pPr>
        <w:spacing w:line="360" w:lineRule="auto"/>
        <w:jc w:val="both"/>
        <w:rPr>
          <w:rFonts w:ascii="GHEA Grapalat" w:hAnsi="GHEA Grapalat"/>
          <w:b/>
          <w:lang w:val="hy-AM"/>
        </w:rPr>
      </w:pPr>
    </w:p>
    <w:p w14:paraId="6745C47B" w14:textId="77777777" w:rsidR="000851BC" w:rsidRPr="000851BC" w:rsidRDefault="000851BC" w:rsidP="000851BC">
      <w:pPr>
        <w:spacing w:line="360" w:lineRule="auto"/>
        <w:jc w:val="center"/>
        <w:rPr>
          <w:rFonts w:ascii="GHEA Grapalat" w:hAnsi="GHEA Grapalat"/>
          <w:b/>
          <w:lang w:val="hy-AM"/>
        </w:rPr>
      </w:pPr>
      <w:r w:rsidRPr="000851BC">
        <w:rPr>
          <w:rFonts w:ascii="GHEA Grapalat" w:hAnsi="GHEA Grapalat"/>
          <w:b/>
          <w:lang w:val="hy-AM"/>
        </w:rPr>
        <w:t>ՀԱՆՐԱՅԻՆ ԾԱՌԱՅՈՂՆԵՐԻ ՎԱՐՔԱԳԾԻ ՏԻՊԱՅԻՆ ԿԱՆՈՆՆԵՐ</w:t>
      </w:r>
    </w:p>
    <w:p w14:paraId="7A8F8403" w14:textId="77777777" w:rsidR="000851BC" w:rsidRPr="000851BC" w:rsidRDefault="000851BC" w:rsidP="000851BC">
      <w:pPr>
        <w:pStyle w:val="ListParagraph"/>
        <w:spacing w:before="240" w:after="240" w:line="360" w:lineRule="auto"/>
        <w:ind w:left="2520" w:firstLine="270"/>
        <w:jc w:val="both"/>
        <w:rPr>
          <w:rFonts w:ascii="GHEA Grapalat" w:hAnsi="GHEA Grapalat"/>
          <w:b/>
          <w:bCs/>
          <w:lang w:val="hy-AM"/>
        </w:rPr>
      </w:pPr>
      <w:r w:rsidRPr="000851BC">
        <w:rPr>
          <w:rFonts w:ascii="GHEA Grapalat" w:hAnsi="GHEA Grapalat"/>
          <w:b/>
          <w:bCs/>
          <w:lang w:val="hy-AM"/>
        </w:rPr>
        <w:t>I. ԸՆԴՀԱՆՈՒՐ ԴՐՈՒՅԹՆԵՐ</w:t>
      </w:r>
    </w:p>
    <w:p w14:paraId="6EC8656B" w14:textId="77777777" w:rsidR="000851BC" w:rsidRPr="000851BC" w:rsidRDefault="000851BC" w:rsidP="000851BC">
      <w:pPr>
        <w:pStyle w:val="ListParagraph"/>
        <w:spacing w:before="240" w:after="240" w:line="360" w:lineRule="auto"/>
        <w:ind w:left="1080"/>
        <w:jc w:val="both"/>
        <w:rPr>
          <w:rFonts w:ascii="GHEA Grapalat" w:hAnsi="GHEA Grapalat"/>
          <w:b/>
          <w:bCs/>
          <w:lang w:val="hy-AM"/>
        </w:rPr>
      </w:pPr>
    </w:p>
    <w:p w14:paraId="18E79D4E" w14:textId="77777777" w:rsidR="000851BC" w:rsidRPr="000851BC" w:rsidRDefault="000851BC" w:rsidP="000851BC">
      <w:pPr>
        <w:pStyle w:val="ListParagraph"/>
        <w:numPr>
          <w:ilvl w:val="0"/>
          <w:numId w:val="9"/>
        </w:numPr>
        <w:spacing w:after="0" w:line="360" w:lineRule="auto"/>
        <w:jc w:val="both"/>
        <w:rPr>
          <w:rFonts w:ascii="GHEA Grapalat" w:hAnsi="GHEA Grapalat"/>
          <w:lang w:val="hy-AM"/>
        </w:rPr>
      </w:pPr>
      <w:r w:rsidRPr="000851BC">
        <w:rPr>
          <w:rFonts w:ascii="GHEA Grapalat" w:hAnsi="GHEA Grapalat"/>
          <w:lang w:val="hy-AM"/>
        </w:rPr>
        <w:t>Տիպային կանոնները բխում են «Հանրային ծառայության մասին» օրենքով (այսուհետ՝ Օրենք) սահմանված վարքագծի սկզբունքներից և հանդիսանում են հանրային ծառայության բարեվարքության համակարգի տարր:</w:t>
      </w:r>
    </w:p>
    <w:p w14:paraId="088A6E50" w14:textId="77777777" w:rsidR="000851BC" w:rsidRPr="00E52C56" w:rsidRDefault="000851BC" w:rsidP="000851BC">
      <w:pPr>
        <w:pStyle w:val="ListParagraph"/>
        <w:numPr>
          <w:ilvl w:val="0"/>
          <w:numId w:val="9"/>
        </w:numPr>
        <w:spacing w:after="0" w:line="360" w:lineRule="auto"/>
        <w:jc w:val="both"/>
        <w:rPr>
          <w:rFonts w:ascii="GHEA Grapalat" w:hAnsi="GHEA Grapalat"/>
        </w:rPr>
      </w:pPr>
      <w:proofErr w:type="spellStart"/>
      <w:r w:rsidRPr="00E52C56">
        <w:rPr>
          <w:rFonts w:ascii="GHEA Grapalat" w:hAnsi="GHEA Grapalat"/>
        </w:rPr>
        <w:t>Սույն</w:t>
      </w:r>
      <w:proofErr w:type="spellEnd"/>
      <w:r w:rsidRPr="00E52C56">
        <w:rPr>
          <w:rFonts w:ascii="GHEA Grapalat" w:hAnsi="GHEA Grapalat"/>
        </w:rPr>
        <w:t xml:space="preserve"> </w:t>
      </w:r>
      <w:proofErr w:type="spellStart"/>
      <w:r w:rsidRPr="00E52C56">
        <w:rPr>
          <w:rFonts w:ascii="GHEA Grapalat" w:hAnsi="GHEA Grapalat"/>
        </w:rPr>
        <w:t>փաստաթղթի</w:t>
      </w:r>
      <w:proofErr w:type="spellEnd"/>
      <w:r w:rsidRPr="00E52C56">
        <w:rPr>
          <w:rFonts w:ascii="GHEA Grapalat" w:hAnsi="GHEA Grapalat"/>
        </w:rPr>
        <w:t xml:space="preserve"> </w:t>
      </w:r>
      <w:proofErr w:type="spellStart"/>
      <w:r w:rsidRPr="00E52C56">
        <w:rPr>
          <w:rFonts w:ascii="GHEA Grapalat" w:hAnsi="GHEA Grapalat"/>
        </w:rPr>
        <w:t>նպատակն</w:t>
      </w:r>
      <w:proofErr w:type="spellEnd"/>
      <w:r w:rsidRPr="00E52C56">
        <w:rPr>
          <w:rFonts w:ascii="GHEA Grapalat" w:hAnsi="GHEA Grapalat"/>
        </w:rPr>
        <w:t xml:space="preserve"> է՝</w:t>
      </w:r>
    </w:p>
    <w:p w14:paraId="41B6B6A6" w14:textId="77777777" w:rsidR="000851BC" w:rsidRPr="00E52C56" w:rsidRDefault="000851BC" w:rsidP="000851BC">
      <w:pPr>
        <w:pStyle w:val="ListParagraph"/>
        <w:numPr>
          <w:ilvl w:val="0"/>
          <w:numId w:val="7"/>
        </w:numPr>
        <w:spacing w:after="0" w:line="360" w:lineRule="auto"/>
        <w:jc w:val="both"/>
        <w:rPr>
          <w:rFonts w:ascii="GHEA Grapalat" w:hAnsi="GHEA Grapalat"/>
        </w:rPr>
      </w:pPr>
      <w:proofErr w:type="spellStart"/>
      <w:r w:rsidRPr="00E52C56">
        <w:rPr>
          <w:rFonts w:ascii="GHEA Grapalat" w:hAnsi="GHEA Grapalat"/>
        </w:rPr>
        <w:t>ապահովել</w:t>
      </w:r>
      <w:proofErr w:type="spellEnd"/>
      <w:r w:rsidRPr="00E52C56">
        <w:rPr>
          <w:rFonts w:ascii="GHEA Grapalat" w:hAnsi="GHEA Grapalat"/>
        </w:rPr>
        <w:t xml:space="preserve"> </w:t>
      </w:r>
      <w:proofErr w:type="spellStart"/>
      <w:r w:rsidRPr="00E52C56">
        <w:rPr>
          <w:rFonts w:ascii="GHEA Grapalat" w:hAnsi="GHEA Grapalat"/>
        </w:rPr>
        <w:t>հանրային</w:t>
      </w:r>
      <w:proofErr w:type="spellEnd"/>
      <w:r w:rsidRPr="00E52C56">
        <w:rPr>
          <w:rFonts w:ascii="GHEA Grapalat" w:hAnsi="GHEA Grapalat"/>
        </w:rPr>
        <w:t xml:space="preserve"> </w:t>
      </w:r>
      <w:proofErr w:type="spellStart"/>
      <w:r w:rsidRPr="00E52C56">
        <w:rPr>
          <w:rFonts w:ascii="GHEA Grapalat" w:hAnsi="GHEA Grapalat"/>
        </w:rPr>
        <w:t>ծառայողի</w:t>
      </w:r>
      <w:proofErr w:type="spellEnd"/>
      <w:r w:rsidRPr="00E52C56">
        <w:rPr>
          <w:rFonts w:ascii="GHEA Grapalat" w:hAnsi="GHEA Grapalat"/>
        </w:rPr>
        <w:t xml:space="preserve"> </w:t>
      </w:r>
      <w:proofErr w:type="spellStart"/>
      <w:r w:rsidRPr="00E52C56">
        <w:rPr>
          <w:rFonts w:ascii="GHEA Grapalat" w:hAnsi="GHEA Grapalat"/>
        </w:rPr>
        <w:t>բարեվարք</w:t>
      </w:r>
      <w:proofErr w:type="spellEnd"/>
      <w:r w:rsidRPr="00E52C56">
        <w:rPr>
          <w:rFonts w:ascii="GHEA Grapalat" w:hAnsi="GHEA Grapalat"/>
        </w:rPr>
        <w:t xml:space="preserve"> </w:t>
      </w:r>
      <w:proofErr w:type="spellStart"/>
      <w:r w:rsidRPr="00E52C56">
        <w:rPr>
          <w:rFonts w:ascii="GHEA Grapalat" w:hAnsi="GHEA Grapalat"/>
        </w:rPr>
        <w:t>վարքագիծը</w:t>
      </w:r>
      <w:proofErr w:type="spellEnd"/>
      <w:r w:rsidRPr="00E52C56">
        <w:rPr>
          <w:rFonts w:ascii="GHEA Grapalat" w:hAnsi="GHEA Grapalat"/>
        </w:rPr>
        <w:t xml:space="preserve">, </w:t>
      </w:r>
    </w:p>
    <w:p w14:paraId="1989D201" w14:textId="77777777" w:rsidR="000851BC" w:rsidRPr="00E52C56" w:rsidRDefault="000851BC" w:rsidP="000851BC">
      <w:pPr>
        <w:pStyle w:val="ListParagraph"/>
        <w:numPr>
          <w:ilvl w:val="0"/>
          <w:numId w:val="7"/>
        </w:numPr>
        <w:spacing w:after="0" w:line="360" w:lineRule="auto"/>
        <w:jc w:val="both"/>
        <w:rPr>
          <w:rFonts w:ascii="GHEA Grapalat" w:hAnsi="GHEA Grapalat"/>
        </w:rPr>
      </w:pPr>
      <w:proofErr w:type="spellStart"/>
      <w:r w:rsidRPr="00E52C56">
        <w:rPr>
          <w:rFonts w:ascii="GHEA Grapalat" w:hAnsi="GHEA Grapalat"/>
        </w:rPr>
        <w:t>նպաստել</w:t>
      </w:r>
      <w:proofErr w:type="spellEnd"/>
      <w:r w:rsidRPr="00E52C56">
        <w:rPr>
          <w:rFonts w:ascii="GHEA Grapalat" w:hAnsi="GHEA Grapalat"/>
        </w:rPr>
        <w:t xml:space="preserve"> </w:t>
      </w:r>
      <w:r w:rsidRPr="00E52C56">
        <w:rPr>
          <w:rFonts w:ascii="GHEA Grapalat" w:eastAsia="Palatino Linotype" w:hAnsi="GHEA Grapalat" w:cs="Palatino Linotype"/>
          <w:noProof/>
          <w:color w:val="000000"/>
          <w:lang w:val="af-ZA"/>
        </w:rPr>
        <w:t>ծառայողի</w:t>
      </w:r>
      <w:r w:rsidRPr="00E52C56">
        <w:rPr>
          <w:rFonts w:ascii="GHEA Grapalat" w:eastAsia="Palatino Linotype" w:hAnsi="GHEA Grapalat" w:cs="Palatino Linotype"/>
          <w:noProof/>
          <w:color w:val="000000"/>
        </w:rPr>
        <w:t xml:space="preserve"> կողմից</w:t>
      </w:r>
      <w:r w:rsidRPr="00E52C56">
        <w:rPr>
          <w:rFonts w:ascii="GHEA Grapalat" w:eastAsia="Palatino Linotype" w:hAnsi="GHEA Grapalat" w:cs="Palatino Linotype"/>
          <w:noProof/>
          <w:color w:val="000000"/>
          <w:lang w:val="af-ZA"/>
        </w:rPr>
        <w:t xml:space="preserve"> իր պարտականությունները կատարել</w:t>
      </w:r>
      <w:r w:rsidRPr="00E52C56">
        <w:rPr>
          <w:rFonts w:ascii="GHEA Grapalat" w:eastAsia="Palatino Linotype" w:hAnsi="GHEA Grapalat" w:cs="Palatino Linotype"/>
          <w:noProof/>
          <w:color w:val="000000"/>
        </w:rPr>
        <w:t>իս</w:t>
      </w:r>
      <w:r w:rsidRPr="00E52C56">
        <w:rPr>
          <w:rFonts w:ascii="GHEA Grapalat" w:eastAsia="Palatino Linotype" w:hAnsi="GHEA Grapalat" w:cs="Palatino Linotype"/>
          <w:noProof/>
          <w:color w:val="000000"/>
          <w:lang w:val="af-ZA"/>
        </w:rPr>
        <w:t xml:space="preserve"> էթիկա</w:t>
      </w:r>
      <w:r w:rsidRPr="00E52C56">
        <w:rPr>
          <w:rFonts w:ascii="GHEA Grapalat" w:eastAsia="Palatino Linotype" w:hAnsi="GHEA Grapalat" w:cs="Palatino Linotype"/>
          <w:noProof/>
          <w:color w:val="000000"/>
        </w:rPr>
        <w:t>յի</w:t>
      </w:r>
      <w:r w:rsidRPr="00E52C56">
        <w:rPr>
          <w:rFonts w:ascii="GHEA Grapalat" w:eastAsia="Palatino Linotype" w:hAnsi="GHEA Grapalat" w:cs="Palatino Linotype"/>
          <w:noProof/>
          <w:color w:val="000000"/>
          <w:lang w:val="af-ZA"/>
        </w:rPr>
        <w:t xml:space="preserve"> բացառիկ վա</w:t>
      </w:r>
      <w:r>
        <w:rPr>
          <w:rFonts w:ascii="GHEA Grapalat" w:eastAsia="Palatino Linotype" w:hAnsi="GHEA Grapalat" w:cs="Palatino Linotype"/>
          <w:noProof/>
          <w:color w:val="000000"/>
        </w:rPr>
        <w:t>ր</w:t>
      </w:r>
      <w:r w:rsidRPr="00E52C56">
        <w:rPr>
          <w:rFonts w:ascii="GHEA Grapalat" w:eastAsia="Palatino Linotype" w:hAnsi="GHEA Grapalat" w:cs="Palatino Linotype"/>
          <w:noProof/>
          <w:color w:val="000000"/>
          <w:lang w:val="af-ZA"/>
        </w:rPr>
        <w:t>քագիծ դրսևորելու</w:t>
      </w:r>
      <w:r w:rsidRPr="00E52C56">
        <w:rPr>
          <w:rFonts w:ascii="GHEA Grapalat" w:eastAsia="Palatino Linotype" w:hAnsi="GHEA Grapalat" w:cs="Palatino Linotype"/>
          <w:noProof/>
          <w:color w:val="000000"/>
        </w:rPr>
        <w:t>ն</w:t>
      </w:r>
      <w:r w:rsidRPr="00E52C56">
        <w:rPr>
          <w:rFonts w:ascii="GHEA Grapalat" w:hAnsi="GHEA Grapalat"/>
        </w:rPr>
        <w:t xml:space="preserve">, </w:t>
      </w:r>
    </w:p>
    <w:p w14:paraId="574A1FB8" w14:textId="77777777" w:rsidR="000851BC" w:rsidRPr="00E52C56" w:rsidRDefault="000851BC" w:rsidP="000851BC">
      <w:pPr>
        <w:pStyle w:val="ListParagraph"/>
        <w:numPr>
          <w:ilvl w:val="0"/>
          <w:numId w:val="7"/>
        </w:numPr>
        <w:spacing w:after="0" w:line="360" w:lineRule="auto"/>
        <w:jc w:val="both"/>
        <w:rPr>
          <w:rFonts w:ascii="GHEA Grapalat" w:hAnsi="GHEA Grapalat"/>
        </w:rPr>
      </w:pPr>
      <w:proofErr w:type="spellStart"/>
      <w:r w:rsidRPr="00E52C56">
        <w:rPr>
          <w:rFonts w:ascii="GHEA Grapalat" w:hAnsi="GHEA Grapalat"/>
        </w:rPr>
        <w:t>ամրապնդել</w:t>
      </w:r>
      <w:proofErr w:type="spellEnd"/>
      <w:r w:rsidRPr="00E52C56">
        <w:rPr>
          <w:rFonts w:ascii="GHEA Grapalat" w:hAnsi="GHEA Grapalat"/>
        </w:rPr>
        <w:t xml:space="preserve"> </w:t>
      </w:r>
      <w:proofErr w:type="spellStart"/>
      <w:r w:rsidRPr="00E52C56">
        <w:rPr>
          <w:rFonts w:ascii="GHEA Grapalat" w:hAnsi="GHEA Grapalat"/>
        </w:rPr>
        <w:t>հանրության</w:t>
      </w:r>
      <w:proofErr w:type="spellEnd"/>
      <w:r w:rsidRPr="00E52C56">
        <w:rPr>
          <w:rFonts w:ascii="GHEA Grapalat" w:hAnsi="GHEA Grapalat"/>
        </w:rPr>
        <w:t xml:space="preserve"> </w:t>
      </w:r>
      <w:proofErr w:type="spellStart"/>
      <w:r w:rsidRPr="00E52C56">
        <w:rPr>
          <w:rFonts w:ascii="GHEA Grapalat" w:hAnsi="GHEA Grapalat"/>
        </w:rPr>
        <w:t>վստահությունը</w:t>
      </w:r>
      <w:proofErr w:type="spellEnd"/>
      <w:r w:rsidRPr="00E52C56">
        <w:rPr>
          <w:rFonts w:ascii="GHEA Grapalat" w:hAnsi="GHEA Grapalat"/>
        </w:rPr>
        <w:t xml:space="preserve"> </w:t>
      </w:r>
      <w:proofErr w:type="spellStart"/>
      <w:r w:rsidRPr="00E52C56">
        <w:rPr>
          <w:rFonts w:ascii="GHEA Grapalat" w:hAnsi="GHEA Grapalat"/>
        </w:rPr>
        <w:t>հանրային</w:t>
      </w:r>
      <w:proofErr w:type="spellEnd"/>
      <w:r w:rsidRPr="00E52C56">
        <w:rPr>
          <w:rFonts w:ascii="GHEA Grapalat" w:hAnsi="GHEA Grapalat"/>
        </w:rPr>
        <w:t xml:space="preserve"> </w:t>
      </w:r>
      <w:proofErr w:type="spellStart"/>
      <w:r w:rsidRPr="00E52C56">
        <w:rPr>
          <w:rFonts w:ascii="GHEA Grapalat" w:hAnsi="GHEA Grapalat"/>
        </w:rPr>
        <w:t>ծառայության</w:t>
      </w:r>
      <w:proofErr w:type="spellEnd"/>
      <w:r w:rsidRPr="00E52C56">
        <w:rPr>
          <w:rFonts w:ascii="GHEA Grapalat" w:hAnsi="GHEA Grapalat"/>
        </w:rPr>
        <w:t xml:space="preserve"> </w:t>
      </w:r>
      <w:proofErr w:type="spellStart"/>
      <w:r w:rsidRPr="00E52C56">
        <w:rPr>
          <w:rFonts w:ascii="GHEA Grapalat" w:hAnsi="GHEA Grapalat"/>
        </w:rPr>
        <w:t>նկատմամբ</w:t>
      </w:r>
      <w:proofErr w:type="spellEnd"/>
      <w:r w:rsidRPr="00E52C56">
        <w:rPr>
          <w:rFonts w:ascii="GHEA Grapalat" w:hAnsi="GHEA Grapalat"/>
        </w:rPr>
        <w:t>,</w:t>
      </w:r>
    </w:p>
    <w:p w14:paraId="51AFA7E4" w14:textId="77777777" w:rsidR="000851BC" w:rsidRPr="00E52C56" w:rsidRDefault="000851BC" w:rsidP="000851BC">
      <w:pPr>
        <w:pStyle w:val="ListParagraph"/>
        <w:numPr>
          <w:ilvl w:val="0"/>
          <w:numId w:val="7"/>
        </w:numPr>
        <w:spacing w:after="0" w:line="360" w:lineRule="auto"/>
        <w:jc w:val="both"/>
        <w:rPr>
          <w:rFonts w:ascii="GHEA Grapalat" w:eastAsia="Palatino Linotype" w:hAnsi="GHEA Grapalat" w:cs="Palatino Linotype"/>
          <w:noProof/>
          <w:color w:val="000000"/>
        </w:rPr>
      </w:pPr>
      <w:r w:rsidRPr="00E52C56">
        <w:rPr>
          <w:rFonts w:ascii="GHEA Grapalat" w:eastAsia="Palatino Linotype" w:hAnsi="GHEA Grapalat" w:cs="Palatino Linotype"/>
          <w:noProof/>
          <w:color w:val="000000"/>
        </w:rPr>
        <w:t xml:space="preserve">ամրապնդել հանրային ծառայության համակարգում </w:t>
      </w:r>
      <w:r w:rsidRPr="00E52C56">
        <w:rPr>
          <w:rFonts w:ascii="GHEA Grapalat" w:eastAsia="Palatino Linotype" w:hAnsi="GHEA Grapalat" w:cs="Palatino Linotype"/>
          <w:noProof/>
          <w:color w:val="000000"/>
          <w:lang w:val="af-ZA"/>
        </w:rPr>
        <w:t>բարեվարքության, ինչպես նաև կոռուպցիայի նկատմամբ զգայունակությ</w:t>
      </w:r>
      <w:r w:rsidRPr="00E52C56">
        <w:rPr>
          <w:rFonts w:ascii="GHEA Grapalat" w:eastAsia="Palatino Linotype" w:hAnsi="GHEA Grapalat" w:cs="Palatino Linotype"/>
          <w:noProof/>
          <w:color w:val="000000"/>
        </w:rPr>
        <w:t>ու</w:t>
      </w:r>
      <w:r w:rsidRPr="00E52C56">
        <w:rPr>
          <w:rFonts w:ascii="GHEA Grapalat" w:eastAsia="Palatino Linotype" w:hAnsi="GHEA Grapalat" w:cs="Palatino Linotype"/>
          <w:noProof/>
          <w:color w:val="000000"/>
          <w:lang w:val="af-ZA"/>
        </w:rPr>
        <w:t>նն ու անհանդուրժողականությ</w:t>
      </w:r>
      <w:r w:rsidRPr="00E52C56">
        <w:rPr>
          <w:rFonts w:ascii="GHEA Grapalat" w:eastAsia="Palatino Linotype" w:hAnsi="GHEA Grapalat" w:cs="Palatino Linotype"/>
          <w:noProof/>
          <w:color w:val="000000"/>
        </w:rPr>
        <w:t>ու</w:t>
      </w:r>
      <w:r w:rsidRPr="00E52C56">
        <w:rPr>
          <w:rFonts w:ascii="GHEA Grapalat" w:eastAsia="Palatino Linotype" w:hAnsi="GHEA Grapalat" w:cs="Palatino Linotype"/>
          <w:noProof/>
          <w:color w:val="000000"/>
          <w:lang w:val="af-ZA"/>
        </w:rPr>
        <w:t>ն</w:t>
      </w:r>
      <w:r w:rsidRPr="00E52C56">
        <w:rPr>
          <w:rFonts w:ascii="GHEA Grapalat" w:eastAsia="Palatino Linotype" w:hAnsi="GHEA Grapalat" w:cs="Palatino Linotype"/>
          <w:noProof/>
          <w:color w:val="000000"/>
        </w:rPr>
        <w:t>ը,</w:t>
      </w:r>
    </w:p>
    <w:p w14:paraId="5AC8ABB2" w14:textId="77777777" w:rsidR="000851BC" w:rsidRPr="00E52C56" w:rsidRDefault="000851BC" w:rsidP="000851BC">
      <w:pPr>
        <w:pStyle w:val="ListParagraph"/>
        <w:numPr>
          <w:ilvl w:val="0"/>
          <w:numId w:val="7"/>
        </w:numPr>
        <w:spacing w:after="0" w:line="360" w:lineRule="auto"/>
        <w:jc w:val="both"/>
        <w:rPr>
          <w:rFonts w:ascii="GHEA Grapalat" w:hAnsi="GHEA Grapalat"/>
        </w:rPr>
      </w:pPr>
      <w:proofErr w:type="spellStart"/>
      <w:r w:rsidRPr="00E52C56">
        <w:rPr>
          <w:rFonts w:ascii="GHEA Grapalat" w:hAnsi="GHEA Grapalat"/>
        </w:rPr>
        <w:t>երաշխավորել</w:t>
      </w:r>
      <w:proofErr w:type="spellEnd"/>
      <w:r w:rsidRPr="00E52C56">
        <w:rPr>
          <w:rFonts w:ascii="GHEA Grapalat" w:hAnsi="GHEA Grapalat"/>
        </w:rPr>
        <w:t xml:space="preserve"> </w:t>
      </w:r>
      <w:proofErr w:type="spellStart"/>
      <w:r w:rsidRPr="00E52C56">
        <w:rPr>
          <w:rFonts w:ascii="GHEA Grapalat" w:hAnsi="GHEA Grapalat"/>
        </w:rPr>
        <w:t>վարքագծի</w:t>
      </w:r>
      <w:proofErr w:type="spellEnd"/>
      <w:r w:rsidRPr="00E52C56">
        <w:rPr>
          <w:rFonts w:ascii="GHEA Grapalat" w:hAnsi="GHEA Grapalat"/>
        </w:rPr>
        <w:t xml:space="preserve"> </w:t>
      </w:r>
      <w:proofErr w:type="spellStart"/>
      <w:r w:rsidRPr="00E52C56">
        <w:rPr>
          <w:rFonts w:ascii="GHEA Grapalat" w:hAnsi="GHEA Grapalat"/>
        </w:rPr>
        <w:t>սկզբունքների</w:t>
      </w:r>
      <w:proofErr w:type="spellEnd"/>
      <w:r w:rsidRPr="00E52C56">
        <w:rPr>
          <w:rFonts w:ascii="GHEA Grapalat" w:hAnsi="GHEA Grapalat"/>
        </w:rPr>
        <w:t xml:space="preserve"> </w:t>
      </w:r>
      <w:proofErr w:type="spellStart"/>
      <w:r w:rsidRPr="00E52C56">
        <w:rPr>
          <w:rFonts w:ascii="GHEA Grapalat" w:hAnsi="GHEA Grapalat"/>
        </w:rPr>
        <w:t>կիրառման</w:t>
      </w:r>
      <w:proofErr w:type="spellEnd"/>
      <w:r w:rsidRPr="00E52C56">
        <w:rPr>
          <w:rFonts w:ascii="GHEA Grapalat" w:hAnsi="GHEA Grapalat"/>
        </w:rPr>
        <w:t xml:space="preserve"> </w:t>
      </w:r>
      <w:proofErr w:type="spellStart"/>
      <w:r w:rsidRPr="00E52C56">
        <w:rPr>
          <w:rFonts w:ascii="GHEA Grapalat" w:hAnsi="GHEA Grapalat"/>
        </w:rPr>
        <w:t>միասնականությունը</w:t>
      </w:r>
      <w:proofErr w:type="spellEnd"/>
      <w:r w:rsidRPr="00E52C56">
        <w:rPr>
          <w:rFonts w:ascii="GHEA Grapalat" w:hAnsi="GHEA Grapalat"/>
        </w:rPr>
        <w:t xml:space="preserve">։ </w:t>
      </w:r>
    </w:p>
    <w:p w14:paraId="5F6FABA5" w14:textId="77777777" w:rsidR="000851BC" w:rsidRPr="00F02958" w:rsidRDefault="000851BC" w:rsidP="000851BC">
      <w:pPr>
        <w:pStyle w:val="ListParagraph"/>
        <w:numPr>
          <w:ilvl w:val="0"/>
          <w:numId w:val="9"/>
        </w:numPr>
        <w:spacing w:after="0" w:line="360" w:lineRule="auto"/>
        <w:jc w:val="both"/>
        <w:rPr>
          <w:rFonts w:ascii="GHEA Grapalat" w:hAnsi="GHEA Grapalat"/>
        </w:rPr>
      </w:pPr>
      <w:proofErr w:type="spellStart"/>
      <w:r w:rsidRPr="00F02958">
        <w:rPr>
          <w:rFonts w:ascii="GHEA Grapalat" w:hAnsi="GHEA Grapalat"/>
        </w:rPr>
        <w:t>Օրենքի</w:t>
      </w:r>
      <w:proofErr w:type="spellEnd"/>
      <w:r w:rsidRPr="00F02958">
        <w:rPr>
          <w:rFonts w:ascii="GHEA Grapalat" w:hAnsi="GHEA Grapalat"/>
        </w:rPr>
        <w:t xml:space="preserve"> </w:t>
      </w:r>
      <w:proofErr w:type="spellStart"/>
      <w:r w:rsidRPr="00F02958">
        <w:rPr>
          <w:rFonts w:ascii="GHEA Grapalat" w:hAnsi="GHEA Grapalat"/>
        </w:rPr>
        <w:t>իմաստով</w:t>
      </w:r>
      <w:proofErr w:type="spellEnd"/>
      <w:r w:rsidRPr="00F02958">
        <w:rPr>
          <w:rFonts w:ascii="GHEA Grapalat" w:hAnsi="GHEA Grapalat"/>
        </w:rPr>
        <w:t xml:space="preserve"> </w:t>
      </w:r>
      <w:proofErr w:type="spellStart"/>
      <w:r w:rsidRPr="00F02958">
        <w:rPr>
          <w:rFonts w:ascii="GHEA Grapalat" w:hAnsi="GHEA Grapalat"/>
        </w:rPr>
        <w:t>վարքագծի</w:t>
      </w:r>
      <w:proofErr w:type="spellEnd"/>
      <w:r w:rsidRPr="00F02958">
        <w:rPr>
          <w:rFonts w:ascii="GHEA Grapalat" w:hAnsi="GHEA Grapalat"/>
        </w:rPr>
        <w:t xml:space="preserve"> </w:t>
      </w:r>
      <w:proofErr w:type="spellStart"/>
      <w:r w:rsidRPr="00F02958">
        <w:rPr>
          <w:rFonts w:ascii="GHEA Grapalat" w:hAnsi="GHEA Grapalat"/>
        </w:rPr>
        <w:t>սկզբունքներն</w:t>
      </w:r>
      <w:proofErr w:type="spellEnd"/>
      <w:r w:rsidRPr="00F02958">
        <w:rPr>
          <w:rFonts w:ascii="GHEA Grapalat" w:hAnsi="GHEA Grapalat"/>
        </w:rPr>
        <w:t xml:space="preserve"> </w:t>
      </w:r>
      <w:proofErr w:type="spellStart"/>
      <w:r w:rsidRPr="00F02958">
        <w:rPr>
          <w:rFonts w:ascii="GHEA Grapalat" w:hAnsi="GHEA Grapalat"/>
        </w:rPr>
        <w:t>են</w:t>
      </w:r>
      <w:proofErr w:type="spellEnd"/>
      <w:r w:rsidRPr="00F02958">
        <w:rPr>
          <w:rFonts w:ascii="GHEA Grapalat" w:hAnsi="GHEA Grapalat"/>
        </w:rPr>
        <w:t>՝</w:t>
      </w:r>
    </w:p>
    <w:p w14:paraId="5A18CCEE" w14:textId="77777777" w:rsidR="000851BC" w:rsidRPr="00E52C56" w:rsidRDefault="000851BC" w:rsidP="000851BC">
      <w:pPr>
        <w:pStyle w:val="ListParagraph"/>
        <w:widowControl w:val="0"/>
        <w:numPr>
          <w:ilvl w:val="0"/>
          <w:numId w:val="8"/>
        </w:numPr>
        <w:spacing w:after="0" w:line="360" w:lineRule="auto"/>
        <w:jc w:val="both"/>
        <w:rPr>
          <w:rFonts w:ascii="GHEA Grapalat" w:eastAsia="GHEA Grapalat" w:hAnsi="GHEA Grapalat" w:cs="GHEA Grapalat"/>
          <w:bCs/>
        </w:rPr>
      </w:pPr>
      <w:proofErr w:type="spellStart"/>
      <w:r w:rsidRPr="00E52C56">
        <w:rPr>
          <w:rFonts w:ascii="GHEA Grapalat" w:eastAsia="GHEA Grapalat" w:hAnsi="GHEA Grapalat" w:cs="GHEA Grapalat"/>
          <w:bCs/>
        </w:rPr>
        <w:t>Հանրությանը</w:t>
      </w:r>
      <w:proofErr w:type="spellEnd"/>
      <w:r w:rsidRPr="00E52C56">
        <w:rPr>
          <w:rFonts w:ascii="GHEA Grapalat" w:eastAsia="GHEA Grapalat" w:hAnsi="GHEA Grapalat" w:cs="GHEA Grapalat"/>
          <w:bCs/>
        </w:rPr>
        <w:t xml:space="preserve"> </w:t>
      </w:r>
      <w:proofErr w:type="spellStart"/>
      <w:r w:rsidRPr="00E52C56">
        <w:rPr>
          <w:rFonts w:ascii="GHEA Grapalat" w:eastAsia="GHEA Grapalat" w:hAnsi="GHEA Grapalat" w:cs="GHEA Grapalat"/>
          <w:bCs/>
        </w:rPr>
        <w:t>ծառայելու</w:t>
      </w:r>
      <w:proofErr w:type="spellEnd"/>
      <w:r w:rsidRPr="00E52C56">
        <w:rPr>
          <w:rFonts w:ascii="GHEA Grapalat" w:eastAsia="GHEA Grapalat" w:hAnsi="GHEA Grapalat" w:cs="GHEA Grapalat"/>
          <w:bCs/>
        </w:rPr>
        <w:t xml:space="preserve"> </w:t>
      </w:r>
      <w:proofErr w:type="spellStart"/>
      <w:r w:rsidRPr="00E52C56">
        <w:rPr>
          <w:rFonts w:ascii="GHEA Grapalat" w:eastAsia="GHEA Grapalat" w:hAnsi="GHEA Grapalat" w:cs="GHEA Grapalat"/>
          <w:bCs/>
        </w:rPr>
        <w:t>գիտակցում</w:t>
      </w:r>
      <w:proofErr w:type="spellEnd"/>
      <w:r w:rsidRPr="00E52C56">
        <w:rPr>
          <w:rFonts w:ascii="Cambria Math" w:eastAsia="GHEA Grapalat" w:hAnsi="Cambria Math" w:cs="Cambria Math"/>
          <w:bCs/>
        </w:rPr>
        <w:t>․</w:t>
      </w:r>
      <w:r w:rsidRPr="00E52C56">
        <w:rPr>
          <w:rFonts w:ascii="GHEA Grapalat" w:eastAsia="GHEA Grapalat" w:hAnsi="GHEA Grapalat" w:cs="GHEA Grapalat"/>
          <w:bCs/>
        </w:rPr>
        <w:t xml:space="preserve"> </w:t>
      </w:r>
    </w:p>
    <w:p w14:paraId="047AA733" w14:textId="77777777" w:rsidR="000851BC" w:rsidRPr="00E52C56" w:rsidRDefault="000851BC" w:rsidP="000851BC">
      <w:pPr>
        <w:pStyle w:val="ListParagraph"/>
        <w:widowControl w:val="0"/>
        <w:numPr>
          <w:ilvl w:val="0"/>
          <w:numId w:val="8"/>
        </w:numPr>
        <w:spacing w:after="0" w:line="360" w:lineRule="auto"/>
        <w:jc w:val="both"/>
        <w:rPr>
          <w:rFonts w:ascii="GHEA Grapalat" w:eastAsia="GHEA Grapalat" w:hAnsi="GHEA Grapalat" w:cs="GHEA Grapalat"/>
          <w:bCs/>
        </w:rPr>
      </w:pPr>
      <w:proofErr w:type="spellStart"/>
      <w:r w:rsidRPr="00E52C56">
        <w:rPr>
          <w:rFonts w:ascii="GHEA Grapalat" w:eastAsia="GHEA Grapalat" w:hAnsi="GHEA Grapalat" w:cs="GHEA Grapalat"/>
          <w:bCs/>
        </w:rPr>
        <w:t>Հավատարմությունը</w:t>
      </w:r>
      <w:proofErr w:type="spellEnd"/>
      <w:r w:rsidRPr="00E52C56">
        <w:rPr>
          <w:rFonts w:ascii="GHEA Grapalat" w:eastAsia="GHEA Grapalat" w:hAnsi="GHEA Grapalat" w:cs="GHEA Grapalat"/>
          <w:bCs/>
        </w:rPr>
        <w:t xml:space="preserve"> </w:t>
      </w:r>
      <w:proofErr w:type="spellStart"/>
      <w:r w:rsidRPr="00E52C56">
        <w:rPr>
          <w:rFonts w:ascii="GHEA Grapalat" w:eastAsia="GHEA Grapalat" w:hAnsi="GHEA Grapalat" w:cs="GHEA Grapalat"/>
          <w:bCs/>
        </w:rPr>
        <w:t>հանրային</w:t>
      </w:r>
      <w:proofErr w:type="spellEnd"/>
      <w:r w:rsidRPr="00E52C56">
        <w:rPr>
          <w:rFonts w:ascii="GHEA Grapalat" w:eastAsia="GHEA Grapalat" w:hAnsi="GHEA Grapalat" w:cs="GHEA Grapalat"/>
          <w:bCs/>
        </w:rPr>
        <w:t xml:space="preserve"> </w:t>
      </w:r>
      <w:proofErr w:type="spellStart"/>
      <w:r w:rsidRPr="00E52C56">
        <w:rPr>
          <w:rFonts w:ascii="GHEA Grapalat" w:eastAsia="GHEA Grapalat" w:hAnsi="GHEA Grapalat" w:cs="GHEA Grapalat"/>
          <w:bCs/>
        </w:rPr>
        <w:t>շահին</w:t>
      </w:r>
      <w:proofErr w:type="spellEnd"/>
      <w:r w:rsidRPr="00E52C56">
        <w:rPr>
          <w:rFonts w:ascii="Cambria Math" w:eastAsia="GHEA Grapalat" w:hAnsi="Cambria Math" w:cs="Cambria Math"/>
          <w:bCs/>
        </w:rPr>
        <w:t>․</w:t>
      </w:r>
    </w:p>
    <w:p w14:paraId="706CEFBE" w14:textId="77777777" w:rsidR="000851BC" w:rsidRPr="00E52C56" w:rsidRDefault="000851BC" w:rsidP="000851BC">
      <w:pPr>
        <w:pStyle w:val="ListParagraph"/>
        <w:widowControl w:val="0"/>
        <w:numPr>
          <w:ilvl w:val="0"/>
          <w:numId w:val="8"/>
        </w:numPr>
        <w:spacing w:after="0" w:line="360" w:lineRule="auto"/>
        <w:jc w:val="both"/>
        <w:rPr>
          <w:rFonts w:ascii="GHEA Grapalat" w:eastAsia="GHEA Grapalat" w:hAnsi="GHEA Grapalat" w:cs="GHEA Grapalat"/>
          <w:bCs/>
        </w:rPr>
      </w:pPr>
      <w:proofErr w:type="spellStart"/>
      <w:r w:rsidRPr="00E52C56">
        <w:rPr>
          <w:rFonts w:ascii="GHEA Grapalat" w:eastAsia="GHEA Grapalat" w:hAnsi="GHEA Grapalat" w:cs="GHEA Grapalat"/>
          <w:bCs/>
        </w:rPr>
        <w:t>Բարեկրթություն</w:t>
      </w:r>
      <w:proofErr w:type="spellEnd"/>
      <w:r w:rsidRPr="00E52C56">
        <w:rPr>
          <w:rFonts w:ascii="GHEA Grapalat" w:eastAsia="GHEA Grapalat" w:hAnsi="GHEA Grapalat" w:cs="GHEA Grapalat"/>
          <w:bCs/>
        </w:rPr>
        <w:t xml:space="preserve"> և </w:t>
      </w:r>
      <w:proofErr w:type="spellStart"/>
      <w:r w:rsidRPr="00E52C56">
        <w:rPr>
          <w:rFonts w:ascii="GHEA Grapalat" w:eastAsia="GHEA Grapalat" w:hAnsi="GHEA Grapalat" w:cs="GHEA Grapalat"/>
          <w:bCs/>
        </w:rPr>
        <w:t>հարգալիրություն</w:t>
      </w:r>
      <w:proofErr w:type="spellEnd"/>
      <w:r w:rsidRPr="00E52C56">
        <w:rPr>
          <w:rFonts w:ascii="Cambria Math" w:eastAsia="GHEA Grapalat" w:hAnsi="Cambria Math" w:cs="Cambria Math"/>
          <w:bCs/>
        </w:rPr>
        <w:t>․</w:t>
      </w:r>
    </w:p>
    <w:p w14:paraId="1E365046" w14:textId="77777777" w:rsidR="000851BC" w:rsidRPr="00E52C56" w:rsidRDefault="000851BC" w:rsidP="000851BC">
      <w:pPr>
        <w:pStyle w:val="ListParagraph"/>
        <w:widowControl w:val="0"/>
        <w:numPr>
          <w:ilvl w:val="0"/>
          <w:numId w:val="8"/>
        </w:numPr>
        <w:spacing w:after="0" w:line="360" w:lineRule="auto"/>
        <w:jc w:val="both"/>
        <w:rPr>
          <w:rFonts w:ascii="GHEA Grapalat" w:eastAsia="GHEA Grapalat" w:hAnsi="GHEA Grapalat" w:cs="GHEA Grapalat"/>
          <w:bCs/>
        </w:rPr>
      </w:pPr>
      <w:proofErr w:type="spellStart"/>
      <w:r w:rsidRPr="00E52C56">
        <w:rPr>
          <w:rFonts w:ascii="GHEA Grapalat" w:eastAsia="GHEA Grapalat" w:hAnsi="GHEA Grapalat" w:cs="GHEA Grapalat"/>
          <w:bCs/>
        </w:rPr>
        <w:t>Բարեխղճություն</w:t>
      </w:r>
      <w:proofErr w:type="spellEnd"/>
      <w:r w:rsidRPr="00E52C56">
        <w:rPr>
          <w:rFonts w:ascii="GHEA Grapalat" w:eastAsia="GHEA Grapalat" w:hAnsi="GHEA Grapalat" w:cs="GHEA Grapalat"/>
          <w:bCs/>
        </w:rPr>
        <w:t>.</w:t>
      </w:r>
      <w:r w:rsidRPr="00E52C56">
        <w:rPr>
          <w:rFonts w:ascii="GHEA Grapalat" w:eastAsia="GHEA Grapalat" w:hAnsi="GHEA Grapalat" w:cs="GHEA Grapalat"/>
          <w:bCs/>
        </w:rPr>
        <w:tab/>
      </w:r>
    </w:p>
    <w:p w14:paraId="24B257D6" w14:textId="77777777" w:rsidR="000851BC" w:rsidRPr="00892DF4" w:rsidRDefault="000851BC" w:rsidP="000851BC">
      <w:pPr>
        <w:pStyle w:val="ListParagraph"/>
        <w:widowControl w:val="0"/>
        <w:numPr>
          <w:ilvl w:val="0"/>
          <w:numId w:val="8"/>
        </w:numPr>
        <w:spacing w:after="0" w:line="360" w:lineRule="auto"/>
        <w:jc w:val="both"/>
        <w:rPr>
          <w:rFonts w:ascii="GHEA Grapalat" w:eastAsia="GHEA Grapalat" w:hAnsi="GHEA Grapalat" w:cs="GHEA Grapalat"/>
          <w:bCs/>
        </w:rPr>
      </w:pPr>
      <w:proofErr w:type="spellStart"/>
      <w:r w:rsidRPr="00E52C56">
        <w:rPr>
          <w:rFonts w:ascii="GHEA Grapalat" w:eastAsia="GHEA Grapalat" w:hAnsi="GHEA Grapalat" w:cs="GHEA Grapalat"/>
          <w:bCs/>
        </w:rPr>
        <w:t>Օբյեկտիվություն</w:t>
      </w:r>
      <w:proofErr w:type="spellEnd"/>
      <w:r w:rsidRPr="00E52C56">
        <w:rPr>
          <w:rFonts w:ascii="GHEA Grapalat" w:eastAsia="GHEA Grapalat" w:hAnsi="GHEA Grapalat" w:cs="GHEA Grapalat"/>
          <w:bCs/>
        </w:rPr>
        <w:t>:</w:t>
      </w:r>
    </w:p>
    <w:p w14:paraId="68E06E61" w14:textId="77777777" w:rsidR="000851BC" w:rsidRPr="00F02958" w:rsidRDefault="000851BC" w:rsidP="000851BC">
      <w:pPr>
        <w:pStyle w:val="ListParagraph"/>
        <w:numPr>
          <w:ilvl w:val="0"/>
          <w:numId w:val="9"/>
        </w:numPr>
        <w:spacing w:after="0" w:line="360" w:lineRule="auto"/>
        <w:jc w:val="both"/>
        <w:rPr>
          <w:rFonts w:ascii="GHEA Grapalat" w:hAnsi="GHEA Grapalat"/>
        </w:rPr>
      </w:pPr>
      <w:proofErr w:type="spellStart"/>
      <w:r w:rsidRPr="00F02958">
        <w:rPr>
          <w:rFonts w:ascii="GHEA Grapalat" w:hAnsi="GHEA Grapalat"/>
        </w:rPr>
        <w:t>Տիպային</w:t>
      </w:r>
      <w:proofErr w:type="spellEnd"/>
      <w:r w:rsidRPr="00F02958">
        <w:rPr>
          <w:rFonts w:ascii="GHEA Grapalat" w:hAnsi="GHEA Grapalat"/>
        </w:rPr>
        <w:t xml:space="preserve"> </w:t>
      </w:r>
      <w:proofErr w:type="spellStart"/>
      <w:r w:rsidRPr="00F02958">
        <w:rPr>
          <w:rFonts w:ascii="GHEA Grapalat" w:hAnsi="GHEA Grapalat"/>
        </w:rPr>
        <w:t>կանոններն</w:t>
      </w:r>
      <w:proofErr w:type="spellEnd"/>
      <w:r w:rsidRPr="00F02958">
        <w:rPr>
          <w:rFonts w:ascii="GHEA Grapalat" w:hAnsi="GHEA Grapalat"/>
        </w:rPr>
        <w:t xml:space="preserve"> </w:t>
      </w:r>
      <w:proofErr w:type="spellStart"/>
      <w:r w:rsidRPr="00F02958">
        <w:rPr>
          <w:rFonts w:ascii="GHEA Grapalat" w:hAnsi="GHEA Grapalat"/>
        </w:rPr>
        <w:t>ընկած</w:t>
      </w:r>
      <w:proofErr w:type="spellEnd"/>
      <w:r w:rsidRPr="00F02958">
        <w:rPr>
          <w:rFonts w:ascii="GHEA Grapalat" w:hAnsi="GHEA Grapalat"/>
        </w:rPr>
        <w:t xml:space="preserve"> </w:t>
      </w:r>
      <w:proofErr w:type="spellStart"/>
      <w:r w:rsidRPr="00F02958">
        <w:rPr>
          <w:rFonts w:ascii="GHEA Grapalat" w:hAnsi="GHEA Grapalat"/>
        </w:rPr>
        <w:t>են</w:t>
      </w:r>
      <w:proofErr w:type="spellEnd"/>
      <w:r w:rsidRPr="00F02958">
        <w:rPr>
          <w:rFonts w:ascii="GHEA Grapalat" w:hAnsi="GHEA Grapalat"/>
        </w:rPr>
        <w:t xml:space="preserve"> </w:t>
      </w:r>
      <w:proofErr w:type="spellStart"/>
      <w:r w:rsidRPr="00F02958">
        <w:rPr>
          <w:rFonts w:ascii="GHEA Grapalat" w:hAnsi="GHEA Grapalat"/>
        </w:rPr>
        <w:t>հանրային</w:t>
      </w:r>
      <w:proofErr w:type="spellEnd"/>
      <w:r w:rsidRPr="00F02958">
        <w:rPr>
          <w:rFonts w:ascii="GHEA Grapalat" w:hAnsi="GHEA Grapalat"/>
        </w:rPr>
        <w:t xml:space="preserve"> </w:t>
      </w:r>
      <w:proofErr w:type="spellStart"/>
      <w:r w:rsidRPr="00F02958">
        <w:rPr>
          <w:rFonts w:ascii="GHEA Grapalat" w:hAnsi="GHEA Grapalat"/>
        </w:rPr>
        <w:t>պաշտոն</w:t>
      </w:r>
      <w:proofErr w:type="spellEnd"/>
      <w:r w:rsidRPr="00F02958">
        <w:rPr>
          <w:rFonts w:ascii="GHEA Grapalat" w:hAnsi="GHEA Grapalat"/>
        </w:rPr>
        <w:t xml:space="preserve"> </w:t>
      </w:r>
      <w:proofErr w:type="spellStart"/>
      <w:r w:rsidRPr="00F02958">
        <w:rPr>
          <w:rFonts w:ascii="GHEA Grapalat" w:hAnsi="GHEA Grapalat"/>
        </w:rPr>
        <w:t>զբաղեցնող</w:t>
      </w:r>
      <w:proofErr w:type="spellEnd"/>
      <w:r w:rsidRPr="00F02958">
        <w:rPr>
          <w:rFonts w:ascii="GHEA Grapalat" w:hAnsi="GHEA Grapalat"/>
        </w:rPr>
        <w:t xml:space="preserve"> </w:t>
      </w:r>
      <w:proofErr w:type="spellStart"/>
      <w:r w:rsidRPr="00F02958">
        <w:rPr>
          <w:rFonts w:ascii="GHEA Grapalat" w:hAnsi="GHEA Grapalat"/>
        </w:rPr>
        <w:t>անձանց</w:t>
      </w:r>
      <w:proofErr w:type="spellEnd"/>
      <w:r w:rsidRPr="00F02958">
        <w:rPr>
          <w:rFonts w:ascii="GHEA Grapalat" w:hAnsi="GHEA Grapalat"/>
        </w:rPr>
        <w:t xml:space="preserve"> և </w:t>
      </w:r>
      <w:proofErr w:type="spellStart"/>
      <w:r w:rsidRPr="00F02958">
        <w:rPr>
          <w:rFonts w:ascii="GHEA Grapalat" w:hAnsi="GHEA Grapalat"/>
        </w:rPr>
        <w:t>հանրային</w:t>
      </w:r>
      <w:proofErr w:type="spellEnd"/>
      <w:r w:rsidRPr="00F02958">
        <w:rPr>
          <w:rFonts w:ascii="GHEA Grapalat" w:hAnsi="GHEA Grapalat"/>
        </w:rPr>
        <w:t xml:space="preserve"> </w:t>
      </w:r>
      <w:proofErr w:type="spellStart"/>
      <w:r w:rsidRPr="00F02958">
        <w:rPr>
          <w:rFonts w:ascii="GHEA Grapalat" w:hAnsi="GHEA Grapalat"/>
        </w:rPr>
        <w:t>ծառայողների</w:t>
      </w:r>
      <w:proofErr w:type="spellEnd"/>
      <w:r w:rsidRPr="00F02958">
        <w:rPr>
          <w:rFonts w:ascii="GHEA Grapalat" w:hAnsi="GHEA Grapalat"/>
        </w:rPr>
        <w:t xml:space="preserve"> </w:t>
      </w:r>
      <w:proofErr w:type="spellStart"/>
      <w:r w:rsidRPr="00F02958">
        <w:rPr>
          <w:rFonts w:ascii="GHEA Grapalat" w:hAnsi="GHEA Grapalat"/>
        </w:rPr>
        <w:t>վարքագծի</w:t>
      </w:r>
      <w:proofErr w:type="spellEnd"/>
      <w:r w:rsidRPr="00F02958">
        <w:rPr>
          <w:rFonts w:ascii="GHEA Grapalat" w:hAnsi="GHEA Grapalat"/>
        </w:rPr>
        <w:t xml:space="preserve"> </w:t>
      </w:r>
      <w:proofErr w:type="spellStart"/>
      <w:r w:rsidRPr="00F02958">
        <w:rPr>
          <w:rFonts w:ascii="GHEA Grapalat" w:hAnsi="GHEA Grapalat"/>
        </w:rPr>
        <w:t>կանոնների</w:t>
      </w:r>
      <w:proofErr w:type="spellEnd"/>
      <w:r w:rsidRPr="00F02958">
        <w:rPr>
          <w:rFonts w:ascii="GHEA Grapalat" w:hAnsi="GHEA Grapalat"/>
        </w:rPr>
        <w:t xml:space="preserve"> </w:t>
      </w:r>
      <w:proofErr w:type="spellStart"/>
      <w:r w:rsidRPr="00F02958">
        <w:rPr>
          <w:rFonts w:ascii="GHEA Grapalat" w:hAnsi="GHEA Grapalat"/>
        </w:rPr>
        <w:t>միասնական</w:t>
      </w:r>
      <w:proofErr w:type="spellEnd"/>
      <w:r w:rsidRPr="00F02958">
        <w:rPr>
          <w:rFonts w:ascii="GHEA Grapalat" w:hAnsi="GHEA Grapalat"/>
        </w:rPr>
        <w:t xml:space="preserve"> </w:t>
      </w:r>
      <w:proofErr w:type="spellStart"/>
      <w:r w:rsidRPr="00F02958">
        <w:rPr>
          <w:rFonts w:ascii="GHEA Grapalat" w:hAnsi="GHEA Grapalat"/>
        </w:rPr>
        <w:t>համակարգի</w:t>
      </w:r>
      <w:proofErr w:type="spellEnd"/>
      <w:r w:rsidRPr="00F02958">
        <w:rPr>
          <w:rFonts w:ascii="GHEA Grapalat" w:hAnsi="GHEA Grapalat"/>
        </w:rPr>
        <w:t xml:space="preserve"> </w:t>
      </w:r>
      <w:proofErr w:type="spellStart"/>
      <w:r w:rsidRPr="00F02958">
        <w:rPr>
          <w:rFonts w:ascii="GHEA Grapalat" w:hAnsi="GHEA Grapalat"/>
        </w:rPr>
        <w:t>հիմքում</w:t>
      </w:r>
      <w:proofErr w:type="spellEnd"/>
      <w:r w:rsidRPr="00F02958">
        <w:rPr>
          <w:rFonts w:ascii="GHEA Grapalat" w:hAnsi="GHEA Grapalat"/>
        </w:rPr>
        <w:t>:</w:t>
      </w:r>
    </w:p>
    <w:p w14:paraId="04F75D94" w14:textId="77777777" w:rsidR="000851BC" w:rsidRPr="00E52C56" w:rsidRDefault="000851BC" w:rsidP="000851BC">
      <w:pPr>
        <w:pStyle w:val="ListParagraph"/>
        <w:numPr>
          <w:ilvl w:val="0"/>
          <w:numId w:val="9"/>
        </w:numPr>
        <w:spacing w:after="0" w:line="360" w:lineRule="auto"/>
        <w:jc w:val="both"/>
        <w:rPr>
          <w:rFonts w:ascii="GHEA Grapalat" w:hAnsi="GHEA Grapalat"/>
        </w:rPr>
      </w:pPr>
      <w:proofErr w:type="spellStart"/>
      <w:r w:rsidRPr="00E52C56">
        <w:rPr>
          <w:rFonts w:ascii="GHEA Grapalat" w:hAnsi="GHEA Grapalat"/>
        </w:rPr>
        <w:t>Տիպային</w:t>
      </w:r>
      <w:proofErr w:type="spellEnd"/>
      <w:r w:rsidRPr="00E52C56">
        <w:rPr>
          <w:rFonts w:ascii="GHEA Grapalat" w:hAnsi="GHEA Grapalat"/>
        </w:rPr>
        <w:t xml:space="preserve"> </w:t>
      </w:r>
      <w:proofErr w:type="spellStart"/>
      <w:r w:rsidRPr="00E52C56">
        <w:rPr>
          <w:rFonts w:ascii="GHEA Grapalat" w:hAnsi="GHEA Grapalat"/>
        </w:rPr>
        <w:t>կանոնները</w:t>
      </w:r>
      <w:proofErr w:type="spellEnd"/>
      <w:r w:rsidRPr="00E52C56">
        <w:rPr>
          <w:rFonts w:ascii="GHEA Grapalat" w:hAnsi="GHEA Grapalat"/>
        </w:rPr>
        <w:t xml:space="preserve"> </w:t>
      </w:r>
      <w:proofErr w:type="spellStart"/>
      <w:r w:rsidRPr="00E52C56">
        <w:rPr>
          <w:rFonts w:ascii="GHEA Grapalat" w:hAnsi="GHEA Grapalat"/>
        </w:rPr>
        <w:t>հիմք</w:t>
      </w:r>
      <w:proofErr w:type="spellEnd"/>
      <w:r w:rsidRPr="00E52C56">
        <w:rPr>
          <w:rFonts w:ascii="GHEA Grapalat" w:hAnsi="GHEA Grapalat"/>
        </w:rPr>
        <w:t xml:space="preserve"> </w:t>
      </w:r>
      <w:proofErr w:type="spellStart"/>
      <w:r w:rsidRPr="00E52C56">
        <w:rPr>
          <w:rFonts w:ascii="GHEA Grapalat" w:hAnsi="GHEA Grapalat"/>
        </w:rPr>
        <w:t>են</w:t>
      </w:r>
      <w:proofErr w:type="spellEnd"/>
      <w:r w:rsidRPr="00E52C56">
        <w:rPr>
          <w:rFonts w:ascii="GHEA Grapalat" w:hAnsi="GHEA Grapalat"/>
        </w:rPr>
        <w:t xml:space="preserve"> </w:t>
      </w:r>
      <w:proofErr w:type="spellStart"/>
      <w:r w:rsidRPr="00E52C56">
        <w:rPr>
          <w:rFonts w:ascii="GHEA Grapalat" w:hAnsi="GHEA Grapalat"/>
        </w:rPr>
        <w:t>համապատասխան</w:t>
      </w:r>
      <w:proofErr w:type="spellEnd"/>
      <w:r w:rsidRPr="00E52C56">
        <w:rPr>
          <w:rFonts w:ascii="GHEA Grapalat" w:hAnsi="GHEA Grapalat"/>
        </w:rPr>
        <w:t xml:space="preserve"> </w:t>
      </w:r>
      <w:proofErr w:type="spellStart"/>
      <w:r w:rsidRPr="00E52C56">
        <w:rPr>
          <w:rFonts w:ascii="GHEA Grapalat" w:hAnsi="GHEA Grapalat"/>
        </w:rPr>
        <w:t>մարմինների</w:t>
      </w:r>
      <w:proofErr w:type="spellEnd"/>
      <w:r w:rsidRPr="00E52C56">
        <w:rPr>
          <w:rFonts w:ascii="GHEA Grapalat" w:hAnsi="GHEA Grapalat"/>
        </w:rPr>
        <w:t xml:space="preserve"> </w:t>
      </w:r>
      <w:proofErr w:type="spellStart"/>
      <w:r w:rsidRPr="00E52C56">
        <w:rPr>
          <w:rFonts w:ascii="GHEA Grapalat" w:hAnsi="GHEA Grapalat"/>
        </w:rPr>
        <w:t>կողմից</w:t>
      </w:r>
      <w:proofErr w:type="spellEnd"/>
      <w:r w:rsidRPr="00E52C56">
        <w:rPr>
          <w:rFonts w:ascii="GHEA Grapalat" w:hAnsi="GHEA Grapalat"/>
        </w:rPr>
        <w:t xml:space="preserve"> </w:t>
      </w:r>
      <w:proofErr w:type="spellStart"/>
      <w:r w:rsidRPr="00E52C56">
        <w:rPr>
          <w:rFonts w:ascii="GHEA Grapalat" w:hAnsi="GHEA Grapalat"/>
        </w:rPr>
        <w:t>հանրային</w:t>
      </w:r>
      <w:proofErr w:type="spellEnd"/>
      <w:r w:rsidRPr="00E52C56">
        <w:rPr>
          <w:rFonts w:ascii="GHEA Grapalat" w:hAnsi="GHEA Grapalat"/>
        </w:rPr>
        <w:t xml:space="preserve"> </w:t>
      </w:r>
      <w:proofErr w:type="spellStart"/>
      <w:r w:rsidRPr="00E52C56">
        <w:rPr>
          <w:rFonts w:ascii="GHEA Grapalat" w:hAnsi="GHEA Grapalat"/>
        </w:rPr>
        <w:t>ծառայության</w:t>
      </w:r>
      <w:proofErr w:type="spellEnd"/>
      <w:r w:rsidRPr="00E52C56">
        <w:rPr>
          <w:rFonts w:ascii="GHEA Grapalat" w:hAnsi="GHEA Grapalat"/>
        </w:rPr>
        <w:t xml:space="preserve"> </w:t>
      </w:r>
      <w:proofErr w:type="spellStart"/>
      <w:r w:rsidRPr="00E52C56">
        <w:rPr>
          <w:rFonts w:ascii="GHEA Grapalat" w:hAnsi="GHEA Grapalat"/>
        </w:rPr>
        <w:t>առանձին</w:t>
      </w:r>
      <w:proofErr w:type="spellEnd"/>
      <w:r w:rsidRPr="00E52C56">
        <w:rPr>
          <w:rFonts w:ascii="GHEA Grapalat" w:hAnsi="GHEA Grapalat"/>
        </w:rPr>
        <w:t xml:space="preserve"> </w:t>
      </w:r>
      <w:proofErr w:type="spellStart"/>
      <w:r w:rsidRPr="00E52C56">
        <w:rPr>
          <w:rFonts w:ascii="GHEA Grapalat" w:hAnsi="GHEA Grapalat"/>
        </w:rPr>
        <w:t>տեսակների</w:t>
      </w:r>
      <w:proofErr w:type="spellEnd"/>
      <w:r w:rsidRPr="00E52C56">
        <w:rPr>
          <w:rFonts w:ascii="GHEA Grapalat" w:hAnsi="GHEA Grapalat"/>
        </w:rPr>
        <w:t xml:space="preserve"> </w:t>
      </w:r>
      <w:proofErr w:type="spellStart"/>
      <w:r w:rsidRPr="00E52C56">
        <w:rPr>
          <w:rFonts w:ascii="GHEA Grapalat" w:hAnsi="GHEA Grapalat"/>
        </w:rPr>
        <w:t>համար</w:t>
      </w:r>
      <w:proofErr w:type="spellEnd"/>
      <w:r w:rsidRPr="00E52C56">
        <w:rPr>
          <w:rFonts w:ascii="GHEA Grapalat" w:hAnsi="GHEA Grapalat"/>
        </w:rPr>
        <w:t xml:space="preserve"> </w:t>
      </w:r>
      <w:proofErr w:type="spellStart"/>
      <w:r w:rsidRPr="00E52C56">
        <w:rPr>
          <w:rFonts w:ascii="GHEA Grapalat" w:hAnsi="GHEA Grapalat"/>
        </w:rPr>
        <w:t>համանման</w:t>
      </w:r>
      <w:proofErr w:type="spellEnd"/>
      <w:r w:rsidRPr="00E52C56">
        <w:rPr>
          <w:rFonts w:ascii="GHEA Grapalat" w:hAnsi="GHEA Grapalat"/>
        </w:rPr>
        <w:t xml:space="preserve"> </w:t>
      </w:r>
      <w:proofErr w:type="spellStart"/>
      <w:r w:rsidRPr="00E52C56">
        <w:rPr>
          <w:rFonts w:ascii="GHEA Grapalat" w:hAnsi="GHEA Grapalat"/>
        </w:rPr>
        <w:t>կանոնների</w:t>
      </w:r>
      <w:proofErr w:type="spellEnd"/>
      <w:r w:rsidRPr="00E52C56">
        <w:rPr>
          <w:rFonts w:ascii="GHEA Grapalat" w:hAnsi="GHEA Grapalat"/>
        </w:rPr>
        <w:t xml:space="preserve"> (</w:t>
      </w:r>
      <w:proofErr w:type="spellStart"/>
      <w:r w:rsidRPr="00E52C56">
        <w:rPr>
          <w:rFonts w:ascii="GHEA Grapalat" w:hAnsi="GHEA Grapalat"/>
        </w:rPr>
        <w:t>կանոնագրքերի</w:t>
      </w:r>
      <w:proofErr w:type="spellEnd"/>
      <w:r w:rsidRPr="00E52C56">
        <w:rPr>
          <w:rFonts w:ascii="GHEA Grapalat" w:hAnsi="GHEA Grapalat"/>
        </w:rPr>
        <w:t xml:space="preserve">) </w:t>
      </w:r>
      <w:proofErr w:type="spellStart"/>
      <w:r w:rsidRPr="00E52C56">
        <w:rPr>
          <w:rFonts w:ascii="GHEA Grapalat" w:hAnsi="GHEA Grapalat"/>
        </w:rPr>
        <w:t>մշակման</w:t>
      </w:r>
      <w:proofErr w:type="spellEnd"/>
      <w:r w:rsidRPr="00E52C56">
        <w:rPr>
          <w:rFonts w:ascii="GHEA Grapalat" w:hAnsi="GHEA Grapalat"/>
        </w:rPr>
        <w:t xml:space="preserve"> և </w:t>
      </w:r>
      <w:proofErr w:type="spellStart"/>
      <w:r w:rsidRPr="00E52C56">
        <w:rPr>
          <w:rFonts w:ascii="GHEA Grapalat" w:hAnsi="GHEA Grapalat"/>
        </w:rPr>
        <w:t>սահմանման</w:t>
      </w:r>
      <w:proofErr w:type="spellEnd"/>
      <w:r w:rsidRPr="00E52C56">
        <w:rPr>
          <w:rFonts w:ascii="GHEA Grapalat" w:hAnsi="GHEA Grapalat"/>
        </w:rPr>
        <w:t xml:space="preserve">՝ </w:t>
      </w:r>
      <w:proofErr w:type="spellStart"/>
      <w:r w:rsidRPr="00E52C56">
        <w:rPr>
          <w:rFonts w:ascii="GHEA Grapalat" w:hAnsi="GHEA Grapalat"/>
        </w:rPr>
        <w:t>ելնելով</w:t>
      </w:r>
      <w:proofErr w:type="spellEnd"/>
      <w:r w:rsidRPr="00E52C56">
        <w:rPr>
          <w:rFonts w:ascii="GHEA Grapalat" w:hAnsi="GHEA Grapalat"/>
        </w:rPr>
        <w:t xml:space="preserve"> </w:t>
      </w:r>
      <w:proofErr w:type="spellStart"/>
      <w:r w:rsidRPr="00E52C56">
        <w:rPr>
          <w:rFonts w:ascii="GHEA Grapalat" w:hAnsi="GHEA Grapalat"/>
        </w:rPr>
        <w:t>ծառայության</w:t>
      </w:r>
      <w:proofErr w:type="spellEnd"/>
      <w:r w:rsidRPr="00E52C56">
        <w:rPr>
          <w:rFonts w:ascii="GHEA Grapalat" w:hAnsi="GHEA Grapalat"/>
        </w:rPr>
        <w:t xml:space="preserve"> </w:t>
      </w:r>
      <w:proofErr w:type="spellStart"/>
      <w:r w:rsidRPr="00E52C56">
        <w:rPr>
          <w:rFonts w:ascii="GHEA Grapalat" w:hAnsi="GHEA Grapalat"/>
        </w:rPr>
        <w:t>յուրաքանչյուր</w:t>
      </w:r>
      <w:proofErr w:type="spellEnd"/>
      <w:r w:rsidRPr="00E52C56">
        <w:rPr>
          <w:rFonts w:ascii="GHEA Grapalat" w:hAnsi="GHEA Grapalat"/>
        </w:rPr>
        <w:t xml:space="preserve"> </w:t>
      </w:r>
      <w:proofErr w:type="spellStart"/>
      <w:r w:rsidRPr="00E52C56">
        <w:rPr>
          <w:rFonts w:ascii="GHEA Grapalat" w:hAnsi="GHEA Grapalat"/>
        </w:rPr>
        <w:t>առանձին</w:t>
      </w:r>
      <w:proofErr w:type="spellEnd"/>
      <w:r w:rsidRPr="00E52C56">
        <w:rPr>
          <w:rFonts w:ascii="GHEA Grapalat" w:hAnsi="GHEA Grapalat"/>
        </w:rPr>
        <w:t xml:space="preserve"> </w:t>
      </w:r>
      <w:proofErr w:type="spellStart"/>
      <w:r w:rsidRPr="00E52C56">
        <w:rPr>
          <w:rFonts w:ascii="GHEA Grapalat" w:hAnsi="GHEA Grapalat"/>
        </w:rPr>
        <w:t>տեսակի</w:t>
      </w:r>
      <w:proofErr w:type="spellEnd"/>
      <w:r w:rsidRPr="00E52C56">
        <w:rPr>
          <w:rFonts w:ascii="GHEA Grapalat" w:hAnsi="GHEA Grapalat"/>
        </w:rPr>
        <w:t xml:space="preserve"> </w:t>
      </w:r>
      <w:proofErr w:type="spellStart"/>
      <w:r w:rsidRPr="00E52C56">
        <w:rPr>
          <w:rFonts w:ascii="GHEA Grapalat" w:hAnsi="GHEA Grapalat"/>
        </w:rPr>
        <w:t>ծառայողական</w:t>
      </w:r>
      <w:proofErr w:type="spellEnd"/>
      <w:r w:rsidRPr="00E52C56">
        <w:rPr>
          <w:rFonts w:ascii="GHEA Grapalat" w:hAnsi="GHEA Grapalat"/>
        </w:rPr>
        <w:t xml:space="preserve"> </w:t>
      </w:r>
      <w:proofErr w:type="spellStart"/>
      <w:r w:rsidRPr="00E52C56">
        <w:rPr>
          <w:rFonts w:ascii="GHEA Grapalat" w:hAnsi="GHEA Grapalat"/>
        </w:rPr>
        <w:t>առանձնահատկություններից</w:t>
      </w:r>
      <w:proofErr w:type="spellEnd"/>
      <w:r w:rsidRPr="00E52C56">
        <w:rPr>
          <w:rFonts w:ascii="GHEA Grapalat" w:hAnsi="GHEA Grapalat"/>
        </w:rPr>
        <w:t>:</w:t>
      </w:r>
    </w:p>
    <w:p w14:paraId="20CD9E2E" w14:textId="77777777" w:rsidR="000851BC" w:rsidRPr="00E52C56" w:rsidRDefault="000851BC" w:rsidP="000851BC">
      <w:pPr>
        <w:pStyle w:val="ListParagraph"/>
        <w:numPr>
          <w:ilvl w:val="0"/>
          <w:numId w:val="9"/>
        </w:numPr>
        <w:spacing w:after="0" w:line="360" w:lineRule="auto"/>
        <w:jc w:val="both"/>
        <w:rPr>
          <w:rFonts w:ascii="GHEA Grapalat" w:hAnsi="GHEA Grapalat"/>
        </w:rPr>
      </w:pPr>
      <w:proofErr w:type="spellStart"/>
      <w:r w:rsidRPr="00E52C56">
        <w:rPr>
          <w:rFonts w:ascii="GHEA Grapalat" w:hAnsi="GHEA Grapalat"/>
        </w:rPr>
        <w:t>Տիպային</w:t>
      </w:r>
      <w:proofErr w:type="spellEnd"/>
      <w:r w:rsidRPr="00E52C56">
        <w:rPr>
          <w:rFonts w:ascii="GHEA Grapalat" w:hAnsi="GHEA Grapalat"/>
        </w:rPr>
        <w:t xml:space="preserve"> </w:t>
      </w:r>
      <w:proofErr w:type="spellStart"/>
      <w:r w:rsidRPr="00E52C56">
        <w:rPr>
          <w:rFonts w:ascii="GHEA Grapalat" w:hAnsi="GHEA Grapalat"/>
        </w:rPr>
        <w:t>կանոններն</w:t>
      </w:r>
      <w:proofErr w:type="spellEnd"/>
      <w:r w:rsidRPr="00E52C56">
        <w:rPr>
          <w:rFonts w:ascii="GHEA Grapalat" w:hAnsi="GHEA Grapalat"/>
        </w:rPr>
        <w:t xml:space="preserve"> </w:t>
      </w:r>
      <w:proofErr w:type="spellStart"/>
      <w:r w:rsidRPr="00E52C56">
        <w:rPr>
          <w:rFonts w:ascii="GHEA Grapalat" w:hAnsi="GHEA Grapalat"/>
        </w:rPr>
        <w:t>իրենցից</w:t>
      </w:r>
      <w:proofErr w:type="spellEnd"/>
      <w:r w:rsidRPr="00E52C56">
        <w:rPr>
          <w:rFonts w:ascii="GHEA Grapalat" w:hAnsi="GHEA Grapalat"/>
        </w:rPr>
        <w:t xml:space="preserve"> </w:t>
      </w:r>
      <w:proofErr w:type="spellStart"/>
      <w:r w:rsidRPr="00E52C56">
        <w:rPr>
          <w:rFonts w:ascii="GHEA Grapalat" w:hAnsi="GHEA Grapalat"/>
        </w:rPr>
        <w:t>ներկայացնում</w:t>
      </w:r>
      <w:proofErr w:type="spellEnd"/>
      <w:r w:rsidRPr="00E52C56">
        <w:rPr>
          <w:rFonts w:ascii="GHEA Grapalat" w:hAnsi="GHEA Grapalat"/>
        </w:rPr>
        <w:t xml:space="preserve"> </w:t>
      </w:r>
      <w:proofErr w:type="spellStart"/>
      <w:r w:rsidRPr="00E52C56">
        <w:rPr>
          <w:rFonts w:ascii="GHEA Grapalat" w:hAnsi="GHEA Grapalat"/>
        </w:rPr>
        <w:t>են</w:t>
      </w:r>
      <w:proofErr w:type="spellEnd"/>
      <w:r w:rsidRPr="00E52C56">
        <w:rPr>
          <w:rFonts w:ascii="GHEA Grapalat" w:hAnsi="GHEA Grapalat"/>
        </w:rPr>
        <w:t xml:space="preserve"> </w:t>
      </w:r>
      <w:proofErr w:type="spellStart"/>
      <w:r w:rsidRPr="00E52C56">
        <w:rPr>
          <w:rFonts w:ascii="GHEA Grapalat" w:hAnsi="GHEA Grapalat"/>
        </w:rPr>
        <w:t>հանրային</w:t>
      </w:r>
      <w:proofErr w:type="spellEnd"/>
      <w:r w:rsidRPr="00E52C56">
        <w:rPr>
          <w:rFonts w:ascii="GHEA Grapalat" w:hAnsi="GHEA Grapalat"/>
        </w:rPr>
        <w:t xml:space="preserve"> </w:t>
      </w:r>
      <w:proofErr w:type="spellStart"/>
      <w:r w:rsidRPr="00E52C56">
        <w:rPr>
          <w:rFonts w:ascii="GHEA Grapalat" w:hAnsi="GHEA Grapalat"/>
        </w:rPr>
        <w:t>ծառայողների</w:t>
      </w:r>
      <w:proofErr w:type="spellEnd"/>
      <w:r w:rsidRPr="00E52C56">
        <w:rPr>
          <w:rFonts w:ascii="GHEA Grapalat" w:hAnsi="GHEA Grapalat"/>
        </w:rPr>
        <w:t xml:space="preserve"> </w:t>
      </w:r>
      <w:proofErr w:type="spellStart"/>
      <w:r w:rsidRPr="00E52C56">
        <w:rPr>
          <w:rFonts w:ascii="GHEA Grapalat" w:hAnsi="GHEA Grapalat"/>
        </w:rPr>
        <w:t>ծառայողական</w:t>
      </w:r>
      <w:proofErr w:type="spellEnd"/>
      <w:r w:rsidRPr="00E52C56">
        <w:rPr>
          <w:rFonts w:ascii="GHEA Grapalat" w:hAnsi="GHEA Grapalat"/>
        </w:rPr>
        <w:t xml:space="preserve"> </w:t>
      </w:r>
      <w:proofErr w:type="spellStart"/>
      <w:r w:rsidRPr="00E52C56">
        <w:rPr>
          <w:rFonts w:ascii="GHEA Grapalat" w:hAnsi="GHEA Grapalat"/>
        </w:rPr>
        <w:t>էթիկայի</w:t>
      </w:r>
      <w:proofErr w:type="spellEnd"/>
      <w:r w:rsidRPr="00E52C56">
        <w:rPr>
          <w:rFonts w:ascii="GHEA Grapalat" w:hAnsi="GHEA Grapalat"/>
        </w:rPr>
        <w:t xml:space="preserve"> և </w:t>
      </w:r>
      <w:proofErr w:type="spellStart"/>
      <w:r w:rsidRPr="00E52C56">
        <w:rPr>
          <w:rFonts w:ascii="GHEA Grapalat" w:hAnsi="GHEA Grapalat"/>
        </w:rPr>
        <w:t>ծառայողական</w:t>
      </w:r>
      <w:proofErr w:type="spellEnd"/>
      <w:r w:rsidRPr="00E52C56">
        <w:rPr>
          <w:rFonts w:ascii="GHEA Grapalat" w:hAnsi="GHEA Grapalat"/>
        </w:rPr>
        <w:t xml:space="preserve"> </w:t>
      </w:r>
      <w:proofErr w:type="spellStart"/>
      <w:r w:rsidRPr="00E52C56">
        <w:rPr>
          <w:rFonts w:ascii="GHEA Grapalat" w:hAnsi="GHEA Grapalat"/>
        </w:rPr>
        <w:t>վարքագծի</w:t>
      </w:r>
      <w:proofErr w:type="spellEnd"/>
      <w:r w:rsidRPr="00E52C56">
        <w:rPr>
          <w:rFonts w:ascii="GHEA Grapalat" w:hAnsi="GHEA Grapalat"/>
        </w:rPr>
        <w:t xml:space="preserve"> </w:t>
      </w:r>
      <w:proofErr w:type="spellStart"/>
      <w:r w:rsidRPr="00E52C56">
        <w:rPr>
          <w:rFonts w:ascii="GHEA Grapalat" w:hAnsi="GHEA Grapalat"/>
        </w:rPr>
        <w:t>ընդհանուր</w:t>
      </w:r>
      <w:proofErr w:type="spellEnd"/>
      <w:r w:rsidRPr="00E52C56">
        <w:rPr>
          <w:rFonts w:ascii="GHEA Grapalat" w:hAnsi="GHEA Grapalat"/>
        </w:rPr>
        <w:t xml:space="preserve"> </w:t>
      </w:r>
      <w:proofErr w:type="spellStart"/>
      <w:r w:rsidRPr="00E52C56">
        <w:rPr>
          <w:rFonts w:ascii="GHEA Grapalat" w:hAnsi="GHEA Grapalat"/>
        </w:rPr>
        <w:t>սկզբունքների</w:t>
      </w:r>
      <w:proofErr w:type="spellEnd"/>
      <w:r w:rsidRPr="00E52C56">
        <w:rPr>
          <w:rFonts w:ascii="GHEA Grapalat" w:hAnsi="GHEA Grapalat"/>
        </w:rPr>
        <w:t xml:space="preserve">, </w:t>
      </w:r>
      <w:proofErr w:type="spellStart"/>
      <w:r w:rsidRPr="00E52C56">
        <w:rPr>
          <w:rFonts w:ascii="GHEA Grapalat" w:hAnsi="GHEA Grapalat"/>
        </w:rPr>
        <w:t>նորմերի</w:t>
      </w:r>
      <w:proofErr w:type="spellEnd"/>
      <w:r w:rsidRPr="00E52C56">
        <w:rPr>
          <w:rFonts w:ascii="GHEA Grapalat" w:hAnsi="GHEA Grapalat"/>
        </w:rPr>
        <w:t xml:space="preserve"> և </w:t>
      </w:r>
      <w:proofErr w:type="spellStart"/>
      <w:r w:rsidRPr="00E52C56">
        <w:rPr>
          <w:rFonts w:ascii="GHEA Grapalat" w:hAnsi="GHEA Grapalat"/>
        </w:rPr>
        <w:t>կանոնների</w:t>
      </w:r>
      <w:proofErr w:type="spellEnd"/>
      <w:r w:rsidRPr="00E52C56">
        <w:rPr>
          <w:rFonts w:ascii="GHEA Grapalat" w:hAnsi="GHEA Grapalat"/>
        </w:rPr>
        <w:t xml:space="preserve"> </w:t>
      </w:r>
      <w:proofErr w:type="spellStart"/>
      <w:r w:rsidRPr="00E52C56">
        <w:rPr>
          <w:rFonts w:ascii="GHEA Grapalat" w:hAnsi="GHEA Grapalat"/>
        </w:rPr>
        <w:t>ամբողջություն</w:t>
      </w:r>
      <w:proofErr w:type="spellEnd"/>
      <w:r w:rsidRPr="00E52C56">
        <w:rPr>
          <w:rFonts w:ascii="GHEA Grapalat" w:hAnsi="GHEA Grapalat"/>
        </w:rPr>
        <w:t xml:space="preserve">, </w:t>
      </w:r>
      <w:proofErr w:type="spellStart"/>
      <w:r w:rsidRPr="00E52C56">
        <w:rPr>
          <w:rFonts w:ascii="GHEA Grapalat" w:hAnsi="GHEA Grapalat"/>
        </w:rPr>
        <w:t>որով</w:t>
      </w:r>
      <w:proofErr w:type="spellEnd"/>
      <w:r w:rsidRPr="00E52C56">
        <w:rPr>
          <w:rFonts w:ascii="GHEA Grapalat" w:hAnsi="GHEA Grapalat"/>
        </w:rPr>
        <w:t xml:space="preserve"> </w:t>
      </w:r>
      <w:proofErr w:type="spellStart"/>
      <w:r w:rsidRPr="00E52C56">
        <w:rPr>
          <w:rFonts w:ascii="GHEA Grapalat" w:hAnsi="GHEA Grapalat"/>
        </w:rPr>
        <w:t>պետք</w:t>
      </w:r>
      <w:proofErr w:type="spellEnd"/>
      <w:r w:rsidRPr="00E52C56">
        <w:rPr>
          <w:rFonts w:ascii="GHEA Grapalat" w:hAnsi="GHEA Grapalat"/>
        </w:rPr>
        <w:t xml:space="preserve"> է </w:t>
      </w:r>
      <w:proofErr w:type="spellStart"/>
      <w:r w:rsidRPr="00E52C56">
        <w:rPr>
          <w:rFonts w:ascii="GHEA Grapalat" w:hAnsi="GHEA Grapalat"/>
        </w:rPr>
        <w:t>առաջնորդվեն</w:t>
      </w:r>
      <w:proofErr w:type="spellEnd"/>
      <w:r w:rsidRPr="00E52C56">
        <w:rPr>
          <w:rFonts w:ascii="GHEA Grapalat" w:hAnsi="GHEA Grapalat"/>
        </w:rPr>
        <w:t xml:space="preserve"> </w:t>
      </w:r>
      <w:proofErr w:type="spellStart"/>
      <w:r w:rsidRPr="00E52C56">
        <w:rPr>
          <w:rFonts w:ascii="GHEA Grapalat" w:hAnsi="GHEA Grapalat"/>
        </w:rPr>
        <w:t>հանրային</w:t>
      </w:r>
      <w:proofErr w:type="spellEnd"/>
      <w:r w:rsidRPr="00E52C56">
        <w:rPr>
          <w:rFonts w:ascii="GHEA Grapalat" w:hAnsi="GHEA Grapalat"/>
        </w:rPr>
        <w:t xml:space="preserve"> </w:t>
      </w:r>
      <w:proofErr w:type="spellStart"/>
      <w:r w:rsidRPr="00E52C56">
        <w:rPr>
          <w:rFonts w:ascii="GHEA Grapalat" w:hAnsi="GHEA Grapalat"/>
        </w:rPr>
        <w:t>ծառայողները</w:t>
      </w:r>
      <w:proofErr w:type="spellEnd"/>
      <w:r w:rsidRPr="00E52C56">
        <w:rPr>
          <w:rFonts w:ascii="GHEA Grapalat" w:hAnsi="GHEA Grapalat"/>
        </w:rPr>
        <w:t xml:space="preserve">՝ </w:t>
      </w:r>
      <w:proofErr w:type="spellStart"/>
      <w:r w:rsidRPr="00E52C56">
        <w:rPr>
          <w:rFonts w:ascii="GHEA Grapalat" w:hAnsi="GHEA Grapalat"/>
        </w:rPr>
        <w:t>անկախ</w:t>
      </w:r>
      <w:proofErr w:type="spellEnd"/>
      <w:r w:rsidRPr="00E52C56">
        <w:rPr>
          <w:rFonts w:ascii="GHEA Grapalat" w:hAnsi="GHEA Grapalat"/>
        </w:rPr>
        <w:t xml:space="preserve"> </w:t>
      </w:r>
      <w:proofErr w:type="spellStart"/>
      <w:r w:rsidRPr="00E52C56">
        <w:rPr>
          <w:rFonts w:ascii="GHEA Grapalat" w:hAnsi="GHEA Grapalat"/>
        </w:rPr>
        <w:t>իրենց</w:t>
      </w:r>
      <w:proofErr w:type="spellEnd"/>
      <w:r w:rsidRPr="00E52C56">
        <w:rPr>
          <w:rFonts w:ascii="GHEA Grapalat" w:hAnsi="GHEA Grapalat"/>
        </w:rPr>
        <w:t xml:space="preserve"> </w:t>
      </w:r>
      <w:proofErr w:type="spellStart"/>
      <w:r w:rsidRPr="00E52C56">
        <w:rPr>
          <w:rFonts w:ascii="GHEA Grapalat" w:hAnsi="GHEA Grapalat"/>
        </w:rPr>
        <w:t>զբաղեցրած</w:t>
      </w:r>
      <w:proofErr w:type="spellEnd"/>
      <w:r w:rsidRPr="00E52C56">
        <w:rPr>
          <w:rFonts w:ascii="GHEA Grapalat" w:hAnsi="GHEA Grapalat"/>
        </w:rPr>
        <w:t xml:space="preserve"> </w:t>
      </w:r>
      <w:proofErr w:type="spellStart"/>
      <w:r w:rsidRPr="00E52C56">
        <w:rPr>
          <w:rFonts w:ascii="GHEA Grapalat" w:hAnsi="GHEA Grapalat"/>
        </w:rPr>
        <w:t>պաշտոններից</w:t>
      </w:r>
      <w:proofErr w:type="spellEnd"/>
      <w:r w:rsidRPr="00E52C56">
        <w:rPr>
          <w:rFonts w:ascii="GHEA Grapalat" w:hAnsi="GHEA Grapalat"/>
        </w:rPr>
        <w:t>:</w:t>
      </w:r>
    </w:p>
    <w:p w14:paraId="0B3A1305" w14:textId="77777777" w:rsidR="000851BC" w:rsidRPr="00E52C56" w:rsidRDefault="000851BC" w:rsidP="000851BC">
      <w:pPr>
        <w:pStyle w:val="ListParagraph"/>
        <w:widowControl w:val="0"/>
        <w:numPr>
          <w:ilvl w:val="0"/>
          <w:numId w:val="9"/>
        </w:numPr>
        <w:spacing w:after="0" w:line="360" w:lineRule="auto"/>
        <w:jc w:val="both"/>
        <w:rPr>
          <w:rFonts w:ascii="GHEA Grapalat" w:eastAsia="GHEA Grapalat" w:hAnsi="GHEA Grapalat" w:cs="GHEA Grapalat"/>
          <w:color w:val="000000"/>
        </w:rPr>
      </w:pPr>
      <w:proofErr w:type="spellStart"/>
      <w:r w:rsidRPr="00E52C56">
        <w:rPr>
          <w:rFonts w:ascii="GHEA Grapalat" w:eastAsia="GHEA Grapalat" w:hAnsi="GHEA Grapalat" w:cs="GHEA Grapalat"/>
          <w:color w:val="000000"/>
        </w:rPr>
        <w:t>Տիպային</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կանոններով</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սահմանվում</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են</w:t>
      </w:r>
      <w:proofErr w:type="spellEnd"/>
      <w:r w:rsidRPr="00E52C56">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h</w:t>
      </w:r>
      <w:r w:rsidRPr="00E52C56">
        <w:rPr>
          <w:rFonts w:ascii="GHEA Grapalat" w:eastAsia="GHEA Grapalat" w:hAnsi="GHEA Grapalat" w:cs="GHEA Grapalat"/>
          <w:color w:val="000000"/>
        </w:rPr>
        <w:t>անրային</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ծառայողի</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վարքագծի</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կանոնները</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lastRenderedPageBreak/>
        <w:t>ինչպես</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ծառայողական</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պարտականությունները</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կատարելու</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ընթացքում</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այնպես</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էլ</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ծառայողական</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պարտականություններից</w:t>
      </w:r>
      <w:proofErr w:type="spellEnd"/>
      <w:r w:rsidRPr="00E52C56">
        <w:rPr>
          <w:rFonts w:ascii="GHEA Grapalat" w:eastAsia="GHEA Grapalat" w:hAnsi="GHEA Grapalat" w:cs="GHEA Grapalat"/>
          <w:color w:val="000000"/>
        </w:rPr>
        <w:t xml:space="preserve"> </w:t>
      </w:r>
      <w:proofErr w:type="spellStart"/>
      <w:r w:rsidRPr="00E52C56">
        <w:rPr>
          <w:rFonts w:ascii="GHEA Grapalat" w:eastAsia="GHEA Grapalat" w:hAnsi="GHEA Grapalat" w:cs="GHEA Grapalat"/>
          <w:color w:val="000000"/>
        </w:rPr>
        <w:t>դուրս</w:t>
      </w:r>
      <w:proofErr w:type="spellEnd"/>
      <w:r w:rsidRPr="00E52C56">
        <w:rPr>
          <w:rFonts w:ascii="GHEA Grapalat" w:eastAsia="GHEA Grapalat" w:hAnsi="GHEA Grapalat" w:cs="GHEA Grapalat"/>
          <w:color w:val="000000"/>
        </w:rPr>
        <w:t xml:space="preserve">: </w:t>
      </w:r>
    </w:p>
    <w:p w14:paraId="4DF86528"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sidRPr="00DE552F">
        <w:rPr>
          <w:rFonts w:ascii="GHEA Grapalat" w:eastAsia="Palatino Linotype" w:hAnsi="GHEA Grapalat" w:cs="Palatino Linotype"/>
          <w:noProof/>
        </w:rPr>
        <w:t xml:space="preserve">Տիպային կանոններն ունեն պարտադիր և խրախուսելի բաղադրիչ։ </w:t>
      </w:r>
    </w:p>
    <w:p w14:paraId="4D4D8E2A" w14:textId="77777777" w:rsidR="000851BC" w:rsidRPr="00E52C56"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sidRPr="00E52C56">
        <w:rPr>
          <w:rFonts w:ascii="GHEA Grapalat" w:eastAsia="Palatino Linotype" w:hAnsi="GHEA Grapalat" w:cs="Palatino Linotype"/>
          <w:noProof/>
        </w:rPr>
        <w:t>Կանոնների</w:t>
      </w:r>
      <w:r w:rsidRPr="00E52C56">
        <w:rPr>
          <w:rFonts w:ascii="GHEA Grapalat" w:eastAsia="Palatino Linotype" w:hAnsi="GHEA Grapalat" w:cs="Palatino Linotype"/>
          <w:noProof/>
          <w:lang w:val="af-ZA"/>
        </w:rPr>
        <w:t xml:space="preserve"> </w:t>
      </w:r>
      <w:r w:rsidRPr="00E52C56">
        <w:rPr>
          <w:rFonts w:ascii="GHEA Grapalat" w:eastAsia="Palatino Linotype" w:hAnsi="GHEA Grapalat" w:cs="Palatino Linotype"/>
          <w:noProof/>
        </w:rPr>
        <w:t>պարտադիր</w:t>
      </w:r>
      <w:r w:rsidRPr="00E52C56">
        <w:rPr>
          <w:rFonts w:ascii="GHEA Grapalat" w:eastAsia="Palatino Linotype" w:hAnsi="GHEA Grapalat" w:cs="Palatino Linotype"/>
          <w:noProof/>
          <w:lang w:val="af-ZA"/>
        </w:rPr>
        <w:t xml:space="preserve"> բաղադրիչ</w:t>
      </w:r>
      <w:r w:rsidRPr="00E52C56">
        <w:rPr>
          <w:rFonts w:ascii="GHEA Grapalat" w:eastAsia="Palatino Linotype" w:hAnsi="GHEA Grapalat" w:cs="Palatino Linotype"/>
          <w:noProof/>
        </w:rPr>
        <w:t>ը</w:t>
      </w:r>
      <w:r w:rsidRPr="00E52C56">
        <w:rPr>
          <w:rFonts w:ascii="GHEA Grapalat" w:eastAsia="Palatino Linotype" w:hAnsi="GHEA Grapalat" w:cs="Palatino Linotype"/>
          <w:noProof/>
          <w:lang w:val="af-ZA"/>
        </w:rPr>
        <w:t xml:space="preserve"> (</w:t>
      </w:r>
      <w:r w:rsidRPr="00E52C56">
        <w:rPr>
          <w:rFonts w:ascii="GHEA Grapalat" w:eastAsia="Palatino Linotype" w:hAnsi="GHEA Grapalat" w:cs="Palatino Linotype"/>
          <w:noProof/>
        </w:rPr>
        <w:t>այսուհետ՝ Պարտադիր կանոններ</w:t>
      </w:r>
      <w:r w:rsidRPr="00E52C56">
        <w:rPr>
          <w:rFonts w:ascii="GHEA Grapalat" w:eastAsia="Palatino Linotype" w:hAnsi="GHEA Grapalat" w:cs="Palatino Linotype"/>
          <w:noProof/>
          <w:lang w:val="af-ZA"/>
        </w:rPr>
        <w:t>)</w:t>
      </w:r>
      <w:r w:rsidRPr="00E52C56">
        <w:rPr>
          <w:rFonts w:ascii="GHEA Grapalat" w:eastAsia="Palatino Linotype" w:hAnsi="GHEA Grapalat" w:cs="Palatino Linotype"/>
          <w:noProof/>
        </w:rPr>
        <w:t xml:space="preserve"> </w:t>
      </w:r>
      <w:r w:rsidRPr="00E52C56">
        <w:rPr>
          <w:rFonts w:ascii="GHEA Grapalat" w:eastAsia="Palatino Linotype" w:hAnsi="GHEA Grapalat" w:cs="Palatino Linotype"/>
          <w:noProof/>
          <w:lang w:val="af-ZA"/>
        </w:rPr>
        <w:t xml:space="preserve">իրենից ներկայացնում է որոշակի վարքագծի հետևելու պարտադիր </w:t>
      </w:r>
      <w:r w:rsidRPr="00E52C56">
        <w:rPr>
          <w:rFonts w:ascii="GHEA Grapalat" w:eastAsia="Palatino Linotype" w:hAnsi="GHEA Grapalat" w:cs="Palatino Linotype"/>
          <w:noProof/>
        </w:rPr>
        <w:t>կանոնների համախումբ։</w:t>
      </w:r>
    </w:p>
    <w:p w14:paraId="3353CAE8" w14:textId="756EDC24"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sidRPr="00E52C56">
        <w:rPr>
          <w:rFonts w:ascii="GHEA Grapalat" w:eastAsia="Palatino Linotype" w:hAnsi="GHEA Grapalat" w:cs="Palatino Linotype"/>
          <w:noProof/>
        </w:rPr>
        <w:t>Խրախուսելի</w:t>
      </w:r>
      <w:r w:rsidRPr="00DE552F">
        <w:rPr>
          <w:rFonts w:ascii="GHEA Grapalat" w:eastAsia="Palatino Linotype" w:hAnsi="GHEA Grapalat" w:cs="Palatino Linotype"/>
          <w:noProof/>
        </w:rPr>
        <w:t xml:space="preserve"> բաղադրիչը (այսուհետ՝ </w:t>
      </w:r>
      <w:r w:rsidRPr="00E52C56">
        <w:rPr>
          <w:rFonts w:ascii="GHEA Grapalat" w:eastAsia="Palatino Linotype" w:hAnsi="GHEA Grapalat" w:cs="Palatino Linotype"/>
          <w:noProof/>
        </w:rPr>
        <w:t>Խրախուսելի</w:t>
      </w:r>
      <w:r w:rsidRPr="00DE552F">
        <w:rPr>
          <w:rFonts w:ascii="GHEA Grapalat" w:eastAsia="Palatino Linotype" w:hAnsi="GHEA Grapalat" w:cs="Palatino Linotype"/>
          <w:noProof/>
        </w:rPr>
        <w:t xml:space="preserve"> կանոններ) իրենից ներկայացնում է օրինակելի չափանիշների շարք, որը պարտադիր նվազագույնից ավելին է և բնորոշում է գերազանցությունը </w:t>
      </w:r>
      <w:r w:rsidRPr="00E52C56">
        <w:rPr>
          <w:rFonts w:ascii="GHEA Grapalat" w:eastAsia="Palatino Linotype" w:hAnsi="GHEA Grapalat" w:cs="Palatino Linotype"/>
          <w:noProof/>
        </w:rPr>
        <w:t xml:space="preserve">հանրային </w:t>
      </w:r>
      <w:r w:rsidRPr="00DE552F">
        <w:rPr>
          <w:rFonts w:ascii="GHEA Grapalat" w:eastAsia="Palatino Linotype" w:hAnsi="GHEA Grapalat" w:cs="Palatino Linotype"/>
          <w:noProof/>
        </w:rPr>
        <w:t xml:space="preserve">ծառայության </w:t>
      </w:r>
      <w:r w:rsidRPr="00E52C56">
        <w:rPr>
          <w:rFonts w:ascii="GHEA Grapalat" w:eastAsia="Palatino Linotype" w:hAnsi="GHEA Grapalat" w:cs="Palatino Linotype"/>
          <w:noProof/>
        </w:rPr>
        <w:t>համակարգում</w:t>
      </w:r>
      <w:r w:rsidRPr="00DE552F">
        <w:rPr>
          <w:rFonts w:ascii="GHEA Grapalat" w:eastAsia="Palatino Linotype" w:hAnsi="GHEA Grapalat" w:cs="Palatino Linotype"/>
          <w:noProof/>
        </w:rPr>
        <w:t xml:space="preserve">: Ընդ որում, </w:t>
      </w:r>
      <w:r w:rsidRPr="00E52C56">
        <w:rPr>
          <w:rFonts w:ascii="GHEA Grapalat" w:eastAsia="Palatino Linotype" w:hAnsi="GHEA Grapalat" w:cs="Palatino Linotype"/>
          <w:noProof/>
        </w:rPr>
        <w:t>Խրախուսելի</w:t>
      </w:r>
      <w:r w:rsidRPr="00DE552F">
        <w:rPr>
          <w:rFonts w:ascii="GHEA Grapalat" w:eastAsia="Palatino Linotype" w:hAnsi="GHEA Grapalat" w:cs="Palatino Linotype"/>
          <w:noProof/>
        </w:rPr>
        <w:t xml:space="preserve"> կանոների թվարկումը սպառիչ չէ։ </w:t>
      </w:r>
      <w:r w:rsidRPr="00E52C56">
        <w:rPr>
          <w:rFonts w:ascii="GHEA Grapalat" w:eastAsia="Palatino Linotype" w:hAnsi="GHEA Grapalat" w:cs="Palatino Linotype"/>
          <w:noProof/>
        </w:rPr>
        <w:t>Հանրային ծ</w:t>
      </w:r>
      <w:r w:rsidRPr="00DE552F">
        <w:rPr>
          <w:rFonts w:ascii="GHEA Grapalat" w:eastAsia="Palatino Linotype" w:hAnsi="GHEA Grapalat" w:cs="Palatino Linotype"/>
          <w:noProof/>
        </w:rPr>
        <w:t xml:space="preserve">առայողը չի կարող պատժվել </w:t>
      </w:r>
      <w:r w:rsidRPr="00E52C56">
        <w:rPr>
          <w:rFonts w:ascii="GHEA Grapalat" w:eastAsia="Palatino Linotype" w:hAnsi="GHEA Grapalat" w:cs="Palatino Linotype"/>
          <w:noProof/>
        </w:rPr>
        <w:t>Խրախուսելի</w:t>
      </w:r>
      <w:r w:rsidRPr="00DE552F">
        <w:rPr>
          <w:rFonts w:ascii="GHEA Grapalat" w:eastAsia="Palatino Linotype" w:hAnsi="GHEA Grapalat" w:cs="Palatino Linotype"/>
          <w:noProof/>
        </w:rPr>
        <w:t xml:space="preserve"> կանոններին</w:t>
      </w:r>
      <w:r w:rsidRPr="00883607">
        <w:rPr>
          <w:rFonts w:ascii="GHEA Grapalat" w:eastAsia="Palatino Linotype" w:hAnsi="GHEA Grapalat" w:cs="Palatino Linotype"/>
          <w:noProof/>
        </w:rPr>
        <w:t xml:space="preserve"> </w:t>
      </w:r>
      <w:r w:rsidRPr="00DE552F">
        <w:rPr>
          <w:rFonts w:ascii="GHEA Grapalat" w:eastAsia="Palatino Linotype" w:hAnsi="GHEA Grapalat" w:cs="Palatino Linotype"/>
          <w:noProof/>
        </w:rPr>
        <w:t xml:space="preserve"> </w:t>
      </w:r>
      <w:r>
        <w:rPr>
          <w:rFonts w:ascii="GHEA Grapalat" w:eastAsia="Palatino Linotype" w:hAnsi="GHEA Grapalat" w:cs="Palatino Linotype"/>
          <w:noProof/>
        </w:rPr>
        <w:t xml:space="preserve">չհետևելու </w:t>
      </w:r>
      <w:r w:rsidRPr="00DE552F">
        <w:rPr>
          <w:rFonts w:ascii="GHEA Grapalat" w:eastAsia="Palatino Linotype" w:hAnsi="GHEA Grapalat" w:cs="Palatino Linotype"/>
          <w:noProof/>
        </w:rPr>
        <w:t>համար, սակայն ցանկալի է, որ նա ձգտի հասնել այդ նորմերին:</w:t>
      </w:r>
    </w:p>
    <w:p w14:paraId="309C0478" w14:textId="77777777" w:rsidR="000851BC" w:rsidRPr="00F02958" w:rsidRDefault="000851BC" w:rsidP="000851BC">
      <w:pPr>
        <w:pStyle w:val="ListParagraph"/>
        <w:widowControl w:val="0"/>
        <w:numPr>
          <w:ilvl w:val="0"/>
          <w:numId w:val="9"/>
        </w:numPr>
        <w:spacing w:after="0" w:line="360" w:lineRule="auto"/>
        <w:jc w:val="both"/>
        <w:rPr>
          <w:rFonts w:ascii="GHEA Grapalat" w:eastAsia="GHEA Grapalat" w:hAnsi="GHEA Grapalat" w:cs="GHEA Grapalat"/>
          <w:b/>
          <w:bCs/>
        </w:rPr>
      </w:pPr>
      <w:proofErr w:type="spellStart"/>
      <w:r w:rsidRPr="00E52C56">
        <w:rPr>
          <w:rFonts w:ascii="GHEA Grapalat" w:eastAsia="GHEA Grapalat" w:hAnsi="GHEA Grapalat" w:cs="GHEA Grapalat"/>
        </w:rPr>
        <w:t>Սույն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փաստաթղթում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օգտագործվող</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հիմնական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հասկացություններն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են</w:t>
      </w:r>
      <w:proofErr w:type="spellEnd"/>
      <w:r w:rsidRPr="00E52C56">
        <w:rPr>
          <w:rFonts w:ascii="Cambria Math" w:eastAsia="GHEA Grapalat" w:hAnsi="Cambria Math" w:cs="Cambria Math"/>
        </w:rPr>
        <w:t>․</w:t>
      </w:r>
    </w:p>
    <w:p w14:paraId="6C642F6E" w14:textId="77777777" w:rsidR="000851BC" w:rsidRPr="00E52C56" w:rsidRDefault="000851BC" w:rsidP="000851BC">
      <w:pPr>
        <w:pStyle w:val="ListParagraph"/>
        <w:widowControl w:val="0"/>
        <w:numPr>
          <w:ilvl w:val="0"/>
          <w:numId w:val="10"/>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b/>
        </w:rPr>
        <w:t>Նվեր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ցանկացած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գույքային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առավելություն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որը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ողջամտորեն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չէր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տրամադրվի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պաշտոն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չզբաղեցնող</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անձի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Այն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ընդգրկում</w:t>
      </w:r>
      <w:proofErr w:type="spellEnd"/>
      <w:r w:rsidRPr="00E52C56">
        <w:rPr>
          <w:rFonts w:ascii="GHEA Grapalat" w:eastAsia="GHEA Grapalat" w:hAnsi="GHEA Grapalat" w:cs="GHEA Grapalat"/>
        </w:rPr>
        <w:t xml:space="preserve"> է </w:t>
      </w:r>
      <w:proofErr w:type="spellStart"/>
      <w:r w:rsidRPr="00E52C56">
        <w:rPr>
          <w:rFonts w:ascii="GHEA Grapalat" w:eastAsia="GHEA Grapalat" w:hAnsi="GHEA Grapalat" w:cs="GHEA Grapalat"/>
        </w:rPr>
        <w:t>նաև</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ներված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պահանջը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անհատույց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ակնհայտ</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անհամարժեք</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ցածր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գնով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պահանջի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զիջումը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անհատույց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հանձնված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գույքը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ակնհայտ</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անհամարժեք</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ցածր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գնով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վաճառված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գույքը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անհատույց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անհամարժեք</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ցածր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գնով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մատուցված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ծառայությունը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կատարված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աշխատանքը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ինչպես</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նաև</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արտոնյալ</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փոխառությունը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ուրիշի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գույքի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անհատույց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օգտագործումը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այլ</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գործողություններ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որոնց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հետևանքով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անձը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ստանում</w:t>
      </w:r>
      <w:proofErr w:type="spellEnd"/>
      <w:r w:rsidRPr="00E52C56">
        <w:rPr>
          <w:rFonts w:ascii="GHEA Grapalat" w:eastAsia="GHEA Grapalat" w:hAnsi="GHEA Grapalat" w:cs="GHEA Grapalat"/>
        </w:rPr>
        <w:t xml:space="preserve"> է </w:t>
      </w:r>
      <w:proofErr w:type="spellStart"/>
      <w:r w:rsidRPr="00E52C56">
        <w:rPr>
          <w:rFonts w:ascii="GHEA Grapalat" w:eastAsia="GHEA Grapalat" w:hAnsi="GHEA Grapalat" w:cs="GHEA Grapalat"/>
        </w:rPr>
        <w:t>օգուտ</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առավելություն</w:t>
      </w:r>
      <w:proofErr w:type="spellEnd"/>
      <w:r w:rsidRPr="00E52C56">
        <w:rPr>
          <w:rFonts w:ascii="GHEA Grapalat" w:eastAsia="GHEA Grapalat" w:hAnsi="GHEA Grapalat" w:cs="GHEA Grapalat"/>
        </w:rPr>
        <w:t>:</w:t>
      </w:r>
    </w:p>
    <w:p w14:paraId="5A7C85DF" w14:textId="767F5F4E" w:rsidR="000851BC" w:rsidRPr="00E52C56" w:rsidRDefault="000851BC" w:rsidP="000851BC">
      <w:pPr>
        <w:pStyle w:val="ListParagraph"/>
        <w:widowControl w:val="0"/>
        <w:numPr>
          <w:ilvl w:val="0"/>
          <w:numId w:val="10"/>
        </w:numPr>
        <w:spacing w:after="0" w:line="360" w:lineRule="auto"/>
        <w:jc w:val="both"/>
        <w:rPr>
          <w:rFonts w:ascii="GHEA Grapalat" w:eastAsia="GHEA Grapalat" w:hAnsi="GHEA Grapalat" w:cs="GHEA Grapalat"/>
        </w:rPr>
      </w:pPr>
      <w:proofErr w:type="spellStart"/>
      <w:r w:rsidRPr="00F02958">
        <w:rPr>
          <w:rFonts w:ascii="GHEA Grapalat" w:eastAsia="GHEA Grapalat" w:hAnsi="GHEA Grapalat" w:cs="GHEA Grapalat"/>
          <w:b/>
          <w:bCs/>
        </w:rPr>
        <w:t>Վարքագծի</w:t>
      </w:r>
      <w:proofErr w:type="spellEnd"/>
      <w:r w:rsidRPr="00F02958">
        <w:rPr>
          <w:rFonts w:ascii="GHEA Grapalat" w:eastAsia="GHEA Grapalat" w:hAnsi="GHEA Grapalat" w:cs="GHEA Grapalat"/>
          <w:b/>
          <w:bCs/>
        </w:rPr>
        <w:t xml:space="preserve"> </w:t>
      </w:r>
      <w:proofErr w:type="spellStart"/>
      <w:r w:rsidRPr="00F02958">
        <w:rPr>
          <w:rFonts w:ascii="GHEA Grapalat" w:eastAsia="GHEA Grapalat" w:hAnsi="GHEA Grapalat" w:cs="GHEA Grapalat"/>
          <w:b/>
          <w:bCs/>
        </w:rPr>
        <w:t>կանոններ</w:t>
      </w:r>
      <w:proofErr w:type="spellEnd"/>
      <w:r w:rsidRPr="00F02958">
        <w:rPr>
          <w:rFonts w:ascii="GHEA Grapalat" w:eastAsia="GHEA Grapalat" w:hAnsi="GHEA Grapalat" w:cs="GHEA Grapalat"/>
        </w:rPr>
        <w:t xml:space="preserve">՝ </w:t>
      </w:r>
      <w:proofErr w:type="spellStart"/>
      <w:r w:rsidRPr="00E52C56">
        <w:rPr>
          <w:rFonts w:ascii="GHEA Grapalat" w:eastAsia="GHEA Grapalat" w:hAnsi="GHEA Grapalat" w:cs="GHEA Grapalat"/>
        </w:rPr>
        <w:t>Օրենքով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սահմանված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վարքագծի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սկզբունքներից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բխող</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նորմեր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որոնք</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կարգավորում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են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հանրային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ծառայողի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բարեվարք</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գործելակերպը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պաշտոնեական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պարտականությունների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կատարման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ընթացքում</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դրանից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դուրս</w:t>
      </w:r>
      <w:proofErr w:type="spellEnd"/>
      <w:r w:rsidRPr="00E52C56">
        <w:rPr>
          <w:rFonts w:ascii="GHEA Grapalat" w:eastAsia="GHEA Grapalat" w:hAnsi="GHEA Grapalat" w:cs="GHEA Grapalat"/>
        </w:rPr>
        <w:t>:</w:t>
      </w:r>
    </w:p>
    <w:p w14:paraId="7628A00A" w14:textId="77777777" w:rsidR="000851BC" w:rsidRPr="00E52C56" w:rsidRDefault="000851BC" w:rsidP="000851BC">
      <w:pPr>
        <w:pStyle w:val="ListParagraph"/>
        <w:widowControl w:val="0"/>
        <w:numPr>
          <w:ilvl w:val="0"/>
          <w:numId w:val="10"/>
        </w:numPr>
        <w:spacing w:after="0" w:line="360" w:lineRule="auto"/>
        <w:jc w:val="both"/>
        <w:rPr>
          <w:rFonts w:ascii="GHEA Grapalat" w:eastAsia="GHEA Grapalat" w:hAnsi="GHEA Grapalat" w:cs="GHEA Grapalat"/>
        </w:rPr>
      </w:pPr>
      <w:sdt>
        <w:sdtPr>
          <w:rPr>
            <w:rFonts w:ascii="GHEA Grapalat" w:hAnsi="GHEA Grapalat"/>
          </w:rPr>
          <w:tag w:val="goog_rdk_3"/>
          <w:id w:val="246926731"/>
        </w:sdtPr>
        <w:sdtContent/>
      </w:sdt>
      <w:proofErr w:type="spellStart"/>
      <w:r w:rsidRPr="00E52C56">
        <w:rPr>
          <w:rFonts w:ascii="GHEA Grapalat" w:eastAsia="GHEA Grapalat" w:hAnsi="GHEA Grapalat" w:cs="GHEA Grapalat"/>
          <w:b/>
        </w:rPr>
        <w:t>Հյուրասիրություն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նվերի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տեսակ</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որը</w:t>
      </w:r>
      <w:proofErr w:type="spellEnd"/>
      <w:r w:rsidRPr="00DE552F">
        <w:rPr>
          <w:rFonts w:ascii="GHEA Grapalat" w:eastAsia="GHEA Grapalat" w:hAnsi="GHEA Grapalat" w:cs="GHEA Grapalat"/>
        </w:rPr>
        <w:t xml:space="preserve"> </w:t>
      </w:r>
      <w:proofErr w:type="spellStart"/>
      <w:r w:rsidRPr="00E52C56">
        <w:rPr>
          <w:rFonts w:ascii="GHEA Grapalat" w:eastAsia="GHEA Grapalat" w:hAnsi="GHEA Grapalat" w:cs="GHEA Grapalat"/>
        </w:rPr>
        <w:t>առաջարկվել</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տրվել</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ստացվել</w:t>
      </w:r>
      <w:proofErr w:type="spellEnd"/>
      <w:r w:rsidRPr="00E52C56">
        <w:rPr>
          <w:rFonts w:ascii="GHEA Grapalat" w:eastAsia="GHEA Grapalat" w:hAnsi="GHEA Grapalat" w:cs="GHEA Grapalat"/>
        </w:rPr>
        <w:t xml:space="preserve"> է </w:t>
      </w:r>
      <w:proofErr w:type="spellStart"/>
      <w:r w:rsidRPr="00E52C56">
        <w:rPr>
          <w:rFonts w:ascii="GHEA Grapalat" w:eastAsia="GHEA Grapalat" w:hAnsi="GHEA Grapalat" w:cs="GHEA Grapalat"/>
        </w:rPr>
        <w:t>պաշտոնական</w:t>
      </w:r>
      <w:proofErr w:type="spellEnd"/>
      <w:r w:rsidRPr="00E52C56">
        <w:rPr>
          <w:rFonts w:ascii="GHEA Grapalat" w:eastAsia="GHEA Grapalat" w:hAnsi="GHEA Grapalat" w:cs="GHEA Grapalat"/>
        </w:rPr>
        <w:t xml:space="preserve"> </w:t>
      </w:r>
      <w:sdt>
        <w:sdtPr>
          <w:rPr>
            <w:rFonts w:ascii="GHEA Grapalat" w:hAnsi="GHEA Grapalat"/>
          </w:rPr>
          <w:tag w:val="goog_rdk_6"/>
          <w:id w:val="-1303611483"/>
        </w:sdtPr>
        <w:sdtContent/>
      </w:sdt>
      <w:proofErr w:type="spellStart"/>
      <w:r w:rsidRPr="00E52C56">
        <w:rPr>
          <w:rFonts w:ascii="GHEA Grapalat" w:eastAsia="GHEA Grapalat" w:hAnsi="GHEA Grapalat" w:cs="GHEA Grapalat"/>
        </w:rPr>
        <w:t>հարաբերություններ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սկսելու</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դրանք</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ամրապնդելու</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զարգացնելու</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նպատակով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Այն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ընդգրկում</w:t>
      </w:r>
      <w:proofErr w:type="spellEnd"/>
      <w:r w:rsidRPr="00E52C56">
        <w:rPr>
          <w:rFonts w:ascii="GHEA Grapalat" w:eastAsia="GHEA Grapalat" w:hAnsi="GHEA Grapalat" w:cs="GHEA Grapalat"/>
        </w:rPr>
        <w:t xml:space="preserve"> է, </w:t>
      </w:r>
      <w:proofErr w:type="spellStart"/>
      <w:r w:rsidRPr="00E52C56">
        <w:rPr>
          <w:rFonts w:ascii="GHEA Grapalat" w:eastAsia="GHEA Grapalat" w:hAnsi="GHEA Grapalat" w:cs="GHEA Grapalat"/>
        </w:rPr>
        <w:t>բայց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չի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սահմանափակվում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ընդունելության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ժամանցային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սոցիալական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սպորտային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միջոցառումների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հրավերներով</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առաջարկներով</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տրվում</w:t>
      </w:r>
      <w:proofErr w:type="spellEnd"/>
      <w:r w:rsidRPr="00E52C56">
        <w:rPr>
          <w:rFonts w:ascii="GHEA Grapalat" w:eastAsia="GHEA Grapalat" w:hAnsi="GHEA Grapalat" w:cs="GHEA Grapalat"/>
        </w:rPr>
        <w:t xml:space="preserve"> է </w:t>
      </w:r>
      <w:proofErr w:type="spellStart"/>
      <w:r w:rsidRPr="00E52C56">
        <w:rPr>
          <w:rFonts w:ascii="GHEA Grapalat" w:eastAsia="GHEA Grapalat" w:hAnsi="GHEA Grapalat" w:cs="GHEA Grapalat"/>
        </w:rPr>
        <w:t>հյուրասիրողի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ներկայությամբ</w:t>
      </w:r>
      <w:proofErr w:type="spellEnd"/>
      <w:r w:rsidRPr="00E52C56">
        <w:rPr>
          <w:rFonts w:ascii="GHEA Grapalat" w:eastAsia="GHEA Grapalat" w:hAnsi="GHEA Grapalat" w:cs="GHEA Grapalat"/>
        </w:rPr>
        <w:t>:</w:t>
      </w:r>
    </w:p>
    <w:p w14:paraId="0F908C48" w14:textId="77777777" w:rsidR="000851BC" w:rsidRPr="00E52C56" w:rsidRDefault="000851BC" w:rsidP="000851BC">
      <w:pPr>
        <w:pStyle w:val="ListParagraph"/>
        <w:widowControl w:val="0"/>
        <w:numPr>
          <w:ilvl w:val="0"/>
          <w:numId w:val="10"/>
        </w:numPr>
        <w:spacing w:after="0" w:line="360" w:lineRule="auto"/>
        <w:jc w:val="both"/>
        <w:rPr>
          <w:rFonts w:ascii="GHEA Grapalat" w:eastAsia="GHEA Grapalat" w:hAnsi="GHEA Grapalat" w:cs="GHEA Grapalat"/>
          <w:b/>
        </w:rPr>
      </w:pPr>
      <w:sdt>
        <w:sdtPr>
          <w:rPr>
            <w:rFonts w:ascii="GHEA Grapalat" w:hAnsi="GHEA Grapalat"/>
          </w:rPr>
          <w:tag w:val="goog_rdk_7"/>
          <w:id w:val="-465592202"/>
        </w:sdtPr>
        <w:sdtContent/>
      </w:sdt>
      <w:proofErr w:type="spellStart"/>
      <w:r w:rsidRPr="00E52C56">
        <w:rPr>
          <w:rFonts w:ascii="GHEA Grapalat" w:eastAsia="GHEA Grapalat" w:hAnsi="GHEA Grapalat" w:cs="GHEA Grapalat"/>
          <w:b/>
        </w:rPr>
        <w:t>Բարեվարքություն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ընդհանուր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էթիկական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արժեքներին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սկզբունքներին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նորմերին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համապատասխան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գործունեություն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դրանց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պահպանում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նպատակն</w:t>
      </w:r>
      <w:proofErr w:type="spellEnd"/>
      <w:r w:rsidRPr="00E52C56">
        <w:rPr>
          <w:rFonts w:ascii="GHEA Grapalat" w:eastAsia="GHEA Grapalat" w:hAnsi="GHEA Grapalat" w:cs="GHEA Grapalat"/>
        </w:rPr>
        <w:t xml:space="preserve"> է </w:t>
      </w:r>
      <w:proofErr w:type="spellStart"/>
      <w:r w:rsidRPr="00E52C56">
        <w:rPr>
          <w:rFonts w:ascii="GHEA Grapalat" w:eastAsia="GHEA Grapalat" w:hAnsi="GHEA Grapalat" w:cs="GHEA Grapalat"/>
        </w:rPr>
        <w:t>ամրապնդել</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մասնավոր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շահերի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նկատմամբ</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հանրային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շահի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b/>
        </w:rPr>
        <w:t>գերակայությունը</w:t>
      </w:r>
      <w:proofErr w:type="spellEnd"/>
      <w:r w:rsidRPr="00E52C56">
        <w:rPr>
          <w:rFonts w:ascii="GHEA Grapalat" w:eastAsia="GHEA Grapalat" w:hAnsi="GHEA Grapalat" w:cs="GHEA Grapalat"/>
          <w:b/>
        </w:rPr>
        <w:t xml:space="preserve"> և </w:t>
      </w:r>
      <w:proofErr w:type="spellStart"/>
      <w:r w:rsidRPr="00E52C56">
        <w:rPr>
          <w:rFonts w:ascii="GHEA Grapalat" w:eastAsia="GHEA Grapalat" w:hAnsi="GHEA Grapalat" w:cs="GHEA Grapalat"/>
          <w:b/>
        </w:rPr>
        <w:t>պաշտպանությունը</w:t>
      </w:r>
      <w:proofErr w:type="spellEnd"/>
      <w:r w:rsidRPr="00E52C56">
        <w:rPr>
          <w:rFonts w:ascii="GHEA Grapalat" w:eastAsia="GHEA Grapalat" w:hAnsi="GHEA Grapalat" w:cs="GHEA Grapalat"/>
          <w:b/>
        </w:rPr>
        <w:t xml:space="preserve"> </w:t>
      </w:r>
      <w:proofErr w:type="spellStart"/>
      <w:r w:rsidRPr="00E52C56">
        <w:rPr>
          <w:rFonts w:ascii="GHEA Grapalat" w:eastAsia="GHEA Grapalat" w:hAnsi="GHEA Grapalat" w:cs="GHEA Grapalat"/>
          <w:b/>
        </w:rPr>
        <w:t>պետական</w:t>
      </w:r>
      <w:proofErr w:type="spellEnd"/>
      <w:r w:rsidRPr="00E52C56">
        <w:rPr>
          <w:rFonts w:ascii="GHEA Grapalat" w:eastAsia="GHEA Grapalat" w:hAnsi="GHEA Grapalat" w:cs="GHEA Grapalat"/>
          <w:b/>
        </w:rPr>
        <w:t xml:space="preserve"> </w:t>
      </w:r>
      <w:proofErr w:type="spellStart"/>
      <w:r w:rsidRPr="00E52C56">
        <w:rPr>
          <w:rFonts w:ascii="GHEA Grapalat" w:eastAsia="GHEA Grapalat" w:hAnsi="GHEA Grapalat" w:cs="GHEA Grapalat"/>
          <w:b/>
        </w:rPr>
        <w:t>համակարգում</w:t>
      </w:r>
      <w:proofErr w:type="spellEnd"/>
      <w:r w:rsidRPr="00E52C56">
        <w:rPr>
          <w:rFonts w:ascii="GHEA Grapalat" w:eastAsia="GHEA Grapalat" w:hAnsi="GHEA Grapalat" w:cs="GHEA Grapalat"/>
          <w:b/>
        </w:rPr>
        <w:t>:</w:t>
      </w:r>
    </w:p>
    <w:p w14:paraId="37626852" w14:textId="77777777" w:rsidR="000851BC" w:rsidRPr="00E52C56" w:rsidRDefault="000851BC" w:rsidP="000851BC">
      <w:pPr>
        <w:pStyle w:val="ListParagraph"/>
        <w:widowControl w:val="0"/>
        <w:numPr>
          <w:ilvl w:val="0"/>
          <w:numId w:val="10"/>
        </w:numPr>
        <w:spacing w:after="0" w:line="360" w:lineRule="auto"/>
        <w:jc w:val="both"/>
        <w:rPr>
          <w:rFonts w:ascii="GHEA Grapalat" w:eastAsia="GHEA Grapalat" w:hAnsi="GHEA Grapalat"/>
        </w:rPr>
      </w:pPr>
      <w:proofErr w:type="spellStart"/>
      <w:r w:rsidRPr="00F02958">
        <w:rPr>
          <w:rFonts w:ascii="GHEA Grapalat" w:eastAsia="GHEA Grapalat" w:hAnsi="GHEA Grapalat" w:cs="GHEA Grapalat"/>
          <w:b/>
        </w:rPr>
        <w:t>Հանրային</w:t>
      </w:r>
      <w:proofErr w:type="spellEnd"/>
      <w:r w:rsidRPr="00F02958">
        <w:rPr>
          <w:rFonts w:ascii="GHEA Grapalat" w:eastAsia="GHEA Grapalat" w:hAnsi="GHEA Grapalat" w:cs="GHEA Grapalat"/>
          <w:b/>
        </w:rPr>
        <w:t xml:space="preserve"> </w:t>
      </w:r>
      <w:proofErr w:type="spellStart"/>
      <w:r w:rsidRPr="00F02958">
        <w:rPr>
          <w:rFonts w:ascii="GHEA Grapalat" w:eastAsia="GHEA Grapalat" w:hAnsi="GHEA Grapalat" w:cs="GHEA Grapalat"/>
          <w:b/>
        </w:rPr>
        <w:t>շահ</w:t>
      </w:r>
      <w:proofErr w:type="spellEnd"/>
      <w:r w:rsidRPr="00F02958">
        <w:rPr>
          <w:rFonts w:ascii="GHEA Grapalat" w:eastAsia="GHEA Grapalat" w:hAnsi="GHEA Grapalat" w:cs="GHEA Grapalat"/>
          <w:b/>
        </w:rPr>
        <w:t>՝</w:t>
      </w:r>
      <w:r w:rsidRPr="00E52C56">
        <w:rPr>
          <w:rFonts w:ascii="GHEA Grapalat" w:eastAsia="GHEA Grapalat" w:hAnsi="GHEA Grapalat" w:cs="GHEA Grapalat"/>
          <w:b/>
        </w:rPr>
        <w:t xml:space="preserve"> </w:t>
      </w:r>
      <w:proofErr w:type="spellStart"/>
      <w:r w:rsidRPr="00F02958">
        <w:rPr>
          <w:rFonts w:ascii="GHEA Grapalat" w:eastAsia="GHEA Grapalat" w:hAnsi="GHEA Grapalat" w:cs="GHEA Grapalat"/>
          <w:bCs/>
        </w:rPr>
        <w:t>սահմանադրական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արժեք</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որի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պաշտպանության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համար</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հիմնական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իրավունքը</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կամ</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ազատությունը</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կարող</w:t>
      </w:r>
      <w:proofErr w:type="spellEnd"/>
      <w:r w:rsidRPr="00F02958">
        <w:rPr>
          <w:rFonts w:ascii="GHEA Grapalat" w:eastAsia="GHEA Grapalat" w:hAnsi="GHEA Grapalat" w:cs="GHEA Grapalat"/>
          <w:bCs/>
        </w:rPr>
        <w:t xml:space="preserve"> է </w:t>
      </w:r>
      <w:proofErr w:type="spellStart"/>
      <w:r w:rsidRPr="00F02958">
        <w:rPr>
          <w:rFonts w:ascii="GHEA Grapalat" w:eastAsia="GHEA Grapalat" w:hAnsi="GHEA Grapalat" w:cs="GHEA Grapalat"/>
          <w:bCs/>
        </w:rPr>
        <w:t>սահմանափակվել</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Հանրային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շահի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առարկան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համընդհանուր</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համամարդկային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որոշակի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lastRenderedPageBreak/>
        <w:t>բարիքներն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են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որոնց</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առարկայացումը</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հասարակական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կյանքում</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անհրաժեշտ</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նախապայման</w:t>
      </w:r>
      <w:proofErr w:type="spellEnd"/>
      <w:r w:rsidRPr="00F02958">
        <w:rPr>
          <w:rFonts w:ascii="GHEA Grapalat" w:eastAsia="GHEA Grapalat" w:hAnsi="GHEA Grapalat" w:cs="GHEA Grapalat"/>
          <w:bCs/>
        </w:rPr>
        <w:t xml:space="preserve"> է </w:t>
      </w:r>
      <w:proofErr w:type="spellStart"/>
      <w:r w:rsidRPr="00F02958">
        <w:rPr>
          <w:rFonts w:ascii="GHEA Grapalat" w:eastAsia="GHEA Grapalat" w:hAnsi="GHEA Grapalat" w:cs="GHEA Grapalat"/>
          <w:bCs/>
        </w:rPr>
        <w:t>հասարակության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գոյատևման</w:t>
      </w:r>
      <w:proofErr w:type="spellEnd"/>
      <w:r w:rsidRPr="00F02958">
        <w:rPr>
          <w:rFonts w:ascii="GHEA Grapalat" w:eastAsia="GHEA Grapalat" w:hAnsi="GHEA Grapalat" w:cs="GHEA Grapalat"/>
          <w:bCs/>
        </w:rPr>
        <w:t xml:space="preserve"> և </w:t>
      </w:r>
      <w:proofErr w:type="spellStart"/>
      <w:r w:rsidRPr="00F02958">
        <w:rPr>
          <w:rFonts w:ascii="GHEA Grapalat" w:eastAsia="GHEA Grapalat" w:hAnsi="GHEA Grapalat" w:cs="GHEA Grapalat"/>
          <w:bCs/>
        </w:rPr>
        <w:t>հետագա</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զարգացման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համար</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Հանրային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շահի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կրողը</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հասարակությունն</w:t>
      </w:r>
      <w:proofErr w:type="spellEnd"/>
      <w:r w:rsidRPr="00F02958">
        <w:rPr>
          <w:rFonts w:ascii="GHEA Grapalat" w:eastAsia="GHEA Grapalat" w:hAnsi="GHEA Grapalat" w:cs="GHEA Grapalat"/>
          <w:bCs/>
        </w:rPr>
        <w:t xml:space="preserve"> է՝ </w:t>
      </w:r>
      <w:proofErr w:type="spellStart"/>
      <w:r w:rsidRPr="00F02958">
        <w:rPr>
          <w:rFonts w:ascii="GHEA Grapalat" w:eastAsia="GHEA Grapalat" w:hAnsi="GHEA Grapalat" w:cs="GHEA Grapalat"/>
          <w:bCs/>
        </w:rPr>
        <w:t>որպես</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մեկ</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միասնական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ամբողջական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օրգանիզմ</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Ընդ</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որում</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շահը</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հանրային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որակելու</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համար</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պարտադիր</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նախապայման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չէ</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հասարակության</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բոլոր</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անդամների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կողմից</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այդ</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շահի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ընկալելի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ընդունելի</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լինելու</w:t>
      </w:r>
      <w:proofErr w:type="spellEnd"/>
      <w:r w:rsidRPr="00F02958">
        <w:rPr>
          <w:rFonts w:ascii="GHEA Grapalat" w:eastAsia="GHEA Grapalat" w:hAnsi="GHEA Grapalat" w:cs="GHEA Grapalat"/>
          <w:bCs/>
        </w:rPr>
        <w:t xml:space="preserve"> </w:t>
      </w:r>
      <w:proofErr w:type="spellStart"/>
      <w:r w:rsidRPr="00F02958">
        <w:rPr>
          <w:rFonts w:ascii="GHEA Grapalat" w:eastAsia="GHEA Grapalat" w:hAnsi="GHEA Grapalat" w:cs="GHEA Grapalat"/>
          <w:bCs/>
        </w:rPr>
        <w:t>հանգամանքը</w:t>
      </w:r>
      <w:proofErr w:type="spellEnd"/>
      <w:r w:rsidRPr="00F02958">
        <w:rPr>
          <w:rFonts w:ascii="GHEA Grapalat" w:eastAsia="GHEA Grapalat" w:hAnsi="GHEA Grapalat" w:cs="GHEA Grapalat"/>
          <w:bCs/>
        </w:rPr>
        <w:t>:</w:t>
      </w:r>
      <w:r w:rsidRPr="00E52C56">
        <w:rPr>
          <w:rFonts w:ascii="GHEA Grapalat" w:eastAsia="GHEA Grapalat" w:hAnsi="GHEA Grapalat" w:cs="GHEA Grapalat"/>
          <w:b/>
        </w:rPr>
        <w:t xml:space="preserve"> </w:t>
      </w:r>
    </w:p>
    <w:p w14:paraId="5548D42D" w14:textId="77777777" w:rsidR="000851BC" w:rsidRPr="00E52C56" w:rsidRDefault="000851BC" w:rsidP="000851BC">
      <w:pPr>
        <w:pStyle w:val="ListParagraph"/>
        <w:widowControl w:val="0"/>
        <w:numPr>
          <w:ilvl w:val="0"/>
          <w:numId w:val="10"/>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b/>
        </w:rPr>
        <w:t>Հանրային</w:t>
      </w:r>
      <w:proofErr w:type="spellEnd"/>
      <w:r w:rsidRPr="00E52C56">
        <w:rPr>
          <w:rFonts w:ascii="GHEA Grapalat" w:eastAsia="GHEA Grapalat" w:hAnsi="GHEA Grapalat" w:cs="GHEA Grapalat"/>
          <w:b/>
        </w:rPr>
        <w:t xml:space="preserve"> </w:t>
      </w:r>
      <w:proofErr w:type="spellStart"/>
      <w:r w:rsidRPr="00E52C56">
        <w:rPr>
          <w:rFonts w:ascii="GHEA Grapalat" w:eastAsia="GHEA Grapalat" w:hAnsi="GHEA Grapalat" w:cs="GHEA Grapalat"/>
          <w:b/>
        </w:rPr>
        <w:t>ծառայության</w:t>
      </w:r>
      <w:proofErr w:type="spellEnd"/>
      <w:r w:rsidRPr="00E52C56">
        <w:rPr>
          <w:rFonts w:ascii="GHEA Grapalat" w:eastAsia="GHEA Grapalat" w:hAnsi="GHEA Grapalat" w:cs="GHEA Grapalat"/>
          <w:b/>
        </w:rPr>
        <w:t xml:space="preserve"> </w:t>
      </w:r>
      <w:proofErr w:type="spellStart"/>
      <w:r w:rsidRPr="00E52C56">
        <w:rPr>
          <w:rFonts w:ascii="GHEA Grapalat" w:eastAsia="GHEA Grapalat" w:hAnsi="GHEA Grapalat" w:cs="GHEA Grapalat"/>
          <w:b/>
        </w:rPr>
        <w:t>պաշտոն</w:t>
      </w:r>
      <w:proofErr w:type="spellEnd"/>
      <w:r w:rsidRPr="00E52C56">
        <w:rPr>
          <w:rFonts w:ascii="GHEA Grapalat" w:eastAsia="GHEA Grapalat" w:hAnsi="GHEA Grapalat" w:cs="GHEA Grapalat"/>
          <w:b/>
        </w:rPr>
        <w:t>՝</w:t>
      </w:r>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արժանիքահեն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կարիերային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առաջընթացով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բնութագրվող</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քաղաքական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չեզոքություն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մասնագիտական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գործունեություն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պահանջող</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հաստիքային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միավոր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որը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նախատեսված</w:t>
      </w:r>
      <w:proofErr w:type="spellEnd"/>
      <w:r w:rsidRPr="00E52C56">
        <w:rPr>
          <w:rFonts w:ascii="GHEA Grapalat" w:eastAsia="GHEA Grapalat" w:hAnsi="GHEA Grapalat" w:cs="GHEA Grapalat"/>
        </w:rPr>
        <w:t xml:space="preserve"> է </w:t>
      </w:r>
      <w:proofErr w:type="spellStart"/>
      <w:r w:rsidRPr="00E52C56">
        <w:rPr>
          <w:rFonts w:ascii="GHEA Grapalat" w:eastAsia="GHEA Grapalat" w:hAnsi="GHEA Grapalat" w:cs="GHEA Grapalat"/>
        </w:rPr>
        <w:t>պետական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ծառայության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առանձին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տեսակների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համար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նախատեսված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պաշտոնների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անվանացանկով</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համայնքային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ծառայության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պաշտոնների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անվանացանկով</w:t>
      </w:r>
      <w:proofErr w:type="spellEnd"/>
      <w:r w:rsidRPr="00E52C56">
        <w:rPr>
          <w:rFonts w:ascii="GHEA Grapalat" w:eastAsia="GHEA Grapalat" w:hAnsi="GHEA Grapalat" w:cs="GHEA Grapalat"/>
        </w:rPr>
        <w:t>:</w:t>
      </w:r>
    </w:p>
    <w:p w14:paraId="660099A3" w14:textId="77777777" w:rsidR="000851BC" w:rsidRPr="00E52C56" w:rsidRDefault="000851BC" w:rsidP="000851BC">
      <w:pPr>
        <w:pStyle w:val="ListParagraph"/>
        <w:widowControl w:val="0"/>
        <w:numPr>
          <w:ilvl w:val="0"/>
          <w:numId w:val="10"/>
        </w:numPr>
        <w:spacing w:after="0" w:line="360" w:lineRule="auto"/>
        <w:jc w:val="both"/>
        <w:rPr>
          <w:rFonts w:ascii="GHEA Grapalat" w:eastAsia="GHEA Grapalat" w:hAnsi="GHEA Grapalat" w:cs="GHEA Grapalat"/>
          <w:color w:val="000000"/>
        </w:rPr>
      </w:pPr>
      <w:sdt>
        <w:sdtPr>
          <w:rPr>
            <w:rFonts w:ascii="GHEA Grapalat" w:hAnsi="GHEA Grapalat"/>
          </w:rPr>
          <w:tag w:val="goog_rdk_12"/>
          <w:id w:val="1727107316"/>
        </w:sdtPr>
        <w:sdtContent/>
      </w:sdt>
      <w:sdt>
        <w:sdtPr>
          <w:rPr>
            <w:rFonts w:ascii="GHEA Grapalat" w:hAnsi="GHEA Grapalat"/>
          </w:rPr>
          <w:tag w:val="goog_rdk_13"/>
          <w:id w:val="928929732"/>
        </w:sdtPr>
        <w:sdtContent/>
      </w:sdt>
      <w:proofErr w:type="spellStart"/>
      <w:r w:rsidRPr="00E52C56">
        <w:rPr>
          <w:rFonts w:ascii="GHEA Grapalat" w:eastAsia="GHEA Grapalat" w:hAnsi="GHEA Grapalat" w:cs="GHEA Grapalat"/>
          <w:b/>
          <w:color w:val="000000"/>
          <w:highlight w:val="white"/>
        </w:rPr>
        <w:t>Սեռական</w:t>
      </w:r>
      <w:proofErr w:type="spellEnd"/>
      <w:r w:rsidRPr="00E52C56">
        <w:rPr>
          <w:rFonts w:ascii="GHEA Grapalat" w:eastAsia="GHEA Grapalat" w:hAnsi="GHEA Grapalat" w:cs="GHEA Grapalat"/>
          <w:b/>
          <w:color w:val="000000"/>
          <w:highlight w:val="white"/>
        </w:rPr>
        <w:t xml:space="preserve"> </w:t>
      </w:r>
      <w:proofErr w:type="spellStart"/>
      <w:r w:rsidRPr="00E52C56">
        <w:rPr>
          <w:rFonts w:ascii="GHEA Grapalat" w:eastAsia="GHEA Grapalat" w:hAnsi="GHEA Grapalat" w:cs="GHEA Grapalat"/>
          <w:b/>
          <w:color w:val="000000"/>
          <w:highlight w:val="white"/>
        </w:rPr>
        <w:t>ոտնձգություն</w:t>
      </w:r>
      <w:proofErr w:type="spellEnd"/>
      <w:r w:rsidRPr="00E52C56">
        <w:rPr>
          <w:rFonts w:ascii="GHEA Grapalat" w:eastAsia="GHEA Grapalat" w:hAnsi="GHEA Grapalat" w:cs="GHEA Grapalat"/>
          <w:b/>
          <w:color w:val="000000"/>
          <w:highlight w:val="white"/>
        </w:rPr>
        <w:t>`</w:t>
      </w:r>
      <w:r w:rsidRPr="00E52C56">
        <w:rPr>
          <w:rFonts w:ascii="Calibri" w:eastAsia="Calibri" w:hAnsi="Calibri" w:cs="Calibri"/>
          <w:color w:val="000000"/>
          <w:highlight w:val="white"/>
        </w:rPr>
        <w:t> </w:t>
      </w:r>
      <w:proofErr w:type="spellStart"/>
      <w:r w:rsidRPr="00E52C56">
        <w:rPr>
          <w:rFonts w:ascii="GHEA Grapalat" w:eastAsia="GHEA Grapalat" w:hAnsi="GHEA Grapalat" w:cs="GHEA Grapalat"/>
          <w:color w:val="000000"/>
          <w:highlight w:val="white"/>
        </w:rPr>
        <w:t>գենդերային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խտրականության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դրսևորումների</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տեսակ</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խոսքային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կամ</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ֆիզիկական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դրսևորում</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ունեցող</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սեռական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բնույթի</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գործողություններ</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կամ</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ցանկացած</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իրավիճակ</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որն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ուղղված</w:t>
      </w:r>
      <w:proofErr w:type="spellEnd"/>
      <w:r w:rsidRPr="00E52C56">
        <w:rPr>
          <w:rFonts w:ascii="GHEA Grapalat" w:eastAsia="GHEA Grapalat" w:hAnsi="GHEA Grapalat" w:cs="GHEA Grapalat"/>
          <w:color w:val="000000"/>
          <w:highlight w:val="white"/>
        </w:rPr>
        <w:t xml:space="preserve"> է </w:t>
      </w:r>
      <w:proofErr w:type="spellStart"/>
      <w:r w:rsidRPr="00E52C56">
        <w:rPr>
          <w:rFonts w:ascii="GHEA Grapalat" w:eastAsia="GHEA Grapalat" w:hAnsi="GHEA Grapalat" w:cs="GHEA Grapalat"/>
          <w:color w:val="000000"/>
          <w:highlight w:val="white"/>
        </w:rPr>
        <w:t>անձի</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արժանապատվությունը</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նվաստացնելուն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վախեցնելուն</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թշնամությանը</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ստորացմանը</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կամ</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նմանատիպ</w:t>
      </w:r>
      <w:proofErr w:type="spellEnd"/>
      <w:r w:rsidRPr="00E52C56">
        <w:rPr>
          <w:rFonts w:ascii="GHEA Grapalat" w:eastAsia="GHEA Grapalat" w:hAnsi="GHEA Grapalat" w:cs="GHEA Grapalat"/>
          <w:color w:val="000000"/>
          <w:highlight w:val="white"/>
        </w:rPr>
        <w:t xml:space="preserve"> </w:t>
      </w:r>
      <w:proofErr w:type="spellStart"/>
      <w:r w:rsidRPr="00E52C56">
        <w:rPr>
          <w:rFonts w:ascii="GHEA Grapalat" w:eastAsia="GHEA Grapalat" w:hAnsi="GHEA Grapalat" w:cs="GHEA Grapalat"/>
          <w:color w:val="000000"/>
          <w:highlight w:val="white"/>
        </w:rPr>
        <w:t>իրավիճակներին</w:t>
      </w:r>
      <w:proofErr w:type="spellEnd"/>
      <w:r w:rsidRPr="00E52C56">
        <w:rPr>
          <w:rFonts w:ascii="GHEA Grapalat" w:eastAsia="GHEA Grapalat" w:hAnsi="GHEA Grapalat" w:cs="GHEA Grapalat"/>
          <w:color w:val="000000"/>
          <w:highlight w:val="white"/>
        </w:rPr>
        <w:t>:</w:t>
      </w:r>
    </w:p>
    <w:p w14:paraId="4012F382" w14:textId="77777777" w:rsidR="000851BC" w:rsidRPr="00F02958" w:rsidRDefault="000851BC" w:rsidP="000851BC">
      <w:pPr>
        <w:widowControl w:val="0"/>
        <w:spacing w:line="360" w:lineRule="auto"/>
        <w:ind w:firstLine="450"/>
        <w:jc w:val="both"/>
        <w:rPr>
          <w:rFonts w:ascii="GHEA Grapalat" w:eastAsia="GHEA Grapalat" w:hAnsi="GHEA Grapalat" w:cs="GHEA Grapalat"/>
          <w:color w:val="000000"/>
        </w:rPr>
      </w:pPr>
    </w:p>
    <w:p w14:paraId="32148E48" w14:textId="77777777" w:rsidR="000851BC" w:rsidRPr="00F02958" w:rsidRDefault="000851BC" w:rsidP="000851BC">
      <w:pPr>
        <w:widowControl w:val="0"/>
        <w:spacing w:after="0" w:line="360" w:lineRule="auto"/>
        <w:jc w:val="center"/>
        <w:rPr>
          <w:rFonts w:ascii="GHEA Grapalat" w:eastAsia="GHEA Grapalat" w:hAnsi="GHEA Grapalat" w:cs="GHEA Grapalat"/>
          <w:b/>
          <w:bCs/>
          <w:color w:val="000000"/>
        </w:rPr>
      </w:pPr>
      <w:r w:rsidRPr="00F02958">
        <w:rPr>
          <w:rFonts w:ascii="GHEA Grapalat" w:eastAsia="GHEA Grapalat" w:hAnsi="GHEA Grapalat" w:cs="GHEA Grapalat"/>
          <w:b/>
          <w:bCs/>
          <w:color w:val="000000"/>
        </w:rPr>
        <w:t>II. ՀԱՆՐԱՅԻՆ ԾԱՌԱՅՈՂՆԵՐԻ ՎԱՐՔԱԳԾԻ ՊԱՐՏԱԴԻՐ ԿԱՆՈՆՆԵՐ</w:t>
      </w:r>
    </w:p>
    <w:p w14:paraId="59A321A4" w14:textId="77777777" w:rsidR="000851BC" w:rsidRPr="00F02958" w:rsidRDefault="000851BC" w:rsidP="000851BC">
      <w:pPr>
        <w:widowControl w:val="0"/>
        <w:spacing w:after="0" w:line="360" w:lineRule="auto"/>
        <w:ind w:firstLine="360"/>
        <w:jc w:val="both"/>
        <w:rPr>
          <w:rFonts w:ascii="GHEA Grapalat" w:eastAsia="GHEA Grapalat" w:hAnsi="GHEA Grapalat" w:cs="GHEA Grapalat"/>
          <w:b/>
          <w:bCs/>
          <w:color w:val="000000"/>
        </w:rPr>
      </w:pPr>
    </w:p>
    <w:p w14:paraId="624E8756"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sidRPr="00DE552F">
        <w:rPr>
          <w:rFonts w:ascii="GHEA Grapalat" w:eastAsia="Palatino Linotype" w:hAnsi="GHEA Grapalat" w:cs="Palatino Linotype"/>
          <w:noProof/>
        </w:rPr>
        <w:t>Հանրային ծառայողների վարքագծի պարտադիր կանոնները ձևավորվում են հետևյալ բաղադիրչներից.</w:t>
      </w:r>
    </w:p>
    <w:p w14:paraId="79AAEA9F"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Հարգալիրություն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գնահատանք</w:t>
      </w:r>
      <w:proofErr w:type="spellEnd"/>
      <w:r w:rsidRPr="00E52C56">
        <w:rPr>
          <w:rFonts w:ascii="GHEA Grapalat" w:eastAsia="GHEA Grapalat" w:hAnsi="GHEA Grapalat" w:cs="GHEA Grapalat"/>
        </w:rPr>
        <w:t>,</w:t>
      </w:r>
    </w:p>
    <w:p w14:paraId="2CF7C3AF"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Օրինականություն</w:t>
      </w:r>
      <w:proofErr w:type="spellEnd"/>
      <w:r w:rsidRPr="00E52C56">
        <w:rPr>
          <w:rFonts w:ascii="GHEA Grapalat" w:eastAsia="GHEA Grapalat" w:hAnsi="GHEA Grapalat" w:cs="GHEA Grapalat"/>
        </w:rPr>
        <w:t>,</w:t>
      </w:r>
    </w:p>
    <w:p w14:paraId="381AD609"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Բարեխղճություն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հավատարմություն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հանրային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շահին</w:t>
      </w:r>
      <w:proofErr w:type="spellEnd"/>
      <w:r w:rsidRPr="00E52C56">
        <w:rPr>
          <w:rFonts w:ascii="GHEA Grapalat" w:eastAsia="GHEA Grapalat" w:hAnsi="GHEA Grapalat" w:cs="GHEA Grapalat"/>
        </w:rPr>
        <w:t>,</w:t>
      </w:r>
    </w:p>
    <w:p w14:paraId="7891D95A"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Թափանցիկություն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հաշվետվողականություն</w:t>
      </w:r>
      <w:proofErr w:type="spellEnd"/>
      <w:r w:rsidRPr="00E52C56">
        <w:rPr>
          <w:rFonts w:ascii="GHEA Grapalat" w:eastAsia="GHEA Grapalat" w:hAnsi="GHEA Grapalat" w:cs="GHEA Grapalat"/>
        </w:rPr>
        <w:t>,</w:t>
      </w:r>
    </w:p>
    <w:p w14:paraId="0E4C59D8"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Բարեկրթություն</w:t>
      </w:r>
      <w:proofErr w:type="spellEnd"/>
      <w:r w:rsidRPr="00E52C56">
        <w:rPr>
          <w:rFonts w:ascii="GHEA Grapalat" w:eastAsia="GHEA Grapalat" w:hAnsi="GHEA Grapalat" w:cs="GHEA Grapalat"/>
        </w:rPr>
        <w:t>,</w:t>
      </w:r>
    </w:p>
    <w:p w14:paraId="221F6898"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Անաչառություն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օբյեկտիվություն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խտրականության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բացառում</w:t>
      </w:r>
      <w:proofErr w:type="spellEnd"/>
      <w:r w:rsidRPr="00E52C56">
        <w:rPr>
          <w:rFonts w:ascii="GHEA Grapalat" w:eastAsia="GHEA Grapalat" w:hAnsi="GHEA Grapalat" w:cs="GHEA Grapalat"/>
        </w:rPr>
        <w:t>,</w:t>
      </w:r>
    </w:p>
    <w:p w14:paraId="29FC60BE"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Շահերի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կառավարում</w:t>
      </w:r>
      <w:proofErr w:type="spellEnd"/>
      <w:r w:rsidRPr="00E52C56">
        <w:rPr>
          <w:rFonts w:ascii="GHEA Grapalat" w:eastAsia="GHEA Grapalat" w:hAnsi="GHEA Grapalat" w:cs="GHEA Grapalat"/>
        </w:rPr>
        <w:t>,</w:t>
      </w:r>
    </w:p>
    <w:p w14:paraId="5218247A"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Նվերների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ընդունման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արգելք</w:t>
      </w:r>
      <w:proofErr w:type="spellEnd"/>
      <w:r w:rsidRPr="00E52C56">
        <w:rPr>
          <w:rFonts w:ascii="GHEA Grapalat" w:eastAsia="GHEA Grapalat" w:hAnsi="GHEA Grapalat" w:cs="GHEA Grapalat"/>
        </w:rPr>
        <w:t>,</w:t>
      </w:r>
    </w:p>
    <w:p w14:paraId="033C32CB"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Քաղաքական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չեզոքություն</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քաղաքական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զսպվածություն</w:t>
      </w:r>
      <w:proofErr w:type="spellEnd"/>
      <w:r w:rsidRPr="00E52C56">
        <w:rPr>
          <w:rFonts w:ascii="GHEA Grapalat" w:eastAsia="GHEA Grapalat" w:hAnsi="GHEA Grapalat" w:cs="GHEA Grapalat"/>
        </w:rPr>
        <w:t>,</w:t>
      </w:r>
    </w:p>
    <w:p w14:paraId="37753A63"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Չհրապարակված</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պաշտոնեական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տեղեկատվություն</w:t>
      </w:r>
      <w:proofErr w:type="spellEnd"/>
      <w:r w:rsidRPr="00E52C56">
        <w:rPr>
          <w:rFonts w:ascii="GHEA Grapalat" w:eastAsia="GHEA Grapalat" w:hAnsi="GHEA Grapalat" w:cs="GHEA Grapalat"/>
        </w:rPr>
        <w:t>,</w:t>
      </w:r>
    </w:p>
    <w:p w14:paraId="274DBAFD"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Հանրային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ռեսուրսների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օգտագործում</w:t>
      </w:r>
      <w:proofErr w:type="spellEnd"/>
      <w:r w:rsidRPr="00E52C56">
        <w:rPr>
          <w:rFonts w:ascii="GHEA Grapalat" w:eastAsia="GHEA Grapalat" w:hAnsi="GHEA Grapalat" w:cs="GHEA Grapalat"/>
        </w:rPr>
        <w:t>,</w:t>
      </w:r>
    </w:p>
    <w:p w14:paraId="6C0B5047"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Կոռուպցիոն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բնույթի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դեպքերի</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այլ</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խախտումների</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վերաբերյալ</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հաղորդում</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ներկայացնելը</w:t>
      </w:r>
      <w:proofErr w:type="spellEnd"/>
      <w:r w:rsidRPr="00E52C56">
        <w:rPr>
          <w:rFonts w:ascii="GHEA Grapalat" w:eastAsia="GHEA Grapalat" w:hAnsi="GHEA Grapalat" w:cs="GHEA Grapalat"/>
        </w:rPr>
        <w:t>,</w:t>
      </w:r>
    </w:p>
    <w:p w14:paraId="0913A1DE"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Հաղորդակցությունը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հանրային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լրատվամիջոցներով</w:t>
      </w:r>
      <w:proofErr w:type="spellEnd"/>
      <w:r w:rsidRPr="00E52C56">
        <w:rPr>
          <w:rFonts w:ascii="GHEA Grapalat" w:eastAsia="GHEA Grapalat" w:hAnsi="GHEA Grapalat" w:cs="GHEA Grapalat"/>
        </w:rPr>
        <w:t xml:space="preserve"> և </w:t>
      </w:r>
      <w:proofErr w:type="spellStart"/>
      <w:r w:rsidRPr="00E52C56">
        <w:rPr>
          <w:rFonts w:ascii="GHEA Grapalat" w:eastAsia="GHEA Grapalat" w:hAnsi="GHEA Grapalat" w:cs="GHEA Grapalat"/>
        </w:rPr>
        <w:t>սոցիալական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ցանցերով</w:t>
      </w:r>
      <w:proofErr w:type="spellEnd"/>
      <w:r w:rsidRPr="00E52C56">
        <w:rPr>
          <w:rFonts w:ascii="GHEA Grapalat" w:eastAsia="GHEA Grapalat" w:hAnsi="GHEA Grapalat" w:cs="GHEA Grapalat"/>
        </w:rPr>
        <w:t>,</w:t>
      </w:r>
    </w:p>
    <w:p w14:paraId="51356EAE"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lastRenderedPageBreak/>
        <w:t>Վարքագիծը</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որպես</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մասնավոր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անձ</w:t>
      </w:r>
      <w:proofErr w:type="spellEnd"/>
      <w:r w:rsidRPr="00E52C56">
        <w:rPr>
          <w:rFonts w:ascii="GHEA Grapalat" w:eastAsia="GHEA Grapalat" w:hAnsi="GHEA Grapalat" w:cs="GHEA Grapalat"/>
        </w:rPr>
        <w:t>,</w:t>
      </w:r>
    </w:p>
    <w:p w14:paraId="09E3E96C" w14:textId="77777777" w:rsidR="000851BC" w:rsidRPr="00E52C56" w:rsidRDefault="000851BC" w:rsidP="000851BC">
      <w:pPr>
        <w:pStyle w:val="ListParagraph"/>
        <w:widowControl w:val="0"/>
        <w:numPr>
          <w:ilvl w:val="0"/>
          <w:numId w:val="11"/>
        </w:numPr>
        <w:spacing w:after="0" w:line="360" w:lineRule="auto"/>
        <w:jc w:val="both"/>
        <w:rPr>
          <w:rFonts w:ascii="GHEA Grapalat" w:eastAsia="GHEA Grapalat" w:hAnsi="GHEA Grapalat" w:cs="GHEA Grapalat"/>
        </w:rPr>
      </w:pPr>
      <w:proofErr w:type="spellStart"/>
      <w:r w:rsidRPr="00E52C56">
        <w:rPr>
          <w:rFonts w:ascii="GHEA Grapalat" w:eastAsia="GHEA Grapalat" w:hAnsi="GHEA Grapalat" w:cs="GHEA Grapalat"/>
        </w:rPr>
        <w:t>Կանոններ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ղեկավար</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պաշտոն</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զբաղեցնող</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անձանց</w:t>
      </w:r>
      <w:proofErr w:type="spellEnd"/>
      <w:r w:rsidRPr="00E52C56">
        <w:rPr>
          <w:rFonts w:ascii="GHEA Grapalat" w:eastAsia="GHEA Grapalat" w:hAnsi="GHEA Grapalat" w:cs="GHEA Grapalat"/>
        </w:rPr>
        <w:t xml:space="preserve"> </w:t>
      </w:r>
      <w:proofErr w:type="spellStart"/>
      <w:r w:rsidRPr="00E52C56">
        <w:rPr>
          <w:rFonts w:ascii="GHEA Grapalat" w:eastAsia="GHEA Grapalat" w:hAnsi="GHEA Grapalat" w:cs="GHEA Grapalat"/>
        </w:rPr>
        <w:t>համար</w:t>
      </w:r>
      <w:proofErr w:type="spellEnd"/>
      <w:r w:rsidRPr="00E52C56">
        <w:rPr>
          <w:rFonts w:ascii="GHEA Grapalat" w:eastAsia="GHEA Grapalat" w:hAnsi="GHEA Grapalat" w:cs="GHEA Grapalat"/>
        </w:rPr>
        <w:t>:</w:t>
      </w:r>
    </w:p>
    <w:p w14:paraId="077E9068" w14:textId="77777777" w:rsidR="000851BC" w:rsidRPr="00F02958" w:rsidRDefault="000851BC" w:rsidP="000851BC">
      <w:pPr>
        <w:spacing w:line="360" w:lineRule="auto"/>
        <w:rPr>
          <w:rFonts w:eastAsia="Times New Roman" w:cs="Times New Roman"/>
        </w:rPr>
      </w:pPr>
    </w:p>
    <w:p w14:paraId="1D7693CA" w14:textId="77777777" w:rsidR="000851BC" w:rsidRPr="00F02958" w:rsidRDefault="000851BC" w:rsidP="000851BC">
      <w:pPr>
        <w:pStyle w:val="Heading1"/>
        <w:numPr>
          <w:ilvl w:val="0"/>
          <w:numId w:val="0"/>
        </w:numPr>
        <w:tabs>
          <w:tab w:val="left" w:pos="180"/>
        </w:tabs>
        <w:spacing w:line="360" w:lineRule="auto"/>
        <w:ind w:left="431" w:hanging="431"/>
        <w:rPr>
          <w:rFonts w:ascii="GHEA Grapalat" w:eastAsia="Times New Roman" w:hAnsi="GHEA Grapalat" w:cs="Times New Roman"/>
          <w:smallCaps w:val="0"/>
          <w:sz w:val="22"/>
          <w:szCs w:val="22"/>
        </w:rPr>
      </w:pPr>
      <w:r w:rsidRPr="00F02958">
        <w:rPr>
          <w:rFonts w:ascii="GHEA Grapalat" w:eastAsia="Times New Roman" w:hAnsi="GHEA Grapalat" w:cs="Times New Roman"/>
          <w:smallCaps w:val="0"/>
          <w:sz w:val="22"/>
          <w:szCs w:val="22"/>
        </w:rPr>
        <w:t>ՀԱՐԳԱԼԻՐՈՒԹՅՈՒՆ ԵՎ ԳՆԱՀԱՏԱՆՔ</w:t>
      </w:r>
    </w:p>
    <w:p w14:paraId="6910741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հարգել Հայաստանի Հանրապետության պետական խորհրդանիշները (դրոշը, զինանշանը, օրհներգը) և պետական լեզուն, ինչպես նաև պետական մարմինների՝ կանոնադրությամբ հաստատված տարբերանշանները:</w:t>
      </w:r>
    </w:p>
    <w:p w14:paraId="374269AD"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զերծ մնալ ՀՀ պետական խորհրդանիշներից և պետական մարմինների կանոնադրությամբ հաստատված տարբերանշաններից բացի որևէ այլ խորհրդանշի մեծարումից, ծառայողական գործունեության համար նախատեսված տարածքներում դրանց ցուցադրումից:</w:t>
      </w:r>
    </w:p>
    <w:p w14:paraId="09DCEB17"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հարգել բոլոր հանրային ծառայողների, քաղաքացիների և հասարակության բոլոր անդամների արժանապատվությունը։</w:t>
      </w:r>
    </w:p>
    <w:p w14:paraId="7B3391A4"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ցանկացած պայմաններում և իրավիճակներում իր գործունեությամբ, գործնական, մասնագիտական և բարոյական հատկանիշներով զերծ մնալ հանրային ծառայության հեղինակությանը ոչ հարիր կամ այն վարկաբեկող, հանրային ծառայության նկատմամբ հանրության վստահությունը նվազեցնող կամ հանրային ծառայողի անկողմնակալության, անաչառության և անկախության նկատմամբ կասկած հարուցող վարքագիծ դրսևորելուց:</w:t>
      </w:r>
    </w:p>
    <w:p w14:paraId="04673AF1" w14:textId="77777777" w:rsidR="000851BC" w:rsidRPr="000851BC" w:rsidRDefault="000851BC" w:rsidP="000851BC">
      <w:pPr>
        <w:spacing w:line="360" w:lineRule="auto"/>
        <w:rPr>
          <w:lang w:val="hy-AM"/>
        </w:rPr>
      </w:pPr>
    </w:p>
    <w:p w14:paraId="074CD47F" w14:textId="77777777" w:rsidR="000851BC" w:rsidRPr="00F02958" w:rsidRDefault="000851BC" w:rsidP="000851BC">
      <w:pPr>
        <w:pStyle w:val="Heading1"/>
        <w:numPr>
          <w:ilvl w:val="0"/>
          <w:numId w:val="0"/>
        </w:numPr>
        <w:tabs>
          <w:tab w:val="left" w:pos="90"/>
        </w:tabs>
        <w:spacing w:before="0" w:line="360" w:lineRule="auto"/>
        <w:ind w:left="431" w:hanging="431"/>
        <w:rPr>
          <w:rFonts w:ascii="GHEA Grapalat" w:eastAsia="Times New Roman" w:hAnsi="GHEA Grapalat" w:cs="Times New Roman"/>
          <w:smallCaps w:val="0"/>
          <w:sz w:val="22"/>
          <w:szCs w:val="22"/>
        </w:rPr>
      </w:pPr>
      <w:r w:rsidRPr="00F02958">
        <w:rPr>
          <w:rFonts w:ascii="GHEA Grapalat" w:eastAsia="Times New Roman" w:hAnsi="GHEA Grapalat" w:cs="Times New Roman"/>
          <w:smallCaps w:val="0"/>
          <w:sz w:val="22"/>
          <w:szCs w:val="22"/>
        </w:rPr>
        <w:t>ՕՐԻՆԱԿԱՆՈՒԹՅՈՒՆ</w:t>
      </w:r>
    </w:p>
    <w:p w14:paraId="2980AE4E"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գործել իրավունքի գերակայության սկզբունքին, օրենքի ոգուն և տառին համապատասխան։</w:t>
      </w:r>
    </w:p>
    <w:p w14:paraId="48ABB995"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հարգել և պահպանել Հայաստանի Հանրապետության Սահմանադրությունը, օրենքները և այլ իրավական ակտերը, Հայաստանի Հանրապետության կողմից վավերացված միջազգային պայմանագրերը:</w:t>
      </w:r>
    </w:p>
    <w:p w14:paraId="7EFB5B6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զերծ մնալ այնպիսի վարքագիծ դրսևորելուց, որը կարող է ընկալվել որպես անօրինականության խրախուսում կամ դրա նկատմամբ հանդուրժողականություն, կամ անհարգալից վերաբերմունք օրինավոր վարքագծի նկատմամբ:</w:t>
      </w:r>
    </w:p>
    <w:p w14:paraId="0BEE42D5" w14:textId="77777777" w:rsidR="000851BC" w:rsidRPr="000851BC" w:rsidRDefault="000851BC" w:rsidP="000851BC">
      <w:pPr>
        <w:spacing w:line="360" w:lineRule="auto"/>
        <w:rPr>
          <w:lang w:val="hy-AM"/>
        </w:rPr>
      </w:pPr>
    </w:p>
    <w:p w14:paraId="4E8692B6" w14:textId="77777777" w:rsidR="000851BC" w:rsidRPr="00F02958" w:rsidRDefault="000851BC" w:rsidP="000851BC">
      <w:pPr>
        <w:pStyle w:val="Heading1"/>
        <w:numPr>
          <w:ilvl w:val="0"/>
          <w:numId w:val="0"/>
        </w:numPr>
        <w:spacing w:line="360" w:lineRule="auto"/>
        <w:rPr>
          <w:rFonts w:ascii="GHEA Grapalat" w:eastAsia="Times New Roman" w:hAnsi="GHEA Grapalat" w:cs="Times New Roman"/>
          <w:smallCaps w:val="0"/>
          <w:sz w:val="22"/>
          <w:szCs w:val="22"/>
        </w:rPr>
      </w:pPr>
      <w:r w:rsidRPr="00F02958">
        <w:rPr>
          <w:rFonts w:ascii="GHEA Grapalat" w:eastAsia="Times New Roman" w:hAnsi="GHEA Grapalat" w:cs="Times New Roman"/>
          <w:smallCaps w:val="0"/>
          <w:sz w:val="22"/>
          <w:szCs w:val="22"/>
        </w:rPr>
        <w:lastRenderedPageBreak/>
        <w:t>ԲԱՐԵԽՂՃՈՒԹՅՈՒՆ ԵՎ ՀԱՎԱՏԱՐՄՈՒԹՅՈՒՆ ՀԱՆՐԱՅԻՆ ՇԱՀԻՆ</w:t>
      </w:r>
    </w:p>
    <w:p w14:paraId="1BB725D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առավելագույն ջանասիրությամբ ծառայել հանրությանն ու հանրային շահին, ի պաշտոնե վերապահված լիազորությունների, կարողությունների և իրավասության շրջանակներում պարտականությունները կատարել նվիրվածությամբ և առավելագույն արդյունավետությամբ:</w:t>
      </w:r>
    </w:p>
    <w:p w14:paraId="5C3354CA"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իր ազնիվ վարքագծով օրինակ ծառայել այլ հանրային ծառայողներին և հանրությանը:</w:t>
      </w:r>
    </w:p>
    <w:p w14:paraId="38489F40"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bookmarkStart w:id="0" w:name="_heading=h.30j0zll" w:colFirst="0" w:colLast="0"/>
      <w:bookmarkEnd w:id="0"/>
      <w:r w:rsidRPr="000851BC">
        <w:rPr>
          <w:rFonts w:ascii="GHEA Grapalat" w:eastAsia="Palatino Linotype" w:hAnsi="GHEA Grapalat" w:cs="Palatino Linotype"/>
          <w:noProof/>
          <w:lang w:val="hy-AM"/>
        </w:rPr>
        <w:t>Հանրային ծառայողը պարտավոր է իր լիազորություններն իրականացնելիս զգայունություն ցուցաբերել հասարակության, համայնքի և համայնքի տարբեր՝ հատկապես խոցելի խմբերի կարիքների նկատմամբ:</w:t>
      </w:r>
      <w:r w:rsidRPr="000851BC">
        <w:rPr>
          <w:rFonts w:ascii="GHEA Grapalat" w:eastAsia="Palatino Linotype" w:hAnsi="GHEA Grapalat" w:cs="Palatino Linotype"/>
          <w:noProof/>
          <w:lang w:val="hy-AM"/>
        </w:rPr>
        <w:tab/>
      </w:r>
    </w:p>
    <w:p w14:paraId="55123A3B"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աջակցել հանրային իշխանության մարմնի հետ հարաբերվող անձանց՝ իրացնելու իրենց այն իրավունքներն ու ազատությունները, որոնք սահմանված են ՀՀ օրենսդրությամբ և միջազգային պարտավորություններով:</w:t>
      </w:r>
    </w:p>
    <w:p w14:paraId="3750DD6C"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զերծ մնալ այնպիսի պահվածքից, որը կարող է կասկածի տակ դնել հանրային ծառայողի աշխատանքային պարտականությունները բարեխղճորեն իրականացնելու փաստը, ինչպես նաև խուսափել կոնֆլիկտային իրավիճակներից, որոնք կարող են վնաս հասցնել իր համբավին, ինչպես նաև պետական մարմնի հեղինակությանը:</w:t>
      </w:r>
    </w:p>
    <w:p w14:paraId="344B58F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պետական մարմնի հեղինակությունը պահպանելու հարցում լինել սթափ և հետևողական, բացահայտել և հնարավորինս վերացնել իր և այլ անձանց կողմից թույլ տված սխալները, շփոթմունք առաջացնող հարցերը և բացթողումները:</w:t>
      </w:r>
    </w:p>
    <w:p w14:paraId="49A0E8AD"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 xml:space="preserve">Հանրային ծառայողը պարտավոր է կիրառել իրավասու մարմինների կողմից ընդունված քաղաքականությունները, ուղեցույցերն ու որոշումները` անկախ անձնական համոզմունքներից և մոտեցումներից, ենթարկվել վերադասների, անմիջական ղեկավարի օրինական պահանջներին: </w:t>
      </w:r>
    </w:p>
    <w:p w14:paraId="3D0B12BC"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անհրաժեշտության դեպքում մասնագիտական առարկություններ ներկայացնել նախատեսվող քաղաքականությունների, ուղեցույցերի կամ որոշումների վերաբերյալ՝ նախքան դրանց ընդունումը, իսկ դրանց ընդունումից հետո՝ կատարել դրանց պահանջները:</w:t>
      </w:r>
    </w:p>
    <w:p w14:paraId="6CDA80A0"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վ</w:t>
      </w:r>
      <w:r w:rsidRPr="00DE552F">
        <w:rPr>
          <w:rFonts w:ascii="GHEA Grapalat" w:eastAsia="Palatino Linotype" w:hAnsi="GHEA Grapalat" w:cs="Palatino Linotype"/>
          <w:noProof/>
        </w:rPr>
        <w:t>արքագծի կանոնների դրսևորման հետ կապված մասնագիտական խորհրդատվության համար դիմել բարեվարքության հարցերով կազմակերպչին:</w:t>
      </w:r>
    </w:p>
    <w:p w14:paraId="15855B29"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ի</w:t>
      </w:r>
      <w:r w:rsidRPr="00DE552F">
        <w:rPr>
          <w:rFonts w:ascii="GHEA Grapalat" w:eastAsia="Palatino Linotype" w:hAnsi="GHEA Grapalat" w:cs="Palatino Linotype"/>
          <w:noProof/>
        </w:rPr>
        <w:t xml:space="preserve">ր աշխատավայր հանդիսացող հանրային ծառայության և այլ ոլորտներում առկա հանգամանքների կամ գործունեության </w:t>
      </w:r>
      <w:r w:rsidRPr="00DE552F">
        <w:rPr>
          <w:rFonts w:ascii="GHEA Grapalat" w:eastAsia="Palatino Linotype" w:hAnsi="GHEA Grapalat" w:cs="Palatino Linotype"/>
          <w:noProof/>
        </w:rPr>
        <w:lastRenderedPageBreak/>
        <w:t xml:space="preserve">վերաբերյալ քննադատական մտահոգություններ արտահայտելիս լինել հարգալից և զուսպ: </w:t>
      </w:r>
    </w:p>
    <w:p w14:paraId="3806F010" w14:textId="77777777" w:rsidR="000851BC" w:rsidRPr="00DE552F" w:rsidRDefault="000851BC" w:rsidP="000851BC">
      <w:pPr>
        <w:pStyle w:val="ListParagraph"/>
        <w:spacing w:line="360" w:lineRule="auto"/>
        <w:jc w:val="both"/>
        <w:rPr>
          <w:rFonts w:ascii="GHEA Grapalat" w:eastAsia="Palatino Linotype" w:hAnsi="GHEA Grapalat" w:cs="Palatino Linotype"/>
          <w:noProof/>
        </w:rPr>
      </w:pPr>
    </w:p>
    <w:p w14:paraId="7D346A2E" w14:textId="77777777" w:rsidR="000851BC" w:rsidRPr="00F02958" w:rsidRDefault="000851BC" w:rsidP="000851BC">
      <w:pPr>
        <w:pStyle w:val="Heading1"/>
        <w:numPr>
          <w:ilvl w:val="0"/>
          <w:numId w:val="0"/>
        </w:numPr>
        <w:spacing w:line="360" w:lineRule="auto"/>
        <w:rPr>
          <w:rFonts w:ascii="GHEA Grapalat" w:eastAsia="Times New Roman" w:hAnsi="GHEA Grapalat" w:cs="Times New Roman"/>
          <w:smallCaps w:val="0"/>
          <w:sz w:val="22"/>
          <w:szCs w:val="22"/>
        </w:rPr>
      </w:pPr>
      <w:r w:rsidRPr="00F02958">
        <w:rPr>
          <w:rFonts w:ascii="GHEA Grapalat" w:eastAsia="Times New Roman" w:hAnsi="GHEA Grapalat" w:cs="Times New Roman"/>
          <w:smallCaps w:val="0"/>
          <w:sz w:val="22"/>
          <w:szCs w:val="22"/>
        </w:rPr>
        <w:t>ԹԱՓԱՆՑԻԿՈՒԹՅՈՒՆ ԵՎ ՀԱՇՎԵՏՎՈՂԱԿԱՆՈՒԹՅՈՒՆ</w:t>
      </w:r>
    </w:p>
    <w:p w14:paraId="5EDA54C7"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պարտավոր է իր լիազորություններն իրականացնելիս՝ ապահովել թափանցիկություն և հաշվետվողականություն: </w:t>
      </w:r>
    </w:p>
    <w:p w14:paraId="78F3500C"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հ</w:t>
      </w:r>
      <w:r w:rsidRPr="00DE552F">
        <w:rPr>
          <w:rFonts w:ascii="GHEA Grapalat" w:eastAsia="Palatino Linotype" w:hAnsi="GHEA Grapalat" w:cs="Palatino Linotype"/>
          <w:noProof/>
        </w:rPr>
        <w:t>անրային իշխանության այլ մարմինների հետ գործողությունները համակարգելիս և համագործակցելիս գործել թափանցիկ, ինչպես նաև պատշաճ կերպով արձագանքել  առաջացած խնդիրներին:</w:t>
      </w:r>
      <w:r>
        <w:rPr>
          <w:rFonts w:ascii="GHEA Grapalat" w:eastAsia="Palatino Linotype" w:hAnsi="GHEA Grapalat" w:cs="Palatino Linotype"/>
          <w:noProof/>
        </w:rPr>
        <w:t xml:space="preserve"> </w:t>
      </w:r>
    </w:p>
    <w:p w14:paraId="2952E2EF"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b/>
          <w:noProof/>
        </w:rPr>
      </w:pPr>
      <w:r>
        <w:rPr>
          <w:rFonts w:ascii="GHEA Grapalat" w:eastAsia="Palatino Linotype" w:hAnsi="GHEA Grapalat" w:cs="Palatino Linotype"/>
          <w:noProof/>
        </w:rPr>
        <w:t>Հանրային ծառայողը պարտավոր է բ</w:t>
      </w:r>
      <w:r w:rsidRPr="00DE552F">
        <w:rPr>
          <w:rFonts w:ascii="GHEA Grapalat" w:eastAsia="Palatino Linotype" w:hAnsi="GHEA Grapalat" w:cs="Palatino Linotype"/>
          <w:noProof/>
        </w:rPr>
        <w:t>ացառել չճտված, կեղծ և ապակողմնորոշող տեղեկատվության տրամադրումը, չնպաստել և այլ հանրային ծառայողներից չպահանջել նման տեղեկատվության տրամադրում:</w:t>
      </w:r>
    </w:p>
    <w:p w14:paraId="6BD8A6FD"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b/>
          <w:noProof/>
        </w:rPr>
      </w:pPr>
      <w:r>
        <w:rPr>
          <w:rFonts w:ascii="GHEA Grapalat" w:eastAsia="Palatino Linotype" w:hAnsi="GHEA Grapalat" w:cs="Palatino Linotype"/>
          <w:noProof/>
        </w:rPr>
        <w:t xml:space="preserve">Հանրային ծառայողը պարտավոր է </w:t>
      </w:r>
      <w:r w:rsidRPr="00DE552F">
        <w:rPr>
          <w:rFonts w:ascii="GHEA Grapalat" w:eastAsia="Palatino Linotype" w:hAnsi="GHEA Grapalat" w:cs="Palatino Linotype"/>
          <w:noProof/>
        </w:rPr>
        <w:t>Կոռուպցիայի կանխարգելման հանձնաժողովի կողմից ներկայացված հ</w:t>
      </w:r>
      <w:sdt>
        <w:sdtPr>
          <w:rPr>
            <w:rFonts w:ascii="GHEA Grapalat" w:eastAsia="Palatino Linotype" w:hAnsi="GHEA Grapalat" w:cs="Palatino Linotype"/>
            <w:noProof/>
          </w:rPr>
          <w:tag w:val="goog_rdk_83"/>
          <w:id w:val="-541820780"/>
        </w:sdtPr>
        <w:sdtContent/>
      </w:sdt>
      <w:r w:rsidRPr="00DE552F">
        <w:rPr>
          <w:rFonts w:ascii="GHEA Grapalat" w:eastAsia="Palatino Linotype" w:hAnsi="GHEA Grapalat" w:cs="Palatino Linotype"/>
          <w:noProof/>
        </w:rPr>
        <w:t xml:space="preserve">արցումներին ի պատասխան Օրենքով սահմանված կարգով ներկայացնել պարզաբանումներ և լրացուցիչ նյութեր՝ գույքի, եկամուտների, ծախսերի և շահերի հայտարարագրերի ստուգման և վերլուծության ընթացքում: </w:t>
      </w:r>
    </w:p>
    <w:p w14:paraId="718B32A4"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b/>
          <w:noProof/>
        </w:rPr>
      </w:pPr>
      <w:r>
        <w:rPr>
          <w:rFonts w:ascii="GHEA Grapalat" w:eastAsia="Palatino Linotype" w:hAnsi="GHEA Grapalat" w:cs="Palatino Linotype"/>
          <w:noProof/>
        </w:rPr>
        <w:t>Հանրային ծառայողը պարտավոր է ա</w:t>
      </w:r>
      <w:r w:rsidRPr="00DE552F">
        <w:rPr>
          <w:rFonts w:ascii="GHEA Grapalat" w:eastAsia="Palatino Linotype" w:hAnsi="GHEA Grapalat" w:cs="Palatino Linotype"/>
          <w:noProof/>
        </w:rPr>
        <w:t>պահովել հանրության ներառականությունը որոշումների կայացման հարցում՝ համապատասխան օրենսդրական արգելքներ չլինելու պարագայում:</w:t>
      </w:r>
    </w:p>
    <w:p w14:paraId="0422ABCD" w14:textId="77777777" w:rsidR="000851BC" w:rsidRPr="00F02958" w:rsidRDefault="000851BC" w:rsidP="000851BC">
      <w:pPr>
        <w:spacing w:line="360" w:lineRule="auto"/>
      </w:pPr>
      <w:r w:rsidRPr="00F02958">
        <w:tab/>
      </w:r>
    </w:p>
    <w:p w14:paraId="41259271" w14:textId="77777777" w:rsidR="000851BC" w:rsidRPr="00F02958" w:rsidRDefault="000851BC" w:rsidP="000851BC">
      <w:pPr>
        <w:pStyle w:val="Heading1"/>
        <w:numPr>
          <w:ilvl w:val="0"/>
          <w:numId w:val="0"/>
        </w:numPr>
        <w:tabs>
          <w:tab w:val="num" w:pos="360"/>
        </w:tabs>
        <w:spacing w:before="0" w:line="360" w:lineRule="auto"/>
        <w:rPr>
          <w:rFonts w:ascii="GHEA Grapalat" w:eastAsia="Times New Roman" w:hAnsi="GHEA Grapalat" w:cs="Times New Roman"/>
          <w:smallCaps w:val="0"/>
          <w:sz w:val="22"/>
          <w:szCs w:val="22"/>
        </w:rPr>
      </w:pPr>
      <w:r w:rsidRPr="00F02958">
        <w:rPr>
          <w:rFonts w:ascii="GHEA Grapalat" w:eastAsia="Times New Roman" w:hAnsi="GHEA Grapalat" w:cs="Times New Roman"/>
          <w:smallCaps w:val="0"/>
          <w:sz w:val="22"/>
          <w:szCs w:val="22"/>
        </w:rPr>
        <w:t>ԲԱՐԵԿՐԹՈՒԹՅՈՒՆ</w:t>
      </w:r>
    </w:p>
    <w:p w14:paraId="596FD104"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մասնավոր/անձնական խնդիրներ լուծելիս չվկայակոչել իր պաշտոնական դիրքը կամ հանրային իշխանության այն մարմինը, որտեղ նա աշխատում է՝ որևէ տեսակի կամ ծավալի առավելություն ստանալու նպատակով։</w:t>
      </w:r>
    </w:p>
    <w:p w14:paraId="31B269BC"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պարտավոր է ծառայողական պարտականությունները կատարելիս այլ անձանց հետ հաղորդակցության ժամանակ, այդ թվում՝ նամակագրությամբ կամ հեռախոսով հաղորդակցվելիս, հայտնել իր ինքնությունը: </w:t>
      </w:r>
    </w:p>
    <w:p w14:paraId="248F1EA0"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ի</w:t>
      </w:r>
      <w:r w:rsidRPr="00DE552F">
        <w:rPr>
          <w:rFonts w:ascii="GHEA Grapalat" w:eastAsia="Palatino Linotype" w:hAnsi="GHEA Grapalat" w:cs="Palatino Linotype"/>
          <w:noProof/>
        </w:rPr>
        <w:t xml:space="preserve"> պաշտոնե հաղորդակցության բոլոր միջողներն օգտագործելիս, ցանկացած իրավիճակում ցուցաբերել զսպվածություն, հավասարակշռվածություն և հարգալիրություն: </w:t>
      </w:r>
    </w:p>
    <w:p w14:paraId="2196A4FC"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sidRPr="00DE552F">
        <w:rPr>
          <w:rFonts w:ascii="GHEA Grapalat" w:eastAsia="Palatino Linotype" w:hAnsi="GHEA Grapalat" w:cs="Palatino Linotype"/>
          <w:noProof/>
        </w:rPr>
        <w:t xml:space="preserve">Հանրային ծառայողը </w:t>
      </w:r>
      <w:r>
        <w:rPr>
          <w:rFonts w:ascii="GHEA Grapalat" w:eastAsia="Palatino Linotype" w:hAnsi="GHEA Grapalat" w:cs="Palatino Linotype"/>
          <w:noProof/>
        </w:rPr>
        <w:t xml:space="preserve">պարտավոր է </w:t>
      </w:r>
      <w:r w:rsidRPr="00DE552F">
        <w:rPr>
          <w:rFonts w:ascii="GHEA Grapalat" w:eastAsia="Palatino Linotype" w:hAnsi="GHEA Grapalat" w:cs="Palatino Linotype"/>
          <w:noProof/>
        </w:rPr>
        <w:t>գործընկերների հետ հարաբերություններում դրսևոր</w:t>
      </w:r>
      <w:r>
        <w:rPr>
          <w:rFonts w:ascii="GHEA Grapalat" w:eastAsia="Palatino Linotype" w:hAnsi="GHEA Grapalat" w:cs="Palatino Linotype"/>
          <w:noProof/>
        </w:rPr>
        <w:t>ել</w:t>
      </w:r>
      <w:r w:rsidRPr="00DE552F">
        <w:rPr>
          <w:rFonts w:ascii="GHEA Grapalat" w:eastAsia="Palatino Linotype" w:hAnsi="GHEA Grapalat" w:cs="Palatino Linotype"/>
          <w:noProof/>
        </w:rPr>
        <w:t xml:space="preserve"> նրբանկատություն, չբարձրացն</w:t>
      </w:r>
      <w:r>
        <w:rPr>
          <w:rFonts w:ascii="GHEA Grapalat" w:eastAsia="Palatino Linotype" w:hAnsi="GHEA Grapalat" w:cs="Palatino Linotype"/>
          <w:noProof/>
        </w:rPr>
        <w:t>ել</w:t>
      </w:r>
      <w:r w:rsidRPr="00DE552F">
        <w:rPr>
          <w:rFonts w:ascii="GHEA Grapalat" w:eastAsia="Palatino Linotype" w:hAnsi="GHEA Grapalat" w:cs="Palatino Linotype"/>
          <w:noProof/>
        </w:rPr>
        <w:t xml:space="preserve"> ձայնն աշխատավայրում, գործընկերոջ վերաբերյալ քննադատություն արտահայտ</w:t>
      </w:r>
      <w:r>
        <w:rPr>
          <w:rFonts w:ascii="GHEA Grapalat" w:eastAsia="Palatino Linotype" w:hAnsi="GHEA Grapalat" w:cs="Palatino Linotype"/>
          <w:noProof/>
        </w:rPr>
        <w:t>ել</w:t>
      </w:r>
      <w:r w:rsidRPr="00DE552F">
        <w:rPr>
          <w:rFonts w:ascii="GHEA Grapalat" w:eastAsia="Palatino Linotype" w:hAnsi="GHEA Grapalat" w:cs="Palatino Linotype"/>
          <w:noProof/>
        </w:rPr>
        <w:t xml:space="preserve"> միայն նրա ներկայությամբ՝ պարզաբանելով բոլոր հիմքերը</w:t>
      </w:r>
      <w:r>
        <w:rPr>
          <w:rFonts w:ascii="GHEA Grapalat" w:eastAsia="Palatino Linotype" w:hAnsi="GHEA Grapalat" w:cs="Palatino Linotype"/>
          <w:noProof/>
        </w:rPr>
        <w:t>։</w:t>
      </w:r>
      <w:r w:rsidRPr="00DE552F">
        <w:rPr>
          <w:rFonts w:ascii="GHEA Grapalat" w:eastAsia="Palatino Linotype" w:hAnsi="GHEA Grapalat" w:cs="Palatino Linotype"/>
          <w:noProof/>
        </w:rPr>
        <w:t>։</w:t>
      </w:r>
      <w:r>
        <w:rPr>
          <w:rFonts w:ascii="GHEA Grapalat" w:eastAsia="Palatino Linotype" w:hAnsi="GHEA Grapalat" w:cs="Palatino Linotype"/>
          <w:noProof/>
        </w:rPr>
        <w:t xml:space="preserve"> </w:t>
      </w:r>
    </w:p>
    <w:p w14:paraId="2B442E9D"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lastRenderedPageBreak/>
        <w:t>Հանրային ծառայողը պարտավոր է գ</w:t>
      </w:r>
      <w:r w:rsidRPr="00DE552F">
        <w:rPr>
          <w:rFonts w:ascii="GHEA Grapalat" w:eastAsia="Palatino Linotype" w:hAnsi="GHEA Grapalat" w:cs="Palatino Linotype"/>
          <w:noProof/>
        </w:rPr>
        <w:t>ործընկերների և պետական այլ մարմինների աշխատակիցների հետ հարաբերվելիս լինել նրբանկատ, զուսպ, չխոչնդոտել այլ հանրային ծառայողների աշխատանքային պարտականությունների կատարմանը:</w:t>
      </w:r>
    </w:p>
    <w:p w14:paraId="71BD196B"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 xml:space="preserve">Հանրային ծառայողը պարտավոր է </w:t>
      </w:r>
      <w:r w:rsidRPr="00DE552F">
        <w:rPr>
          <w:rFonts w:ascii="GHEA Grapalat" w:eastAsia="Palatino Linotype" w:hAnsi="GHEA Grapalat" w:cs="Palatino Linotype"/>
          <w:noProof/>
        </w:rPr>
        <w:t>զերծ մնալ արտոնյալ վերաբերմունք դրսևորելուց որևէ մեկի նկատմամբ` պայմանավորված հանրային ծառայության համակարգում այդ անձի ունեցած պաշտոնով։</w:t>
      </w:r>
    </w:p>
    <w:p w14:paraId="7E851CA5"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չ</w:t>
      </w:r>
      <w:r w:rsidRPr="00DE552F">
        <w:rPr>
          <w:rFonts w:ascii="GHEA Grapalat" w:eastAsia="Palatino Linotype" w:hAnsi="GHEA Grapalat" w:cs="Palatino Linotype"/>
          <w:noProof/>
        </w:rPr>
        <w:t>գործադրել ֆիզիկական ուժ կամ դրա վերաբերյալ ապառնալիք չներկայացնել:</w:t>
      </w:r>
    </w:p>
    <w:p w14:paraId="53A8F308"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sidRPr="00DE552F">
        <w:rPr>
          <w:rFonts w:ascii="GHEA Grapalat" w:eastAsia="Palatino Linotype" w:hAnsi="GHEA Grapalat" w:cs="Palatino Linotype"/>
          <w:noProof/>
        </w:rPr>
        <w:t>Հանրային ծառայողը պարտավոր է աշխատանքի ներկայանալ գրասենյակային ոճի հագուստով, պահպանել հագուստ կրելու վերաբերյալ՝ տվյալ մարմնի կողմից սահմանված կանոնները։</w:t>
      </w:r>
    </w:p>
    <w:p w14:paraId="138054F2"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ծառայողին ա</w:t>
      </w:r>
      <w:r w:rsidRPr="00DE552F">
        <w:rPr>
          <w:rFonts w:ascii="GHEA Grapalat" w:eastAsia="Palatino Linotype" w:hAnsi="GHEA Grapalat" w:cs="Palatino Linotype"/>
          <w:noProof/>
        </w:rPr>
        <w:t>րգելվում է թմրամիջոցներ կամ հոգեներգործուն նյութեր օգտագործելը կամ ոգելից խմիչքների, թմրամիջոցների կամ հոգեներգործուն նյութերի ազդեցության տակ աշխատանքի ներկայանալը։</w:t>
      </w:r>
    </w:p>
    <w:p w14:paraId="3D4795FD"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ծառայողին ա</w:t>
      </w:r>
      <w:r w:rsidRPr="00DE552F">
        <w:rPr>
          <w:rFonts w:ascii="GHEA Grapalat" w:eastAsia="Palatino Linotype" w:hAnsi="GHEA Grapalat" w:cs="Palatino Linotype"/>
          <w:noProof/>
        </w:rPr>
        <w:t xml:space="preserve">րգելվում է աշխատանքի վայրում ծխել, ինչպես նաև խախտել հրդեհային </w:t>
      </w:r>
      <w:r>
        <w:rPr>
          <w:rFonts w:ascii="GHEA Grapalat" w:eastAsia="Palatino Linotype" w:hAnsi="GHEA Grapalat" w:cs="Palatino Linotype"/>
          <w:noProof/>
        </w:rPr>
        <w:t xml:space="preserve">անվտագության </w:t>
      </w:r>
      <w:r w:rsidRPr="00DE552F">
        <w:rPr>
          <w:rFonts w:ascii="GHEA Grapalat" w:eastAsia="Palatino Linotype" w:hAnsi="GHEA Grapalat" w:cs="Palatino Linotype"/>
          <w:noProof/>
        </w:rPr>
        <w:t xml:space="preserve">և սանիտարական </w:t>
      </w:r>
      <w:r>
        <w:rPr>
          <w:rFonts w:ascii="GHEA Grapalat" w:eastAsia="Palatino Linotype" w:hAnsi="GHEA Grapalat" w:cs="Palatino Linotype"/>
          <w:noProof/>
        </w:rPr>
        <w:t xml:space="preserve">նորմերն ու </w:t>
      </w:r>
      <w:r w:rsidRPr="00DE552F">
        <w:rPr>
          <w:rFonts w:ascii="GHEA Grapalat" w:eastAsia="Palatino Linotype" w:hAnsi="GHEA Grapalat" w:cs="Palatino Linotype"/>
          <w:noProof/>
        </w:rPr>
        <w:t>կանոնները:</w:t>
      </w:r>
    </w:p>
    <w:p w14:paraId="7E51EF16" w14:textId="77777777" w:rsidR="000851BC" w:rsidRPr="00E52C56" w:rsidRDefault="000851BC" w:rsidP="000851BC">
      <w:pPr>
        <w:spacing w:line="360" w:lineRule="auto"/>
        <w:jc w:val="both"/>
        <w:rPr>
          <w:rFonts w:ascii="GHEA Grapalat" w:hAnsi="GHEA Grapalat"/>
          <w:lang w:eastAsia="hy-AM"/>
        </w:rPr>
      </w:pPr>
    </w:p>
    <w:p w14:paraId="284E1994" w14:textId="77777777" w:rsidR="000851BC" w:rsidRPr="00F02958" w:rsidRDefault="000851BC" w:rsidP="000851BC">
      <w:pPr>
        <w:pStyle w:val="Heading1"/>
        <w:numPr>
          <w:ilvl w:val="0"/>
          <w:numId w:val="0"/>
        </w:numPr>
        <w:tabs>
          <w:tab w:val="left" w:pos="90"/>
        </w:tabs>
        <w:spacing w:line="360" w:lineRule="auto"/>
        <w:rPr>
          <w:rFonts w:ascii="GHEA Grapalat" w:eastAsia="Times New Roman" w:hAnsi="GHEA Grapalat" w:cs="Times New Roman"/>
          <w:smallCaps w:val="0"/>
          <w:sz w:val="22"/>
          <w:szCs w:val="22"/>
        </w:rPr>
      </w:pPr>
      <w:r w:rsidRPr="00F02958">
        <w:rPr>
          <w:rFonts w:ascii="GHEA Grapalat" w:eastAsia="Times New Roman" w:hAnsi="GHEA Grapalat" w:cs="Times New Roman"/>
          <w:smallCaps w:val="0"/>
          <w:sz w:val="22"/>
          <w:szCs w:val="22"/>
        </w:rPr>
        <w:t xml:space="preserve">ԱՆԱՉԱՌՈՒԹՅՈՒՆ, ՕԲՅԵԿՏԻՎՈՒԹՅՈՒՆ ԵՎ ԽՏՐԱԿԱՆՈՒԹՅԱՆ ԲԱՑԱՌՈՒՄ </w:t>
      </w:r>
    </w:p>
    <w:p w14:paraId="5737FC89"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իր պարտականություններն իրականացնելիս դրսևորել անաչառություն, զերծ մնալ խոսքով կամ վարքագծով կողմնակալություն ցուցաբերելուց, գործել այնպես, որ իր անաչառության և անկողմնակալության նկատմամբ անհարկի կասկած չհարուցվի, չառաջնորդվել ենթադրություններով, հույզերով, անձնական վերաբերմունքով և այլ կողմնակի ազդեցությամբ:</w:t>
      </w:r>
    </w:p>
    <w:p w14:paraId="19DFEF5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զերծ մնալ ցանկացած տեսակի, այդ թվում՝ սեռական ոտնձգության դրսևորումներից և խտրականություն ցուցաբերելուց կամ նման տպավորություն ստեղծելուց:</w:t>
      </w:r>
    </w:p>
    <w:p w14:paraId="3EED685F"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պարտավոր է բացառել խտրական վերաբերմունքի դրսևորում որևէ կազմակերպության, խմբի կամ անհատի նկատմամբ` կապված նրա սեռի, ռասայի, մաշկի գույնի, էթնիկ կամ սոցիալական ծագման, լեզվի, կրոնի, քաղաքական կամ այլ հայացքների, ազգային փոքրամասնությանը պատկանելու, գույքային վիճակի, ծննդյան, հաշմանդամության, տարիքի կամ այլ անձնական և սոցիալական հանգամանքներից: </w:t>
      </w:r>
    </w:p>
    <w:p w14:paraId="34C9CBD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պահպանել անաչառություն այլ անձանց հետ հարաբերություններում, այդ թվում՝ խուսափել այնպիսի վարքագծի դրսևորումից, որի արդյունքում նույն փաստական հանգամանքներում մի մասնավոր անձ մյուսի նկատմամբ որոշակի առավելություն կստանա:</w:t>
      </w:r>
    </w:p>
    <w:p w14:paraId="3C9DF450"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lastRenderedPageBreak/>
        <w:t xml:space="preserve">Հանրային ծառայողը պարտավոր է իր գործընկերների հետ հարաբերվելիս՝ մասնագիտական աջակցության, կարողությունների զարգացման, կատարողականի գնահատման, առաջխաղացման և աշխատանքային հարաբերություններից բխող այլ գործողություններում, ցուցաբերել հավասար վերաբերմունք։ </w:t>
      </w:r>
    </w:p>
    <w:p w14:paraId="12B2688C" w14:textId="77777777" w:rsidR="000851BC" w:rsidRPr="000851BC" w:rsidRDefault="000851BC" w:rsidP="000851BC">
      <w:pPr>
        <w:spacing w:after="0" w:line="360" w:lineRule="auto"/>
        <w:ind w:firstLine="360"/>
        <w:jc w:val="both"/>
        <w:rPr>
          <w:rFonts w:ascii="GHEA Grapalat" w:hAnsi="GHEA Grapalat"/>
          <w:lang w:val="hy-AM" w:eastAsia="hy-AM"/>
        </w:rPr>
      </w:pPr>
    </w:p>
    <w:p w14:paraId="61618146" w14:textId="77777777" w:rsidR="000851BC" w:rsidRPr="00F02958" w:rsidRDefault="000851BC" w:rsidP="000851BC">
      <w:pPr>
        <w:pStyle w:val="Heading1"/>
        <w:numPr>
          <w:ilvl w:val="0"/>
          <w:numId w:val="0"/>
        </w:numPr>
        <w:spacing w:before="0" w:line="360" w:lineRule="auto"/>
        <w:rPr>
          <w:rFonts w:ascii="GHEA Grapalat" w:eastAsia="Times New Roman" w:hAnsi="GHEA Grapalat" w:cs="Times New Roman"/>
          <w:smallCaps w:val="0"/>
          <w:sz w:val="22"/>
          <w:szCs w:val="22"/>
        </w:rPr>
      </w:pPr>
      <w:r w:rsidRPr="00F02958">
        <w:rPr>
          <w:rFonts w:ascii="GHEA Grapalat" w:eastAsia="Times New Roman" w:hAnsi="GHEA Grapalat" w:cs="Times New Roman"/>
          <w:smallCaps w:val="0"/>
          <w:sz w:val="22"/>
          <w:szCs w:val="22"/>
        </w:rPr>
        <w:t xml:space="preserve">ՇԱՀԵՐԻ ԿԱՌԱՎԱՐՈՒՄ  </w:t>
      </w:r>
    </w:p>
    <w:p w14:paraId="74A9400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խուսափել այնպիսի գործողությունից կամ որոշման կայացումից, որը ողջամտորեն կարող է մեկնաբանվել որպես ուղղակի կամ անուղղակի անձնական շահով կամ Օրենքի իմաստով իր հետ փորխկապակցված անձի շահով առաջնորդվել:</w:t>
      </w:r>
    </w:p>
    <w:p w14:paraId="1C0A5870"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իր անմիջական ղեկավարին, իսկ անմիջական ղեկավարի բացակայության դեպքում Կոռուպցիայի կանխարգելման հանձնաժողովին պաշտոնական հաղորդակցման միջոցներով գրավոր հայտարարություն ներկայացնել իրական կամ հնարավոր շահերի բախման հանգամանքների վերաբերյալ: Նախքան անմիջական ղեկավարի կամ Կոռուպցիայի կանխարգելման հանձնաժողովի գրավոր հանձնարարությունը ստանալը, զերծ մնալ հարցի վերաբերյալ որևէ գործողություն կատարելուց կամ որոշում ընդունելուց:</w:t>
      </w:r>
    </w:p>
    <w:p w14:paraId="53EF78F5"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խուսափել այնպիսի հարաբերություններից, որոնք առաջացնում են կամ կարող են առաջացնել շահերի բախում կամ որոնց առկայության պայմաններում ծառայողը հնարավորություն չի ունենա անաչառ և անկողմնակալ կատարել իր պարտականությունները:</w:t>
      </w:r>
    </w:p>
    <w:p w14:paraId="250038A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խուսափել այնպիսի գործառույթներ ստանձնելուց, որոնց իրականացման ընթացքում կանխատեսելի կլինեն հաճախակի շահերի բախման իրավիճակներ:</w:t>
      </w:r>
    </w:p>
    <w:p w14:paraId="148A3CDB"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չ</w:t>
      </w:r>
      <w:r w:rsidRPr="00DE552F">
        <w:rPr>
          <w:rFonts w:ascii="GHEA Grapalat" w:eastAsia="Palatino Linotype" w:hAnsi="GHEA Grapalat" w:cs="Palatino Linotype"/>
          <w:noProof/>
        </w:rPr>
        <w:t xml:space="preserve">տալ ոչ օբյեկտիվ երաշխավորություններ կամ չանել միջնորդություններ իրեն կամ որևէ այլ անձի պաշտոնի նշանակելու, առաջխաղացման, պաշտոնական կարգավիճակի բարելավման և այլ հարցերով, ինչպես նաև չդրդել որևէ մեկին նման երաշխավորություններ տալ կամ միջնորդություններ անել: </w:t>
      </w:r>
    </w:p>
    <w:p w14:paraId="164D5D66" w14:textId="77777777" w:rsidR="000851BC" w:rsidRPr="00E52C56" w:rsidRDefault="000851BC" w:rsidP="000851BC">
      <w:pPr>
        <w:pStyle w:val="ListParagraph"/>
        <w:numPr>
          <w:ilvl w:val="0"/>
          <w:numId w:val="9"/>
        </w:numPr>
        <w:spacing w:after="0" w:line="360" w:lineRule="auto"/>
        <w:jc w:val="both"/>
        <w:rPr>
          <w:rFonts w:ascii="GHEA Grapalat" w:eastAsia="GHEA Grapalat" w:hAnsi="GHEA Grapalat" w:cs="GHEA Grapalat"/>
          <w:b/>
        </w:rPr>
      </w:pPr>
      <w:r>
        <w:rPr>
          <w:rFonts w:ascii="GHEA Grapalat" w:eastAsia="Palatino Linotype" w:hAnsi="GHEA Grapalat" w:cs="Palatino Linotype"/>
          <w:noProof/>
        </w:rPr>
        <w:t>Հանրային ծառայողը պարտավոր է ի</w:t>
      </w:r>
      <w:r w:rsidRPr="00DE552F">
        <w:rPr>
          <w:rFonts w:ascii="GHEA Grapalat" w:eastAsia="Palatino Linotype" w:hAnsi="GHEA Grapalat" w:cs="Palatino Linotype"/>
          <w:noProof/>
        </w:rPr>
        <w:t>ր վերադասին կամ անմիջական ղեկավարին</w:t>
      </w:r>
      <w:r>
        <w:rPr>
          <w:rFonts w:ascii="GHEA Grapalat" w:eastAsia="Palatino Linotype" w:hAnsi="GHEA Grapalat" w:cs="Palatino Linotype"/>
          <w:noProof/>
        </w:rPr>
        <w:t>,</w:t>
      </w:r>
      <w:r w:rsidRPr="00DE552F">
        <w:rPr>
          <w:rFonts w:ascii="GHEA Grapalat" w:eastAsia="Palatino Linotype" w:hAnsi="GHEA Grapalat" w:cs="Palatino Linotype"/>
          <w:noProof/>
        </w:rPr>
        <w:t xml:space="preserve"> մասնավոր հատվածում հետագա աշխատանքի անցնելու առաջարկը ընդունելու դեպքում</w:t>
      </w:r>
      <w:r>
        <w:rPr>
          <w:rFonts w:ascii="GHEA Grapalat" w:eastAsia="Palatino Linotype" w:hAnsi="GHEA Grapalat" w:cs="Palatino Linotype"/>
          <w:noProof/>
        </w:rPr>
        <w:t>,</w:t>
      </w:r>
      <w:r w:rsidRPr="00DE552F">
        <w:rPr>
          <w:rFonts w:ascii="GHEA Grapalat" w:eastAsia="Palatino Linotype" w:hAnsi="GHEA Grapalat" w:cs="Palatino Linotype"/>
          <w:noProof/>
        </w:rPr>
        <w:t xml:space="preserve"> անմիջապես պաշտոնական հաղորդակցման միջոցներով գրավոր իրազեկել։</w:t>
      </w:r>
      <w:r w:rsidRPr="00E52C56">
        <w:rPr>
          <w:rFonts w:ascii="GHEA Grapalat" w:eastAsia="GHEA Grapalat" w:hAnsi="GHEA Grapalat" w:cs="GHEA Grapalat"/>
          <w:b/>
        </w:rPr>
        <w:t xml:space="preserve"> </w:t>
      </w:r>
    </w:p>
    <w:p w14:paraId="3104E29B" w14:textId="77777777" w:rsidR="000851BC" w:rsidRPr="00E52C56" w:rsidRDefault="000851BC" w:rsidP="000851BC">
      <w:pPr>
        <w:spacing w:line="360" w:lineRule="auto"/>
        <w:rPr>
          <w:bCs/>
        </w:rPr>
      </w:pPr>
    </w:p>
    <w:p w14:paraId="237611E7"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lastRenderedPageBreak/>
        <w:t xml:space="preserve">ՆՎԵՐՆԵՐԻ ԸՆԴՈՒՆՄԱՆ ԱՐԳԵԼՔ </w:t>
      </w:r>
    </w:p>
    <w:p w14:paraId="03998A3D"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զերծ մնալ Օրենքի իմաստով ոչ թույլատրելի նվեր, այդ թվում՝ հյուրասիրություն ընդունելուց կամ դրանք հետագայում ընդունելու համաձայնություն տալուց, եթե նման նվերը, այդ թվում՝ հյուրասիրությունը, ողջամտորեն չէր տրամադրվի հանրային ծառայող չհանդիսացող կամ հանրային պաշտոն չզբաղեցնող անձի։</w:t>
      </w:r>
    </w:p>
    <w:p w14:paraId="3458E5EE"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b/>
          <w:noProof/>
        </w:rPr>
      </w:pPr>
      <w:r>
        <w:rPr>
          <w:rFonts w:ascii="GHEA Grapalat" w:eastAsia="Palatino Linotype" w:hAnsi="GHEA Grapalat" w:cs="Palatino Linotype"/>
          <w:noProof/>
        </w:rPr>
        <w:t>Հանրային ծառայողը պարտավոր է խ</w:t>
      </w:r>
      <w:r w:rsidRPr="00DE552F">
        <w:rPr>
          <w:rFonts w:ascii="GHEA Grapalat" w:eastAsia="Palatino Linotype" w:hAnsi="GHEA Grapalat" w:cs="Palatino Linotype"/>
          <w:noProof/>
        </w:rPr>
        <w:t xml:space="preserve">ուսափել Օրենքի 29-րդ հոդվածի 3-րդ մասով սահմանված թույլատրվող նվերներ ընդունելուց, եթե կարող է ընկալվել, որ դրանք ի զորու են ազդել իր լիազորությունների պատշաճ իրականացման վրա՝ հաշվի առնելով իրավիճակի բնույթը և հարաբերությունները նվիրատուի հետ: Նույն օրենքով սահմանված թույլատրելի համարվող ցանկացած նվերի կամ հյուրասիրության  տեսակը և արժեքը պետք է լինի սոցիալապես ընդունելի սահմաններում և իրավիճակի հետ համադրելի:  </w:t>
      </w:r>
    </w:p>
    <w:p w14:paraId="5179B5E6"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b/>
          <w:noProof/>
        </w:rPr>
      </w:pPr>
      <w:r>
        <w:rPr>
          <w:rFonts w:ascii="GHEA Grapalat" w:eastAsia="Palatino Linotype" w:hAnsi="GHEA Grapalat" w:cs="Palatino Linotype"/>
          <w:noProof/>
        </w:rPr>
        <w:t>Հանրային ծառայողը պարտավոր է զ</w:t>
      </w:r>
      <w:r w:rsidRPr="00DE552F">
        <w:rPr>
          <w:rFonts w:ascii="GHEA Grapalat" w:eastAsia="Palatino Linotype" w:hAnsi="GHEA Grapalat" w:cs="Palatino Linotype"/>
          <w:noProof/>
        </w:rPr>
        <w:t>երծ մնալ ոչ նյութական առավելություն ընդունելուց, եթե կարող է ընկալվել, որ դա կարող է ազդել իր լիազորությունների պատշաճ իրականացման վրա: Ոչ նյութական առավելություն կարող է լինել, օրինակ, արտոնյալ դիրքը կամ բարիքներից արագ օգտվելու հնարավորությունը, ինչի դեպքում դրանց դրամական արժեքը ակնհայտ չէ:</w:t>
      </w:r>
    </w:p>
    <w:p w14:paraId="45441B9C"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զ</w:t>
      </w:r>
      <w:r w:rsidRPr="00DE552F">
        <w:rPr>
          <w:rFonts w:ascii="GHEA Grapalat" w:eastAsia="Palatino Linotype" w:hAnsi="GHEA Grapalat" w:cs="Palatino Linotype"/>
          <w:noProof/>
        </w:rPr>
        <w:t xml:space="preserve">երծ մնալ իր գործառույթներն ու պարտականությունները իրականացնելու համար պետական բյուջեից բացի այլ աղբյուրից վարձատրություն ստանալուց: </w:t>
      </w:r>
    </w:p>
    <w:p w14:paraId="60E40E74"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b/>
          <w:noProof/>
        </w:rPr>
      </w:pPr>
      <w:r>
        <w:rPr>
          <w:rFonts w:ascii="GHEA Grapalat" w:eastAsia="Palatino Linotype" w:hAnsi="GHEA Grapalat" w:cs="Palatino Linotype"/>
          <w:noProof/>
        </w:rPr>
        <w:t>Հանրային ծառայողը պարտավոր է չ</w:t>
      </w:r>
      <w:r w:rsidRPr="00DE552F">
        <w:rPr>
          <w:rFonts w:ascii="GHEA Grapalat" w:eastAsia="Palatino Linotype" w:hAnsi="GHEA Grapalat" w:cs="Palatino Linotype"/>
          <w:noProof/>
        </w:rPr>
        <w:t>ընդունել որևէ նվեր դրամական միջոցի, կամ դրամական միջոցի փոխարկվող այլ գործիքի տեսքով (օրինակ՝ նվեր քարտեր, վիրտուալ տարադրամներ, բանկային մուրհակներ, ճամփորդական չեկեր և այլն)։</w:t>
      </w:r>
    </w:p>
    <w:p w14:paraId="280B6FBA"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b/>
          <w:noProof/>
        </w:rPr>
      </w:pPr>
      <w:r>
        <w:rPr>
          <w:rFonts w:ascii="GHEA Grapalat" w:eastAsia="Palatino Linotype" w:hAnsi="GHEA Grapalat" w:cs="Palatino Linotype"/>
          <w:noProof/>
        </w:rPr>
        <w:t>Հանրային ծառայողը պարտավոր է բ</w:t>
      </w:r>
      <w:r w:rsidRPr="00DE552F">
        <w:rPr>
          <w:rFonts w:ascii="GHEA Grapalat" w:eastAsia="Palatino Linotype" w:hAnsi="GHEA Grapalat" w:cs="Palatino Linotype"/>
          <w:noProof/>
        </w:rPr>
        <w:t xml:space="preserve">ոլոր դեպքերում և անկախ նվերի, այդ թվում՝ հյուրասիրության և ոչ նյութական առավելության արժեքից, անմիջական ղեկավարին պաշտոնական հաղորդակցման միջոցներով գրավոր տեղեկացնել ստացված նվերի, այդ թվում՝ հյուրասիրության և ոչ նյութական առավելության մասին:  </w:t>
      </w:r>
    </w:p>
    <w:p w14:paraId="59CA0883" w14:textId="77777777" w:rsidR="000851BC" w:rsidRPr="00F02958" w:rsidRDefault="000851BC" w:rsidP="000851BC">
      <w:pPr>
        <w:keepNext/>
        <w:keepLines/>
        <w:pBdr>
          <w:top w:val="nil"/>
          <w:left w:val="nil"/>
          <w:bottom w:val="nil"/>
          <w:right w:val="nil"/>
          <w:between w:val="nil"/>
        </w:pBdr>
        <w:spacing w:line="360" w:lineRule="auto"/>
        <w:jc w:val="both"/>
        <w:rPr>
          <w:rFonts w:ascii="GHEA Grapalat" w:eastAsia="Times New Roman" w:hAnsi="GHEA Grapalat" w:cs="Times New Roman"/>
          <w:b/>
          <w:bCs/>
        </w:rPr>
      </w:pPr>
    </w:p>
    <w:p w14:paraId="36B5708B"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t>ՔԱՂԱՔԱԿԱՆ ՉԵԶՈՔՈՒԹՅՈՒՆ ԵՎ ՔԱՂԱՔԱԿԱՆ ԶՍՊՎԱԾՈՒԹՅՈՒՆ</w:t>
      </w:r>
    </w:p>
    <w:p w14:paraId="69AB4E00"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 xml:space="preserve">Հանրային ծառայողը պարտավոր է իր պարտականությունները կատարելիս դրսևորել քաղաքական զսպվածություն և չեզոքություն, այդ թվում՝ հրապարակայնորեն չարտահայտել իր քաղաքական տեսակետները, ձեռնպահ մնալ այնպիսի վարքագիծ դրսևորելուց, որը կարող է քաղաքական գործունեությամբ զբաղվելու տպավորություն ստեղծել: </w:t>
      </w:r>
    </w:p>
    <w:p w14:paraId="6BDC371B"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lastRenderedPageBreak/>
        <w:t xml:space="preserve">Հանրային ծառայողը պարտավոր է չդրսևորել հովանավորչություն որևէ կուսակցության, քաղաքական կազմակերպության կամ շարժման նկատմամբ, որը, ի թիվս այլի, ներառում է հանրային իշխանության մարմինների տարածքում և տեղեկատվական նյութերում կուսակցությունների լոգոներ կամ թեկնածուների տարբերանշաններ ցուցադրելը, քարոզարշավի նյութեր պատրաստելը, քաղաքական միջոցառումներ կազմակերպելը և վարչական, կազմակերպչական կամ այլ առումով դրանց նպաստելը, ինչպես նաև իր աշխատավայր հանդիսացող հանրային իշխանության մարմնում կամ մարմնից դուրս որևէ թեկնածուի կամ կուսակցության օգտին կամ դեմ քարոզ իրականացնելը։ </w:t>
      </w:r>
    </w:p>
    <w:p w14:paraId="7A3AF03B"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չկատարել քաղաքական շահը սպասարկող քայլեր կամ ներգարվվել դրանց պաշտպանության մեջ, չկատարել նման գործունեության համար հանրային միջոցներ տրամադրելու պահանջները, ինչպես նաև նման պահանջներ չներկայացնել այլ հանրային ծառայողների:</w:t>
      </w:r>
    </w:p>
    <w:p w14:paraId="421EF727"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զերծ մնալ քաղաքական բնույթի հանրային ելույթներ ունենալուց, քաղաքական կողմնորոշում ունեցող հոդվածներ հրապարակելուց կամ սոցիալական էջերում քաղաքական որևէ կուսակցության օգտին կամ դրա դեմ գրառումներ կատարելուց, նմատատիպ գրառումներ հավանելուց կամ տարածելուց:</w:t>
      </w:r>
    </w:p>
    <w:p w14:paraId="38FC666A" w14:textId="77777777" w:rsidR="000851BC" w:rsidRPr="000851BC" w:rsidRDefault="000851BC" w:rsidP="000851BC">
      <w:pPr>
        <w:pStyle w:val="ListParagraph"/>
        <w:spacing w:line="360" w:lineRule="auto"/>
        <w:jc w:val="both"/>
        <w:rPr>
          <w:rFonts w:ascii="GHEA Grapalat" w:eastAsia="Palatino Linotype" w:hAnsi="GHEA Grapalat" w:cs="Palatino Linotype"/>
          <w:noProof/>
          <w:lang w:val="hy-AM"/>
        </w:rPr>
      </w:pPr>
    </w:p>
    <w:p w14:paraId="45F1C2C7"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t xml:space="preserve">ՀՐԱՊԱՐԱԿՄԱՆ ՈՉ ԵՆԹԱԿԱ ՊԱՇՏՈՆԱԿԱՆ ՏԵՂԵԿԱՏՎՈՒԹՅՈՒՆ </w:t>
      </w:r>
    </w:p>
    <w:p w14:paraId="66CA3710"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պահպանել ծառայողական պարտականությունների կատարման ընթացքում իրեն հայտնի դարձած գաղտնիք պարունակող փաստաթղթերի և նյութերի հետ աշխատելու՝ օրենսդրությամբ սահմանված պահանջները:</w:t>
      </w:r>
    </w:p>
    <w:p w14:paraId="76AF5ACB"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այլ նպատակներով չօգտագործել, չհրապարակել կամ այլ կերպ մատչելի չդարձնել (այդ թվում՝ պաշտոնից ազատվելուց հետո) պաշտոնեական պարտականությունների իրականացման կապակցությամբ իրեն հայտնի դարձած ոչ հրապարակային տեղեկատվությունը, եթե օրենքով այլ բան նախատեսված չէ:</w:t>
      </w:r>
    </w:p>
    <w:p w14:paraId="403B12DC"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 xml:space="preserve">Հանրային ծառայողը պարտավոր է պատշաճ կերպով և գաղտնիության, անձնական տվյալների պաշտպանության և անվտանգության կանոնները պահպանելով՝ մշակել և տնօրինել մասնագիտական լիազորությունների իրականացմամբ պայմանավորված իր տնօրինության տակ հայտնված տվյալները, տեղեկատվությունը, գաղտնաբառերը և այլն։  </w:t>
      </w:r>
    </w:p>
    <w:p w14:paraId="354F582A"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պարտավոր է գաղտնի պաշտոնական տվյալներին, տեղեկատվությանը, գաղտնաբառերին, հատուկ ռեժիմով պահպանվող </w:t>
      </w:r>
      <w:r w:rsidRPr="000851BC">
        <w:rPr>
          <w:rFonts w:ascii="GHEA Grapalat" w:eastAsia="Palatino Linotype" w:hAnsi="GHEA Grapalat" w:cs="Palatino Linotype"/>
          <w:noProof/>
          <w:lang w:val="hy-AM"/>
        </w:rPr>
        <w:lastRenderedPageBreak/>
        <w:t>տարածքներին, որոնք անհրաժեշտ չեն իր լիազորություններն իրականացնելու համար, հասանելիություն ստանալու նպատակով քայլեր չկատարել, ինչպես նաև առանց թույլտվության չպատճենահանել կամ չձայնագրել, չլուսանկարել և տեսագրել այդ տեղեկատվությունը:</w:t>
      </w:r>
    </w:p>
    <w:p w14:paraId="3FF61FB8"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ի</w:t>
      </w:r>
      <w:r w:rsidRPr="00DE552F">
        <w:rPr>
          <w:rFonts w:ascii="GHEA Grapalat" w:eastAsia="Palatino Linotype" w:hAnsi="GHEA Grapalat" w:cs="Palatino Linotype"/>
          <w:noProof/>
        </w:rPr>
        <w:t>ր աշխատանքային և պաշտոնեական պարտականություններից չբխող հետազոտություններում կամ աշխատություններում չօգտագործել այնպիսի տեղեկատվություն, որը, թեև ենթակա է հրապարակման, սակայն դեռևս չի հրապարակվել տվյալ պետական մարմնի կողմից:</w:t>
      </w:r>
    </w:p>
    <w:p w14:paraId="602BB53A" w14:textId="77777777" w:rsidR="000851BC" w:rsidRPr="00DE552F" w:rsidRDefault="000851BC" w:rsidP="000851BC">
      <w:pPr>
        <w:pStyle w:val="ListParagraph"/>
        <w:numPr>
          <w:ilvl w:val="0"/>
          <w:numId w:val="9"/>
        </w:numPr>
        <w:spacing w:after="0" w:line="360" w:lineRule="auto"/>
        <w:jc w:val="both"/>
        <w:rPr>
          <w:rFonts w:ascii="GHEA Grapalat" w:eastAsia="Palatino Linotype" w:hAnsi="GHEA Grapalat" w:cs="Palatino Linotype"/>
          <w:noProof/>
        </w:rPr>
      </w:pPr>
      <w:r>
        <w:rPr>
          <w:rFonts w:ascii="GHEA Grapalat" w:eastAsia="Palatino Linotype" w:hAnsi="GHEA Grapalat" w:cs="Palatino Linotype"/>
          <w:noProof/>
        </w:rPr>
        <w:t>Հանրային ծառայողը պարտավոր է չ</w:t>
      </w:r>
      <w:r w:rsidRPr="00DE552F">
        <w:rPr>
          <w:rFonts w:ascii="GHEA Grapalat" w:eastAsia="Palatino Linotype" w:hAnsi="GHEA Grapalat" w:cs="Palatino Linotype"/>
          <w:noProof/>
        </w:rPr>
        <w:t>հրապարակել օրենքով սահմանված դեպքերում Կոռուպցիայի կանխարգելման հանձնաժողովի կողմից տրամադրված բարեվարքության եզրակացության տվյալները, դրա հետ կապված հարցադրումները կատարել առանց ուղղակիորեն եզրակացությանը կամ Կոռուպցիայի կանխարգելման հանձնաժողովին հղում կատարելու։</w:t>
      </w:r>
    </w:p>
    <w:p w14:paraId="07D454AE" w14:textId="77777777" w:rsidR="000851BC" w:rsidRPr="00F02958" w:rsidRDefault="000851BC" w:rsidP="000851BC">
      <w:pPr>
        <w:spacing w:after="0" w:line="360" w:lineRule="auto"/>
        <w:ind w:firstLine="360"/>
        <w:jc w:val="both"/>
        <w:rPr>
          <w:rFonts w:ascii="GHEA Grapalat" w:eastAsia="GHEA Grapalat" w:hAnsi="GHEA Grapalat" w:cs="GHEA Grapalat"/>
        </w:rPr>
      </w:pPr>
    </w:p>
    <w:p w14:paraId="77C14C2F"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t>ՀԱՆՐԱՅԻՆ ՌԵՍՈՒՐՍՆԵՐԻ ՕԳՏԱԳՈՐԾՈՒՄ</w:t>
      </w:r>
    </w:p>
    <w:p w14:paraId="4D94910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պարտավոր է իր գործունեության համար տրամադրված նյութատեխնիկական, ֆինանսական և տեղեկատվական միջոցները, գույքն օգտագործել միայն ծառայողական նպատակներով և խնայողաբար: </w:t>
      </w:r>
    </w:p>
    <w:p w14:paraId="578C670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 xml:space="preserve">Հանրային ծառայողը պարտավոր է հանրային ռեսուրսները, այդ թվում՝ այլ հանրային ծառայողների աշխատաժամանակը, չօգտագործել սեփական շահերը բավարարելու կամ այլ անձնական նպատակներով: </w:t>
      </w:r>
    </w:p>
    <w:p w14:paraId="405934D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 xml:space="preserve">Հանրային ծառայողը պարտավոր է իր աշխատաժամանակը չօգտագործել իր պաշտոնեական լիազորություններից դուրս այլ գործողություններ կատարելու համար, եթե կիրառելի նորմերին համապատասխան այլ բան չի համաձայնեցվել իր վերադասի կամ անմիջական ղեկավարի հետ։ </w:t>
      </w:r>
    </w:p>
    <w:p w14:paraId="394CBF8C" w14:textId="77777777" w:rsidR="000851BC" w:rsidRPr="000851BC" w:rsidRDefault="000851BC" w:rsidP="000851BC">
      <w:pPr>
        <w:pStyle w:val="ListParagraph"/>
        <w:spacing w:line="360" w:lineRule="auto"/>
        <w:jc w:val="both"/>
        <w:rPr>
          <w:rFonts w:ascii="GHEA Grapalat" w:eastAsia="Palatino Linotype" w:hAnsi="GHEA Grapalat" w:cs="Palatino Linotype"/>
          <w:noProof/>
          <w:highlight w:val="yellow"/>
          <w:lang w:val="hy-AM"/>
        </w:rPr>
      </w:pPr>
      <w:r w:rsidRPr="000851BC">
        <w:rPr>
          <w:rFonts w:ascii="GHEA Grapalat" w:eastAsia="Palatino Linotype" w:hAnsi="GHEA Grapalat" w:cs="Palatino Linotype"/>
          <w:noProof/>
          <w:highlight w:val="yellow"/>
          <w:lang w:val="hy-AM"/>
        </w:rPr>
        <w:t xml:space="preserve"> </w:t>
      </w:r>
    </w:p>
    <w:p w14:paraId="505D347A"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t>ԿՈՌՈՒՊՑԻՈՆ ԲՆՈՒՅԹԻ ԴԵՊՔԵՐԻ ԵՎ ԱՅԼ ԽԱԽՏՈՒՄՆԵՐԻ ՎԵՐԱԲԵՐՅԱԼ  ՀԱՂՈՐԴՈՒՄ ՆԵՐԿԱՅԱՑՆԵԼԸ</w:t>
      </w:r>
    </w:p>
    <w:p w14:paraId="22B30543"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իր անմիջական ղեկավարին, կամ նրա վերադասին, կամ նրա նկատմամբ վերահսկողություն իրականացնող այլ անձին, կամ իրավասու մարմնի ղեկավարի լիազորած անձին</w:t>
      </w:r>
      <w:r w:rsidRPr="000851BC" w:rsidDel="00F02958">
        <w:rPr>
          <w:rFonts w:ascii="GHEA Grapalat" w:eastAsia="Palatino Linotype" w:hAnsi="GHEA Grapalat" w:cs="Palatino Linotype"/>
          <w:noProof/>
          <w:lang w:val="hy-AM"/>
        </w:rPr>
        <w:t xml:space="preserve"> </w:t>
      </w:r>
      <w:r w:rsidRPr="000851BC">
        <w:rPr>
          <w:rFonts w:ascii="GHEA Grapalat" w:eastAsia="Palatino Linotype" w:hAnsi="GHEA Grapalat" w:cs="Palatino Linotype"/>
          <w:noProof/>
          <w:lang w:val="hy-AM"/>
        </w:rPr>
        <w:t xml:space="preserve">պաշտոնական հաղորդակցման միջոցներով գրավոր հաղորդում ներկայացնել կոռուպցիոն բնույթի դեպքերի, շահերի առերևույթ բախման, վարքագծի կանոնների, անհամատեղելիության պահանջների, այլ սահմանափակումների, Օրենքով սահմանված հայտարարագրման կանոնների առերևույթ խախտման, այլ վնասակար </w:t>
      </w:r>
      <w:r w:rsidRPr="000851BC">
        <w:rPr>
          <w:rFonts w:ascii="GHEA Grapalat" w:eastAsia="Palatino Linotype" w:hAnsi="GHEA Grapalat" w:cs="Palatino Linotype"/>
          <w:noProof/>
          <w:lang w:val="hy-AM"/>
        </w:rPr>
        <w:lastRenderedPageBreak/>
        <w:t>գործողությունների, հանրային շահին ուղղված վնասի կամ լուրջ գործառնական սխալների մասին:</w:t>
      </w:r>
    </w:p>
    <w:p w14:paraId="48DDA61E"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ծառայողը պարտավոր է «Ազդարարման համակարգի մասին» օրենքով սահմանված կարգով պաշտոնական հաղորդակցման միջոցներով գրավոր</w:t>
      </w:r>
      <w:r w:rsidRPr="000851BC" w:rsidDel="002F7DCC">
        <w:rPr>
          <w:rFonts w:ascii="GHEA Grapalat" w:eastAsia="Palatino Linotype" w:hAnsi="GHEA Grapalat" w:cs="Palatino Linotype"/>
          <w:noProof/>
          <w:lang w:val="hy-AM"/>
        </w:rPr>
        <w:t xml:space="preserve"> </w:t>
      </w:r>
      <w:r w:rsidRPr="000851BC">
        <w:rPr>
          <w:rFonts w:ascii="GHEA Grapalat" w:eastAsia="Palatino Linotype" w:hAnsi="GHEA Grapalat" w:cs="Palatino Linotype"/>
          <w:noProof/>
          <w:lang w:val="hy-AM"/>
        </w:rPr>
        <w:t>հաղորդում ներկայացնել իր կողմից թույլ տրված, ինչպես նաև իր վերադասի կամ անմիջական ղեկավարի կողմից կատարված առերևույթ խախտումների վերաբերյալ։</w:t>
      </w:r>
    </w:p>
    <w:p w14:paraId="7A3AB160"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անմիջական ղեկավարին կամ վերադասին պաշտոնական հաղորդակցման միջոցներով գրավոր տեղեկացնել իր գործառույթներով պայմանավորված երրորդ անձանց կողմից ցանկացած օգուտ կամ առավելություն տալու առաջարկի բոլոր դեպքերի վերաբերյալ:</w:t>
      </w:r>
    </w:p>
    <w:p w14:paraId="38B39FF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bookmarkStart w:id="1" w:name="_heading=h.tyjcwt" w:colFirst="0" w:colLast="0"/>
      <w:bookmarkEnd w:id="1"/>
      <w:r w:rsidRPr="000851BC">
        <w:rPr>
          <w:rFonts w:ascii="GHEA Grapalat" w:eastAsia="Palatino Linotype" w:hAnsi="GHEA Grapalat" w:cs="Palatino Linotype"/>
          <w:noProof/>
          <w:lang w:val="hy-AM"/>
        </w:rPr>
        <w:t xml:space="preserve">Հանրային ծառայողը պարտավոր է հարգալիր վերաբերմունք դրսևորել խախտումների մասին հաղորդում  ներկայացրած հանրային ծառայողների և այլ անձանց նկատմամբ: </w:t>
      </w:r>
    </w:p>
    <w:p w14:paraId="5E0CBCBE" w14:textId="77777777" w:rsidR="000851BC" w:rsidRPr="000851BC" w:rsidRDefault="000851BC" w:rsidP="000851BC">
      <w:pPr>
        <w:spacing w:line="360" w:lineRule="auto"/>
        <w:jc w:val="both"/>
        <w:rPr>
          <w:rFonts w:ascii="GHEA Grapalat" w:hAnsi="GHEA Grapalat"/>
          <w:lang w:val="hy-AM" w:eastAsia="hy-AM"/>
        </w:rPr>
      </w:pPr>
    </w:p>
    <w:p w14:paraId="29B1A216"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t>ՀԱՂՈՐԴԱԿՑՈՒԹՅՈՒՆԸ ՀԱՆՐԱՅԻՆ ԼՐԱՏՎԱՄԻՋՈՑՆԵՐՈՎ ԵՎ ՍՈՑԻԱԼԱԿԱՆ ՑԱՆՑԵՐՈՎ</w:t>
      </w:r>
    </w:p>
    <w:p w14:paraId="1EA3F06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պաշտոնական հարցազրույց տալիս կամ հաղորդակցվելիս պահպանել իր աշխատավայր հանդիսացող հանրային իշխանության մարմնի կանոնները, հաղորդակցության ռազմավարությունը, ուղենիշները, որոշումները և պաշտոնական դիրքորոշումը:</w:t>
      </w:r>
    </w:p>
    <w:p w14:paraId="124A3AB2"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հարգել հանրության իրազեկմանն ուղղված զանգվածային լրատվամիջոցների գործունեությունը, ինչպես նաև աջակցել նրանց՝ սահմանված կարգով հավաստի տեղեկատվություն ստանալու հարցում:</w:t>
      </w:r>
    </w:p>
    <w:p w14:paraId="44BA76A3"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պարտավոր է սոցիալական ցանցերում չկատարել որևէ գրառում կամ մեկնաբանություն, չհավանել կամ չտարածել գրառումներ, որոնք կարող են վնասել, նսեմացնել կամ այլ եղանակով արատավորել հանրային ծառայության հեղինակությունը: </w:t>
      </w:r>
    </w:p>
    <w:p w14:paraId="406618FE"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սոցիալական ցանցերում չմեկնաբանել, չքննադատել, չքննարկել իր աշխատավայր հանդիսացող հանրային իշխանության մարմնի գործառույթները, որոշումները, գործունեությանն առնչվող խնդիրները և իրավական հարցերը, ինչպես նաև դրանց վերաբերյալ չտարածել ոչ պաշտոնական լուրեր:</w:t>
      </w:r>
    </w:p>
    <w:p w14:paraId="27D99095"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պարտավոր է, ի պաշտոնե և որպես մասնավոր անձ, սոցիալական ցանցերում հաղորդակցվելիս չհրահրել ազգային, ռասայական, կրոնական ատելություն կամ չսատարել նման գործողությունները, չհնչեցնել անձնական սպառնալիքներ, անձի արժանապատվությունը նսեմացնող կամ այլ </w:t>
      </w:r>
      <w:r w:rsidRPr="000851BC">
        <w:rPr>
          <w:rFonts w:ascii="GHEA Grapalat" w:eastAsia="Palatino Linotype" w:hAnsi="GHEA Grapalat" w:cs="Palatino Linotype"/>
          <w:noProof/>
          <w:lang w:val="hy-AM"/>
        </w:rPr>
        <w:lastRenderedPageBreak/>
        <w:t>կերպ անձին վիրավորող արտահայտություններ որևէ անձի հասցեին, չօգտագործել բացահայտ փողոցային բառապաշար:</w:t>
      </w:r>
    </w:p>
    <w:p w14:paraId="608C627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խուսափել սոցիալական ցանցերում անձնական այնպիսի լուսանկարներ հրապարակելուց, որոնք կարող են հանրային ծառայությունը վարկաբեկող լուրերի տարածման պատճառ հանդիսանալ:</w:t>
      </w:r>
    </w:p>
    <w:p w14:paraId="04AA743B" w14:textId="77777777" w:rsidR="000851BC" w:rsidRPr="000851BC" w:rsidRDefault="000851BC" w:rsidP="000851BC">
      <w:pPr>
        <w:pStyle w:val="ListParagraph"/>
        <w:spacing w:line="360" w:lineRule="auto"/>
        <w:jc w:val="both"/>
        <w:rPr>
          <w:rFonts w:ascii="GHEA Grapalat" w:eastAsia="Palatino Linotype" w:hAnsi="GHEA Grapalat" w:cs="Palatino Linotype"/>
          <w:noProof/>
          <w:lang w:val="hy-AM"/>
        </w:rPr>
      </w:pPr>
    </w:p>
    <w:p w14:paraId="1A39BEB9"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t xml:space="preserve">ՎԱՐՔԱԳԻԾԸ ՈՐՊԵՍ ՄԱՍՆԱՎՈՐ ԱՆՁ </w:t>
      </w:r>
    </w:p>
    <w:p w14:paraId="3456770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որպես մասնավոր անձ՝ խուսափել հանրային ծառայությունը վարկաբեկելուց կամ նսեմացնելուց:</w:t>
      </w:r>
    </w:p>
    <w:p w14:paraId="74212DBE"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պարտավոր է չօգտագործել զբաղեցրած պաշտոնը իր կամ այլ անձանց համար արտոնություններ, բացառություններ և նպաստավոր այլ պայմաններ ստեղծելու համար:</w:t>
      </w:r>
    </w:p>
    <w:p w14:paraId="37E4C8EF"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Արգելվում է մասնավոր կյանքում հանրային ծառայողի և նրա վերադասի միջև մասնավոր ֆինանսական գործարքների կատարումը, այդ թվում՝ փոխառություններ տրամադրելը, մեկ այլ ծառայողի համար երաշխիք տրամադրելը, ֆինանսական կազմակերպությունների կողմից տրամադրվող վարկերի համար երաշխավոր հանդիսանալը: </w:t>
      </w:r>
    </w:p>
    <w:p w14:paraId="5EFD5CDA" w14:textId="77777777" w:rsidR="000851BC" w:rsidRPr="000851BC" w:rsidRDefault="000851BC" w:rsidP="000851BC">
      <w:pPr>
        <w:pStyle w:val="ListParagraph"/>
        <w:spacing w:line="360" w:lineRule="auto"/>
        <w:jc w:val="both"/>
        <w:rPr>
          <w:rFonts w:ascii="GHEA Grapalat" w:eastAsia="Palatino Linotype" w:hAnsi="GHEA Grapalat" w:cs="Palatino Linotype"/>
          <w:noProof/>
          <w:lang w:val="hy-AM"/>
        </w:rPr>
      </w:pPr>
    </w:p>
    <w:p w14:paraId="38E003D8" w14:textId="77777777" w:rsidR="000851BC" w:rsidRPr="00E52C56" w:rsidRDefault="000851BC" w:rsidP="000851BC">
      <w:pPr>
        <w:pStyle w:val="Heading1"/>
        <w:numPr>
          <w:ilvl w:val="0"/>
          <w:numId w:val="0"/>
        </w:numPr>
        <w:spacing w:before="0" w:line="360" w:lineRule="auto"/>
        <w:rPr>
          <w:rFonts w:ascii="GHEA Grapalat" w:eastAsia="Times New Roman" w:hAnsi="GHEA Grapalat" w:cs="Times New Roman"/>
          <w:b w:val="0"/>
          <w:bCs w:val="0"/>
          <w:szCs w:val="22"/>
        </w:rPr>
      </w:pPr>
      <w:r w:rsidRPr="00E52C56">
        <w:rPr>
          <w:rFonts w:ascii="GHEA Grapalat" w:eastAsia="Times New Roman" w:hAnsi="GHEA Grapalat" w:cs="Times New Roman"/>
          <w:smallCaps w:val="0"/>
          <w:sz w:val="22"/>
          <w:szCs w:val="22"/>
        </w:rPr>
        <w:t>ԿԱՆՈՆՆԵՐ ՂԵԿԱՎԱՐ ՊԱՇՏՈՆ ԶԲԱՂԵՑՆՈՂ ԱՆՁԱՆՑ ՀԱՄԱՐ</w:t>
      </w:r>
    </w:p>
    <w:p w14:paraId="0500377C"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ծառայության ղեկավար պաշտոն զբաղեցնող անձը պարտավոր է օրինակ ծառայել և անձամբ պահպանել վարքագծի այն պահանջները, որոնք ակնկալում է մյուսներից։</w:t>
      </w:r>
    </w:p>
    <w:p w14:paraId="745D447E"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ծառայության ղեկավար պաշտոն զբաղեցնող անձը պարտավոր է հստակորեն ձևակերպել հանրային իշխանության մարմնի կամ ստորաբաժանման քաղաքականությունները և նպատակները, դրանց մասին պատշաճ տեղեկացնել իրեն ենթակա հանրային ծառայողներին:</w:t>
      </w:r>
    </w:p>
    <w:p w14:paraId="39199BAC"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ծառայության ղեկավար պաշտոն զբաղեցնող անձը պարտավոր է անհրաժեշտության դեպքում, խորհրդակցելով բարեվարքության հարցերով կազմակերպչի կամ էթիկայի հանձնաժողովի հետ, պատասխանել սույն կանոնների պատշաճ իրագործման հետ կապված հարցերին։</w:t>
      </w:r>
    </w:p>
    <w:p w14:paraId="2675DFBD"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Հանրային ծառայության ղեկավար պաշտոն զբաղեցնող անձը պարտավոր է վարքագծի Պարտադիր կանոնների խախտումների համար անհապաղ իրականացնել օրենքով նախատեսված համապատասխան գործողություններ:</w:t>
      </w:r>
    </w:p>
    <w:p w14:paraId="13152FBA"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 xml:space="preserve">Հանրային ծառայության ղեկավար պաշտոն զբաղեցնող անձը պարտավոր է պաշտպանել իրեն ենթակա հանրային ծառայողների և աշխատակիցների </w:t>
      </w:r>
      <w:r w:rsidRPr="000851BC">
        <w:rPr>
          <w:rFonts w:ascii="GHEA Grapalat" w:eastAsia="Palatino Linotype" w:hAnsi="GHEA Grapalat" w:cs="Palatino Linotype"/>
          <w:noProof/>
          <w:lang w:val="hy-AM"/>
        </w:rPr>
        <w:lastRenderedPageBreak/>
        <w:t>օրինական շահերը՝ միջամտելով նրանց հանդեպ ոտնձգության կամ այլ անարդար վերաբերմունքի ցանկացած դրսևորման դեպքում։</w:t>
      </w:r>
    </w:p>
    <w:p w14:paraId="2ED4B2C9"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b/>
          <w:noProof/>
          <w:lang w:val="hy-AM"/>
        </w:rPr>
      </w:pPr>
      <w:r w:rsidRPr="000851BC">
        <w:rPr>
          <w:rFonts w:ascii="GHEA Grapalat" w:eastAsia="Palatino Linotype" w:hAnsi="GHEA Grapalat" w:cs="Palatino Linotype"/>
          <w:noProof/>
          <w:lang w:val="hy-AM"/>
        </w:rPr>
        <w:t xml:space="preserve">Հանրային ծառայության ղեկավար պաշտոն զբաղեցնող անձը պարտավոր է ենթականերին զերծ պահել ոչ հիմնավոր գործողություններ կատարելուց կամ որոշումներ կայացնելուց, բացառել իր կողմից խտրական վարքագծի դրսևորումը, ինչպես նաև վերադասության լիազորության չարաշահումը:   </w:t>
      </w:r>
    </w:p>
    <w:p w14:paraId="30DB960C"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ծառայության ղեկավար պաշտոն զբաղեցնող անձը պարտավոր է չտալ օրենսդրությանը հակասող, ինչպես նաև իր լիազորությունների շրջանակներից դուրս հանձնարարականներ:</w:t>
      </w:r>
    </w:p>
    <w:p w14:paraId="731819B5"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ծառայության ղեկավար պաշտոն զբաղեցնող անձը պարտավոր է իր ենթակայությամբ աշխատող հանրային ծառայողների կողմից կոռուպցիոն բնույթի դեպքերի և այլ խախտումների վերաբերյալ հաղորդումներ ստանալու դեպքում պարտադիր գործուն քայլեր ձեռնարկել դրանց հետագա ընթացքն ապահովելու համար։</w:t>
      </w:r>
    </w:p>
    <w:p w14:paraId="7E9F1C4D" w14:textId="77777777" w:rsidR="000851BC" w:rsidRPr="000851BC" w:rsidRDefault="000851BC" w:rsidP="000851BC">
      <w:pPr>
        <w:spacing w:line="360" w:lineRule="auto"/>
        <w:ind w:firstLine="360"/>
        <w:jc w:val="both"/>
        <w:rPr>
          <w:rFonts w:ascii="GHEA Grapalat" w:hAnsi="GHEA Grapalat" w:cs="Sylfaen"/>
          <w:color w:val="000000"/>
          <w:shd w:val="clear" w:color="auto" w:fill="FFFFFF"/>
          <w:lang w:val="hy-AM"/>
        </w:rPr>
      </w:pPr>
    </w:p>
    <w:p w14:paraId="390DB760" w14:textId="77777777" w:rsidR="000851BC" w:rsidRPr="000851BC" w:rsidRDefault="000851BC" w:rsidP="000851BC">
      <w:pPr>
        <w:widowControl w:val="0"/>
        <w:spacing w:after="0" w:line="360" w:lineRule="auto"/>
        <w:jc w:val="center"/>
        <w:rPr>
          <w:rFonts w:ascii="GHEA Grapalat" w:eastAsia="GHEA Grapalat" w:hAnsi="GHEA Grapalat" w:cs="GHEA Grapalat"/>
          <w:b/>
          <w:bCs/>
          <w:color w:val="000000"/>
          <w:lang w:val="hy-AM"/>
        </w:rPr>
      </w:pPr>
      <w:r w:rsidRPr="000851BC">
        <w:rPr>
          <w:rFonts w:ascii="GHEA Grapalat" w:eastAsia="GHEA Grapalat" w:hAnsi="GHEA Grapalat" w:cs="GHEA Grapalat"/>
          <w:b/>
          <w:bCs/>
          <w:color w:val="000000"/>
          <w:lang w:val="hy-AM"/>
        </w:rPr>
        <w:t>III. ՀԱՆՐԱՅԻՆ ԾԱՌԱՅՈՂՆԵՐԻ ՎԱՐՔԱԳԾԻ ԽՐԱԽՈՒՍԵԼԻ ԿԱՆՈՆՆԵՐ</w:t>
      </w:r>
    </w:p>
    <w:p w14:paraId="5E40AC06" w14:textId="77777777" w:rsidR="000851BC" w:rsidRPr="000851BC" w:rsidRDefault="000851BC" w:rsidP="000851BC">
      <w:pPr>
        <w:widowControl w:val="0"/>
        <w:spacing w:after="0" w:line="360" w:lineRule="auto"/>
        <w:jc w:val="center"/>
        <w:rPr>
          <w:rFonts w:ascii="GHEA Grapalat" w:eastAsia="GHEA Grapalat" w:hAnsi="GHEA Grapalat" w:cs="GHEA Grapalat"/>
          <w:b/>
          <w:bCs/>
          <w:color w:val="000000"/>
          <w:lang w:val="hy-AM"/>
        </w:rPr>
      </w:pPr>
    </w:p>
    <w:p w14:paraId="72144D53"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իր աշխատանքի որակը բարձրացնելու նպատակով լինի բաց նորարարական գործելակերպի նկատմամբ, շարունակաբար դիտարկի իր ոլորտին վերաբերելի ազգային ու միջազգային լավ գործելակերպը, հետևի</w:t>
      </w:r>
      <w:r w:rsidRPr="000851BC">
        <w:rPr>
          <w:rFonts w:ascii="GHEA Grapalat" w:eastAsia="Palatino Linotype" w:hAnsi="GHEA Grapalat" w:cs="Palatino Linotype"/>
          <w:strike/>
          <w:noProof/>
          <w:lang w:val="hy-AM"/>
        </w:rPr>
        <w:t>լ</w:t>
      </w:r>
      <w:r w:rsidRPr="000851BC">
        <w:rPr>
          <w:rFonts w:ascii="GHEA Grapalat" w:eastAsia="Palatino Linotype" w:hAnsi="GHEA Grapalat" w:cs="Palatino Linotype"/>
          <w:noProof/>
          <w:lang w:val="hy-AM"/>
        </w:rPr>
        <w:t xml:space="preserve"> միջազգային և տարածաշրջանային զարգացումներին, ինչպես նաև փորձի</w:t>
      </w:r>
      <w:r w:rsidRPr="000851BC">
        <w:rPr>
          <w:rFonts w:ascii="GHEA Grapalat" w:eastAsia="Palatino Linotype" w:hAnsi="GHEA Grapalat" w:cs="Palatino Linotype"/>
          <w:strike/>
          <w:noProof/>
          <w:lang w:val="hy-AM"/>
        </w:rPr>
        <w:t>լ</w:t>
      </w:r>
      <w:r w:rsidRPr="000851BC">
        <w:rPr>
          <w:rFonts w:ascii="GHEA Grapalat" w:eastAsia="Palatino Linotype" w:hAnsi="GHEA Grapalat" w:cs="Palatino Linotype"/>
          <w:noProof/>
          <w:lang w:val="hy-AM"/>
        </w:rPr>
        <w:t xml:space="preserve"> դրանք ներմուծել իր աշխատանքում՝ որպես կիրառման ենթակա հնարավոր պրակտիկա: </w:t>
      </w:r>
    </w:p>
    <w:p w14:paraId="0FE75F9E"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ջանքեր գործադրի իր գործունեության ոլորտին վերաբերելի առկա մարտահրավերները վեր հանելու և դրանց հաղթահարման ուղիներ գտնելու ուղղությամբ` մյուս հանրային ծառայողների, հանրային իշխանության այլ մարմինների, հանրային քննարկումների և հանրության հետ համագործակցության միջոցով:</w:t>
      </w:r>
    </w:p>
    <w:p w14:paraId="3A4BEA9E"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անհրաժեշտ աջակցություն ցուցաբերի գործընկերներին, հատկապես նորանշանակ հանրային ծառայողներին` իրենց ծառայողական պարտականությունների կատարման ընթացքում:</w:t>
      </w:r>
    </w:p>
    <w:p w14:paraId="0D748E69"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անհրաժեշտության դեպքում գործընկերներին ներգրավի իրենց առնչվող որոշումների կայացման գործընթացում, նրանց թույլ տա արտահայտել այդ որոշումների վերաբերյալ իրենց կարծիքը, իսկ դրանց հետ չհամաձայնելու դեպքում՝ հայտնի պատճառները:</w:t>
      </w:r>
    </w:p>
    <w:p w14:paraId="4B8811E8"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Հանրային ծառայողը պետք է գործադրի բոլոր հնարավոր ջանքերը պետական համակարգչային համակարգերը, սարքավորումները, ծրագրերը, ինչպես </w:t>
      </w:r>
      <w:r w:rsidRPr="000851BC">
        <w:rPr>
          <w:rFonts w:ascii="GHEA Grapalat" w:eastAsia="Palatino Linotype" w:hAnsi="GHEA Grapalat" w:cs="Palatino Linotype"/>
          <w:noProof/>
          <w:lang w:val="hy-AM"/>
        </w:rPr>
        <w:lastRenderedPageBreak/>
        <w:t xml:space="preserve">նաև իր աշխատավայր հանդիսացող հանրային իշխանության մարմնի ֆիզիկական տարածքները անվտանգության հնարավոր սպառնալիքներից պաշտպանելու համար: </w:t>
      </w:r>
    </w:p>
    <w:p w14:paraId="3E23E139"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խրախուսի կոռուպցիոն բնույթի դեպքերի և այլ խախտումների մասին հաղորդում ներկայացնելը և նման վարքագծով օրինակ ծառայի մյուս հանրային ծառայողների համար։</w:t>
      </w:r>
    </w:p>
    <w:p w14:paraId="01842FC9"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քայլեր ձեռնարկի իրեն ենթակա ծառայողների կողմից կոռուպցիոն ռիսկեր պարունակող վարքագիծ ցուցաբերելուց խուսափելու համար:</w:t>
      </w:r>
    </w:p>
    <w:p w14:paraId="4729F0F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ստեղծի աշխատանքային բարոյահոգեբանական բարենպաստ և առողջ միջավայր, որը կնպաստի ավելի արդյունավետ աշխատանքի իրականացմանը։</w:t>
      </w:r>
    </w:p>
    <w:p w14:paraId="2F0DD706"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ձեռնարկի բոլոր ողջամիտ քայլերը իրեն ենթակա հանրային ծառայողների շրջանում Հայաստանի Հանրապետության օրենքների, սույն կանոնների և հանրային ծառայության սկզբունքների մասին իրազեկվածությունն ապահովելու ուղղությամբ, հետևողական լինի դրանց պահպանմանը:</w:t>
      </w:r>
    </w:p>
    <w:p w14:paraId="40FED553"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պետք է բարեխղճորեն կատարի իր պարտավորությունները որպես քաղաքացի, ներառյալ բոլոր ֆինանսական պարտավորությունները, հատկապես օրենսդրությամբ նախատեսված հարկերի, տուրքերի և կումունալ վճարումների գծով պարտավորությունները, պահպանի երթևեկության և ՀՀ օրենսդրությամբ նախատեսված այլ կանոնները։</w:t>
      </w:r>
    </w:p>
    <w:p w14:paraId="0B4AAA52"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ծառայողը հ</w:t>
      </w:r>
      <w:r w:rsidRPr="000851BC">
        <w:rPr>
          <w:rFonts w:ascii="GHEA Grapalat" w:hAnsi="GHEA Grapalat"/>
          <w:lang w:val="hy-AM"/>
        </w:rPr>
        <w:t xml:space="preserve">անրային ծառայողների միջև մասնավոր ֆինանսական գործարքներ կնքվելու դեպքում </w:t>
      </w:r>
      <w:r w:rsidRPr="000851BC">
        <w:rPr>
          <w:rFonts w:ascii="GHEA Grapalat" w:eastAsia="Palatino Linotype" w:hAnsi="GHEA Grapalat" w:cs="Palatino Linotype"/>
          <w:noProof/>
          <w:lang w:val="hy-AM"/>
        </w:rPr>
        <w:t>պետք է</w:t>
      </w:r>
      <w:r w:rsidRPr="000851BC">
        <w:rPr>
          <w:rFonts w:ascii="GHEA Grapalat" w:hAnsi="GHEA Grapalat"/>
          <w:lang w:val="hy-AM"/>
        </w:rPr>
        <w:t xml:space="preserve"> հավաստիանա և ապահովի, որ իրենց մասնավոր գործարքների արդյունքում հանրային ծառայության հեղինակությունը և իրենց աշխատավայր հանդիսացող հանրային իշխանության մարմինների աշխատանքները որևէ գործառնական կամ հեղինակության վնաս չեն կրի։  </w:t>
      </w:r>
    </w:p>
    <w:p w14:paraId="4A74C51C" w14:textId="77777777" w:rsidR="000851BC" w:rsidRPr="000851BC" w:rsidRDefault="000851BC" w:rsidP="000851BC">
      <w:pPr>
        <w:spacing w:line="360" w:lineRule="auto"/>
        <w:ind w:firstLine="360"/>
        <w:jc w:val="both"/>
        <w:rPr>
          <w:rFonts w:ascii="GHEA Grapalat" w:hAnsi="GHEA Grapalat" w:cs="Sylfaen"/>
          <w:color w:val="000000"/>
          <w:shd w:val="clear" w:color="auto" w:fill="FFFFFF"/>
          <w:lang w:val="hy-AM"/>
        </w:rPr>
      </w:pPr>
    </w:p>
    <w:p w14:paraId="7CBA9B49" w14:textId="77777777" w:rsidR="000851BC" w:rsidRPr="000851BC" w:rsidRDefault="000851BC" w:rsidP="000851BC">
      <w:pPr>
        <w:pStyle w:val="ListParagraph"/>
        <w:spacing w:line="360" w:lineRule="auto"/>
        <w:ind w:left="390"/>
        <w:jc w:val="center"/>
        <w:rPr>
          <w:rFonts w:ascii="GHEA Grapalat" w:hAnsi="GHEA Grapalat"/>
          <w:b/>
          <w:bCs/>
          <w:lang w:val="hy-AM"/>
        </w:rPr>
      </w:pPr>
      <w:r w:rsidRPr="000851BC">
        <w:rPr>
          <w:rFonts w:ascii="GHEA Grapalat" w:hAnsi="GHEA Grapalat" w:cs="Sylfaen"/>
          <w:b/>
          <w:bCs/>
          <w:color w:val="000000"/>
          <w:shd w:val="clear" w:color="auto" w:fill="FFFFFF"/>
          <w:lang w:val="hy-AM"/>
        </w:rPr>
        <w:t xml:space="preserve">IV. </w:t>
      </w:r>
      <w:r w:rsidRPr="000851BC">
        <w:rPr>
          <w:rFonts w:ascii="GHEA Grapalat" w:hAnsi="GHEA Grapalat"/>
          <w:b/>
          <w:bCs/>
          <w:lang w:val="hy-AM"/>
        </w:rPr>
        <w:t>ՏԻՊԱՅԻՆ ԿԱՆՈՆՆԵՐԻ ԴՐՈՒՅԹՆԵՐԸ ԽԱԽՏԵԼՈՒ ՀԱՄԱՐ ՆԱԽԱՏԵՍՎԱԾ ՊԱՏԱՍԽԱՆԱՏՎՈՒԹՅՈՒՆԸ</w:t>
      </w:r>
    </w:p>
    <w:p w14:paraId="1DE430BD" w14:textId="77777777" w:rsidR="000851BC" w:rsidRPr="000851BC" w:rsidRDefault="000851BC" w:rsidP="000851BC">
      <w:pPr>
        <w:spacing w:line="360" w:lineRule="auto"/>
        <w:ind w:firstLine="360"/>
        <w:jc w:val="both"/>
        <w:rPr>
          <w:rFonts w:ascii="GHEA Grapalat" w:hAnsi="GHEA Grapalat" w:cs="Sylfaen"/>
          <w:b/>
          <w:bCs/>
          <w:color w:val="000000"/>
          <w:shd w:val="clear" w:color="auto" w:fill="FFFFFF"/>
          <w:lang w:val="hy-AM"/>
        </w:rPr>
      </w:pPr>
    </w:p>
    <w:p w14:paraId="562E87D1"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Հանրային ծառայողները անձնական պատասխանատվություն են կրում  վարքագծի կանոնների պահպանման համար:</w:t>
      </w:r>
    </w:p>
    <w:p w14:paraId="521D4FDD"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lastRenderedPageBreak/>
        <w:t>Հանրային ծառայողի կողմից վարքագծի կանոնների խախտում թույլ տալը հաշվի է առնվում նրա ատեստավորման, ծառայողական առաջխաղացման, պաշտոնի նշանակման ժամանակ:</w:t>
      </w:r>
    </w:p>
    <w:p w14:paraId="498DC38D"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Սահմանված Պարտադիր կանոնների խախտումը կարող է առաջ բերել կարգապահական պատասխանատվություն՝ համապատասխան օրենսդրական ակտերով սահմանված կարգով: Սահմանված կարգապահական պատասխանատվությունը չի բացառում ՀՀ օրենսդրությամբ նախատեսված պատասխանատվության առավել խիստ միջոցների կիրառումը։</w:t>
      </w:r>
    </w:p>
    <w:p w14:paraId="5E93D223" w14:textId="77777777" w:rsidR="000851BC" w:rsidRPr="000851BC" w:rsidRDefault="000851BC" w:rsidP="000851BC">
      <w:pPr>
        <w:pStyle w:val="ListParagraph"/>
        <w:numPr>
          <w:ilvl w:val="0"/>
          <w:numId w:val="9"/>
        </w:numPr>
        <w:spacing w:after="0" w:line="360" w:lineRule="auto"/>
        <w:jc w:val="both"/>
        <w:rPr>
          <w:rFonts w:ascii="GHEA Grapalat" w:eastAsia="Palatino Linotype" w:hAnsi="GHEA Grapalat" w:cs="Palatino Linotype"/>
          <w:noProof/>
          <w:lang w:val="hy-AM"/>
        </w:rPr>
      </w:pPr>
      <w:r w:rsidRPr="000851BC">
        <w:rPr>
          <w:rFonts w:ascii="GHEA Grapalat" w:eastAsia="Palatino Linotype" w:hAnsi="GHEA Grapalat" w:cs="Palatino Linotype"/>
          <w:noProof/>
          <w:lang w:val="hy-AM"/>
        </w:rPr>
        <w:t xml:space="preserve">Սույն վարքագծի կանոնների հերթականությունը չի ընդգծում դրանց առաջնահերթությունը: </w:t>
      </w:r>
    </w:p>
    <w:p w14:paraId="67F1615A" w14:textId="77777777" w:rsidR="000851BC" w:rsidRPr="000851BC" w:rsidRDefault="000851BC" w:rsidP="000851BC">
      <w:pPr>
        <w:spacing w:line="360" w:lineRule="auto"/>
        <w:ind w:firstLine="360"/>
        <w:jc w:val="both"/>
        <w:rPr>
          <w:rFonts w:ascii="GHEA Grapalat" w:hAnsi="GHEA Grapalat"/>
          <w:lang w:val="hy-AM" w:eastAsia="hy-AM"/>
        </w:rPr>
      </w:pPr>
    </w:p>
    <w:p w14:paraId="64430961" w14:textId="77777777" w:rsidR="00070876" w:rsidRDefault="00070876" w:rsidP="000851BC">
      <w:pPr>
        <w:spacing w:after="0" w:line="360" w:lineRule="auto"/>
        <w:contextualSpacing/>
        <w:jc w:val="both"/>
        <w:rPr>
          <w:rFonts w:ascii="GHEA Grapalat" w:hAnsi="GHEA Grapalat" w:cs="Arial"/>
          <w:b/>
          <w:bCs/>
          <w:sz w:val="24"/>
          <w:szCs w:val="24"/>
          <w:lang w:val="hy-AM"/>
        </w:rPr>
      </w:pPr>
    </w:p>
    <w:p w14:paraId="7ACBC452" w14:textId="77777777" w:rsidR="001F6973" w:rsidRPr="000851BC" w:rsidRDefault="001F6973" w:rsidP="000851BC">
      <w:pPr>
        <w:spacing w:after="0" w:line="360" w:lineRule="auto"/>
        <w:ind w:left="720"/>
        <w:jc w:val="both"/>
        <w:textAlignment w:val="baseline"/>
        <w:rPr>
          <w:rFonts w:ascii="GHEA Grapalat" w:hAnsi="GHEA Grapalat"/>
          <w:sz w:val="24"/>
          <w:szCs w:val="24"/>
          <w:lang w:val="hy-AM"/>
        </w:rPr>
      </w:pPr>
    </w:p>
    <w:sectPr w:rsidR="001F6973" w:rsidRPr="000851BC" w:rsidSect="006D1D79">
      <w:pgSz w:w="11906" w:h="16838"/>
      <w:pgMar w:top="360"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C79"/>
    <w:multiLevelType w:val="hybridMultilevel"/>
    <w:tmpl w:val="F348A8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D7D57"/>
    <w:multiLevelType w:val="multilevel"/>
    <w:tmpl w:val="A266B614"/>
    <w:lvl w:ilvl="0">
      <w:start w:val="3"/>
      <w:numFmt w:val="decimal"/>
      <w:pStyle w:val="Heading1"/>
      <w:lvlText w:val="%1"/>
      <w:lvlJc w:val="left"/>
      <w:pPr>
        <w:ind w:left="360" w:hanging="360"/>
      </w:pPr>
    </w:lvl>
    <w:lvl w:ilvl="1">
      <w:start w:val="1"/>
      <w:numFmt w:val="decimal"/>
      <w:pStyle w:val="Heading2"/>
      <w:lvlText w:val="%1.%2"/>
      <w:lvlJc w:val="left"/>
      <w:pPr>
        <w:ind w:left="630" w:hanging="360"/>
      </w:pPr>
    </w:lvl>
    <w:lvl w:ilvl="2">
      <w:start w:val="1"/>
      <w:numFmt w:val="decimal"/>
      <w:pStyle w:val="Heading3"/>
      <w:lvlText w:val="%1.%2.%3"/>
      <w:lvlJc w:val="left"/>
      <w:pPr>
        <w:ind w:left="720" w:hanging="720"/>
      </w:pPr>
    </w:lvl>
    <w:lvl w:ilvl="3">
      <w:start w:val="1"/>
      <w:numFmt w:val="decimal"/>
      <w:pStyle w:val="Heading4"/>
      <w:lvlText w:val="%1.%2.%3.%4"/>
      <w:lvlJc w:val="left"/>
      <w:pPr>
        <w:ind w:left="1080" w:hanging="1080"/>
      </w:pPr>
    </w:lvl>
    <w:lvl w:ilvl="4">
      <w:start w:val="1"/>
      <w:numFmt w:val="decimal"/>
      <w:pStyle w:val="Heading5"/>
      <w:lvlText w:val="%1.%2.%3.%4.%5"/>
      <w:lvlJc w:val="left"/>
      <w:pPr>
        <w:ind w:left="1080" w:hanging="1080"/>
      </w:pPr>
    </w:lvl>
    <w:lvl w:ilvl="5">
      <w:start w:val="1"/>
      <w:numFmt w:val="decimal"/>
      <w:pStyle w:val="Heading6"/>
      <w:lvlText w:val="%1.%2.%3.%4.%5.%6"/>
      <w:lvlJc w:val="left"/>
      <w:pPr>
        <w:ind w:left="1440" w:hanging="1440"/>
      </w:pPr>
    </w:lvl>
    <w:lvl w:ilvl="6">
      <w:start w:val="1"/>
      <w:numFmt w:val="decimal"/>
      <w:pStyle w:val="Heading7"/>
      <w:lvlText w:val="%1.%2.%3.%4.%5.%6.%7"/>
      <w:lvlJc w:val="left"/>
      <w:pPr>
        <w:ind w:left="1440" w:hanging="1440"/>
      </w:pPr>
    </w:lvl>
    <w:lvl w:ilvl="7">
      <w:start w:val="1"/>
      <w:numFmt w:val="decimal"/>
      <w:pStyle w:val="Heading8"/>
      <w:lvlText w:val="%1.%2.%3.%4.%5.%6.%7.%8"/>
      <w:lvlJc w:val="left"/>
      <w:pPr>
        <w:ind w:left="1800" w:hanging="1800"/>
      </w:pPr>
    </w:lvl>
    <w:lvl w:ilvl="8">
      <w:start w:val="1"/>
      <w:numFmt w:val="decimal"/>
      <w:pStyle w:val="Heading9"/>
      <w:lvlText w:val="%1.%2.%3.%4.%5.%6.%7.%8.%9"/>
      <w:lvlJc w:val="left"/>
      <w:pPr>
        <w:ind w:left="1800" w:hanging="1800"/>
      </w:pPr>
    </w:lvl>
  </w:abstractNum>
  <w:abstractNum w:abstractNumId="2" w15:restartNumberingAfterBreak="0">
    <w:nsid w:val="095A77F4"/>
    <w:multiLevelType w:val="multilevel"/>
    <w:tmpl w:val="31B2003A"/>
    <w:lvl w:ilvl="0">
      <w:start w:val="15"/>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FE9200D"/>
    <w:multiLevelType w:val="hybridMultilevel"/>
    <w:tmpl w:val="75AE3392"/>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199071AE"/>
    <w:multiLevelType w:val="hybridMultilevel"/>
    <w:tmpl w:val="A15E01E2"/>
    <w:lvl w:ilvl="0" w:tplc="8646CC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419AF"/>
    <w:multiLevelType w:val="hybridMultilevel"/>
    <w:tmpl w:val="17AEE9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103B98"/>
    <w:multiLevelType w:val="hybridMultilevel"/>
    <w:tmpl w:val="27C65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85372"/>
    <w:multiLevelType w:val="hybridMultilevel"/>
    <w:tmpl w:val="696CB6C0"/>
    <w:lvl w:ilvl="0" w:tplc="813A245E">
      <w:start w:val="1"/>
      <w:numFmt w:val="decimal"/>
      <w:lvlText w:val="%1)"/>
      <w:lvlJc w:val="left"/>
      <w:pPr>
        <w:ind w:left="1170" w:hanging="360"/>
      </w:pPr>
      <w:rPr>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41F2460"/>
    <w:multiLevelType w:val="multilevel"/>
    <w:tmpl w:val="7C8C9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9B791A"/>
    <w:multiLevelType w:val="hybridMultilevel"/>
    <w:tmpl w:val="D0D4E62C"/>
    <w:lvl w:ilvl="0" w:tplc="E1E84760">
      <w:start w:val="1"/>
      <w:numFmt w:val="decimal"/>
      <w:lvlText w:val="%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75874"/>
    <w:multiLevelType w:val="multilevel"/>
    <w:tmpl w:val="6248C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2"/>
  </w:num>
  <w:num w:numId="7">
    <w:abstractNumId w:val="0"/>
  </w:num>
  <w:num w:numId="8">
    <w:abstractNumId w:val="3"/>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FC2ED7"/>
    <w:rsid w:val="00004F6E"/>
    <w:rsid w:val="00032B9F"/>
    <w:rsid w:val="000507DD"/>
    <w:rsid w:val="00053CD6"/>
    <w:rsid w:val="00070876"/>
    <w:rsid w:val="000745BC"/>
    <w:rsid w:val="000851BC"/>
    <w:rsid w:val="0009001F"/>
    <w:rsid w:val="000A2D5D"/>
    <w:rsid w:val="000F4142"/>
    <w:rsid w:val="00107429"/>
    <w:rsid w:val="0011108D"/>
    <w:rsid w:val="00124497"/>
    <w:rsid w:val="00131A40"/>
    <w:rsid w:val="00153C43"/>
    <w:rsid w:val="00181170"/>
    <w:rsid w:val="00186E68"/>
    <w:rsid w:val="001A1CD5"/>
    <w:rsid w:val="001B12A4"/>
    <w:rsid w:val="001C087A"/>
    <w:rsid w:val="001F6973"/>
    <w:rsid w:val="00237500"/>
    <w:rsid w:val="002A5ABB"/>
    <w:rsid w:val="002A6EEB"/>
    <w:rsid w:val="00324DAE"/>
    <w:rsid w:val="00340FC5"/>
    <w:rsid w:val="00375D35"/>
    <w:rsid w:val="003A4ECC"/>
    <w:rsid w:val="003C5EB0"/>
    <w:rsid w:val="003E5276"/>
    <w:rsid w:val="00553039"/>
    <w:rsid w:val="00567489"/>
    <w:rsid w:val="00584E53"/>
    <w:rsid w:val="005C3327"/>
    <w:rsid w:val="005C5D40"/>
    <w:rsid w:val="00630C02"/>
    <w:rsid w:val="00634FF0"/>
    <w:rsid w:val="00685887"/>
    <w:rsid w:val="006942AE"/>
    <w:rsid w:val="006D1D79"/>
    <w:rsid w:val="00865869"/>
    <w:rsid w:val="008832DE"/>
    <w:rsid w:val="00892813"/>
    <w:rsid w:val="008B2987"/>
    <w:rsid w:val="008B5D14"/>
    <w:rsid w:val="008C7508"/>
    <w:rsid w:val="009B71BE"/>
    <w:rsid w:val="00A055F9"/>
    <w:rsid w:val="00A20256"/>
    <w:rsid w:val="00A26DE3"/>
    <w:rsid w:val="00A34D48"/>
    <w:rsid w:val="00A554D3"/>
    <w:rsid w:val="00A6647B"/>
    <w:rsid w:val="00B000C1"/>
    <w:rsid w:val="00BB3126"/>
    <w:rsid w:val="00BB7CDA"/>
    <w:rsid w:val="00BE5BEF"/>
    <w:rsid w:val="00C171DC"/>
    <w:rsid w:val="00C33A69"/>
    <w:rsid w:val="00C33AC9"/>
    <w:rsid w:val="00C34242"/>
    <w:rsid w:val="00CE5AB4"/>
    <w:rsid w:val="00CF2A5F"/>
    <w:rsid w:val="00D3761D"/>
    <w:rsid w:val="00D424ED"/>
    <w:rsid w:val="00D953D7"/>
    <w:rsid w:val="00E3635A"/>
    <w:rsid w:val="00E93562"/>
    <w:rsid w:val="00EE5E6F"/>
    <w:rsid w:val="00F0323E"/>
    <w:rsid w:val="00F56A9D"/>
    <w:rsid w:val="00FA0275"/>
    <w:rsid w:val="00FC2ED7"/>
    <w:rsid w:val="00FF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06E5"/>
  <w15:docId w15:val="{E0AABE7C-8416-4B5B-B3C2-3BF5C4C0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D7"/>
    <w:rPr>
      <w:lang w:val="en-US"/>
    </w:rPr>
  </w:style>
  <w:style w:type="paragraph" w:styleId="Heading1">
    <w:name w:val="heading 1"/>
    <w:basedOn w:val="Normal"/>
    <w:next w:val="Normal"/>
    <w:link w:val="Heading1Char"/>
    <w:uiPriority w:val="9"/>
    <w:qFormat/>
    <w:rsid w:val="000851BC"/>
    <w:pPr>
      <w:keepNext/>
      <w:keepLines/>
      <w:numPr>
        <w:numId w:val="5"/>
      </w:numPr>
      <w:spacing w:before="120" w:after="160" w:line="240" w:lineRule="auto"/>
      <w:jc w:val="both"/>
      <w:outlineLvl w:val="0"/>
    </w:pPr>
    <w:rPr>
      <w:rFonts w:ascii="Cambria" w:eastAsiaTheme="majorEastAsia" w:hAnsi="Cambria" w:cstheme="majorBidi"/>
      <w:b/>
      <w:bCs/>
      <w:smallCaps/>
      <w:sz w:val="28"/>
      <w:szCs w:val="28"/>
      <w:lang w:val="hy-AM" w:eastAsia="hy-AM"/>
    </w:rPr>
  </w:style>
  <w:style w:type="paragraph" w:styleId="Heading2">
    <w:name w:val="heading 2"/>
    <w:basedOn w:val="Normal"/>
    <w:next w:val="Normal"/>
    <w:link w:val="Heading2Char"/>
    <w:uiPriority w:val="9"/>
    <w:unhideWhenUsed/>
    <w:qFormat/>
    <w:rsid w:val="000851BC"/>
    <w:pPr>
      <w:keepNext/>
      <w:keepLines/>
      <w:numPr>
        <w:ilvl w:val="1"/>
        <w:numId w:val="5"/>
      </w:numPr>
      <w:spacing w:before="240" w:after="0" w:line="240" w:lineRule="auto"/>
      <w:jc w:val="both"/>
      <w:outlineLvl w:val="1"/>
    </w:pPr>
    <w:rPr>
      <w:rFonts w:ascii="Cambria" w:eastAsiaTheme="majorEastAsia" w:hAnsi="Cambria" w:cstheme="majorBidi"/>
      <w:b/>
      <w:bCs/>
      <w:sz w:val="24"/>
      <w:szCs w:val="26"/>
      <w:lang w:val="hy-AM" w:eastAsia="hy-AM"/>
    </w:rPr>
  </w:style>
  <w:style w:type="paragraph" w:styleId="Heading3">
    <w:name w:val="heading 3"/>
    <w:basedOn w:val="Normal"/>
    <w:next w:val="Normal"/>
    <w:link w:val="Heading3Char"/>
    <w:uiPriority w:val="9"/>
    <w:semiHidden/>
    <w:unhideWhenUsed/>
    <w:qFormat/>
    <w:rsid w:val="000851BC"/>
    <w:pPr>
      <w:keepNext/>
      <w:keepLines/>
      <w:numPr>
        <w:ilvl w:val="2"/>
        <w:numId w:val="5"/>
      </w:numPr>
      <w:spacing w:before="240" w:after="0" w:line="240" w:lineRule="auto"/>
      <w:ind w:left="680" w:hanging="680"/>
      <w:jc w:val="both"/>
      <w:outlineLvl w:val="2"/>
    </w:pPr>
    <w:rPr>
      <w:rFonts w:ascii="Cambria" w:eastAsiaTheme="majorEastAsia" w:hAnsi="Cambria" w:cstheme="majorBidi"/>
      <w:b/>
      <w:bCs/>
      <w:i/>
      <w:lang w:val="hy-AM" w:eastAsia="hy-AM"/>
    </w:rPr>
  </w:style>
  <w:style w:type="paragraph" w:styleId="Heading4">
    <w:name w:val="heading 4"/>
    <w:basedOn w:val="Normal"/>
    <w:next w:val="Normal"/>
    <w:link w:val="Heading4Char"/>
    <w:uiPriority w:val="9"/>
    <w:semiHidden/>
    <w:unhideWhenUsed/>
    <w:qFormat/>
    <w:rsid w:val="000851BC"/>
    <w:pPr>
      <w:keepNext/>
      <w:keepLines/>
      <w:numPr>
        <w:ilvl w:val="3"/>
        <w:numId w:val="5"/>
      </w:numPr>
      <w:spacing w:before="240" w:after="0" w:line="240" w:lineRule="auto"/>
      <w:ind w:left="862" w:hanging="862"/>
      <w:jc w:val="both"/>
      <w:outlineLvl w:val="3"/>
    </w:pPr>
    <w:rPr>
      <w:rFonts w:ascii="Cambria" w:eastAsiaTheme="majorEastAsia" w:hAnsi="Cambria" w:cstheme="majorBidi"/>
      <w:bCs/>
      <w:i/>
      <w:iCs/>
      <w:lang w:val="hy-AM" w:eastAsia="hy-AM"/>
    </w:rPr>
  </w:style>
  <w:style w:type="paragraph" w:styleId="Heading5">
    <w:name w:val="heading 5"/>
    <w:basedOn w:val="Normal"/>
    <w:next w:val="Normal"/>
    <w:link w:val="Heading5Char"/>
    <w:uiPriority w:val="9"/>
    <w:semiHidden/>
    <w:unhideWhenUsed/>
    <w:qFormat/>
    <w:rsid w:val="000851BC"/>
    <w:pPr>
      <w:keepNext/>
      <w:keepLines/>
      <w:numPr>
        <w:ilvl w:val="4"/>
        <w:numId w:val="5"/>
      </w:numPr>
      <w:spacing w:before="200" w:after="0" w:line="240" w:lineRule="auto"/>
      <w:jc w:val="both"/>
      <w:outlineLvl w:val="4"/>
    </w:pPr>
    <w:rPr>
      <w:rFonts w:ascii="Cambria" w:eastAsiaTheme="majorEastAsia" w:hAnsi="Cambria" w:cstheme="majorBidi"/>
      <w:lang w:val="hy-AM" w:eastAsia="hy-AM"/>
    </w:rPr>
  </w:style>
  <w:style w:type="paragraph" w:styleId="Heading6">
    <w:name w:val="heading 6"/>
    <w:basedOn w:val="Normal"/>
    <w:next w:val="Normal"/>
    <w:link w:val="Heading6Char"/>
    <w:uiPriority w:val="9"/>
    <w:semiHidden/>
    <w:unhideWhenUsed/>
    <w:qFormat/>
    <w:rsid w:val="000851BC"/>
    <w:pPr>
      <w:keepNext/>
      <w:keepLines/>
      <w:numPr>
        <w:ilvl w:val="5"/>
        <w:numId w:val="5"/>
      </w:numPr>
      <w:spacing w:before="200" w:after="0" w:line="240" w:lineRule="auto"/>
      <w:jc w:val="both"/>
      <w:outlineLvl w:val="5"/>
    </w:pPr>
    <w:rPr>
      <w:rFonts w:ascii="Cambria" w:eastAsiaTheme="majorEastAsia" w:hAnsi="Cambria" w:cstheme="majorBidi"/>
      <w:iCs/>
      <w:u w:val="single"/>
      <w:lang w:val="hy-AM" w:eastAsia="hy-AM"/>
    </w:rPr>
  </w:style>
  <w:style w:type="paragraph" w:styleId="Heading7">
    <w:name w:val="heading 7"/>
    <w:basedOn w:val="Normal"/>
    <w:next w:val="Normal"/>
    <w:link w:val="Heading7Char"/>
    <w:uiPriority w:val="9"/>
    <w:semiHidden/>
    <w:unhideWhenUsed/>
    <w:qFormat/>
    <w:rsid w:val="000851BC"/>
    <w:pPr>
      <w:keepNext/>
      <w:keepLines/>
      <w:numPr>
        <w:ilvl w:val="6"/>
        <w:numId w:val="5"/>
      </w:numPr>
      <w:spacing w:before="200" w:after="0" w:line="240" w:lineRule="auto"/>
      <w:jc w:val="both"/>
      <w:outlineLvl w:val="6"/>
    </w:pPr>
    <w:rPr>
      <w:rFonts w:asciiTheme="majorHAnsi" w:eastAsiaTheme="majorEastAsia" w:hAnsiTheme="majorHAnsi" w:cstheme="majorBidi"/>
      <w:i/>
      <w:iCs/>
      <w:color w:val="404040" w:themeColor="text1" w:themeTint="BF"/>
      <w:lang w:val="hy-AM" w:eastAsia="hy-AM"/>
    </w:rPr>
  </w:style>
  <w:style w:type="paragraph" w:styleId="Heading8">
    <w:name w:val="heading 8"/>
    <w:basedOn w:val="Normal"/>
    <w:next w:val="Normal"/>
    <w:link w:val="Heading8Char"/>
    <w:uiPriority w:val="9"/>
    <w:semiHidden/>
    <w:unhideWhenUsed/>
    <w:qFormat/>
    <w:rsid w:val="000851BC"/>
    <w:pPr>
      <w:keepNext/>
      <w:keepLines/>
      <w:numPr>
        <w:ilvl w:val="7"/>
        <w:numId w:val="5"/>
      </w:numPr>
      <w:spacing w:before="200" w:after="0" w:line="240" w:lineRule="auto"/>
      <w:jc w:val="both"/>
      <w:outlineLvl w:val="7"/>
    </w:pPr>
    <w:rPr>
      <w:rFonts w:asciiTheme="majorHAnsi" w:eastAsiaTheme="majorEastAsia" w:hAnsiTheme="majorHAnsi" w:cstheme="majorBidi"/>
      <w:color w:val="404040" w:themeColor="text1" w:themeTint="BF"/>
      <w:szCs w:val="20"/>
      <w:lang w:val="hy-AM" w:eastAsia="hy-AM"/>
    </w:rPr>
  </w:style>
  <w:style w:type="paragraph" w:styleId="Heading9">
    <w:name w:val="heading 9"/>
    <w:basedOn w:val="Normal"/>
    <w:next w:val="Normal"/>
    <w:link w:val="Heading9Char"/>
    <w:uiPriority w:val="9"/>
    <w:semiHidden/>
    <w:unhideWhenUsed/>
    <w:qFormat/>
    <w:rsid w:val="000851BC"/>
    <w:pPr>
      <w:keepNext/>
      <w:keepLines/>
      <w:numPr>
        <w:ilvl w:val="8"/>
        <w:numId w:val="5"/>
      </w:numPr>
      <w:spacing w:before="200" w:after="0" w:line="240" w:lineRule="auto"/>
      <w:jc w:val="both"/>
      <w:outlineLvl w:val="8"/>
    </w:pPr>
    <w:rPr>
      <w:rFonts w:asciiTheme="majorHAnsi" w:eastAsiaTheme="majorEastAsia" w:hAnsiTheme="majorHAnsi" w:cstheme="majorBidi"/>
      <w:i/>
      <w:iCs/>
      <w:color w:val="404040" w:themeColor="text1" w:themeTint="BF"/>
      <w:szCs w:val="20"/>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2ED7"/>
    <w:pPr>
      <w:ind w:left="720"/>
      <w:contextualSpacing/>
    </w:pPr>
  </w:style>
  <w:style w:type="table" w:styleId="TableGrid">
    <w:name w:val="Table Grid"/>
    <w:basedOn w:val="TableNormal"/>
    <w:uiPriority w:val="59"/>
    <w:rsid w:val="00FC2E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001F"/>
    <w:pPr>
      <w:keepNext/>
      <w:keepLines/>
      <w:spacing w:before="480" w:after="120" w:line="259" w:lineRule="auto"/>
    </w:pPr>
    <w:rPr>
      <w:rFonts w:ascii="Calibri" w:eastAsia="Calibri" w:hAnsi="Calibri" w:cs="Calibri"/>
      <w:b/>
      <w:sz w:val="72"/>
      <w:szCs w:val="72"/>
      <w:lang w:val="hy-AM" w:eastAsia="en-GB"/>
    </w:rPr>
  </w:style>
  <w:style w:type="character" w:customStyle="1" w:styleId="TitleChar">
    <w:name w:val="Title Char"/>
    <w:basedOn w:val="DefaultParagraphFont"/>
    <w:link w:val="Title"/>
    <w:uiPriority w:val="10"/>
    <w:rsid w:val="0009001F"/>
    <w:rPr>
      <w:rFonts w:ascii="Calibri" w:eastAsia="Calibri" w:hAnsi="Calibri" w:cs="Calibri"/>
      <w:b/>
      <w:sz w:val="72"/>
      <w:szCs w:val="72"/>
      <w:lang w:val="hy-AM" w:eastAsia="en-GB"/>
    </w:rPr>
  </w:style>
  <w:style w:type="character" w:styleId="CommentReference">
    <w:name w:val="annotation reference"/>
    <w:basedOn w:val="DefaultParagraphFont"/>
    <w:uiPriority w:val="99"/>
    <w:semiHidden/>
    <w:unhideWhenUsed/>
    <w:rsid w:val="00124497"/>
    <w:rPr>
      <w:sz w:val="16"/>
      <w:szCs w:val="16"/>
    </w:rPr>
  </w:style>
  <w:style w:type="paragraph" w:styleId="CommentText">
    <w:name w:val="annotation text"/>
    <w:basedOn w:val="Normal"/>
    <w:link w:val="CommentTextChar"/>
    <w:uiPriority w:val="99"/>
    <w:semiHidden/>
    <w:unhideWhenUsed/>
    <w:rsid w:val="00124497"/>
    <w:pPr>
      <w:spacing w:line="240" w:lineRule="auto"/>
    </w:pPr>
    <w:rPr>
      <w:sz w:val="20"/>
      <w:szCs w:val="20"/>
    </w:rPr>
  </w:style>
  <w:style w:type="character" w:customStyle="1" w:styleId="CommentTextChar">
    <w:name w:val="Comment Text Char"/>
    <w:basedOn w:val="DefaultParagraphFont"/>
    <w:link w:val="CommentText"/>
    <w:uiPriority w:val="99"/>
    <w:semiHidden/>
    <w:rsid w:val="00124497"/>
    <w:rPr>
      <w:sz w:val="20"/>
      <w:szCs w:val="20"/>
      <w:lang w:val="en-US"/>
    </w:rPr>
  </w:style>
  <w:style w:type="paragraph" w:styleId="Revision">
    <w:name w:val="Revision"/>
    <w:hidden/>
    <w:uiPriority w:val="99"/>
    <w:semiHidden/>
    <w:rsid w:val="00D3761D"/>
    <w:pPr>
      <w:spacing w:after="0" w:line="240" w:lineRule="auto"/>
    </w:pPr>
    <w:rPr>
      <w:lang w:val="en-US"/>
    </w:rPr>
  </w:style>
  <w:style w:type="paragraph" w:styleId="BalloonText">
    <w:name w:val="Balloon Text"/>
    <w:basedOn w:val="Normal"/>
    <w:link w:val="BalloonTextChar"/>
    <w:uiPriority w:val="99"/>
    <w:semiHidden/>
    <w:unhideWhenUsed/>
    <w:rsid w:val="00CE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AB4"/>
    <w:rPr>
      <w:rFonts w:ascii="Tahoma" w:hAnsi="Tahoma" w:cs="Tahoma"/>
      <w:sz w:val="16"/>
      <w:szCs w:val="16"/>
      <w:lang w:val="en-US"/>
    </w:rPr>
  </w:style>
  <w:style w:type="character" w:customStyle="1" w:styleId="Heading1Char">
    <w:name w:val="Heading 1 Char"/>
    <w:basedOn w:val="DefaultParagraphFont"/>
    <w:link w:val="Heading1"/>
    <w:uiPriority w:val="9"/>
    <w:rsid w:val="000851BC"/>
    <w:rPr>
      <w:rFonts w:ascii="Cambria" w:eastAsiaTheme="majorEastAsia" w:hAnsi="Cambria" w:cstheme="majorBidi"/>
      <w:b/>
      <w:bCs/>
      <w:smallCaps/>
      <w:sz w:val="28"/>
      <w:szCs w:val="28"/>
      <w:lang w:val="hy-AM" w:eastAsia="hy-AM"/>
    </w:rPr>
  </w:style>
  <w:style w:type="character" w:customStyle="1" w:styleId="Heading2Char">
    <w:name w:val="Heading 2 Char"/>
    <w:basedOn w:val="DefaultParagraphFont"/>
    <w:link w:val="Heading2"/>
    <w:uiPriority w:val="9"/>
    <w:rsid w:val="000851BC"/>
    <w:rPr>
      <w:rFonts w:ascii="Cambria" w:eastAsiaTheme="majorEastAsia" w:hAnsi="Cambria" w:cstheme="majorBidi"/>
      <w:b/>
      <w:bCs/>
      <w:sz w:val="24"/>
      <w:szCs w:val="26"/>
      <w:lang w:val="hy-AM" w:eastAsia="hy-AM"/>
    </w:rPr>
  </w:style>
  <w:style w:type="character" w:customStyle="1" w:styleId="Heading3Char">
    <w:name w:val="Heading 3 Char"/>
    <w:basedOn w:val="DefaultParagraphFont"/>
    <w:link w:val="Heading3"/>
    <w:uiPriority w:val="9"/>
    <w:semiHidden/>
    <w:rsid w:val="000851BC"/>
    <w:rPr>
      <w:rFonts w:ascii="Cambria" w:eastAsiaTheme="majorEastAsia" w:hAnsi="Cambria" w:cstheme="majorBidi"/>
      <w:b/>
      <w:bCs/>
      <w:i/>
      <w:lang w:val="hy-AM" w:eastAsia="hy-AM"/>
    </w:rPr>
  </w:style>
  <w:style w:type="character" w:customStyle="1" w:styleId="Heading4Char">
    <w:name w:val="Heading 4 Char"/>
    <w:basedOn w:val="DefaultParagraphFont"/>
    <w:link w:val="Heading4"/>
    <w:uiPriority w:val="9"/>
    <w:semiHidden/>
    <w:rsid w:val="000851BC"/>
    <w:rPr>
      <w:rFonts w:ascii="Cambria" w:eastAsiaTheme="majorEastAsia" w:hAnsi="Cambria" w:cstheme="majorBidi"/>
      <w:bCs/>
      <w:i/>
      <w:iCs/>
      <w:lang w:val="hy-AM" w:eastAsia="hy-AM"/>
    </w:rPr>
  </w:style>
  <w:style w:type="character" w:customStyle="1" w:styleId="Heading5Char">
    <w:name w:val="Heading 5 Char"/>
    <w:basedOn w:val="DefaultParagraphFont"/>
    <w:link w:val="Heading5"/>
    <w:uiPriority w:val="9"/>
    <w:semiHidden/>
    <w:rsid w:val="000851BC"/>
    <w:rPr>
      <w:rFonts w:ascii="Cambria" w:eastAsiaTheme="majorEastAsia" w:hAnsi="Cambria" w:cstheme="majorBidi"/>
      <w:lang w:val="hy-AM" w:eastAsia="hy-AM"/>
    </w:rPr>
  </w:style>
  <w:style w:type="character" w:customStyle="1" w:styleId="Heading6Char">
    <w:name w:val="Heading 6 Char"/>
    <w:basedOn w:val="DefaultParagraphFont"/>
    <w:link w:val="Heading6"/>
    <w:uiPriority w:val="9"/>
    <w:semiHidden/>
    <w:rsid w:val="000851BC"/>
    <w:rPr>
      <w:rFonts w:ascii="Cambria" w:eastAsiaTheme="majorEastAsia" w:hAnsi="Cambria" w:cstheme="majorBidi"/>
      <w:iCs/>
      <w:u w:val="single"/>
      <w:lang w:val="hy-AM" w:eastAsia="hy-AM"/>
    </w:rPr>
  </w:style>
  <w:style w:type="character" w:customStyle="1" w:styleId="Heading7Char">
    <w:name w:val="Heading 7 Char"/>
    <w:basedOn w:val="DefaultParagraphFont"/>
    <w:link w:val="Heading7"/>
    <w:uiPriority w:val="9"/>
    <w:semiHidden/>
    <w:rsid w:val="000851BC"/>
    <w:rPr>
      <w:rFonts w:asciiTheme="majorHAnsi" w:eastAsiaTheme="majorEastAsia" w:hAnsiTheme="majorHAnsi" w:cstheme="majorBidi"/>
      <w:i/>
      <w:iCs/>
      <w:color w:val="404040" w:themeColor="text1" w:themeTint="BF"/>
      <w:lang w:val="hy-AM" w:eastAsia="hy-AM"/>
    </w:rPr>
  </w:style>
  <w:style w:type="character" w:customStyle="1" w:styleId="Heading8Char">
    <w:name w:val="Heading 8 Char"/>
    <w:basedOn w:val="DefaultParagraphFont"/>
    <w:link w:val="Heading8"/>
    <w:uiPriority w:val="9"/>
    <w:semiHidden/>
    <w:rsid w:val="000851BC"/>
    <w:rPr>
      <w:rFonts w:asciiTheme="majorHAnsi" w:eastAsiaTheme="majorEastAsia" w:hAnsiTheme="majorHAnsi" w:cstheme="majorBidi"/>
      <w:color w:val="404040" w:themeColor="text1" w:themeTint="BF"/>
      <w:szCs w:val="20"/>
      <w:lang w:val="hy-AM" w:eastAsia="hy-AM"/>
    </w:rPr>
  </w:style>
  <w:style w:type="character" w:customStyle="1" w:styleId="Heading9Char">
    <w:name w:val="Heading 9 Char"/>
    <w:basedOn w:val="DefaultParagraphFont"/>
    <w:link w:val="Heading9"/>
    <w:uiPriority w:val="9"/>
    <w:semiHidden/>
    <w:rsid w:val="000851BC"/>
    <w:rPr>
      <w:rFonts w:asciiTheme="majorHAnsi" w:eastAsiaTheme="majorEastAsia" w:hAnsiTheme="majorHAnsi" w:cstheme="majorBidi"/>
      <w:i/>
      <w:iCs/>
      <w:color w:val="404040" w:themeColor="text1" w:themeTint="BF"/>
      <w:szCs w:val="20"/>
      <w:lang w:val="hy-AM" w:eastAsia="hy-AM"/>
    </w:rPr>
  </w:style>
  <w:style w:type="character" w:customStyle="1" w:styleId="ListParagraphChar">
    <w:name w:val="List Paragraph Char"/>
    <w:link w:val="ListParagraph"/>
    <w:uiPriority w:val="34"/>
    <w:rsid w:val="000851B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0515">
      <w:bodyDiv w:val="1"/>
      <w:marLeft w:val="0"/>
      <w:marRight w:val="0"/>
      <w:marTop w:val="0"/>
      <w:marBottom w:val="0"/>
      <w:divBdr>
        <w:top w:val="none" w:sz="0" w:space="0" w:color="auto"/>
        <w:left w:val="none" w:sz="0" w:space="0" w:color="auto"/>
        <w:bottom w:val="none" w:sz="0" w:space="0" w:color="auto"/>
        <w:right w:val="none" w:sz="0" w:space="0" w:color="auto"/>
      </w:divBdr>
    </w:div>
    <w:div w:id="18734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FCF9F-89B4-400C-8E21-80179FA8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17</Pages>
  <Words>4440</Words>
  <Characters>25312</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Seda Hakobyan</cp:lastModifiedBy>
  <cp:revision>40</cp:revision>
  <cp:lastPrinted>2021-04-12T12:43:00Z</cp:lastPrinted>
  <dcterms:created xsi:type="dcterms:W3CDTF">2021-03-26T08:25:00Z</dcterms:created>
  <dcterms:modified xsi:type="dcterms:W3CDTF">2022-03-15T13:40:00Z</dcterms:modified>
</cp:coreProperties>
</file>