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9C" w:rsidRPr="00FE1B75" w:rsidRDefault="00D7319C" w:rsidP="003D750D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  <w:r w:rsidRPr="00FE1B75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ՆԱԽԱԳԻԾ</w:t>
      </w:r>
    </w:p>
    <w:p w:rsidR="00D7319C" w:rsidRPr="00FE1B75" w:rsidRDefault="00D7319C" w:rsidP="003D750D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:rsidR="00D7319C" w:rsidRPr="00FE1B75" w:rsidRDefault="00D7319C" w:rsidP="00D5302D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FE1B75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:rsidR="00D7319C" w:rsidRPr="00FE1B75" w:rsidRDefault="00D7319C" w:rsidP="00D5302D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FE1B75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Ո Ր Ո Շ Ու Մ</w:t>
      </w:r>
    </w:p>
    <w:p w:rsidR="00D7319C" w:rsidRPr="00FE1B75" w:rsidRDefault="00D7319C" w:rsidP="00D5302D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color w:val="000000"/>
          <w:sz w:val="24"/>
          <w:szCs w:val="24"/>
          <w:lang w:val="hy-AM"/>
        </w:rPr>
      </w:pPr>
    </w:p>
    <w:p w:rsidR="00D7319C" w:rsidRPr="00FE1B75" w:rsidRDefault="00D7319C" w:rsidP="00D5302D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color w:val="000000"/>
          <w:sz w:val="24"/>
          <w:szCs w:val="24"/>
          <w:lang w:val="hy-AM"/>
        </w:rPr>
      </w:pPr>
      <w:r w:rsidRPr="00FE1B75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202</w:t>
      </w:r>
      <w:r w:rsidR="00856958" w:rsidRPr="00FE1B75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2</w:t>
      </w:r>
      <w:r w:rsidRPr="00FE1B75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 թվականի</w:t>
      </w:r>
      <w:r w:rsidR="003D750D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Pr="00FE1B75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N</w:t>
      </w:r>
      <w:r w:rsidR="003D750D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Pr="00FE1B75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-Ն</w:t>
      </w:r>
    </w:p>
    <w:p w:rsidR="00986004" w:rsidRPr="00FE1B75" w:rsidRDefault="00986004" w:rsidP="00D5302D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  <w:lang w:val="hy-AM"/>
        </w:rPr>
      </w:pPr>
    </w:p>
    <w:p w:rsidR="004C3381" w:rsidRPr="00FE1B75" w:rsidRDefault="004C3381" w:rsidP="00D5302D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val="hy-AM" w:eastAsia="en-GB"/>
        </w:rPr>
      </w:pPr>
      <w:r w:rsidRPr="00FE1B75">
        <w:rPr>
          <w:rFonts w:ascii="GHEA Grapalat" w:hAnsi="GHEA Grapalat" w:cs="AK Courier"/>
          <w:b/>
          <w:sz w:val="24"/>
          <w:szCs w:val="24"/>
          <w:lang w:val="hy-AM"/>
        </w:rPr>
        <w:t xml:space="preserve">ՀԱՅԱՍՏԱՆԻ ՀԱՆՐԱՊԵՏՈՒԹՅԱՆ ԿԱՌԱՎԱՐՈՒԹՅԱՆ 2019 ԹՎԱԿԱՆԻ ՓԵՏՐՎԱՐԻ 28-Ի N 202-Ն ՈՐՈՇՄԱՆ ՄԵՋ </w:t>
      </w:r>
      <w:r w:rsidR="00CB317D" w:rsidRPr="00FE1B75">
        <w:rPr>
          <w:rFonts w:ascii="GHEA Grapalat" w:hAnsi="GHEA Grapalat" w:cs="AK Courier"/>
          <w:b/>
          <w:sz w:val="24"/>
          <w:szCs w:val="24"/>
          <w:lang w:val="hy-AM"/>
        </w:rPr>
        <w:t>ՓՈՓՈԽՈՒԹՅՈՒՆՆԵՐ</w:t>
      </w:r>
      <w:r w:rsidR="00072AAC" w:rsidRPr="00FE1B75">
        <w:rPr>
          <w:rFonts w:ascii="GHEA Grapalat" w:hAnsi="GHEA Grapalat" w:cs="AK Courier"/>
          <w:b/>
          <w:sz w:val="24"/>
          <w:szCs w:val="24"/>
          <w:lang w:val="hy-AM"/>
        </w:rPr>
        <w:t xml:space="preserve"> ԵՎ ԼՐԱՑՈՒՄ</w:t>
      </w:r>
      <w:r w:rsidRPr="00FE1B75">
        <w:rPr>
          <w:rFonts w:ascii="GHEA Grapalat" w:hAnsi="GHEA Grapalat" w:cs="AK Courier"/>
          <w:b/>
          <w:sz w:val="24"/>
          <w:szCs w:val="24"/>
          <w:lang w:val="hy-AM"/>
        </w:rPr>
        <w:t xml:space="preserve"> ԿԱՏԱՐԵԼՈՒ ՄԱՍԻՆ</w:t>
      </w:r>
    </w:p>
    <w:p w:rsidR="00D7319C" w:rsidRPr="00FE1B75" w:rsidRDefault="00D7319C" w:rsidP="003D750D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4"/>
          <w:szCs w:val="24"/>
          <w:lang w:val="hy-AM"/>
        </w:rPr>
      </w:pPr>
    </w:p>
    <w:p w:rsidR="00986004" w:rsidRPr="00FE1B75" w:rsidRDefault="00986004" w:rsidP="003D750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986004" w:rsidRPr="00FE1B75" w:rsidRDefault="00823C4E" w:rsidP="003D750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FE1B75">
        <w:rPr>
          <w:rFonts w:ascii="GHEA Grapalat" w:hAnsi="GHEA Grapalat" w:cs="AK Courier"/>
          <w:sz w:val="24"/>
          <w:szCs w:val="24"/>
          <w:lang w:val="hy-AM"/>
        </w:rPr>
        <w:t xml:space="preserve">Հիմք ընդունելով «Նորմատիվ իրավական ակտերի մասին» </w:t>
      </w:r>
      <w:r w:rsidR="00C54896" w:rsidRPr="00FE1B75">
        <w:rPr>
          <w:rFonts w:ascii="GHEA Grapalat" w:hAnsi="GHEA Grapalat" w:cs="AK Courier"/>
          <w:sz w:val="24"/>
          <w:szCs w:val="24"/>
          <w:lang w:val="hy-AM"/>
        </w:rPr>
        <w:t xml:space="preserve">ՀՀ </w:t>
      </w:r>
      <w:r w:rsidRPr="00FE1B75">
        <w:rPr>
          <w:rFonts w:ascii="GHEA Grapalat" w:hAnsi="GHEA Grapalat" w:cs="AK Courier"/>
          <w:sz w:val="24"/>
          <w:szCs w:val="24"/>
          <w:lang w:val="hy-AM"/>
        </w:rPr>
        <w:t>օրենքի 33-րդ և 34-րդ հոդվածները</w:t>
      </w:r>
      <w:r w:rsidR="00C54896" w:rsidRPr="00FE1B75">
        <w:rPr>
          <w:rFonts w:ascii="GHEA Grapalat" w:hAnsi="GHEA Grapalat" w:cs="AK Courier"/>
          <w:sz w:val="24"/>
          <w:szCs w:val="24"/>
          <w:lang w:val="hy-AM"/>
        </w:rPr>
        <w:t xml:space="preserve"> և </w:t>
      </w:r>
      <w:r w:rsidR="00846359" w:rsidRPr="00FE1B75">
        <w:rPr>
          <w:rFonts w:ascii="GHEA Grapalat" w:eastAsia="Calibri" w:hAnsi="GHEA Grapalat" w:cs="Calibri"/>
          <w:sz w:val="24"/>
          <w:szCs w:val="24"/>
          <w:lang w:val="hy-AM"/>
        </w:rPr>
        <w:t>Եվրասիական տնտեսական հանձնաժողովի խորհրդի 2021</w:t>
      </w:r>
      <w:r w:rsidR="00A80539" w:rsidRPr="00FE1B75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846359" w:rsidRPr="00FE1B75">
        <w:rPr>
          <w:rFonts w:ascii="GHEA Grapalat" w:eastAsia="Calibri" w:hAnsi="GHEA Grapalat" w:cs="Calibri"/>
          <w:sz w:val="24"/>
          <w:szCs w:val="24"/>
          <w:lang w:val="hy-AM"/>
        </w:rPr>
        <w:t xml:space="preserve">թվականի սեպտեմբերի 14-ի N 80 որոշումը </w:t>
      </w:r>
      <w:r w:rsidR="00986004" w:rsidRPr="00FE1B75">
        <w:rPr>
          <w:rFonts w:ascii="GHEA Grapalat" w:hAnsi="GHEA Grapalat" w:cs="AK Courier"/>
          <w:sz w:val="24"/>
          <w:szCs w:val="24"/>
          <w:lang w:val="hy-AM"/>
        </w:rPr>
        <w:t xml:space="preserve">Հայաստանի Հանրապետության կառավարությունը </w:t>
      </w:r>
      <w:r w:rsidR="00986004" w:rsidRPr="00FE1B75">
        <w:rPr>
          <w:rFonts w:ascii="GHEA Grapalat" w:hAnsi="GHEA Grapalat" w:cs="AK Courier"/>
          <w:b/>
          <w:i/>
          <w:sz w:val="24"/>
          <w:szCs w:val="24"/>
          <w:lang w:val="hy-AM"/>
        </w:rPr>
        <w:t>որոշում է.</w:t>
      </w:r>
    </w:p>
    <w:p w:rsidR="00F24422" w:rsidRPr="00FE1B75" w:rsidRDefault="00F24422" w:rsidP="003D750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072AAC" w:rsidRPr="00FE1B75" w:rsidRDefault="000C0E3D" w:rsidP="003D750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FE1B75">
        <w:rPr>
          <w:rFonts w:ascii="GHEA Grapalat" w:hAnsi="GHEA Grapalat" w:cs="AK Courier"/>
          <w:sz w:val="24"/>
          <w:szCs w:val="24"/>
          <w:lang w:val="hy-AM"/>
        </w:rPr>
        <w:t>1.</w:t>
      </w:r>
      <w:r w:rsidR="00D7319C" w:rsidRPr="00FE1B75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986004" w:rsidRPr="00FE1B75">
        <w:rPr>
          <w:rFonts w:ascii="GHEA Grapalat" w:hAnsi="GHEA Grapalat" w:cs="AK Courier"/>
          <w:sz w:val="24"/>
          <w:szCs w:val="24"/>
          <w:lang w:val="hy-AM"/>
        </w:rPr>
        <w:t>Հայաստանի Հանրապետության կառավարության 201</w:t>
      </w:r>
      <w:r w:rsidR="007A743A" w:rsidRPr="00FE1B75">
        <w:rPr>
          <w:rFonts w:ascii="GHEA Grapalat" w:hAnsi="GHEA Grapalat" w:cs="AK Courier"/>
          <w:sz w:val="24"/>
          <w:szCs w:val="24"/>
          <w:lang w:val="hy-AM"/>
        </w:rPr>
        <w:t>9</w:t>
      </w:r>
      <w:r w:rsidR="00986004" w:rsidRPr="00FE1B75">
        <w:rPr>
          <w:rFonts w:ascii="GHEA Grapalat" w:hAnsi="GHEA Grapalat" w:cs="AK Courier"/>
          <w:sz w:val="24"/>
          <w:szCs w:val="24"/>
          <w:lang w:val="hy-AM"/>
        </w:rPr>
        <w:t xml:space="preserve"> թվականի </w:t>
      </w:r>
      <w:r w:rsidR="007A743A" w:rsidRPr="00FE1B75">
        <w:rPr>
          <w:rFonts w:ascii="GHEA Grapalat" w:hAnsi="GHEA Grapalat" w:cs="AK Courier"/>
          <w:sz w:val="24"/>
          <w:szCs w:val="24"/>
          <w:lang w:val="hy-AM"/>
        </w:rPr>
        <w:t>փետրվա</w:t>
      </w:r>
      <w:r w:rsidR="00986004" w:rsidRPr="00FE1B75">
        <w:rPr>
          <w:rFonts w:ascii="GHEA Grapalat" w:hAnsi="GHEA Grapalat" w:cs="AK Courier"/>
          <w:sz w:val="24"/>
          <w:szCs w:val="24"/>
          <w:lang w:val="hy-AM"/>
        </w:rPr>
        <w:t xml:space="preserve">րի </w:t>
      </w:r>
      <w:r w:rsidR="007A743A" w:rsidRPr="00FE1B75">
        <w:rPr>
          <w:rFonts w:ascii="GHEA Grapalat" w:hAnsi="GHEA Grapalat" w:cs="AK Courier"/>
          <w:sz w:val="24"/>
          <w:szCs w:val="24"/>
          <w:lang w:val="hy-AM"/>
        </w:rPr>
        <w:t>2</w:t>
      </w:r>
      <w:r w:rsidR="00986004" w:rsidRPr="00FE1B75">
        <w:rPr>
          <w:rFonts w:ascii="GHEA Grapalat" w:hAnsi="GHEA Grapalat" w:cs="AK Courier"/>
          <w:sz w:val="24"/>
          <w:szCs w:val="24"/>
          <w:lang w:val="hy-AM"/>
        </w:rPr>
        <w:t xml:space="preserve">8-ի </w:t>
      </w:r>
      <w:r w:rsidR="00823C4E" w:rsidRPr="00FE1B75">
        <w:rPr>
          <w:rFonts w:ascii="GHEA Grapalat" w:hAnsi="GHEA Grapalat" w:cs="AK Courier"/>
          <w:sz w:val="24"/>
          <w:szCs w:val="24"/>
          <w:lang w:val="hy-AM"/>
        </w:rPr>
        <w:t>«</w:t>
      </w:r>
      <w:r w:rsidR="003D4ED7" w:rsidRPr="00FE1B7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Հայաստանի Հանրապետության տարածք դեղեր, դեղանյութեր, դեղաբուսական հումք և հետազոտվող դեղագործական արտադրանք ներմուծելու և Հայաստանի Հանրապետության տարածքից արտահանելու, ներմուծման կամ արտահանման նպատակով փորձաքննության իրականացման կարգերը և անհրաժեշտ փաստաթղթերի ցանկը սահմանելու, ինչպես նաև Հայաստանի Հանրապետության կառավարության 2000 թվականի սեպտեմբերի 20-ի N 581 որոշումն ուժը կորցրած ճանաչելու մասին</w:t>
      </w:r>
      <w:r w:rsidR="00823C4E" w:rsidRPr="00FE1B75">
        <w:rPr>
          <w:rFonts w:ascii="GHEA Grapalat" w:hAnsi="GHEA Grapalat" w:cs="AK Courier"/>
          <w:sz w:val="24"/>
          <w:szCs w:val="24"/>
          <w:lang w:val="hy-AM"/>
        </w:rPr>
        <w:t>»</w:t>
      </w:r>
      <w:r w:rsidR="00986004" w:rsidRPr="00FE1B75">
        <w:rPr>
          <w:rFonts w:ascii="GHEA Grapalat" w:hAnsi="GHEA Grapalat" w:cs="AK Courier"/>
          <w:sz w:val="24"/>
          <w:szCs w:val="24"/>
          <w:lang w:val="hy-AM"/>
        </w:rPr>
        <w:t xml:space="preserve"> N </w:t>
      </w:r>
      <w:r w:rsidR="007A743A" w:rsidRPr="00FE1B75">
        <w:rPr>
          <w:rFonts w:ascii="GHEA Grapalat" w:hAnsi="GHEA Grapalat" w:cs="AK Courier"/>
          <w:sz w:val="24"/>
          <w:szCs w:val="24"/>
          <w:lang w:val="hy-AM"/>
        </w:rPr>
        <w:t>202</w:t>
      </w:r>
      <w:r w:rsidR="00986004" w:rsidRPr="00FE1B75">
        <w:rPr>
          <w:rFonts w:ascii="GHEA Grapalat" w:hAnsi="GHEA Grapalat" w:cs="AK Courier"/>
          <w:sz w:val="24"/>
          <w:szCs w:val="24"/>
          <w:lang w:val="hy-AM"/>
        </w:rPr>
        <w:t>-Ն որոշման</w:t>
      </w:r>
      <w:r w:rsidR="00072AAC" w:rsidRPr="00FE1B75">
        <w:rPr>
          <w:rFonts w:ascii="GHEA Grapalat" w:hAnsi="GHEA Grapalat" w:cs="AK Courier"/>
          <w:sz w:val="24"/>
          <w:szCs w:val="24"/>
          <w:lang w:val="hy-AM"/>
        </w:rPr>
        <w:t xml:space="preserve"> մեջ</w:t>
      </w:r>
      <w:r w:rsidR="003D750D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072AAC" w:rsidRPr="00FE1B75">
        <w:rPr>
          <w:rFonts w:ascii="GHEA Grapalat" w:hAnsi="GHEA Grapalat" w:cs="AK Courier"/>
          <w:sz w:val="24"/>
          <w:szCs w:val="24"/>
          <w:lang w:val="hy-AM"/>
        </w:rPr>
        <w:t>կատարել հետևյալ փոփոխությունները և լրացումը`</w:t>
      </w:r>
    </w:p>
    <w:p w:rsidR="00D7319C" w:rsidRPr="00FE1B75" w:rsidRDefault="00072AAC" w:rsidP="003D750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FE1B75">
        <w:rPr>
          <w:rFonts w:ascii="GHEA Grapalat" w:hAnsi="GHEA Grapalat" w:cs="AK Courier"/>
          <w:sz w:val="24"/>
          <w:szCs w:val="24"/>
          <w:lang w:val="hy-AM"/>
        </w:rPr>
        <w:t>1) որոշման</w:t>
      </w:r>
      <w:r w:rsidR="002A1E5A" w:rsidRPr="00FE1B75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823C4E" w:rsidRPr="00FE1B75">
        <w:rPr>
          <w:rFonts w:ascii="GHEA Grapalat" w:hAnsi="GHEA Grapalat" w:cs="AK Courier"/>
          <w:sz w:val="24"/>
          <w:szCs w:val="24"/>
          <w:lang w:val="hy-AM"/>
        </w:rPr>
        <w:t>N 1 հավելվածի</w:t>
      </w:r>
      <w:r w:rsidR="003D750D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FE1B75">
        <w:rPr>
          <w:rFonts w:ascii="GHEA Grapalat" w:hAnsi="GHEA Grapalat" w:cs="AK Courier"/>
          <w:sz w:val="24"/>
          <w:szCs w:val="24"/>
          <w:lang w:val="hy-AM"/>
        </w:rPr>
        <w:t>10-րդ կետը շարադրել հետևյալ խմբագրությամբ</w:t>
      </w:r>
      <w:r w:rsidR="004E4BD1" w:rsidRPr="00FE1B75">
        <w:rPr>
          <w:rFonts w:ascii="GHEA Grapalat" w:hAnsi="GHEA Grapalat" w:cs="AK Courier"/>
          <w:sz w:val="24"/>
          <w:szCs w:val="24"/>
          <w:lang w:val="hy-AM"/>
        </w:rPr>
        <w:t>.</w:t>
      </w:r>
    </w:p>
    <w:p w:rsidR="00856958" w:rsidRPr="00FE1B75" w:rsidRDefault="00856958" w:rsidP="003D750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856958" w:rsidRPr="00FE1B75" w:rsidRDefault="00CB317D" w:rsidP="003D750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FE1B75">
        <w:rPr>
          <w:rFonts w:ascii="GHEA Grapalat" w:hAnsi="GHEA Grapalat" w:cs="AK Courier"/>
          <w:sz w:val="24"/>
          <w:szCs w:val="24"/>
          <w:lang w:val="hy-AM"/>
        </w:rPr>
        <w:t>«1</w:t>
      </w:r>
      <w:r w:rsidR="00856958" w:rsidRPr="00FE1B75">
        <w:rPr>
          <w:rFonts w:ascii="GHEA Grapalat" w:hAnsi="GHEA Grapalat" w:cs="AK Courier"/>
          <w:sz w:val="24"/>
          <w:szCs w:val="24"/>
          <w:lang w:val="hy-AM"/>
        </w:rPr>
        <w:t>0.</w:t>
      </w:r>
      <w:r w:rsidR="00856958" w:rsidRPr="00FE1B75">
        <w:rPr>
          <w:rFonts w:ascii="GHEA Grapalat" w:hAnsi="GHEA Grapalat" w:cs="AK Courier"/>
          <w:sz w:val="24"/>
          <w:szCs w:val="24"/>
          <w:lang w:val="hy-AM"/>
        </w:rPr>
        <w:tab/>
        <w:t xml:space="preserve"> Դեղագործական արտադրանքը հավաստագրերով Հայաստանի Հանրապետություն ներմուծվում կամ Հայաստանի Հանրապետությունից արտահանվում է ԵԱՏՄ արտաքին տնտեսական գործունեության ապրանքային անվանացանկի (այսուհետ՝ ԱՏԳ ԱԱ) համաձայն՝ ըստ հետևյալ ծածկագրերի՝ 2904-2909, 2912-2942000000, 3001-3004, 3006 30 0000, 3006 60 000</w:t>
      </w:r>
      <w:r w:rsidR="00BD2F40" w:rsidRPr="00FE1B75">
        <w:rPr>
          <w:rFonts w:ascii="GHEA Grapalat" w:hAnsi="GHEA Grapalat" w:cs="AK Courier"/>
          <w:sz w:val="24"/>
          <w:szCs w:val="24"/>
          <w:lang w:val="hy-AM"/>
        </w:rPr>
        <w:t>, 3006</w:t>
      </w:r>
      <w:r w:rsidR="006145DD" w:rsidRPr="00FE1B75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BD2F40" w:rsidRPr="00FE1B75">
        <w:rPr>
          <w:rFonts w:ascii="GHEA Grapalat" w:hAnsi="GHEA Grapalat" w:cs="AK Courier"/>
          <w:sz w:val="24"/>
          <w:szCs w:val="24"/>
          <w:lang w:val="hy-AM"/>
        </w:rPr>
        <w:t xml:space="preserve">930000, </w:t>
      </w:r>
      <w:r w:rsidR="00BD2F40" w:rsidRPr="00FE1B75">
        <w:rPr>
          <w:rFonts w:ascii="GHEA Grapalat" w:hAnsi="GHEA Grapalat" w:cs="AK Courier"/>
          <w:sz w:val="24"/>
          <w:szCs w:val="24"/>
          <w:lang w:val="hy-AM"/>
        </w:rPr>
        <w:lastRenderedPageBreak/>
        <w:t>2936, 3913, և</w:t>
      </w:r>
      <w:r w:rsidR="00856958" w:rsidRPr="00FE1B75">
        <w:rPr>
          <w:rFonts w:ascii="GHEA Grapalat" w:hAnsi="GHEA Grapalat" w:cs="AK Courier"/>
          <w:sz w:val="24"/>
          <w:szCs w:val="24"/>
          <w:lang w:val="hy-AM"/>
        </w:rPr>
        <w:t xml:space="preserve"> հետևյալ դիրքերում ընդգրկված դեղերը՝ 2106909300, 2106909803, 2106909808, ինչպես նաև ըստ ապրանքների անվանումների</w:t>
      </w:r>
      <w:r w:rsidR="00185F48" w:rsidRPr="00FE1B75">
        <w:rPr>
          <w:rFonts w:ascii="GHEA Grapalat" w:hAnsi="GHEA Grapalat" w:cs="AK Courier"/>
          <w:sz w:val="24"/>
          <w:szCs w:val="24"/>
          <w:lang w:val="hy-AM"/>
        </w:rPr>
        <w:t>»</w:t>
      </w:r>
      <w:r w:rsidR="00856958" w:rsidRPr="00FE1B75">
        <w:rPr>
          <w:rFonts w:ascii="GHEA Grapalat" w:hAnsi="GHEA Grapalat" w:cs="AK Courier"/>
          <w:sz w:val="24"/>
          <w:szCs w:val="24"/>
          <w:lang w:val="hy-AM"/>
        </w:rPr>
        <w:t>։</w:t>
      </w:r>
    </w:p>
    <w:p w:rsidR="009B6F55" w:rsidRPr="00FE1B75" w:rsidRDefault="00185F48" w:rsidP="003D750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FE1B75">
        <w:rPr>
          <w:rFonts w:ascii="GHEA Grapalat" w:hAnsi="GHEA Grapalat" w:cs="AK Courier"/>
          <w:sz w:val="24"/>
          <w:szCs w:val="24"/>
          <w:lang w:val="hy-AM"/>
        </w:rPr>
        <w:t xml:space="preserve">2) 31-րդ </w:t>
      </w:r>
      <w:r w:rsidR="00BD2F40" w:rsidRPr="00FE1B75">
        <w:rPr>
          <w:rFonts w:ascii="GHEA Grapalat" w:hAnsi="GHEA Grapalat" w:cs="AK Courier"/>
          <w:sz w:val="24"/>
          <w:szCs w:val="24"/>
          <w:lang w:val="hy-AM"/>
        </w:rPr>
        <w:t>կետը</w:t>
      </w:r>
      <w:r w:rsidRPr="00FE1B75">
        <w:rPr>
          <w:rFonts w:ascii="GHEA Grapalat" w:hAnsi="GHEA Grapalat" w:cs="AK Courier"/>
          <w:sz w:val="24"/>
          <w:szCs w:val="24"/>
          <w:lang w:val="hy-AM"/>
        </w:rPr>
        <w:t xml:space="preserve"> ճանաչել ուժը կորցրած: </w:t>
      </w:r>
    </w:p>
    <w:p w:rsidR="00F0033A" w:rsidRPr="00FE1B75" w:rsidRDefault="003D750D" w:rsidP="003D750D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072AAC" w:rsidRPr="00FE1B75">
        <w:rPr>
          <w:rFonts w:ascii="GHEA Grapalat" w:hAnsi="GHEA Grapalat" w:cs="AK Courier"/>
          <w:sz w:val="24"/>
          <w:szCs w:val="24"/>
          <w:lang w:val="hy-AM"/>
        </w:rPr>
        <w:t xml:space="preserve">3) </w:t>
      </w:r>
      <w:r w:rsidR="00072AAC" w:rsidRPr="00FE1B7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որոշման N 2 հավելվածի՝ Հայաստանի Հանրապետություն դեղերի, հետազոտվող դեղագործական արտադրանքի, դեղանյութերի և դեղաբուսական հումքի ներմուծման (համապատասխանության) կամ արտահանման հավաստագիր տալու համար անհրաժեշտ փաստաթղթերի ցանկի՝ </w:t>
      </w:r>
      <w:r w:rsidR="00F0033A" w:rsidRPr="00FE1B75">
        <w:rPr>
          <w:rFonts w:ascii="GHEA Grapalat" w:hAnsi="GHEA Grapalat"/>
          <w:color w:val="000000"/>
          <w:sz w:val="24"/>
          <w:szCs w:val="24"/>
          <w:lang w:val="hy-AM"/>
        </w:rPr>
        <w:t>1-ին կետի 7-րդ ենթակետը շարադրել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0033A" w:rsidRPr="00FE1B75">
        <w:rPr>
          <w:rFonts w:ascii="GHEA Grapalat" w:hAnsi="GHEA Grapalat"/>
          <w:color w:val="000000"/>
          <w:sz w:val="24"/>
          <w:szCs w:val="24"/>
          <w:lang w:val="hy-AM"/>
        </w:rPr>
        <w:t>հետևյալ խմբագրությամբ.</w:t>
      </w:r>
    </w:p>
    <w:p w:rsidR="00F0033A" w:rsidRPr="00FE1B75" w:rsidRDefault="00F0033A" w:rsidP="003D750D">
      <w:pPr>
        <w:spacing w:after="0" w:line="360" w:lineRule="auto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FE1B75">
        <w:rPr>
          <w:rFonts w:ascii="GHEA Grapalat" w:hAnsi="GHEA Grapalat" w:cs="AK Courier"/>
          <w:sz w:val="24"/>
          <w:szCs w:val="24"/>
          <w:lang w:val="hy-AM"/>
        </w:rPr>
        <w:t>«7) դեղերի, դեղանյութերի և դեղաբուսական հումքի, հետազոտվող դեղագործական արտադրանքի յուրաքանչյուր սերիայի որակի հավաստագիրը՝ տրված արտադրող կազմակերպության և (կամ) իրավատիրոջ կողմից, ներմուծվող խմբաքանակի սերիայի, արտադրության և պիտանիության ժամկետների պարտադիր նշումով, իսկ պատվաստանյութի դեպքում նաև բացթողման հավաստագիրը՝ տրված իրավասու մարմնի կողմից և ամփոփ արձանագրությունը՝ տրված արտադրող կազմակերպության կողմից (բացառությամբ</w:t>
      </w:r>
      <w:r w:rsidR="00A92369" w:rsidRPr="00FE1B75">
        <w:rPr>
          <w:rFonts w:ascii="GHEA Grapalat" w:hAnsi="GHEA Grapalat" w:cs="AK Courier"/>
          <w:sz w:val="24"/>
          <w:szCs w:val="24"/>
          <w:lang w:val="hy-AM"/>
        </w:rPr>
        <w:t>՝</w:t>
      </w:r>
      <w:r w:rsidRPr="00FE1B75">
        <w:rPr>
          <w:rFonts w:ascii="GHEA Grapalat" w:hAnsi="GHEA Grapalat" w:cs="AK Courier"/>
          <w:sz w:val="24"/>
          <w:szCs w:val="24"/>
          <w:lang w:val="hy-AM"/>
        </w:rPr>
        <w:t xml:space="preserve"> արտակարգ</w:t>
      </w:r>
      <w:r w:rsidR="00EA2FB5" w:rsidRPr="00FE1B75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FE1B75">
        <w:rPr>
          <w:rFonts w:ascii="GHEA Grapalat" w:hAnsi="GHEA Grapalat" w:cs="AK Courier"/>
          <w:sz w:val="24"/>
          <w:szCs w:val="24"/>
          <w:lang w:val="hy-AM"/>
        </w:rPr>
        <w:t>իրավիճակների, երբ պատվաստանյութերի բացթողման հավաստագիրը</w:t>
      </w:r>
      <w:r w:rsidR="003D750D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FE1B75">
        <w:rPr>
          <w:rFonts w:ascii="GHEA Grapalat" w:hAnsi="GHEA Grapalat" w:cs="AK Courier"/>
          <w:sz w:val="24"/>
          <w:szCs w:val="24"/>
          <w:lang w:val="hy-AM"/>
        </w:rPr>
        <w:t>և ամփոփ արձանագրությունը</w:t>
      </w:r>
      <w:r w:rsidR="003D750D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FE1B75">
        <w:rPr>
          <w:rFonts w:ascii="GHEA Grapalat" w:hAnsi="GHEA Grapalat" w:cs="AK Courier"/>
          <w:sz w:val="24"/>
          <w:szCs w:val="24"/>
          <w:lang w:val="hy-AM"/>
        </w:rPr>
        <w:t>ներկայացվում են առկայության դեպքում)</w:t>
      </w:r>
      <w:r w:rsidR="00EA2FB5" w:rsidRPr="00FE1B75">
        <w:rPr>
          <w:rFonts w:ascii="GHEA Grapalat" w:hAnsi="GHEA Grapalat" w:cs="AK Courier"/>
          <w:sz w:val="24"/>
          <w:szCs w:val="24"/>
          <w:lang w:val="hy-AM"/>
        </w:rPr>
        <w:t xml:space="preserve">: Միջնորդ կազմակերպություններից դեղերի, դեղանյութերի և դեղաբուսական հումքի, հետազոտվող դեղագործական արտադրանք ձեռք բերելու դեպքում արտադրող կազմակերպության </w:t>
      </w:r>
      <w:r w:rsidR="00592BD9" w:rsidRPr="00FE1B75">
        <w:rPr>
          <w:rFonts w:ascii="GHEA Grapalat" w:hAnsi="GHEA Grapalat" w:cs="AK Courier"/>
          <w:sz w:val="24"/>
          <w:szCs w:val="24"/>
          <w:lang w:val="hy-AM"/>
        </w:rPr>
        <w:t xml:space="preserve">և (կամ) իրավատիրոջ </w:t>
      </w:r>
      <w:r w:rsidR="00EA2FB5" w:rsidRPr="00FE1B75">
        <w:rPr>
          <w:rFonts w:ascii="GHEA Grapalat" w:hAnsi="GHEA Grapalat" w:cs="AK Courier"/>
          <w:sz w:val="24"/>
          <w:szCs w:val="24"/>
          <w:lang w:val="hy-AM"/>
        </w:rPr>
        <w:t>կողմից տրված որակի հավաստագիրը պետք է ստորագրված և (կամ կնքված լինի միջնորդ կազմակերպության կնիքով (առկայության դեպքում).»</w:t>
      </w:r>
      <w:r w:rsidRPr="00FE1B75">
        <w:rPr>
          <w:rFonts w:ascii="GHEA Grapalat" w:hAnsi="GHEA Grapalat" w:cs="AK Courier"/>
          <w:sz w:val="24"/>
          <w:szCs w:val="24"/>
          <w:lang w:val="hy-AM"/>
        </w:rPr>
        <w:t>:</w:t>
      </w:r>
    </w:p>
    <w:p w:rsidR="00796EF4" w:rsidRPr="00FE1B75" w:rsidRDefault="00F0033A" w:rsidP="003D750D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E1B75">
        <w:rPr>
          <w:rFonts w:ascii="GHEA Grapalat" w:hAnsi="GHEA Grapalat" w:cs="AK Courier"/>
          <w:sz w:val="24"/>
          <w:szCs w:val="24"/>
          <w:lang w:val="hy-AM"/>
        </w:rPr>
        <w:t>4)</w:t>
      </w:r>
      <w:r w:rsidRPr="00FE1B7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96EF4" w:rsidRPr="00FE1B75">
        <w:rPr>
          <w:rFonts w:ascii="GHEA Grapalat" w:hAnsi="GHEA Grapalat"/>
          <w:color w:val="000000"/>
          <w:sz w:val="24"/>
          <w:szCs w:val="24"/>
          <w:lang w:val="hy-AM"/>
        </w:rPr>
        <w:t>որոշման N 2 հավելվածի՝ Հայաստանի Հանրապետություն դեղերի, հետազոտվող դեղագործական արտադրանքի, դեղանյութերի և դեղաբուսական հումքի ներմուծման (համապատասխանության) կամ արտահանման հավաստագիր տալու համար անհրաժեշտ փաստաթղթերի ցանկի 2-րդ կետի 3-րդ ենթակետը շարադրել հետևյալ խմբագրությամբ.</w:t>
      </w:r>
    </w:p>
    <w:p w:rsidR="005E5833" w:rsidRPr="00FE1B75" w:rsidRDefault="003D750D" w:rsidP="003D750D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A2FB5" w:rsidRPr="00FE1B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«3) դեղերի, դեղանյութերի և դեղաբուսական հումքի, հետազոտվող դեղագործական արտադրանքի յուրաքանչյուր սերիայի որակի հավաստագիրը՝ տրված արտադրող կազմակերպության կողմից՝ ներմուծվող խմբաքանակի սերիայի, արտադրության և պիտանիության ժամկետների պարտադիր նշումով, իսկ պատվաստանյութի դեպքում </w:t>
      </w:r>
      <w:r w:rsidR="00EA2FB5" w:rsidRPr="00FE1B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նաև բացթողման հավաստագիրը՝ տրված իրավասու մարմնի կողմից և ամփոփ արձանագրությունը՝ տրված արտադրող կազմակերպության կողմից</w:t>
      </w:r>
      <w:r w:rsidR="00592BD9" w:rsidRPr="00FE1B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92BD9" w:rsidRPr="00FE1B75">
        <w:rPr>
          <w:rFonts w:ascii="GHEA Grapalat" w:hAnsi="GHEA Grapalat" w:cs="AK Courier"/>
          <w:sz w:val="24"/>
          <w:szCs w:val="24"/>
          <w:lang w:val="hy-AM"/>
        </w:rPr>
        <w:t>(բացառությամբ</w:t>
      </w:r>
      <w:r w:rsidR="00A92369" w:rsidRPr="00FE1B75">
        <w:rPr>
          <w:rFonts w:ascii="GHEA Grapalat" w:hAnsi="GHEA Grapalat" w:cs="AK Courier"/>
          <w:sz w:val="24"/>
          <w:szCs w:val="24"/>
          <w:lang w:val="hy-AM"/>
        </w:rPr>
        <w:t>՝</w:t>
      </w:r>
      <w:r w:rsidR="00592BD9" w:rsidRPr="00FE1B75">
        <w:rPr>
          <w:rFonts w:ascii="GHEA Grapalat" w:hAnsi="GHEA Grapalat" w:cs="AK Courier"/>
          <w:sz w:val="24"/>
          <w:szCs w:val="24"/>
          <w:lang w:val="hy-AM"/>
        </w:rPr>
        <w:t xml:space="preserve"> արտակարգ իրավիճակների, երբ պատվաստանյութերի բացթողման հավաստագիրը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592BD9" w:rsidRPr="00FE1B75">
        <w:rPr>
          <w:rFonts w:ascii="GHEA Grapalat" w:hAnsi="GHEA Grapalat" w:cs="AK Courier"/>
          <w:sz w:val="24"/>
          <w:szCs w:val="24"/>
          <w:lang w:val="hy-AM"/>
        </w:rPr>
        <w:t>և ամփոփ արձանագրությունը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592BD9" w:rsidRPr="00FE1B75">
        <w:rPr>
          <w:rFonts w:ascii="GHEA Grapalat" w:hAnsi="GHEA Grapalat" w:cs="AK Courier"/>
          <w:sz w:val="24"/>
          <w:szCs w:val="24"/>
          <w:lang w:val="hy-AM"/>
        </w:rPr>
        <w:t>ներկայացվում են առկայության դեպքում).</w:t>
      </w:r>
      <w:r w:rsidR="00EA2FB5" w:rsidRPr="00FE1B75">
        <w:rPr>
          <w:rFonts w:ascii="GHEA Grapalat" w:hAnsi="GHEA Grapalat"/>
          <w:color w:val="000000"/>
          <w:sz w:val="24"/>
          <w:szCs w:val="24"/>
          <w:lang w:val="hy-AM"/>
        </w:rPr>
        <w:t>»:</w:t>
      </w:r>
    </w:p>
    <w:p w:rsidR="00796EF4" w:rsidRPr="00FE1B75" w:rsidRDefault="003D750D" w:rsidP="003D750D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92BD9" w:rsidRPr="00FE1B75"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="00796EF4" w:rsidRPr="00FE1B75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796EF4" w:rsidRPr="00FE1B75">
        <w:rPr>
          <w:rFonts w:ascii="GHEA Grapalat" w:hAnsi="GHEA Grapalat"/>
          <w:color w:val="000000"/>
          <w:sz w:val="24"/>
          <w:szCs w:val="24"/>
          <w:lang w:val="hy-AM"/>
        </w:rPr>
        <w:t>որոշման N 2 հավելվածի՝ Հայաստանի Հանրապետություն դեղերի, հետազոտվող դեղագործական արտադրանքի, դեղանյութերի և դեղաբուսական հումքի ներմուծման (համապատասխանության) կամ արտահանման հավաստագիր տալու համար անհրաժեշտ փաստաթղթերի ցանկի 3-րդ կետի 5-րդ ենթակետը շարադրել հետևյալ խմբագրությամբ.</w:t>
      </w:r>
    </w:p>
    <w:p w:rsidR="00796EF4" w:rsidRPr="00FE1B75" w:rsidRDefault="003D750D" w:rsidP="003D750D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96EF4" w:rsidRPr="00FE1B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«5) դեղագործական արտադրանքի տվյալ խմբաքանակի որակի հավաստագիրը՝ ներմուծվող խմբաքանակի սերիայի, արտադրության և պիտանիության ժամկետների պարտադիր նշումով</w:t>
      </w:r>
      <w:r w:rsidR="00A92369" w:rsidRPr="00FE1B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(առկայության դեպքում)</w:t>
      </w:r>
      <w:r w:rsidR="00796EF4" w:rsidRPr="00FE1B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իսկ պատվաստանյութի դեպքում նաև բացթողման հավաստագիրը՝ տրված իրավասու մարմնի կողմից և ամփոփ արձանագրությունը՝ տրված արտադրող կազմակերպության կողմից</w:t>
      </w:r>
      <w:r w:rsidR="00796EF4" w:rsidRPr="00FE1B7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92BD9" w:rsidRPr="00FE1B75">
        <w:rPr>
          <w:rFonts w:ascii="GHEA Grapalat" w:hAnsi="GHEA Grapalat" w:cs="AK Courier"/>
          <w:sz w:val="24"/>
          <w:szCs w:val="24"/>
          <w:lang w:val="hy-AM"/>
        </w:rPr>
        <w:t>(բացառությամբ</w:t>
      </w:r>
      <w:r w:rsidR="00A92369" w:rsidRPr="00FE1B75">
        <w:rPr>
          <w:rFonts w:ascii="GHEA Grapalat" w:hAnsi="GHEA Grapalat" w:cs="AK Courier"/>
          <w:sz w:val="24"/>
          <w:szCs w:val="24"/>
          <w:lang w:val="hy-AM"/>
        </w:rPr>
        <w:t>՝</w:t>
      </w:r>
      <w:r w:rsidR="00592BD9" w:rsidRPr="00FE1B75">
        <w:rPr>
          <w:rFonts w:ascii="GHEA Grapalat" w:hAnsi="GHEA Grapalat" w:cs="AK Courier"/>
          <w:sz w:val="24"/>
          <w:szCs w:val="24"/>
          <w:lang w:val="hy-AM"/>
        </w:rPr>
        <w:t xml:space="preserve"> արտակարգ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592BD9" w:rsidRPr="00FE1B75">
        <w:rPr>
          <w:rFonts w:ascii="GHEA Grapalat" w:hAnsi="GHEA Grapalat" w:cs="AK Courier"/>
          <w:sz w:val="24"/>
          <w:szCs w:val="24"/>
          <w:lang w:val="hy-AM"/>
        </w:rPr>
        <w:t>իրավիճակների, երբ պատվաստանյութերի բացթողման հավաստագիրը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592BD9" w:rsidRPr="00FE1B75">
        <w:rPr>
          <w:rFonts w:ascii="GHEA Grapalat" w:hAnsi="GHEA Grapalat" w:cs="AK Courier"/>
          <w:sz w:val="24"/>
          <w:szCs w:val="24"/>
          <w:lang w:val="hy-AM"/>
        </w:rPr>
        <w:t>և ամփոփ արձանագրությունը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592BD9" w:rsidRPr="00FE1B75">
        <w:rPr>
          <w:rFonts w:ascii="GHEA Grapalat" w:hAnsi="GHEA Grapalat" w:cs="AK Courier"/>
          <w:sz w:val="24"/>
          <w:szCs w:val="24"/>
          <w:lang w:val="hy-AM"/>
        </w:rPr>
        <w:t>ներկայացվում են առկայության դեպքում).</w:t>
      </w:r>
      <w:r w:rsidR="00796EF4" w:rsidRPr="00FE1B75">
        <w:rPr>
          <w:rFonts w:ascii="GHEA Grapalat" w:hAnsi="GHEA Grapalat"/>
          <w:color w:val="000000"/>
          <w:sz w:val="24"/>
          <w:szCs w:val="24"/>
          <w:lang w:val="hy-AM"/>
        </w:rPr>
        <w:t>»:</w:t>
      </w:r>
    </w:p>
    <w:p w:rsidR="00796EF4" w:rsidRPr="00FE1B75" w:rsidRDefault="003D750D" w:rsidP="003D750D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92BD9" w:rsidRPr="00FE1B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</w:t>
      </w:r>
      <w:r w:rsidR="00796EF4" w:rsidRPr="00FE1B75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796EF4" w:rsidRPr="00FE1B75">
        <w:rPr>
          <w:rFonts w:ascii="GHEA Grapalat" w:hAnsi="GHEA Grapalat"/>
          <w:color w:val="000000"/>
          <w:sz w:val="24"/>
          <w:szCs w:val="24"/>
          <w:lang w:val="hy-AM"/>
        </w:rPr>
        <w:t>որոշման N 2 հավելվածի՝ Հայաստանի Հանրապետություն դեղերի, հետազոտվող դեղագործական արտադրանքի, դեղանյութերի և դեղաբուսական հումքի ներմուծման (համապատասխանության) կամ արտահանման հավաստագիր տալու համար անհրաժեշտ փաստաթղթերի ցանկի 4-րդ կետի 3-րդ ենթակետը շարադրել հետևյալ խմբագրությամբ.</w:t>
      </w:r>
    </w:p>
    <w:p w:rsidR="00796EF4" w:rsidRPr="00FE1B75" w:rsidRDefault="003D750D" w:rsidP="003D750D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96EF4" w:rsidRPr="00FE1B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«3) դեղերի, հետազոտվող դեղագործական արտադրանքի, դեղանյութերի և դեղաբուսական հումքի տվյալ խմբաքանակի որակի հավաստագիրը՝ տրված արտադրող կազմակերպության կողմից, ներմուծվող խմբաքանակի սերիայի, արտադրության և պիտանիության ժամկետների պարտադիր նշումով, իսկ պատվաստանյութի դեպքում նաև բացթողման հավաստագիրը՝ տրված իրավասու մարմնի կողմից և ամփոփ արձանագրությունը՝ տրված արտադրող կազմակերպության կողմից</w:t>
      </w:r>
      <w:r w:rsidR="00796EF4" w:rsidRPr="00FE1B7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92BD9" w:rsidRPr="00FE1B75">
        <w:rPr>
          <w:rFonts w:ascii="GHEA Grapalat" w:hAnsi="GHEA Grapalat" w:cs="AK Courier"/>
          <w:sz w:val="24"/>
          <w:szCs w:val="24"/>
          <w:lang w:val="hy-AM"/>
        </w:rPr>
        <w:t>(բացառությամբ</w:t>
      </w:r>
      <w:r w:rsidR="00A92369" w:rsidRPr="00FE1B75">
        <w:rPr>
          <w:rFonts w:ascii="GHEA Grapalat" w:hAnsi="GHEA Grapalat" w:cs="AK Courier"/>
          <w:sz w:val="24"/>
          <w:szCs w:val="24"/>
          <w:lang w:val="hy-AM"/>
        </w:rPr>
        <w:t>՝</w:t>
      </w:r>
      <w:r w:rsidR="00592BD9" w:rsidRPr="00FE1B75">
        <w:rPr>
          <w:rFonts w:ascii="GHEA Grapalat" w:hAnsi="GHEA Grapalat" w:cs="AK Courier"/>
          <w:sz w:val="24"/>
          <w:szCs w:val="24"/>
          <w:lang w:val="hy-AM"/>
        </w:rPr>
        <w:t xml:space="preserve"> արտակարգ իրավիճակների, երբ պատվաստանյութերի բացթողման հավաստագիրը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592BD9" w:rsidRPr="00FE1B75">
        <w:rPr>
          <w:rFonts w:ascii="GHEA Grapalat" w:hAnsi="GHEA Grapalat" w:cs="AK Courier"/>
          <w:sz w:val="24"/>
          <w:szCs w:val="24"/>
          <w:lang w:val="hy-AM"/>
        </w:rPr>
        <w:t>և ամփոփ արձանագրությունը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592BD9" w:rsidRPr="00FE1B75">
        <w:rPr>
          <w:rFonts w:ascii="GHEA Grapalat" w:hAnsi="GHEA Grapalat" w:cs="AK Courier"/>
          <w:sz w:val="24"/>
          <w:szCs w:val="24"/>
          <w:lang w:val="hy-AM"/>
        </w:rPr>
        <w:t>ներկայացվում են առկայության դեպքում).</w:t>
      </w:r>
      <w:r w:rsidR="00796EF4" w:rsidRPr="00FE1B75">
        <w:rPr>
          <w:rFonts w:ascii="GHEA Grapalat" w:hAnsi="GHEA Grapalat"/>
          <w:color w:val="000000"/>
          <w:sz w:val="24"/>
          <w:szCs w:val="24"/>
          <w:lang w:val="hy-AM"/>
        </w:rPr>
        <w:t>»:</w:t>
      </w:r>
    </w:p>
    <w:p w:rsidR="003C6B90" w:rsidRPr="00592BD9" w:rsidRDefault="003D750D" w:rsidP="003D750D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lastRenderedPageBreak/>
        <w:t xml:space="preserve"> </w:t>
      </w:r>
      <w:r w:rsidR="004E4BD1" w:rsidRPr="00FE1B75">
        <w:rPr>
          <w:rFonts w:ascii="GHEA Grapalat" w:hAnsi="GHEA Grapalat" w:cs="AK Courier"/>
          <w:sz w:val="24"/>
          <w:szCs w:val="24"/>
          <w:lang w:val="hy-AM"/>
        </w:rPr>
        <w:t>2</w:t>
      </w:r>
      <w:r w:rsidR="00986004" w:rsidRPr="00FE1B75">
        <w:rPr>
          <w:rFonts w:ascii="GHEA Grapalat" w:hAnsi="GHEA Grapalat" w:cs="AK Courier"/>
          <w:sz w:val="24"/>
          <w:szCs w:val="24"/>
          <w:lang w:val="hy-AM"/>
        </w:rPr>
        <w:t>. Սույն որոշումն ուժի մեջ է մտնում պաշտոնական հրապարակման օրվան հաջորդող տասներորդ օրը:</w:t>
      </w:r>
      <w:bookmarkStart w:id="0" w:name="_GoBack"/>
      <w:bookmarkEnd w:id="0"/>
    </w:p>
    <w:sectPr w:rsidR="003C6B90" w:rsidRPr="00592BD9" w:rsidSect="003D750D">
      <w:pgSz w:w="11907" w:h="16840" w:code="9"/>
      <w:pgMar w:top="851" w:right="1134" w:bottom="85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61436"/>
    <w:multiLevelType w:val="hybridMultilevel"/>
    <w:tmpl w:val="02C0E39C"/>
    <w:lvl w:ilvl="0" w:tplc="04190011">
      <w:start w:val="1"/>
      <w:numFmt w:val="decimal"/>
      <w:lvlText w:val="%1)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 w15:restartNumberingAfterBreak="0">
    <w:nsid w:val="2E82737D"/>
    <w:multiLevelType w:val="hybridMultilevel"/>
    <w:tmpl w:val="882C89F2"/>
    <w:lvl w:ilvl="0" w:tplc="8E8035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2923056"/>
    <w:multiLevelType w:val="hybridMultilevel"/>
    <w:tmpl w:val="61127DDE"/>
    <w:lvl w:ilvl="0" w:tplc="284E7BD0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 w15:restartNumberingAfterBreak="0">
    <w:nsid w:val="46881919"/>
    <w:multiLevelType w:val="hybridMultilevel"/>
    <w:tmpl w:val="EFE24F24"/>
    <w:lvl w:ilvl="0" w:tplc="D3B44566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537C7"/>
    <w:multiLevelType w:val="hybridMultilevel"/>
    <w:tmpl w:val="50367BF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FD60485"/>
    <w:multiLevelType w:val="hybridMultilevel"/>
    <w:tmpl w:val="7B92F9B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025F9"/>
    <w:multiLevelType w:val="hybridMultilevel"/>
    <w:tmpl w:val="4A144526"/>
    <w:lvl w:ilvl="0" w:tplc="A12A33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1A37171"/>
    <w:multiLevelType w:val="hybridMultilevel"/>
    <w:tmpl w:val="12A6B2E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F5E1E82"/>
    <w:multiLevelType w:val="hybridMultilevel"/>
    <w:tmpl w:val="2B8878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004"/>
    <w:rsid w:val="00000880"/>
    <w:rsid w:val="00001FF9"/>
    <w:rsid w:val="000553DF"/>
    <w:rsid w:val="00063F55"/>
    <w:rsid w:val="00072AAC"/>
    <w:rsid w:val="0009047D"/>
    <w:rsid w:val="00093DA2"/>
    <w:rsid w:val="000A4DE1"/>
    <w:rsid w:val="000A601F"/>
    <w:rsid w:val="000C0E3D"/>
    <w:rsid w:val="000F1D51"/>
    <w:rsid w:val="00126F4E"/>
    <w:rsid w:val="0012746B"/>
    <w:rsid w:val="00162EE7"/>
    <w:rsid w:val="00185F48"/>
    <w:rsid w:val="001A4A4A"/>
    <w:rsid w:val="001C2893"/>
    <w:rsid w:val="001D382D"/>
    <w:rsid w:val="00251376"/>
    <w:rsid w:val="00255F79"/>
    <w:rsid w:val="00275E49"/>
    <w:rsid w:val="002A1E5A"/>
    <w:rsid w:val="002A3B86"/>
    <w:rsid w:val="002B1B78"/>
    <w:rsid w:val="002C045B"/>
    <w:rsid w:val="00382CFF"/>
    <w:rsid w:val="003C6B90"/>
    <w:rsid w:val="003D1B35"/>
    <w:rsid w:val="003D45B6"/>
    <w:rsid w:val="003D4ED7"/>
    <w:rsid w:val="003D750D"/>
    <w:rsid w:val="003F2563"/>
    <w:rsid w:val="004264F0"/>
    <w:rsid w:val="004400D5"/>
    <w:rsid w:val="00450DF8"/>
    <w:rsid w:val="004C2CC5"/>
    <w:rsid w:val="004C3381"/>
    <w:rsid w:val="004D3A92"/>
    <w:rsid w:val="004E4BD1"/>
    <w:rsid w:val="004E53C6"/>
    <w:rsid w:val="00525271"/>
    <w:rsid w:val="005447B8"/>
    <w:rsid w:val="00560CFC"/>
    <w:rsid w:val="00573F61"/>
    <w:rsid w:val="00581DBE"/>
    <w:rsid w:val="00592BD9"/>
    <w:rsid w:val="005963B3"/>
    <w:rsid w:val="005A3F40"/>
    <w:rsid w:val="005B43EF"/>
    <w:rsid w:val="005C59E9"/>
    <w:rsid w:val="005E5833"/>
    <w:rsid w:val="006019D4"/>
    <w:rsid w:val="006145DD"/>
    <w:rsid w:val="006158FB"/>
    <w:rsid w:val="00680EA3"/>
    <w:rsid w:val="006B033F"/>
    <w:rsid w:val="00701307"/>
    <w:rsid w:val="007471C0"/>
    <w:rsid w:val="00772B2D"/>
    <w:rsid w:val="00796EF4"/>
    <w:rsid w:val="007A23B6"/>
    <w:rsid w:val="007A743A"/>
    <w:rsid w:val="007B08ED"/>
    <w:rsid w:val="007D5D4A"/>
    <w:rsid w:val="00823C4E"/>
    <w:rsid w:val="00827693"/>
    <w:rsid w:val="008360A3"/>
    <w:rsid w:val="00837796"/>
    <w:rsid w:val="00846359"/>
    <w:rsid w:val="00854C9D"/>
    <w:rsid w:val="00856958"/>
    <w:rsid w:val="008678D6"/>
    <w:rsid w:val="008679FC"/>
    <w:rsid w:val="00880DCB"/>
    <w:rsid w:val="008A4030"/>
    <w:rsid w:val="008F6F51"/>
    <w:rsid w:val="009528F6"/>
    <w:rsid w:val="00953C43"/>
    <w:rsid w:val="00982B27"/>
    <w:rsid w:val="00986004"/>
    <w:rsid w:val="009939C4"/>
    <w:rsid w:val="009B2F52"/>
    <w:rsid w:val="009B6F55"/>
    <w:rsid w:val="009D48E0"/>
    <w:rsid w:val="009D6E53"/>
    <w:rsid w:val="00A35251"/>
    <w:rsid w:val="00A63EDC"/>
    <w:rsid w:val="00A80539"/>
    <w:rsid w:val="00A8632D"/>
    <w:rsid w:val="00A92369"/>
    <w:rsid w:val="00B11E50"/>
    <w:rsid w:val="00B2639C"/>
    <w:rsid w:val="00B67D61"/>
    <w:rsid w:val="00B8207C"/>
    <w:rsid w:val="00BB50D7"/>
    <w:rsid w:val="00BD2F40"/>
    <w:rsid w:val="00BF03CA"/>
    <w:rsid w:val="00C25D2A"/>
    <w:rsid w:val="00C54896"/>
    <w:rsid w:val="00C6626A"/>
    <w:rsid w:val="00C71B37"/>
    <w:rsid w:val="00C81DDD"/>
    <w:rsid w:val="00CB317D"/>
    <w:rsid w:val="00CB43A0"/>
    <w:rsid w:val="00D5302D"/>
    <w:rsid w:val="00D7319C"/>
    <w:rsid w:val="00DC783A"/>
    <w:rsid w:val="00DF337E"/>
    <w:rsid w:val="00E0305F"/>
    <w:rsid w:val="00E046A2"/>
    <w:rsid w:val="00E53587"/>
    <w:rsid w:val="00E63C2B"/>
    <w:rsid w:val="00E67112"/>
    <w:rsid w:val="00E8246D"/>
    <w:rsid w:val="00E83CDC"/>
    <w:rsid w:val="00EA2FB5"/>
    <w:rsid w:val="00EB03CC"/>
    <w:rsid w:val="00EB0C3D"/>
    <w:rsid w:val="00EC4F43"/>
    <w:rsid w:val="00F0033A"/>
    <w:rsid w:val="00F24422"/>
    <w:rsid w:val="00F255D3"/>
    <w:rsid w:val="00F3286E"/>
    <w:rsid w:val="00F363A0"/>
    <w:rsid w:val="00F51671"/>
    <w:rsid w:val="00FB6830"/>
    <w:rsid w:val="00FC5C2D"/>
    <w:rsid w:val="00FD0E2C"/>
    <w:rsid w:val="00FE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74E157-D054-4CC8-AD7B-EDCB41C3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D4ED7"/>
    <w:rPr>
      <w:b/>
      <w:bCs/>
    </w:rPr>
  </w:style>
  <w:style w:type="paragraph" w:styleId="NormalWeb">
    <w:name w:val="Normal (Web)"/>
    <w:basedOn w:val="Normal"/>
    <w:uiPriority w:val="99"/>
    <w:unhideWhenUsed/>
    <w:rsid w:val="00525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904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4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47D"/>
    <w:rPr>
      <w:sz w:val="20"/>
      <w:szCs w:val="20"/>
    </w:rPr>
  </w:style>
  <w:style w:type="paragraph" w:customStyle="1" w:styleId="Style9">
    <w:name w:val="Style9"/>
    <w:basedOn w:val="Normal"/>
    <w:uiPriority w:val="99"/>
    <w:rsid w:val="0009047D"/>
    <w:pPr>
      <w:widowControl w:val="0"/>
      <w:autoSpaceDE w:val="0"/>
      <w:autoSpaceDN w:val="0"/>
      <w:adjustRightInd w:val="0"/>
      <w:spacing w:after="0" w:line="258" w:lineRule="exact"/>
      <w:ind w:firstLine="361"/>
    </w:pPr>
    <w:rPr>
      <w:rFonts w:ascii="Arial" w:hAnsi="Arial" w:cs="Arial"/>
      <w:sz w:val="24"/>
      <w:szCs w:val="24"/>
    </w:rPr>
  </w:style>
  <w:style w:type="character" w:customStyle="1" w:styleId="FontStyle39">
    <w:name w:val="Font Style39"/>
    <w:basedOn w:val="DefaultParagraphFont"/>
    <w:uiPriority w:val="99"/>
    <w:rsid w:val="0009047D"/>
    <w:rPr>
      <w:rFonts w:ascii="Sylfaen" w:hAnsi="Sylfaen" w:cs="Sylfaen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4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48E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F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F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https:/mul2-moh.gov.am/tasks/339997/oneclick/202Naxagic.docx?token=8b1dd4df78c1cae6b68fb153ed13baa7</cp:keywords>
  <cp:lastModifiedBy>MOH</cp:lastModifiedBy>
  <cp:revision>3</cp:revision>
  <cp:lastPrinted>2022-01-25T08:11:00Z</cp:lastPrinted>
  <dcterms:created xsi:type="dcterms:W3CDTF">2022-03-15T12:45:00Z</dcterms:created>
  <dcterms:modified xsi:type="dcterms:W3CDTF">2022-03-15T12:53:00Z</dcterms:modified>
</cp:coreProperties>
</file>