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947" w:rsidRPr="001D545F" w:rsidRDefault="001D545F" w:rsidP="001D545F">
      <w:pPr>
        <w:tabs>
          <w:tab w:val="left" w:pos="8340"/>
        </w:tabs>
        <w:spacing w:line="360" w:lineRule="auto"/>
        <w:jc w:val="right"/>
        <w:rPr>
          <w:rFonts w:ascii="GHEA Grapalat" w:hAnsi="GHEA Grapalat" w:cs="GHEA Grapalat"/>
          <w:b/>
          <w:bCs/>
          <w:lang w:val="hy-AM"/>
        </w:rPr>
      </w:pPr>
      <w:bookmarkStart w:id="0" w:name="_GoBack"/>
      <w:r>
        <w:rPr>
          <w:rFonts w:ascii="GHEA Grapalat" w:hAnsi="GHEA Grapalat" w:cs="GHEA Grapalat"/>
          <w:b/>
          <w:bCs/>
          <w:lang w:val="hy-AM"/>
        </w:rPr>
        <w:t>ՆԱԽԱԳԻԾ</w:t>
      </w:r>
    </w:p>
    <w:p w:rsidR="00A56609" w:rsidRDefault="00A56609" w:rsidP="00FE53F0">
      <w:pPr>
        <w:jc w:val="center"/>
        <w:rPr>
          <w:rFonts w:ascii="GHEA Grapalat" w:hAnsi="GHEA Grapalat"/>
          <w:b/>
          <w:lang w:val="af-ZA"/>
        </w:rPr>
      </w:pPr>
    </w:p>
    <w:p w:rsidR="00623005" w:rsidRDefault="00041831" w:rsidP="00FE53F0">
      <w:pPr>
        <w:jc w:val="center"/>
        <w:rPr>
          <w:rFonts w:ascii="GHEA Grapalat" w:hAnsi="GHEA Grapalat"/>
          <w:b/>
          <w:lang w:val="af-ZA"/>
        </w:rPr>
      </w:pPr>
      <w:r w:rsidRPr="00623005">
        <w:rPr>
          <w:rFonts w:ascii="GHEA Grapalat" w:hAnsi="GHEA Grapalat"/>
          <w:b/>
          <w:lang w:val="af-ZA"/>
        </w:rPr>
        <w:t>«</w:t>
      </w:r>
      <w:r w:rsidRPr="00041831">
        <w:rPr>
          <w:rFonts w:ascii="GHEA Grapalat" w:hAnsi="GHEA Grapalat"/>
          <w:b/>
          <w:bCs/>
        </w:rPr>
        <w:t>ՍՆՆԴԱՄԹԵՐՔԻ</w:t>
      </w:r>
      <w:r w:rsidRPr="00041831">
        <w:rPr>
          <w:rFonts w:ascii="GHEA Grapalat" w:hAnsi="GHEA Grapalat"/>
          <w:b/>
          <w:bCs/>
          <w:lang w:val="af-ZA"/>
        </w:rPr>
        <w:t xml:space="preserve"> </w:t>
      </w:r>
      <w:r w:rsidRPr="00041831">
        <w:rPr>
          <w:rFonts w:ascii="GHEA Grapalat" w:hAnsi="GHEA Grapalat"/>
          <w:b/>
          <w:bCs/>
        </w:rPr>
        <w:t>ԱՆՎՏԱՆԳՈՒԹՅԱՆ</w:t>
      </w:r>
      <w:r w:rsidRPr="00041831">
        <w:rPr>
          <w:rFonts w:ascii="GHEA Grapalat" w:hAnsi="GHEA Grapalat"/>
          <w:b/>
          <w:bCs/>
          <w:lang w:val="af-ZA"/>
        </w:rPr>
        <w:t xml:space="preserve"> </w:t>
      </w:r>
      <w:r w:rsidRPr="00041831">
        <w:rPr>
          <w:rFonts w:ascii="GHEA Grapalat" w:hAnsi="GHEA Grapalat"/>
          <w:b/>
          <w:bCs/>
        </w:rPr>
        <w:t>ՄԱՍԻՆ</w:t>
      </w:r>
      <w:r w:rsidR="00FE53F0" w:rsidRPr="00623005">
        <w:rPr>
          <w:rFonts w:ascii="GHEA Grapalat" w:hAnsi="GHEA Grapalat"/>
          <w:b/>
          <w:lang w:val="af-ZA"/>
        </w:rPr>
        <w:t xml:space="preserve">» </w:t>
      </w:r>
      <w:r w:rsidR="00FE53F0" w:rsidRPr="009D2E78">
        <w:rPr>
          <w:rFonts w:ascii="GHEA Grapalat" w:hAnsi="GHEA Grapalat" w:cs="Arial"/>
          <w:b/>
        </w:rPr>
        <w:t>ՕՐԵՆՔՈՒՄ</w:t>
      </w:r>
      <w:r w:rsidR="00FE53F0" w:rsidRPr="00623005">
        <w:rPr>
          <w:rFonts w:ascii="GHEA Grapalat" w:hAnsi="GHEA Grapalat"/>
          <w:b/>
          <w:lang w:val="af-ZA"/>
        </w:rPr>
        <w:t xml:space="preserve"> </w:t>
      </w:r>
    </w:p>
    <w:p w:rsidR="00FE53F0" w:rsidRPr="00623005" w:rsidRDefault="00623005" w:rsidP="00FE53F0">
      <w:pPr>
        <w:jc w:val="center"/>
        <w:rPr>
          <w:rFonts w:ascii="GHEA Grapalat" w:hAnsi="GHEA Grapalat" w:cs="Arial"/>
          <w:b/>
          <w:lang w:val="af-ZA"/>
        </w:rPr>
      </w:pPr>
      <w:r w:rsidRPr="009D2E78">
        <w:rPr>
          <w:rFonts w:ascii="GHEA Grapalat" w:hAnsi="GHEA Grapalat" w:cs="Arial"/>
          <w:b/>
        </w:rPr>
        <w:t>ԼՐԱՑՈՒՄՆԵՐ</w:t>
      </w:r>
      <w:r w:rsidR="00041831">
        <w:rPr>
          <w:rFonts w:ascii="GHEA Grapalat" w:hAnsi="GHEA Grapalat" w:cs="Arial"/>
          <w:b/>
          <w:lang w:val="af-ZA"/>
        </w:rPr>
        <w:t xml:space="preserve"> </w:t>
      </w:r>
      <w:r w:rsidR="00FE53F0" w:rsidRPr="009D2E78">
        <w:rPr>
          <w:rFonts w:ascii="GHEA Grapalat" w:hAnsi="GHEA Grapalat" w:cs="Arial"/>
          <w:b/>
        </w:rPr>
        <w:t>ԿԱՏԱՐԵԼՈՒ</w:t>
      </w:r>
      <w:r w:rsidR="00FE53F0" w:rsidRPr="00623005">
        <w:rPr>
          <w:rFonts w:ascii="GHEA Grapalat" w:hAnsi="GHEA Grapalat"/>
          <w:b/>
          <w:lang w:val="af-ZA"/>
        </w:rPr>
        <w:t xml:space="preserve"> </w:t>
      </w:r>
      <w:r w:rsidR="00FE53F0" w:rsidRPr="009D2E78">
        <w:rPr>
          <w:rFonts w:ascii="GHEA Grapalat" w:hAnsi="GHEA Grapalat" w:cs="Arial"/>
          <w:b/>
        </w:rPr>
        <w:t>ՄԱՍԻՆ</w:t>
      </w:r>
    </w:p>
    <w:p w:rsidR="00FE53F0" w:rsidRPr="00623005" w:rsidRDefault="00FE53F0" w:rsidP="00FE53F0">
      <w:pPr>
        <w:jc w:val="center"/>
        <w:rPr>
          <w:rFonts w:ascii="GHEA Grapalat" w:hAnsi="GHEA Grapalat" w:cs="Arial"/>
          <w:b/>
          <w:lang w:val="af-ZA"/>
        </w:rPr>
      </w:pPr>
    </w:p>
    <w:p w:rsidR="00FE53F0" w:rsidRPr="00623005" w:rsidRDefault="00FE53F0" w:rsidP="00FE53F0">
      <w:pPr>
        <w:jc w:val="center"/>
        <w:rPr>
          <w:rFonts w:ascii="GHEA Grapalat" w:hAnsi="GHEA Grapalat"/>
          <w:b/>
          <w:lang w:val="af-ZA"/>
        </w:rPr>
      </w:pPr>
    </w:p>
    <w:p w:rsidR="00FE53F0" w:rsidRPr="00860C4F" w:rsidRDefault="00FE53F0" w:rsidP="00FE53F0">
      <w:pPr>
        <w:jc w:val="both"/>
        <w:rPr>
          <w:rFonts w:ascii="GHEA Grapalat" w:hAnsi="GHEA Grapalat"/>
          <w:lang w:val="hy-AM"/>
        </w:rPr>
      </w:pPr>
    </w:p>
    <w:p w:rsidR="00FE53F0" w:rsidRPr="00623005" w:rsidRDefault="00FE53F0" w:rsidP="00FE53F0">
      <w:pPr>
        <w:spacing w:line="360" w:lineRule="auto"/>
        <w:ind w:firstLine="708"/>
        <w:jc w:val="both"/>
        <w:rPr>
          <w:rFonts w:ascii="GHEA Grapalat" w:hAnsi="GHEA Grapalat" w:cs="Arial"/>
          <w:b/>
          <w:lang w:val="af-ZA"/>
        </w:rPr>
      </w:pPr>
      <w:r w:rsidRPr="003A5177">
        <w:rPr>
          <w:rFonts w:ascii="GHEA Grapalat" w:hAnsi="GHEA Grapalat" w:cs="Arial"/>
          <w:b/>
          <w:lang w:val="hy-AM"/>
        </w:rPr>
        <w:t>Հոդված</w:t>
      </w:r>
      <w:r w:rsidR="0007625E">
        <w:rPr>
          <w:rFonts w:ascii="GHEA Grapalat" w:hAnsi="GHEA Grapalat"/>
          <w:b/>
          <w:lang w:val="af-ZA"/>
        </w:rPr>
        <w:t xml:space="preserve"> 1.</w:t>
      </w:r>
      <w:r w:rsidR="0007625E">
        <w:rPr>
          <w:rFonts w:ascii="GHEA Grapalat" w:hAnsi="GHEA Grapalat"/>
          <w:b/>
          <w:lang w:val="hy-AM"/>
        </w:rPr>
        <w:t xml:space="preserve"> </w:t>
      </w:r>
      <w:r w:rsidR="0007625E" w:rsidRPr="0007625E">
        <w:rPr>
          <w:rFonts w:ascii="GHEA Grapalat" w:hAnsi="GHEA Grapalat"/>
          <w:lang w:val="af-ZA"/>
        </w:rPr>
        <w:t>«</w:t>
      </w:r>
      <w:r w:rsidR="0007625E" w:rsidRPr="0007625E">
        <w:rPr>
          <w:rFonts w:ascii="GHEA Grapalat" w:hAnsi="GHEA Grapalat"/>
          <w:bCs/>
          <w:lang w:val="hy-AM"/>
        </w:rPr>
        <w:t>Սննդամթերքի</w:t>
      </w:r>
      <w:r w:rsidR="0007625E" w:rsidRPr="0007625E">
        <w:rPr>
          <w:rFonts w:ascii="GHEA Grapalat" w:hAnsi="GHEA Grapalat"/>
          <w:bCs/>
          <w:lang w:val="af-ZA"/>
        </w:rPr>
        <w:t xml:space="preserve"> </w:t>
      </w:r>
      <w:r w:rsidR="0007625E" w:rsidRPr="0007625E">
        <w:rPr>
          <w:rFonts w:ascii="GHEA Grapalat" w:hAnsi="GHEA Grapalat"/>
          <w:bCs/>
          <w:lang w:val="hy-AM"/>
        </w:rPr>
        <w:t>անվտանգության</w:t>
      </w:r>
      <w:r w:rsidR="0007625E" w:rsidRPr="0007625E">
        <w:rPr>
          <w:rFonts w:ascii="GHEA Grapalat" w:hAnsi="GHEA Grapalat"/>
          <w:bCs/>
          <w:lang w:val="af-ZA"/>
        </w:rPr>
        <w:t xml:space="preserve"> </w:t>
      </w:r>
      <w:r w:rsidR="0007625E" w:rsidRPr="0007625E">
        <w:rPr>
          <w:rFonts w:ascii="GHEA Grapalat" w:hAnsi="GHEA Grapalat"/>
          <w:bCs/>
          <w:lang w:val="hy-AM"/>
        </w:rPr>
        <w:t>մասին</w:t>
      </w:r>
      <w:r w:rsidR="0007625E" w:rsidRPr="0007625E">
        <w:rPr>
          <w:rFonts w:ascii="GHEA Grapalat" w:hAnsi="GHEA Grapalat"/>
          <w:lang w:val="af-ZA"/>
        </w:rPr>
        <w:t>»</w:t>
      </w:r>
      <w:r w:rsidR="0007625E" w:rsidRPr="0007625E">
        <w:rPr>
          <w:rFonts w:ascii="GHEA Grapalat" w:hAnsi="GHEA Grapalat"/>
          <w:b/>
          <w:lang w:val="af-ZA"/>
        </w:rPr>
        <w:t xml:space="preserve"> </w:t>
      </w:r>
      <w:r w:rsidR="00A06622">
        <w:rPr>
          <w:rFonts w:ascii="GHEA Grapalat" w:hAnsi="GHEA Grapalat"/>
          <w:lang w:val="af-ZA"/>
        </w:rPr>
        <w:t>2014</w:t>
      </w:r>
      <w:r w:rsidRPr="00623005">
        <w:rPr>
          <w:rFonts w:ascii="GHEA Grapalat" w:hAnsi="GHEA Grapalat"/>
          <w:lang w:val="af-ZA"/>
        </w:rPr>
        <w:t xml:space="preserve"> </w:t>
      </w:r>
      <w:r w:rsidRPr="0007625E">
        <w:rPr>
          <w:rFonts w:ascii="GHEA Grapalat" w:hAnsi="GHEA Grapalat" w:cs="Arial"/>
          <w:lang w:val="hy-AM"/>
        </w:rPr>
        <w:t>թվականի</w:t>
      </w:r>
      <w:r w:rsidRPr="00623005">
        <w:rPr>
          <w:rFonts w:ascii="GHEA Grapalat" w:hAnsi="GHEA Grapalat"/>
          <w:lang w:val="af-ZA"/>
        </w:rPr>
        <w:t xml:space="preserve"> </w:t>
      </w:r>
      <w:r w:rsidR="00A06622">
        <w:rPr>
          <w:rFonts w:ascii="GHEA Grapalat" w:hAnsi="GHEA Grapalat"/>
          <w:lang w:val="hy-AM"/>
        </w:rPr>
        <w:t xml:space="preserve">հունիսի </w:t>
      </w:r>
      <w:r w:rsidR="00A06622">
        <w:rPr>
          <w:rFonts w:ascii="GHEA Grapalat" w:hAnsi="GHEA Grapalat"/>
          <w:lang w:val="af-ZA"/>
        </w:rPr>
        <w:t>21</w:t>
      </w:r>
      <w:r w:rsidRPr="00623005">
        <w:rPr>
          <w:rFonts w:ascii="GHEA Grapalat" w:hAnsi="GHEA Grapalat"/>
          <w:lang w:val="af-ZA"/>
        </w:rPr>
        <w:t>-</w:t>
      </w:r>
      <w:r w:rsidRPr="0007625E">
        <w:rPr>
          <w:rFonts w:ascii="GHEA Grapalat" w:hAnsi="GHEA Grapalat" w:cs="Arial"/>
          <w:lang w:val="hy-AM"/>
        </w:rPr>
        <w:t>ի</w:t>
      </w:r>
      <w:r w:rsidRPr="00623005">
        <w:rPr>
          <w:rFonts w:ascii="GHEA Grapalat" w:hAnsi="GHEA Grapalat"/>
          <w:lang w:val="af-ZA"/>
        </w:rPr>
        <w:t xml:space="preserve"> </w:t>
      </w:r>
      <w:r w:rsidRPr="0007625E">
        <w:rPr>
          <w:rFonts w:ascii="GHEA Grapalat" w:hAnsi="GHEA Grapalat" w:cs="Arial"/>
          <w:lang w:val="hy-AM"/>
        </w:rPr>
        <w:t>ՀՕ</w:t>
      </w:r>
      <w:r w:rsidRPr="00623005">
        <w:rPr>
          <w:rFonts w:ascii="GHEA Grapalat" w:hAnsi="GHEA Grapalat"/>
          <w:lang w:val="af-ZA"/>
        </w:rPr>
        <w:t>-</w:t>
      </w:r>
      <w:r w:rsidR="00454AC3" w:rsidRPr="00454AC3">
        <w:rPr>
          <w:rFonts w:ascii="GHEA Grapalat" w:hAnsi="GHEA Grapalat"/>
          <w:lang w:val="hy-AM"/>
        </w:rPr>
        <w:t>135-Ն</w:t>
      </w:r>
      <w:r w:rsidR="00454AC3">
        <w:rPr>
          <w:rFonts w:ascii="GHEA Grapalat" w:hAnsi="GHEA Grapalat"/>
          <w:lang w:val="hy-AM"/>
        </w:rPr>
        <w:t xml:space="preserve"> </w:t>
      </w:r>
      <w:r w:rsidRPr="0007625E">
        <w:rPr>
          <w:rFonts w:ascii="GHEA Grapalat" w:hAnsi="GHEA Grapalat" w:cs="Arial"/>
          <w:lang w:val="hy-AM"/>
        </w:rPr>
        <w:t>օրենքի</w:t>
      </w:r>
      <w:r w:rsidR="00E60108">
        <w:rPr>
          <w:rFonts w:ascii="GHEA Grapalat" w:hAnsi="GHEA Grapalat"/>
          <w:lang w:val="af-ZA"/>
        </w:rPr>
        <w:t xml:space="preserve"> </w:t>
      </w:r>
      <w:r w:rsidR="00D81689">
        <w:rPr>
          <w:rFonts w:ascii="GHEA Grapalat" w:hAnsi="GHEA Grapalat"/>
          <w:lang w:val="hy-AM"/>
        </w:rPr>
        <w:t>6-րդ</w:t>
      </w:r>
      <w:r w:rsidRPr="009D2E78">
        <w:rPr>
          <w:rFonts w:ascii="GHEA Grapalat" w:hAnsi="GHEA Grapalat"/>
          <w:lang w:val="hy-AM"/>
        </w:rPr>
        <w:t xml:space="preserve"> հոդված</w:t>
      </w:r>
      <w:r w:rsidR="00805F22">
        <w:rPr>
          <w:rFonts w:ascii="GHEA Grapalat" w:hAnsi="GHEA Grapalat"/>
          <w:lang w:val="hy-AM"/>
        </w:rPr>
        <w:t>ի 1-ին</w:t>
      </w:r>
      <w:r w:rsidRPr="00623005">
        <w:rPr>
          <w:rFonts w:ascii="GHEA Grapalat" w:hAnsi="GHEA Grapalat"/>
          <w:lang w:val="af-ZA"/>
        </w:rPr>
        <w:t xml:space="preserve"> </w:t>
      </w:r>
      <w:r w:rsidRPr="0007625E">
        <w:rPr>
          <w:rFonts w:ascii="GHEA Grapalat" w:hAnsi="GHEA Grapalat"/>
          <w:lang w:val="hy-AM"/>
        </w:rPr>
        <w:t>մաս</w:t>
      </w:r>
      <w:r w:rsidR="00805F22">
        <w:rPr>
          <w:rFonts w:ascii="GHEA Grapalat" w:hAnsi="GHEA Grapalat"/>
          <w:lang w:val="hy-AM"/>
        </w:rPr>
        <w:t xml:space="preserve">ը լրացնել </w:t>
      </w:r>
      <w:r w:rsidR="00805F22" w:rsidRPr="00805F22">
        <w:rPr>
          <w:rFonts w:ascii="GHEA Grapalat" w:hAnsi="GHEA Grapalat"/>
          <w:lang w:val="hy-AM"/>
        </w:rPr>
        <w:t>հետևյալ բովանդակությամբ</w:t>
      </w:r>
      <w:r w:rsidR="00805F22">
        <w:rPr>
          <w:rFonts w:ascii="GHEA Grapalat" w:hAnsi="GHEA Grapalat"/>
          <w:lang w:val="hy-AM"/>
        </w:rPr>
        <w:t xml:space="preserve"> </w:t>
      </w:r>
      <w:r w:rsidR="004849D8">
        <w:rPr>
          <w:rFonts w:ascii="GHEA Grapalat" w:hAnsi="GHEA Grapalat"/>
          <w:lang w:val="hy-AM"/>
        </w:rPr>
        <w:t>նոր 22.1-րդ</w:t>
      </w:r>
      <w:r w:rsidR="005E7B8D">
        <w:rPr>
          <w:rFonts w:ascii="GHEA Grapalat" w:hAnsi="GHEA Grapalat"/>
          <w:lang w:val="hy-AM"/>
        </w:rPr>
        <w:t>, 22.2-րդ, 22.3-րդ,</w:t>
      </w:r>
      <w:r w:rsidR="005512E8">
        <w:rPr>
          <w:rFonts w:ascii="GHEA Grapalat" w:hAnsi="GHEA Grapalat"/>
          <w:lang w:val="hy-AM"/>
        </w:rPr>
        <w:t xml:space="preserve"> 22.4-րդ</w:t>
      </w:r>
      <w:r w:rsidR="006C45B6">
        <w:rPr>
          <w:rFonts w:ascii="GHEA Grapalat" w:hAnsi="GHEA Grapalat"/>
          <w:lang w:val="hy-AM"/>
        </w:rPr>
        <w:t xml:space="preserve">, </w:t>
      </w:r>
      <w:r w:rsidR="00BC00E9">
        <w:rPr>
          <w:rFonts w:ascii="GHEA Grapalat" w:hAnsi="GHEA Grapalat"/>
          <w:lang w:val="hy-AM"/>
        </w:rPr>
        <w:t>22.5-րդ</w:t>
      </w:r>
      <w:r w:rsidR="006C45B6">
        <w:rPr>
          <w:rFonts w:ascii="GHEA Grapalat" w:hAnsi="GHEA Grapalat"/>
          <w:lang w:val="hy-AM"/>
        </w:rPr>
        <w:t>, 22.6 և 22.</w:t>
      </w:r>
      <w:r w:rsidR="006C45B6" w:rsidRPr="006C45B6">
        <w:rPr>
          <w:rFonts w:ascii="GHEA Grapalat" w:hAnsi="GHEA Grapalat"/>
          <w:lang w:val="hy-AM"/>
        </w:rPr>
        <w:t>7</w:t>
      </w:r>
      <w:r w:rsidR="006C45B6">
        <w:rPr>
          <w:rFonts w:ascii="GHEA Grapalat" w:hAnsi="GHEA Grapalat"/>
          <w:lang w:val="hy-AM"/>
        </w:rPr>
        <w:t xml:space="preserve">-րդ </w:t>
      </w:r>
      <w:r w:rsidR="008825F6">
        <w:rPr>
          <w:rFonts w:ascii="GHEA Grapalat" w:hAnsi="GHEA Grapalat"/>
          <w:lang w:val="hy-AM"/>
        </w:rPr>
        <w:t>կետ</w:t>
      </w:r>
      <w:r w:rsidR="00E96B62">
        <w:rPr>
          <w:rFonts w:ascii="GHEA Grapalat" w:hAnsi="GHEA Grapalat"/>
          <w:lang w:val="hy-AM"/>
        </w:rPr>
        <w:t>եր</w:t>
      </w:r>
      <w:r w:rsidR="008825F6">
        <w:rPr>
          <w:rFonts w:ascii="GHEA Grapalat" w:hAnsi="GHEA Grapalat"/>
          <w:lang w:val="hy-AM"/>
        </w:rPr>
        <w:t>ով</w:t>
      </w:r>
      <w:r w:rsidR="00805F22">
        <w:rPr>
          <w:rFonts w:ascii="GHEA Grapalat" w:hAnsi="GHEA Grapalat"/>
          <w:lang w:val="hy-AM"/>
        </w:rPr>
        <w:t>.</w:t>
      </w:r>
      <w:r w:rsidR="008825F6">
        <w:rPr>
          <w:rFonts w:ascii="GHEA Grapalat" w:hAnsi="GHEA Grapalat"/>
          <w:lang w:val="hy-AM"/>
        </w:rPr>
        <w:t xml:space="preserve"> </w:t>
      </w:r>
    </w:p>
    <w:p w:rsidR="00FE53F0" w:rsidRPr="003A5177" w:rsidRDefault="00805F22" w:rsidP="00FE53F0">
      <w:pPr>
        <w:spacing w:line="360" w:lineRule="auto"/>
        <w:ind w:firstLine="708"/>
        <w:jc w:val="both"/>
        <w:rPr>
          <w:rFonts w:ascii="GHEA Grapalat" w:hAnsi="GHEA Grapalat" w:cs="Arial"/>
          <w:bCs/>
          <w:lang w:val="af-ZA"/>
        </w:rPr>
      </w:pPr>
      <w:r w:rsidRPr="003A5177">
        <w:rPr>
          <w:rFonts w:ascii="GHEA Grapalat" w:hAnsi="GHEA Grapalat" w:cs="Arial"/>
          <w:lang w:val="hy-AM"/>
        </w:rPr>
        <w:t>«22.1</w:t>
      </w:r>
      <w:r w:rsidRPr="003A5177">
        <w:rPr>
          <w:rFonts w:ascii="GHEA Grapalat" w:hAnsi="GHEA Grapalat" w:cs="Arial"/>
          <w:lang w:val="af-ZA"/>
        </w:rPr>
        <w:t>)</w:t>
      </w:r>
      <w:r w:rsidRPr="003A5177">
        <w:rPr>
          <w:rFonts w:ascii="GHEA Grapalat" w:hAnsi="GHEA Grapalat" w:cs="Arial"/>
          <w:b/>
          <w:lang w:val="af-ZA"/>
        </w:rPr>
        <w:t xml:space="preserve"> </w:t>
      </w:r>
      <w:r w:rsidR="008B03BA" w:rsidRPr="003A5177">
        <w:rPr>
          <w:rFonts w:ascii="GHEA Grapalat" w:hAnsi="GHEA Grapalat" w:cs="Arial"/>
          <w:lang w:val="hy-AM"/>
        </w:rPr>
        <w:t>ս</w:t>
      </w:r>
      <w:r w:rsidR="004061EB" w:rsidRPr="003A5177">
        <w:rPr>
          <w:rFonts w:ascii="GHEA Grapalat" w:hAnsi="GHEA Grapalat" w:cs="Arial"/>
          <w:bCs/>
          <w:lang w:val="hy-AM"/>
        </w:rPr>
        <w:t xml:space="preserve">ննդամթերքի հետ շփվող նյութերին </w:t>
      </w:r>
      <w:r w:rsidR="004061EB" w:rsidRPr="003A5177">
        <w:rPr>
          <w:rFonts w:ascii="GHEA Grapalat" w:hAnsi="GHEA Grapalat" w:cs="Arial"/>
          <w:bCs/>
          <w:lang w:val="en-US"/>
        </w:rPr>
        <w:t>և</w:t>
      </w:r>
      <w:r w:rsidR="004061EB" w:rsidRPr="003A5177">
        <w:rPr>
          <w:rFonts w:ascii="GHEA Grapalat" w:hAnsi="GHEA Grapalat" w:cs="Arial"/>
          <w:bCs/>
          <w:lang w:val="hy-AM"/>
        </w:rPr>
        <w:t xml:space="preserve"> դրանց հայերեն տեղեկատվության մակնշման ձ</w:t>
      </w:r>
      <w:r w:rsidR="004061EB" w:rsidRPr="003A5177">
        <w:rPr>
          <w:rFonts w:ascii="GHEA Grapalat" w:hAnsi="GHEA Grapalat" w:cs="Arial"/>
          <w:bCs/>
          <w:lang w:val="en-US"/>
        </w:rPr>
        <w:t>և</w:t>
      </w:r>
      <w:r w:rsidR="004061EB" w:rsidRPr="003A5177">
        <w:rPr>
          <w:rFonts w:ascii="GHEA Grapalat" w:hAnsi="GHEA Grapalat" w:cs="Arial"/>
          <w:bCs/>
          <w:lang w:val="hy-AM"/>
        </w:rPr>
        <w:t xml:space="preserve">երին </w:t>
      </w:r>
      <w:r w:rsidR="004061EB" w:rsidRPr="003A5177">
        <w:rPr>
          <w:rFonts w:ascii="GHEA Grapalat" w:hAnsi="GHEA Grapalat" w:cs="Arial"/>
          <w:bCs/>
          <w:lang w:val="en-US"/>
        </w:rPr>
        <w:t>և</w:t>
      </w:r>
      <w:r w:rsidR="004061EB" w:rsidRPr="003A5177">
        <w:rPr>
          <w:rFonts w:ascii="GHEA Grapalat" w:hAnsi="GHEA Grapalat" w:cs="Arial"/>
          <w:bCs/>
          <w:lang w:val="hy-AM"/>
        </w:rPr>
        <w:t xml:space="preserve"> բովանդակությանը ներկայացվող պահանջների </w:t>
      </w:r>
      <w:r w:rsidR="008B03BA" w:rsidRPr="003A5177">
        <w:rPr>
          <w:rFonts w:ascii="GHEA Grapalat" w:hAnsi="GHEA Grapalat" w:cs="Arial"/>
          <w:bCs/>
          <w:lang w:val="en-US"/>
        </w:rPr>
        <w:t>հաստատումը</w:t>
      </w:r>
      <w:r w:rsidR="008B03BA" w:rsidRPr="003A5177">
        <w:rPr>
          <w:rFonts w:ascii="GHEA Grapalat" w:hAnsi="GHEA Grapalat" w:cs="Arial"/>
          <w:bCs/>
          <w:lang w:val="af-ZA"/>
        </w:rPr>
        <w:t>.</w:t>
      </w:r>
    </w:p>
    <w:p w:rsidR="005E7B8D" w:rsidRDefault="004F04D8" w:rsidP="004F04D8">
      <w:pPr>
        <w:spacing w:line="360" w:lineRule="auto"/>
        <w:ind w:firstLine="708"/>
        <w:jc w:val="both"/>
        <w:rPr>
          <w:rFonts w:ascii="GHEA Grapalat" w:hAnsi="GHEA Grapalat" w:cs="Arial"/>
          <w:bCs/>
          <w:lang w:val="af-ZA"/>
        </w:rPr>
      </w:pPr>
      <w:r w:rsidRPr="003A5177">
        <w:rPr>
          <w:rFonts w:ascii="GHEA Grapalat" w:hAnsi="GHEA Grapalat" w:cs="Arial"/>
          <w:bCs/>
          <w:lang w:val="hy-AM"/>
        </w:rPr>
        <w:t>22.2</w:t>
      </w:r>
      <w:r w:rsidRPr="003A5177">
        <w:rPr>
          <w:rFonts w:ascii="GHEA Grapalat" w:hAnsi="GHEA Grapalat" w:cs="Arial"/>
          <w:bCs/>
          <w:lang w:val="af-ZA"/>
        </w:rPr>
        <w:t xml:space="preserve">) </w:t>
      </w:r>
      <w:r w:rsidR="005E7B8D" w:rsidRPr="003A5177">
        <w:rPr>
          <w:rFonts w:ascii="GHEA Grapalat" w:hAnsi="GHEA Grapalat" w:cs="Arial"/>
          <w:bCs/>
          <w:lang w:val="hy-AM"/>
        </w:rPr>
        <w:t>Հայաստանի Հանրապետություն ներմուծվող սննդամթերքի ու սննդային հավելումների վերաբերյալ հայերեն տեղեկատվության մակնշման ձևերին և բովանդակությանը ներկայացվող պահանջների հաստատումը.</w:t>
      </w:r>
    </w:p>
    <w:p w:rsidR="004F04D8" w:rsidRDefault="005E7B8D" w:rsidP="004F04D8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22.3</w:t>
      </w:r>
      <w:r w:rsidRPr="00AE26D1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</w:t>
      </w:r>
      <w:r w:rsidR="004F04D8" w:rsidRPr="004F04D8">
        <w:rPr>
          <w:rFonts w:ascii="GHEA Grapalat" w:hAnsi="GHEA Grapalat"/>
          <w:bCs/>
          <w:lang w:val="hy-AM"/>
        </w:rPr>
        <w:t xml:space="preserve">Հայաստանի Հանրապետության սպառողական շուկայում հայտնաբերված` մարդու առողջության համար վտանգավոր սննդամթերքի, սննդային հավելումների և սննդամթերքի հետ շփվող նյութերի մասին ծանուցման </w:t>
      </w:r>
      <w:r w:rsidR="00AE26D1">
        <w:rPr>
          <w:rFonts w:ascii="GHEA Grapalat" w:hAnsi="GHEA Grapalat"/>
          <w:bCs/>
          <w:lang w:val="hy-AM"/>
        </w:rPr>
        <w:t>կարգի հաստատումը</w:t>
      </w:r>
      <w:r w:rsidR="004F04D8" w:rsidRPr="004F04D8">
        <w:rPr>
          <w:rFonts w:ascii="GHEA Grapalat" w:hAnsi="GHEA Grapalat"/>
          <w:lang w:val="hy-AM"/>
        </w:rPr>
        <w:t xml:space="preserve">. </w:t>
      </w:r>
    </w:p>
    <w:p w:rsidR="008B03BA" w:rsidRDefault="005E7B8D" w:rsidP="00AE26D1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22.4</w:t>
      </w:r>
      <w:r w:rsidRPr="007F4C4F">
        <w:rPr>
          <w:rFonts w:ascii="GHEA Grapalat" w:hAnsi="GHEA Grapalat"/>
          <w:lang w:val="hy-AM"/>
        </w:rPr>
        <w:t xml:space="preserve">) </w:t>
      </w:r>
      <w:r w:rsidR="00AE26D1">
        <w:rPr>
          <w:rFonts w:ascii="GHEA Grapalat" w:hAnsi="GHEA Grapalat"/>
          <w:bCs/>
          <w:lang w:val="hy-AM"/>
        </w:rPr>
        <w:t>ա</w:t>
      </w:r>
      <w:r w:rsidR="004F04D8" w:rsidRPr="004F04D8">
        <w:rPr>
          <w:rFonts w:ascii="GHEA Grapalat" w:hAnsi="GHEA Grapalat"/>
          <w:lang w:val="hy-AM"/>
        </w:rPr>
        <w:t xml:space="preserve">րգելված սննդային հավելումների </w:t>
      </w:r>
      <w:r w:rsidR="005505BA">
        <w:rPr>
          <w:rFonts w:ascii="GHEA Grapalat" w:hAnsi="GHEA Grapalat"/>
          <w:lang w:val="hy-AM"/>
        </w:rPr>
        <w:t>ցանկի</w:t>
      </w:r>
      <w:r w:rsidR="004F04D8" w:rsidRPr="004F04D8">
        <w:rPr>
          <w:rFonts w:ascii="Calibri" w:hAnsi="Calibri" w:cs="Calibri"/>
          <w:lang w:val="hy-AM"/>
        </w:rPr>
        <w:t> </w:t>
      </w:r>
      <w:r w:rsidR="005505BA">
        <w:rPr>
          <w:rFonts w:ascii="GHEA Grapalat" w:hAnsi="GHEA Grapalat"/>
          <w:lang w:val="hy-AM"/>
        </w:rPr>
        <w:t>հաստատումը.</w:t>
      </w:r>
    </w:p>
    <w:p w:rsidR="004061EB" w:rsidRDefault="005E7B8D" w:rsidP="001223DC">
      <w:pPr>
        <w:spacing w:line="360" w:lineRule="auto"/>
        <w:ind w:firstLine="708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hy-AM"/>
        </w:rPr>
        <w:t>22.5</w:t>
      </w:r>
      <w:r w:rsidRPr="005E7B8D">
        <w:rPr>
          <w:rFonts w:ascii="GHEA Grapalat" w:hAnsi="GHEA Grapalat"/>
          <w:bCs/>
          <w:lang w:val="hy-AM"/>
        </w:rPr>
        <w:t xml:space="preserve">) </w:t>
      </w:r>
      <w:r w:rsidR="007F4C4F">
        <w:rPr>
          <w:rFonts w:ascii="GHEA Grapalat" w:hAnsi="GHEA Grapalat"/>
          <w:bCs/>
          <w:lang w:val="hy-AM"/>
        </w:rPr>
        <w:t>մ</w:t>
      </w:r>
      <w:r w:rsidR="007F4C4F" w:rsidRPr="007F4C4F">
        <w:rPr>
          <w:rFonts w:ascii="GHEA Grapalat" w:hAnsi="GHEA Grapalat"/>
          <w:bCs/>
          <w:lang w:val="af-ZA"/>
        </w:rPr>
        <w:t xml:space="preserve">սի, մսամթերքի </w:t>
      </w:r>
      <w:r w:rsidR="007F4C4F" w:rsidRPr="007F4C4F">
        <w:rPr>
          <w:rFonts w:ascii="GHEA Grapalat" w:hAnsi="GHEA Grapalat"/>
          <w:bCs/>
          <w:lang w:val="hy-AM"/>
        </w:rPr>
        <w:t xml:space="preserve">և </w:t>
      </w:r>
      <w:r w:rsidR="007F4C4F" w:rsidRPr="007F4C4F">
        <w:rPr>
          <w:rFonts w:ascii="GHEA Grapalat" w:hAnsi="GHEA Grapalat"/>
          <w:bCs/>
          <w:lang w:val="af-ZA"/>
        </w:rPr>
        <w:t xml:space="preserve">հումքի </w:t>
      </w:r>
      <w:r w:rsidR="007F4C4F">
        <w:rPr>
          <w:rFonts w:ascii="GHEA Grapalat" w:hAnsi="GHEA Grapalat"/>
          <w:bCs/>
          <w:lang w:val="af-ZA"/>
        </w:rPr>
        <w:t>վարակազերծման ու ոչնչացման կարգի սահմանումը.</w:t>
      </w:r>
    </w:p>
    <w:p w:rsidR="00EE5787" w:rsidRPr="00EE5787" w:rsidRDefault="00EE5787" w:rsidP="00EE5787">
      <w:pPr>
        <w:spacing w:line="360" w:lineRule="auto"/>
        <w:ind w:firstLine="708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hy-AM"/>
        </w:rPr>
        <w:t>22.6</w:t>
      </w:r>
      <w:r w:rsidRPr="00EE5787">
        <w:rPr>
          <w:rFonts w:ascii="GHEA Grapalat" w:hAnsi="GHEA Grapalat"/>
          <w:bCs/>
          <w:lang w:val="af-ZA"/>
        </w:rPr>
        <w:t xml:space="preserve">) </w:t>
      </w:r>
      <w:r w:rsidRPr="00EE5787">
        <w:rPr>
          <w:rFonts w:ascii="GHEA Grapalat" w:hAnsi="GHEA Grapalat"/>
          <w:bCs/>
          <w:lang w:val="hy-AM"/>
        </w:rPr>
        <w:t xml:space="preserve">Հայաստանի Հանրապետությունից Եվրոպական միության տարածք արտահանվող՝ կենդանական ծագում ունեցող մթերքում մնացորդային նյութերի հսկողության, կենդանական ծագում ունեցող մթերքում անասնաբուժական դեղամիջոցների մնացորդային առավելագույն </w:t>
      </w:r>
      <w:r>
        <w:rPr>
          <w:rFonts w:ascii="GHEA Grapalat" w:hAnsi="GHEA Grapalat"/>
          <w:bCs/>
          <w:lang w:val="hy-AM"/>
        </w:rPr>
        <w:t>քանակների</w:t>
      </w:r>
      <w:r w:rsidR="006E5486">
        <w:rPr>
          <w:rFonts w:ascii="GHEA Grapalat" w:hAnsi="GHEA Grapalat"/>
          <w:bCs/>
          <w:lang w:val="hy-AM"/>
        </w:rPr>
        <w:t xml:space="preserve">, </w:t>
      </w:r>
      <w:r w:rsidRPr="00EE5787">
        <w:rPr>
          <w:rFonts w:ascii="GHEA Grapalat" w:hAnsi="GHEA Grapalat"/>
          <w:bCs/>
          <w:lang w:val="hy-AM"/>
        </w:rPr>
        <w:t xml:space="preserve">մնացորդային նյութերի նկատմամբ հսկողության իրականացման համար անհրաժեշտ նմուշառման </w:t>
      </w:r>
      <w:r w:rsidR="006E5486">
        <w:rPr>
          <w:rFonts w:ascii="GHEA Grapalat" w:hAnsi="GHEA Grapalat"/>
          <w:bCs/>
          <w:lang w:val="hy-AM"/>
        </w:rPr>
        <w:t>կարգի</w:t>
      </w:r>
      <w:r w:rsidRPr="00EE5787">
        <w:rPr>
          <w:rFonts w:ascii="GHEA Grapalat" w:hAnsi="GHEA Grapalat"/>
          <w:bCs/>
          <w:lang w:val="hy-AM"/>
        </w:rPr>
        <w:t xml:space="preserve"> </w:t>
      </w:r>
      <w:r w:rsidR="006E5486">
        <w:rPr>
          <w:rFonts w:ascii="GHEA Grapalat" w:hAnsi="GHEA Grapalat"/>
          <w:bCs/>
          <w:lang w:val="hy-AM"/>
        </w:rPr>
        <w:t>հաստատումը</w:t>
      </w:r>
      <w:r w:rsidRPr="00EE5787">
        <w:rPr>
          <w:rFonts w:ascii="GHEA Grapalat" w:hAnsi="GHEA Grapalat"/>
          <w:bCs/>
          <w:lang w:val="hy-AM"/>
        </w:rPr>
        <w:t>.</w:t>
      </w:r>
    </w:p>
    <w:p w:rsidR="00EE5787" w:rsidRPr="007519B8" w:rsidRDefault="006E5486" w:rsidP="007519B8">
      <w:pPr>
        <w:spacing w:line="360" w:lineRule="auto"/>
        <w:ind w:firstLine="708"/>
        <w:jc w:val="both"/>
        <w:rPr>
          <w:rFonts w:ascii="GHEA Grapalat" w:hAnsi="GHEA Grapalat"/>
          <w:bCs/>
          <w:lang w:val="hy-AM"/>
        </w:rPr>
      </w:pPr>
      <w:r w:rsidRPr="006E5486">
        <w:rPr>
          <w:rFonts w:ascii="GHEA Grapalat" w:hAnsi="GHEA Grapalat"/>
          <w:bCs/>
          <w:lang w:val="af-ZA"/>
        </w:rPr>
        <w:lastRenderedPageBreak/>
        <w:t xml:space="preserve">22.7) </w:t>
      </w:r>
      <w:r w:rsidR="00EE5787" w:rsidRPr="00EE5787">
        <w:rPr>
          <w:rFonts w:ascii="GHEA Grapalat" w:hAnsi="GHEA Grapalat"/>
          <w:bCs/>
          <w:lang w:val="hy-AM"/>
        </w:rPr>
        <w:t xml:space="preserve">Եվրոպական միության երկրներ արտահանման նպատակով ձկան, ջրային կենդանիների, այլ հիդրոբիոնտների և դրանցից ստացված մթերքների մեջ վտանգավոր նյութերի առավելագույն քանակների հսկողության կանոնների </w:t>
      </w:r>
      <w:r>
        <w:rPr>
          <w:rFonts w:ascii="GHEA Grapalat" w:hAnsi="GHEA Grapalat"/>
          <w:bCs/>
          <w:lang w:val="hy-AM"/>
        </w:rPr>
        <w:t>սահմանումը</w:t>
      </w:r>
    </w:p>
    <w:p w:rsidR="00FE53F0" w:rsidRPr="009D2E78" w:rsidRDefault="00FE53F0" w:rsidP="00FE53F0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9D2E78">
        <w:rPr>
          <w:rFonts w:ascii="GHEA Grapalat" w:hAnsi="GHEA Grapalat" w:cs="Arial"/>
          <w:b/>
          <w:lang w:val="hy-AM"/>
        </w:rPr>
        <w:t>Հոդված</w:t>
      </w:r>
      <w:r w:rsidR="001223DC">
        <w:rPr>
          <w:rFonts w:ascii="GHEA Grapalat" w:hAnsi="GHEA Grapalat"/>
          <w:b/>
          <w:lang w:val="hy-AM"/>
        </w:rPr>
        <w:t xml:space="preserve"> 2</w:t>
      </w:r>
      <w:r w:rsidRPr="009D2E78">
        <w:rPr>
          <w:rFonts w:ascii="GHEA Grapalat" w:hAnsi="GHEA Grapalat"/>
          <w:b/>
          <w:lang w:val="hy-AM"/>
        </w:rPr>
        <w:t xml:space="preserve">. </w:t>
      </w:r>
      <w:r w:rsidRPr="009D2E78">
        <w:rPr>
          <w:rFonts w:ascii="GHEA Grapalat" w:hAnsi="GHEA Grapalat" w:cs="Arial"/>
          <w:lang w:val="hy-AM"/>
        </w:rPr>
        <w:t>Սույն</w:t>
      </w:r>
      <w:r w:rsidRPr="009D2E78">
        <w:rPr>
          <w:rFonts w:ascii="GHEA Grapalat" w:hAnsi="GHEA Grapalat"/>
          <w:lang w:val="hy-AM"/>
        </w:rPr>
        <w:t xml:space="preserve"> </w:t>
      </w:r>
      <w:r w:rsidRPr="009D2E78">
        <w:rPr>
          <w:rFonts w:ascii="GHEA Grapalat" w:hAnsi="GHEA Grapalat" w:cs="Arial"/>
          <w:lang w:val="hy-AM"/>
        </w:rPr>
        <w:t>օրենքն</w:t>
      </w:r>
      <w:r w:rsidRPr="009D2E78">
        <w:rPr>
          <w:rFonts w:ascii="GHEA Grapalat" w:hAnsi="GHEA Grapalat"/>
          <w:lang w:val="hy-AM"/>
        </w:rPr>
        <w:t xml:space="preserve"> </w:t>
      </w:r>
      <w:r w:rsidRPr="009D2E78">
        <w:rPr>
          <w:rFonts w:ascii="GHEA Grapalat" w:hAnsi="GHEA Grapalat" w:cs="Arial"/>
          <w:lang w:val="hy-AM"/>
        </w:rPr>
        <w:t>ուժի</w:t>
      </w:r>
      <w:r w:rsidRPr="009D2E78">
        <w:rPr>
          <w:rFonts w:ascii="GHEA Grapalat" w:hAnsi="GHEA Grapalat"/>
          <w:lang w:val="hy-AM"/>
        </w:rPr>
        <w:t xml:space="preserve"> </w:t>
      </w:r>
      <w:r w:rsidRPr="009D2E78">
        <w:rPr>
          <w:rFonts w:ascii="GHEA Grapalat" w:hAnsi="GHEA Grapalat" w:cs="Arial"/>
          <w:lang w:val="hy-AM"/>
        </w:rPr>
        <w:t>մեջ</w:t>
      </w:r>
      <w:r w:rsidRPr="009D2E78">
        <w:rPr>
          <w:rFonts w:ascii="GHEA Grapalat" w:hAnsi="GHEA Grapalat"/>
          <w:lang w:val="hy-AM"/>
        </w:rPr>
        <w:t xml:space="preserve"> </w:t>
      </w:r>
      <w:r w:rsidRPr="009D2E78">
        <w:rPr>
          <w:rFonts w:ascii="GHEA Grapalat" w:hAnsi="GHEA Grapalat" w:cs="Arial"/>
          <w:lang w:val="hy-AM"/>
        </w:rPr>
        <w:t>է</w:t>
      </w:r>
      <w:r w:rsidRPr="009D2E78">
        <w:rPr>
          <w:rFonts w:ascii="GHEA Grapalat" w:hAnsi="GHEA Grapalat"/>
          <w:lang w:val="hy-AM"/>
        </w:rPr>
        <w:t xml:space="preserve"> </w:t>
      </w:r>
      <w:r w:rsidRPr="009D2E78">
        <w:rPr>
          <w:rFonts w:ascii="GHEA Grapalat" w:hAnsi="GHEA Grapalat" w:cs="Arial"/>
          <w:lang w:val="hy-AM"/>
        </w:rPr>
        <w:t>մտնում պաշտոնական հրապարակմանը հաջորդող օրվանից</w:t>
      </w:r>
      <w:r w:rsidRPr="009D2E78">
        <w:rPr>
          <w:rFonts w:ascii="GHEA Grapalat" w:hAnsi="GHEA Grapalat"/>
          <w:lang w:val="hy-AM"/>
        </w:rPr>
        <w:t>:</w:t>
      </w:r>
    </w:p>
    <w:p w:rsidR="00FE53F0" w:rsidRPr="009D2E78" w:rsidRDefault="00FE53F0" w:rsidP="00FE53F0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433947" w:rsidRPr="00765450" w:rsidRDefault="00433947" w:rsidP="00FE53F0">
      <w:pPr>
        <w:spacing w:line="360" w:lineRule="auto"/>
        <w:jc w:val="both"/>
        <w:rPr>
          <w:rFonts w:ascii="GHEA Grapalat" w:hAnsi="GHEA Grapalat" w:cs="GHEA Grapalat"/>
          <w:b/>
          <w:bCs/>
          <w:lang w:val="af-ZA"/>
        </w:rPr>
      </w:pPr>
    </w:p>
    <w:p w:rsidR="002B2854" w:rsidRDefault="002B2854" w:rsidP="005A2147">
      <w:pPr>
        <w:spacing w:line="480" w:lineRule="auto"/>
        <w:jc w:val="both"/>
        <w:rPr>
          <w:rFonts w:ascii="GHEA Grapalat" w:hAnsi="GHEA Grapalat" w:cs="GHEA Grapalat"/>
          <w:b/>
          <w:bCs/>
          <w:lang w:val="af-ZA"/>
        </w:rPr>
      </w:pPr>
    </w:p>
    <w:p w:rsidR="00F33A64" w:rsidRDefault="00F33A64" w:rsidP="005A2147">
      <w:pPr>
        <w:spacing w:line="480" w:lineRule="auto"/>
        <w:jc w:val="both"/>
        <w:rPr>
          <w:rFonts w:ascii="GHEA Grapalat" w:hAnsi="GHEA Grapalat" w:cs="GHEA Grapalat"/>
          <w:b/>
          <w:bCs/>
          <w:lang w:val="af-ZA"/>
        </w:rPr>
      </w:pPr>
    </w:p>
    <w:p w:rsidR="00F33A64" w:rsidRPr="00765450" w:rsidRDefault="00F33A64" w:rsidP="005A2147">
      <w:pPr>
        <w:spacing w:line="480" w:lineRule="auto"/>
        <w:jc w:val="both"/>
        <w:rPr>
          <w:rFonts w:ascii="GHEA Grapalat" w:hAnsi="GHEA Grapalat" w:cs="GHEA Grapalat"/>
          <w:b/>
          <w:bCs/>
          <w:lang w:val="af-ZA"/>
        </w:rPr>
      </w:pPr>
    </w:p>
    <w:p w:rsidR="0035453C" w:rsidRDefault="0035453C">
      <w:pPr>
        <w:spacing w:line="360" w:lineRule="auto"/>
        <w:ind w:firstLine="720"/>
        <w:jc w:val="both"/>
        <w:rPr>
          <w:rFonts w:ascii="GHEA Grapalat" w:hAnsi="GHEA Grapalat" w:cs="GHEA Grapalat"/>
          <w:b/>
          <w:bCs/>
          <w:lang w:val="af-ZA"/>
        </w:rPr>
      </w:pPr>
    </w:p>
    <w:p w:rsidR="007519B8" w:rsidRDefault="007519B8">
      <w:pPr>
        <w:spacing w:line="360" w:lineRule="auto"/>
        <w:ind w:firstLine="720"/>
        <w:jc w:val="both"/>
        <w:rPr>
          <w:rFonts w:ascii="GHEA Grapalat" w:hAnsi="GHEA Grapalat" w:cs="GHEA Grapalat"/>
          <w:b/>
          <w:bCs/>
          <w:lang w:val="af-ZA"/>
        </w:rPr>
      </w:pPr>
    </w:p>
    <w:p w:rsidR="007519B8" w:rsidRDefault="007519B8">
      <w:pPr>
        <w:spacing w:line="360" w:lineRule="auto"/>
        <w:ind w:firstLine="720"/>
        <w:jc w:val="both"/>
        <w:rPr>
          <w:rFonts w:ascii="GHEA Grapalat" w:hAnsi="GHEA Grapalat" w:cs="GHEA Grapalat"/>
          <w:b/>
          <w:bCs/>
          <w:lang w:val="af-ZA"/>
        </w:rPr>
      </w:pPr>
    </w:p>
    <w:p w:rsidR="007519B8" w:rsidRDefault="007519B8">
      <w:pPr>
        <w:spacing w:line="360" w:lineRule="auto"/>
        <w:ind w:firstLine="720"/>
        <w:jc w:val="both"/>
        <w:rPr>
          <w:rFonts w:ascii="GHEA Grapalat" w:hAnsi="GHEA Grapalat" w:cs="GHEA Grapalat"/>
          <w:b/>
          <w:bCs/>
          <w:lang w:val="af-ZA"/>
        </w:rPr>
      </w:pPr>
    </w:p>
    <w:p w:rsidR="007519B8" w:rsidRDefault="007519B8">
      <w:pPr>
        <w:spacing w:line="360" w:lineRule="auto"/>
        <w:ind w:firstLine="720"/>
        <w:jc w:val="both"/>
        <w:rPr>
          <w:rFonts w:ascii="GHEA Grapalat" w:hAnsi="GHEA Grapalat" w:cs="GHEA Grapalat"/>
          <w:b/>
          <w:bCs/>
          <w:lang w:val="af-ZA"/>
        </w:rPr>
      </w:pPr>
    </w:p>
    <w:p w:rsidR="007519B8" w:rsidRDefault="007519B8">
      <w:pPr>
        <w:spacing w:line="360" w:lineRule="auto"/>
        <w:ind w:firstLine="720"/>
        <w:jc w:val="both"/>
        <w:rPr>
          <w:rFonts w:ascii="GHEA Grapalat" w:hAnsi="GHEA Grapalat" w:cs="GHEA Grapalat"/>
          <w:b/>
          <w:bCs/>
          <w:lang w:val="af-ZA"/>
        </w:rPr>
      </w:pPr>
    </w:p>
    <w:p w:rsidR="007519B8" w:rsidRDefault="007519B8">
      <w:pPr>
        <w:spacing w:line="360" w:lineRule="auto"/>
        <w:ind w:firstLine="720"/>
        <w:jc w:val="both"/>
        <w:rPr>
          <w:rFonts w:ascii="GHEA Grapalat" w:hAnsi="GHEA Grapalat" w:cs="GHEA Grapalat"/>
          <w:b/>
          <w:bCs/>
          <w:lang w:val="af-ZA"/>
        </w:rPr>
      </w:pPr>
    </w:p>
    <w:p w:rsidR="007519B8" w:rsidRDefault="007519B8">
      <w:pPr>
        <w:spacing w:line="360" w:lineRule="auto"/>
        <w:ind w:firstLine="720"/>
        <w:jc w:val="both"/>
        <w:rPr>
          <w:rFonts w:ascii="GHEA Grapalat" w:hAnsi="GHEA Grapalat" w:cs="GHEA Grapalat"/>
          <w:b/>
          <w:bCs/>
          <w:lang w:val="af-ZA"/>
        </w:rPr>
      </w:pPr>
    </w:p>
    <w:p w:rsidR="007519B8" w:rsidRDefault="007519B8">
      <w:pPr>
        <w:spacing w:line="360" w:lineRule="auto"/>
        <w:ind w:firstLine="720"/>
        <w:jc w:val="both"/>
        <w:rPr>
          <w:rFonts w:ascii="GHEA Grapalat" w:hAnsi="GHEA Grapalat" w:cs="GHEA Grapalat"/>
          <w:b/>
          <w:bCs/>
          <w:lang w:val="af-ZA"/>
        </w:rPr>
      </w:pPr>
    </w:p>
    <w:p w:rsidR="007519B8" w:rsidRDefault="007519B8">
      <w:pPr>
        <w:spacing w:line="360" w:lineRule="auto"/>
        <w:ind w:firstLine="720"/>
        <w:jc w:val="both"/>
        <w:rPr>
          <w:rFonts w:ascii="GHEA Grapalat" w:hAnsi="GHEA Grapalat" w:cs="GHEA Grapalat"/>
          <w:b/>
          <w:bCs/>
          <w:lang w:val="af-ZA"/>
        </w:rPr>
      </w:pPr>
    </w:p>
    <w:p w:rsidR="007519B8" w:rsidRDefault="007519B8">
      <w:pPr>
        <w:spacing w:line="360" w:lineRule="auto"/>
        <w:ind w:firstLine="720"/>
        <w:jc w:val="both"/>
        <w:rPr>
          <w:rFonts w:ascii="GHEA Grapalat" w:hAnsi="GHEA Grapalat" w:cs="GHEA Grapalat"/>
          <w:b/>
          <w:bCs/>
          <w:lang w:val="af-ZA"/>
        </w:rPr>
      </w:pPr>
    </w:p>
    <w:p w:rsidR="007519B8" w:rsidRDefault="007519B8">
      <w:pPr>
        <w:spacing w:line="360" w:lineRule="auto"/>
        <w:ind w:firstLine="720"/>
        <w:jc w:val="both"/>
        <w:rPr>
          <w:rFonts w:ascii="GHEA Grapalat" w:hAnsi="GHEA Grapalat" w:cs="GHEA Grapalat"/>
          <w:b/>
          <w:bCs/>
          <w:lang w:val="af-ZA"/>
        </w:rPr>
      </w:pPr>
    </w:p>
    <w:p w:rsidR="007519B8" w:rsidRDefault="007519B8">
      <w:pPr>
        <w:spacing w:line="360" w:lineRule="auto"/>
        <w:ind w:firstLine="720"/>
        <w:jc w:val="both"/>
        <w:rPr>
          <w:rFonts w:ascii="GHEA Grapalat" w:hAnsi="GHEA Grapalat" w:cs="GHEA Grapalat"/>
          <w:b/>
          <w:bCs/>
          <w:lang w:val="af-ZA"/>
        </w:rPr>
      </w:pPr>
    </w:p>
    <w:p w:rsidR="007519B8" w:rsidRDefault="007519B8">
      <w:pPr>
        <w:spacing w:line="360" w:lineRule="auto"/>
        <w:ind w:firstLine="720"/>
        <w:jc w:val="both"/>
        <w:rPr>
          <w:rFonts w:ascii="GHEA Grapalat" w:hAnsi="GHEA Grapalat" w:cs="GHEA Grapalat"/>
          <w:b/>
          <w:bCs/>
          <w:lang w:val="af-ZA"/>
        </w:rPr>
      </w:pPr>
    </w:p>
    <w:p w:rsidR="007519B8" w:rsidRDefault="007519B8">
      <w:pPr>
        <w:spacing w:line="360" w:lineRule="auto"/>
        <w:ind w:firstLine="720"/>
        <w:jc w:val="both"/>
        <w:rPr>
          <w:rFonts w:ascii="GHEA Grapalat" w:hAnsi="GHEA Grapalat" w:cs="GHEA Grapalat"/>
          <w:b/>
          <w:bCs/>
          <w:lang w:val="af-ZA"/>
        </w:rPr>
      </w:pPr>
    </w:p>
    <w:p w:rsidR="007519B8" w:rsidRDefault="007519B8">
      <w:pPr>
        <w:spacing w:line="360" w:lineRule="auto"/>
        <w:ind w:firstLine="720"/>
        <w:jc w:val="both"/>
        <w:rPr>
          <w:rFonts w:ascii="GHEA Grapalat" w:hAnsi="GHEA Grapalat" w:cs="GHEA Grapalat"/>
          <w:b/>
          <w:bCs/>
          <w:lang w:val="af-ZA"/>
        </w:rPr>
      </w:pPr>
    </w:p>
    <w:p w:rsidR="007519B8" w:rsidRDefault="007519B8">
      <w:pPr>
        <w:spacing w:line="360" w:lineRule="auto"/>
        <w:ind w:firstLine="720"/>
        <w:jc w:val="both"/>
        <w:rPr>
          <w:rFonts w:ascii="GHEA Grapalat" w:hAnsi="GHEA Grapalat" w:cs="GHEA Grapalat"/>
          <w:b/>
          <w:bCs/>
          <w:lang w:val="af-ZA"/>
        </w:rPr>
      </w:pPr>
    </w:p>
    <w:p w:rsidR="005400CF" w:rsidRDefault="005400CF">
      <w:pPr>
        <w:spacing w:line="360" w:lineRule="auto"/>
        <w:ind w:firstLine="720"/>
        <w:jc w:val="both"/>
        <w:rPr>
          <w:rFonts w:ascii="GHEA Grapalat" w:hAnsi="GHEA Grapalat" w:cs="GHEA Grapalat"/>
          <w:b/>
          <w:bCs/>
          <w:lang w:val="af-ZA"/>
        </w:rPr>
      </w:pPr>
    </w:p>
    <w:p w:rsidR="00F53A8C" w:rsidRPr="001D545F" w:rsidRDefault="00F53A8C" w:rsidP="00F53A8C">
      <w:pPr>
        <w:tabs>
          <w:tab w:val="left" w:pos="8340"/>
        </w:tabs>
        <w:spacing w:line="360" w:lineRule="auto"/>
        <w:jc w:val="right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>ՆԱԽԱԳԻԾ</w:t>
      </w:r>
    </w:p>
    <w:p w:rsidR="00F53A8C" w:rsidRDefault="00F53A8C" w:rsidP="00F53A8C">
      <w:pPr>
        <w:jc w:val="center"/>
        <w:rPr>
          <w:rFonts w:ascii="GHEA Grapalat" w:hAnsi="GHEA Grapalat"/>
          <w:b/>
          <w:lang w:val="af-ZA"/>
        </w:rPr>
      </w:pPr>
    </w:p>
    <w:p w:rsidR="00F53A8C" w:rsidRPr="00F53A8C" w:rsidRDefault="00F53A8C" w:rsidP="00F53A8C">
      <w:pPr>
        <w:jc w:val="center"/>
        <w:rPr>
          <w:rFonts w:ascii="GHEA Grapalat" w:hAnsi="GHEA Grapalat"/>
          <w:b/>
          <w:lang w:val="af-ZA"/>
        </w:rPr>
      </w:pPr>
      <w:r w:rsidRPr="00623005">
        <w:rPr>
          <w:rFonts w:ascii="GHEA Grapalat" w:hAnsi="GHEA Grapalat"/>
          <w:b/>
          <w:lang w:val="af-ZA"/>
        </w:rPr>
        <w:t>«</w:t>
      </w:r>
      <w:r w:rsidRPr="00F53A8C">
        <w:rPr>
          <w:rFonts w:ascii="Sylfaen" w:hAnsi="Sylfaen"/>
          <w:b/>
          <w:bCs/>
          <w:color w:val="000000"/>
          <w:sz w:val="21"/>
          <w:szCs w:val="21"/>
          <w:shd w:val="clear" w:color="auto" w:fill="FFFFFF"/>
          <w:lang w:val="af-ZA"/>
        </w:rPr>
        <w:t xml:space="preserve"> </w:t>
      </w:r>
      <w:r w:rsidRPr="00F53A8C">
        <w:rPr>
          <w:rFonts w:ascii="GHEA Grapalat" w:hAnsi="GHEA Grapalat"/>
          <w:b/>
          <w:bCs/>
        </w:rPr>
        <w:t>ՍՆՆԴԱՄԹԵՐՔԻ</w:t>
      </w:r>
      <w:r w:rsidRPr="00F53A8C">
        <w:rPr>
          <w:rFonts w:ascii="GHEA Grapalat" w:hAnsi="GHEA Grapalat"/>
          <w:b/>
          <w:bCs/>
          <w:lang w:val="af-ZA"/>
        </w:rPr>
        <w:t xml:space="preserve"> </w:t>
      </w:r>
      <w:r w:rsidRPr="00F53A8C">
        <w:rPr>
          <w:rFonts w:ascii="GHEA Grapalat" w:hAnsi="GHEA Grapalat"/>
          <w:b/>
          <w:bCs/>
        </w:rPr>
        <w:t>ԱՆՎՏԱՆԳՈՒԹՅԱՆ</w:t>
      </w:r>
      <w:r w:rsidRPr="00F53A8C">
        <w:rPr>
          <w:rFonts w:ascii="GHEA Grapalat" w:hAnsi="GHEA Grapalat"/>
          <w:b/>
          <w:bCs/>
          <w:lang w:val="af-ZA"/>
        </w:rPr>
        <w:t xml:space="preserve"> </w:t>
      </w:r>
      <w:r w:rsidRPr="00F53A8C">
        <w:rPr>
          <w:rFonts w:ascii="GHEA Grapalat" w:hAnsi="GHEA Grapalat"/>
          <w:b/>
          <w:bCs/>
        </w:rPr>
        <w:t>ՊԵՏԱԿԱՆ</w:t>
      </w:r>
      <w:r w:rsidRPr="00F53A8C">
        <w:rPr>
          <w:rFonts w:ascii="GHEA Grapalat" w:hAnsi="GHEA Grapalat"/>
          <w:b/>
          <w:bCs/>
          <w:lang w:val="af-ZA"/>
        </w:rPr>
        <w:t xml:space="preserve"> </w:t>
      </w:r>
      <w:r w:rsidRPr="00F53A8C">
        <w:rPr>
          <w:rFonts w:ascii="GHEA Grapalat" w:hAnsi="GHEA Grapalat"/>
          <w:b/>
          <w:bCs/>
        </w:rPr>
        <w:t>ՎԵՐԱՀՍԿՈՂՈՒԹՅԱՆ</w:t>
      </w:r>
      <w:r w:rsidRPr="00F53A8C">
        <w:rPr>
          <w:rFonts w:ascii="GHEA Grapalat" w:hAnsi="GHEA Grapalat"/>
          <w:b/>
          <w:bCs/>
          <w:lang w:val="af-ZA"/>
        </w:rPr>
        <w:t xml:space="preserve"> </w:t>
      </w:r>
      <w:r w:rsidRPr="00F53A8C">
        <w:rPr>
          <w:rFonts w:ascii="GHEA Grapalat" w:hAnsi="GHEA Grapalat"/>
          <w:b/>
          <w:bCs/>
        </w:rPr>
        <w:t>ՄԱՍԻՆ</w:t>
      </w:r>
      <w:r w:rsidRPr="00623005">
        <w:rPr>
          <w:rFonts w:ascii="GHEA Grapalat" w:hAnsi="GHEA Grapalat"/>
          <w:b/>
          <w:lang w:val="af-ZA"/>
        </w:rPr>
        <w:t xml:space="preserve">» </w:t>
      </w:r>
      <w:r w:rsidRPr="009D2E78">
        <w:rPr>
          <w:rFonts w:ascii="GHEA Grapalat" w:hAnsi="GHEA Grapalat" w:cs="Arial"/>
          <w:b/>
        </w:rPr>
        <w:t>ՕՐԵՆՔՈՒՄ</w:t>
      </w:r>
      <w:r>
        <w:rPr>
          <w:rFonts w:ascii="GHEA Grapalat" w:hAnsi="GHEA Grapalat"/>
          <w:b/>
          <w:lang w:val="af-ZA"/>
        </w:rPr>
        <w:t xml:space="preserve"> </w:t>
      </w:r>
      <w:r w:rsidR="00E10459">
        <w:rPr>
          <w:rFonts w:ascii="GHEA Grapalat" w:hAnsi="GHEA Grapalat" w:cs="Arial"/>
          <w:b/>
        </w:rPr>
        <w:t>ԼՐԱՑՈՒՄ</w:t>
      </w:r>
      <w:r>
        <w:rPr>
          <w:rFonts w:ascii="GHEA Grapalat" w:hAnsi="GHEA Grapalat" w:cs="Arial"/>
          <w:b/>
          <w:lang w:val="af-ZA"/>
        </w:rPr>
        <w:t xml:space="preserve"> </w:t>
      </w:r>
      <w:r w:rsidRPr="009D2E78">
        <w:rPr>
          <w:rFonts w:ascii="GHEA Grapalat" w:hAnsi="GHEA Grapalat" w:cs="Arial"/>
          <w:b/>
        </w:rPr>
        <w:t>ԿԱՏԱՐԵԼՈՒ</w:t>
      </w:r>
      <w:r w:rsidRPr="00623005">
        <w:rPr>
          <w:rFonts w:ascii="GHEA Grapalat" w:hAnsi="GHEA Grapalat"/>
          <w:b/>
          <w:lang w:val="af-ZA"/>
        </w:rPr>
        <w:t xml:space="preserve"> </w:t>
      </w:r>
      <w:r w:rsidRPr="009D2E78">
        <w:rPr>
          <w:rFonts w:ascii="GHEA Grapalat" w:hAnsi="GHEA Grapalat" w:cs="Arial"/>
          <w:b/>
        </w:rPr>
        <w:t>ՄԱՍԻՆ</w:t>
      </w:r>
    </w:p>
    <w:p w:rsidR="005400CF" w:rsidRDefault="005400CF">
      <w:pPr>
        <w:spacing w:line="360" w:lineRule="auto"/>
        <w:ind w:firstLine="720"/>
        <w:jc w:val="both"/>
        <w:rPr>
          <w:rFonts w:ascii="GHEA Grapalat" w:hAnsi="GHEA Grapalat" w:cs="GHEA Grapalat"/>
          <w:b/>
          <w:bCs/>
          <w:lang w:val="af-ZA"/>
        </w:rPr>
      </w:pPr>
    </w:p>
    <w:p w:rsidR="00F53A8C" w:rsidRDefault="00F53A8C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F53A8C" w:rsidRPr="006C7ABA" w:rsidRDefault="00F53A8C" w:rsidP="005F1A9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C7ABA">
        <w:rPr>
          <w:rFonts w:ascii="GHEA Grapalat" w:hAnsi="GHEA Grapalat"/>
          <w:b/>
        </w:rPr>
        <w:t>Հոդված</w:t>
      </w:r>
      <w:r w:rsidRPr="006C7ABA">
        <w:rPr>
          <w:rFonts w:ascii="GHEA Grapalat" w:hAnsi="GHEA Grapalat"/>
          <w:b/>
          <w:lang w:val="af-ZA"/>
        </w:rPr>
        <w:t xml:space="preserve"> 1.</w:t>
      </w:r>
      <w:r w:rsidRPr="006C7ABA">
        <w:rPr>
          <w:rFonts w:ascii="GHEA Grapalat" w:hAnsi="GHEA Grapalat"/>
          <w:b/>
          <w:lang w:val="hy-AM"/>
        </w:rPr>
        <w:t xml:space="preserve"> </w:t>
      </w:r>
      <w:r w:rsidRPr="006C7ABA">
        <w:rPr>
          <w:rFonts w:ascii="GHEA Grapalat" w:hAnsi="GHEA Grapalat"/>
          <w:lang w:val="af-ZA"/>
        </w:rPr>
        <w:t>«</w:t>
      </w:r>
      <w:r w:rsidRPr="006C7ABA">
        <w:rPr>
          <w:rFonts w:ascii="GHEA Grapalat" w:hAnsi="GHEA Grapalat"/>
          <w:bCs/>
          <w:lang w:val="hy-AM"/>
        </w:rPr>
        <w:t>Սննդամթերքի</w:t>
      </w:r>
      <w:r w:rsidRPr="006C7ABA">
        <w:rPr>
          <w:rFonts w:ascii="GHEA Grapalat" w:hAnsi="GHEA Grapalat"/>
          <w:bCs/>
          <w:lang w:val="af-ZA"/>
        </w:rPr>
        <w:t xml:space="preserve"> </w:t>
      </w:r>
      <w:r w:rsidRPr="006C7ABA">
        <w:rPr>
          <w:rFonts w:ascii="GHEA Grapalat" w:hAnsi="GHEA Grapalat"/>
          <w:bCs/>
          <w:lang w:val="hy-AM"/>
        </w:rPr>
        <w:t>անվտանգության</w:t>
      </w:r>
      <w:r w:rsidRPr="006C7ABA">
        <w:rPr>
          <w:rFonts w:ascii="GHEA Grapalat" w:hAnsi="GHEA Grapalat"/>
          <w:bCs/>
          <w:lang w:val="af-ZA"/>
        </w:rPr>
        <w:t xml:space="preserve"> </w:t>
      </w:r>
      <w:r w:rsidRPr="006C7ABA">
        <w:rPr>
          <w:rFonts w:ascii="GHEA Grapalat" w:hAnsi="GHEA Grapalat"/>
          <w:bCs/>
          <w:lang w:val="hy-AM"/>
        </w:rPr>
        <w:t>պետական վերահսկողության մասին</w:t>
      </w:r>
      <w:r w:rsidRPr="006C7ABA">
        <w:rPr>
          <w:rFonts w:ascii="GHEA Grapalat" w:hAnsi="GHEA Grapalat"/>
          <w:lang w:val="af-ZA"/>
        </w:rPr>
        <w:t>»</w:t>
      </w:r>
      <w:r w:rsidRPr="006C7ABA">
        <w:rPr>
          <w:rFonts w:ascii="GHEA Grapalat" w:hAnsi="GHEA Grapalat"/>
          <w:b/>
          <w:lang w:val="af-ZA"/>
        </w:rPr>
        <w:t xml:space="preserve"> </w:t>
      </w:r>
      <w:r w:rsidRPr="006C7ABA">
        <w:rPr>
          <w:rFonts w:ascii="GHEA Grapalat" w:hAnsi="GHEA Grapalat"/>
          <w:lang w:val="af-ZA"/>
        </w:rPr>
        <w:t xml:space="preserve">2014 </w:t>
      </w:r>
      <w:r w:rsidRPr="006C7ABA">
        <w:rPr>
          <w:rFonts w:ascii="GHEA Grapalat" w:hAnsi="GHEA Grapalat"/>
          <w:lang w:val="hy-AM"/>
        </w:rPr>
        <w:t>թվականի</w:t>
      </w:r>
      <w:r w:rsidRPr="006C7ABA">
        <w:rPr>
          <w:rFonts w:ascii="GHEA Grapalat" w:hAnsi="GHEA Grapalat"/>
          <w:lang w:val="af-ZA"/>
        </w:rPr>
        <w:t xml:space="preserve"> </w:t>
      </w:r>
      <w:r w:rsidRPr="006C7ABA">
        <w:rPr>
          <w:rFonts w:ascii="GHEA Grapalat" w:hAnsi="GHEA Grapalat"/>
          <w:lang w:val="hy-AM"/>
        </w:rPr>
        <w:t xml:space="preserve">հունիսի </w:t>
      </w:r>
      <w:r w:rsidRPr="006C7ABA">
        <w:rPr>
          <w:rFonts w:ascii="GHEA Grapalat" w:hAnsi="GHEA Grapalat"/>
          <w:lang w:val="af-ZA"/>
        </w:rPr>
        <w:t>21-</w:t>
      </w:r>
      <w:r w:rsidRPr="006C7ABA">
        <w:rPr>
          <w:rFonts w:ascii="GHEA Grapalat" w:hAnsi="GHEA Grapalat"/>
          <w:lang w:val="hy-AM"/>
        </w:rPr>
        <w:t>ի</w:t>
      </w:r>
      <w:r w:rsidRPr="006C7ABA">
        <w:rPr>
          <w:rFonts w:ascii="GHEA Grapalat" w:hAnsi="GHEA Grapalat"/>
          <w:lang w:val="af-ZA"/>
        </w:rPr>
        <w:t xml:space="preserve"> </w:t>
      </w:r>
      <w:r w:rsidRPr="006C7ABA">
        <w:rPr>
          <w:rFonts w:ascii="GHEA Grapalat" w:hAnsi="GHEA Grapalat"/>
          <w:lang w:val="hy-AM"/>
        </w:rPr>
        <w:t>ՀՕ</w:t>
      </w:r>
      <w:r w:rsidRPr="006C7ABA">
        <w:rPr>
          <w:rFonts w:ascii="GHEA Grapalat" w:hAnsi="GHEA Grapalat"/>
          <w:lang w:val="af-ZA"/>
        </w:rPr>
        <w:t>-</w:t>
      </w:r>
      <w:r w:rsidR="005F1A91" w:rsidRPr="006C7ABA">
        <w:rPr>
          <w:rFonts w:ascii="GHEA Grapalat" w:hAnsi="GHEA Grapalat"/>
          <w:lang w:val="af-ZA"/>
        </w:rPr>
        <w:t>143-</w:t>
      </w:r>
      <w:r w:rsidR="005F1A91" w:rsidRPr="006C7ABA">
        <w:rPr>
          <w:rFonts w:ascii="GHEA Grapalat" w:hAnsi="GHEA Grapalat"/>
          <w:lang w:val="hy-AM"/>
        </w:rPr>
        <w:t>Ն</w:t>
      </w:r>
      <w:r w:rsidRPr="006C7ABA">
        <w:rPr>
          <w:rFonts w:ascii="GHEA Grapalat" w:hAnsi="GHEA Grapalat"/>
          <w:lang w:val="hy-AM"/>
        </w:rPr>
        <w:t xml:space="preserve"> օրենքի</w:t>
      </w:r>
      <w:r w:rsidRPr="006C7ABA">
        <w:rPr>
          <w:rFonts w:ascii="GHEA Grapalat" w:hAnsi="GHEA Grapalat"/>
          <w:lang w:val="af-ZA"/>
        </w:rPr>
        <w:t xml:space="preserve"> </w:t>
      </w:r>
      <w:r w:rsidR="007519B8" w:rsidRPr="006C7ABA">
        <w:rPr>
          <w:rFonts w:ascii="GHEA Grapalat" w:hAnsi="GHEA Grapalat"/>
          <w:lang w:val="hy-AM"/>
        </w:rPr>
        <w:t>13</w:t>
      </w:r>
      <w:r w:rsidR="009021CF" w:rsidRPr="006C7ABA">
        <w:rPr>
          <w:rFonts w:ascii="GHEA Grapalat" w:hAnsi="GHEA Grapalat"/>
          <w:lang w:val="hy-AM"/>
        </w:rPr>
        <w:t>-րդ հոդվածը</w:t>
      </w:r>
      <w:r w:rsidRPr="006C7ABA">
        <w:rPr>
          <w:rFonts w:ascii="GHEA Grapalat" w:hAnsi="GHEA Grapalat"/>
          <w:lang w:val="hy-AM"/>
        </w:rPr>
        <w:t xml:space="preserve"> </w:t>
      </w:r>
      <w:r w:rsidR="009021CF" w:rsidRPr="006C7ABA">
        <w:rPr>
          <w:rFonts w:ascii="GHEA Grapalat" w:hAnsi="GHEA Grapalat" w:cs="Sylfaen"/>
          <w:lang w:val="hy-AM"/>
        </w:rPr>
        <w:t>լրացնել հետևյալ բովանդակությամբ 8</w:t>
      </w:r>
      <w:r w:rsidR="00024F8B" w:rsidRPr="006C7ABA">
        <w:rPr>
          <w:rFonts w:ascii="GHEA Grapalat" w:hAnsi="GHEA Grapalat" w:cs="Sylfaen"/>
          <w:lang w:val="hy-AM"/>
        </w:rPr>
        <w:t>-րդ</w:t>
      </w:r>
      <w:r w:rsidR="005212FF" w:rsidRPr="006C7ABA">
        <w:rPr>
          <w:rFonts w:ascii="GHEA Grapalat" w:hAnsi="GHEA Grapalat" w:cs="Sylfaen"/>
          <w:lang w:val="hy-AM"/>
        </w:rPr>
        <w:t xml:space="preserve"> մասով. </w:t>
      </w:r>
    </w:p>
    <w:p w:rsidR="009D012D" w:rsidRPr="006C7ABA" w:rsidRDefault="009021CF" w:rsidP="005F1A9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C7ABA">
        <w:rPr>
          <w:rFonts w:ascii="GHEA Grapalat" w:hAnsi="GHEA Grapalat"/>
          <w:lang w:val="hy-AM"/>
        </w:rPr>
        <w:t>«</w:t>
      </w:r>
      <w:r w:rsidR="00953A21" w:rsidRPr="006C7ABA">
        <w:rPr>
          <w:rFonts w:ascii="GHEA Grapalat" w:hAnsi="GHEA Grapalat"/>
          <w:lang w:val="hy-AM"/>
        </w:rPr>
        <w:t xml:space="preserve">8. </w:t>
      </w:r>
      <w:r w:rsidR="005212FF" w:rsidRPr="006C7ABA">
        <w:rPr>
          <w:rFonts w:ascii="GHEA Grapalat" w:hAnsi="GHEA Grapalat"/>
          <w:lang w:val="hy-AM"/>
        </w:rPr>
        <w:t xml:space="preserve">Կառավարությունը </w:t>
      </w:r>
      <w:r w:rsidR="009D012D" w:rsidRPr="006C7ABA">
        <w:rPr>
          <w:rFonts w:ascii="GHEA Grapalat" w:hAnsi="GHEA Grapalat"/>
          <w:lang w:val="hy-AM"/>
        </w:rPr>
        <w:t>հաստատում է նաև՝</w:t>
      </w:r>
    </w:p>
    <w:p w:rsidR="009021CF" w:rsidRPr="006C7ABA" w:rsidRDefault="009021CF" w:rsidP="009D012D">
      <w:pPr>
        <w:pStyle w:val="ListParagraph"/>
        <w:numPr>
          <w:ilvl w:val="0"/>
          <w:numId w:val="42"/>
        </w:numPr>
        <w:spacing w:line="360" w:lineRule="auto"/>
        <w:ind w:left="0" w:firstLine="709"/>
        <w:jc w:val="both"/>
        <w:rPr>
          <w:sz w:val="24"/>
          <w:szCs w:val="24"/>
          <w:lang w:val="hy-AM"/>
        </w:rPr>
      </w:pPr>
      <w:r w:rsidRPr="006C7ABA">
        <w:rPr>
          <w:sz w:val="24"/>
          <w:szCs w:val="24"/>
          <w:lang w:val="hy-AM"/>
        </w:rPr>
        <w:t>Եվրասիական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տնտեսական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միության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անդամ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մի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պետությունից</w:t>
      </w:r>
      <w:r w:rsidRPr="006C7ABA">
        <w:rPr>
          <w:sz w:val="24"/>
          <w:szCs w:val="24"/>
          <w:lang w:val="nl-NL"/>
        </w:rPr>
        <w:t xml:space="preserve">  </w:t>
      </w:r>
      <w:r w:rsidRPr="006C7ABA">
        <w:rPr>
          <w:sz w:val="24"/>
          <w:szCs w:val="24"/>
          <w:lang w:val="hy-AM"/>
        </w:rPr>
        <w:t>Եվրասիական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տնտեսական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միության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անդամ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մյուս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պետություն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փոխադրվող</w:t>
      </w:r>
      <w:r w:rsidRPr="006C7ABA">
        <w:rPr>
          <w:sz w:val="24"/>
          <w:szCs w:val="24"/>
          <w:lang w:val="nl-NL"/>
        </w:rPr>
        <w:t xml:space="preserve">, </w:t>
      </w:r>
      <w:r w:rsidRPr="006C7ABA">
        <w:rPr>
          <w:sz w:val="24"/>
          <w:szCs w:val="24"/>
          <w:lang w:val="hy-AM"/>
        </w:rPr>
        <w:t>Եվրասիական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տնտեսական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միության</w:t>
      </w:r>
      <w:r w:rsidRPr="006C7ABA">
        <w:rPr>
          <w:sz w:val="24"/>
          <w:szCs w:val="24"/>
          <w:lang w:val="nl-NL"/>
        </w:rPr>
        <w:t xml:space="preserve"> Ե</w:t>
      </w:r>
      <w:r w:rsidRPr="006C7ABA">
        <w:rPr>
          <w:sz w:val="24"/>
          <w:szCs w:val="24"/>
          <w:lang w:val="hy-AM"/>
        </w:rPr>
        <w:t>վրասիական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տնտեսական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տարածք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ներմուծվող</w:t>
      </w:r>
      <w:r w:rsidRPr="006C7ABA">
        <w:rPr>
          <w:sz w:val="24"/>
          <w:szCs w:val="24"/>
          <w:lang w:val="nl-NL"/>
        </w:rPr>
        <w:t xml:space="preserve">`  </w:t>
      </w:r>
      <w:r w:rsidRPr="006C7ABA">
        <w:rPr>
          <w:sz w:val="24"/>
          <w:szCs w:val="24"/>
          <w:lang w:val="hy-AM"/>
        </w:rPr>
        <w:t>անասնաբուժական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հսկման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ենթակա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ապրանքների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արտադրություն</w:t>
      </w:r>
      <w:r w:rsidRPr="006C7ABA">
        <w:rPr>
          <w:sz w:val="24"/>
          <w:szCs w:val="24"/>
          <w:lang w:val="nl-NL"/>
        </w:rPr>
        <w:t xml:space="preserve">, </w:t>
      </w:r>
      <w:r w:rsidRPr="006C7ABA">
        <w:rPr>
          <w:sz w:val="24"/>
          <w:szCs w:val="24"/>
          <w:lang w:val="hy-AM"/>
        </w:rPr>
        <w:t>վերամշակում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և</w:t>
      </w:r>
      <w:r w:rsidRPr="006C7ABA">
        <w:rPr>
          <w:sz w:val="24"/>
          <w:szCs w:val="24"/>
          <w:lang w:val="nl-NL"/>
        </w:rPr>
        <w:t xml:space="preserve"> (</w:t>
      </w:r>
      <w:r w:rsidRPr="006C7ABA">
        <w:rPr>
          <w:sz w:val="24"/>
          <w:szCs w:val="24"/>
          <w:lang w:val="hy-AM"/>
        </w:rPr>
        <w:t>կամ</w:t>
      </w:r>
      <w:r w:rsidRPr="006C7ABA">
        <w:rPr>
          <w:sz w:val="24"/>
          <w:szCs w:val="24"/>
          <w:lang w:val="nl-NL"/>
        </w:rPr>
        <w:t xml:space="preserve">) </w:t>
      </w:r>
      <w:r w:rsidRPr="006C7ABA">
        <w:rPr>
          <w:sz w:val="24"/>
          <w:szCs w:val="24"/>
          <w:lang w:val="hy-AM"/>
        </w:rPr>
        <w:t>պահպանում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իրականացնող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կազմակերպությունների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և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անձանց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ռեեստրների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օրինակելի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ձևերը</w:t>
      </w:r>
      <w:r w:rsidRPr="006C7ABA">
        <w:rPr>
          <w:sz w:val="24"/>
          <w:szCs w:val="24"/>
          <w:lang w:val="nl-NL"/>
        </w:rPr>
        <w:t xml:space="preserve">, </w:t>
      </w:r>
      <w:r w:rsidRPr="006C7ABA">
        <w:rPr>
          <w:sz w:val="24"/>
          <w:szCs w:val="24"/>
          <w:lang w:val="hy-AM"/>
        </w:rPr>
        <w:t>դրանց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ձևավորման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և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վարման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ընթացակարգը</w:t>
      </w:r>
      <w:r w:rsidRPr="006C7ABA">
        <w:rPr>
          <w:sz w:val="24"/>
          <w:szCs w:val="24"/>
          <w:lang w:val="nl-NL"/>
        </w:rPr>
        <w:t xml:space="preserve">, </w:t>
      </w:r>
      <w:r w:rsidRPr="006C7ABA">
        <w:rPr>
          <w:sz w:val="24"/>
          <w:szCs w:val="24"/>
          <w:lang w:val="hy-AM"/>
        </w:rPr>
        <w:t>հսկման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ենթակա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ապրանքների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արտադրություն</w:t>
      </w:r>
      <w:r w:rsidRPr="006C7ABA">
        <w:rPr>
          <w:sz w:val="24"/>
          <w:szCs w:val="24"/>
          <w:lang w:val="nl-NL"/>
        </w:rPr>
        <w:t xml:space="preserve">, </w:t>
      </w:r>
      <w:r w:rsidRPr="006C7ABA">
        <w:rPr>
          <w:sz w:val="24"/>
          <w:szCs w:val="24"/>
          <w:lang w:val="hy-AM"/>
        </w:rPr>
        <w:t>վերամշակում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hy-AM"/>
        </w:rPr>
        <w:t>և</w:t>
      </w:r>
      <w:r w:rsidRPr="006C7ABA">
        <w:rPr>
          <w:sz w:val="24"/>
          <w:szCs w:val="24"/>
          <w:lang w:val="nl-NL"/>
        </w:rPr>
        <w:t xml:space="preserve"> </w:t>
      </w:r>
      <w:r w:rsidRPr="006C7ABA">
        <w:rPr>
          <w:sz w:val="24"/>
          <w:szCs w:val="24"/>
          <w:lang w:val="az-Latn-AZ"/>
        </w:rPr>
        <w:t>(կամ) պահպանում իրականացնող կազմա</w:t>
      </w:r>
      <w:r w:rsidRPr="006C7ABA">
        <w:rPr>
          <w:sz w:val="24"/>
          <w:szCs w:val="24"/>
          <w:lang w:val="az-Latn-AZ"/>
        </w:rPr>
        <w:softHyphen/>
        <w:t>կերպու</w:t>
      </w:r>
      <w:r w:rsidRPr="006C7ABA">
        <w:rPr>
          <w:sz w:val="24"/>
          <w:szCs w:val="24"/>
          <w:lang w:val="az-Latn-AZ"/>
        </w:rPr>
        <w:softHyphen/>
        <w:t>թյունների և անձանց ռեեստրների ձևերի տվյալների փոխանցման կանոնակարգի ու ձևաչափի վերաբերյալ տեխնիկական պայմանները</w:t>
      </w:r>
      <w:r w:rsidR="009D012D" w:rsidRPr="006C7ABA">
        <w:rPr>
          <w:sz w:val="24"/>
          <w:szCs w:val="24"/>
          <w:lang w:val="hy-AM"/>
        </w:rPr>
        <w:t>.</w:t>
      </w:r>
    </w:p>
    <w:p w:rsidR="00296B11" w:rsidRPr="006C7ABA" w:rsidRDefault="006F061A" w:rsidP="009D012D">
      <w:pPr>
        <w:pStyle w:val="ListParagraph"/>
        <w:numPr>
          <w:ilvl w:val="0"/>
          <w:numId w:val="42"/>
        </w:numPr>
        <w:spacing w:line="360" w:lineRule="auto"/>
        <w:ind w:left="0" w:firstLine="709"/>
        <w:jc w:val="both"/>
        <w:rPr>
          <w:sz w:val="24"/>
          <w:szCs w:val="24"/>
          <w:lang w:val="hy-AM"/>
        </w:rPr>
      </w:pP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Կենդանիների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,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կենդանական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ծագում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ունեցող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մթերքի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,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հումքի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,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կերերի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,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լրացակերերի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,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կերային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խառնուրդների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,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կերային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հավելումների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,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սննդամթերքի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,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սննդամթերքի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հետ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շփվող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նյութերի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և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սննդային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ու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կենսաբանական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ակտիվ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հավելումների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ներմուծման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,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արտահանման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,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հանրապետության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տարածքում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փոխադրման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համար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անասնաբուժական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ուղեկցող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փաստաթղթեր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,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անվտանգության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սերտիֆիկատներ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և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համապատասխանության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տեղեկանք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տալու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կարգը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,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անասնաբուժական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ուղեկցող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փաստաթղթերի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,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անվտանգության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սերտիֆիկատների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և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համապատասխանության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տեղեկանքի</w:t>
      </w:r>
      <w:r w:rsidRPr="006C7ABA">
        <w:rPr>
          <w:bCs/>
          <w:sz w:val="24"/>
          <w:szCs w:val="24"/>
          <w:shd w:val="clear" w:color="auto" w:fill="FFFFFF"/>
          <w:lang w:val="af-ZA"/>
        </w:rPr>
        <w:t xml:space="preserve"> </w:t>
      </w:r>
      <w:r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ձևերը</w:t>
      </w:r>
      <w:r w:rsidR="00296B11" w:rsidRPr="006C7ABA">
        <w:rPr>
          <w:rFonts w:cs="Sylfaen"/>
          <w:bCs/>
          <w:sz w:val="24"/>
          <w:szCs w:val="24"/>
          <w:shd w:val="clear" w:color="auto" w:fill="FFFFFF"/>
          <w:lang w:val="hy-AM"/>
        </w:rPr>
        <w:t>.</w:t>
      </w:r>
    </w:p>
    <w:p w:rsidR="00296B11" w:rsidRPr="006C7ABA" w:rsidRDefault="006F061A" w:rsidP="00296B11">
      <w:pPr>
        <w:pStyle w:val="ListParagraph"/>
        <w:numPr>
          <w:ilvl w:val="0"/>
          <w:numId w:val="42"/>
        </w:numPr>
        <w:spacing w:line="360" w:lineRule="auto"/>
        <w:ind w:left="0" w:firstLine="709"/>
        <w:jc w:val="both"/>
        <w:rPr>
          <w:sz w:val="24"/>
          <w:szCs w:val="24"/>
          <w:lang w:val="hy-AM"/>
        </w:rPr>
      </w:pPr>
      <w:r w:rsidRPr="006C7ABA">
        <w:rPr>
          <w:bCs/>
          <w:sz w:val="24"/>
          <w:szCs w:val="24"/>
          <w:shd w:val="clear" w:color="auto" w:fill="FFFFFF"/>
          <w:lang w:val="af-ZA"/>
        </w:rPr>
        <w:lastRenderedPageBreak/>
        <w:t xml:space="preserve"> </w:t>
      </w:r>
      <w:r w:rsidRPr="006C7ABA">
        <w:rPr>
          <w:rFonts w:cs="Sylfaen"/>
          <w:sz w:val="24"/>
          <w:szCs w:val="24"/>
          <w:lang w:val="hy-AM"/>
        </w:rPr>
        <w:t>Հայաստանի</w:t>
      </w:r>
      <w:r w:rsidRPr="006C7ABA">
        <w:rPr>
          <w:sz w:val="24"/>
          <w:szCs w:val="24"/>
          <w:lang w:val="af-ZA"/>
        </w:rPr>
        <w:t xml:space="preserve"> </w:t>
      </w:r>
      <w:r w:rsidRPr="006C7ABA">
        <w:rPr>
          <w:rFonts w:cs="Sylfaen"/>
          <w:sz w:val="24"/>
          <w:szCs w:val="24"/>
          <w:lang w:val="hy-AM"/>
        </w:rPr>
        <w:t>Հանրապետությունից</w:t>
      </w:r>
      <w:r w:rsidRPr="006C7ABA">
        <w:rPr>
          <w:sz w:val="24"/>
          <w:szCs w:val="24"/>
          <w:lang w:val="af-ZA"/>
        </w:rPr>
        <w:t xml:space="preserve"> </w:t>
      </w:r>
      <w:r w:rsidRPr="006C7ABA">
        <w:rPr>
          <w:rFonts w:cs="Sylfaen"/>
          <w:sz w:val="24"/>
          <w:szCs w:val="24"/>
          <w:lang w:val="hy-AM"/>
        </w:rPr>
        <w:t>Եվրոպական</w:t>
      </w:r>
      <w:r w:rsidRPr="006C7ABA">
        <w:rPr>
          <w:sz w:val="24"/>
          <w:szCs w:val="24"/>
          <w:lang w:val="af-ZA"/>
        </w:rPr>
        <w:t xml:space="preserve"> </w:t>
      </w:r>
      <w:r w:rsidRPr="006C7ABA">
        <w:rPr>
          <w:rFonts w:cs="Sylfaen"/>
          <w:sz w:val="24"/>
          <w:szCs w:val="24"/>
          <w:lang w:val="hy-AM"/>
        </w:rPr>
        <w:t>միության</w:t>
      </w:r>
      <w:r w:rsidRPr="006C7ABA">
        <w:rPr>
          <w:sz w:val="24"/>
          <w:szCs w:val="24"/>
          <w:lang w:val="af-ZA"/>
        </w:rPr>
        <w:t xml:space="preserve"> </w:t>
      </w:r>
      <w:r w:rsidRPr="006C7ABA">
        <w:rPr>
          <w:rFonts w:cs="Sylfaen"/>
          <w:sz w:val="24"/>
          <w:szCs w:val="24"/>
          <w:lang w:val="hy-AM"/>
        </w:rPr>
        <w:t>երկրներ</w:t>
      </w:r>
      <w:r w:rsidRPr="006C7ABA">
        <w:rPr>
          <w:sz w:val="24"/>
          <w:szCs w:val="24"/>
          <w:lang w:val="af-ZA"/>
        </w:rPr>
        <w:t xml:space="preserve"> </w:t>
      </w:r>
      <w:r w:rsidRPr="006C7ABA">
        <w:rPr>
          <w:rFonts w:cs="Sylfaen"/>
          <w:sz w:val="24"/>
          <w:szCs w:val="24"/>
          <w:lang w:val="hy-AM"/>
        </w:rPr>
        <w:t>արտահանվող</w:t>
      </w:r>
      <w:r w:rsidRPr="006C7ABA">
        <w:rPr>
          <w:sz w:val="24"/>
          <w:szCs w:val="24"/>
          <w:lang w:val="af-ZA"/>
        </w:rPr>
        <w:t xml:space="preserve"> </w:t>
      </w:r>
      <w:r w:rsidRPr="006C7ABA">
        <w:rPr>
          <w:rFonts w:cs="Sylfaen"/>
          <w:sz w:val="24"/>
          <w:szCs w:val="24"/>
          <w:lang w:val="hy-AM"/>
        </w:rPr>
        <w:t>մեղրին</w:t>
      </w:r>
      <w:r w:rsidRPr="006C7ABA">
        <w:rPr>
          <w:sz w:val="24"/>
          <w:szCs w:val="24"/>
          <w:lang w:val="af-ZA"/>
        </w:rPr>
        <w:t xml:space="preserve"> </w:t>
      </w:r>
      <w:r w:rsidRPr="006C7ABA">
        <w:rPr>
          <w:rFonts w:cs="Sylfaen"/>
          <w:sz w:val="24"/>
          <w:szCs w:val="24"/>
          <w:lang w:val="hy-AM"/>
        </w:rPr>
        <w:t>ներկայացվող</w:t>
      </w:r>
      <w:r w:rsidRPr="006C7ABA">
        <w:rPr>
          <w:sz w:val="24"/>
          <w:szCs w:val="24"/>
          <w:lang w:val="af-ZA"/>
        </w:rPr>
        <w:t xml:space="preserve"> </w:t>
      </w:r>
      <w:r w:rsidRPr="006C7ABA">
        <w:rPr>
          <w:rFonts w:cs="Sylfaen"/>
          <w:sz w:val="24"/>
          <w:szCs w:val="24"/>
          <w:lang w:val="hy-AM"/>
        </w:rPr>
        <w:t>պահանջները</w:t>
      </w:r>
      <w:r w:rsidRPr="006C7ABA">
        <w:rPr>
          <w:sz w:val="24"/>
          <w:szCs w:val="24"/>
          <w:lang w:val="af-ZA"/>
        </w:rPr>
        <w:t xml:space="preserve">, </w:t>
      </w:r>
      <w:r w:rsidRPr="006C7ABA">
        <w:rPr>
          <w:rFonts w:cs="Sylfaen"/>
          <w:sz w:val="24"/>
          <w:szCs w:val="24"/>
          <w:lang w:val="hy-AM"/>
        </w:rPr>
        <w:t>ինչպես</w:t>
      </w:r>
      <w:r w:rsidRPr="006C7ABA">
        <w:rPr>
          <w:sz w:val="24"/>
          <w:szCs w:val="24"/>
          <w:lang w:val="af-ZA"/>
        </w:rPr>
        <w:t xml:space="preserve"> </w:t>
      </w:r>
      <w:r w:rsidRPr="006C7ABA">
        <w:rPr>
          <w:rFonts w:cs="Sylfaen"/>
          <w:sz w:val="24"/>
          <w:szCs w:val="24"/>
          <w:lang w:val="hy-AM"/>
        </w:rPr>
        <w:t>նաև</w:t>
      </w:r>
      <w:r w:rsidRPr="006C7ABA">
        <w:rPr>
          <w:sz w:val="24"/>
          <w:szCs w:val="24"/>
          <w:lang w:val="af-ZA"/>
        </w:rPr>
        <w:t xml:space="preserve"> </w:t>
      </w:r>
      <w:r w:rsidRPr="006C7ABA">
        <w:rPr>
          <w:rFonts w:cs="Sylfaen"/>
          <w:sz w:val="24"/>
          <w:szCs w:val="24"/>
          <w:lang w:val="hy-AM"/>
        </w:rPr>
        <w:t>մարդու</w:t>
      </w:r>
      <w:r w:rsidRPr="006C7ABA">
        <w:rPr>
          <w:sz w:val="24"/>
          <w:szCs w:val="24"/>
          <w:lang w:val="af-ZA"/>
        </w:rPr>
        <w:t xml:space="preserve"> </w:t>
      </w:r>
      <w:r w:rsidRPr="006C7ABA">
        <w:rPr>
          <w:rFonts w:cs="Sylfaen"/>
          <w:sz w:val="24"/>
          <w:szCs w:val="24"/>
          <w:lang w:val="hy-AM"/>
        </w:rPr>
        <w:t>սպառման</w:t>
      </w:r>
      <w:r w:rsidRPr="006C7ABA">
        <w:rPr>
          <w:sz w:val="24"/>
          <w:szCs w:val="24"/>
          <w:lang w:val="af-ZA"/>
        </w:rPr>
        <w:t xml:space="preserve"> </w:t>
      </w:r>
      <w:r w:rsidRPr="006C7ABA">
        <w:rPr>
          <w:rFonts w:cs="Sylfaen"/>
          <w:sz w:val="24"/>
          <w:szCs w:val="24"/>
          <w:lang w:val="hy-AM"/>
        </w:rPr>
        <w:t>համար</w:t>
      </w:r>
      <w:r w:rsidRPr="006C7ABA">
        <w:rPr>
          <w:sz w:val="24"/>
          <w:szCs w:val="24"/>
          <w:lang w:val="af-ZA"/>
        </w:rPr>
        <w:t xml:space="preserve"> </w:t>
      </w:r>
      <w:r w:rsidRPr="006C7ABA">
        <w:rPr>
          <w:rFonts w:cs="Sylfaen"/>
          <w:sz w:val="24"/>
          <w:szCs w:val="24"/>
          <w:lang w:val="hy-AM"/>
        </w:rPr>
        <w:t>նախատեսված</w:t>
      </w:r>
      <w:r w:rsidRPr="006C7ABA">
        <w:rPr>
          <w:sz w:val="24"/>
          <w:szCs w:val="24"/>
          <w:lang w:val="af-ZA"/>
        </w:rPr>
        <w:t xml:space="preserve"> </w:t>
      </w:r>
      <w:r w:rsidRPr="006C7ABA">
        <w:rPr>
          <w:rFonts w:cs="Sylfaen"/>
          <w:sz w:val="24"/>
          <w:szCs w:val="24"/>
          <w:lang w:val="hy-AM"/>
        </w:rPr>
        <w:t>մեղրի</w:t>
      </w:r>
      <w:r w:rsidRPr="006C7ABA">
        <w:rPr>
          <w:sz w:val="24"/>
          <w:szCs w:val="24"/>
          <w:lang w:val="af-ZA"/>
        </w:rPr>
        <w:t xml:space="preserve"> </w:t>
      </w:r>
      <w:r w:rsidRPr="006C7ABA">
        <w:rPr>
          <w:rFonts w:cs="Sylfaen"/>
          <w:sz w:val="24"/>
          <w:szCs w:val="24"/>
          <w:lang w:val="hy-AM"/>
        </w:rPr>
        <w:t>և</w:t>
      </w:r>
      <w:r w:rsidRPr="006C7ABA">
        <w:rPr>
          <w:sz w:val="24"/>
          <w:szCs w:val="24"/>
          <w:lang w:val="af-ZA"/>
        </w:rPr>
        <w:t xml:space="preserve"> </w:t>
      </w:r>
      <w:r w:rsidRPr="006C7ABA">
        <w:rPr>
          <w:rFonts w:cs="Sylfaen"/>
          <w:sz w:val="24"/>
          <w:szCs w:val="24"/>
          <w:lang w:val="hy-AM"/>
        </w:rPr>
        <w:t>մեղվաբուծական</w:t>
      </w:r>
      <w:r w:rsidRPr="006C7ABA">
        <w:rPr>
          <w:sz w:val="24"/>
          <w:szCs w:val="24"/>
          <w:lang w:val="af-ZA"/>
        </w:rPr>
        <w:t xml:space="preserve"> </w:t>
      </w:r>
      <w:r w:rsidRPr="006C7ABA">
        <w:rPr>
          <w:rFonts w:cs="Sylfaen"/>
          <w:sz w:val="24"/>
          <w:szCs w:val="24"/>
          <w:lang w:val="hy-AM"/>
        </w:rPr>
        <w:t>այլ</w:t>
      </w:r>
      <w:r w:rsidRPr="006C7ABA">
        <w:rPr>
          <w:sz w:val="24"/>
          <w:szCs w:val="24"/>
          <w:lang w:val="af-ZA"/>
        </w:rPr>
        <w:t xml:space="preserve"> </w:t>
      </w:r>
      <w:r w:rsidRPr="006C7ABA">
        <w:rPr>
          <w:rFonts w:cs="Sylfaen"/>
          <w:sz w:val="24"/>
          <w:szCs w:val="24"/>
          <w:lang w:val="hy-AM"/>
        </w:rPr>
        <w:t>արտադրանքների</w:t>
      </w:r>
      <w:r w:rsidRPr="006C7ABA">
        <w:rPr>
          <w:sz w:val="24"/>
          <w:szCs w:val="24"/>
          <w:lang w:val="af-ZA"/>
        </w:rPr>
        <w:t xml:space="preserve"> </w:t>
      </w:r>
      <w:r w:rsidRPr="006C7ABA">
        <w:rPr>
          <w:rFonts w:cs="Sylfaen"/>
          <w:sz w:val="24"/>
          <w:szCs w:val="24"/>
          <w:lang w:val="hy-AM"/>
        </w:rPr>
        <w:t>արտահանման</w:t>
      </w:r>
      <w:r w:rsidRPr="006C7ABA">
        <w:rPr>
          <w:sz w:val="24"/>
          <w:szCs w:val="24"/>
          <w:lang w:val="af-ZA"/>
        </w:rPr>
        <w:t xml:space="preserve"> </w:t>
      </w:r>
      <w:r w:rsidRPr="006C7ABA">
        <w:rPr>
          <w:rFonts w:cs="Sylfaen"/>
          <w:sz w:val="24"/>
          <w:szCs w:val="24"/>
          <w:lang w:val="hy-AM"/>
        </w:rPr>
        <w:t>առողջության</w:t>
      </w:r>
      <w:r w:rsidRPr="006C7ABA">
        <w:rPr>
          <w:sz w:val="24"/>
          <w:szCs w:val="24"/>
          <w:lang w:val="af-ZA"/>
        </w:rPr>
        <w:t xml:space="preserve"> </w:t>
      </w:r>
      <w:r w:rsidRPr="006C7ABA">
        <w:rPr>
          <w:rFonts w:cs="Sylfaen"/>
          <w:sz w:val="24"/>
          <w:szCs w:val="24"/>
          <w:lang w:val="hy-AM"/>
        </w:rPr>
        <w:t>սերտիֆիկատ</w:t>
      </w:r>
      <w:r w:rsidRPr="006C7ABA">
        <w:rPr>
          <w:sz w:val="24"/>
          <w:szCs w:val="24"/>
          <w:lang w:val="af-ZA"/>
        </w:rPr>
        <w:t xml:space="preserve"> </w:t>
      </w:r>
      <w:r w:rsidRPr="006C7ABA">
        <w:rPr>
          <w:rFonts w:cs="Sylfaen"/>
          <w:sz w:val="24"/>
          <w:szCs w:val="24"/>
          <w:lang w:val="hy-AM"/>
        </w:rPr>
        <w:t>տալու</w:t>
      </w:r>
      <w:r w:rsidRPr="006C7ABA">
        <w:rPr>
          <w:sz w:val="24"/>
          <w:szCs w:val="24"/>
          <w:lang w:val="af-ZA"/>
        </w:rPr>
        <w:t xml:space="preserve"> </w:t>
      </w:r>
      <w:r w:rsidRPr="006C7ABA">
        <w:rPr>
          <w:rFonts w:cs="Sylfaen"/>
          <w:sz w:val="24"/>
          <w:szCs w:val="24"/>
          <w:lang w:val="hy-AM"/>
        </w:rPr>
        <w:t>կարգը</w:t>
      </w:r>
      <w:r w:rsidRPr="006C7ABA">
        <w:rPr>
          <w:sz w:val="24"/>
          <w:szCs w:val="24"/>
          <w:lang w:val="af-ZA"/>
        </w:rPr>
        <w:t xml:space="preserve"> </w:t>
      </w:r>
      <w:r w:rsidRPr="006C7ABA">
        <w:rPr>
          <w:rFonts w:cs="Sylfaen"/>
          <w:sz w:val="24"/>
          <w:szCs w:val="24"/>
          <w:lang w:val="hy-AM"/>
        </w:rPr>
        <w:t>և</w:t>
      </w:r>
      <w:r w:rsidRPr="006C7ABA">
        <w:rPr>
          <w:sz w:val="24"/>
          <w:szCs w:val="24"/>
          <w:lang w:val="af-ZA"/>
        </w:rPr>
        <w:t xml:space="preserve"> </w:t>
      </w:r>
      <w:r w:rsidRPr="006C7ABA">
        <w:rPr>
          <w:rFonts w:cs="Sylfaen"/>
          <w:sz w:val="24"/>
          <w:szCs w:val="24"/>
          <w:lang w:val="hy-AM"/>
        </w:rPr>
        <w:t>առողջության</w:t>
      </w:r>
      <w:r w:rsidRPr="006C7ABA">
        <w:rPr>
          <w:sz w:val="24"/>
          <w:szCs w:val="24"/>
          <w:lang w:val="af-ZA"/>
        </w:rPr>
        <w:t xml:space="preserve"> </w:t>
      </w:r>
      <w:r w:rsidRPr="006C7ABA">
        <w:rPr>
          <w:rFonts w:cs="Sylfaen"/>
          <w:sz w:val="24"/>
          <w:szCs w:val="24"/>
          <w:lang w:val="hy-AM"/>
        </w:rPr>
        <w:t>սերտիֆիկատի</w:t>
      </w:r>
      <w:r w:rsidRPr="006C7ABA">
        <w:rPr>
          <w:sz w:val="24"/>
          <w:szCs w:val="24"/>
          <w:lang w:val="af-ZA"/>
        </w:rPr>
        <w:t xml:space="preserve"> </w:t>
      </w:r>
      <w:r w:rsidRPr="006C7ABA">
        <w:rPr>
          <w:rFonts w:cs="Sylfaen"/>
          <w:sz w:val="24"/>
          <w:szCs w:val="24"/>
          <w:lang w:val="hy-AM"/>
        </w:rPr>
        <w:t>ձևը</w:t>
      </w:r>
      <w:r w:rsidR="00296B11" w:rsidRPr="006C7ABA">
        <w:rPr>
          <w:bCs/>
          <w:sz w:val="24"/>
          <w:szCs w:val="24"/>
          <w:lang w:val="af-ZA"/>
        </w:rPr>
        <w:t>.</w:t>
      </w:r>
    </w:p>
    <w:p w:rsidR="006F061A" w:rsidRPr="006C7ABA" w:rsidRDefault="00B36D76" w:rsidP="00296B11">
      <w:pPr>
        <w:pStyle w:val="ListParagraph"/>
        <w:numPr>
          <w:ilvl w:val="0"/>
          <w:numId w:val="42"/>
        </w:numPr>
        <w:spacing w:line="360" w:lineRule="auto"/>
        <w:ind w:left="0" w:firstLine="709"/>
        <w:jc w:val="both"/>
        <w:rPr>
          <w:sz w:val="24"/>
          <w:szCs w:val="24"/>
          <w:lang w:val="hy-AM"/>
        </w:rPr>
      </w:pPr>
      <w:r w:rsidRPr="006C7ABA">
        <w:rPr>
          <w:bCs/>
          <w:sz w:val="24"/>
          <w:szCs w:val="24"/>
          <w:lang w:val="hy-AM"/>
        </w:rPr>
        <w:t xml:space="preserve"> </w:t>
      </w:r>
      <w:r w:rsidRPr="006C7ABA">
        <w:rPr>
          <w:bCs/>
          <w:sz w:val="24"/>
          <w:szCs w:val="24"/>
          <w:lang w:val="af-ZA"/>
        </w:rPr>
        <w:t xml:space="preserve">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ֆինանսների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նախարարության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կողմից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գյուղատնտեսության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նախարարության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սննդամթերքի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անվտանգության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ծառայությանը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Հանրապետություն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ներմուծված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սննդամթերքի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սննդամթերքի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հետ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անմիջական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շփման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մեջ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գտնվող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նյութերի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անասնաբուժական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բուսասանիտարական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կարանտին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հսկողության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վերահսկողության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ենթակա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ապրանքների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վերաբերյալ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տեղեկատվության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տրամադրման</w:t>
      </w:r>
      <w:r w:rsidR="006F061A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061A"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կարգը</w:t>
      </w:r>
      <w:r w:rsidR="00296B11" w:rsidRPr="006C7ABA">
        <w:rPr>
          <w:bCs/>
          <w:color w:val="000000"/>
          <w:sz w:val="24"/>
          <w:szCs w:val="24"/>
          <w:shd w:val="clear" w:color="auto" w:fill="FFFFFF"/>
          <w:lang w:val="hy-AM"/>
        </w:rPr>
        <w:t>.</w:t>
      </w:r>
    </w:p>
    <w:p w:rsidR="006F061A" w:rsidRPr="00431120" w:rsidRDefault="006F061A" w:rsidP="006C7ABA">
      <w:pPr>
        <w:pStyle w:val="ListParagraph"/>
        <w:numPr>
          <w:ilvl w:val="0"/>
          <w:numId w:val="42"/>
        </w:numPr>
        <w:spacing w:line="360" w:lineRule="auto"/>
        <w:ind w:left="0" w:firstLine="709"/>
        <w:jc w:val="both"/>
        <w:rPr>
          <w:sz w:val="24"/>
          <w:szCs w:val="24"/>
          <w:lang w:val="hy-AM"/>
        </w:rPr>
      </w:pPr>
      <w:r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Սննդամթերքի</w:t>
      </w:r>
      <w:r w:rsidRPr="006C7ABA">
        <w:rPr>
          <w:bCs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անվտանգության</w:t>
      </w:r>
      <w:r w:rsidRPr="006C7ABA">
        <w:rPr>
          <w:bCs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6C7ABA">
        <w:rPr>
          <w:bCs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վերահսկողության</w:t>
      </w:r>
      <w:r w:rsidRPr="006C7ABA">
        <w:rPr>
          <w:bCs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նպատակով</w:t>
      </w:r>
      <w:r w:rsidRPr="006C7ABA">
        <w:rPr>
          <w:bCs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փորձարկումներ</w:t>
      </w:r>
      <w:r w:rsidRPr="006C7ABA">
        <w:rPr>
          <w:bCs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իրականացնող</w:t>
      </w:r>
      <w:r w:rsidRPr="006C7ABA">
        <w:rPr>
          <w:bCs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փորձարկման</w:t>
      </w:r>
      <w:r w:rsidRPr="006C7ABA">
        <w:rPr>
          <w:bCs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լաբորատորիաների</w:t>
      </w:r>
      <w:r w:rsidRPr="006C7ABA">
        <w:rPr>
          <w:bCs/>
          <w:color w:val="000000"/>
          <w:sz w:val="24"/>
          <w:szCs w:val="24"/>
          <w:shd w:val="clear" w:color="auto" w:fill="FFFFFF"/>
          <w:lang w:val="nl-NL"/>
        </w:rPr>
        <w:t xml:space="preserve">` </w:t>
      </w:r>
      <w:r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մրցույթով</w:t>
      </w:r>
      <w:r w:rsidRPr="006C7ABA">
        <w:rPr>
          <w:bCs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լիազորման</w:t>
      </w:r>
      <w:r w:rsidRPr="006C7ABA">
        <w:rPr>
          <w:bCs/>
          <w:color w:val="000000"/>
          <w:sz w:val="24"/>
          <w:szCs w:val="24"/>
          <w:shd w:val="clear" w:color="auto" w:fill="FFFFFF"/>
          <w:lang w:val="nl-NL"/>
        </w:rPr>
        <w:t xml:space="preserve"> </w:t>
      </w:r>
      <w:r w:rsidRPr="006C7ABA">
        <w:rPr>
          <w:rFonts w:cs="Sylfaen"/>
          <w:bCs/>
          <w:color w:val="000000"/>
          <w:sz w:val="24"/>
          <w:szCs w:val="24"/>
          <w:shd w:val="clear" w:color="auto" w:fill="FFFFFF"/>
          <w:lang w:val="hy-AM"/>
        </w:rPr>
        <w:t>կարգը</w:t>
      </w:r>
      <w:r w:rsidR="00431120">
        <w:rPr>
          <w:bCs/>
          <w:color w:val="000000"/>
          <w:sz w:val="24"/>
          <w:szCs w:val="24"/>
          <w:shd w:val="clear" w:color="auto" w:fill="FFFFFF"/>
          <w:lang w:val="hy-AM"/>
        </w:rPr>
        <w:t>.</w:t>
      </w:r>
    </w:p>
    <w:p w:rsidR="00431120" w:rsidRPr="006C7ABA" w:rsidRDefault="00431120" w:rsidP="006C7ABA">
      <w:pPr>
        <w:pStyle w:val="ListParagraph"/>
        <w:numPr>
          <w:ilvl w:val="0"/>
          <w:numId w:val="42"/>
        </w:numPr>
        <w:spacing w:line="360" w:lineRule="auto"/>
        <w:ind w:left="0" w:firstLine="709"/>
        <w:jc w:val="both"/>
        <w:rPr>
          <w:sz w:val="24"/>
          <w:szCs w:val="24"/>
          <w:lang w:val="hy-AM"/>
        </w:rPr>
      </w:pPr>
      <w:r w:rsidRPr="00431120">
        <w:rPr>
          <w:bCs/>
          <w:color w:val="000000"/>
          <w:sz w:val="24"/>
          <w:szCs w:val="24"/>
          <w:shd w:val="clear" w:color="auto" w:fill="FFFFFF"/>
          <w:lang w:val="hy-AM"/>
        </w:rPr>
        <w:t>Բույսերի</w:t>
      </w:r>
      <w:r w:rsidRPr="00431120">
        <w:rPr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431120">
        <w:rPr>
          <w:bCs/>
          <w:color w:val="000000"/>
          <w:sz w:val="24"/>
          <w:szCs w:val="24"/>
          <w:shd w:val="clear" w:color="auto" w:fill="FFFFFF"/>
          <w:lang w:val="hy-AM"/>
        </w:rPr>
        <w:t>բուսական</w:t>
      </w:r>
      <w:r w:rsidRPr="00431120">
        <w:rPr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31120">
        <w:rPr>
          <w:bCs/>
          <w:color w:val="000000"/>
          <w:sz w:val="24"/>
          <w:szCs w:val="24"/>
          <w:shd w:val="clear" w:color="auto" w:fill="FFFFFF"/>
          <w:lang w:val="hy-AM"/>
        </w:rPr>
        <w:t>արտադրանքի</w:t>
      </w:r>
      <w:r w:rsidRPr="00431120">
        <w:rPr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31120">
        <w:rPr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431120">
        <w:rPr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31120">
        <w:rPr>
          <w:bCs/>
          <w:color w:val="000000"/>
          <w:sz w:val="24"/>
          <w:szCs w:val="24"/>
          <w:shd w:val="clear" w:color="auto" w:fill="FFFFFF"/>
          <w:lang w:val="hy-AM"/>
        </w:rPr>
        <w:t>կարգավորվող</w:t>
      </w:r>
      <w:r w:rsidRPr="00431120">
        <w:rPr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31120">
        <w:rPr>
          <w:bCs/>
          <w:color w:val="000000"/>
          <w:sz w:val="24"/>
          <w:szCs w:val="24"/>
          <w:shd w:val="clear" w:color="auto" w:fill="FFFFFF"/>
          <w:lang w:val="hy-AM"/>
        </w:rPr>
        <w:t>առարկաների</w:t>
      </w:r>
      <w:r w:rsidRPr="00431120">
        <w:rPr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31120">
        <w:rPr>
          <w:bCs/>
          <w:color w:val="000000"/>
          <w:sz w:val="24"/>
          <w:szCs w:val="24"/>
          <w:shd w:val="clear" w:color="auto" w:fill="FFFFFF"/>
          <w:lang w:val="hy-AM"/>
        </w:rPr>
        <w:t>ներմուծման</w:t>
      </w:r>
      <w:r w:rsidRPr="00431120">
        <w:rPr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31120">
        <w:rPr>
          <w:bCs/>
          <w:color w:val="000000"/>
          <w:sz w:val="24"/>
          <w:szCs w:val="24"/>
          <w:shd w:val="clear" w:color="auto" w:fill="FFFFFF"/>
          <w:lang w:val="hy-AM"/>
        </w:rPr>
        <w:t>թույլտվության</w:t>
      </w:r>
      <w:r w:rsidRPr="00431120">
        <w:rPr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31120">
        <w:rPr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431120">
        <w:rPr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31120">
        <w:rPr>
          <w:bCs/>
          <w:color w:val="000000"/>
          <w:sz w:val="24"/>
          <w:szCs w:val="24"/>
          <w:shd w:val="clear" w:color="auto" w:fill="FFFFFF"/>
          <w:lang w:val="hy-AM"/>
        </w:rPr>
        <w:t>ներմուծման</w:t>
      </w:r>
      <w:r w:rsidRPr="00431120">
        <w:rPr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431120">
        <w:rPr>
          <w:bCs/>
          <w:color w:val="000000"/>
          <w:sz w:val="24"/>
          <w:szCs w:val="24"/>
          <w:shd w:val="clear" w:color="auto" w:fill="FFFFFF"/>
          <w:lang w:val="hy-AM"/>
        </w:rPr>
        <w:t>արտահանման</w:t>
      </w:r>
      <w:r w:rsidRPr="00431120">
        <w:rPr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431120">
        <w:rPr>
          <w:bCs/>
          <w:color w:val="000000"/>
          <w:sz w:val="24"/>
          <w:szCs w:val="24"/>
          <w:shd w:val="clear" w:color="auto" w:fill="FFFFFF"/>
          <w:lang w:val="hy-AM"/>
        </w:rPr>
        <w:t>վերաարտահանման</w:t>
      </w:r>
      <w:r w:rsidRPr="00431120">
        <w:rPr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31120">
        <w:rPr>
          <w:bCs/>
          <w:color w:val="000000"/>
          <w:sz w:val="24"/>
          <w:szCs w:val="24"/>
          <w:shd w:val="clear" w:color="auto" w:fill="FFFFFF"/>
          <w:lang w:val="hy-AM"/>
        </w:rPr>
        <w:t>բուսասանիտարական</w:t>
      </w:r>
      <w:r w:rsidRPr="00431120">
        <w:rPr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31120">
        <w:rPr>
          <w:bCs/>
          <w:color w:val="000000"/>
          <w:sz w:val="24"/>
          <w:szCs w:val="24"/>
          <w:shd w:val="clear" w:color="auto" w:fill="FFFFFF"/>
          <w:lang w:val="hy-AM"/>
        </w:rPr>
        <w:t>հավաստագրերի</w:t>
      </w:r>
      <w:r w:rsidRPr="00431120">
        <w:rPr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31120">
        <w:rPr>
          <w:bCs/>
          <w:color w:val="000000"/>
          <w:sz w:val="24"/>
          <w:szCs w:val="24"/>
          <w:shd w:val="clear" w:color="auto" w:fill="FFFFFF"/>
          <w:lang w:val="hy-AM"/>
        </w:rPr>
        <w:t>տրամադրման</w:t>
      </w:r>
      <w:r w:rsidRPr="00431120">
        <w:rPr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31120">
        <w:rPr>
          <w:bCs/>
          <w:color w:val="000000"/>
          <w:sz w:val="24"/>
          <w:szCs w:val="24"/>
          <w:shd w:val="clear" w:color="auto" w:fill="FFFFFF"/>
          <w:lang w:val="hy-AM"/>
        </w:rPr>
        <w:t>կարգը</w:t>
      </w:r>
      <w:r w:rsidRPr="00431120">
        <w:rPr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31120">
        <w:rPr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431120">
        <w:rPr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31120">
        <w:rPr>
          <w:bCs/>
          <w:color w:val="000000"/>
          <w:sz w:val="24"/>
          <w:szCs w:val="24"/>
          <w:shd w:val="clear" w:color="auto" w:fill="FFFFFF"/>
          <w:lang w:val="hy-AM"/>
        </w:rPr>
        <w:t>ձևերը</w:t>
      </w:r>
      <w:r>
        <w:rPr>
          <w:bCs/>
          <w:color w:val="000000"/>
          <w:sz w:val="24"/>
          <w:szCs w:val="24"/>
          <w:shd w:val="clear" w:color="auto" w:fill="FFFFFF"/>
          <w:lang w:val="af-ZA"/>
        </w:rPr>
        <w:t>.</w:t>
      </w:r>
    </w:p>
    <w:p w:rsidR="00C079E7" w:rsidRPr="009D2E78" w:rsidRDefault="00C079E7" w:rsidP="00C079E7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9D2E78">
        <w:rPr>
          <w:rFonts w:ascii="GHEA Grapalat" w:hAnsi="GHEA Grapalat" w:cs="Arial"/>
          <w:b/>
          <w:lang w:val="hy-AM"/>
        </w:rPr>
        <w:t>Հոդված</w:t>
      </w:r>
      <w:r>
        <w:rPr>
          <w:rFonts w:ascii="GHEA Grapalat" w:hAnsi="GHEA Grapalat"/>
          <w:b/>
          <w:lang w:val="hy-AM"/>
        </w:rPr>
        <w:t xml:space="preserve"> 2</w:t>
      </w:r>
      <w:r w:rsidRPr="009D2E78">
        <w:rPr>
          <w:rFonts w:ascii="GHEA Grapalat" w:hAnsi="GHEA Grapalat"/>
          <w:b/>
          <w:lang w:val="hy-AM"/>
        </w:rPr>
        <w:t xml:space="preserve">. </w:t>
      </w:r>
      <w:r w:rsidRPr="009D2E78">
        <w:rPr>
          <w:rFonts w:ascii="GHEA Grapalat" w:hAnsi="GHEA Grapalat" w:cs="Arial"/>
          <w:lang w:val="hy-AM"/>
        </w:rPr>
        <w:t>Սույն</w:t>
      </w:r>
      <w:r w:rsidRPr="009D2E78">
        <w:rPr>
          <w:rFonts w:ascii="GHEA Grapalat" w:hAnsi="GHEA Grapalat"/>
          <w:lang w:val="hy-AM"/>
        </w:rPr>
        <w:t xml:space="preserve"> </w:t>
      </w:r>
      <w:r w:rsidRPr="009D2E78">
        <w:rPr>
          <w:rFonts w:ascii="GHEA Grapalat" w:hAnsi="GHEA Grapalat" w:cs="Arial"/>
          <w:lang w:val="hy-AM"/>
        </w:rPr>
        <w:t>օրենքն</w:t>
      </w:r>
      <w:r w:rsidRPr="009D2E78">
        <w:rPr>
          <w:rFonts w:ascii="GHEA Grapalat" w:hAnsi="GHEA Grapalat"/>
          <w:lang w:val="hy-AM"/>
        </w:rPr>
        <w:t xml:space="preserve"> </w:t>
      </w:r>
      <w:r w:rsidRPr="009D2E78">
        <w:rPr>
          <w:rFonts w:ascii="GHEA Grapalat" w:hAnsi="GHEA Grapalat" w:cs="Arial"/>
          <w:lang w:val="hy-AM"/>
        </w:rPr>
        <w:t>ուժի</w:t>
      </w:r>
      <w:r w:rsidRPr="009D2E78">
        <w:rPr>
          <w:rFonts w:ascii="GHEA Grapalat" w:hAnsi="GHEA Grapalat"/>
          <w:lang w:val="hy-AM"/>
        </w:rPr>
        <w:t xml:space="preserve"> </w:t>
      </w:r>
      <w:r w:rsidRPr="009D2E78">
        <w:rPr>
          <w:rFonts w:ascii="GHEA Grapalat" w:hAnsi="GHEA Grapalat" w:cs="Arial"/>
          <w:lang w:val="hy-AM"/>
        </w:rPr>
        <w:t>մեջ</w:t>
      </w:r>
      <w:r w:rsidRPr="009D2E78">
        <w:rPr>
          <w:rFonts w:ascii="GHEA Grapalat" w:hAnsi="GHEA Grapalat"/>
          <w:lang w:val="hy-AM"/>
        </w:rPr>
        <w:t xml:space="preserve"> </w:t>
      </w:r>
      <w:r w:rsidRPr="009D2E78">
        <w:rPr>
          <w:rFonts w:ascii="GHEA Grapalat" w:hAnsi="GHEA Grapalat" w:cs="Arial"/>
          <w:lang w:val="hy-AM"/>
        </w:rPr>
        <w:t>է</w:t>
      </w:r>
      <w:r w:rsidRPr="009D2E78">
        <w:rPr>
          <w:rFonts w:ascii="GHEA Grapalat" w:hAnsi="GHEA Grapalat"/>
          <w:lang w:val="hy-AM"/>
        </w:rPr>
        <w:t xml:space="preserve"> </w:t>
      </w:r>
      <w:r w:rsidRPr="009D2E78">
        <w:rPr>
          <w:rFonts w:ascii="GHEA Grapalat" w:hAnsi="GHEA Grapalat" w:cs="Arial"/>
          <w:lang w:val="hy-AM"/>
        </w:rPr>
        <w:t>մտնում պաշտոնական հրապարակմանը հաջորդող օրվանից</w:t>
      </w:r>
      <w:r w:rsidRPr="009D2E78">
        <w:rPr>
          <w:rFonts w:ascii="GHEA Grapalat" w:hAnsi="GHEA Grapalat"/>
          <w:lang w:val="hy-AM"/>
        </w:rPr>
        <w:t>:</w:t>
      </w:r>
    </w:p>
    <w:p w:rsidR="005400CF" w:rsidRDefault="005400CF" w:rsidP="006F061A">
      <w:pPr>
        <w:tabs>
          <w:tab w:val="left" w:pos="1200"/>
        </w:tabs>
        <w:rPr>
          <w:rFonts w:ascii="GHEA Grapalat" w:hAnsi="GHEA Grapalat"/>
          <w:lang w:val="hy-AM"/>
        </w:rPr>
      </w:pPr>
    </w:p>
    <w:p w:rsidR="00C079E7" w:rsidRDefault="00C079E7" w:rsidP="006F061A">
      <w:pPr>
        <w:tabs>
          <w:tab w:val="left" w:pos="1200"/>
        </w:tabs>
        <w:rPr>
          <w:rFonts w:ascii="GHEA Grapalat" w:hAnsi="GHEA Grapalat"/>
          <w:lang w:val="hy-AM"/>
        </w:rPr>
      </w:pPr>
    </w:p>
    <w:p w:rsidR="00C079E7" w:rsidRDefault="00C079E7" w:rsidP="006F061A">
      <w:pPr>
        <w:tabs>
          <w:tab w:val="left" w:pos="1200"/>
        </w:tabs>
        <w:rPr>
          <w:rFonts w:ascii="GHEA Grapalat" w:hAnsi="GHEA Grapalat"/>
          <w:lang w:val="hy-AM"/>
        </w:rPr>
      </w:pPr>
    </w:p>
    <w:p w:rsidR="00C079E7" w:rsidRDefault="00C079E7" w:rsidP="006F061A">
      <w:pPr>
        <w:tabs>
          <w:tab w:val="left" w:pos="1200"/>
        </w:tabs>
        <w:rPr>
          <w:rFonts w:ascii="GHEA Grapalat" w:hAnsi="GHEA Grapalat"/>
          <w:lang w:val="hy-AM"/>
        </w:rPr>
      </w:pPr>
    </w:p>
    <w:p w:rsidR="00C079E7" w:rsidRDefault="00C079E7" w:rsidP="006F061A">
      <w:pPr>
        <w:tabs>
          <w:tab w:val="left" w:pos="1200"/>
        </w:tabs>
        <w:rPr>
          <w:rFonts w:ascii="GHEA Grapalat" w:hAnsi="GHEA Grapalat"/>
          <w:lang w:val="hy-AM"/>
        </w:rPr>
      </w:pPr>
    </w:p>
    <w:p w:rsidR="00C079E7" w:rsidRDefault="00C079E7" w:rsidP="006F061A">
      <w:pPr>
        <w:tabs>
          <w:tab w:val="left" w:pos="1200"/>
        </w:tabs>
        <w:rPr>
          <w:rFonts w:ascii="GHEA Grapalat" w:hAnsi="GHEA Grapalat"/>
          <w:lang w:val="hy-AM"/>
        </w:rPr>
      </w:pPr>
    </w:p>
    <w:p w:rsidR="00C079E7" w:rsidRDefault="00C079E7" w:rsidP="006F061A">
      <w:pPr>
        <w:tabs>
          <w:tab w:val="left" w:pos="1200"/>
        </w:tabs>
        <w:rPr>
          <w:rFonts w:ascii="GHEA Grapalat" w:hAnsi="GHEA Grapalat"/>
          <w:lang w:val="hy-AM"/>
        </w:rPr>
      </w:pPr>
    </w:p>
    <w:p w:rsidR="00C079E7" w:rsidRDefault="00C079E7" w:rsidP="006F061A">
      <w:pPr>
        <w:tabs>
          <w:tab w:val="left" w:pos="1200"/>
        </w:tabs>
        <w:rPr>
          <w:rFonts w:ascii="GHEA Grapalat" w:hAnsi="GHEA Grapalat"/>
          <w:lang w:val="hy-AM"/>
        </w:rPr>
      </w:pPr>
    </w:p>
    <w:p w:rsidR="00C079E7" w:rsidRDefault="00C079E7" w:rsidP="006F061A">
      <w:pPr>
        <w:tabs>
          <w:tab w:val="left" w:pos="1200"/>
        </w:tabs>
        <w:rPr>
          <w:rFonts w:ascii="GHEA Grapalat" w:hAnsi="GHEA Grapalat"/>
          <w:lang w:val="hy-AM"/>
        </w:rPr>
      </w:pPr>
    </w:p>
    <w:p w:rsidR="00C079E7" w:rsidRDefault="00C079E7" w:rsidP="006F061A">
      <w:pPr>
        <w:tabs>
          <w:tab w:val="left" w:pos="1200"/>
        </w:tabs>
        <w:rPr>
          <w:rFonts w:ascii="GHEA Grapalat" w:hAnsi="GHEA Grapalat"/>
          <w:lang w:val="hy-AM"/>
        </w:rPr>
      </w:pPr>
    </w:p>
    <w:p w:rsidR="00C079E7" w:rsidRDefault="00C079E7" w:rsidP="006F061A">
      <w:pPr>
        <w:tabs>
          <w:tab w:val="left" w:pos="1200"/>
        </w:tabs>
        <w:rPr>
          <w:rFonts w:ascii="GHEA Grapalat" w:hAnsi="GHEA Grapalat"/>
          <w:lang w:val="hy-AM"/>
        </w:rPr>
      </w:pPr>
    </w:p>
    <w:p w:rsidR="00C079E7" w:rsidRPr="001D545F" w:rsidRDefault="00C079E7" w:rsidP="00C079E7">
      <w:pPr>
        <w:tabs>
          <w:tab w:val="left" w:pos="8340"/>
        </w:tabs>
        <w:spacing w:line="360" w:lineRule="auto"/>
        <w:jc w:val="right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lastRenderedPageBreak/>
        <w:t>ՆԱԽԱԳԻԾ</w:t>
      </w:r>
    </w:p>
    <w:p w:rsidR="00C079E7" w:rsidRDefault="00C079E7" w:rsidP="00C079E7">
      <w:pPr>
        <w:jc w:val="center"/>
        <w:rPr>
          <w:rFonts w:ascii="GHEA Grapalat" w:hAnsi="GHEA Grapalat"/>
          <w:b/>
          <w:lang w:val="af-ZA"/>
        </w:rPr>
      </w:pPr>
    </w:p>
    <w:p w:rsidR="00C079E7" w:rsidRDefault="00C079E7" w:rsidP="007D0CF9">
      <w:pPr>
        <w:ind w:left="-426"/>
        <w:jc w:val="center"/>
        <w:rPr>
          <w:rFonts w:ascii="GHEA Grapalat" w:hAnsi="GHEA Grapalat" w:cs="Arial"/>
          <w:b/>
          <w:lang w:val="hy-AM"/>
        </w:rPr>
      </w:pPr>
      <w:r w:rsidRPr="00623005">
        <w:rPr>
          <w:rFonts w:ascii="GHEA Grapalat" w:hAnsi="GHEA Grapalat"/>
          <w:b/>
          <w:lang w:val="af-ZA"/>
        </w:rPr>
        <w:t>«</w:t>
      </w:r>
      <w:r>
        <w:rPr>
          <w:rFonts w:ascii="GHEA Grapalat" w:hAnsi="GHEA Grapalat"/>
          <w:b/>
          <w:lang w:val="hy-AM"/>
        </w:rPr>
        <w:t>ԱՆԱ</w:t>
      </w:r>
      <w:r w:rsidR="00E10459">
        <w:rPr>
          <w:rFonts w:ascii="GHEA Grapalat" w:hAnsi="GHEA Grapalat"/>
          <w:b/>
          <w:lang w:val="hy-AM"/>
        </w:rPr>
        <w:t xml:space="preserve">ՍՆԱԲՈՒԺՈՒԹՅԱՆ </w:t>
      </w:r>
      <w:r w:rsidRPr="00C079E7">
        <w:rPr>
          <w:rFonts w:ascii="GHEA Grapalat" w:hAnsi="GHEA Grapalat" w:cs="Arial"/>
          <w:b/>
          <w:lang w:val="hy-AM"/>
        </w:rPr>
        <w:t>ՄԱՍԻՆ</w:t>
      </w:r>
      <w:r w:rsidR="00E10459">
        <w:rPr>
          <w:rFonts w:ascii="GHEA Grapalat" w:hAnsi="GHEA Grapalat" w:cs="Arial"/>
          <w:b/>
          <w:lang w:val="hy-AM"/>
        </w:rPr>
        <w:t>» ՕՐԵ</w:t>
      </w:r>
      <w:r w:rsidR="00F50DAF">
        <w:rPr>
          <w:rFonts w:ascii="GHEA Grapalat" w:hAnsi="GHEA Grapalat" w:cs="Arial"/>
          <w:b/>
          <w:lang w:val="hy-AM"/>
        </w:rPr>
        <w:t>ՆՔ</w:t>
      </w:r>
      <w:r w:rsidR="007D0CF9">
        <w:rPr>
          <w:rFonts w:ascii="GHEA Grapalat" w:hAnsi="GHEA Grapalat" w:cs="Arial"/>
          <w:b/>
          <w:lang w:val="hy-AM"/>
        </w:rPr>
        <w:t>ՈՒՄ ԼՐԱՑՈՒՄՆԵՐ ԿԱՏԱՐԵԼՈՒ ՄԱՍԻՆ»</w:t>
      </w:r>
    </w:p>
    <w:p w:rsidR="007D0CF9" w:rsidRDefault="007D0CF9" w:rsidP="007D0CF9">
      <w:pPr>
        <w:ind w:left="-426"/>
        <w:jc w:val="center"/>
        <w:rPr>
          <w:rFonts w:ascii="GHEA Grapalat" w:hAnsi="GHEA Grapalat" w:cs="Arial"/>
          <w:b/>
          <w:lang w:val="hy-AM"/>
        </w:rPr>
      </w:pPr>
    </w:p>
    <w:p w:rsidR="007D0CF9" w:rsidRDefault="007D0CF9" w:rsidP="007D0CF9">
      <w:pPr>
        <w:ind w:left="-426"/>
        <w:jc w:val="center"/>
        <w:rPr>
          <w:rFonts w:ascii="GHEA Grapalat" w:hAnsi="GHEA Grapalat" w:cs="Arial"/>
          <w:b/>
          <w:lang w:val="hy-AM"/>
        </w:rPr>
      </w:pPr>
    </w:p>
    <w:p w:rsidR="007D0CF9" w:rsidRDefault="007D0CF9" w:rsidP="007D0CF9">
      <w:pPr>
        <w:ind w:left="-426"/>
        <w:jc w:val="center"/>
        <w:rPr>
          <w:rFonts w:ascii="GHEA Grapalat" w:hAnsi="GHEA Grapalat" w:cs="Arial"/>
          <w:b/>
          <w:lang w:val="hy-AM"/>
        </w:rPr>
      </w:pPr>
    </w:p>
    <w:p w:rsidR="007D0CF9" w:rsidRDefault="007D0CF9" w:rsidP="007D0CF9">
      <w:pPr>
        <w:ind w:left="-426"/>
        <w:jc w:val="center"/>
        <w:rPr>
          <w:rFonts w:ascii="GHEA Grapalat" w:hAnsi="GHEA Grapalat" w:cs="Arial"/>
          <w:b/>
          <w:lang w:val="hy-AM"/>
        </w:rPr>
      </w:pPr>
    </w:p>
    <w:p w:rsidR="00C15C6B" w:rsidRDefault="00C15C6B" w:rsidP="00C15C6B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C15C6B">
        <w:rPr>
          <w:rFonts w:ascii="GHEA Grapalat" w:hAnsi="GHEA Grapalat"/>
          <w:b/>
          <w:lang w:val="hy-AM"/>
        </w:rPr>
        <w:t>Հոդված</w:t>
      </w:r>
      <w:r w:rsidRPr="006C7ABA">
        <w:rPr>
          <w:rFonts w:ascii="GHEA Grapalat" w:hAnsi="GHEA Grapalat"/>
          <w:b/>
          <w:lang w:val="af-ZA"/>
        </w:rPr>
        <w:t xml:space="preserve"> 1.</w:t>
      </w:r>
      <w:r w:rsidRPr="006C7ABA">
        <w:rPr>
          <w:rFonts w:ascii="GHEA Grapalat" w:hAnsi="GHEA Grapalat"/>
          <w:b/>
          <w:lang w:val="hy-AM"/>
        </w:rPr>
        <w:t xml:space="preserve"> </w:t>
      </w:r>
      <w:r w:rsidRPr="006C7ABA">
        <w:rPr>
          <w:rFonts w:ascii="GHEA Grapalat" w:hAnsi="GHEA Grapalat"/>
          <w:lang w:val="af-ZA"/>
        </w:rPr>
        <w:t>«</w:t>
      </w:r>
      <w:r w:rsidRPr="00C15C6B">
        <w:rPr>
          <w:rFonts w:ascii="GHEA Grapalat" w:hAnsi="GHEA Grapalat"/>
          <w:bCs/>
          <w:lang w:val="hy-AM"/>
        </w:rPr>
        <w:t>Ա</w:t>
      </w:r>
      <w:r w:rsidR="00867A4A">
        <w:rPr>
          <w:rFonts w:ascii="GHEA Grapalat" w:hAnsi="GHEA Grapalat"/>
          <w:bCs/>
          <w:lang w:val="hy-AM"/>
        </w:rPr>
        <w:t>նասնաբուժության մասին</w:t>
      </w:r>
      <w:r w:rsidRPr="006C7ABA">
        <w:rPr>
          <w:rFonts w:ascii="GHEA Grapalat" w:hAnsi="GHEA Grapalat"/>
          <w:lang w:val="af-ZA"/>
        </w:rPr>
        <w:t>»</w:t>
      </w:r>
      <w:r w:rsidRPr="006C7ABA">
        <w:rPr>
          <w:rFonts w:ascii="GHEA Grapalat" w:hAnsi="GHEA Grapalat"/>
          <w:b/>
          <w:lang w:val="af-ZA"/>
        </w:rPr>
        <w:t xml:space="preserve"> </w:t>
      </w:r>
      <w:r w:rsidRPr="006C7ABA">
        <w:rPr>
          <w:rFonts w:ascii="GHEA Grapalat" w:hAnsi="GHEA Grapalat"/>
          <w:lang w:val="af-ZA"/>
        </w:rPr>
        <w:t xml:space="preserve">2014 </w:t>
      </w:r>
      <w:r w:rsidRPr="006C7ABA">
        <w:rPr>
          <w:rFonts w:ascii="GHEA Grapalat" w:hAnsi="GHEA Grapalat"/>
          <w:lang w:val="hy-AM"/>
        </w:rPr>
        <w:t>թվականի</w:t>
      </w:r>
      <w:r w:rsidRPr="006C7ABA">
        <w:rPr>
          <w:rFonts w:ascii="GHEA Grapalat" w:hAnsi="GHEA Grapalat"/>
          <w:lang w:val="af-ZA"/>
        </w:rPr>
        <w:t xml:space="preserve"> </w:t>
      </w:r>
      <w:r w:rsidRPr="006C7ABA">
        <w:rPr>
          <w:rFonts w:ascii="GHEA Grapalat" w:hAnsi="GHEA Grapalat"/>
          <w:lang w:val="hy-AM"/>
        </w:rPr>
        <w:t xml:space="preserve">հունիսի </w:t>
      </w:r>
      <w:r w:rsidRPr="006C7ABA">
        <w:rPr>
          <w:rFonts w:ascii="GHEA Grapalat" w:hAnsi="GHEA Grapalat"/>
          <w:lang w:val="af-ZA"/>
        </w:rPr>
        <w:t>21-</w:t>
      </w:r>
      <w:r w:rsidRPr="006C7ABA">
        <w:rPr>
          <w:rFonts w:ascii="GHEA Grapalat" w:hAnsi="GHEA Grapalat"/>
          <w:lang w:val="hy-AM"/>
        </w:rPr>
        <w:t>ի</w:t>
      </w:r>
      <w:r w:rsidRPr="006C7ABA">
        <w:rPr>
          <w:rFonts w:ascii="GHEA Grapalat" w:hAnsi="GHEA Grapalat"/>
          <w:lang w:val="af-ZA"/>
        </w:rPr>
        <w:t xml:space="preserve"> </w:t>
      </w:r>
      <w:r w:rsidRPr="006C7ABA">
        <w:rPr>
          <w:rFonts w:ascii="GHEA Grapalat" w:hAnsi="GHEA Grapalat"/>
          <w:lang w:val="hy-AM"/>
        </w:rPr>
        <w:t>ՀՕ</w:t>
      </w:r>
      <w:r w:rsidRPr="006C7ABA">
        <w:rPr>
          <w:rFonts w:ascii="GHEA Grapalat" w:hAnsi="GHEA Grapalat"/>
          <w:lang w:val="af-ZA"/>
        </w:rPr>
        <w:t>-</w:t>
      </w:r>
      <w:r w:rsidR="00867A4A" w:rsidRPr="00867A4A">
        <w:rPr>
          <w:rFonts w:ascii="Sylfaen" w:hAnsi="Sylfaen"/>
          <w:color w:val="000000"/>
          <w:sz w:val="21"/>
          <w:szCs w:val="21"/>
          <w:shd w:val="clear" w:color="auto" w:fill="F6F6F6"/>
          <w:lang w:val="hy-AM"/>
        </w:rPr>
        <w:t xml:space="preserve"> </w:t>
      </w:r>
      <w:r w:rsidR="00867A4A" w:rsidRPr="00867A4A">
        <w:rPr>
          <w:rFonts w:ascii="GHEA Grapalat" w:hAnsi="GHEA Grapalat"/>
          <w:lang w:val="hy-AM"/>
        </w:rPr>
        <w:t>137-Ն</w:t>
      </w:r>
      <w:r w:rsidRPr="006C7ABA">
        <w:rPr>
          <w:rFonts w:ascii="GHEA Grapalat" w:hAnsi="GHEA Grapalat"/>
          <w:lang w:val="hy-AM"/>
        </w:rPr>
        <w:t xml:space="preserve"> օրենքի</w:t>
      </w:r>
      <w:r w:rsidRPr="006C7ABA">
        <w:rPr>
          <w:rFonts w:ascii="GHEA Grapalat" w:hAnsi="GHEA Grapalat"/>
          <w:lang w:val="af-ZA"/>
        </w:rPr>
        <w:t xml:space="preserve"> </w:t>
      </w:r>
      <w:r w:rsidR="00585333">
        <w:rPr>
          <w:rFonts w:ascii="GHEA Grapalat" w:hAnsi="GHEA Grapalat"/>
          <w:lang w:val="hy-AM"/>
        </w:rPr>
        <w:t>6-րդ հոդվածի</w:t>
      </w:r>
      <w:r w:rsidRPr="006C7ABA">
        <w:rPr>
          <w:rFonts w:ascii="GHEA Grapalat" w:hAnsi="GHEA Grapalat"/>
          <w:lang w:val="hy-AM"/>
        </w:rPr>
        <w:t xml:space="preserve"> </w:t>
      </w:r>
      <w:r w:rsidR="002E5E2E">
        <w:rPr>
          <w:rFonts w:ascii="GHEA Grapalat" w:hAnsi="GHEA Grapalat"/>
          <w:lang w:val="hy-AM"/>
        </w:rPr>
        <w:t>2-րդ</w:t>
      </w:r>
      <w:r w:rsidR="00585333">
        <w:rPr>
          <w:rFonts w:ascii="GHEA Grapalat" w:hAnsi="GHEA Grapalat"/>
          <w:lang w:val="hy-AM"/>
        </w:rPr>
        <w:t xml:space="preserve"> </w:t>
      </w:r>
      <w:r w:rsidR="002E5E2E" w:rsidRPr="002E5E2E">
        <w:rPr>
          <w:rFonts w:ascii="GHEA Grapalat" w:hAnsi="GHEA Grapalat"/>
          <w:lang w:val="hy-AM"/>
        </w:rPr>
        <w:t xml:space="preserve">մասը լրացնել </w:t>
      </w:r>
      <w:r w:rsidR="00FA1D86" w:rsidRPr="002E5E2E">
        <w:rPr>
          <w:rFonts w:ascii="GHEA Grapalat" w:hAnsi="GHEA Grapalat"/>
          <w:lang w:val="hy-AM"/>
        </w:rPr>
        <w:t>հետևյալ բովանդակությամբ նոր</w:t>
      </w:r>
      <w:r w:rsidR="002E5E2E">
        <w:rPr>
          <w:rFonts w:ascii="GHEA Grapalat" w:hAnsi="GHEA Grapalat"/>
          <w:lang w:val="hy-AM"/>
        </w:rPr>
        <w:t xml:space="preserve"> 6.1</w:t>
      </w:r>
      <w:r w:rsidR="00FA1D86">
        <w:rPr>
          <w:rFonts w:ascii="GHEA Grapalat" w:hAnsi="GHEA Grapalat"/>
          <w:lang w:val="hy-AM"/>
        </w:rPr>
        <w:t>-րդ</w:t>
      </w:r>
      <w:r w:rsidR="002E5E2E">
        <w:rPr>
          <w:rFonts w:ascii="GHEA Grapalat" w:hAnsi="GHEA Grapalat"/>
          <w:lang w:val="hy-AM"/>
        </w:rPr>
        <w:t xml:space="preserve">, </w:t>
      </w:r>
      <w:r w:rsidR="00FA1D86">
        <w:rPr>
          <w:rFonts w:ascii="GHEA Grapalat" w:hAnsi="GHEA Grapalat"/>
          <w:lang w:val="hy-AM"/>
        </w:rPr>
        <w:t>6.</w:t>
      </w:r>
      <w:r w:rsidR="00402DB8">
        <w:rPr>
          <w:rFonts w:ascii="GHEA Grapalat" w:hAnsi="GHEA Grapalat"/>
          <w:lang w:val="hy-AM"/>
        </w:rPr>
        <w:t xml:space="preserve">2-րդ, </w:t>
      </w:r>
      <w:r w:rsidR="00FA1D86">
        <w:rPr>
          <w:rFonts w:ascii="GHEA Grapalat" w:hAnsi="GHEA Grapalat"/>
          <w:lang w:val="hy-AM"/>
        </w:rPr>
        <w:t xml:space="preserve">6.3-րդ </w:t>
      </w:r>
      <w:r w:rsidR="00402DB8">
        <w:rPr>
          <w:rFonts w:ascii="GHEA Grapalat" w:hAnsi="GHEA Grapalat"/>
          <w:lang w:val="hy-AM"/>
        </w:rPr>
        <w:t>և 6.4-րդ</w:t>
      </w:r>
      <w:r w:rsidR="002E5E2E" w:rsidRPr="002E5E2E">
        <w:rPr>
          <w:rFonts w:ascii="GHEA Grapalat" w:hAnsi="GHEA Grapalat"/>
          <w:lang w:val="hy-AM"/>
        </w:rPr>
        <w:t xml:space="preserve"> </w:t>
      </w:r>
      <w:r w:rsidRPr="006C7ABA">
        <w:rPr>
          <w:rFonts w:ascii="GHEA Grapalat" w:hAnsi="GHEA Grapalat" w:cs="Sylfaen"/>
          <w:lang w:val="hy-AM"/>
        </w:rPr>
        <w:t>մաս</w:t>
      </w:r>
      <w:r w:rsidR="00FA1D86">
        <w:rPr>
          <w:rFonts w:ascii="GHEA Grapalat" w:hAnsi="GHEA Grapalat" w:cs="Sylfaen"/>
          <w:lang w:val="hy-AM"/>
        </w:rPr>
        <w:t>երով</w:t>
      </w:r>
      <w:r w:rsidRPr="006C7ABA">
        <w:rPr>
          <w:rFonts w:ascii="GHEA Grapalat" w:hAnsi="GHEA Grapalat" w:cs="Sylfaen"/>
          <w:lang w:val="hy-AM"/>
        </w:rPr>
        <w:t xml:space="preserve">. </w:t>
      </w:r>
    </w:p>
    <w:p w:rsidR="00566A25" w:rsidRDefault="00FA1D86" w:rsidP="00566A25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«6.1</w:t>
      </w:r>
      <w:r w:rsidRPr="00566A25">
        <w:rPr>
          <w:rFonts w:ascii="GHEA Grapalat" w:hAnsi="GHEA Grapalat" w:cs="Sylfaen"/>
          <w:lang w:val="hy-AM"/>
        </w:rPr>
        <w:t xml:space="preserve">) </w:t>
      </w:r>
      <w:r w:rsidR="00566A25" w:rsidRPr="00566A25">
        <w:rPr>
          <w:rFonts w:ascii="GHEA Grapalat" w:hAnsi="GHEA Grapalat" w:cs="Sylfaen"/>
          <w:lang w:val="hy-AM"/>
        </w:rPr>
        <w:t>Հ</w:t>
      </w:r>
      <w:r w:rsidR="00566A25" w:rsidRPr="00566A25">
        <w:rPr>
          <w:rFonts w:ascii="GHEA Grapalat" w:hAnsi="GHEA Grapalat" w:cs="Sylfaen"/>
          <w:bCs/>
          <w:lang w:val="hy-AM"/>
        </w:rPr>
        <w:t>այաստանի Հանրապետությունից Եվրոպական միության երկրներ վայրի ջրային կենդանիների արտահանման համար պահանջվող առողջության սերտիֆիկատ տալու կարգը և սերտիֆիկատի ձևը</w:t>
      </w:r>
      <w:r w:rsidR="00566A25" w:rsidRPr="00566A25">
        <w:rPr>
          <w:rFonts w:ascii="GHEA Grapalat" w:hAnsi="GHEA Grapalat" w:cs="Sylfaen"/>
          <w:lang w:val="hy-AM"/>
        </w:rPr>
        <w:t>.</w:t>
      </w:r>
    </w:p>
    <w:p w:rsidR="00566A25" w:rsidRDefault="00566A25" w:rsidP="00566A25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566A25">
        <w:rPr>
          <w:rFonts w:ascii="GHEA Grapalat" w:hAnsi="GHEA Grapalat" w:cs="Sylfaen"/>
          <w:lang w:val="hy-AM"/>
        </w:rPr>
        <w:t xml:space="preserve">6.2) </w:t>
      </w:r>
      <w:r w:rsidR="00402DB8">
        <w:rPr>
          <w:rFonts w:ascii="GHEA Grapalat" w:hAnsi="GHEA Grapalat"/>
          <w:lang w:val="hy-AM"/>
        </w:rPr>
        <w:t>կ</w:t>
      </w:r>
      <w:r w:rsidRPr="00566A25">
        <w:rPr>
          <w:rFonts w:ascii="GHEA Grapalat" w:hAnsi="GHEA Grapalat"/>
          <w:bCs/>
          <w:lang w:val="hy-AM"/>
        </w:rPr>
        <w:t>ենդանիների վարակիչ հիվանդությունների մասին ծանուցման և գրանցման կարգը</w:t>
      </w:r>
      <w:r w:rsidRPr="00566A25">
        <w:rPr>
          <w:rFonts w:ascii="GHEA Grapalat" w:hAnsi="GHEA Grapalat"/>
          <w:lang w:val="hy-AM"/>
        </w:rPr>
        <w:t xml:space="preserve">. </w:t>
      </w:r>
    </w:p>
    <w:p w:rsidR="00566A25" w:rsidRPr="00566A25" w:rsidRDefault="00566A25" w:rsidP="00566A25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66A25">
        <w:rPr>
          <w:rFonts w:ascii="GHEA Grapalat" w:hAnsi="GHEA Grapalat"/>
          <w:lang w:val="hy-AM"/>
        </w:rPr>
        <w:t>6.3)</w:t>
      </w:r>
      <w:r w:rsidRPr="00566A25">
        <w:rPr>
          <w:rFonts w:ascii="GHEA Grapalat" w:hAnsi="GHEA Grapalat" w:cs="Sylfaen"/>
          <w:lang w:val="hy-AM"/>
        </w:rPr>
        <w:t xml:space="preserve"> </w:t>
      </w:r>
      <w:r w:rsidR="00402DB8">
        <w:rPr>
          <w:rFonts w:ascii="GHEA Grapalat" w:hAnsi="GHEA Grapalat"/>
          <w:lang w:val="hy-AM"/>
        </w:rPr>
        <w:t>բ</w:t>
      </w:r>
      <w:r w:rsidRPr="00566A25">
        <w:rPr>
          <w:rFonts w:ascii="GHEA Grapalat" w:hAnsi="GHEA Grapalat"/>
          <w:bCs/>
          <w:lang w:val="hy-AM"/>
        </w:rPr>
        <w:t>արձր ախտածին թռչնագրիպի համաճարակի հակազդեցության ազգային ծրագիրը</w:t>
      </w:r>
      <w:r w:rsidRPr="00566A25">
        <w:rPr>
          <w:rFonts w:ascii="GHEA Grapalat" w:hAnsi="GHEA Grapalat"/>
          <w:lang w:val="hy-AM"/>
        </w:rPr>
        <w:t xml:space="preserve">. </w:t>
      </w:r>
    </w:p>
    <w:p w:rsidR="00566A25" w:rsidRPr="00566A25" w:rsidRDefault="00566A25" w:rsidP="00566A25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566A25">
        <w:rPr>
          <w:rFonts w:ascii="GHEA Grapalat" w:hAnsi="GHEA Grapalat"/>
          <w:lang w:val="hy-AM"/>
        </w:rPr>
        <w:t>6.4</w:t>
      </w:r>
      <w:r w:rsidRPr="00566A25">
        <w:rPr>
          <w:rFonts w:ascii="Cambria Math" w:hAnsi="Cambria Math" w:cs="Cambria Math"/>
          <w:lang w:val="hy-AM"/>
        </w:rPr>
        <w:t>)</w:t>
      </w:r>
      <w:r w:rsidRPr="00566A25">
        <w:rPr>
          <w:rFonts w:ascii="GHEA Grapalat" w:hAnsi="GHEA Grapalat"/>
          <w:lang w:val="hy-AM"/>
        </w:rPr>
        <w:t xml:space="preserve"> Հ</w:t>
      </w:r>
      <w:r w:rsidRPr="00566A25">
        <w:rPr>
          <w:rFonts w:ascii="GHEA Grapalat" w:hAnsi="GHEA Grapalat"/>
          <w:bCs/>
          <w:lang w:val="hy-AM"/>
        </w:rPr>
        <w:t>այաստանի Հանրապետությունում խոզերի աֆրիկական ժանտախտ հիվանդության վերացման և տարածման կանխարգելման միջոցառումների ծրագիրը</w:t>
      </w:r>
      <w:r w:rsidRPr="00566A25">
        <w:rPr>
          <w:rFonts w:ascii="GHEA Grapalat" w:hAnsi="GHEA Grapalat"/>
          <w:lang w:val="hy-AM"/>
        </w:rPr>
        <w:t xml:space="preserve">. </w:t>
      </w:r>
    </w:p>
    <w:p w:rsidR="00890612" w:rsidRPr="00890612" w:rsidRDefault="00890612" w:rsidP="00890612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90612">
        <w:rPr>
          <w:rFonts w:ascii="GHEA Grapalat" w:hAnsi="GHEA Grapalat"/>
          <w:b/>
          <w:lang w:val="hy-AM"/>
        </w:rPr>
        <w:t xml:space="preserve">Հոդված 2. </w:t>
      </w:r>
      <w:r w:rsidRPr="00890612">
        <w:rPr>
          <w:rFonts w:ascii="GHEA Grapalat" w:hAnsi="GHEA Grapalat"/>
          <w:lang w:val="hy-AM"/>
        </w:rPr>
        <w:t>Սույն օրենքն ուժի մեջ է մտնում պաշտոնական հրապարակմանը հաջորդող օրվանից:</w:t>
      </w:r>
    </w:p>
    <w:p w:rsidR="00FA1D86" w:rsidRPr="00566A25" w:rsidRDefault="00FA1D86" w:rsidP="00C15C6B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7D0CF9" w:rsidRPr="00E10459" w:rsidRDefault="007D0CF9" w:rsidP="00C15C6B">
      <w:pPr>
        <w:tabs>
          <w:tab w:val="left" w:pos="195"/>
        </w:tabs>
        <w:ind w:left="-426"/>
        <w:rPr>
          <w:rFonts w:ascii="GHEA Grapalat" w:hAnsi="GHEA Grapalat" w:cs="Arial"/>
          <w:b/>
          <w:lang w:val="hy-AM"/>
        </w:rPr>
      </w:pPr>
    </w:p>
    <w:p w:rsidR="00C079E7" w:rsidRPr="00623005" w:rsidRDefault="00C079E7" w:rsidP="00C079E7">
      <w:pPr>
        <w:jc w:val="center"/>
        <w:rPr>
          <w:rFonts w:ascii="GHEA Grapalat" w:hAnsi="GHEA Grapalat" w:cs="Arial"/>
          <w:b/>
          <w:lang w:val="af-ZA"/>
        </w:rPr>
      </w:pPr>
    </w:p>
    <w:p w:rsidR="00C079E7" w:rsidRDefault="00C079E7" w:rsidP="006F061A">
      <w:pPr>
        <w:tabs>
          <w:tab w:val="left" w:pos="1200"/>
        </w:tabs>
        <w:rPr>
          <w:rFonts w:ascii="GHEA Grapalat" w:hAnsi="GHEA Grapalat"/>
          <w:lang w:val="hy-AM"/>
        </w:rPr>
      </w:pPr>
    </w:p>
    <w:p w:rsidR="00890612" w:rsidRDefault="00890612" w:rsidP="006F061A">
      <w:pPr>
        <w:tabs>
          <w:tab w:val="left" w:pos="1200"/>
        </w:tabs>
        <w:rPr>
          <w:rFonts w:ascii="GHEA Grapalat" w:hAnsi="GHEA Grapalat"/>
          <w:lang w:val="hy-AM"/>
        </w:rPr>
      </w:pPr>
    </w:p>
    <w:p w:rsidR="00890612" w:rsidRDefault="00890612" w:rsidP="006F061A">
      <w:pPr>
        <w:tabs>
          <w:tab w:val="left" w:pos="1200"/>
        </w:tabs>
        <w:rPr>
          <w:rFonts w:ascii="GHEA Grapalat" w:hAnsi="GHEA Grapalat"/>
          <w:lang w:val="hy-AM"/>
        </w:rPr>
      </w:pPr>
    </w:p>
    <w:p w:rsidR="00890612" w:rsidRDefault="00890612" w:rsidP="006F061A">
      <w:pPr>
        <w:tabs>
          <w:tab w:val="left" w:pos="1200"/>
        </w:tabs>
        <w:rPr>
          <w:rFonts w:ascii="GHEA Grapalat" w:hAnsi="GHEA Grapalat"/>
          <w:lang w:val="hy-AM"/>
        </w:rPr>
      </w:pPr>
    </w:p>
    <w:p w:rsidR="00890612" w:rsidRDefault="00890612" w:rsidP="006F061A">
      <w:pPr>
        <w:tabs>
          <w:tab w:val="left" w:pos="1200"/>
        </w:tabs>
        <w:rPr>
          <w:rFonts w:ascii="GHEA Grapalat" w:hAnsi="GHEA Grapalat"/>
          <w:lang w:val="hy-AM"/>
        </w:rPr>
      </w:pPr>
    </w:p>
    <w:p w:rsidR="00890612" w:rsidRDefault="00890612" w:rsidP="006F061A">
      <w:pPr>
        <w:tabs>
          <w:tab w:val="left" w:pos="1200"/>
        </w:tabs>
        <w:rPr>
          <w:rFonts w:ascii="GHEA Grapalat" w:hAnsi="GHEA Grapalat"/>
          <w:lang w:val="hy-AM"/>
        </w:rPr>
      </w:pPr>
    </w:p>
    <w:p w:rsidR="00890612" w:rsidRDefault="00890612" w:rsidP="006F061A">
      <w:pPr>
        <w:tabs>
          <w:tab w:val="left" w:pos="1200"/>
        </w:tabs>
        <w:rPr>
          <w:rFonts w:ascii="GHEA Grapalat" w:hAnsi="GHEA Grapalat"/>
          <w:lang w:val="hy-AM"/>
        </w:rPr>
      </w:pPr>
    </w:p>
    <w:p w:rsidR="00890612" w:rsidRDefault="00890612" w:rsidP="006F061A">
      <w:pPr>
        <w:tabs>
          <w:tab w:val="left" w:pos="1200"/>
        </w:tabs>
        <w:rPr>
          <w:rFonts w:ascii="GHEA Grapalat" w:hAnsi="GHEA Grapalat"/>
          <w:lang w:val="hy-AM"/>
        </w:rPr>
      </w:pPr>
    </w:p>
    <w:p w:rsidR="00890612" w:rsidRDefault="00890612" w:rsidP="006F061A">
      <w:pPr>
        <w:tabs>
          <w:tab w:val="left" w:pos="1200"/>
        </w:tabs>
        <w:rPr>
          <w:rFonts w:ascii="GHEA Grapalat" w:hAnsi="GHEA Grapalat"/>
          <w:lang w:val="hy-AM"/>
        </w:rPr>
      </w:pPr>
    </w:p>
    <w:p w:rsidR="00890612" w:rsidRDefault="00890612" w:rsidP="006F061A">
      <w:pPr>
        <w:tabs>
          <w:tab w:val="left" w:pos="1200"/>
        </w:tabs>
        <w:rPr>
          <w:rFonts w:ascii="GHEA Grapalat" w:hAnsi="GHEA Grapalat"/>
          <w:lang w:val="hy-AM"/>
        </w:rPr>
      </w:pPr>
    </w:p>
    <w:p w:rsidR="00890612" w:rsidRPr="001D545F" w:rsidRDefault="00890612" w:rsidP="00890612">
      <w:pPr>
        <w:tabs>
          <w:tab w:val="left" w:pos="8340"/>
        </w:tabs>
        <w:spacing w:line="360" w:lineRule="auto"/>
        <w:jc w:val="right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>ՆԱԽԱԳԻԾ</w:t>
      </w:r>
    </w:p>
    <w:p w:rsidR="00890612" w:rsidRDefault="00890612" w:rsidP="00890612">
      <w:pPr>
        <w:jc w:val="center"/>
        <w:rPr>
          <w:rFonts w:ascii="GHEA Grapalat" w:hAnsi="GHEA Grapalat"/>
          <w:b/>
          <w:lang w:val="af-ZA"/>
        </w:rPr>
      </w:pPr>
    </w:p>
    <w:p w:rsidR="00890612" w:rsidRDefault="00890612" w:rsidP="00890612">
      <w:pPr>
        <w:ind w:left="-426"/>
        <w:jc w:val="center"/>
        <w:rPr>
          <w:rFonts w:ascii="GHEA Grapalat" w:hAnsi="GHEA Grapalat" w:cs="Arial"/>
          <w:b/>
          <w:lang w:val="hy-AM"/>
        </w:rPr>
      </w:pPr>
      <w:r w:rsidRPr="00623005">
        <w:rPr>
          <w:rFonts w:ascii="GHEA Grapalat" w:hAnsi="GHEA Grapalat"/>
          <w:b/>
          <w:lang w:val="af-ZA"/>
        </w:rPr>
        <w:t>«</w:t>
      </w:r>
      <w:r w:rsidR="00A4661D" w:rsidRPr="00A4661D">
        <w:rPr>
          <w:rFonts w:ascii="Sylfaen" w:hAnsi="Sylfaen"/>
          <w:b/>
          <w:bCs/>
          <w:color w:val="000000"/>
          <w:sz w:val="21"/>
          <w:szCs w:val="21"/>
          <w:shd w:val="clear" w:color="auto" w:fill="FFFFFF"/>
          <w:lang w:val="af-ZA"/>
        </w:rPr>
        <w:t xml:space="preserve"> </w:t>
      </w:r>
      <w:r w:rsidR="00A4661D" w:rsidRPr="003A5177">
        <w:rPr>
          <w:rFonts w:ascii="GHEA Grapalat" w:hAnsi="GHEA Grapalat"/>
          <w:b/>
          <w:bCs/>
          <w:lang w:val="hy-AM"/>
        </w:rPr>
        <w:t>ԲՈՒՍԱՍԱՆԻՏԱՐԻԱՅԻ</w:t>
      </w:r>
      <w:r w:rsidR="00A4661D" w:rsidRPr="00A4661D">
        <w:rPr>
          <w:rFonts w:ascii="GHEA Grapalat" w:hAnsi="GHEA Grapalat"/>
          <w:b/>
          <w:bCs/>
          <w:lang w:val="af-ZA"/>
        </w:rPr>
        <w:t xml:space="preserve"> </w:t>
      </w:r>
      <w:r w:rsidR="00A4661D" w:rsidRPr="003A5177">
        <w:rPr>
          <w:rFonts w:ascii="GHEA Grapalat" w:hAnsi="GHEA Grapalat"/>
          <w:b/>
          <w:bCs/>
          <w:lang w:val="hy-AM"/>
        </w:rPr>
        <w:t>ՄԱՍԻՆ</w:t>
      </w:r>
      <w:r>
        <w:rPr>
          <w:rFonts w:ascii="GHEA Grapalat" w:hAnsi="GHEA Grapalat" w:cs="Arial"/>
          <w:b/>
          <w:lang w:val="hy-AM"/>
        </w:rPr>
        <w:t>» ՕՐԵՆՔՈՒՄ ԼՐԱՑՈՒՄՆԵՐ ԿԱՏԱՐԵԼՈՒ ՄԱՍԻՆ»</w:t>
      </w:r>
    </w:p>
    <w:p w:rsidR="00A4661D" w:rsidRDefault="00A4661D" w:rsidP="00890612">
      <w:pPr>
        <w:ind w:left="-426"/>
        <w:jc w:val="center"/>
        <w:rPr>
          <w:rFonts w:ascii="GHEA Grapalat" w:hAnsi="GHEA Grapalat" w:cs="Arial"/>
          <w:b/>
          <w:lang w:val="hy-AM"/>
        </w:rPr>
      </w:pPr>
    </w:p>
    <w:p w:rsidR="00A4661D" w:rsidRPr="00A4661D" w:rsidRDefault="00A4661D" w:rsidP="00890612">
      <w:pPr>
        <w:ind w:left="-426"/>
        <w:jc w:val="center"/>
        <w:rPr>
          <w:rFonts w:ascii="GHEA Grapalat" w:hAnsi="GHEA Grapalat" w:cs="Arial"/>
          <w:b/>
          <w:lang w:val="hy-AM"/>
        </w:rPr>
      </w:pPr>
    </w:p>
    <w:p w:rsidR="00A4661D" w:rsidRPr="00A4661D" w:rsidRDefault="00A4661D" w:rsidP="00A4661D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C15C6B">
        <w:rPr>
          <w:rFonts w:ascii="GHEA Grapalat" w:hAnsi="GHEA Grapalat"/>
          <w:b/>
          <w:lang w:val="hy-AM"/>
        </w:rPr>
        <w:t>Հոդված</w:t>
      </w:r>
      <w:r w:rsidRPr="006C7ABA">
        <w:rPr>
          <w:rFonts w:ascii="GHEA Grapalat" w:hAnsi="GHEA Grapalat"/>
          <w:b/>
          <w:lang w:val="af-ZA"/>
        </w:rPr>
        <w:t xml:space="preserve"> 1.</w:t>
      </w:r>
      <w:r w:rsidRPr="006C7ABA">
        <w:rPr>
          <w:rFonts w:ascii="GHEA Grapalat" w:hAnsi="GHEA Grapalat"/>
          <w:b/>
          <w:lang w:val="hy-AM"/>
        </w:rPr>
        <w:t xml:space="preserve"> </w:t>
      </w:r>
      <w:r w:rsidRPr="00A4661D">
        <w:rPr>
          <w:rFonts w:ascii="GHEA Grapalat" w:hAnsi="GHEA Grapalat"/>
          <w:lang w:val="af-ZA"/>
        </w:rPr>
        <w:t>«</w:t>
      </w:r>
      <w:r w:rsidR="005813AE">
        <w:rPr>
          <w:rFonts w:ascii="GHEA Grapalat" w:hAnsi="GHEA Grapalat"/>
          <w:lang w:val="hy-AM"/>
        </w:rPr>
        <w:t xml:space="preserve">Բուսասանիտարիայի </w:t>
      </w:r>
      <w:r w:rsidRPr="00A4661D">
        <w:rPr>
          <w:rFonts w:ascii="GHEA Grapalat" w:hAnsi="GHEA Grapalat"/>
          <w:bCs/>
          <w:lang w:val="hy-AM"/>
        </w:rPr>
        <w:t>մասին</w:t>
      </w:r>
      <w:r w:rsidRPr="00A4661D">
        <w:rPr>
          <w:rFonts w:ascii="GHEA Grapalat" w:hAnsi="GHEA Grapalat"/>
          <w:lang w:val="af-ZA"/>
        </w:rPr>
        <w:t>»</w:t>
      </w:r>
      <w:r w:rsidRPr="00A4661D">
        <w:rPr>
          <w:rFonts w:ascii="GHEA Grapalat" w:hAnsi="GHEA Grapalat"/>
          <w:b/>
          <w:lang w:val="af-ZA"/>
        </w:rPr>
        <w:t xml:space="preserve"> </w:t>
      </w:r>
      <w:r w:rsidRPr="00A4661D">
        <w:rPr>
          <w:rFonts w:ascii="GHEA Grapalat" w:hAnsi="GHEA Grapalat"/>
          <w:lang w:val="af-ZA"/>
        </w:rPr>
        <w:t xml:space="preserve">2014 </w:t>
      </w:r>
      <w:r w:rsidRPr="00A4661D">
        <w:rPr>
          <w:rFonts w:ascii="GHEA Grapalat" w:hAnsi="GHEA Grapalat"/>
          <w:lang w:val="hy-AM"/>
        </w:rPr>
        <w:t>թվականի</w:t>
      </w:r>
      <w:r w:rsidRPr="00A4661D">
        <w:rPr>
          <w:rFonts w:ascii="GHEA Grapalat" w:hAnsi="GHEA Grapalat"/>
          <w:lang w:val="af-ZA"/>
        </w:rPr>
        <w:t xml:space="preserve"> </w:t>
      </w:r>
      <w:r w:rsidRPr="00A4661D">
        <w:rPr>
          <w:rFonts w:ascii="GHEA Grapalat" w:hAnsi="GHEA Grapalat"/>
          <w:lang w:val="hy-AM"/>
        </w:rPr>
        <w:t xml:space="preserve">հունիսի </w:t>
      </w:r>
      <w:r w:rsidRPr="00A4661D">
        <w:rPr>
          <w:rFonts w:ascii="GHEA Grapalat" w:hAnsi="GHEA Grapalat"/>
          <w:lang w:val="af-ZA"/>
        </w:rPr>
        <w:t>21-</w:t>
      </w:r>
      <w:r w:rsidRPr="00A4661D">
        <w:rPr>
          <w:rFonts w:ascii="GHEA Grapalat" w:hAnsi="GHEA Grapalat"/>
          <w:lang w:val="hy-AM"/>
        </w:rPr>
        <w:t>ի</w:t>
      </w:r>
      <w:r w:rsidRPr="00A4661D">
        <w:rPr>
          <w:rFonts w:ascii="GHEA Grapalat" w:hAnsi="GHEA Grapalat"/>
          <w:lang w:val="af-ZA"/>
        </w:rPr>
        <w:t xml:space="preserve"> </w:t>
      </w:r>
      <w:r w:rsidRPr="00A4661D">
        <w:rPr>
          <w:rFonts w:ascii="GHEA Grapalat" w:hAnsi="GHEA Grapalat"/>
          <w:lang w:val="hy-AM"/>
        </w:rPr>
        <w:t>ՀՕ</w:t>
      </w:r>
      <w:r w:rsidRPr="00A4661D">
        <w:rPr>
          <w:rFonts w:ascii="GHEA Grapalat" w:hAnsi="GHEA Grapalat"/>
          <w:lang w:val="af-ZA"/>
        </w:rPr>
        <w:t>-</w:t>
      </w:r>
      <w:r w:rsidRPr="00A4661D">
        <w:rPr>
          <w:rFonts w:ascii="GHEA Grapalat" w:hAnsi="GHEA Grapalat"/>
          <w:lang w:val="hy-AM"/>
        </w:rPr>
        <w:t xml:space="preserve"> </w:t>
      </w:r>
      <w:r w:rsidR="005813AE">
        <w:rPr>
          <w:rFonts w:ascii="GHEA Grapalat" w:hAnsi="GHEA Grapalat"/>
          <w:lang w:val="hy-AM"/>
        </w:rPr>
        <w:t>140</w:t>
      </w:r>
      <w:r w:rsidRPr="00A4661D">
        <w:rPr>
          <w:rFonts w:ascii="GHEA Grapalat" w:hAnsi="GHEA Grapalat"/>
          <w:lang w:val="hy-AM"/>
        </w:rPr>
        <w:t>-Ն օրենքի</w:t>
      </w:r>
      <w:r w:rsidRPr="00A4661D">
        <w:rPr>
          <w:rFonts w:ascii="GHEA Grapalat" w:hAnsi="GHEA Grapalat"/>
          <w:lang w:val="af-ZA"/>
        </w:rPr>
        <w:t xml:space="preserve"> </w:t>
      </w:r>
      <w:r w:rsidR="00597EFB">
        <w:rPr>
          <w:rFonts w:ascii="GHEA Grapalat" w:hAnsi="GHEA Grapalat"/>
          <w:lang w:val="hy-AM"/>
        </w:rPr>
        <w:t>5</w:t>
      </w:r>
      <w:r w:rsidRPr="00A4661D">
        <w:rPr>
          <w:rFonts w:ascii="GHEA Grapalat" w:hAnsi="GHEA Grapalat"/>
          <w:lang w:val="hy-AM"/>
        </w:rPr>
        <w:t xml:space="preserve">-րդ հոդվածի </w:t>
      </w:r>
      <w:r w:rsidR="00CA7508">
        <w:rPr>
          <w:rFonts w:ascii="GHEA Grapalat" w:hAnsi="GHEA Grapalat"/>
          <w:lang w:val="hy-AM"/>
        </w:rPr>
        <w:t>1</w:t>
      </w:r>
      <w:r w:rsidRPr="00A4661D">
        <w:rPr>
          <w:rFonts w:ascii="GHEA Grapalat" w:hAnsi="GHEA Grapalat"/>
          <w:lang w:val="hy-AM"/>
        </w:rPr>
        <w:t>-րդ մասը լրացնել հետևյալ բովանդակությամբ նոր</w:t>
      </w:r>
      <w:r w:rsidR="00CA7508">
        <w:rPr>
          <w:rFonts w:ascii="GHEA Grapalat" w:hAnsi="GHEA Grapalat"/>
          <w:lang w:val="hy-AM"/>
        </w:rPr>
        <w:t xml:space="preserve"> 8.1</w:t>
      </w:r>
      <w:r w:rsidRPr="00A4661D">
        <w:rPr>
          <w:rFonts w:ascii="GHEA Grapalat" w:hAnsi="GHEA Grapalat"/>
          <w:lang w:val="hy-AM"/>
        </w:rPr>
        <w:t xml:space="preserve">-րդ, </w:t>
      </w:r>
      <w:r w:rsidR="00A610D2">
        <w:rPr>
          <w:rFonts w:ascii="GHEA Grapalat" w:hAnsi="GHEA Grapalat"/>
          <w:lang w:val="hy-AM"/>
        </w:rPr>
        <w:t xml:space="preserve">8.2-րդ, 8.3-րդ, </w:t>
      </w:r>
      <w:r w:rsidR="00CA7508">
        <w:rPr>
          <w:rFonts w:ascii="GHEA Grapalat" w:hAnsi="GHEA Grapalat"/>
          <w:lang w:val="hy-AM"/>
        </w:rPr>
        <w:t xml:space="preserve">8.4-րդ </w:t>
      </w:r>
      <w:r w:rsidR="00A610D2">
        <w:rPr>
          <w:rFonts w:ascii="GHEA Grapalat" w:hAnsi="GHEA Grapalat"/>
          <w:lang w:val="hy-AM"/>
        </w:rPr>
        <w:t xml:space="preserve">և 8.5-րդ </w:t>
      </w:r>
      <w:r w:rsidR="00CA7508">
        <w:rPr>
          <w:rFonts w:ascii="GHEA Grapalat" w:hAnsi="GHEA Grapalat"/>
          <w:lang w:val="hy-AM"/>
        </w:rPr>
        <w:t xml:space="preserve">մասերով. </w:t>
      </w:r>
    </w:p>
    <w:p w:rsidR="00EC59B3" w:rsidRDefault="006954FE" w:rsidP="00EC59B3">
      <w:pPr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6954FE">
        <w:rPr>
          <w:rFonts w:ascii="GHEA Grapalat" w:hAnsi="GHEA Grapalat"/>
          <w:bCs/>
          <w:lang w:val="hy-AM"/>
        </w:rPr>
        <w:t>«</w:t>
      </w:r>
      <w:r>
        <w:rPr>
          <w:rFonts w:ascii="GHEA Grapalat" w:hAnsi="GHEA Grapalat"/>
          <w:bCs/>
          <w:lang w:val="hy-AM"/>
        </w:rPr>
        <w:t>8.1</w:t>
      </w:r>
      <w:r w:rsidRPr="006954FE">
        <w:rPr>
          <w:rFonts w:ascii="GHEA Grapalat" w:hAnsi="GHEA Grapalat"/>
          <w:bCs/>
          <w:lang w:val="hy-AM"/>
        </w:rPr>
        <w:t>)</w:t>
      </w:r>
      <w:r w:rsidR="00EC59B3">
        <w:rPr>
          <w:rFonts w:ascii="GHEA Grapalat" w:hAnsi="GHEA Grapalat"/>
          <w:bCs/>
          <w:lang w:val="hy-AM"/>
        </w:rPr>
        <w:t xml:space="preserve"> </w:t>
      </w:r>
      <w:r w:rsidR="00EC59B3" w:rsidRPr="00EC59B3">
        <w:rPr>
          <w:rFonts w:ascii="GHEA Grapalat" w:hAnsi="GHEA Grapalat"/>
          <w:bCs/>
          <w:lang w:val="hy-AM"/>
        </w:rPr>
        <w:t xml:space="preserve">Հայաստանի Հանրապետությունում արգելված քիմիական նյութերի և թունաքիմիկատների </w:t>
      </w:r>
      <w:r w:rsidR="00EC59B3">
        <w:rPr>
          <w:rFonts w:ascii="GHEA Grapalat" w:hAnsi="GHEA Grapalat"/>
          <w:bCs/>
          <w:lang w:val="hy-AM"/>
        </w:rPr>
        <w:t xml:space="preserve">ցանկի </w:t>
      </w:r>
      <w:r w:rsidR="00EC59B3" w:rsidRPr="00EC59B3">
        <w:rPr>
          <w:rFonts w:ascii="GHEA Grapalat" w:hAnsi="GHEA Grapalat"/>
          <w:bCs/>
          <w:lang w:val="hy-AM"/>
        </w:rPr>
        <w:t xml:space="preserve"> </w:t>
      </w:r>
      <w:r w:rsidR="00EC59B3">
        <w:rPr>
          <w:rFonts w:ascii="GHEA Grapalat" w:hAnsi="GHEA Grapalat"/>
          <w:bCs/>
          <w:lang w:val="hy-AM"/>
        </w:rPr>
        <w:t>հաստատումը.</w:t>
      </w:r>
    </w:p>
    <w:p w:rsidR="00EC59B3" w:rsidRDefault="00EC59B3" w:rsidP="00EC59B3">
      <w:pPr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8.2</w:t>
      </w:r>
      <w:r w:rsidRPr="00CE6995">
        <w:rPr>
          <w:rFonts w:ascii="GHEA Grapalat" w:hAnsi="GHEA Grapalat"/>
          <w:bCs/>
          <w:lang w:val="hy-AM"/>
        </w:rPr>
        <w:t xml:space="preserve">) </w:t>
      </w:r>
      <w:r w:rsidR="00CE6995">
        <w:rPr>
          <w:rFonts w:ascii="GHEA Grapalat" w:hAnsi="GHEA Grapalat"/>
          <w:bCs/>
          <w:lang w:val="hy-AM"/>
        </w:rPr>
        <w:t>կ</w:t>
      </w:r>
      <w:r w:rsidR="00CE6995" w:rsidRPr="00CE6995">
        <w:rPr>
          <w:rFonts w:ascii="GHEA Grapalat" w:hAnsi="GHEA Grapalat"/>
          <w:bCs/>
          <w:lang w:val="hy-AM"/>
        </w:rPr>
        <w:t xml:space="preserve">ենդանական ու բուսական ծագում ունեցող սննդամթերքում պեստիցիդների և նիտրատների առավելագույն մնացորդային </w:t>
      </w:r>
      <w:r w:rsidR="00CE6995">
        <w:rPr>
          <w:rFonts w:ascii="GHEA Grapalat" w:hAnsi="GHEA Grapalat"/>
          <w:bCs/>
          <w:lang w:val="hy-AM"/>
        </w:rPr>
        <w:t>քանակի</w:t>
      </w:r>
      <w:r w:rsidR="00CE6995" w:rsidRPr="00CE6995">
        <w:rPr>
          <w:rFonts w:ascii="GHEA Grapalat" w:hAnsi="GHEA Grapalat"/>
          <w:bCs/>
          <w:lang w:val="hy-AM"/>
        </w:rPr>
        <w:t xml:space="preserve"> </w:t>
      </w:r>
      <w:r w:rsidR="00CE6995">
        <w:rPr>
          <w:rFonts w:ascii="GHEA Grapalat" w:hAnsi="GHEA Grapalat"/>
          <w:bCs/>
          <w:lang w:val="hy-AM"/>
        </w:rPr>
        <w:t>հաստատումը.</w:t>
      </w:r>
    </w:p>
    <w:p w:rsidR="00CE6995" w:rsidRDefault="00CE6995" w:rsidP="00953B15">
      <w:pPr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8.3</w:t>
      </w:r>
      <w:r w:rsidRPr="00953B15">
        <w:rPr>
          <w:rFonts w:ascii="GHEA Grapalat" w:hAnsi="GHEA Grapalat"/>
          <w:bCs/>
          <w:lang w:val="hy-AM"/>
        </w:rPr>
        <w:t xml:space="preserve">) </w:t>
      </w:r>
      <w:r w:rsidR="00953B15">
        <w:rPr>
          <w:rFonts w:ascii="GHEA Grapalat" w:hAnsi="GHEA Grapalat"/>
          <w:bCs/>
          <w:lang w:val="hy-AM"/>
        </w:rPr>
        <w:t>ս</w:t>
      </w:r>
      <w:r w:rsidR="00953B15" w:rsidRPr="00953B15">
        <w:rPr>
          <w:rFonts w:ascii="GHEA Grapalat" w:hAnsi="GHEA Grapalat"/>
          <w:bCs/>
          <w:lang w:val="hy-AM"/>
        </w:rPr>
        <w:t>անիտարական</w:t>
      </w:r>
      <w:r w:rsidR="00953B15" w:rsidRPr="00953B15">
        <w:rPr>
          <w:rFonts w:ascii="GHEA Grapalat" w:hAnsi="GHEA Grapalat"/>
          <w:bCs/>
          <w:lang w:val="af-ZA"/>
        </w:rPr>
        <w:t xml:space="preserve">, </w:t>
      </w:r>
      <w:r w:rsidR="00953B15" w:rsidRPr="00953B15">
        <w:rPr>
          <w:rFonts w:ascii="GHEA Grapalat" w:hAnsi="GHEA Grapalat"/>
          <w:bCs/>
          <w:lang w:val="hy-AM"/>
        </w:rPr>
        <w:t>անասնաբուժական</w:t>
      </w:r>
      <w:r w:rsidR="00953B15" w:rsidRPr="00953B15">
        <w:rPr>
          <w:rFonts w:ascii="GHEA Grapalat" w:hAnsi="GHEA Grapalat"/>
          <w:bCs/>
          <w:lang w:val="af-ZA"/>
        </w:rPr>
        <w:t xml:space="preserve">, </w:t>
      </w:r>
      <w:r w:rsidR="00953B15" w:rsidRPr="00953B15">
        <w:rPr>
          <w:rFonts w:ascii="GHEA Grapalat" w:hAnsi="GHEA Grapalat"/>
          <w:bCs/>
          <w:lang w:val="hy-AM"/>
        </w:rPr>
        <w:t>բուսասանիտարական</w:t>
      </w:r>
      <w:r w:rsidR="00953B15" w:rsidRPr="00953B15">
        <w:rPr>
          <w:rFonts w:ascii="GHEA Grapalat" w:hAnsi="GHEA Grapalat"/>
          <w:bCs/>
          <w:lang w:val="af-ZA"/>
        </w:rPr>
        <w:t xml:space="preserve"> </w:t>
      </w:r>
      <w:r w:rsidR="00953B15" w:rsidRPr="00953B15">
        <w:rPr>
          <w:rFonts w:ascii="GHEA Grapalat" w:hAnsi="GHEA Grapalat"/>
          <w:bCs/>
          <w:lang w:val="hy-AM"/>
        </w:rPr>
        <w:t>միջոցառումների</w:t>
      </w:r>
      <w:r w:rsidR="00953B15" w:rsidRPr="00953B15">
        <w:rPr>
          <w:rFonts w:ascii="GHEA Grapalat" w:hAnsi="GHEA Grapalat"/>
          <w:bCs/>
          <w:lang w:val="af-ZA"/>
        </w:rPr>
        <w:t xml:space="preserve"> </w:t>
      </w:r>
      <w:r w:rsidR="00953B15" w:rsidRPr="00953B15">
        <w:rPr>
          <w:rFonts w:ascii="GHEA Grapalat" w:hAnsi="GHEA Grapalat"/>
          <w:bCs/>
          <w:lang w:val="hy-AM"/>
        </w:rPr>
        <w:t>համարժեքության</w:t>
      </w:r>
      <w:r w:rsidR="00953B15" w:rsidRPr="00953B15">
        <w:rPr>
          <w:rFonts w:ascii="GHEA Grapalat" w:hAnsi="GHEA Grapalat"/>
          <w:bCs/>
          <w:lang w:val="af-ZA"/>
        </w:rPr>
        <w:t xml:space="preserve">  </w:t>
      </w:r>
      <w:r w:rsidR="00953B15" w:rsidRPr="00953B15">
        <w:rPr>
          <w:rFonts w:ascii="GHEA Grapalat" w:hAnsi="GHEA Grapalat"/>
          <w:bCs/>
          <w:lang w:val="hy-AM"/>
        </w:rPr>
        <w:t>ճանաչման</w:t>
      </w:r>
      <w:r w:rsidR="00953B15" w:rsidRPr="00953B15">
        <w:rPr>
          <w:rFonts w:ascii="GHEA Grapalat" w:hAnsi="GHEA Grapalat"/>
          <w:bCs/>
          <w:lang w:val="af-ZA"/>
        </w:rPr>
        <w:t xml:space="preserve"> </w:t>
      </w:r>
      <w:r w:rsidR="00953B15" w:rsidRPr="00953B15">
        <w:rPr>
          <w:rFonts w:ascii="GHEA Grapalat" w:hAnsi="GHEA Grapalat"/>
          <w:bCs/>
          <w:lang w:val="hy-AM"/>
        </w:rPr>
        <w:t>և</w:t>
      </w:r>
      <w:r w:rsidR="00953B15" w:rsidRPr="00953B15">
        <w:rPr>
          <w:rFonts w:ascii="GHEA Grapalat" w:hAnsi="GHEA Grapalat"/>
          <w:bCs/>
          <w:lang w:val="af-ZA"/>
        </w:rPr>
        <w:t xml:space="preserve"> </w:t>
      </w:r>
      <w:r w:rsidR="00953B15" w:rsidRPr="00953B15">
        <w:rPr>
          <w:rFonts w:ascii="GHEA Grapalat" w:hAnsi="GHEA Grapalat"/>
          <w:bCs/>
          <w:lang w:val="hy-AM"/>
        </w:rPr>
        <w:t>ռիսկի</w:t>
      </w:r>
      <w:r w:rsidR="00953B15" w:rsidRPr="00953B15">
        <w:rPr>
          <w:rFonts w:ascii="GHEA Grapalat" w:hAnsi="GHEA Grapalat"/>
          <w:bCs/>
          <w:lang w:val="af-ZA"/>
        </w:rPr>
        <w:t xml:space="preserve"> </w:t>
      </w:r>
      <w:r w:rsidR="00953B15" w:rsidRPr="00953B15">
        <w:rPr>
          <w:rFonts w:ascii="GHEA Grapalat" w:hAnsi="GHEA Grapalat"/>
          <w:bCs/>
          <w:lang w:val="hy-AM"/>
        </w:rPr>
        <w:t>գնահատման</w:t>
      </w:r>
      <w:r w:rsidR="00953B15" w:rsidRPr="00953B15">
        <w:rPr>
          <w:rFonts w:ascii="GHEA Grapalat" w:hAnsi="GHEA Grapalat"/>
          <w:bCs/>
          <w:lang w:val="af-ZA"/>
        </w:rPr>
        <w:t xml:space="preserve"> </w:t>
      </w:r>
      <w:r w:rsidR="00AA1C50">
        <w:rPr>
          <w:rFonts w:ascii="GHEA Grapalat" w:hAnsi="GHEA Grapalat"/>
          <w:bCs/>
          <w:lang w:val="hy-AM"/>
        </w:rPr>
        <w:t>կարգի հաստատումը</w:t>
      </w:r>
      <w:r w:rsidR="00953B15">
        <w:rPr>
          <w:rFonts w:ascii="GHEA Grapalat" w:hAnsi="GHEA Grapalat"/>
          <w:bCs/>
          <w:lang w:val="hy-AM"/>
        </w:rPr>
        <w:t>.</w:t>
      </w:r>
    </w:p>
    <w:p w:rsidR="00AA1C50" w:rsidRDefault="00AA1C50" w:rsidP="00953B15">
      <w:pPr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8.4</w:t>
      </w:r>
      <w:r w:rsidRPr="00AA1C50">
        <w:rPr>
          <w:rFonts w:ascii="GHEA Grapalat" w:hAnsi="GHEA Grapalat"/>
          <w:bCs/>
          <w:lang w:val="hy-AM"/>
        </w:rPr>
        <w:t xml:space="preserve">) </w:t>
      </w:r>
      <w:r>
        <w:rPr>
          <w:rFonts w:ascii="GHEA Grapalat" w:hAnsi="GHEA Grapalat"/>
          <w:bCs/>
          <w:lang w:val="hy-AM"/>
        </w:rPr>
        <w:t>բ</w:t>
      </w:r>
      <w:r w:rsidRPr="00AA1C50">
        <w:rPr>
          <w:rFonts w:ascii="GHEA Grapalat" w:hAnsi="GHEA Grapalat"/>
          <w:bCs/>
          <w:lang w:val="hy-AM"/>
        </w:rPr>
        <w:t>ույսերի</w:t>
      </w:r>
      <w:r w:rsidRPr="00AA1C50">
        <w:rPr>
          <w:rFonts w:ascii="GHEA Grapalat" w:hAnsi="GHEA Grapalat"/>
          <w:bCs/>
          <w:lang w:val="af-ZA"/>
        </w:rPr>
        <w:t xml:space="preserve">, </w:t>
      </w:r>
      <w:r w:rsidRPr="00AA1C50">
        <w:rPr>
          <w:rFonts w:ascii="GHEA Grapalat" w:hAnsi="GHEA Grapalat"/>
          <w:bCs/>
          <w:lang w:val="hy-AM"/>
        </w:rPr>
        <w:t>բուսական</w:t>
      </w:r>
      <w:r w:rsidRPr="00AA1C50">
        <w:rPr>
          <w:rFonts w:ascii="GHEA Grapalat" w:hAnsi="GHEA Grapalat"/>
          <w:bCs/>
          <w:lang w:val="af-ZA"/>
        </w:rPr>
        <w:t xml:space="preserve"> </w:t>
      </w:r>
      <w:r w:rsidRPr="00AA1C50">
        <w:rPr>
          <w:rFonts w:ascii="GHEA Grapalat" w:hAnsi="GHEA Grapalat"/>
          <w:bCs/>
          <w:lang w:val="hy-AM"/>
        </w:rPr>
        <w:t>արտադրանքի</w:t>
      </w:r>
      <w:r w:rsidRPr="00AA1C50">
        <w:rPr>
          <w:rFonts w:ascii="GHEA Grapalat" w:hAnsi="GHEA Grapalat"/>
          <w:bCs/>
          <w:lang w:val="af-ZA"/>
        </w:rPr>
        <w:t xml:space="preserve"> </w:t>
      </w:r>
      <w:r w:rsidRPr="00AA1C50">
        <w:rPr>
          <w:rFonts w:ascii="GHEA Grapalat" w:hAnsi="GHEA Grapalat"/>
          <w:bCs/>
          <w:lang w:val="hy-AM"/>
        </w:rPr>
        <w:t>և</w:t>
      </w:r>
      <w:r w:rsidRPr="00AA1C50">
        <w:rPr>
          <w:rFonts w:ascii="GHEA Grapalat" w:hAnsi="GHEA Grapalat"/>
          <w:bCs/>
          <w:lang w:val="af-ZA"/>
        </w:rPr>
        <w:t xml:space="preserve"> </w:t>
      </w:r>
      <w:r w:rsidRPr="00AA1C50">
        <w:rPr>
          <w:rFonts w:ascii="GHEA Grapalat" w:hAnsi="GHEA Grapalat"/>
          <w:bCs/>
          <w:lang w:val="hy-AM"/>
        </w:rPr>
        <w:t>կարգավորվող</w:t>
      </w:r>
      <w:r w:rsidRPr="00AA1C50">
        <w:rPr>
          <w:rFonts w:ascii="GHEA Grapalat" w:hAnsi="GHEA Grapalat"/>
          <w:bCs/>
          <w:lang w:val="af-ZA"/>
        </w:rPr>
        <w:t xml:space="preserve"> </w:t>
      </w:r>
      <w:r w:rsidRPr="00AA1C50">
        <w:rPr>
          <w:rFonts w:ascii="GHEA Grapalat" w:hAnsi="GHEA Grapalat"/>
          <w:bCs/>
          <w:lang w:val="hy-AM"/>
        </w:rPr>
        <w:t>առարկաների</w:t>
      </w:r>
      <w:r w:rsidRPr="00AA1C50">
        <w:rPr>
          <w:rFonts w:ascii="GHEA Grapalat" w:hAnsi="GHEA Grapalat"/>
          <w:bCs/>
          <w:lang w:val="af-ZA"/>
        </w:rPr>
        <w:t xml:space="preserve"> </w:t>
      </w:r>
      <w:r w:rsidRPr="00AA1C50">
        <w:rPr>
          <w:rFonts w:ascii="GHEA Grapalat" w:hAnsi="GHEA Grapalat"/>
          <w:bCs/>
          <w:lang w:val="hy-AM"/>
        </w:rPr>
        <w:t>ներմուծման</w:t>
      </w:r>
      <w:r w:rsidRPr="00AA1C50">
        <w:rPr>
          <w:rFonts w:ascii="GHEA Grapalat" w:hAnsi="GHEA Grapalat"/>
          <w:bCs/>
          <w:lang w:val="af-ZA"/>
        </w:rPr>
        <w:t xml:space="preserve"> </w:t>
      </w:r>
      <w:r w:rsidRPr="00AA1C50">
        <w:rPr>
          <w:rFonts w:ascii="GHEA Grapalat" w:hAnsi="GHEA Grapalat"/>
          <w:bCs/>
          <w:lang w:val="hy-AM"/>
        </w:rPr>
        <w:t>թույլտվության</w:t>
      </w:r>
      <w:r w:rsidRPr="00AA1C50">
        <w:rPr>
          <w:rFonts w:ascii="GHEA Grapalat" w:hAnsi="GHEA Grapalat"/>
          <w:bCs/>
          <w:lang w:val="af-ZA"/>
        </w:rPr>
        <w:t xml:space="preserve"> </w:t>
      </w:r>
      <w:r w:rsidRPr="00AA1C50">
        <w:rPr>
          <w:rFonts w:ascii="GHEA Grapalat" w:hAnsi="GHEA Grapalat"/>
          <w:bCs/>
          <w:lang w:val="hy-AM"/>
        </w:rPr>
        <w:t>և</w:t>
      </w:r>
      <w:r w:rsidRPr="00AA1C50">
        <w:rPr>
          <w:rFonts w:ascii="GHEA Grapalat" w:hAnsi="GHEA Grapalat"/>
          <w:bCs/>
          <w:lang w:val="af-ZA"/>
        </w:rPr>
        <w:t xml:space="preserve"> </w:t>
      </w:r>
      <w:r w:rsidRPr="00AA1C50">
        <w:rPr>
          <w:rFonts w:ascii="GHEA Grapalat" w:hAnsi="GHEA Grapalat"/>
          <w:bCs/>
          <w:lang w:val="hy-AM"/>
        </w:rPr>
        <w:t>ներմուծման</w:t>
      </w:r>
      <w:r w:rsidRPr="00AA1C50">
        <w:rPr>
          <w:rFonts w:ascii="GHEA Grapalat" w:hAnsi="GHEA Grapalat"/>
          <w:bCs/>
          <w:lang w:val="af-ZA"/>
        </w:rPr>
        <w:t xml:space="preserve">, </w:t>
      </w:r>
      <w:r w:rsidRPr="00AA1C50">
        <w:rPr>
          <w:rFonts w:ascii="GHEA Grapalat" w:hAnsi="GHEA Grapalat"/>
          <w:bCs/>
          <w:lang w:val="hy-AM"/>
        </w:rPr>
        <w:t>արտահանման</w:t>
      </w:r>
      <w:r w:rsidRPr="00AA1C50">
        <w:rPr>
          <w:rFonts w:ascii="GHEA Grapalat" w:hAnsi="GHEA Grapalat"/>
          <w:bCs/>
          <w:lang w:val="af-ZA"/>
        </w:rPr>
        <w:t xml:space="preserve">, </w:t>
      </w:r>
      <w:r w:rsidRPr="00AA1C50">
        <w:rPr>
          <w:rFonts w:ascii="GHEA Grapalat" w:hAnsi="GHEA Grapalat"/>
          <w:bCs/>
          <w:lang w:val="hy-AM"/>
        </w:rPr>
        <w:t>վերաարտահանման</w:t>
      </w:r>
      <w:r w:rsidRPr="00AA1C50">
        <w:rPr>
          <w:rFonts w:ascii="GHEA Grapalat" w:hAnsi="GHEA Grapalat"/>
          <w:bCs/>
          <w:lang w:val="af-ZA"/>
        </w:rPr>
        <w:t xml:space="preserve"> </w:t>
      </w:r>
      <w:r w:rsidRPr="00AA1C50">
        <w:rPr>
          <w:rFonts w:ascii="GHEA Grapalat" w:hAnsi="GHEA Grapalat"/>
          <w:bCs/>
          <w:lang w:val="hy-AM"/>
        </w:rPr>
        <w:t>բուսասանիտարական</w:t>
      </w:r>
      <w:r w:rsidRPr="00AA1C50">
        <w:rPr>
          <w:rFonts w:ascii="GHEA Grapalat" w:hAnsi="GHEA Grapalat"/>
          <w:bCs/>
          <w:lang w:val="af-ZA"/>
        </w:rPr>
        <w:t xml:space="preserve"> </w:t>
      </w:r>
      <w:r w:rsidRPr="00AA1C50">
        <w:rPr>
          <w:rFonts w:ascii="GHEA Grapalat" w:hAnsi="GHEA Grapalat"/>
          <w:bCs/>
          <w:lang w:val="hy-AM"/>
        </w:rPr>
        <w:t>հավաստագրերի</w:t>
      </w:r>
      <w:r w:rsidRPr="00AA1C50">
        <w:rPr>
          <w:rFonts w:ascii="GHEA Grapalat" w:hAnsi="GHEA Grapalat"/>
          <w:bCs/>
          <w:lang w:val="af-ZA"/>
        </w:rPr>
        <w:t xml:space="preserve"> </w:t>
      </w:r>
      <w:r w:rsidRPr="00AA1C50">
        <w:rPr>
          <w:rFonts w:ascii="GHEA Grapalat" w:hAnsi="GHEA Grapalat"/>
          <w:bCs/>
          <w:lang w:val="hy-AM"/>
        </w:rPr>
        <w:t>տրամադրման</w:t>
      </w:r>
      <w:r w:rsidRPr="00AA1C50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կարգի</w:t>
      </w:r>
      <w:r w:rsidRPr="00AA1C50">
        <w:rPr>
          <w:rFonts w:ascii="GHEA Grapalat" w:hAnsi="GHEA Grapalat"/>
          <w:bCs/>
          <w:lang w:val="af-ZA"/>
        </w:rPr>
        <w:t xml:space="preserve"> </w:t>
      </w:r>
      <w:r w:rsidRPr="00AA1C50">
        <w:rPr>
          <w:rFonts w:ascii="GHEA Grapalat" w:hAnsi="GHEA Grapalat"/>
          <w:bCs/>
          <w:lang w:val="hy-AM"/>
        </w:rPr>
        <w:t>և</w:t>
      </w:r>
      <w:r w:rsidRPr="00AA1C50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ձևերի</w:t>
      </w:r>
      <w:r w:rsidRPr="00AA1C50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սահմանումը.</w:t>
      </w:r>
    </w:p>
    <w:p w:rsidR="00A610D2" w:rsidRPr="00A610D2" w:rsidRDefault="00A610D2" w:rsidP="00953B15">
      <w:pPr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8.5</w:t>
      </w:r>
      <w:r w:rsidRPr="00A610D2">
        <w:rPr>
          <w:rFonts w:ascii="GHEA Grapalat" w:hAnsi="GHEA Grapalat"/>
          <w:bCs/>
          <w:lang w:val="hy-AM"/>
        </w:rPr>
        <w:t xml:space="preserve">) </w:t>
      </w:r>
      <w:r>
        <w:rPr>
          <w:rFonts w:ascii="GHEA Grapalat" w:hAnsi="GHEA Grapalat"/>
          <w:bCs/>
          <w:lang w:val="hy-AM"/>
        </w:rPr>
        <w:t>ո</w:t>
      </w:r>
      <w:r w:rsidRPr="00A610D2">
        <w:rPr>
          <w:rFonts w:ascii="GHEA Grapalat" w:hAnsi="GHEA Grapalat"/>
          <w:bCs/>
          <w:lang w:val="hy-AM"/>
        </w:rPr>
        <w:t xml:space="preserve">չ պիտանի պեստիցիդների գործածության </w:t>
      </w:r>
      <w:r>
        <w:rPr>
          <w:rFonts w:ascii="GHEA Grapalat" w:hAnsi="GHEA Grapalat"/>
          <w:bCs/>
          <w:lang w:val="hy-AM"/>
        </w:rPr>
        <w:t>կանոնների</w:t>
      </w:r>
      <w:r w:rsidRPr="00A610D2"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>հաստատումը:</w:t>
      </w:r>
      <w:r w:rsidRPr="00A610D2">
        <w:rPr>
          <w:rFonts w:ascii="GHEA Grapalat" w:hAnsi="GHEA Grapalat"/>
          <w:bCs/>
          <w:lang w:val="hy-AM"/>
        </w:rPr>
        <w:t xml:space="preserve"> </w:t>
      </w:r>
    </w:p>
    <w:p w:rsidR="00AA1C50" w:rsidRPr="00AA1C50" w:rsidRDefault="00AA1C50" w:rsidP="00AA1C50">
      <w:pPr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AA1C50">
        <w:rPr>
          <w:rFonts w:ascii="GHEA Grapalat" w:hAnsi="GHEA Grapalat"/>
          <w:b/>
          <w:bCs/>
          <w:lang w:val="hy-AM"/>
        </w:rPr>
        <w:t xml:space="preserve">Հոդված 2. </w:t>
      </w:r>
      <w:r w:rsidRPr="00AA1C50">
        <w:rPr>
          <w:rFonts w:ascii="GHEA Grapalat" w:hAnsi="GHEA Grapalat"/>
          <w:bCs/>
          <w:lang w:val="hy-AM"/>
        </w:rPr>
        <w:t>Սույն օրենքն ուժի մեջ է մտնում պաշտոնական հրապարակմանը հաջորդող օրվանից:</w:t>
      </w:r>
    </w:p>
    <w:p w:rsidR="00953B15" w:rsidRDefault="00953B15" w:rsidP="00953B15">
      <w:pPr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</w:p>
    <w:p w:rsidR="00953B15" w:rsidRPr="00953B15" w:rsidRDefault="00953B15" w:rsidP="00953B15">
      <w:pPr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</w:p>
    <w:bookmarkEnd w:id="0"/>
    <w:p w:rsidR="00890612" w:rsidRPr="00C079E7" w:rsidRDefault="00890612" w:rsidP="006F061A">
      <w:pPr>
        <w:tabs>
          <w:tab w:val="left" w:pos="1200"/>
        </w:tabs>
        <w:rPr>
          <w:rFonts w:ascii="GHEA Grapalat" w:hAnsi="GHEA Grapalat"/>
          <w:lang w:val="hy-AM"/>
        </w:rPr>
      </w:pPr>
    </w:p>
    <w:sectPr w:rsidR="00890612" w:rsidRPr="00C079E7" w:rsidSect="00316E81">
      <w:footerReference w:type="default" r:id="rId8"/>
      <w:pgSz w:w="11906" w:h="16838"/>
      <w:pgMar w:top="1080" w:right="1106" w:bottom="1260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2A4" w:rsidRDefault="008822A4">
      <w:r>
        <w:separator/>
      </w:r>
    </w:p>
  </w:endnote>
  <w:endnote w:type="continuationSeparator" w:id="0">
    <w:p w:rsidR="008822A4" w:rsidRDefault="0088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gg_Times1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54" w:rsidRDefault="00F11195" w:rsidP="00C052F0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285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5EA2">
      <w:rPr>
        <w:rStyle w:val="PageNumber"/>
        <w:noProof/>
      </w:rPr>
      <w:t>6</w:t>
    </w:r>
    <w:r>
      <w:rPr>
        <w:rStyle w:val="PageNumber"/>
      </w:rPr>
      <w:fldChar w:fldCharType="end"/>
    </w:r>
  </w:p>
  <w:p w:rsidR="002B2854" w:rsidRDefault="002B2854" w:rsidP="00C052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2A4" w:rsidRDefault="008822A4">
      <w:r>
        <w:separator/>
      </w:r>
    </w:p>
  </w:footnote>
  <w:footnote w:type="continuationSeparator" w:id="0">
    <w:p w:rsidR="008822A4" w:rsidRDefault="00882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65AF"/>
    <w:multiLevelType w:val="hybridMultilevel"/>
    <w:tmpl w:val="FD22C324"/>
    <w:lvl w:ilvl="0" w:tplc="DA00BCF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60CF9"/>
    <w:multiLevelType w:val="multilevel"/>
    <w:tmpl w:val="4894B892"/>
    <w:lvl w:ilvl="0">
      <w:start w:val="1"/>
      <w:numFmt w:val="decimal"/>
      <w:lvlText w:val="ԳԼՈՒԽ %1."/>
      <w:lvlJc w:val="center"/>
      <w:rPr>
        <w:rFonts w:ascii="Sylfaen" w:hAnsi="Sylfaen" w:cs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Sylfaen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072" w:hanging="504"/>
      </w:pPr>
      <w:rPr>
        <w:rFonts w:ascii="GHEA Grapalat" w:hAnsi="GHEA Grapalat" w:cs="GHEA Grapalat" w:hint="default"/>
        <w:color w:val="auto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cs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10B644EE"/>
    <w:multiLevelType w:val="hybridMultilevel"/>
    <w:tmpl w:val="BD120B2C"/>
    <w:lvl w:ilvl="0" w:tplc="CF56A120">
      <w:start w:val="1"/>
      <w:numFmt w:val="decimal"/>
      <w:lvlText w:val="%1)"/>
      <w:lvlJc w:val="left"/>
      <w:pPr>
        <w:ind w:left="75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" w15:restartNumberingAfterBreak="0">
    <w:nsid w:val="140960C9"/>
    <w:multiLevelType w:val="hybridMultilevel"/>
    <w:tmpl w:val="88BC2F8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89964E5"/>
    <w:multiLevelType w:val="hybridMultilevel"/>
    <w:tmpl w:val="1A8A7972"/>
    <w:lvl w:ilvl="0" w:tplc="F8E4FEA2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5" w15:restartNumberingAfterBreak="0">
    <w:nsid w:val="19562D6C"/>
    <w:multiLevelType w:val="multilevel"/>
    <w:tmpl w:val="FF086B8C"/>
    <w:lvl w:ilvl="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 w15:restartNumberingAfterBreak="0">
    <w:nsid w:val="19C37FF2"/>
    <w:multiLevelType w:val="hybridMultilevel"/>
    <w:tmpl w:val="FE023010"/>
    <w:lvl w:ilvl="0" w:tplc="36C8E90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0FA58DC"/>
    <w:multiLevelType w:val="multilevel"/>
    <w:tmpl w:val="CEA88DB8"/>
    <w:lvl w:ilvl="0">
      <w:start w:val="1"/>
      <w:numFmt w:val="decimal"/>
      <w:lvlText w:val="ԳԼՈՒԽ %1."/>
      <w:lvlJc w:val="center"/>
      <w:rPr>
        <w:rFonts w:ascii="Sylfaen" w:hAnsi="Sylfaen" w:cs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Sylfaen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3834" w:hanging="504"/>
      </w:pPr>
      <w:rPr>
        <w:rFonts w:ascii="GHEA Grapalat" w:hAnsi="GHEA Grapalat" w:cs="GHEA Grapalat" w:hint="default"/>
      </w:rPr>
    </w:lvl>
    <w:lvl w:ilvl="3">
      <w:start w:val="1"/>
      <w:numFmt w:val="decimal"/>
      <w:lvlText w:val="%4)"/>
      <w:lvlJc w:val="left"/>
      <w:pPr>
        <w:ind w:left="1368" w:hanging="648"/>
      </w:pPr>
      <w:rPr>
        <w:rFonts w:ascii="GHEA Grapalat" w:hAnsi="GHEA Grapalat" w:cs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25904F7E"/>
    <w:multiLevelType w:val="hybridMultilevel"/>
    <w:tmpl w:val="7D024B74"/>
    <w:lvl w:ilvl="0" w:tplc="DA8475C4">
      <w:numFmt w:val="bullet"/>
      <w:lvlText w:val="-"/>
      <w:lvlJc w:val="left"/>
      <w:pPr>
        <w:ind w:left="405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7A77224"/>
    <w:multiLevelType w:val="multilevel"/>
    <w:tmpl w:val="CEA88DB8"/>
    <w:lvl w:ilvl="0">
      <w:start w:val="1"/>
      <w:numFmt w:val="decimal"/>
      <w:lvlText w:val="ԳԼՈՒԽ %1."/>
      <w:lvlJc w:val="center"/>
      <w:rPr>
        <w:rFonts w:ascii="Sylfaen" w:hAnsi="Sylfaen" w:cs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Sylfaen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cs="GHEA Grapalat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cs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82E1787"/>
    <w:multiLevelType w:val="multilevel"/>
    <w:tmpl w:val="CEA88DB8"/>
    <w:lvl w:ilvl="0">
      <w:start w:val="1"/>
      <w:numFmt w:val="decimal"/>
      <w:lvlText w:val="ԳԼՈՒԽ %1."/>
      <w:lvlJc w:val="center"/>
      <w:rPr>
        <w:rFonts w:ascii="Sylfaen" w:hAnsi="Sylfaen" w:cs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Sylfaen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cs="GHEA Grapalat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cs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9D34E14"/>
    <w:multiLevelType w:val="hybridMultilevel"/>
    <w:tmpl w:val="5386D32A"/>
    <w:lvl w:ilvl="0" w:tplc="A9441A04">
      <w:numFmt w:val="bullet"/>
      <w:lvlText w:val="-"/>
      <w:lvlJc w:val="left"/>
      <w:pPr>
        <w:ind w:left="405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BB91B62"/>
    <w:multiLevelType w:val="hybridMultilevel"/>
    <w:tmpl w:val="6E7850E8"/>
    <w:lvl w:ilvl="0" w:tplc="41DE33B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EC23D6"/>
    <w:multiLevelType w:val="multilevel"/>
    <w:tmpl w:val="1E4821B6"/>
    <w:lvl w:ilvl="0">
      <w:start w:val="1"/>
      <w:numFmt w:val="decimal"/>
      <w:lvlText w:val="ԲԱԺԻՆ %1."/>
      <w:lvlJc w:val="left"/>
      <w:pPr>
        <w:ind w:left="360" w:hanging="360"/>
      </w:pPr>
      <w:rPr>
        <w:rFonts w:ascii="GHEA Grapalat" w:hAnsi="GHEA Grapalat" w:cs="GHEA Grapalat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ԳԼՈՒԽ %2."/>
      <w:lvlJc w:val="left"/>
      <w:pPr>
        <w:ind w:left="720" w:hanging="360"/>
      </w:pPr>
      <w:rPr>
        <w:rFonts w:ascii="GHEA Grapalat" w:hAnsi="GHEA Grapalat" w:cs="GHEA Grapalat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Հոդված %3."/>
      <w:lvlJc w:val="left"/>
      <w:pPr>
        <w:ind w:left="2790" w:hanging="360"/>
      </w:pPr>
      <w:rPr>
        <w:rFonts w:ascii="GHEA Grapalat" w:hAnsi="GHEA Grapalat" w:cs="GHEA Grapalat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35303149"/>
    <w:multiLevelType w:val="hybridMultilevel"/>
    <w:tmpl w:val="F06ABF0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9763370"/>
    <w:multiLevelType w:val="multilevel"/>
    <w:tmpl w:val="CEA88DB8"/>
    <w:lvl w:ilvl="0">
      <w:start w:val="1"/>
      <w:numFmt w:val="decimal"/>
      <w:lvlText w:val="ԳԼՈՒԽ %1."/>
      <w:lvlJc w:val="center"/>
      <w:rPr>
        <w:rFonts w:ascii="Sylfaen" w:hAnsi="Sylfaen" w:cs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Sylfaen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cs="GHEA Grapalat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cs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AD1280F"/>
    <w:multiLevelType w:val="hybridMultilevel"/>
    <w:tmpl w:val="A470D232"/>
    <w:lvl w:ilvl="0" w:tplc="599E8F2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4032798A"/>
    <w:multiLevelType w:val="hybridMultilevel"/>
    <w:tmpl w:val="01B85190"/>
    <w:lvl w:ilvl="0" w:tplc="70ACE3A8">
      <w:start w:val="1"/>
      <w:numFmt w:val="decimal"/>
      <w:lvlText w:val="%1)"/>
      <w:lvlJc w:val="left"/>
      <w:pPr>
        <w:ind w:left="928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 w15:restartNumberingAfterBreak="0">
    <w:nsid w:val="458122EC"/>
    <w:multiLevelType w:val="hybridMultilevel"/>
    <w:tmpl w:val="63AE6B7E"/>
    <w:lvl w:ilvl="0" w:tplc="C7C6A996">
      <w:start w:val="1"/>
      <w:numFmt w:val="decimal"/>
      <w:lvlText w:val="%1)"/>
      <w:lvlJc w:val="left"/>
      <w:pPr>
        <w:ind w:left="115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CD43D9"/>
    <w:multiLevelType w:val="multilevel"/>
    <w:tmpl w:val="CEA88DB8"/>
    <w:lvl w:ilvl="0">
      <w:start w:val="1"/>
      <w:numFmt w:val="decimal"/>
      <w:lvlText w:val="ԳԼՈՒԽ %1."/>
      <w:lvlJc w:val="center"/>
      <w:rPr>
        <w:rFonts w:ascii="Sylfaen" w:hAnsi="Sylfaen" w:cs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Sylfaen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cs="GHEA Grapalat" w:hint="default"/>
      </w:rPr>
    </w:lvl>
    <w:lvl w:ilvl="3">
      <w:start w:val="1"/>
      <w:numFmt w:val="decimal"/>
      <w:lvlText w:val="%4)"/>
      <w:lvlJc w:val="left"/>
      <w:pPr>
        <w:ind w:left="1458" w:hanging="648"/>
      </w:pPr>
      <w:rPr>
        <w:rFonts w:ascii="GHEA Grapalat" w:hAnsi="GHEA Grapalat" w:cs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8965C03"/>
    <w:multiLevelType w:val="hybridMultilevel"/>
    <w:tmpl w:val="A09E3BE6"/>
    <w:lvl w:ilvl="0" w:tplc="48C06020">
      <w:start w:val="1"/>
      <w:numFmt w:val="decimal"/>
      <w:lvlText w:val="%1)"/>
      <w:lvlJc w:val="left"/>
      <w:pPr>
        <w:ind w:left="-216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93C3414"/>
    <w:multiLevelType w:val="hybridMultilevel"/>
    <w:tmpl w:val="F5A2EBD0"/>
    <w:lvl w:ilvl="0" w:tplc="93BAC8AC">
      <w:numFmt w:val="bullet"/>
      <w:lvlText w:val="-"/>
      <w:lvlJc w:val="left"/>
      <w:pPr>
        <w:ind w:left="405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49AB6693"/>
    <w:multiLevelType w:val="multilevel"/>
    <w:tmpl w:val="CEA88DB8"/>
    <w:lvl w:ilvl="0">
      <w:start w:val="1"/>
      <w:numFmt w:val="decimal"/>
      <w:lvlText w:val="ԳԼՈՒԽ %1."/>
      <w:lvlJc w:val="center"/>
      <w:rPr>
        <w:rFonts w:ascii="Sylfaen" w:hAnsi="Sylfaen" w:cs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Sylfaen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cs="GHEA Grapalat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cs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4CB90A5B"/>
    <w:multiLevelType w:val="hybridMultilevel"/>
    <w:tmpl w:val="E9CAAAC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304243"/>
    <w:multiLevelType w:val="hybridMultilevel"/>
    <w:tmpl w:val="7F6E3444"/>
    <w:lvl w:ilvl="0" w:tplc="F8321C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C067EF"/>
    <w:multiLevelType w:val="hybridMultilevel"/>
    <w:tmpl w:val="2390AA9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AF28A3"/>
    <w:multiLevelType w:val="multilevel"/>
    <w:tmpl w:val="CEA88DB8"/>
    <w:lvl w:ilvl="0">
      <w:start w:val="1"/>
      <w:numFmt w:val="decimal"/>
      <w:lvlText w:val="ԳԼՈՒԽ %1."/>
      <w:lvlJc w:val="center"/>
      <w:rPr>
        <w:rFonts w:ascii="Sylfaen" w:hAnsi="Sylfaen" w:cs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Sylfaen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cs="GHEA Grapalat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cs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550020ED"/>
    <w:multiLevelType w:val="multilevel"/>
    <w:tmpl w:val="CEA88DB8"/>
    <w:lvl w:ilvl="0">
      <w:start w:val="1"/>
      <w:numFmt w:val="decimal"/>
      <w:lvlText w:val="ԳԼՈՒԽ %1."/>
      <w:lvlJc w:val="center"/>
      <w:rPr>
        <w:rFonts w:ascii="Sylfaen" w:hAnsi="Sylfaen" w:cs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cs="Sylfaen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4757" w:hanging="504"/>
      </w:pPr>
      <w:rPr>
        <w:rFonts w:ascii="GHEA Grapalat" w:hAnsi="GHEA Grapalat" w:cs="GHEA Grapalat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cs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668284A"/>
    <w:multiLevelType w:val="hybridMultilevel"/>
    <w:tmpl w:val="FF086B8C"/>
    <w:lvl w:ilvl="0" w:tplc="0409000F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9" w15:restartNumberingAfterBreak="0">
    <w:nsid w:val="57400365"/>
    <w:multiLevelType w:val="hybridMultilevel"/>
    <w:tmpl w:val="BDD2C668"/>
    <w:lvl w:ilvl="0" w:tplc="0409000F">
      <w:start w:val="1"/>
      <w:numFmt w:val="decimal"/>
      <w:lvlText w:val="%1."/>
      <w:lvlJc w:val="left"/>
      <w:pPr>
        <w:ind w:left="111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30" w15:restartNumberingAfterBreak="0">
    <w:nsid w:val="5CDE0C20"/>
    <w:multiLevelType w:val="hybridMultilevel"/>
    <w:tmpl w:val="869ED046"/>
    <w:lvl w:ilvl="0" w:tplc="B208601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5EC325E6"/>
    <w:multiLevelType w:val="hybridMultilevel"/>
    <w:tmpl w:val="6710283A"/>
    <w:lvl w:ilvl="0" w:tplc="FD7E6C3A">
      <w:start w:val="1"/>
      <w:numFmt w:val="decimal"/>
      <w:lvlText w:val="%1."/>
      <w:lvlJc w:val="left"/>
      <w:pPr>
        <w:ind w:left="1668" w:hanging="9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5A11F45"/>
    <w:multiLevelType w:val="hybridMultilevel"/>
    <w:tmpl w:val="DF521134"/>
    <w:lvl w:ilvl="0" w:tplc="D8D4D1B6">
      <w:start w:val="1"/>
      <w:numFmt w:val="decimal"/>
      <w:lvlText w:val="%1."/>
      <w:lvlJc w:val="left"/>
      <w:pPr>
        <w:ind w:left="1407" w:hanging="840"/>
      </w:pPr>
      <w:rPr>
        <w:rFonts w:eastAsia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 w15:restartNumberingAfterBreak="0">
    <w:nsid w:val="67736D18"/>
    <w:multiLevelType w:val="hybridMultilevel"/>
    <w:tmpl w:val="12C429CA"/>
    <w:lvl w:ilvl="0" w:tplc="04090011">
      <w:start w:val="1"/>
      <w:numFmt w:val="decimal"/>
      <w:lvlText w:val="%1)"/>
      <w:lvlJc w:val="left"/>
      <w:pPr>
        <w:ind w:left="15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4" w15:restartNumberingAfterBreak="0">
    <w:nsid w:val="6BC37647"/>
    <w:multiLevelType w:val="multilevel"/>
    <w:tmpl w:val="C3F2CBE2"/>
    <w:lvl w:ilvl="0">
      <w:start w:val="1"/>
      <w:numFmt w:val="decimal"/>
      <w:lvlText w:val="ԲԱԺԻՆ %1."/>
      <w:lvlJc w:val="left"/>
      <w:pPr>
        <w:ind w:left="5490" w:hanging="360"/>
      </w:pPr>
      <w:rPr>
        <w:rFonts w:ascii="GHEA Grapalat" w:hAnsi="GHEA Grapalat" w:cs="GHEA Grapalat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ԳԼՈՒԽ %2."/>
      <w:lvlJc w:val="left"/>
      <w:pPr>
        <w:ind w:left="5850" w:hanging="360"/>
      </w:pPr>
      <w:rPr>
        <w:rFonts w:ascii="GHEA Grapalat" w:hAnsi="GHEA Grapalat" w:cs="GHEA Grapalat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Հոդված %3."/>
      <w:lvlJc w:val="left"/>
      <w:pPr>
        <w:ind w:left="6210" w:hanging="360"/>
      </w:pPr>
      <w:rPr>
        <w:rFonts w:ascii="GHEA Grapalat" w:hAnsi="GHEA Grapalat" w:cs="GHEA Grapalat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6570" w:hanging="360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(%5)"/>
      <w:lvlJc w:val="left"/>
      <w:pPr>
        <w:ind w:left="693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29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65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801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8370" w:hanging="360"/>
      </w:pPr>
      <w:rPr>
        <w:rFonts w:cs="Times New Roman" w:hint="default"/>
      </w:rPr>
    </w:lvl>
  </w:abstractNum>
  <w:abstractNum w:abstractNumId="35" w15:restartNumberingAfterBreak="0">
    <w:nsid w:val="6D4A7ED2"/>
    <w:multiLevelType w:val="hybridMultilevel"/>
    <w:tmpl w:val="13C86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C91E0B"/>
    <w:multiLevelType w:val="hybridMultilevel"/>
    <w:tmpl w:val="92F2D1A2"/>
    <w:lvl w:ilvl="0" w:tplc="D8EA332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75726D0F"/>
    <w:multiLevelType w:val="hybridMultilevel"/>
    <w:tmpl w:val="55AE610C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8" w15:restartNumberingAfterBreak="0">
    <w:nsid w:val="79F742C2"/>
    <w:multiLevelType w:val="hybridMultilevel"/>
    <w:tmpl w:val="2DA0C0F6"/>
    <w:lvl w:ilvl="0" w:tplc="3850C24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153C0"/>
    <w:multiLevelType w:val="hybridMultilevel"/>
    <w:tmpl w:val="C2C0B960"/>
    <w:lvl w:ilvl="0" w:tplc="E00EFB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6A28A4"/>
    <w:multiLevelType w:val="hybridMultilevel"/>
    <w:tmpl w:val="4E466612"/>
    <w:lvl w:ilvl="0" w:tplc="F864CB36">
      <w:start w:val="1"/>
      <w:numFmt w:val="decimal"/>
      <w:lvlText w:val="%1."/>
      <w:lvlJc w:val="left"/>
      <w:pPr>
        <w:ind w:left="1470" w:hanging="660"/>
      </w:pPr>
      <w:rPr>
        <w:rFonts w:eastAsia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8"/>
  </w:num>
  <w:num w:numId="3">
    <w:abstractNumId w:val="32"/>
  </w:num>
  <w:num w:numId="4">
    <w:abstractNumId w:val="6"/>
  </w:num>
  <w:num w:numId="5">
    <w:abstractNumId w:val="5"/>
  </w:num>
  <w:num w:numId="6">
    <w:abstractNumId w:val="34"/>
  </w:num>
  <w:num w:numId="7">
    <w:abstractNumId w:val="13"/>
  </w:num>
  <w:num w:numId="8">
    <w:abstractNumId w:val="9"/>
  </w:num>
  <w:num w:numId="9">
    <w:abstractNumId w:val="10"/>
  </w:num>
  <w:num w:numId="10">
    <w:abstractNumId w:val="15"/>
  </w:num>
  <w:num w:numId="11">
    <w:abstractNumId w:val="22"/>
  </w:num>
  <w:num w:numId="12">
    <w:abstractNumId w:val="26"/>
  </w:num>
  <w:num w:numId="13">
    <w:abstractNumId w:val="27"/>
  </w:num>
  <w:num w:numId="14">
    <w:abstractNumId w:val="19"/>
  </w:num>
  <w:num w:numId="15">
    <w:abstractNumId w:val="7"/>
  </w:num>
  <w:num w:numId="16">
    <w:abstractNumId w:val="1"/>
  </w:num>
  <w:num w:numId="17">
    <w:abstractNumId w:val="35"/>
  </w:num>
  <w:num w:numId="18">
    <w:abstractNumId w:val="25"/>
  </w:num>
  <w:num w:numId="19">
    <w:abstractNumId w:val="24"/>
  </w:num>
  <w:num w:numId="20">
    <w:abstractNumId w:val="4"/>
  </w:num>
  <w:num w:numId="21">
    <w:abstractNumId w:val="33"/>
  </w:num>
  <w:num w:numId="22">
    <w:abstractNumId w:val="21"/>
  </w:num>
  <w:num w:numId="23">
    <w:abstractNumId w:val="11"/>
  </w:num>
  <w:num w:numId="24">
    <w:abstractNumId w:val="8"/>
  </w:num>
  <w:num w:numId="25">
    <w:abstractNumId w:val="14"/>
  </w:num>
  <w:num w:numId="26">
    <w:abstractNumId w:val="29"/>
  </w:num>
  <w:num w:numId="27">
    <w:abstractNumId w:val="2"/>
  </w:num>
  <w:num w:numId="28">
    <w:abstractNumId w:val="37"/>
  </w:num>
  <w:num w:numId="29">
    <w:abstractNumId w:val="16"/>
  </w:num>
  <w:num w:numId="30">
    <w:abstractNumId w:val="36"/>
  </w:num>
  <w:num w:numId="31">
    <w:abstractNumId w:val="30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</w:num>
  <w:num w:numId="34">
    <w:abstractNumId w:val="12"/>
  </w:num>
  <w:num w:numId="35">
    <w:abstractNumId w:val="23"/>
  </w:num>
  <w:num w:numId="36">
    <w:abstractNumId w:val="20"/>
  </w:num>
  <w:num w:numId="37">
    <w:abstractNumId w:val="17"/>
  </w:num>
  <w:num w:numId="38">
    <w:abstractNumId w:val="38"/>
  </w:num>
  <w:num w:numId="39">
    <w:abstractNumId w:val="39"/>
  </w:num>
  <w:num w:numId="40">
    <w:abstractNumId w:val="0"/>
  </w:num>
  <w:num w:numId="41">
    <w:abstractNumId w:val="31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F0"/>
    <w:rsid w:val="00002CAA"/>
    <w:rsid w:val="00004A40"/>
    <w:rsid w:val="000052FA"/>
    <w:rsid w:val="00014BBC"/>
    <w:rsid w:val="00016B16"/>
    <w:rsid w:val="00023B1A"/>
    <w:rsid w:val="00024F8B"/>
    <w:rsid w:val="00025BEB"/>
    <w:rsid w:val="0003092F"/>
    <w:rsid w:val="00031FB0"/>
    <w:rsid w:val="000331FA"/>
    <w:rsid w:val="00033ECF"/>
    <w:rsid w:val="000344D1"/>
    <w:rsid w:val="000349A7"/>
    <w:rsid w:val="00034B42"/>
    <w:rsid w:val="000358B5"/>
    <w:rsid w:val="0003609A"/>
    <w:rsid w:val="0003689C"/>
    <w:rsid w:val="00037DE6"/>
    <w:rsid w:val="000403A5"/>
    <w:rsid w:val="0004079D"/>
    <w:rsid w:val="00041831"/>
    <w:rsid w:val="0005537A"/>
    <w:rsid w:val="00055C4A"/>
    <w:rsid w:val="00056F68"/>
    <w:rsid w:val="00057DC0"/>
    <w:rsid w:val="00057ED9"/>
    <w:rsid w:val="00060536"/>
    <w:rsid w:val="00063F8F"/>
    <w:rsid w:val="00066097"/>
    <w:rsid w:val="00067822"/>
    <w:rsid w:val="00073CD2"/>
    <w:rsid w:val="0007554A"/>
    <w:rsid w:val="00075F90"/>
    <w:rsid w:val="0007625E"/>
    <w:rsid w:val="00081CD0"/>
    <w:rsid w:val="0008456F"/>
    <w:rsid w:val="00092047"/>
    <w:rsid w:val="00094100"/>
    <w:rsid w:val="000A320E"/>
    <w:rsid w:val="000A54DC"/>
    <w:rsid w:val="000A6CF5"/>
    <w:rsid w:val="000A78E7"/>
    <w:rsid w:val="000B17AD"/>
    <w:rsid w:val="000B4B61"/>
    <w:rsid w:val="000B79AA"/>
    <w:rsid w:val="000C09F6"/>
    <w:rsid w:val="000C3528"/>
    <w:rsid w:val="000D19CD"/>
    <w:rsid w:val="000D2921"/>
    <w:rsid w:val="000D2C1D"/>
    <w:rsid w:val="000D38B2"/>
    <w:rsid w:val="000E3998"/>
    <w:rsid w:val="000E62FA"/>
    <w:rsid w:val="000E66EE"/>
    <w:rsid w:val="000F06D4"/>
    <w:rsid w:val="0010275C"/>
    <w:rsid w:val="00102D83"/>
    <w:rsid w:val="0010609A"/>
    <w:rsid w:val="00106951"/>
    <w:rsid w:val="0010734D"/>
    <w:rsid w:val="00113538"/>
    <w:rsid w:val="00115EAD"/>
    <w:rsid w:val="001223DC"/>
    <w:rsid w:val="00125067"/>
    <w:rsid w:val="0012768F"/>
    <w:rsid w:val="00131CB2"/>
    <w:rsid w:val="00134824"/>
    <w:rsid w:val="00136197"/>
    <w:rsid w:val="0013659B"/>
    <w:rsid w:val="00136F47"/>
    <w:rsid w:val="00142343"/>
    <w:rsid w:val="001501F8"/>
    <w:rsid w:val="001513AD"/>
    <w:rsid w:val="00151C7C"/>
    <w:rsid w:val="00155C9C"/>
    <w:rsid w:val="0015799A"/>
    <w:rsid w:val="00161171"/>
    <w:rsid w:val="00162CA6"/>
    <w:rsid w:val="00166105"/>
    <w:rsid w:val="00166AC9"/>
    <w:rsid w:val="001673B2"/>
    <w:rsid w:val="0017014B"/>
    <w:rsid w:val="0017569B"/>
    <w:rsid w:val="00176CD1"/>
    <w:rsid w:val="00177B0E"/>
    <w:rsid w:val="00183CD6"/>
    <w:rsid w:val="00185BFE"/>
    <w:rsid w:val="00187827"/>
    <w:rsid w:val="001922FA"/>
    <w:rsid w:val="00192307"/>
    <w:rsid w:val="00196DE1"/>
    <w:rsid w:val="001A0025"/>
    <w:rsid w:val="001A02D0"/>
    <w:rsid w:val="001A0F40"/>
    <w:rsid w:val="001A4FB1"/>
    <w:rsid w:val="001C197F"/>
    <w:rsid w:val="001C3DA5"/>
    <w:rsid w:val="001C707F"/>
    <w:rsid w:val="001C7EE3"/>
    <w:rsid w:val="001D00DB"/>
    <w:rsid w:val="001D4526"/>
    <w:rsid w:val="001D5342"/>
    <w:rsid w:val="001D545F"/>
    <w:rsid w:val="001D5EFA"/>
    <w:rsid w:val="001F0ECF"/>
    <w:rsid w:val="001F20E7"/>
    <w:rsid w:val="001F7E70"/>
    <w:rsid w:val="00206108"/>
    <w:rsid w:val="00212CBF"/>
    <w:rsid w:val="002132A5"/>
    <w:rsid w:val="002152B9"/>
    <w:rsid w:val="00215502"/>
    <w:rsid w:val="00215EA2"/>
    <w:rsid w:val="0022251E"/>
    <w:rsid w:val="00235A39"/>
    <w:rsid w:val="00237A71"/>
    <w:rsid w:val="00251F2D"/>
    <w:rsid w:val="002572C4"/>
    <w:rsid w:val="00261084"/>
    <w:rsid w:val="00261E04"/>
    <w:rsid w:val="00263CC1"/>
    <w:rsid w:val="00264398"/>
    <w:rsid w:val="00265701"/>
    <w:rsid w:val="0027005C"/>
    <w:rsid w:val="00272391"/>
    <w:rsid w:val="00276920"/>
    <w:rsid w:val="00276B8F"/>
    <w:rsid w:val="002829B6"/>
    <w:rsid w:val="00283109"/>
    <w:rsid w:val="0028433B"/>
    <w:rsid w:val="00286DC0"/>
    <w:rsid w:val="00291B95"/>
    <w:rsid w:val="00296B11"/>
    <w:rsid w:val="002A223B"/>
    <w:rsid w:val="002B2854"/>
    <w:rsid w:val="002B3A65"/>
    <w:rsid w:val="002B46AA"/>
    <w:rsid w:val="002C2447"/>
    <w:rsid w:val="002C2DD5"/>
    <w:rsid w:val="002C36CD"/>
    <w:rsid w:val="002C564E"/>
    <w:rsid w:val="002C7B3E"/>
    <w:rsid w:val="002C7FB2"/>
    <w:rsid w:val="002D0767"/>
    <w:rsid w:val="002D26D8"/>
    <w:rsid w:val="002D4430"/>
    <w:rsid w:val="002D5FB2"/>
    <w:rsid w:val="002D669C"/>
    <w:rsid w:val="002E04FA"/>
    <w:rsid w:val="002E1018"/>
    <w:rsid w:val="002E3873"/>
    <w:rsid w:val="002E4FE9"/>
    <w:rsid w:val="002E5E2E"/>
    <w:rsid w:val="00300963"/>
    <w:rsid w:val="00303B44"/>
    <w:rsid w:val="003057FA"/>
    <w:rsid w:val="00305A1D"/>
    <w:rsid w:val="00305FCE"/>
    <w:rsid w:val="003106D0"/>
    <w:rsid w:val="003139BE"/>
    <w:rsid w:val="00314C15"/>
    <w:rsid w:val="00316C46"/>
    <w:rsid w:val="00316E81"/>
    <w:rsid w:val="003238DC"/>
    <w:rsid w:val="00325662"/>
    <w:rsid w:val="00332004"/>
    <w:rsid w:val="0033540D"/>
    <w:rsid w:val="003505AD"/>
    <w:rsid w:val="00350FCF"/>
    <w:rsid w:val="00351C61"/>
    <w:rsid w:val="0035453C"/>
    <w:rsid w:val="00354B6A"/>
    <w:rsid w:val="00360922"/>
    <w:rsid w:val="00370DEC"/>
    <w:rsid w:val="00375664"/>
    <w:rsid w:val="0037700A"/>
    <w:rsid w:val="003815A1"/>
    <w:rsid w:val="0038328A"/>
    <w:rsid w:val="003913FD"/>
    <w:rsid w:val="003930C1"/>
    <w:rsid w:val="00395776"/>
    <w:rsid w:val="00395A97"/>
    <w:rsid w:val="003963B8"/>
    <w:rsid w:val="003A0545"/>
    <w:rsid w:val="003A349B"/>
    <w:rsid w:val="003A5177"/>
    <w:rsid w:val="003A7877"/>
    <w:rsid w:val="003B024B"/>
    <w:rsid w:val="003B2E40"/>
    <w:rsid w:val="003B3EF3"/>
    <w:rsid w:val="003B5114"/>
    <w:rsid w:val="003B667E"/>
    <w:rsid w:val="003B687C"/>
    <w:rsid w:val="003B788B"/>
    <w:rsid w:val="003C0A44"/>
    <w:rsid w:val="003C0C28"/>
    <w:rsid w:val="003C54D9"/>
    <w:rsid w:val="003D2A6F"/>
    <w:rsid w:val="003D4F0A"/>
    <w:rsid w:val="003D723C"/>
    <w:rsid w:val="003E1B6D"/>
    <w:rsid w:val="003E1CA2"/>
    <w:rsid w:val="003E776A"/>
    <w:rsid w:val="003F2CD9"/>
    <w:rsid w:val="003F2FD2"/>
    <w:rsid w:val="003F360B"/>
    <w:rsid w:val="003F5BF6"/>
    <w:rsid w:val="004006CF"/>
    <w:rsid w:val="00402DB8"/>
    <w:rsid w:val="00406093"/>
    <w:rsid w:val="004061EB"/>
    <w:rsid w:val="00406636"/>
    <w:rsid w:val="00416133"/>
    <w:rsid w:val="004216B7"/>
    <w:rsid w:val="0042340B"/>
    <w:rsid w:val="00424E45"/>
    <w:rsid w:val="00427CCC"/>
    <w:rsid w:val="00431120"/>
    <w:rsid w:val="004311A3"/>
    <w:rsid w:val="00432D6B"/>
    <w:rsid w:val="00433156"/>
    <w:rsid w:val="00433947"/>
    <w:rsid w:val="00436D15"/>
    <w:rsid w:val="00441486"/>
    <w:rsid w:val="00443304"/>
    <w:rsid w:val="00450999"/>
    <w:rsid w:val="00452E52"/>
    <w:rsid w:val="00454AC3"/>
    <w:rsid w:val="00454CAF"/>
    <w:rsid w:val="00466A26"/>
    <w:rsid w:val="00472023"/>
    <w:rsid w:val="00473E18"/>
    <w:rsid w:val="00473F47"/>
    <w:rsid w:val="00475175"/>
    <w:rsid w:val="004762C0"/>
    <w:rsid w:val="004849D8"/>
    <w:rsid w:val="00484B00"/>
    <w:rsid w:val="004B537B"/>
    <w:rsid w:val="004C243C"/>
    <w:rsid w:val="004C5693"/>
    <w:rsid w:val="004C653F"/>
    <w:rsid w:val="004C65AE"/>
    <w:rsid w:val="004D1EDD"/>
    <w:rsid w:val="004D5330"/>
    <w:rsid w:val="004D6BA7"/>
    <w:rsid w:val="004E2310"/>
    <w:rsid w:val="004E4CBE"/>
    <w:rsid w:val="004F04D8"/>
    <w:rsid w:val="004F22BA"/>
    <w:rsid w:val="00510A35"/>
    <w:rsid w:val="00510A50"/>
    <w:rsid w:val="0051103A"/>
    <w:rsid w:val="0051154B"/>
    <w:rsid w:val="005123EC"/>
    <w:rsid w:val="005212FF"/>
    <w:rsid w:val="00523B99"/>
    <w:rsid w:val="005342B1"/>
    <w:rsid w:val="00535E9C"/>
    <w:rsid w:val="0053677A"/>
    <w:rsid w:val="005400CF"/>
    <w:rsid w:val="00542617"/>
    <w:rsid w:val="00545A72"/>
    <w:rsid w:val="00547B80"/>
    <w:rsid w:val="005505BA"/>
    <w:rsid w:val="005512E8"/>
    <w:rsid w:val="00551662"/>
    <w:rsid w:val="00551F31"/>
    <w:rsid w:val="00552383"/>
    <w:rsid w:val="00552BAE"/>
    <w:rsid w:val="005545D4"/>
    <w:rsid w:val="00566A25"/>
    <w:rsid w:val="005730BE"/>
    <w:rsid w:val="00574EE6"/>
    <w:rsid w:val="005756C4"/>
    <w:rsid w:val="00580668"/>
    <w:rsid w:val="005813AE"/>
    <w:rsid w:val="00583852"/>
    <w:rsid w:val="00585333"/>
    <w:rsid w:val="00586AAE"/>
    <w:rsid w:val="00586F82"/>
    <w:rsid w:val="00592A5C"/>
    <w:rsid w:val="00597EFB"/>
    <w:rsid w:val="005A05FC"/>
    <w:rsid w:val="005A2147"/>
    <w:rsid w:val="005A6DCD"/>
    <w:rsid w:val="005B1F1E"/>
    <w:rsid w:val="005B285D"/>
    <w:rsid w:val="005B6590"/>
    <w:rsid w:val="005C5885"/>
    <w:rsid w:val="005C6261"/>
    <w:rsid w:val="005D2DA7"/>
    <w:rsid w:val="005D73E8"/>
    <w:rsid w:val="005E5F88"/>
    <w:rsid w:val="005E6F49"/>
    <w:rsid w:val="005E7B8D"/>
    <w:rsid w:val="005E7F11"/>
    <w:rsid w:val="005F1A91"/>
    <w:rsid w:val="005F47F2"/>
    <w:rsid w:val="005F5862"/>
    <w:rsid w:val="005F7952"/>
    <w:rsid w:val="006057AA"/>
    <w:rsid w:val="00605E34"/>
    <w:rsid w:val="00606F26"/>
    <w:rsid w:val="00610C23"/>
    <w:rsid w:val="00612DF9"/>
    <w:rsid w:val="006144B6"/>
    <w:rsid w:val="00615612"/>
    <w:rsid w:val="00616130"/>
    <w:rsid w:val="00617475"/>
    <w:rsid w:val="00617594"/>
    <w:rsid w:val="00617E69"/>
    <w:rsid w:val="00620961"/>
    <w:rsid w:val="00623005"/>
    <w:rsid w:val="0063254D"/>
    <w:rsid w:val="00635A1F"/>
    <w:rsid w:val="00635AE1"/>
    <w:rsid w:val="00643817"/>
    <w:rsid w:val="0064642D"/>
    <w:rsid w:val="00647123"/>
    <w:rsid w:val="00654343"/>
    <w:rsid w:val="006549EB"/>
    <w:rsid w:val="0066322B"/>
    <w:rsid w:val="00664057"/>
    <w:rsid w:val="006663C6"/>
    <w:rsid w:val="00673830"/>
    <w:rsid w:val="00673ECE"/>
    <w:rsid w:val="0067640F"/>
    <w:rsid w:val="00680435"/>
    <w:rsid w:val="00684410"/>
    <w:rsid w:val="00685325"/>
    <w:rsid w:val="006855F1"/>
    <w:rsid w:val="00685E3A"/>
    <w:rsid w:val="00686FE1"/>
    <w:rsid w:val="00692B68"/>
    <w:rsid w:val="0069374B"/>
    <w:rsid w:val="00694361"/>
    <w:rsid w:val="00694D75"/>
    <w:rsid w:val="006954FE"/>
    <w:rsid w:val="006A0951"/>
    <w:rsid w:val="006A45D4"/>
    <w:rsid w:val="006A55B3"/>
    <w:rsid w:val="006B10F0"/>
    <w:rsid w:val="006B2C4C"/>
    <w:rsid w:val="006C4474"/>
    <w:rsid w:val="006C45B6"/>
    <w:rsid w:val="006C679E"/>
    <w:rsid w:val="006C7ABA"/>
    <w:rsid w:val="006D012B"/>
    <w:rsid w:val="006D1323"/>
    <w:rsid w:val="006D1696"/>
    <w:rsid w:val="006D4C89"/>
    <w:rsid w:val="006D56E2"/>
    <w:rsid w:val="006D7FDF"/>
    <w:rsid w:val="006E20DC"/>
    <w:rsid w:val="006E5486"/>
    <w:rsid w:val="006F061A"/>
    <w:rsid w:val="006F2504"/>
    <w:rsid w:val="006F5566"/>
    <w:rsid w:val="00700CE8"/>
    <w:rsid w:val="00700FEC"/>
    <w:rsid w:val="007011B9"/>
    <w:rsid w:val="00701254"/>
    <w:rsid w:val="00702F37"/>
    <w:rsid w:val="00706BCB"/>
    <w:rsid w:val="0071596F"/>
    <w:rsid w:val="007163DA"/>
    <w:rsid w:val="007200C3"/>
    <w:rsid w:val="007209F0"/>
    <w:rsid w:val="0072256F"/>
    <w:rsid w:val="00722599"/>
    <w:rsid w:val="00725308"/>
    <w:rsid w:val="00725812"/>
    <w:rsid w:val="00731689"/>
    <w:rsid w:val="00731B79"/>
    <w:rsid w:val="007331E4"/>
    <w:rsid w:val="007331E8"/>
    <w:rsid w:val="007356BC"/>
    <w:rsid w:val="00735C45"/>
    <w:rsid w:val="007405DE"/>
    <w:rsid w:val="007412A3"/>
    <w:rsid w:val="007412C5"/>
    <w:rsid w:val="00742F57"/>
    <w:rsid w:val="00746003"/>
    <w:rsid w:val="007519B8"/>
    <w:rsid w:val="00752564"/>
    <w:rsid w:val="00756A1D"/>
    <w:rsid w:val="0076454F"/>
    <w:rsid w:val="00764624"/>
    <w:rsid w:val="007647E4"/>
    <w:rsid w:val="00765450"/>
    <w:rsid w:val="0077312A"/>
    <w:rsid w:val="007738AD"/>
    <w:rsid w:val="00777FF2"/>
    <w:rsid w:val="00781F67"/>
    <w:rsid w:val="0078476F"/>
    <w:rsid w:val="00791499"/>
    <w:rsid w:val="00791649"/>
    <w:rsid w:val="00794357"/>
    <w:rsid w:val="00795007"/>
    <w:rsid w:val="007A2A2F"/>
    <w:rsid w:val="007B3EBB"/>
    <w:rsid w:val="007B7021"/>
    <w:rsid w:val="007B709E"/>
    <w:rsid w:val="007C0C7D"/>
    <w:rsid w:val="007C12C6"/>
    <w:rsid w:val="007C2CF4"/>
    <w:rsid w:val="007C2DEE"/>
    <w:rsid w:val="007C32DC"/>
    <w:rsid w:val="007D048A"/>
    <w:rsid w:val="007D0CF9"/>
    <w:rsid w:val="007D359E"/>
    <w:rsid w:val="007D5BFE"/>
    <w:rsid w:val="007D6AA6"/>
    <w:rsid w:val="007E1871"/>
    <w:rsid w:val="007E6262"/>
    <w:rsid w:val="007F3ACB"/>
    <w:rsid w:val="007F3E31"/>
    <w:rsid w:val="007F4132"/>
    <w:rsid w:val="007F4731"/>
    <w:rsid w:val="007F4C4F"/>
    <w:rsid w:val="007F68EE"/>
    <w:rsid w:val="008013DA"/>
    <w:rsid w:val="00805F22"/>
    <w:rsid w:val="008064E0"/>
    <w:rsid w:val="00811ECA"/>
    <w:rsid w:val="00814805"/>
    <w:rsid w:val="00815A5A"/>
    <w:rsid w:val="00816862"/>
    <w:rsid w:val="00821160"/>
    <w:rsid w:val="00822DA7"/>
    <w:rsid w:val="008239C6"/>
    <w:rsid w:val="00827871"/>
    <w:rsid w:val="00830AD5"/>
    <w:rsid w:val="00830B21"/>
    <w:rsid w:val="00832C88"/>
    <w:rsid w:val="008334FC"/>
    <w:rsid w:val="008344D0"/>
    <w:rsid w:val="00835DE5"/>
    <w:rsid w:val="00843DA4"/>
    <w:rsid w:val="008464E1"/>
    <w:rsid w:val="0085182B"/>
    <w:rsid w:val="008532B0"/>
    <w:rsid w:val="00860C4F"/>
    <w:rsid w:val="00860CD1"/>
    <w:rsid w:val="0086276E"/>
    <w:rsid w:val="0086282C"/>
    <w:rsid w:val="00864E31"/>
    <w:rsid w:val="008655A0"/>
    <w:rsid w:val="00867A4A"/>
    <w:rsid w:val="00867BF1"/>
    <w:rsid w:val="008712A2"/>
    <w:rsid w:val="0087407F"/>
    <w:rsid w:val="00877107"/>
    <w:rsid w:val="008822A4"/>
    <w:rsid w:val="008825F6"/>
    <w:rsid w:val="008849D2"/>
    <w:rsid w:val="008859F6"/>
    <w:rsid w:val="00885BF1"/>
    <w:rsid w:val="00890612"/>
    <w:rsid w:val="008906E0"/>
    <w:rsid w:val="0089167F"/>
    <w:rsid w:val="00892818"/>
    <w:rsid w:val="00892EF9"/>
    <w:rsid w:val="008A17A3"/>
    <w:rsid w:val="008A6230"/>
    <w:rsid w:val="008A6A29"/>
    <w:rsid w:val="008A71ED"/>
    <w:rsid w:val="008B03BA"/>
    <w:rsid w:val="008B2A3D"/>
    <w:rsid w:val="008B2B60"/>
    <w:rsid w:val="008B41DC"/>
    <w:rsid w:val="008B537C"/>
    <w:rsid w:val="008B7343"/>
    <w:rsid w:val="008C1D7A"/>
    <w:rsid w:val="008C39A6"/>
    <w:rsid w:val="008C57B2"/>
    <w:rsid w:val="008D3B5F"/>
    <w:rsid w:val="008D3FFD"/>
    <w:rsid w:val="008D622A"/>
    <w:rsid w:val="008E5915"/>
    <w:rsid w:val="008F2FD6"/>
    <w:rsid w:val="008F671B"/>
    <w:rsid w:val="008F6FAD"/>
    <w:rsid w:val="0090108E"/>
    <w:rsid w:val="009021CF"/>
    <w:rsid w:val="00913072"/>
    <w:rsid w:val="00914E9D"/>
    <w:rsid w:val="00915E8B"/>
    <w:rsid w:val="0091760E"/>
    <w:rsid w:val="009262F5"/>
    <w:rsid w:val="0093076F"/>
    <w:rsid w:val="00931F4C"/>
    <w:rsid w:val="00933C5F"/>
    <w:rsid w:val="00933CF4"/>
    <w:rsid w:val="00936D44"/>
    <w:rsid w:val="00943508"/>
    <w:rsid w:val="009438CE"/>
    <w:rsid w:val="00943B0B"/>
    <w:rsid w:val="0094417E"/>
    <w:rsid w:val="00944F94"/>
    <w:rsid w:val="00945B2E"/>
    <w:rsid w:val="00953A21"/>
    <w:rsid w:val="00953B15"/>
    <w:rsid w:val="0095406E"/>
    <w:rsid w:val="00957731"/>
    <w:rsid w:val="00960066"/>
    <w:rsid w:val="00960A5B"/>
    <w:rsid w:val="00960B7A"/>
    <w:rsid w:val="009669A7"/>
    <w:rsid w:val="00971AA6"/>
    <w:rsid w:val="00974464"/>
    <w:rsid w:val="00977B30"/>
    <w:rsid w:val="00983378"/>
    <w:rsid w:val="009845AF"/>
    <w:rsid w:val="00991CD2"/>
    <w:rsid w:val="0099465E"/>
    <w:rsid w:val="009969F0"/>
    <w:rsid w:val="00997052"/>
    <w:rsid w:val="009A1FBA"/>
    <w:rsid w:val="009A2A87"/>
    <w:rsid w:val="009A53B1"/>
    <w:rsid w:val="009B1365"/>
    <w:rsid w:val="009C39CE"/>
    <w:rsid w:val="009C406D"/>
    <w:rsid w:val="009C758D"/>
    <w:rsid w:val="009D012D"/>
    <w:rsid w:val="009D09C5"/>
    <w:rsid w:val="009D4DE9"/>
    <w:rsid w:val="009E359C"/>
    <w:rsid w:val="009F3C02"/>
    <w:rsid w:val="009F419E"/>
    <w:rsid w:val="009F4716"/>
    <w:rsid w:val="009F50EA"/>
    <w:rsid w:val="009F5C2C"/>
    <w:rsid w:val="00A01588"/>
    <w:rsid w:val="00A058DB"/>
    <w:rsid w:val="00A05CAD"/>
    <w:rsid w:val="00A06622"/>
    <w:rsid w:val="00A06DB2"/>
    <w:rsid w:val="00A131CD"/>
    <w:rsid w:val="00A13E9F"/>
    <w:rsid w:val="00A15023"/>
    <w:rsid w:val="00A16694"/>
    <w:rsid w:val="00A16F5F"/>
    <w:rsid w:val="00A20E57"/>
    <w:rsid w:val="00A22998"/>
    <w:rsid w:val="00A22CA2"/>
    <w:rsid w:val="00A32C29"/>
    <w:rsid w:val="00A42D3B"/>
    <w:rsid w:val="00A43CE2"/>
    <w:rsid w:val="00A4661D"/>
    <w:rsid w:val="00A527F6"/>
    <w:rsid w:val="00A56609"/>
    <w:rsid w:val="00A610D2"/>
    <w:rsid w:val="00A618EC"/>
    <w:rsid w:val="00A631B4"/>
    <w:rsid w:val="00A64F72"/>
    <w:rsid w:val="00A66320"/>
    <w:rsid w:val="00A66514"/>
    <w:rsid w:val="00A66E35"/>
    <w:rsid w:val="00A671F0"/>
    <w:rsid w:val="00A74A9A"/>
    <w:rsid w:val="00A82D00"/>
    <w:rsid w:val="00A8400D"/>
    <w:rsid w:val="00A8633D"/>
    <w:rsid w:val="00A87407"/>
    <w:rsid w:val="00A94225"/>
    <w:rsid w:val="00AA1C50"/>
    <w:rsid w:val="00AA296D"/>
    <w:rsid w:val="00AB1CBF"/>
    <w:rsid w:val="00AB3492"/>
    <w:rsid w:val="00AB40E3"/>
    <w:rsid w:val="00AC145D"/>
    <w:rsid w:val="00AC2D7D"/>
    <w:rsid w:val="00AC5848"/>
    <w:rsid w:val="00AD7055"/>
    <w:rsid w:val="00AE1086"/>
    <w:rsid w:val="00AE26D1"/>
    <w:rsid w:val="00AE3265"/>
    <w:rsid w:val="00AE6651"/>
    <w:rsid w:val="00AF5042"/>
    <w:rsid w:val="00AF6440"/>
    <w:rsid w:val="00B00151"/>
    <w:rsid w:val="00B00C6D"/>
    <w:rsid w:val="00B0596F"/>
    <w:rsid w:val="00B10700"/>
    <w:rsid w:val="00B14C09"/>
    <w:rsid w:val="00B1524E"/>
    <w:rsid w:val="00B17219"/>
    <w:rsid w:val="00B1740E"/>
    <w:rsid w:val="00B20742"/>
    <w:rsid w:val="00B24CC8"/>
    <w:rsid w:val="00B33D56"/>
    <w:rsid w:val="00B36D76"/>
    <w:rsid w:val="00B41C96"/>
    <w:rsid w:val="00B5141F"/>
    <w:rsid w:val="00B55811"/>
    <w:rsid w:val="00B561FB"/>
    <w:rsid w:val="00B56F28"/>
    <w:rsid w:val="00B61CB3"/>
    <w:rsid w:val="00B644AE"/>
    <w:rsid w:val="00B664F3"/>
    <w:rsid w:val="00B77E01"/>
    <w:rsid w:val="00B80B34"/>
    <w:rsid w:val="00B814B8"/>
    <w:rsid w:val="00B820DC"/>
    <w:rsid w:val="00B833F8"/>
    <w:rsid w:val="00B84235"/>
    <w:rsid w:val="00B84E37"/>
    <w:rsid w:val="00B85890"/>
    <w:rsid w:val="00B87DE9"/>
    <w:rsid w:val="00B9154E"/>
    <w:rsid w:val="00B92F6F"/>
    <w:rsid w:val="00B96ABB"/>
    <w:rsid w:val="00BA0277"/>
    <w:rsid w:val="00BA11C3"/>
    <w:rsid w:val="00BA13BE"/>
    <w:rsid w:val="00BA391E"/>
    <w:rsid w:val="00BA724D"/>
    <w:rsid w:val="00BC00E9"/>
    <w:rsid w:val="00BC2023"/>
    <w:rsid w:val="00BC6494"/>
    <w:rsid w:val="00BD1F8B"/>
    <w:rsid w:val="00BD2792"/>
    <w:rsid w:val="00BD3850"/>
    <w:rsid w:val="00BD71C4"/>
    <w:rsid w:val="00BD7DA9"/>
    <w:rsid w:val="00BF1E97"/>
    <w:rsid w:val="00BF2536"/>
    <w:rsid w:val="00BF2EE3"/>
    <w:rsid w:val="00BF6793"/>
    <w:rsid w:val="00BF6EE9"/>
    <w:rsid w:val="00C038ED"/>
    <w:rsid w:val="00C052F0"/>
    <w:rsid w:val="00C0604D"/>
    <w:rsid w:val="00C07980"/>
    <w:rsid w:val="00C079E7"/>
    <w:rsid w:val="00C1129C"/>
    <w:rsid w:val="00C15C6B"/>
    <w:rsid w:val="00C15CF6"/>
    <w:rsid w:val="00C2443A"/>
    <w:rsid w:val="00C31AF4"/>
    <w:rsid w:val="00C345F4"/>
    <w:rsid w:val="00C35DA9"/>
    <w:rsid w:val="00C3712E"/>
    <w:rsid w:val="00C45B3C"/>
    <w:rsid w:val="00C47DDE"/>
    <w:rsid w:val="00C53134"/>
    <w:rsid w:val="00C5692A"/>
    <w:rsid w:val="00C60D88"/>
    <w:rsid w:val="00C62C55"/>
    <w:rsid w:val="00C62FFA"/>
    <w:rsid w:val="00C76B78"/>
    <w:rsid w:val="00C76C56"/>
    <w:rsid w:val="00C850F7"/>
    <w:rsid w:val="00C92898"/>
    <w:rsid w:val="00C97483"/>
    <w:rsid w:val="00C974E0"/>
    <w:rsid w:val="00CA1E39"/>
    <w:rsid w:val="00CA34E7"/>
    <w:rsid w:val="00CA41BD"/>
    <w:rsid w:val="00CA7508"/>
    <w:rsid w:val="00CA7592"/>
    <w:rsid w:val="00CC4AE0"/>
    <w:rsid w:val="00CC5770"/>
    <w:rsid w:val="00CC5AB6"/>
    <w:rsid w:val="00CC67D0"/>
    <w:rsid w:val="00CD1814"/>
    <w:rsid w:val="00CE2A3B"/>
    <w:rsid w:val="00CE2BEE"/>
    <w:rsid w:val="00CE3140"/>
    <w:rsid w:val="00CE5307"/>
    <w:rsid w:val="00CE5940"/>
    <w:rsid w:val="00CE6995"/>
    <w:rsid w:val="00CE78E9"/>
    <w:rsid w:val="00CE7AAF"/>
    <w:rsid w:val="00CF4E81"/>
    <w:rsid w:val="00CF4FFB"/>
    <w:rsid w:val="00D1289B"/>
    <w:rsid w:val="00D1407B"/>
    <w:rsid w:val="00D17B1B"/>
    <w:rsid w:val="00D2468E"/>
    <w:rsid w:val="00D315A8"/>
    <w:rsid w:val="00D32A55"/>
    <w:rsid w:val="00D35F1B"/>
    <w:rsid w:val="00D435B7"/>
    <w:rsid w:val="00D45089"/>
    <w:rsid w:val="00D505B7"/>
    <w:rsid w:val="00D51BFF"/>
    <w:rsid w:val="00D559BE"/>
    <w:rsid w:val="00D55D58"/>
    <w:rsid w:val="00D57CED"/>
    <w:rsid w:val="00D61803"/>
    <w:rsid w:val="00D61C26"/>
    <w:rsid w:val="00D635A5"/>
    <w:rsid w:val="00D6533E"/>
    <w:rsid w:val="00D763C0"/>
    <w:rsid w:val="00D76E60"/>
    <w:rsid w:val="00D81689"/>
    <w:rsid w:val="00D81745"/>
    <w:rsid w:val="00D81B4A"/>
    <w:rsid w:val="00D83CD1"/>
    <w:rsid w:val="00D850B6"/>
    <w:rsid w:val="00D852A9"/>
    <w:rsid w:val="00D8757F"/>
    <w:rsid w:val="00D9054F"/>
    <w:rsid w:val="00D90722"/>
    <w:rsid w:val="00D96104"/>
    <w:rsid w:val="00D96C69"/>
    <w:rsid w:val="00DA73DD"/>
    <w:rsid w:val="00DB2005"/>
    <w:rsid w:val="00DB582A"/>
    <w:rsid w:val="00DB7D8E"/>
    <w:rsid w:val="00DC3967"/>
    <w:rsid w:val="00DC407C"/>
    <w:rsid w:val="00DC5A1C"/>
    <w:rsid w:val="00DC5C2B"/>
    <w:rsid w:val="00DC6281"/>
    <w:rsid w:val="00DD03F1"/>
    <w:rsid w:val="00DD2C9C"/>
    <w:rsid w:val="00DD436E"/>
    <w:rsid w:val="00DD5D5C"/>
    <w:rsid w:val="00DE5BE6"/>
    <w:rsid w:val="00DF25B2"/>
    <w:rsid w:val="00E02683"/>
    <w:rsid w:val="00E02D31"/>
    <w:rsid w:val="00E02D5D"/>
    <w:rsid w:val="00E10459"/>
    <w:rsid w:val="00E13FF4"/>
    <w:rsid w:val="00E14578"/>
    <w:rsid w:val="00E152DC"/>
    <w:rsid w:val="00E1625C"/>
    <w:rsid w:val="00E1685C"/>
    <w:rsid w:val="00E214AF"/>
    <w:rsid w:val="00E216EE"/>
    <w:rsid w:val="00E262E0"/>
    <w:rsid w:val="00E30663"/>
    <w:rsid w:val="00E375C6"/>
    <w:rsid w:val="00E40E69"/>
    <w:rsid w:val="00E41045"/>
    <w:rsid w:val="00E524A0"/>
    <w:rsid w:val="00E5437F"/>
    <w:rsid w:val="00E55C49"/>
    <w:rsid w:val="00E57ADE"/>
    <w:rsid w:val="00E60108"/>
    <w:rsid w:val="00E64A2A"/>
    <w:rsid w:val="00E76276"/>
    <w:rsid w:val="00E769B5"/>
    <w:rsid w:val="00E847D3"/>
    <w:rsid w:val="00E942DD"/>
    <w:rsid w:val="00E94F96"/>
    <w:rsid w:val="00E96985"/>
    <w:rsid w:val="00E96B62"/>
    <w:rsid w:val="00E97A44"/>
    <w:rsid w:val="00E97BC2"/>
    <w:rsid w:val="00EA166C"/>
    <w:rsid w:val="00EB05FA"/>
    <w:rsid w:val="00EB0BA9"/>
    <w:rsid w:val="00EB6658"/>
    <w:rsid w:val="00EB7AFE"/>
    <w:rsid w:val="00EC2746"/>
    <w:rsid w:val="00EC2807"/>
    <w:rsid w:val="00EC59B3"/>
    <w:rsid w:val="00EC63D1"/>
    <w:rsid w:val="00EC6E65"/>
    <w:rsid w:val="00ED02AE"/>
    <w:rsid w:val="00ED09AD"/>
    <w:rsid w:val="00ED4895"/>
    <w:rsid w:val="00EE0A4D"/>
    <w:rsid w:val="00EE0E89"/>
    <w:rsid w:val="00EE27C7"/>
    <w:rsid w:val="00EE2C0F"/>
    <w:rsid w:val="00EE4568"/>
    <w:rsid w:val="00EE5787"/>
    <w:rsid w:val="00EE5BE4"/>
    <w:rsid w:val="00EE7550"/>
    <w:rsid w:val="00EF39E8"/>
    <w:rsid w:val="00EF440B"/>
    <w:rsid w:val="00F016DD"/>
    <w:rsid w:val="00F03515"/>
    <w:rsid w:val="00F03865"/>
    <w:rsid w:val="00F11195"/>
    <w:rsid w:val="00F150E7"/>
    <w:rsid w:val="00F228FF"/>
    <w:rsid w:val="00F23A5D"/>
    <w:rsid w:val="00F31866"/>
    <w:rsid w:val="00F32989"/>
    <w:rsid w:val="00F338AE"/>
    <w:rsid w:val="00F33A64"/>
    <w:rsid w:val="00F340E4"/>
    <w:rsid w:val="00F35AD6"/>
    <w:rsid w:val="00F4003B"/>
    <w:rsid w:val="00F44195"/>
    <w:rsid w:val="00F50034"/>
    <w:rsid w:val="00F50DAF"/>
    <w:rsid w:val="00F515DB"/>
    <w:rsid w:val="00F51C8E"/>
    <w:rsid w:val="00F53A8C"/>
    <w:rsid w:val="00F54A46"/>
    <w:rsid w:val="00F554C3"/>
    <w:rsid w:val="00F556E5"/>
    <w:rsid w:val="00F57867"/>
    <w:rsid w:val="00F60705"/>
    <w:rsid w:val="00F7671F"/>
    <w:rsid w:val="00F76C53"/>
    <w:rsid w:val="00F9246B"/>
    <w:rsid w:val="00FA0D67"/>
    <w:rsid w:val="00FA1D86"/>
    <w:rsid w:val="00FA207A"/>
    <w:rsid w:val="00FA3092"/>
    <w:rsid w:val="00FA3A56"/>
    <w:rsid w:val="00FA5CDC"/>
    <w:rsid w:val="00FB6793"/>
    <w:rsid w:val="00FC0C0B"/>
    <w:rsid w:val="00FC0CF3"/>
    <w:rsid w:val="00FD1160"/>
    <w:rsid w:val="00FD2154"/>
    <w:rsid w:val="00FD3279"/>
    <w:rsid w:val="00FD64CF"/>
    <w:rsid w:val="00FD6D2C"/>
    <w:rsid w:val="00FD7CA7"/>
    <w:rsid w:val="00FE53F0"/>
    <w:rsid w:val="00FF0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DCFC445-615E-4EB5-BF4F-854BC2CA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C6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2D5D"/>
    <w:pPr>
      <w:keepNext/>
      <w:keepLines/>
      <w:spacing w:before="480" w:after="120" w:line="276" w:lineRule="auto"/>
      <w:jc w:val="center"/>
      <w:outlineLvl w:val="0"/>
    </w:pPr>
    <w:rPr>
      <w:rFonts w:ascii="Sylfaen" w:hAnsi="Sylfaen" w:cs="Sylfaen"/>
      <w:b/>
      <w:bCs/>
      <w:color w:val="000000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2D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3B667E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02D5D"/>
    <w:rPr>
      <w:rFonts w:ascii="Sylfaen" w:hAnsi="Sylfaen" w:cs="Sylfaen"/>
      <w:b/>
      <w:bCs/>
      <w:color w:val="000000"/>
      <w:sz w:val="48"/>
      <w:szCs w:val="48"/>
      <w:lang w:val="en-US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02D5D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02D5D"/>
    <w:rPr>
      <w:rFonts w:cs="Times New Roman"/>
      <w:b/>
      <w:bCs/>
      <w:sz w:val="27"/>
      <w:szCs w:val="27"/>
      <w:lang w:val="en-US" w:eastAsia="en-US"/>
    </w:rPr>
  </w:style>
  <w:style w:type="paragraph" w:customStyle="1" w:styleId="Style">
    <w:name w:val="Style"/>
    <w:basedOn w:val="Normal"/>
    <w:next w:val="Normal"/>
    <w:uiPriority w:val="99"/>
    <w:semiHidden/>
    <w:rsid w:val="00C052F0"/>
    <w:pPr>
      <w:spacing w:after="160" w:line="240" w:lineRule="exact"/>
      <w:jc w:val="both"/>
    </w:pPr>
    <w:rPr>
      <w:rFonts w:ascii="Arial" w:hAnsi="Arial" w:cs="Arial"/>
      <w:b/>
      <w:bCs/>
      <w:sz w:val="20"/>
      <w:szCs w:val="20"/>
      <w:lang w:val="en-GB" w:eastAsia="en-US"/>
    </w:rPr>
  </w:style>
  <w:style w:type="paragraph" w:styleId="Footer">
    <w:name w:val="footer"/>
    <w:basedOn w:val="Normal"/>
    <w:link w:val="FooterChar1"/>
    <w:uiPriority w:val="99"/>
    <w:rsid w:val="00C052F0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locked/>
    <w:rsid w:val="00E02D5D"/>
    <w:rPr>
      <w:rFonts w:ascii="GHEA Grapalat" w:hAnsi="GHEA Grapalat" w:cs="GHEA Grapalat"/>
      <w:sz w:val="22"/>
      <w:szCs w:val="22"/>
      <w:lang w:val="en-US" w:eastAsia="en-US"/>
    </w:rPr>
  </w:style>
  <w:style w:type="character" w:customStyle="1" w:styleId="FooterChar1">
    <w:name w:val="Footer Char1"/>
    <w:link w:val="Footer"/>
    <w:uiPriority w:val="99"/>
    <w:locked/>
    <w:rsid w:val="00C052F0"/>
    <w:rPr>
      <w:sz w:val="24"/>
      <w:lang w:val="ru-RU" w:eastAsia="ru-RU"/>
    </w:rPr>
  </w:style>
  <w:style w:type="character" w:styleId="PageNumber">
    <w:name w:val="page number"/>
    <w:basedOn w:val="DefaultParagraphFont"/>
    <w:uiPriority w:val="99"/>
    <w:rsid w:val="00C052F0"/>
    <w:rPr>
      <w:rFonts w:cs="Times New Roman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rsid w:val="00C052F0"/>
    <w:pPr>
      <w:spacing w:before="100" w:beforeAutospacing="1" w:after="100" w:afterAutospacing="1"/>
    </w:pPr>
    <w:rPr>
      <w:szCs w:val="20"/>
      <w:lang w:val="en-US" w:eastAsia="en-US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C052F0"/>
    <w:rPr>
      <w:rFonts w:eastAsia="Times New Roman"/>
      <w:sz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052F0"/>
    <w:rPr>
      <w:rFonts w:cs="Times New Roman"/>
      <w:b/>
      <w:bCs/>
    </w:rPr>
  </w:style>
  <w:style w:type="paragraph" w:customStyle="1" w:styleId="a">
    <w:name w:val="Абзац списка"/>
    <w:basedOn w:val="Normal"/>
    <w:uiPriority w:val="99"/>
    <w:rsid w:val="00B96ABB"/>
    <w:pPr>
      <w:ind w:left="720"/>
    </w:pPr>
    <w:rPr>
      <w:rFonts w:ascii="Cambria" w:eastAsia="MS Mincho" w:hAnsi="Cambria" w:cs="Cambria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B96ABB"/>
    <w:rPr>
      <w:rFonts w:ascii="Tahoma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6ABB"/>
    <w:rPr>
      <w:rFonts w:ascii="Tahoma" w:hAnsi="Tahoma" w:cs="Tahoma"/>
      <w:sz w:val="16"/>
      <w:szCs w:val="16"/>
      <w:lang w:val="en-GB" w:eastAsia="en-GB"/>
    </w:rPr>
  </w:style>
  <w:style w:type="character" w:styleId="Emphasis">
    <w:name w:val="Emphasis"/>
    <w:basedOn w:val="DefaultParagraphFont"/>
    <w:uiPriority w:val="99"/>
    <w:qFormat/>
    <w:rsid w:val="00E02D5D"/>
    <w:rPr>
      <w:rFonts w:cs="Times New Roman"/>
      <w:i/>
      <w:iCs/>
    </w:rPr>
  </w:style>
  <w:style w:type="character" w:customStyle="1" w:styleId="apple-style-span">
    <w:name w:val="apple-style-span"/>
    <w:basedOn w:val="DefaultParagraphFont"/>
    <w:uiPriority w:val="99"/>
    <w:rsid w:val="00E02D5D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E02D5D"/>
    <w:pPr>
      <w:spacing w:after="200"/>
    </w:pPr>
    <w:rPr>
      <w:rFonts w:ascii="GHEA Grapalat" w:hAnsi="GHEA Grapalat" w:cs="GHEA Grapalat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02D5D"/>
    <w:rPr>
      <w:rFonts w:ascii="GHEA Grapalat" w:hAnsi="GHEA Grapalat" w:cs="GHEA Grapala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02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02D5D"/>
    <w:rPr>
      <w:rFonts w:ascii="GHEA Grapalat" w:hAnsi="GHEA Grapalat" w:cs="GHEA Grapalat"/>
      <w:b/>
      <w:bCs/>
      <w:lang w:val="en-US" w:eastAsia="en-US"/>
    </w:rPr>
  </w:style>
  <w:style w:type="character" w:customStyle="1" w:styleId="blk">
    <w:name w:val="blk"/>
    <w:basedOn w:val="DefaultParagraphFont"/>
    <w:uiPriority w:val="99"/>
    <w:rsid w:val="00E02D5D"/>
    <w:rPr>
      <w:rFonts w:cs="Times New Roman"/>
    </w:rPr>
  </w:style>
  <w:style w:type="character" w:styleId="Hyperlink">
    <w:name w:val="Hyperlink"/>
    <w:basedOn w:val="DefaultParagraphFont"/>
    <w:uiPriority w:val="99"/>
    <w:rsid w:val="00E02D5D"/>
    <w:rPr>
      <w:rFonts w:cs="Times New Roman"/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ECDC AF Paragraph,Paragraphe de liste PBLH,Bullets,List Paragraph1,References,Bullet1"/>
    <w:basedOn w:val="Normal"/>
    <w:link w:val="ListParagraphChar"/>
    <w:uiPriority w:val="34"/>
    <w:qFormat/>
    <w:rsid w:val="00E02D5D"/>
    <w:pPr>
      <w:spacing w:after="200" w:line="276" w:lineRule="auto"/>
      <w:ind w:left="720"/>
    </w:pPr>
    <w:rPr>
      <w:rFonts w:ascii="GHEA Grapalat" w:hAnsi="GHEA Grapalat"/>
      <w:sz w:val="22"/>
      <w:szCs w:val="20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ECDC AF Paragraph Char,Bullets Char,Bullet1 Char"/>
    <w:link w:val="ListParagraph"/>
    <w:uiPriority w:val="34"/>
    <w:locked/>
    <w:rsid w:val="00E02D5D"/>
    <w:rPr>
      <w:rFonts w:ascii="GHEA Grapalat" w:hAnsi="GHEA Grapalat"/>
      <w:sz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E02D5D"/>
    <w:rPr>
      <w:rFonts w:ascii="GHEA Grapalat" w:hAnsi="GHEA Grapalat" w:cs="GHEA Grapalat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02D5D"/>
    <w:rPr>
      <w:rFonts w:ascii="GHEA Grapalat" w:hAnsi="GHEA Grapalat" w:cs="GHEA Grapalat"/>
      <w:lang w:val="en-US" w:eastAsia="en-US"/>
    </w:rPr>
  </w:style>
  <w:style w:type="paragraph" w:styleId="Header">
    <w:name w:val="header"/>
    <w:basedOn w:val="Normal"/>
    <w:link w:val="HeaderChar"/>
    <w:uiPriority w:val="99"/>
    <w:rsid w:val="00E02D5D"/>
    <w:pPr>
      <w:tabs>
        <w:tab w:val="center" w:pos="4844"/>
        <w:tab w:val="right" w:pos="9689"/>
      </w:tabs>
    </w:pPr>
    <w:rPr>
      <w:rFonts w:ascii="GHEA Grapalat" w:hAnsi="GHEA Grapalat" w:cs="GHEA Grapalat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02D5D"/>
    <w:rPr>
      <w:rFonts w:ascii="GHEA Grapalat" w:hAnsi="GHEA Grapalat" w:cs="GHEA Grapalat"/>
      <w:sz w:val="22"/>
      <w:szCs w:val="22"/>
      <w:lang w:val="en-US" w:eastAsia="en-US"/>
    </w:rPr>
  </w:style>
  <w:style w:type="character" w:customStyle="1" w:styleId="mechtexChar">
    <w:name w:val="mechtex Char"/>
    <w:link w:val="mechtex"/>
    <w:uiPriority w:val="99"/>
    <w:locked/>
    <w:rsid w:val="00106951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uiPriority w:val="99"/>
    <w:rsid w:val="00106951"/>
    <w:pPr>
      <w:jc w:val="center"/>
    </w:pPr>
    <w:rPr>
      <w:rFonts w:ascii="Arial Armenian" w:hAnsi="Arial Armenian"/>
      <w:sz w:val="20"/>
      <w:szCs w:val="20"/>
      <w:lang w:val="en-US" w:eastAsia="en-US"/>
    </w:rPr>
  </w:style>
  <w:style w:type="character" w:customStyle="1" w:styleId="normChar">
    <w:name w:val="norm Char"/>
    <w:basedOn w:val="DefaultParagraphFont"/>
    <w:link w:val="norm"/>
    <w:uiPriority w:val="99"/>
    <w:locked/>
    <w:rsid w:val="00106951"/>
    <w:rPr>
      <w:rFonts w:ascii="Arial Armenian" w:hAnsi="Arial Armenian" w:cs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106951"/>
    <w:pPr>
      <w:spacing w:line="480" w:lineRule="auto"/>
      <w:ind w:firstLine="709"/>
      <w:jc w:val="both"/>
    </w:pPr>
    <w:rPr>
      <w:rFonts w:ascii="Arial Armenian" w:hAnsi="Arial Armenian" w:cs="Arial Armeni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3815A1"/>
    <w:pPr>
      <w:spacing w:line="360" w:lineRule="auto"/>
      <w:jc w:val="both"/>
    </w:pPr>
    <w:rPr>
      <w:rFonts w:ascii="Times Armenian" w:hAnsi="Times Armenian" w:cs="Times Armenian"/>
      <w:sz w:val="22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3689C"/>
    <w:rPr>
      <w:rFonts w:cs="Times New Roman"/>
      <w:sz w:val="24"/>
      <w:szCs w:val="24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3815A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3815A1"/>
  </w:style>
  <w:style w:type="paragraph" w:customStyle="1" w:styleId="Armenian">
    <w:name w:val="Armenian"/>
    <w:basedOn w:val="Normal"/>
    <w:link w:val="ArmenianChar"/>
    <w:uiPriority w:val="99"/>
    <w:rsid w:val="003815A1"/>
    <w:rPr>
      <w:rFonts w:ascii="Agg_Times1" w:hAnsi="Agg_Times1"/>
      <w:szCs w:val="20"/>
      <w:lang w:val="en-US"/>
    </w:rPr>
  </w:style>
  <w:style w:type="character" w:customStyle="1" w:styleId="ArmenianChar">
    <w:name w:val="Armenian Char"/>
    <w:link w:val="Armenian"/>
    <w:uiPriority w:val="99"/>
    <w:locked/>
    <w:rsid w:val="003815A1"/>
    <w:rPr>
      <w:rFonts w:ascii="Agg_Times1" w:hAnsi="Agg_Times1"/>
      <w:sz w:val="24"/>
      <w:lang w:val="en-US" w:eastAsia="ru-RU"/>
    </w:rPr>
  </w:style>
  <w:style w:type="character" w:styleId="FollowedHyperlink">
    <w:name w:val="FollowedHyperlink"/>
    <w:basedOn w:val="DefaultParagraphFont"/>
    <w:uiPriority w:val="99"/>
    <w:rsid w:val="003815A1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3815A1"/>
    <w:pPr>
      <w:spacing w:before="100" w:beforeAutospacing="1" w:after="100" w:afterAutospacing="1"/>
    </w:pPr>
    <w:rPr>
      <w:rFonts w:ascii="Sylfaen" w:hAnsi="Sylfaen" w:cs="Sylfaen"/>
      <w:sz w:val="22"/>
      <w:szCs w:val="22"/>
      <w:lang w:val="en-US" w:eastAsia="en-US"/>
    </w:rPr>
  </w:style>
  <w:style w:type="paragraph" w:customStyle="1" w:styleId="xl66">
    <w:name w:val="xl66"/>
    <w:basedOn w:val="Normal"/>
    <w:uiPriority w:val="99"/>
    <w:rsid w:val="003815A1"/>
    <w:pPr>
      <w:spacing w:before="100" w:beforeAutospacing="1" w:after="100" w:afterAutospacing="1"/>
    </w:pPr>
    <w:rPr>
      <w:rFonts w:ascii="Sylfaen" w:hAnsi="Sylfaen" w:cs="Sylfaen"/>
      <w:sz w:val="22"/>
      <w:szCs w:val="22"/>
      <w:lang w:val="en-US" w:eastAsia="en-US"/>
    </w:rPr>
  </w:style>
  <w:style w:type="paragraph" w:customStyle="1" w:styleId="xl67">
    <w:name w:val="xl67"/>
    <w:basedOn w:val="Normal"/>
    <w:uiPriority w:val="99"/>
    <w:rsid w:val="003815A1"/>
    <w:pPr>
      <w:spacing w:before="100" w:beforeAutospacing="1" w:after="100" w:afterAutospacing="1"/>
    </w:pPr>
    <w:rPr>
      <w:rFonts w:ascii="Sylfaen" w:hAnsi="Sylfaen" w:cs="Sylfaen"/>
      <w:b/>
      <w:bCs/>
      <w:sz w:val="22"/>
      <w:szCs w:val="22"/>
      <w:lang w:val="en-US" w:eastAsia="en-US"/>
    </w:rPr>
  </w:style>
  <w:style w:type="paragraph" w:customStyle="1" w:styleId="xl68">
    <w:name w:val="xl68"/>
    <w:basedOn w:val="Normal"/>
    <w:uiPriority w:val="99"/>
    <w:rsid w:val="003815A1"/>
    <w:pPr>
      <w:pBdr>
        <w:left w:val="single" w:sz="8" w:space="0" w:color="auto"/>
      </w:pBdr>
      <w:spacing w:before="100" w:beforeAutospacing="1" w:after="100" w:afterAutospacing="1"/>
    </w:pPr>
    <w:rPr>
      <w:rFonts w:ascii="GHEA Grapalat" w:hAnsi="GHEA Grapalat" w:cs="GHEA Grapalat"/>
      <w:b/>
      <w:bCs/>
      <w:sz w:val="22"/>
      <w:szCs w:val="22"/>
      <w:lang w:val="en-US" w:eastAsia="en-US"/>
    </w:rPr>
  </w:style>
  <w:style w:type="paragraph" w:customStyle="1" w:styleId="xl69">
    <w:name w:val="xl69"/>
    <w:basedOn w:val="Normal"/>
    <w:uiPriority w:val="99"/>
    <w:rsid w:val="003815A1"/>
    <w:pPr>
      <w:spacing w:before="100" w:beforeAutospacing="1" w:after="100" w:afterAutospacing="1"/>
    </w:pPr>
    <w:rPr>
      <w:rFonts w:ascii="GHEA Grapalat" w:hAnsi="GHEA Grapalat" w:cs="GHEA Grapalat"/>
      <w:b/>
      <w:bCs/>
      <w:sz w:val="22"/>
      <w:szCs w:val="22"/>
      <w:lang w:val="en-US" w:eastAsia="en-US"/>
    </w:rPr>
  </w:style>
  <w:style w:type="paragraph" w:customStyle="1" w:styleId="xl70">
    <w:name w:val="xl70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b/>
      <w:bCs/>
      <w:sz w:val="22"/>
      <w:szCs w:val="22"/>
      <w:lang w:val="en-US" w:eastAsia="en-US"/>
    </w:rPr>
  </w:style>
  <w:style w:type="paragraph" w:customStyle="1" w:styleId="xl71">
    <w:name w:val="xl71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b/>
      <w:bCs/>
      <w:sz w:val="22"/>
      <w:szCs w:val="22"/>
      <w:lang w:val="en-US" w:eastAsia="en-US"/>
    </w:rPr>
  </w:style>
  <w:style w:type="paragraph" w:customStyle="1" w:styleId="xl72">
    <w:name w:val="xl72"/>
    <w:basedOn w:val="Normal"/>
    <w:uiPriority w:val="99"/>
    <w:rsid w:val="00381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73">
    <w:name w:val="xl73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74">
    <w:name w:val="xl74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75">
    <w:name w:val="xl75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76">
    <w:name w:val="xl76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 w:cs="Sylfaen"/>
      <w:sz w:val="22"/>
      <w:szCs w:val="22"/>
      <w:lang w:val="en-US" w:eastAsia="en-US"/>
    </w:rPr>
  </w:style>
  <w:style w:type="paragraph" w:customStyle="1" w:styleId="xl77">
    <w:name w:val="xl77"/>
    <w:basedOn w:val="Normal"/>
    <w:uiPriority w:val="99"/>
    <w:rsid w:val="00381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b/>
      <w:bCs/>
      <w:sz w:val="22"/>
      <w:szCs w:val="22"/>
      <w:lang w:val="en-US" w:eastAsia="en-US"/>
    </w:rPr>
  </w:style>
  <w:style w:type="paragraph" w:customStyle="1" w:styleId="xl78">
    <w:name w:val="xl78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 w:cs="GHEA Grapalat"/>
      <w:b/>
      <w:bCs/>
      <w:sz w:val="22"/>
      <w:szCs w:val="22"/>
      <w:lang w:val="en-US" w:eastAsia="en-US"/>
    </w:rPr>
  </w:style>
  <w:style w:type="paragraph" w:customStyle="1" w:styleId="xl79">
    <w:name w:val="xl79"/>
    <w:basedOn w:val="Normal"/>
    <w:uiPriority w:val="99"/>
    <w:rsid w:val="00381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80">
    <w:name w:val="xl80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81">
    <w:name w:val="xl81"/>
    <w:basedOn w:val="Normal"/>
    <w:uiPriority w:val="99"/>
    <w:rsid w:val="00381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b/>
      <w:bCs/>
      <w:sz w:val="22"/>
      <w:szCs w:val="22"/>
      <w:lang w:val="en-US" w:eastAsia="en-US"/>
    </w:rPr>
  </w:style>
  <w:style w:type="paragraph" w:customStyle="1" w:styleId="xl82">
    <w:name w:val="xl82"/>
    <w:basedOn w:val="Normal"/>
    <w:uiPriority w:val="99"/>
    <w:rsid w:val="00381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83">
    <w:name w:val="xl83"/>
    <w:basedOn w:val="Normal"/>
    <w:uiPriority w:val="99"/>
    <w:rsid w:val="00381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84">
    <w:name w:val="xl84"/>
    <w:basedOn w:val="Normal"/>
    <w:uiPriority w:val="99"/>
    <w:rsid w:val="00381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85">
    <w:name w:val="xl85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86">
    <w:name w:val="xl86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87">
    <w:name w:val="xl87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 w:cs="Sylfaen"/>
      <w:sz w:val="22"/>
      <w:szCs w:val="22"/>
      <w:lang w:val="en-US" w:eastAsia="en-US"/>
    </w:rPr>
  </w:style>
  <w:style w:type="paragraph" w:customStyle="1" w:styleId="xl88">
    <w:name w:val="xl88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 w:cs="Sylfaen"/>
      <w:sz w:val="22"/>
      <w:szCs w:val="22"/>
      <w:lang w:val="en-US" w:eastAsia="en-US"/>
    </w:rPr>
  </w:style>
  <w:style w:type="paragraph" w:customStyle="1" w:styleId="xl89">
    <w:name w:val="xl89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90">
    <w:name w:val="xl90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 w:cs="GHEA Grapalat"/>
      <w:sz w:val="22"/>
      <w:szCs w:val="22"/>
      <w:lang w:val="en-US" w:eastAsia="en-US"/>
    </w:rPr>
  </w:style>
  <w:style w:type="paragraph" w:customStyle="1" w:styleId="xl91">
    <w:name w:val="xl91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 w:cs="Arial Armenian"/>
      <w:color w:val="000000"/>
      <w:sz w:val="22"/>
      <w:szCs w:val="22"/>
      <w:lang w:val="en-US" w:eastAsia="en-US"/>
    </w:rPr>
  </w:style>
  <w:style w:type="paragraph" w:customStyle="1" w:styleId="xl92">
    <w:name w:val="xl92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 w:cs="Times Armenian"/>
      <w:color w:val="000000"/>
      <w:sz w:val="22"/>
      <w:szCs w:val="22"/>
      <w:lang w:val="en-US" w:eastAsia="en-US"/>
    </w:rPr>
  </w:style>
  <w:style w:type="paragraph" w:customStyle="1" w:styleId="xl93">
    <w:name w:val="xl93"/>
    <w:basedOn w:val="Normal"/>
    <w:uiPriority w:val="99"/>
    <w:rsid w:val="003815A1"/>
    <w:pPr>
      <w:spacing w:before="100" w:beforeAutospacing="1" w:after="100" w:afterAutospacing="1"/>
    </w:pPr>
    <w:rPr>
      <w:rFonts w:ascii="Sylfaen" w:hAnsi="Sylfaen" w:cs="Sylfaen"/>
      <w:sz w:val="22"/>
      <w:szCs w:val="22"/>
      <w:lang w:val="en-US" w:eastAsia="en-US"/>
    </w:rPr>
  </w:style>
  <w:style w:type="paragraph" w:customStyle="1" w:styleId="xl94">
    <w:name w:val="xl94"/>
    <w:basedOn w:val="Normal"/>
    <w:uiPriority w:val="99"/>
    <w:rsid w:val="00381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 w:cs="Sylfaen"/>
      <w:b/>
      <w:bCs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3815A1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3815A1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3815A1"/>
    <w:rPr>
      <w:rFonts w:cs="Times New Roman"/>
      <w:sz w:val="16"/>
      <w:szCs w:val="16"/>
    </w:rPr>
  </w:style>
  <w:style w:type="character" w:customStyle="1" w:styleId="a0">
    <w:name w:val="Основной текст_"/>
    <w:link w:val="1"/>
    <w:uiPriority w:val="99"/>
    <w:locked/>
    <w:rsid w:val="006A0951"/>
    <w:rPr>
      <w:rFonts w:ascii="Tahoma" w:hAnsi="Tahoma"/>
      <w:sz w:val="21"/>
      <w:shd w:val="clear" w:color="auto" w:fill="FFFFFF"/>
    </w:rPr>
  </w:style>
  <w:style w:type="paragraph" w:customStyle="1" w:styleId="1">
    <w:name w:val="Основной текст1"/>
    <w:basedOn w:val="Normal"/>
    <w:link w:val="a0"/>
    <w:uiPriority w:val="99"/>
    <w:rsid w:val="006A0951"/>
    <w:pPr>
      <w:widowControl w:val="0"/>
      <w:shd w:val="clear" w:color="auto" w:fill="FFFFFF"/>
      <w:spacing w:before="300" w:after="180" w:line="365" w:lineRule="exact"/>
      <w:jc w:val="both"/>
    </w:pPr>
    <w:rPr>
      <w:rFonts w:ascii="Tahoma" w:hAnsi="Tahoma"/>
      <w:sz w:val="21"/>
      <w:szCs w:val="20"/>
      <w:lang w:val="en-US" w:eastAsia="en-US"/>
    </w:rPr>
  </w:style>
  <w:style w:type="character" w:customStyle="1" w:styleId="a1">
    <w:name w:val="Основной текст + Полужирный"/>
    <w:aliases w:val="Курсив,Интервал 0 pt"/>
    <w:uiPriority w:val="99"/>
    <w:rsid w:val="006A0951"/>
    <w:rPr>
      <w:rFonts w:ascii="Tahoma" w:hAnsi="Tahoma"/>
      <w:b/>
      <w:color w:val="000000"/>
      <w:spacing w:val="0"/>
      <w:w w:val="100"/>
      <w:position w:val="0"/>
      <w:sz w:val="22"/>
      <w:u w:val="none"/>
      <w:shd w:val="clear" w:color="auto" w:fill="FFFFFF"/>
      <w:lang w:val="hy-AM" w:eastAsia="hy-AM"/>
    </w:rPr>
  </w:style>
  <w:style w:type="paragraph" w:styleId="NoSpacing">
    <w:name w:val="No Spacing"/>
    <w:link w:val="NoSpacingChar"/>
    <w:uiPriority w:val="1"/>
    <w:qFormat/>
    <w:rsid w:val="006C679E"/>
    <w:rPr>
      <w:rFonts w:ascii="Calibri" w:hAnsi="Calibri"/>
    </w:rPr>
  </w:style>
  <w:style w:type="character" w:customStyle="1" w:styleId="NoSpacingChar">
    <w:name w:val="No Spacing Char"/>
    <w:link w:val="NoSpacing"/>
    <w:uiPriority w:val="1"/>
    <w:locked/>
    <w:rsid w:val="006C679E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5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5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1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C7C7A-8909-4533-A80B-89E60FB6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Ընդունված է 2019 թվականի  մարտի 14-ին</vt:lpstr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Ընդունված է 2019 թվականի  մարտի 14-ին</dc:title>
  <dc:creator>Ivetta Muradyan</dc:creator>
  <cp:lastModifiedBy>Syuzanna Gevorgyan</cp:lastModifiedBy>
  <cp:revision>2</cp:revision>
  <cp:lastPrinted>2020-06-19T12:48:00Z</cp:lastPrinted>
  <dcterms:created xsi:type="dcterms:W3CDTF">2022-03-14T10:41:00Z</dcterms:created>
  <dcterms:modified xsi:type="dcterms:W3CDTF">2022-03-14T10:41:00Z</dcterms:modified>
</cp:coreProperties>
</file>