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AB1E3" w14:textId="4EFFA109" w:rsidR="00AB4BEE" w:rsidRPr="00137C7C" w:rsidRDefault="00AB4BEE" w:rsidP="00137C7C">
      <w:pPr>
        <w:spacing w:line="360" w:lineRule="auto"/>
        <w:jc w:val="center"/>
        <w:rPr>
          <w:rFonts w:ascii="GHEA Grapalat" w:hAnsi="GHEA Grapalat"/>
          <w:b/>
          <w:sz w:val="24"/>
          <w:szCs w:val="24"/>
        </w:rPr>
      </w:pPr>
      <w:bookmarkStart w:id="0" w:name="_GoBack"/>
      <w:bookmarkEnd w:id="0"/>
      <w:r w:rsidRPr="00137C7C">
        <w:rPr>
          <w:rFonts w:ascii="GHEA Grapalat" w:hAnsi="GHEA Grapalat"/>
          <w:b/>
          <w:sz w:val="24"/>
          <w:szCs w:val="24"/>
        </w:rPr>
        <w:t>ՀԱՅԱՍՏԱՆԻ ՀԱՆՐԱՊԵՏՈՒԹՅԱՆ</w:t>
      </w:r>
    </w:p>
    <w:p w14:paraId="409702D8" w14:textId="77777777" w:rsidR="00AB4BEE" w:rsidRPr="00137C7C" w:rsidRDefault="00AB4BEE" w:rsidP="00137C7C">
      <w:pPr>
        <w:spacing w:line="360" w:lineRule="auto"/>
        <w:jc w:val="center"/>
        <w:rPr>
          <w:rFonts w:ascii="GHEA Grapalat" w:hAnsi="GHEA Grapalat"/>
          <w:b/>
          <w:sz w:val="24"/>
          <w:szCs w:val="24"/>
        </w:rPr>
      </w:pPr>
      <w:r w:rsidRPr="00137C7C">
        <w:rPr>
          <w:rFonts w:ascii="GHEA Grapalat" w:hAnsi="GHEA Grapalat"/>
          <w:b/>
          <w:sz w:val="24"/>
          <w:szCs w:val="24"/>
        </w:rPr>
        <w:t>ՕՐԵՆՔԸ</w:t>
      </w:r>
    </w:p>
    <w:p w14:paraId="7C54E6D7" w14:textId="470C3740" w:rsidR="00AB4BEE" w:rsidRPr="00137C7C" w:rsidRDefault="00AB4BEE" w:rsidP="00137C7C">
      <w:pPr>
        <w:spacing w:line="360" w:lineRule="auto"/>
        <w:jc w:val="center"/>
        <w:rPr>
          <w:rFonts w:ascii="GHEA Grapalat" w:hAnsi="GHEA Grapalat"/>
          <w:b/>
          <w:sz w:val="24"/>
          <w:szCs w:val="24"/>
        </w:rPr>
      </w:pPr>
      <w:r w:rsidRPr="00137C7C">
        <w:rPr>
          <w:rFonts w:ascii="GHEA Grapalat" w:hAnsi="GHEA Grapalat"/>
          <w:b/>
          <w:sz w:val="24"/>
          <w:szCs w:val="24"/>
        </w:rPr>
        <w:t>«ԼԻՑԵՆԶԱՎՈՐՄԱՆ ՄԱՍԻՆ» ՕՐԵՆՔՈՒՄ ՓՈՓՈԽՈՒԹՅՈՒՆ ԵՎ ԼՐԱՑՈՒՄ</w:t>
      </w:r>
      <w:r w:rsidR="00647AB9" w:rsidRPr="00137C7C">
        <w:rPr>
          <w:rFonts w:ascii="GHEA Grapalat" w:hAnsi="GHEA Grapalat"/>
          <w:b/>
          <w:sz w:val="24"/>
          <w:szCs w:val="24"/>
          <w:lang w:val="hy-AM"/>
        </w:rPr>
        <w:t>ՆԵՐ</w:t>
      </w:r>
      <w:r w:rsidRPr="00137C7C">
        <w:rPr>
          <w:rFonts w:ascii="GHEA Grapalat" w:hAnsi="GHEA Grapalat"/>
          <w:b/>
          <w:sz w:val="24"/>
          <w:szCs w:val="24"/>
        </w:rPr>
        <w:t xml:space="preserve"> ԿԱՏԱՐԵԼՈՒ ՄԱՍԻՆ</w:t>
      </w:r>
    </w:p>
    <w:p w14:paraId="6BEAB891" w14:textId="77777777" w:rsidR="00213372" w:rsidRPr="00137C7C" w:rsidRDefault="00213372" w:rsidP="00137C7C">
      <w:pPr>
        <w:spacing w:after="0" w:line="360" w:lineRule="auto"/>
        <w:ind w:firstLine="720"/>
        <w:contextualSpacing/>
        <w:jc w:val="both"/>
        <w:rPr>
          <w:rFonts w:ascii="GHEA Grapalat" w:hAnsi="GHEA Grapalat"/>
          <w:sz w:val="24"/>
          <w:szCs w:val="24"/>
          <w:lang w:val="hy-AM"/>
        </w:rPr>
      </w:pPr>
      <w:r w:rsidRPr="00137C7C">
        <w:rPr>
          <w:rFonts w:ascii="GHEA Grapalat" w:hAnsi="GHEA Grapalat"/>
          <w:b/>
          <w:sz w:val="24"/>
          <w:szCs w:val="24"/>
          <w:lang w:val="ru-RU" w:eastAsia="ru-RU"/>
        </w:rPr>
        <w:t>Հոդված</w:t>
      </w:r>
      <w:r w:rsidRPr="00137C7C">
        <w:rPr>
          <w:rFonts w:ascii="GHEA Grapalat" w:hAnsi="GHEA Grapalat"/>
          <w:b/>
          <w:sz w:val="24"/>
          <w:szCs w:val="24"/>
          <w:lang w:eastAsia="ru-RU"/>
        </w:rPr>
        <w:t xml:space="preserve"> 1.</w:t>
      </w:r>
      <w:r w:rsidRPr="00137C7C">
        <w:rPr>
          <w:rFonts w:ascii="GHEA Grapalat" w:hAnsi="GHEA Grapalat"/>
          <w:b/>
          <w:sz w:val="24"/>
          <w:szCs w:val="24"/>
          <w:lang w:val="hy-AM" w:eastAsia="ru-RU"/>
        </w:rPr>
        <w:t xml:space="preserve"> </w:t>
      </w:r>
      <w:r w:rsidRPr="00137C7C">
        <w:rPr>
          <w:rFonts w:ascii="GHEA Grapalat" w:hAnsi="GHEA Grapalat"/>
          <w:sz w:val="24"/>
          <w:szCs w:val="24"/>
          <w:lang w:val="af-ZA" w:eastAsia="ru-RU"/>
        </w:rPr>
        <w:t>«</w:t>
      </w:r>
      <w:r w:rsidRPr="00137C7C">
        <w:rPr>
          <w:rFonts w:ascii="GHEA Grapalat" w:hAnsi="GHEA Grapalat"/>
          <w:sz w:val="24"/>
          <w:szCs w:val="24"/>
          <w:lang w:val="hy-AM" w:eastAsia="ru-RU"/>
        </w:rPr>
        <w:t>Լիցենզավորման</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մասին</w:t>
      </w:r>
      <w:r w:rsidRPr="00137C7C">
        <w:rPr>
          <w:rFonts w:ascii="GHEA Grapalat" w:hAnsi="GHEA Grapalat"/>
          <w:sz w:val="24"/>
          <w:szCs w:val="24"/>
          <w:lang w:val="af-ZA" w:eastAsia="ru-RU"/>
        </w:rPr>
        <w:t>»</w:t>
      </w:r>
      <w:r w:rsidRPr="00137C7C">
        <w:rPr>
          <w:rFonts w:ascii="GHEA Grapalat" w:hAnsi="GHEA Grapalat"/>
          <w:b/>
          <w:sz w:val="24"/>
          <w:szCs w:val="24"/>
          <w:lang w:val="af-ZA" w:eastAsia="ru-RU"/>
        </w:rPr>
        <w:t xml:space="preserve"> </w:t>
      </w:r>
      <w:r w:rsidRPr="00137C7C">
        <w:rPr>
          <w:rFonts w:ascii="GHEA Grapalat" w:hAnsi="GHEA Grapalat"/>
          <w:sz w:val="24"/>
          <w:szCs w:val="24"/>
          <w:lang w:val="af-ZA" w:eastAsia="ru-RU"/>
        </w:rPr>
        <w:t xml:space="preserve">2001 </w:t>
      </w:r>
      <w:r w:rsidRPr="00137C7C">
        <w:rPr>
          <w:rFonts w:ascii="GHEA Grapalat" w:hAnsi="GHEA Grapalat"/>
          <w:sz w:val="24"/>
          <w:szCs w:val="24"/>
          <w:lang w:val="hy-AM" w:eastAsia="ru-RU"/>
        </w:rPr>
        <w:t>թվականի</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մայիսի</w:t>
      </w:r>
      <w:r w:rsidRPr="00137C7C">
        <w:rPr>
          <w:rFonts w:ascii="GHEA Grapalat" w:hAnsi="GHEA Grapalat"/>
          <w:sz w:val="24"/>
          <w:szCs w:val="24"/>
          <w:lang w:val="af-ZA" w:eastAsia="ru-RU"/>
        </w:rPr>
        <w:t xml:space="preserve"> 30-</w:t>
      </w:r>
      <w:r w:rsidRPr="00137C7C">
        <w:rPr>
          <w:rFonts w:ascii="GHEA Grapalat" w:hAnsi="GHEA Grapalat"/>
          <w:sz w:val="24"/>
          <w:szCs w:val="24"/>
          <w:lang w:val="hy-AM" w:eastAsia="ru-RU"/>
        </w:rPr>
        <w:t>ի</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ՀՕ</w:t>
      </w:r>
      <w:r w:rsidRPr="00137C7C">
        <w:rPr>
          <w:rFonts w:ascii="GHEA Grapalat" w:hAnsi="GHEA Grapalat"/>
          <w:sz w:val="24"/>
          <w:szCs w:val="24"/>
          <w:lang w:val="af-ZA" w:eastAsia="ru-RU"/>
        </w:rPr>
        <w:t>-193</w:t>
      </w:r>
      <w:r w:rsidRPr="00137C7C">
        <w:rPr>
          <w:rFonts w:ascii="GHEA Grapalat" w:hAnsi="GHEA Grapalat"/>
          <w:sz w:val="24"/>
          <w:szCs w:val="24"/>
          <w:shd w:val="clear" w:color="auto" w:fill="F6F6F6"/>
          <w:lang w:val="af-ZA" w:eastAsia="ru-RU"/>
        </w:rPr>
        <w:t xml:space="preserve"> </w:t>
      </w:r>
      <w:r w:rsidRPr="00137C7C">
        <w:rPr>
          <w:rFonts w:ascii="GHEA Grapalat" w:hAnsi="GHEA Grapalat"/>
          <w:sz w:val="24"/>
          <w:szCs w:val="24"/>
          <w:lang w:val="hy-AM" w:eastAsia="ru-RU"/>
        </w:rPr>
        <w:t>օրենքի</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այսուհետ</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Օրենք</w:t>
      </w:r>
      <w:r w:rsidRPr="00137C7C">
        <w:rPr>
          <w:rFonts w:ascii="GHEA Grapalat" w:hAnsi="GHEA Grapalat"/>
          <w:sz w:val="24"/>
          <w:szCs w:val="24"/>
          <w:lang w:val="af-ZA" w:eastAsia="ru-RU"/>
        </w:rPr>
        <w:t></w:t>
      </w:r>
      <w:r w:rsidRPr="00137C7C">
        <w:rPr>
          <w:rFonts w:ascii="GHEA Grapalat" w:hAnsi="GHEA Grapalat"/>
          <w:sz w:val="24"/>
          <w:szCs w:val="24"/>
          <w:lang w:val="hy-AM" w:eastAsia="ru-RU"/>
        </w:rPr>
        <w:t xml:space="preserve"> 17</w:t>
      </w:r>
      <w:r w:rsidRPr="00137C7C">
        <w:rPr>
          <w:rFonts w:ascii="GHEA Grapalat" w:hAnsi="GHEA Grapalat"/>
          <w:sz w:val="24"/>
          <w:szCs w:val="24"/>
          <w:lang w:val="hy-AM"/>
        </w:rPr>
        <w:t>-րդ հոդվածը լրացնել</w:t>
      </w:r>
      <w:r w:rsidRPr="00137C7C">
        <w:rPr>
          <w:rFonts w:ascii="GHEA Grapalat" w:hAnsi="GHEA Grapalat"/>
          <w:sz w:val="24"/>
          <w:szCs w:val="24"/>
          <w:lang w:val="af-ZA"/>
        </w:rPr>
        <w:t xml:space="preserve"> </w:t>
      </w:r>
      <w:r w:rsidRPr="00137C7C">
        <w:rPr>
          <w:rFonts w:ascii="GHEA Grapalat" w:hAnsi="GHEA Grapalat"/>
          <w:sz w:val="24"/>
          <w:szCs w:val="24"/>
          <w:lang w:val="hy-AM"/>
        </w:rPr>
        <w:t>հետևյալ բովանդակությամբ 4-րդ մասով.</w:t>
      </w:r>
    </w:p>
    <w:p w14:paraId="66940CA5" w14:textId="139BB3AF" w:rsidR="00213372" w:rsidRPr="00137C7C" w:rsidRDefault="00213372" w:rsidP="00137C7C">
      <w:pPr>
        <w:spacing w:after="0" w:line="360" w:lineRule="auto"/>
        <w:ind w:firstLine="720"/>
        <w:contextualSpacing/>
        <w:jc w:val="both"/>
        <w:rPr>
          <w:rFonts w:ascii="GHEA Grapalat" w:hAnsi="GHEA Grapalat"/>
          <w:sz w:val="24"/>
          <w:szCs w:val="24"/>
          <w:lang w:val="af-ZA" w:eastAsia="ru-RU"/>
        </w:rPr>
      </w:pPr>
      <w:r w:rsidRPr="00137C7C">
        <w:rPr>
          <w:rFonts w:ascii="GHEA Grapalat" w:hAnsi="GHEA Grapalat"/>
          <w:sz w:val="24"/>
          <w:szCs w:val="24"/>
          <w:lang w:val="af-ZA" w:eastAsia="ru-RU"/>
        </w:rPr>
        <w:t>«</w:t>
      </w:r>
      <w:r w:rsidRPr="00137C7C">
        <w:rPr>
          <w:rFonts w:ascii="GHEA Grapalat" w:hAnsi="GHEA Grapalat"/>
          <w:sz w:val="24"/>
          <w:szCs w:val="24"/>
          <w:lang w:val="hy-AM" w:eastAsia="ru-RU"/>
        </w:rPr>
        <w:t xml:space="preserve">4. </w:t>
      </w:r>
      <w:r w:rsidRPr="00137C7C">
        <w:rPr>
          <w:rFonts w:ascii="GHEA Grapalat" w:eastAsia="Tahoma" w:hAnsi="GHEA Grapalat" w:cs="Arial"/>
          <w:sz w:val="24"/>
          <w:szCs w:val="24"/>
          <w:highlight w:val="white"/>
          <w:lang w:val="hy-AM"/>
        </w:rPr>
        <w:t>Էլեկտրոնային եղանակով</w:t>
      </w:r>
      <w:r w:rsidRPr="00137C7C">
        <w:rPr>
          <w:rFonts w:ascii="GHEA Grapalat" w:hAnsi="GHEA Grapalat"/>
          <w:sz w:val="24"/>
          <w:szCs w:val="24"/>
          <w:lang w:val="hy-AM" w:eastAsia="ru-RU"/>
        </w:rPr>
        <w:t xml:space="preserve"> տրամադրվող լիցենզիաները և ներդիրները</w:t>
      </w:r>
      <w:r w:rsidRPr="00137C7C">
        <w:rPr>
          <w:rFonts w:ascii="GHEA Grapalat" w:hAnsi="GHEA Grapalat"/>
          <w:sz w:val="24"/>
          <w:szCs w:val="24"/>
          <w:shd w:val="clear" w:color="auto" w:fill="FFFFFF"/>
          <w:lang w:val="hy-AM" w:eastAsia="ru-RU"/>
        </w:rPr>
        <w:t xml:space="preserve"> տրվում են </w:t>
      </w:r>
      <w:r w:rsidRPr="00137C7C">
        <w:rPr>
          <w:rFonts w:ascii="GHEA Grapalat" w:hAnsi="GHEA Grapalat"/>
          <w:sz w:val="24"/>
          <w:szCs w:val="24"/>
          <w:lang w:val="hy-AM" w:eastAsia="ru-RU"/>
        </w:rPr>
        <w:t>սույն հոդվածով սահմանված վավերապայմաններին (տեղեկատվությանը) համաապատասխան</w:t>
      </w:r>
      <w:r w:rsidRPr="00137C7C">
        <w:rPr>
          <w:rFonts w:ascii="GHEA Grapalat" w:eastAsia="Tahoma" w:hAnsi="GHEA Grapalat" w:cs="Arial"/>
          <w:sz w:val="24"/>
          <w:szCs w:val="24"/>
          <w:highlight w:val="white"/>
          <w:lang w:val="hy-AM"/>
        </w:rPr>
        <w:t xml:space="preserve"> </w:t>
      </w:r>
      <w:r w:rsidRPr="00137C7C">
        <w:rPr>
          <w:rFonts w:ascii="GHEA Grapalat" w:hAnsi="GHEA Grapalat"/>
          <w:sz w:val="24"/>
          <w:szCs w:val="24"/>
          <w:lang w:val="hy-AM" w:eastAsia="ru-RU"/>
        </w:rPr>
        <w:t>էլեկտրոնային համակարգում</w:t>
      </w:r>
      <w:r w:rsidRPr="00137C7C">
        <w:rPr>
          <w:rFonts w:ascii="GHEA Grapalat" w:hAnsi="GHEA Grapalat"/>
          <w:sz w:val="24"/>
          <w:szCs w:val="24"/>
          <w:shd w:val="clear" w:color="auto" w:fill="FFFFFF"/>
          <w:lang w:val="hy-AM" w:eastAsia="ru-RU"/>
        </w:rPr>
        <w:t xml:space="preserve"> </w:t>
      </w:r>
      <w:r w:rsidRPr="00137C7C">
        <w:rPr>
          <w:rFonts w:ascii="GHEA Grapalat" w:eastAsia="Tahoma" w:hAnsi="GHEA Grapalat" w:cs="Arial"/>
          <w:sz w:val="24"/>
          <w:szCs w:val="24"/>
          <w:highlight w:val="white"/>
          <w:lang w:val="hy-AM"/>
        </w:rPr>
        <w:t>լիցենզիայի և լիցենզիայի ներդիրների</w:t>
      </w:r>
      <w:r w:rsidRPr="00137C7C">
        <w:rPr>
          <w:rFonts w:ascii="GHEA Grapalat" w:hAnsi="GHEA Grapalat"/>
          <w:sz w:val="24"/>
          <w:szCs w:val="24"/>
          <w:shd w:val="clear" w:color="auto" w:fill="FFFFFF"/>
          <w:lang w:val="hy-AM" w:eastAsia="ru-RU"/>
        </w:rPr>
        <w:t xml:space="preserve"> </w:t>
      </w:r>
      <w:r w:rsidRPr="00137C7C">
        <w:rPr>
          <w:rFonts w:ascii="GHEA Grapalat" w:eastAsia="Tahoma" w:hAnsi="GHEA Grapalat" w:cs="Arial"/>
          <w:sz w:val="24"/>
          <w:szCs w:val="24"/>
          <w:highlight w:val="white"/>
          <w:lang w:val="hy-AM"/>
        </w:rPr>
        <w:t xml:space="preserve">գեներացման </w:t>
      </w:r>
      <w:r w:rsidRPr="00137C7C">
        <w:rPr>
          <w:rFonts w:ascii="GHEA Grapalat" w:hAnsi="GHEA Grapalat"/>
          <w:sz w:val="24"/>
          <w:szCs w:val="24"/>
          <w:shd w:val="clear" w:color="auto" w:fill="FFFFFF"/>
          <w:lang w:val="hy-AM" w:eastAsia="ru-RU"/>
        </w:rPr>
        <w:t>և արտապատկերման</w:t>
      </w:r>
      <w:r w:rsidRPr="00137C7C">
        <w:rPr>
          <w:rFonts w:ascii="GHEA Grapalat" w:eastAsia="Tahoma" w:hAnsi="GHEA Grapalat" w:cs="Arial"/>
          <w:sz w:val="24"/>
          <w:szCs w:val="24"/>
          <w:highlight w:val="white"/>
          <w:lang w:val="hy-AM"/>
        </w:rPr>
        <w:t xml:space="preserve"> </w:t>
      </w:r>
      <w:r w:rsidRPr="00137C7C">
        <w:rPr>
          <w:rFonts w:ascii="GHEA Grapalat" w:hAnsi="GHEA Grapalat"/>
          <w:sz w:val="24"/>
          <w:szCs w:val="24"/>
          <w:shd w:val="clear" w:color="auto" w:fill="FFFFFF"/>
          <w:lang w:val="hy-AM" w:eastAsia="ru-RU"/>
        </w:rPr>
        <w:t>միջոցով</w:t>
      </w:r>
      <w:r w:rsidR="006E3648">
        <w:rPr>
          <w:rFonts w:ascii="GHEA Grapalat" w:hAnsi="GHEA Grapalat"/>
          <w:sz w:val="24"/>
          <w:szCs w:val="24"/>
          <w:shd w:val="clear" w:color="auto" w:fill="FFFFFF"/>
          <w:lang w:val="hy-AM" w:eastAsia="ru-RU"/>
        </w:rPr>
        <w:t>:</w:t>
      </w:r>
      <w:r w:rsidRPr="00137C7C">
        <w:rPr>
          <w:rFonts w:ascii="GHEA Grapalat" w:hAnsi="GHEA Grapalat"/>
          <w:sz w:val="24"/>
          <w:szCs w:val="24"/>
          <w:lang w:val="af-ZA" w:eastAsia="ru-RU"/>
        </w:rPr>
        <w:t>:</w:t>
      </w:r>
    </w:p>
    <w:p w14:paraId="4EAF88B0" w14:textId="68960DC3" w:rsidR="00622D92" w:rsidRPr="00137C7C" w:rsidRDefault="00213372" w:rsidP="00137C7C">
      <w:pPr>
        <w:spacing w:after="0" w:line="360" w:lineRule="auto"/>
        <w:ind w:firstLine="720"/>
        <w:contextualSpacing/>
        <w:jc w:val="both"/>
        <w:rPr>
          <w:rFonts w:ascii="GHEA Grapalat" w:hAnsi="GHEA Grapalat"/>
          <w:sz w:val="24"/>
          <w:szCs w:val="24"/>
          <w:lang w:val="hy-AM" w:eastAsia="ru-RU"/>
        </w:rPr>
      </w:pPr>
      <w:r w:rsidRPr="00137C7C">
        <w:rPr>
          <w:rFonts w:ascii="GHEA Grapalat" w:hAnsi="GHEA Grapalat"/>
          <w:b/>
          <w:sz w:val="24"/>
          <w:szCs w:val="24"/>
          <w:lang w:val="ru-RU" w:eastAsia="ru-RU"/>
        </w:rPr>
        <w:t>Հոդված</w:t>
      </w:r>
      <w:r w:rsidRPr="00137C7C">
        <w:rPr>
          <w:rFonts w:ascii="GHEA Grapalat" w:hAnsi="GHEA Grapalat"/>
          <w:b/>
          <w:sz w:val="24"/>
          <w:szCs w:val="24"/>
          <w:lang w:val="af-ZA" w:eastAsia="ru-RU"/>
        </w:rPr>
        <w:t xml:space="preserve"> </w:t>
      </w:r>
      <w:r w:rsidRPr="00137C7C">
        <w:rPr>
          <w:rFonts w:ascii="GHEA Grapalat" w:hAnsi="GHEA Grapalat"/>
          <w:b/>
          <w:sz w:val="24"/>
          <w:szCs w:val="24"/>
          <w:lang w:val="hy-AM" w:eastAsia="ru-RU"/>
        </w:rPr>
        <w:t>2</w:t>
      </w:r>
      <w:r w:rsidRPr="00137C7C">
        <w:rPr>
          <w:rFonts w:ascii="GHEA Grapalat" w:hAnsi="GHEA Grapalat"/>
          <w:b/>
          <w:sz w:val="24"/>
          <w:szCs w:val="24"/>
          <w:lang w:val="af-ZA" w:eastAsia="ru-RU"/>
        </w:rPr>
        <w:t>.</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Օրենքի</w:t>
      </w:r>
      <w:r w:rsidR="007134E8" w:rsidRPr="00137C7C">
        <w:rPr>
          <w:rFonts w:ascii="GHEA Grapalat" w:hAnsi="GHEA Grapalat"/>
          <w:sz w:val="24"/>
          <w:szCs w:val="24"/>
          <w:lang w:val="hy-AM" w:eastAsia="ru-RU"/>
        </w:rPr>
        <w:t>`</w:t>
      </w:r>
    </w:p>
    <w:p w14:paraId="160FDE6F" w14:textId="54A87377" w:rsidR="00FE54B9" w:rsidRPr="00137C7C" w:rsidRDefault="00622D92" w:rsidP="00137C7C">
      <w:pPr>
        <w:spacing w:after="0" w:line="360" w:lineRule="auto"/>
        <w:ind w:firstLine="720"/>
        <w:contextualSpacing/>
        <w:jc w:val="both"/>
        <w:rPr>
          <w:rFonts w:ascii="GHEA Grapalat" w:eastAsia="Times New Roman" w:hAnsi="GHEA Grapalat"/>
          <w:color w:val="000000"/>
          <w:sz w:val="24"/>
          <w:szCs w:val="24"/>
          <w:lang w:val="hy-AM"/>
        </w:rPr>
      </w:pPr>
      <w:r w:rsidRPr="00137C7C">
        <w:rPr>
          <w:rFonts w:ascii="GHEA Grapalat" w:hAnsi="GHEA Grapalat"/>
          <w:sz w:val="24"/>
          <w:szCs w:val="24"/>
          <w:lang w:val="hy-AM" w:eastAsia="ru-RU"/>
        </w:rPr>
        <w:t>1.</w:t>
      </w:r>
      <w:r w:rsidR="00213372" w:rsidRPr="00137C7C">
        <w:rPr>
          <w:rFonts w:ascii="GHEA Grapalat" w:hAnsi="GHEA Grapalat"/>
          <w:sz w:val="24"/>
          <w:szCs w:val="24"/>
          <w:lang w:val="hy-AM" w:eastAsia="ru-RU"/>
        </w:rPr>
        <w:t xml:space="preserve"> </w:t>
      </w:r>
      <w:r w:rsidR="007134E8" w:rsidRPr="00137C7C">
        <w:rPr>
          <w:rFonts w:ascii="GHEA Grapalat" w:hAnsi="GHEA Grapalat"/>
          <w:sz w:val="24"/>
          <w:szCs w:val="24"/>
          <w:lang w:val="hy-AM" w:eastAsia="ru-RU"/>
        </w:rPr>
        <w:t xml:space="preserve">23-րդ և 23.1-ին հոդվածներում </w:t>
      </w:r>
      <w:r w:rsidR="00213372" w:rsidRPr="00137C7C">
        <w:rPr>
          <w:rFonts w:ascii="GHEA Grapalat" w:hAnsi="GHEA Grapalat"/>
          <w:sz w:val="24"/>
          <w:szCs w:val="24"/>
          <w:lang w:val="hy-AM" w:eastAsia="ru-RU"/>
        </w:rPr>
        <w:t>յուրաքանչյուր</w:t>
      </w:r>
      <w:r w:rsidR="00213372" w:rsidRPr="00137C7C">
        <w:rPr>
          <w:rFonts w:ascii="GHEA Grapalat" w:hAnsi="GHEA Grapalat"/>
          <w:b/>
          <w:sz w:val="24"/>
          <w:szCs w:val="24"/>
          <w:lang w:val="hy-AM" w:eastAsia="ru-RU"/>
        </w:rPr>
        <w:t xml:space="preserve"> </w:t>
      </w:r>
      <w:r w:rsidR="00213372" w:rsidRPr="00137C7C">
        <w:rPr>
          <w:rFonts w:ascii="GHEA Grapalat" w:hAnsi="GHEA Grapalat"/>
          <w:sz w:val="24"/>
          <w:szCs w:val="24"/>
          <w:lang w:val="af-ZA" w:eastAsia="ru-RU"/>
        </w:rPr>
        <w:t>«</w:t>
      </w:r>
      <w:r w:rsidR="00213372" w:rsidRPr="00137C7C">
        <w:rPr>
          <w:rFonts w:ascii="GHEA Grapalat" w:hAnsi="GHEA Grapalat"/>
          <w:sz w:val="24"/>
          <w:szCs w:val="24"/>
          <w:lang w:val="hy-AM" w:eastAsia="ru-RU"/>
        </w:rPr>
        <w:t>լիցենզիայի</w:t>
      </w:r>
      <w:r w:rsidR="00213372" w:rsidRPr="00137C7C">
        <w:rPr>
          <w:rFonts w:ascii="GHEA Grapalat" w:hAnsi="GHEA Grapalat"/>
          <w:sz w:val="24"/>
          <w:szCs w:val="24"/>
          <w:lang w:val="af-ZA" w:eastAsia="ru-RU"/>
        </w:rPr>
        <w:t></w:t>
      </w:r>
      <w:r w:rsidR="00213372" w:rsidRPr="00137C7C">
        <w:rPr>
          <w:rFonts w:ascii="GHEA Grapalat" w:hAnsi="GHEA Grapalat"/>
          <w:sz w:val="24"/>
          <w:szCs w:val="24"/>
          <w:lang w:val="hy-AM" w:eastAsia="ru-RU"/>
        </w:rPr>
        <w:t xml:space="preserve"> և </w:t>
      </w:r>
      <w:r w:rsidR="00213372" w:rsidRPr="00137C7C">
        <w:rPr>
          <w:rFonts w:ascii="GHEA Grapalat" w:hAnsi="GHEA Grapalat"/>
          <w:sz w:val="24"/>
          <w:szCs w:val="24"/>
          <w:lang w:val="af-ZA" w:eastAsia="ru-RU"/>
        </w:rPr>
        <w:t>«</w:t>
      </w:r>
      <w:r w:rsidR="00213372" w:rsidRPr="00137C7C">
        <w:rPr>
          <w:rFonts w:ascii="GHEA Grapalat" w:hAnsi="GHEA Grapalat"/>
          <w:sz w:val="24"/>
          <w:szCs w:val="24"/>
          <w:lang w:val="hy-AM" w:eastAsia="ru-RU"/>
        </w:rPr>
        <w:t>լիցենզիան</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 xml:space="preserve">բառերից հետո համապատասխանաբար </w:t>
      </w:r>
      <w:r w:rsidR="00EA57F5" w:rsidRPr="00137C7C">
        <w:rPr>
          <w:rFonts w:ascii="GHEA Grapalat" w:hAnsi="GHEA Grapalat"/>
          <w:sz w:val="24"/>
          <w:szCs w:val="24"/>
          <w:lang w:val="hy-AM" w:eastAsia="ru-RU"/>
        </w:rPr>
        <w:t>լրա</w:t>
      </w:r>
      <w:r w:rsidR="00213372" w:rsidRPr="00137C7C">
        <w:rPr>
          <w:rFonts w:ascii="GHEA Grapalat" w:hAnsi="GHEA Grapalat"/>
          <w:sz w:val="24"/>
          <w:szCs w:val="24"/>
          <w:lang w:val="hy-AM" w:eastAsia="ru-RU"/>
        </w:rPr>
        <w:t xml:space="preserve">ցնել </w:t>
      </w:r>
      <w:r w:rsidR="00213372" w:rsidRPr="00137C7C">
        <w:rPr>
          <w:rFonts w:ascii="GHEA Grapalat" w:hAnsi="GHEA Grapalat"/>
          <w:b/>
          <w:sz w:val="24"/>
          <w:szCs w:val="24"/>
          <w:lang w:val="af-ZA" w:eastAsia="ru-RU"/>
        </w:rPr>
        <w:t>«</w:t>
      </w:r>
      <w:r w:rsidR="00DF217D" w:rsidRPr="00137C7C">
        <w:rPr>
          <w:rFonts w:ascii="GHEA Grapalat" w:hAnsi="GHEA Grapalat"/>
          <w:b/>
          <w:sz w:val="24"/>
          <w:szCs w:val="24"/>
          <w:lang w:val="hy-AM" w:eastAsia="ru-RU"/>
        </w:rPr>
        <w:t xml:space="preserve">, </w:t>
      </w:r>
      <w:r w:rsidR="00213372" w:rsidRPr="00137C7C">
        <w:rPr>
          <w:rFonts w:ascii="GHEA Grapalat" w:hAnsi="GHEA Grapalat"/>
          <w:sz w:val="24"/>
          <w:szCs w:val="24"/>
          <w:lang w:val="hy-AM" w:eastAsia="ru-RU"/>
        </w:rPr>
        <w:t>յուրաքանչյուր ներդիրի</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և</w:t>
      </w:r>
      <w:r w:rsidR="00213372" w:rsidRPr="00137C7C">
        <w:rPr>
          <w:rFonts w:ascii="GHEA Grapalat" w:hAnsi="GHEA Grapalat"/>
          <w:sz w:val="24"/>
          <w:szCs w:val="24"/>
          <w:lang w:val="af-ZA" w:eastAsia="ru-RU"/>
        </w:rPr>
        <w:t xml:space="preserve"> </w:t>
      </w:r>
      <w:r w:rsidR="00213372" w:rsidRPr="00137C7C">
        <w:rPr>
          <w:rFonts w:ascii="GHEA Grapalat" w:hAnsi="GHEA Grapalat"/>
          <w:b/>
          <w:sz w:val="24"/>
          <w:szCs w:val="24"/>
          <w:lang w:val="af-ZA" w:eastAsia="ru-RU"/>
        </w:rPr>
        <w:t>«</w:t>
      </w:r>
      <w:r w:rsidR="00DF217D" w:rsidRPr="00137C7C">
        <w:rPr>
          <w:rFonts w:ascii="GHEA Grapalat" w:hAnsi="GHEA Grapalat"/>
          <w:sz w:val="24"/>
          <w:szCs w:val="24"/>
          <w:lang w:val="hy-AM" w:eastAsia="ru-RU"/>
        </w:rPr>
        <w:t xml:space="preserve">, </w:t>
      </w:r>
      <w:r w:rsidR="00213372" w:rsidRPr="00137C7C">
        <w:rPr>
          <w:rFonts w:ascii="GHEA Grapalat" w:hAnsi="GHEA Grapalat"/>
          <w:sz w:val="24"/>
          <w:szCs w:val="24"/>
          <w:lang w:val="hy-AM" w:eastAsia="ru-RU"/>
        </w:rPr>
        <w:t>յուրաքանչյուր ներդիրը</w:t>
      </w:r>
      <w:r w:rsidR="00213372" w:rsidRPr="00137C7C">
        <w:rPr>
          <w:rFonts w:ascii="GHEA Grapalat" w:hAnsi="GHEA Grapalat"/>
          <w:sz w:val="24"/>
          <w:szCs w:val="24"/>
          <w:lang w:val="af-ZA" w:eastAsia="ru-RU"/>
        </w:rPr>
        <w:t></w:t>
      </w:r>
      <w:r w:rsidR="00213372" w:rsidRPr="00137C7C">
        <w:rPr>
          <w:rFonts w:ascii="GHEA Grapalat" w:hAnsi="GHEA Grapalat"/>
          <w:sz w:val="24"/>
          <w:szCs w:val="24"/>
          <w:lang w:val="hy-AM" w:eastAsia="ru-RU"/>
        </w:rPr>
        <w:t xml:space="preserve"> բառերը</w:t>
      </w:r>
      <w:r w:rsidRPr="00137C7C">
        <w:rPr>
          <w:rFonts w:ascii="GHEA Grapalat" w:hAnsi="GHEA Grapalat"/>
          <w:sz w:val="24"/>
          <w:szCs w:val="24"/>
          <w:lang w:val="hy-AM" w:eastAsia="ru-RU"/>
        </w:rPr>
        <w:t>.</w:t>
      </w:r>
      <w:r w:rsidR="00FE54B9" w:rsidRPr="00137C7C">
        <w:rPr>
          <w:rFonts w:ascii="GHEA Grapalat" w:eastAsia="Times New Roman" w:hAnsi="GHEA Grapalat"/>
          <w:color w:val="000000"/>
          <w:sz w:val="24"/>
          <w:szCs w:val="24"/>
          <w:lang w:val="hy-AM"/>
        </w:rPr>
        <w:t xml:space="preserve"> </w:t>
      </w:r>
    </w:p>
    <w:p w14:paraId="58B608BB" w14:textId="24407835" w:rsidR="00213372" w:rsidRPr="00137C7C" w:rsidRDefault="00622D92" w:rsidP="00137C7C">
      <w:pPr>
        <w:spacing w:after="0" w:line="360" w:lineRule="auto"/>
        <w:ind w:firstLine="720"/>
        <w:contextualSpacing/>
        <w:jc w:val="both"/>
        <w:rPr>
          <w:rFonts w:ascii="GHEA Grapalat" w:hAnsi="GHEA Grapalat"/>
          <w:sz w:val="24"/>
          <w:szCs w:val="24"/>
          <w:lang w:val="hy-AM" w:eastAsia="ru-RU"/>
        </w:rPr>
      </w:pPr>
      <w:r w:rsidRPr="00137C7C">
        <w:rPr>
          <w:rFonts w:ascii="GHEA Grapalat" w:hAnsi="GHEA Grapalat"/>
          <w:sz w:val="24"/>
          <w:szCs w:val="24"/>
          <w:lang w:val="hy-AM" w:eastAsia="ru-RU"/>
        </w:rPr>
        <w:t xml:space="preserve">2. </w:t>
      </w:r>
      <w:r w:rsidR="00FE54B9" w:rsidRPr="00137C7C">
        <w:rPr>
          <w:rFonts w:ascii="GHEA Grapalat" w:hAnsi="GHEA Grapalat"/>
          <w:sz w:val="24"/>
          <w:szCs w:val="24"/>
          <w:lang w:val="hy-AM" w:eastAsia="ru-RU"/>
        </w:rPr>
        <w:t xml:space="preserve">23-րդ հոդվածում </w:t>
      </w:r>
      <w:r w:rsidR="00FE54B9" w:rsidRPr="00137C7C">
        <w:rPr>
          <w:rFonts w:ascii="GHEA Grapalat" w:hAnsi="GHEA Grapalat"/>
          <w:sz w:val="24"/>
          <w:szCs w:val="24"/>
          <w:lang w:val="af-ZA" w:eastAsia="ru-RU"/>
        </w:rPr>
        <w:t>«</w:t>
      </w:r>
      <w:r w:rsidR="00FE54B9" w:rsidRPr="00137C7C">
        <w:rPr>
          <w:rFonts w:ascii="GHEA Grapalat" w:hAnsi="GHEA Grapalat"/>
          <w:sz w:val="24"/>
          <w:szCs w:val="24"/>
          <w:lang w:val="hy-AM" w:eastAsia="ru-RU"/>
        </w:rPr>
        <w:t>Լիցենզիայի</w:t>
      </w:r>
      <w:r w:rsidR="005A3DFA" w:rsidRPr="00137C7C">
        <w:rPr>
          <w:rFonts w:ascii="GHEA Grapalat" w:hAnsi="GHEA Grapalat"/>
          <w:sz w:val="24"/>
          <w:szCs w:val="24"/>
          <w:lang w:val="hy-AM" w:eastAsia="ru-RU"/>
        </w:rPr>
        <w:t xml:space="preserve"> կամ դրա կրկնօրինակի տրման</w:t>
      </w:r>
      <w:r w:rsidR="00FE54B9" w:rsidRPr="00137C7C">
        <w:rPr>
          <w:rFonts w:ascii="GHEA Grapalat" w:hAnsi="GHEA Grapalat"/>
          <w:sz w:val="24"/>
          <w:szCs w:val="24"/>
          <w:lang w:val="af-ZA" w:eastAsia="ru-RU"/>
        </w:rPr>
        <w:t></w:t>
      </w:r>
      <w:r w:rsidR="00FE54B9" w:rsidRPr="00137C7C">
        <w:rPr>
          <w:rFonts w:ascii="GHEA Grapalat" w:hAnsi="GHEA Grapalat"/>
          <w:sz w:val="24"/>
          <w:szCs w:val="24"/>
          <w:lang w:val="hy-AM" w:eastAsia="ru-RU"/>
        </w:rPr>
        <w:t xml:space="preserve"> </w:t>
      </w:r>
      <w:r w:rsidR="005A3DFA" w:rsidRPr="00137C7C">
        <w:rPr>
          <w:rFonts w:ascii="GHEA Grapalat" w:hAnsi="GHEA Grapalat"/>
          <w:sz w:val="24"/>
          <w:szCs w:val="24"/>
          <w:lang w:val="hy-AM" w:eastAsia="ru-RU"/>
        </w:rPr>
        <w:t>բ</w:t>
      </w:r>
      <w:r w:rsidR="00CE44A9" w:rsidRPr="00137C7C">
        <w:rPr>
          <w:rFonts w:ascii="GHEA Grapalat" w:hAnsi="GHEA Grapalat"/>
          <w:sz w:val="24"/>
          <w:szCs w:val="24"/>
          <w:lang w:val="hy-AM" w:eastAsia="ru-RU"/>
        </w:rPr>
        <w:t>ա</w:t>
      </w:r>
      <w:r w:rsidR="005A3DFA" w:rsidRPr="00137C7C">
        <w:rPr>
          <w:rFonts w:ascii="GHEA Grapalat" w:hAnsi="GHEA Grapalat"/>
          <w:sz w:val="24"/>
          <w:szCs w:val="24"/>
          <w:lang w:val="hy-AM" w:eastAsia="ru-RU"/>
        </w:rPr>
        <w:t xml:space="preserve">ռերից առաջ լրացնել </w:t>
      </w:r>
      <w:r w:rsidR="00FE54B9" w:rsidRPr="00137C7C">
        <w:rPr>
          <w:rFonts w:ascii="GHEA Grapalat" w:hAnsi="GHEA Grapalat"/>
          <w:sz w:val="24"/>
          <w:szCs w:val="24"/>
          <w:lang w:val="hy-AM" w:eastAsia="ru-RU"/>
        </w:rPr>
        <w:t>Օրենքով պետական տուրք սահմանված լինելու դեպքում բառերով</w:t>
      </w:r>
      <w:r w:rsidR="00D9450A" w:rsidRPr="00137C7C">
        <w:rPr>
          <w:rFonts w:ascii="GHEA Grapalat" w:hAnsi="GHEA Grapalat"/>
          <w:sz w:val="24"/>
          <w:szCs w:val="24"/>
          <w:lang w:val="hy-AM" w:eastAsia="ru-RU"/>
        </w:rPr>
        <w:t>.</w:t>
      </w:r>
    </w:p>
    <w:p w14:paraId="5A79D243" w14:textId="340F4A49" w:rsidR="00213372" w:rsidRPr="00137C7C" w:rsidRDefault="007134E8" w:rsidP="00137C7C">
      <w:pPr>
        <w:tabs>
          <w:tab w:val="left" w:pos="810"/>
        </w:tabs>
        <w:spacing w:after="0" w:line="360" w:lineRule="auto"/>
        <w:ind w:firstLine="720"/>
        <w:contextualSpacing/>
        <w:jc w:val="both"/>
        <w:rPr>
          <w:rFonts w:ascii="GHEA Grapalat" w:hAnsi="GHEA Grapalat"/>
          <w:sz w:val="24"/>
          <w:szCs w:val="24"/>
          <w:lang w:val="hy-AM" w:eastAsia="ru-RU"/>
        </w:rPr>
      </w:pPr>
      <w:r w:rsidRPr="00137C7C">
        <w:rPr>
          <w:rFonts w:ascii="GHEA Grapalat" w:hAnsi="GHEA Grapalat"/>
          <w:sz w:val="24"/>
          <w:szCs w:val="24"/>
          <w:lang w:val="hy-AM" w:eastAsia="ru-RU"/>
        </w:rPr>
        <w:t xml:space="preserve">3. </w:t>
      </w:r>
      <w:r w:rsidR="00D9450A" w:rsidRPr="00137C7C">
        <w:rPr>
          <w:rFonts w:ascii="GHEA Grapalat" w:hAnsi="GHEA Grapalat"/>
          <w:sz w:val="24"/>
          <w:szCs w:val="24"/>
          <w:lang w:val="hy-AM" w:eastAsia="ru-RU"/>
        </w:rPr>
        <w:t>23.1-ին հոդված</w:t>
      </w:r>
      <w:r w:rsidR="005907BA" w:rsidRPr="00137C7C">
        <w:rPr>
          <w:rFonts w:ascii="GHEA Grapalat" w:hAnsi="GHEA Grapalat"/>
          <w:sz w:val="24"/>
          <w:szCs w:val="24"/>
          <w:lang w:val="hy-AM" w:eastAsia="ru-RU"/>
        </w:rPr>
        <w:t>ի 3-րդ մասը</w:t>
      </w:r>
      <w:r w:rsidR="00D9450A" w:rsidRPr="00137C7C">
        <w:rPr>
          <w:rFonts w:ascii="GHEA Grapalat" w:eastAsia="Times New Roman" w:hAnsi="GHEA Grapalat"/>
          <w:color w:val="000000"/>
          <w:sz w:val="24"/>
          <w:szCs w:val="24"/>
          <w:lang w:val="hy-AM"/>
        </w:rPr>
        <w:t xml:space="preserve"> </w:t>
      </w:r>
      <w:r w:rsidR="00D9450A" w:rsidRPr="00137C7C">
        <w:rPr>
          <w:rFonts w:ascii="GHEA Grapalat" w:hAnsi="GHEA Grapalat"/>
          <w:sz w:val="24"/>
          <w:szCs w:val="24"/>
          <w:lang w:val="hy-AM" w:eastAsia="ru-RU"/>
        </w:rPr>
        <w:t xml:space="preserve">վճարումների էլեկտրոնային համակարգի միջոցով բառերից հետո </w:t>
      </w:r>
      <w:r w:rsidR="005907BA" w:rsidRPr="00137C7C">
        <w:rPr>
          <w:rFonts w:ascii="GHEA Grapalat" w:hAnsi="GHEA Grapalat"/>
          <w:sz w:val="24"/>
          <w:szCs w:val="24"/>
          <w:lang w:val="hy-AM" w:eastAsia="ru-RU"/>
        </w:rPr>
        <w:t>լրացնել</w:t>
      </w:r>
      <w:r w:rsidR="00D9450A" w:rsidRPr="00137C7C">
        <w:rPr>
          <w:rFonts w:ascii="GHEA Grapalat" w:hAnsi="GHEA Grapalat"/>
          <w:sz w:val="24"/>
          <w:szCs w:val="24"/>
          <w:lang w:val="hy-AM" w:eastAsia="ru-RU"/>
        </w:rPr>
        <w:t xml:space="preserve"> , օրենքով պետական տուրք սահմանված լինելու դեպքում </w:t>
      </w:r>
      <w:r w:rsidR="005907BA" w:rsidRPr="00137C7C">
        <w:rPr>
          <w:rFonts w:ascii="GHEA Grapalat" w:hAnsi="GHEA Grapalat"/>
          <w:sz w:val="24"/>
          <w:szCs w:val="24"/>
          <w:lang w:val="hy-AM" w:eastAsia="ru-RU"/>
        </w:rPr>
        <w:t>բառերով</w:t>
      </w:r>
      <w:r w:rsidR="00D9450A" w:rsidRPr="00137C7C">
        <w:rPr>
          <w:rFonts w:ascii="GHEA Grapalat" w:hAnsi="GHEA Grapalat"/>
          <w:sz w:val="24"/>
          <w:szCs w:val="24"/>
          <w:lang w:val="hy-AM" w:eastAsia="ru-RU"/>
        </w:rPr>
        <w:t>:</w:t>
      </w:r>
    </w:p>
    <w:p w14:paraId="1512B318" w14:textId="77777777" w:rsidR="00987DFD" w:rsidRDefault="00213372" w:rsidP="00137C7C">
      <w:pPr>
        <w:spacing w:after="0" w:line="360" w:lineRule="auto"/>
        <w:ind w:firstLine="720"/>
        <w:contextualSpacing/>
        <w:jc w:val="both"/>
        <w:rPr>
          <w:rFonts w:ascii="GHEA Grapalat" w:hAnsi="GHEA Grapalat"/>
          <w:sz w:val="24"/>
          <w:szCs w:val="24"/>
          <w:lang w:val="hy-AM" w:eastAsia="ru-RU"/>
        </w:rPr>
      </w:pPr>
      <w:r w:rsidRPr="00137C7C">
        <w:rPr>
          <w:rFonts w:ascii="GHEA Grapalat" w:hAnsi="GHEA Grapalat"/>
          <w:b/>
          <w:sz w:val="24"/>
          <w:szCs w:val="24"/>
          <w:lang w:val="hy-AM" w:eastAsia="ru-RU"/>
        </w:rPr>
        <w:t>Հոդված</w:t>
      </w:r>
      <w:r w:rsidRPr="00137C7C">
        <w:rPr>
          <w:rFonts w:ascii="GHEA Grapalat" w:hAnsi="GHEA Grapalat"/>
          <w:b/>
          <w:sz w:val="24"/>
          <w:szCs w:val="24"/>
          <w:lang w:val="af-ZA" w:eastAsia="ru-RU"/>
        </w:rPr>
        <w:t xml:space="preserve"> 3.</w:t>
      </w:r>
      <w:r w:rsidRPr="00137C7C">
        <w:rPr>
          <w:rFonts w:ascii="GHEA Grapalat" w:hAnsi="GHEA Grapalat"/>
          <w:sz w:val="24"/>
          <w:szCs w:val="24"/>
          <w:lang w:val="hy-AM" w:eastAsia="ru-RU"/>
        </w:rPr>
        <w:t xml:space="preserve"> </w:t>
      </w:r>
      <w:r w:rsidRPr="00137C7C">
        <w:rPr>
          <w:rFonts w:ascii="GHEA Grapalat" w:hAnsi="GHEA Grapalat"/>
          <w:sz w:val="24"/>
          <w:szCs w:val="24"/>
          <w:lang w:val="hy-AM"/>
        </w:rPr>
        <w:t>Օրենքի</w:t>
      </w:r>
      <w:r w:rsidRPr="00137C7C">
        <w:rPr>
          <w:rFonts w:ascii="GHEA Grapalat" w:hAnsi="GHEA Grapalat"/>
          <w:sz w:val="24"/>
          <w:szCs w:val="24"/>
          <w:lang w:val="af-ZA" w:eastAsia="ru-RU"/>
        </w:rPr>
        <w:t xml:space="preserve"> 26-</w:t>
      </w:r>
      <w:r w:rsidRPr="00137C7C">
        <w:rPr>
          <w:rFonts w:ascii="GHEA Grapalat" w:hAnsi="GHEA Grapalat"/>
          <w:sz w:val="24"/>
          <w:szCs w:val="24"/>
          <w:lang w:val="hy-AM" w:eastAsia="ru-RU"/>
        </w:rPr>
        <w:t>րդ</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հոդվածի</w:t>
      </w:r>
      <w:r w:rsidR="00987DFD">
        <w:rPr>
          <w:rFonts w:ascii="GHEA Grapalat" w:hAnsi="GHEA Grapalat"/>
          <w:sz w:val="24"/>
          <w:szCs w:val="24"/>
          <w:lang w:val="hy-AM" w:eastAsia="ru-RU"/>
        </w:rPr>
        <w:t>՝</w:t>
      </w:r>
    </w:p>
    <w:p w14:paraId="0E843680" w14:textId="273FE442" w:rsidR="00213372" w:rsidRPr="00137C7C" w:rsidRDefault="00987DFD" w:rsidP="00137C7C">
      <w:pPr>
        <w:spacing w:after="0" w:line="360" w:lineRule="auto"/>
        <w:ind w:firstLine="720"/>
        <w:contextualSpacing/>
        <w:jc w:val="both"/>
        <w:rPr>
          <w:rFonts w:ascii="GHEA Grapalat" w:hAnsi="GHEA Grapalat"/>
          <w:sz w:val="24"/>
          <w:szCs w:val="24"/>
          <w:lang w:val="hy-AM" w:eastAsia="ru-RU"/>
        </w:rPr>
      </w:pPr>
      <w:r>
        <w:rPr>
          <w:rFonts w:ascii="GHEA Grapalat" w:hAnsi="GHEA Grapalat"/>
          <w:sz w:val="24"/>
          <w:szCs w:val="24"/>
          <w:lang w:val="hy-AM" w:eastAsia="ru-RU"/>
        </w:rPr>
        <w:t>1.</w:t>
      </w:r>
      <w:r w:rsidR="00213372" w:rsidRPr="00137C7C">
        <w:rPr>
          <w:rFonts w:ascii="GHEA Grapalat" w:hAnsi="GHEA Grapalat"/>
          <w:sz w:val="24"/>
          <w:szCs w:val="24"/>
          <w:lang w:val="af-ZA" w:eastAsia="ru-RU"/>
        </w:rPr>
        <w:t xml:space="preserve"> 3-</w:t>
      </w:r>
      <w:r w:rsidR="00213372" w:rsidRPr="00137C7C">
        <w:rPr>
          <w:rFonts w:ascii="GHEA Grapalat" w:hAnsi="GHEA Grapalat"/>
          <w:sz w:val="24"/>
          <w:szCs w:val="24"/>
          <w:lang w:val="hy-AM" w:eastAsia="ru-RU"/>
        </w:rPr>
        <w:t>րդ</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մասը</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վերջին</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նախադասությունից</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հետո</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լրացնել</w:t>
      </w:r>
      <w:r w:rsidR="00213372" w:rsidRPr="00137C7C">
        <w:rPr>
          <w:rFonts w:ascii="GHEA Grapalat" w:hAnsi="GHEA Grapalat"/>
          <w:sz w:val="24"/>
          <w:szCs w:val="24"/>
          <w:lang w:val="af-ZA" w:eastAsia="ru-RU"/>
        </w:rPr>
        <w:t xml:space="preserve"> </w:t>
      </w:r>
      <w:r w:rsidR="00213372" w:rsidRPr="00137C7C">
        <w:rPr>
          <w:rFonts w:ascii="GHEA Grapalat" w:hAnsi="GHEA Grapalat"/>
          <w:sz w:val="24"/>
          <w:szCs w:val="24"/>
          <w:lang w:val="hy-AM" w:eastAsia="ru-RU"/>
        </w:rPr>
        <w:t xml:space="preserve">նոր նախադասությամբ. </w:t>
      </w:r>
    </w:p>
    <w:p w14:paraId="1E1D75D8" w14:textId="38B00155" w:rsidR="00987DFD" w:rsidRDefault="00213372" w:rsidP="00137C7C">
      <w:pPr>
        <w:spacing w:after="0" w:line="360" w:lineRule="auto"/>
        <w:ind w:firstLine="720"/>
        <w:contextualSpacing/>
        <w:jc w:val="both"/>
        <w:rPr>
          <w:rFonts w:ascii="GHEA Grapalat" w:hAnsi="GHEA Grapalat"/>
          <w:sz w:val="24"/>
          <w:szCs w:val="24"/>
          <w:lang w:val="af-ZA" w:eastAsia="ru-RU"/>
        </w:rPr>
      </w:pPr>
      <w:r w:rsidRPr="00137C7C">
        <w:rPr>
          <w:rFonts w:ascii="GHEA Grapalat" w:hAnsi="GHEA Grapalat"/>
          <w:sz w:val="24"/>
          <w:szCs w:val="24"/>
          <w:lang w:val="af-ZA" w:eastAsia="ru-RU"/>
        </w:rPr>
        <w:t>«Քաղաքաշինության բանագավառի</w:t>
      </w:r>
      <w:r w:rsidRPr="00137C7C">
        <w:rPr>
          <w:rFonts w:ascii="GHEA Grapalat" w:hAnsi="GHEA Grapalat"/>
          <w:sz w:val="24"/>
          <w:szCs w:val="24"/>
          <w:lang w:val="hy-AM" w:eastAsia="ru-RU"/>
        </w:rPr>
        <w:t xml:space="preserve"> գո</w:t>
      </w:r>
      <w:r w:rsidRPr="00137C7C">
        <w:rPr>
          <w:rFonts w:ascii="GHEA Grapalat" w:hAnsi="GHEA Grapalat"/>
          <w:sz w:val="24"/>
          <w:szCs w:val="24"/>
          <w:shd w:val="clear" w:color="auto" w:fill="FFFFFF"/>
          <w:lang w:val="hy-AM" w:eastAsia="ru-RU"/>
        </w:rPr>
        <w:t>րծունեություն իրականացնելու համար լիցենզիաները տրվում են հինգ տարի ժամկետով</w:t>
      </w:r>
      <w:r w:rsidRPr="00137C7C">
        <w:rPr>
          <w:rFonts w:ascii="GHEA Grapalat" w:hAnsi="GHEA Grapalat"/>
          <w:sz w:val="24"/>
          <w:szCs w:val="24"/>
          <w:lang w:val="af-ZA" w:eastAsia="ru-RU"/>
        </w:rPr>
        <w:t>:</w:t>
      </w:r>
      <w:r w:rsidR="00987DFD" w:rsidRPr="00137C7C">
        <w:rPr>
          <w:rFonts w:ascii="GHEA Grapalat" w:hAnsi="GHEA Grapalat"/>
          <w:sz w:val="24"/>
          <w:szCs w:val="24"/>
          <w:lang w:val="af-ZA" w:eastAsia="ru-RU"/>
        </w:rPr>
        <w:t>:</w:t>
      </w:r>
    </w:p>
    <w:p w14:paraId="58D29FA8" w14:textId="4973A071" w:rsidR="00AB4BEE" w:rsidRPr="00137C7C" w:rsidRDefault="00E60C02" w:rsidP="00137C7C">
      <w:pPr>
        <w:spacing w:after="0" w:line="360" w:lineRule="auto"/>
        <w:ind w:firstLine="720"/>
        <w:contextualSpacing/>
        <w:jc w:val="both"/>
        <w:rPr>
          <w:rFonts w:ascii="GHEA Grapalat" w:hAnsi="GHEA Grapalat"/>
          <w:sz w:val="24"/>
          <w:szCs w:val="24"/>
          <w:lang w:val="af-ZA" w:eastAsia="ru-RU"/>
        </w:rPr>
      </w:pPr>
      <w:r>
        <w:rPr>
          <w:rFonts w:ascii="GHEA Grapalat" w:hAnsi="GHEA Grapalat"/>
          <w:sz w:val="24"/>
          <w:szCs w:val="24"/>
          <w:lang w:val="hy-AM" w:eastAsia="ru-RU"/>
        </w:rPr>
        <w:t xml:space="preserve">2. </w:t>
      </w:r>
      <w:r w:rsidRPr="00E60C02">
        <w:rPr>
          <w:rFonts w:ascii="GHEA Grapalat" w:hAnsi="GHEA Grapalat"/>
          <w:sz w:val="24"/>
          <w:szCs w:val="24"/>
          <w:lang w:val="hy-AM" w:eastAsia="ru-RU"/>
        </w:rPr>
        <w:t>4-րդ մասում որը իրականացվում է բառերը փոխարինել էլեկտրոնային եղանակով (էլեկտրոնային համակարգի կիրառմամբ), որոնք իրականացվում են բառերով</w:t>
      </w:r>
      <w:r w:rsidR="00987DFD">
        <w:rPr>
          <w:rFonts w:ascii="GHEA Grapalat" w:hAnsi="GHEA Grapalat"/>
          <w:sz w:val="24"/>
          <w:szCs w:val="24"/>
          <w:lang w:val="hy-AM" w:eastAsia="ru-RU"/>
        </w:rPr>
        <w:t>:</w:t>
      </w:r>
    </w:p>
    <w:p w14:paraId="2343E1B3" w14:textId="11074054" w:rsidR="00AB4BEE" w:rsidRPr="00137C7C" w:rsidRDefault="00AB4BEE" w:rsidP="00137C7C">
      <w:pPr>
        <w:spacing w:after="0" w:line="360" w:lineRule="auto"/>
        <w:ind w:firstLine="720"/>
        <w:jc w:val="both"/>
        <w:rPr>
          <w:rFonts w:ascii="GHEA Grapalat" w:hAnsi="GHEA Grapalat"/>
          <w:sz w:val="24"/>
          <w:szCs w:val="24"/>
          <w:lang w:val="af-ZA"/>
        </w:rPr>
      </w:pPr>
      <w:r w:rsidRPr="00137C7C">
        <w:rPr>
          <w:rFonts w:ascii="GHEA Grapalat" w:hAnsi="GHEA Grapalat"/>
          <w:b/>
          <w:sz w:val="24"/>
          <w:szCs w:val="24"/>
          <w:lang w:val="hy-AM"/>
        </w:rPr>
        <w:t>Հոդված</w:t>
      </w:r>
      <w:r w:rsidR="00213372" w:rsidRPr="00137C7C">
        <w:rPr>
          <w:rFonts w:ascii="GHEA Grapalat" w:hAnsi="GHEA Grapalat"/>
          <w:b/>
          <w:sz w:val="24"/>
          <w:szCs w:val="24"/>
          <w:lang w:val="hy-AM"/>
        </w:rPr>
        <w:t xml:space="preserve"> 4</w:t>
      </w:r>
      <w:r w:rsidRPr="00137C7C">
        <w:rPr>
          <w:rFonts w:ascii="GHEA Grapalat" w:hAnsi="GHEA Grapalat"/>
          <w:b/>
          <w:sz w:val="24"/>
          <w:szCs w:val="24"/>
          <w:lang w:val="hy-AM"/>
        </w:rPr>
        <w:t>.</w:t>
      </w:r>
      <w:r w:rsidRPr="00137C7C">
        <w:rPr>
          <w:rFonts w:ascii="GHEA Grapalat" w:hAnsi="GHEA Grapalat"/>
          <w:sz w:val="24"/>
          <w:szCs w:val="24"/>
          <w:lang w:val="hy-AM"/>
        </w:rPr>
        <w:t xml:space="preserve"> Օրենքի 43-րդ հոդվածի 2-րդ մասի աղյուսակի </w:t>
      </w:r>
      <w:r w:rsidRPr="00137C7C">
        <w:rPr>
          <w:rFonts w:ascii="GHEA Grapalat" w:hAnsi="GHEA Grapalat"/>
          <w:sz w:val="24"/>
          <w:szCs w:val="24"/>
          <w:lang w:val="af-ZA"/>
        </w:rPr>
        <w:t>«17.</w:t>
      </w:r>
      <w:r w:rsidRPr="00137C7C">
        <w:rPr>
          <w:rFonts w:ascii="GHEA Grapalat" w:hAnsi="GHEA Grapalat"/>
          <w:sz w:val="24"/>
          <w:szCs w:val="24"/>
          <w:lang w:val="hy-AM"/>
        </w:rPr>
        <w:t>ՔԱՂԱՔԱՇԻՆՈՒԹՅԱՆ</w:t>
      </w:r>
      <w:r w:rsidRPr="00137C7C">
        <w:rPr>
          <w:rFonts w:ascii="GHEA Grapalat" w:hAnsi="GHEA Grapalat"/>
          <w:sz w:val="24"/>
          <w:szCs w:val="24"/>
          <w:lang w:val="af-ZA"/>
        </w:rPr>
        <w:t xml:space="preserve"> </w:t>
      </w:r>
      <w:r w:rsidRPr="00137C7C">
        <w:rPr>
          <w:rFonts w:ascii="GHEA Grapalat" w:hAnsi="GHEA Grapalat"/>
          <w:sz w:val="24"/>
          <w:szCs w:val="24"/>
          <w:lang w:val="hy-AM"/>
        </w:rPr>
        <w:t>ԲՆԱԳԱՎԱՌ</w:t>
      </w:r>
      <w:r w:rsidRPr="00137C7C">
        <w:rPr>
          <w:rFonts w:ascii="GHEA Grapalat" w:hAnsi="GHEA Grapalat"/>
          <w:sz w:val="24"/>
          <w:szCs w:val="24"/>
          <w:lang w:val="af-ZA"/>
        </w:rPr>
        <w:t xml:space="preserve">» </w:t>
      </w:r>
      <w:r w:rsidRPr="00137C7C">
        <w:rPr>
          <w:rFonts w:ascii="GHEA Grapalat" w:hAnsi="GHEA Grapalat"/>
          <w:sz w:val="24"/>
          <w:szCs w:val="24"/>
          <w:lang w:val="hy-AM"/>
        </w:rPr>
        <w:t xml:space="preserve">բաժինը </w:t>
      </w:r>
      <w:r w:rsidRPr="00137C7C">
        <w:rPr>
          <w:rFonts w:cs="Calibri"/>
          <w:sz w:val="24"/>
          <w:szCs w:val="24"/>
          <w:lang w:val="af-ZA"/>
        </w:rPr>
        <w:t> </w:t>
      </w:r>
      <w:r w:rsidRPr="00137C7C">
        <w:rPr>
          <w:rFonts w:ascii="GHEA Grapalat" w:hAnsi="GHEA Grapalat"/>
          <w:sz w:val="24"/>
          <w:szCs w:val="24"/>
          <w:lang w:val="hy-AM"/>
        </w:rPr>
        <w:t>շարադրել</w:t>
      </w:r>
      <w:r w:rsidRPr="00137C7C">
        <w:rPr>
          <w:rFonts w:ascii="GHEA Grapalat" w:hAnsi="GHEA Grapalat"/>
          <w:sz w:val="24"/>
          <w:szCs w:val="24"/>
          <w:lang w:val="af-ZA"/>
        </w:rPr>
        <w:t xml:space="preserve"> </w:t>
      </w:r>
      <w:r w:rsidRPr="00137C7C">
        <w:rPr>
          <w:rFonts w:ascii="GHEA Grapalat" w:hAnsi="GHEA Grapalat"/>
          <w:sz w:val="24"/>
          <w:szCs w:val="24"/>
          <w:lang w:val="hy-AM"/>
        </w:rPr>
        <w:t>հետևյալ</w:t>
      </w:r>
      <w:r w:rsidRPr="00137C7C">
        <w:rPr>
          <w:rFonts w:ascii="GHEA Grapalat" w:hAnsi="GHEA Grapalat"/>
          <w:sz w:val="24"/>
          <w:szCs w:val="24"/>
          <w:lang w:val="af-ZA"/>
        </w:rPr>
        <w:t xml:space="preserve"> </w:t>
      </w:r>
      <w:r w:rsidRPr="00137C7C">
        <w:rPr>
          <w:rFonts w:ascii="GHEA Grapalat" w:hAnsi="GHEA Grapalat"/>
          <w:sz w:val="24"/>
          <w:szCs w:val="24"/>
          <w:lang w:val="hy-AM"/>
        </w:rPr>
        <w:t>խմբագրությամբ</w:t>
      </w:r>
      <w:r w:rsidRPr="00137C7C">
        <w:rPr>
          <w:rFonts w:ascii="GHEA Grapalat" w:hAnsi="GHEA Grapalat"/>
          <w:sz w:val="24"/>
          <w:szCs w:val="24"/>
          <w:lang w:val="af-ZA"/>
        </w:rPr>
        <w:t>.</w:t>
      </w:r>
    </w:p>
    <w:p w14:paraId="7E36588E" w14:textId="77777777" w:rsidR="00AB4BEE" w:rsidRPr="00137C7C" w:rsidRDefault="00AB4BEE" w:rsidP="00137C7C">
      <w:pPr>
        <w:spacing w:after="0" w:line="360" w:lineRule="auto"/>
        <w:ind w:firstLine="708"/>
        <w:jc w:val="both"/>
        <w:rPr>
          <w:rFonts w:ascii="GHEA Grapalat" w:hAnsi="GHEA Grapalat"/>
          <w:sz w:val="24"/>
          <w:szCs w:val="24"/>
          <w:lang w:val="af-ZA"/>
        </w:rPr>
      </w:pPr>
      <w:r w:rsidRPr="00137C7C">
        <w:rPr>
          <w:rFonts w:ascii="GHEA Grapalat" w:hAnsi="GHEA Grapalat"/>
          <w:sz w:val="24"/>
          <w:szCs w:val="24"/>
          <w:lang w:val="hy-AM"/>
        </w:rPr>
        <w:t xml:space="preserve"> </w:t>
      </w:r>
      <w:r w:rsidRPr="00137C7C">
        <w:rPr>
          <w:rFonts w:ascii="GHEA Grapalat" w:hAnsi="GHEA Grapalat"/>
          <w:sz w:val="24"/>
          <w:szCs w:val="24"/>
          <w:lang w:val="af-ZA"/>
        </w:rPr>
        <w:t></w:t>
      </w:r>
    </w:p>
    <w:tbl>
      <w:tblPr>
        <w:tblW w:w="104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313"/>
        <w:gridCol w:w="1009"/>
        <w:gridCol w:w="668"/>
        <w:gridCol w:w="629"/>
        <w:gridCol w:w="719"/>
        <w:gridCol w:w="629"/>
        <w:gridCol w:w="719"/>
        <w:gridCol w:w="719"/>
        <w:gridCol w:w="691"/>
      </w:tblGrid>
      <w:tr w:rsidR="00AB4BEE" w:rsidRPr="00137C7C" w14:paraId="687ED741"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tcPr>
          <w:p w14:paraId="05F03933" w14:textId="77777777" w:rsidR="00AB4BEE" w:rsidRPr="00137C7C" w:rsidRDefault="00AB4BEE" w:rsidP="00137C7C">
            <w:pPr>
              <w:spacing w:before="100" w:beforeAutospacing="1" w:after="100" w:afterAutospacing="1" w:line="360" w:lineRule="auto"/>
              <w:jc w:val="center"/>
              <w:rPr>
                <w:rFonts w:ascii="GHEA Grapalat" w:hAnsi="GHEA Grapalat"/>
                <w:sz w:val="24"/>
                <w:szCs w:val="24"/>
                <w:lang w:val="af-ZA"/>
              </w:rPr>
            </w:pPr>
          </w:p>
        </w:tc>
        <w:tc>
          <w:tcPr>
            <w:tcW w:w="4313" w:type="dxa"/>
            <w:tcBorders>
              <w:top w:val="outset" w:sz="6" w:space="0" w:color="auto"/>
              <w:left w:val="outset" w:sz="6" w:space="0" w:color="auto"/>
              <w:bottom w:val="outset" w:sz="6" w:space="0" w:color="auto"/>
              <w:right w:val="outset" w:sz="6" w:space="0" w:color="auto"/>
            </w:tcBorders>
            <w:hideMark/>
          </w:tcPr>
          <w:p w14:paraId="6BCF0582" w14:textId="77777777" w:rsidR="00AB4BEE" w:rsidRPr="00137C7C" w:rsidRDefault="00AB4BEE" w:rsidP="00137C7C">
            <w:pPr>
              <w:spacing w:before="100" w:beforeAutospacing="1" w:after="100" w:afterAutospacing="1" w:line="360" w:lineRule="auto"/>
              <w:rPr>
                <w:rFonts w:ascii="GHEA Grapalat" w:eastAsia="Times New Roman" w:hAnsi="GHEA Grapalat"/>
                <w:b/>
                <w:sz w:val="24"/>
                <w:szCs w:val="24"/>
                <w:lang w:val="hy-AM"/>
              </w:rPr>
            </w:pPr>
            <w:r w:rsidRPr="00137C7C">
              <w:rPr>
                <w:rFonts w:ascii="GHEA Grapalat" w:eastAsia="Times New Roman" w:hAnsi="GHEA Grapalat"/>
                <w:b/>
                <w:sz w:val="24"/>
                <w:szCs w:val="24"/>
                <w:lang w:val="hy-AM"/>
              </w:rPr>
              <w:t xml:space="preserve">17. </w:t>
            </w:r>
            <w:r w:rsidRPr="00137C7C">
              <w:rPr>
                <w:rFonts w:ascii="GHEA Grapalat" w:eastAsia="Times New Roman" w:hAnsi="GHEA Grapalat"/>
                <w:b/>
                <w:sz w:val="24"/>
                <w:szCs w:val="24"/>
              </w:rPr>
              <w:t>ՔԱՂԱՔԱՇԻՆՈՒԹՅԱՆ</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ԲՆԱԳԱՎԱՌ</w:t>
            </w:r>
          </w:p>
        </w:tc>
        <w:tc>
          <w:tcPr>
            <w:tcW w:w="1009" w:type="dxa"/>
            <w:tcBorders>
              <w:top w:val="outset" w:sz="6" w:space="0" w:color="auto"/>
              <w:left w:val="outset" w:sz="6" w:space="0" w:color="auto"/>
              <w:bottom w:val="outset" w:sz="6" w:space="0" w:color="auto"/>
              <w:right w:val="outset" w:sz="6" w:space="0" w:color="auto"/>
            </w:tcBorders>
          </w:tcPr>
          <w:p w14:paraId="00133DF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68" w:type="dxa"/>
            <w:tcBorders>
              <w:top w:val="outset" w:sz="6" w:space="0" w:color="auto"/>
              <w:left w:val="outset" w:sz="6" w:space="0" w:color="auto"/>
              <w:bottom w:val="outset" w:sz="6" w:space="0" w:color="auto"/>
              <w:right w:val="outset" w:sz="6" w:space="0" w:color="auto"/>
            </w:tcBorders>
          </w:tcPr>
          <w:p w14:paraId="7D3D22B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2D6AB01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70F2142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1FD20E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36E3D88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5DF62C4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91" w:type="dxa"/>
            <w:tcBorders>
              <w:top w:val="outset" w:sz="6" w:space="0" w:color="auto"/>
              <w:left w:val="outset" w:sz="6" w:space="0" w:color="auto"/>
              <w:bottom w:val="outset" w:sz="6" w:space="0" w:color="auto"/>
              <w:right w:val="outset" w:sz="6" w:space="0" w:color="auto"/>
            </w:tcBorders>
          </w:tcPr>
          <w:p w14:paraId="480E527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2C8B96CC"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6514B6A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1.</w:t>
            </w:r>
          </w:p>
        </w:tc>
        <w:tc>
          <w:tcPr>
            <w:tcW w:w="4313" w:type="dxa"/>
            <w:tcBorders>
              <w:top w:val="outset" w:sz="6" w:space="0" w:color="auto"/>
              <w:left w:val="outset" w:sz="6" w:space="0" w:color="auto"/>
              <w:bottom w:val="outset" w:sz="6" w:space="0" w:color="auto"/>
              <w:right w:val="outset" w:sz="6" w:space="0" w:color="auto"/>
            </w:tcBorders>
            <w:hideMark/>
          </w:tcPr>
          <w:p w14:paraId="66AFD691"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բացառությամբ կոնստրուկտորական և ճարտարապետական մասերի</w:t>
            </w:r>
          </w:p>
        </w:tc>
        <w:tc>
          <w:tcPr>
            <w:tcW w:w="1009" w:type="dxa"/>
            <w:tcBorders>
              <w:top w:val="outset" w:sz="6" w:space="0" w:color="auto"/>
              <w:left w:val="outset" w:sz="6" w:space="0" w:color="auto"/>
              <w:bottom w:val="outset" w:sz="6" w:space="0" w:color="auto"/>
              <w:right w:val="outset" w:sz="6" w:space="0" w:color="auto"/>
            </w:tcBorders>
            <w:hideMark/>
          </w:tcPr>
          <w:p w14:paraId="02C777D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394CE33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55B5C811"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39C9142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7217368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7F936D0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55CB5261"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7424382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4C7B1FC4"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0224ED8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2.</w:t>
            </w:r>
          </w:p>
        </w:tc>
        <w:tc>
          <w:tcPr>
            <w:tcW w:w="4313" w:type="dxa"/>
            <w:tcBorders>
              <w:top w:val="outset" w:sz="6" w:space="0" w:color="auto"/>
              <w:left w:val="outset" w:sz="6" w:space="0" w:color="auto"/>
              <w:bottom w:val="outset" w:sz="6" w:space="0" w:color="auto"/>
              <w:right w:val="outset" w:sz="6" w:space="0" w:color="auto"/>
            </w:tcBorders>
            <w:hideMark/>
          </w:tcPr>
          <w:p w14:paraId="5DB9DABD"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xml:space="preserve">՝ բացառությամբ կոնստրուկտորական և ճարտարապետական մասերի </w:t>
            </w:r>
          </w:p>
        </w:tc>
        <w:tc>
          <w:tcPr>
            <w:tcW w:w="1009" w:type="dxa"/>
            <w:tcBorders>
              <w:top w:val="outset" w:sz="6" w:space="0" w:color="auto"/>
              <w:left w:val="outset" w:sz="6" w:space="0" w:color="auto"/>
              <w:bottom w:val="outset" w:sz="6" w:space="0" w:color="auto"/>
              <w:right w:val="outset" w:sz="6" w:space="0" w:color="auto"/>
            </w:tcBorders>
            <w:hideMark/>
          </w:tcPr>
          <w:p w14:paraId="3E097E6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0D43C61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7C12ED17"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7D1E86E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72A86B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557EEDE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01788A9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086958A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22783D8B"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2A7E756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3.</w:t>
            </w:r>
          </w:p>
        </w:tc>
        <w:tc>
          <w:tcPr>
            <w:tcW w:w="4313" w:type="dxa"/>
            <w:tcBorders>
              <w:top w:val="outset" w:sz="6" w:space="0" w:color="auto"/>
              <w:left w:val="outset" w:sz="6" w:space="0" w:color="auto"/>
              <w:bottom w:val="outset" w:sz="6" w:space="0" w:color="auto"/>
              <w:right w:val="outset" w:sz="6" w:space="0" w:color="auto"/>
            </w:tcBorders>
            <w:hideMark/>
          </w:tcPr>
          <w:p w14:paraId="506B1F26"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xml:space="preserve">՝ բացառությամբ կոնստրուկտորական և ճարտարապետական մասերի </w:t>
            </w:r>
          </w:p>
        </w:tc>
        <w:tc>
          <w:tcPr>
            <w:tcW w:w="1009" w:type="dxa"/>
            <w:tcBorders>
              <w:top w:val="outset" w:sz="6" w:space="0" w:color="auto"/>
              <w:left w:val="outset" w:sz="6" w:space="0" w:color="auto"/>
              <w:bottom w:val="outset" w:sz="6" w:space="0" w:color="auto"/>
              <w:right w:val="outset" w:sz="6" w:space="0" w:color="auto"/>
            </w:tcBorders>
            <w:hideMark/>
          </w:tcPr>
          <w:p w14:paraId="3896E51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0FE0BAD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3B6BB4A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2DFD29A7"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6433C91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31B6D7B1"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4E7D74B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3DF2B0D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2BCFC376"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79DDD1D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4.</w:t>
            </w:r>
          </w:p>
        </w:tc>
        <w:tc>
          <w:tcPr>
            <w:tcW w:w="4313" w:type="dxa"/>
            <w:tcBorders>
              <w:top w:val="outset" w:sz="6" w:space="0" w:color="auto"/>
              <w:left w:val="outset" w:sz="6" w:space="0" w:color="auto"/>
              <w:bottom w:val="outset" w:sz="6" w:space="0" w:color="auto"/>
              <w:right w:val="outset" w:sz="6" w:space="0" w:color="auto"/>
            </w:tcBorders>
            <w:hideMark/>
          </w:tcPr>
          <w:p w14:paraId="4DC8F95B"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 դաս</w:t>
            </w:r>
            <w:r w:rsidRPr="00137C7C">
              <w:rPr>
                <w:rFonts w:ascii="GHEA Grapalat" w:hAnsi="GHEA Grapalat"/>
                <w:sz w:val="24"/>
                <w:szCs w:val="24"/>
              </w:rPr>
              <w:t xml:space="preserve">   Քաղաքաշինական փաստաթղթերի փորձաքննություն  </w:t>
            </w:r>
          </w:p>
        </w:tc>
        <w:tc>
          <w:tcPr>
            <w:tcW w:w="1009" w:type="dxa"/>
            <w:tcBorders>
              <w:top w:val="outset" w:sz="6" w:space="0" w:color="auto"/>
              <w:left w:val="outset" w:sz="6" w:space="0" w:color="auto"/>
              <w:bottom w:val="outset" w:sz="6" w:space="0" w:color="auto"/>
              <w:right w:val="outset" w:sz="6" w:space="0" w:color="auto"/>
            </w:tcBorders>
            <w:hideMark/>
          </w:tcPr>
          <w:p w14:paraId="3212EB7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1ADFA15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03DB5D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2A76B3A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26D6FBB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208454F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0FBCFA6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5FDFE7E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04988EE2"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5C8A511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5.</w:t>
            </w:r>
          </w:p>
        </w:tc>
        <w:tc>
          <w:tcPr>
            <w:tcW w:w="4313" w:type="dxa"/>
            <w:tcBorders>
              <w:top w:val="outset" w:sz="6" w:space="0" w:color="auto"/>
              <w:left w:val="outset" w:sz="6" w:space="0" w:color="auto"/>
              <w:bottom w:val="outset" w:sz="6" w:space="0" w:color="auto"/>
              <w:right w:val="outset" w:sz="6" w:space="0" w:color="auto"/>
            </w:tcBorders>
            <w:hideMark/>
          </w:tcPr>
          <w:p w14:paraId="4155EDA5"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 դաս</w:t>
            </w:r>
            <w:r w:rsidRPr="00137C7C">
              <w:rPr>
                <w:rFonts w:ascii="GHEA Grapalat" w:hAnsi="GHEA Grapalat"/>
                <w:sz w:val="24"/>
                <w:szCs w:val="24"/>
              </w:rPr>
              <w:t xml:space="preserve">                           Քաղաքաշինական փաստաթղթերի փորձաքննություն  </w:t>
            </w:r>
          </w:p>
        </w:tc>
        <w:tc>
          <w:tcPr>
            <w:tcW w:w="1009" w:type="dxa"/>
            <w:tcBorders>
              <w:top w:val="outset" w:sz="6" w:space="0" w:color="auto"/>
              <w:left w:val="outset" w:sz="6" w:space="0" w:color="auto"/>
              <w:bottom w:val="outset" w:sz="6" w:space="0" w:color="auto"/>
              <w:right w:val="outset" w:sz="6" w:space="0" w:color="auto"/>
            </w:tcBorders>
            <w:hideMark/>
          </w:tcPr>
          <w:p w14:paraId="188AAA4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1AB46A9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66A378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03E084D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575412C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4F622A3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03FBA2A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679CC75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37D6FA4C"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6BAE16A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6.</w:t>
            </w:r>
          </w:p>
        </w:tc>
        <w:tc>
          <w:tcPr>
            <w:tcW w:w="4313" w:type="dxa"/>
            <w:tcBorders>
              <w:top w:val="outset" w:sz="6" w:space="0" w:color="auto"/>
              <w:left w:val="outset" w:sz="6" w:space="0" w:color="auto"/>
              <w:bottom w:val="outset" w:sz="6" w:space="0" w:color="auto"/>
              <w:right w:val="outset" w:sz="6" w:space="0" w:color="auto"/>
            </w:tcBorders>
            <w:hideMark/>
          </w:tcPr>
          <w:p w14:paraId="10A787AB"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 դաս</w:t>
            </w:r>
            <w:r w:rsidRPr="00137C7C">
              <w:rPr>
                <w:rFonts w:ascii="GHEA Grapalat" w:hAnsi="GHEA Grapalat"/>
                <w:sz w:val="24"/>
                <w:szCs w:val="24"/>
              </w:rPr>
              <w:t xml:space="preserve">                           Շինարարության իրականացում                         </w:t>
            </w:r>
          </w:p>
        </w:tc>
        <w:tc>
          <w:tcPr>
            <w:tcW w:w="1009" w:type="dxa"/>
            <w:tcBorders>
              <w:top w:val="outset" w:sz="6" w:space="0" w:color="auto"/>
              <w:left w:val="outset" w:sz="6" w:space="0" w:color="auto"/>
              <w:bottom w:val="outset" w:sz="6" w:space="0" w:color="auto"/>
              <w:right w:val="outset" w:sz="6" w:space="0" w:color="auto"/>
            </w:tcBorders>
            <w:hideMark/>
          </w:tcPr>
          <w:p w14:paraId="060C68C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251CD3A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5DF1092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02F8382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078F82C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27996FE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4467C13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5B6B20D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6A11579B"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4D4CFF9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7.</w:t>
            </w:r>
          </w:p>
        </w:tc>
        <w:tc>
          <w:tcPr>
            <w:tcW w:w="4313" w:type="dxa"/>
            <w:tcBorders>
              <w:top w:val="outset" w:sz="6" w:space="0" w:color="auto"/>
              <w:left w:val="outset" w:sz="6" w:space="0" w:color="auto"/>
              <w:bottom w:val="outset" w:sz="6" w:space="0" w:color="auto"/>
              <w:right w:val="outset" w:sz="6" w:space="0" w:color="auto"/>
            </w:tcBorders>
            <w:hideMark/>
          </w:tcPr>
          <w:p w14:paraId="1DF51BDE"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 դաս</w:t>
            </w:r>
            <w:r w:rsidRPr="00137C7C">
              <w:rPr>
                <w:rFonts w:ascii="GHEA Grapalat" w:hAnsi="GHEA Grapalat"/>
                <w:sz w:val="24"/>
                <w:szCs w:val="24"/>
              </w:rPr>
              <w:t xml:space="preserve">                           Շինարարության իրականացում                        </w:t>
            </w:r>
          </w:p>
        </w:tc>
        <w:tc>
          <w:tcPr>
            <w:tcW w:w="1009" w:type="dxa"/>
            <w:tcBorders>
              <w:top w:val="outset" w:sz="6" w:space="0" w:color="auto"/>
              <w:left w:val="outset" w:sz="6" w:space="0" w:color="auto"/>
              <w:bottom w:val="outset" w:sz="6" w:space="0" w:color="auto"/>
              <w:right w:val="outset" w:sz="6" w:space="0" w:color="auto"/>
            </w:tcBorders>
            <w:hideMark/>
          </w:tcPr>
          <w:p w14:paraId="5F3AE45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7156F5D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3022D65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43864E61"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279B99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62D2250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32E386D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5DB7AA69"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4CE8A830"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365AD0D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lastRenderedPageBreak/>
              <w:t>8.</w:t>
            </w:r>
          </w:p>
        </w:tc>
        <w:tc>
          <w:tcPr>
            <w:tcW w:w="4313" w:type="dxa"/>
            <w:tcBorders>
              <w:top w:val="outset" w:sz="6" w:space="0" w:color="auto"/>
              <w:left w:val="outset" w:sz="6" w:space="0" w:color="auto"/>
              <w:bottom w:val="outset" w:sz="6" w:space="0" w:color="auto"/>
              <w:right w:val="outset" w:sz="6" w:space="0" w:color="auto"/>
            </w:tcBorders>
            <w:hideMark/>
          </w:tcPr>
          <w:p w14:paraId="550B9C47"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III դաս</w:t>
            </w:r>
            <w:r w:rsidRPr="00137C7C">
              <w:rPr>
                <w:rFonts w:ascii="GHEA Grapalat" w:hAnsi="GHEA Grapalat"/>
                <w:sz w:val="24"/>
                <w:szCs w:val="24"/>
              </w:rPr>
              <w:t xml:space="preserve">                           Շինարարության իրականացում                         </w:t>
            </w:r>
          </w:p>
        </w:tc>
        <w:tc>
          <w:tcPr>
            <w:tcW w:w="1009" w:type="dxa"/>
            <w:tcBorders>
              <w:top w:val="outset" w:sz="6" w:space="0" w:color="auto"/>
              <w:left w:val="outset" w:sz="6" w:space="0" w:color="auto"/>
              <w:bottom w:val="outset" w:sz="6" w:space="0" w:color="auto"/>
              <w:right w:val="outset" w:sz="6" w:space="0" w:color="auto"/>
            </w:tcBorders>
            <w:hideMark/>
          </w:tcPr>
          <w:p w14:paraId="39774282"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2F3F5297"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2B502AC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3D859F1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4A34C87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65FB3CE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725CEC5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71E3D82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5F9E2EED"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148906B1"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9.</w:t>
            </w:r>
          </w:p>
        </w:tc>
        <w:tc>
          <w:tcPr>
            <w:tcW w:w="4313" w:type="dxa"/>
            <w:tcBorders>
              <w:top w:val="outset" w:sz="6" w:space="0" w:color="auto"/>
              <w:left w:val="outset" w:sz="6" w:space="0" w:color="auto"/>
              <w:bottom w:val="outset" w:sz="6" w:space="0" w:color="auto"/>
              <w:right w:val="outset" w:sz="6" w:space="0" w:color="auto"/>
            </w:tcBorders>
            <w:hideMark/>
          </w:tcPr>
          <w:p w14:paraId="67D27230"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 դաս</w:t>
            </w:r>
            <w:r w:rsidRPr="00137C7C">
              <w:rPr>
                <w:rFonts w:ascii="GHEA Grapalat" w:hAnsi="GHEA Grapalat"/>
                <w:sz w:val="24"/>
                <w:szCs w:val="24"/>
              </w:rPr>
              <w:t xml:space="preserve">                           Շինարարության </w:t>
            </w:r>
            <w:r w:rsidRPr="00137C7C">
              <w:rPr>
                <w:rFonts w:ascii="GHEA Grapalat" w:hAnsi="GHEA Grapalat"/>
                <w:sz w:val="24"/>
                <w:szCs w:val="24"/>
                <w:lang w:val="hy-AM"/>
              </w:rPr>
              <w:t xml:space="preserve">որակի տեխնիկական </w:t>
            </w:r>
            <w:r w:rsidRPr="00137C7C">
              <w:rPr>
                <w:rFonts w:ascii="GHEA Grapalat" w:hAnsi="GHEA Grapalat"/>
                <w:sz w:val="24"/>
                <w:szCs w:val="24"/>
              </w:rPr>
              <w:t xml:space="preserve">հսկողություն </w:t>
            </w:r>
          </w:p>
        </w:tc>
        <w:tc>
          <w:tcPr>
            <w:tcW w:w="1009" w:type="dxa"/>
            <w:tcBorders>
              <w:top w:val="outset" w:sz="6" w:space="0" w:color="auto"/>
              <w:left w:val="outset" w:sz="6" w:space="0" w:color="auto"/>
              <w:bottom w:val="outset" w:sz="6" w:space="0" w:color="auto"/>
              <w:right w:val="outset" w:sz="6" w:space="0" w:color="auto"/>
            </w:tcBorders>
            <w:hideMark/>
          </w:tcPr>
          <w:p w14:paraId="0F739CF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615A71E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65D146A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2891097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5F24803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16583027"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503BFE0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288DB67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6DFFE19B"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527B144F"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10.</w:t>
            </w:r>
          </w:p>
        </w:tc>
        <w:tc>
          <w:tcPr>
            <w:tcW w:w="4313" w:type="dxa"/>
            <w:tcBorders>
              <w:top w:val="outset" w:sz="6" w:space="0" w:color="auto"/>
              <w:left w:val="outset" w:sz="6" w:space="0" w:color="auto"/>
              <w:bottom w:val="outset" w:sz="6" w:space="0" w:color="auto"/>
              <w:right w:val="outset" w:sz="6" w:space="0" w:color="auto"/>
            </w:tcBorders>
            <w:hideMark/>
          </w:tcPr>
          <w:p w14:paraId="56C70F36"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 դաս</w:t>
            </w:r>
            <w:r w:rsidRPr="00137C7C">
              <w:rPr>
                <w:rFonts w:ascii="GHEA Grapalat" w:hAnsi="GHEA Grapalat"/>
                <w:sz w:val="24"/>
                <w:szCs w:val="24"/>
              </w:rPr>
              <w:t xml:space="preserve">                           Շինարարության </w:t>
            </w:r>
            <w:r w:rsidRPr="00137C7C">
              <w:rPr>
                <w:rFonts w:ascii="GHEA Grapalat" w:hAnsi="GHEA Grapalat"/>
                <w:sz w:val="24"/>
                <w:szCs w:val="24"/>
                <w:lang w:val="hy-AM"/>
              </w:rPr>
              <w:t xml:space="preserve">որակի տեխնիկական </w:t>
            </w:r>
            <w:r w:rsidRPr="00137C7C">
              <w:rPr>
                <w:rFonts w:ascii="GHEA Grapalat" w:hAnsi="GHEA Grapalat"/>
                <w:sz w:val="24"/>
                <w:szCs w:val="24"/>
              </w:rPr>
              <w:t xml:space="preserve">հսկողություն  </w:t>
            </w:r>
          </w:p>
        </w:tc>
        <w:tc>
          <w:tcPr>
            <w:tcW w:w="1009" w:type="dxa"/>
            <w:tcBorders>
              <w:top w:val="outset" w:sz="6" w:space="0" w:color="auto"/>
              <w:left w:val="outset" w:sz="6" w:space="0" w:color="auto"/>
              <w:bottom w:val="outset" w:sz="6" w:space="0" w:color="auto"/>
              <w:right w:val="outset" w:sz="6" w:space="0" w:color="auto"/>
            </w:tcBorders>
            <w:hideMark/>
          </w:tcPr>
          <w:p w14:paraId="2D9F75C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5975B04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2F95A7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0310F8B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3D22BB7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787E40B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1E85625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7E1B079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7B2BAEF3"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0C7EF3E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11.</w:t>
            </w:r>
          </w:p>
        </w:tc>
        <w:tc>
          <w:tcPr>
            <w:tcW w:w="4313" w:type="dxa"/>
            <w:tcBorders>
              <w:top w:val="outset" w:sz="6" w:space="0" w:color="auto"/>
              <w:left w:val="outset" w:sz="6" w:space="0" w:color="auto"/>
              <w:bottom w:val="outset" w:sz="6" w:space="0" w:color="auto"/>
              <w:right w:val="outset" w:sz="6" w:space="0" w:color="auto"/>
            </w:tcBorders>
            <w:hideMark/>
          </w:tcPr>
          <w:p w14:paraId="7D60348A" w14:textId="21583EC9"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 դաս</w:t>
            </w:r>
            <w:r w:rsidRPr="00137C7C">
              <w:rPr>
                <w:rFonts w:ascii="GHEA Grapalat" w:hAnsi="GHEA Grapalat"/>
                <w:sz w:val="24"/>
                <w:szCs w:val="24"/>
              </w:rPr>
              <w:t xml:space="preserve">                           </w:t>
            </w:r>
            <w:r w:rsidR="00C04332">
              <w:rPr>
                <w:rFonts w:ascii="GHEA Grapalat" w:hAnsi="GHEA Grapalat"/>
                <w:sz w:val="24"/>
                <w:szCs w:val="24"/>
                <w:lang w:val="hy-AM"/>
              </w:rPr>
              <w:t>Ք</w:t>
            </w:r>
            <w:r w:rsidR="00C04332" w:rsidRPr="00C04332">
              <w:rPr>
                <w:rFonts w:ascii="GHEA Grapalat" w:hAnsi="GHEA Grapalat"/>
                <w:sz w:val="24"/>
                <w:szCs w:val="24"/>
                <w:lang w:val="hy-AM"/>
              </w:rPr>
              <w:t xml:space="preserve">աղաքաշինական գործունեության օբյեկտների </w:t>
            </w:r>
            <w:r w:rsidR="00C04332">
              <w:rPr>
                <w:rFonts w:ascii="GHEA Grapalat" w:hAnsi="GHEA Grapalat"/>
                <w:sz w:val="24"/>
                <w:szCs w:val="24"/>
                <w:lang w:val="hy-AM"/>
              </w:rPr>
              <w:t>հ</w:t>
            </w:r>
            <w:r w:rsidRPr="00137C7C">
              <w:rPr>
                <w:rFonts w:ascii="GHEA Grapalat" w:hAnsi="GHEA Grapalat"/>
                <w:sz w:val="24"/>
                <w:szCs w:val="24"/>
                <w:lang w:val="hy-AM"/>
              </w:rPr>
              <w:t>ետախուզման և հետազննման ծառայությ</w:t>
            </w:r>
            <w:r w:rsidRPr="00137C7C">
              <w:rPr>
                <w:rFonts w:ascii="GHEA Grapalat" w:hAnsi="GHEA Grapalat"/>
                <w:sz w:val="24"/>
                <w:szCs w:val="24"/>
              </w:rPr>
              <w:t xml:space="preserve">ունների մատուցում </w:t>
            </w:r>
          </w:p>
        </w:tc>
        <w:tc>
          <w:tcPr>
            <w:tcW w:w="1009" w:type="dxa"/>
            <w:tcBorders>
              <w:top w:val="outset" w:sz="6" w:space="0" w:color="auto"/>
              <w:left w:val="outset" w:sz="6" w:space="0" w:color="auto"/>
              <w:bottom w:val="outset" w:sz="6" w:space="0" w:color="auto"/>
              <w:right w:val="outset" w:sz="6" w:space="0" w:color="auto"/>
            </w:tcBorders>
            <w:hideMark/>
          </w:tcPr>
          <w:p w14:paraId="6ECC9ED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3AF6C978"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289BC3F5"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7AB94CC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31C3E9D4"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43EE3B03"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255AC97E"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26F0B3BA"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r w:rsidR="00AB4BEE" w:rsidRPr="00137C7C" w14:paraId="08582763" w14:textId="77777777" w:rsidTr="00AB4BEE">
        <w:trPr>
          <w:tblCellSpacing w:w="0" w:type="dxa"/>
          <w:jc w:val="center"/>
        </w:trPr>
        <w:tc>
          <w:tcPr>
            <w:tcW w:w="379" w:type="dxa"/>
            <w:tcBorders>
              <w:top w:val="outset" w:sz="6" w:space="0" w:color="auto"/>
              <w:left w:val="outset" w:sz="6" w:space="0" w:color="auto"/>
              <w:bottom w:val="outset" w:sz="6" w:space="0" w:color="auto"/>
              <w:right w:val="outset" w:sz="6" w:space="0" w:color="auto"/>
            </w:tcBorders>
            <w:vAlign w:val="center"/>
            <w:hideMark/>
          </w:tcPr>
          <w:p w14:paraId="55E38BF3"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12.</w:t>
            </w:r>
          </w:p>
        </w:tc>
        <w:tc>
          <w:tcPr>
            <w:tcW w:w="4313" w:type="dxa"/>
            <w:tcBorders>
              <w:top w:val="outset" w:sz="6" w:space="0" w:color="auto"/>
              <w:left w:val="outset" w:sz="6" w:space="0" w:color="auto"/>
              <w:bottom w:val="outset" w:sz="6" w:space="0" w:color="auto"/>
              <w:right w:val="outset" w:sz="6" w:space="0" w:color="auto"/>
            </w:tcBorders>
            <w:hideMark/>
          </w:tcPr>
          <w:p w14:paraId="157CC3DE" w14:textId="4512FC6A"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 xml:space="preserve">                        II դաս</w:t>
            </w:r>
            <w:r w:rsidRPr="00137C7C">
              <w:rPr>
                <w:rFonts w:ascii="GHEA Grapalat" w:hAnsi="GHEA Grapalat"/>
                <w:sz w:val="24"/>
                <w:szCs w:val="24"/>
              </w:rPr>
              <w:t xml:space="preserve">                           </w:t>
            </w:r>
            <w:r w:rsidR="00C04332">
              <w:rPr>
                <w:rFonts w:ascii="GHEA Grapalat" w:hAnsi="GHEA Grapalat"/>
                <w:sz w:val="24"/>
                <w:szCs w:val="24"/>
                <w:lang w:val="hy-AM"/>
              </w:rPr>
              <w:t>Ք</w:t>
            </w:r>
            <w:r w:rsidR="00C04332" w:rsidRPr="00C04332">
              <w:rPr>
                <w:rFonts w:ascii="GHEA Grapalat" w:hAnsi="GHEA Grapalat"/>
                <w:sz w:val="24"/>
                <w:szCs w:val="24"/>
                <w:lang w:val="hy-AM"/>
              </w:rPr>
              <w:t xml:space="preserve">աղաքաշինական գործունեության օբյեկտների </w:t>
            </w:r>
            <w:r w:rsidR="00C04332">
              <w:rPr>
                <w:rFonts w:ascii="GHEA Grapalat" w:hAnsi="GHEA Grapalat"/>
                <w:sz w:val="24"/>
                <w:szCs w:val="24"/>
                <w:lang w:val="hy-AM"/>
              </w:rPr>
              <w:t>հ</w:t>
            </w:r>
            <w:r w:rsidRPr="00137C7C">
              <w:rPr>
                <w:rFonts w:ascii="GHEA Grapalat" w:hAnsi="GHEA Grapalat"/>
                <w:sz w:val="24"/>
                <w:szCs w:val="24"/>
                <w:lang w:val="hy-AM"/>
              </w:rPr>
              <w:t>ետախուզման և հետազննման ծառայությ</w:t>
            </w:r>
            <w:r w:rsidRPr="00137C7C">
              <w:rPr>
                <w:rFonts w:ascii="GHEA Grapalat" w:hAnsi="GHEA Grapalat"/>
                <w:sz w:val="24"/>
                <w:szCs w:val="24"/>
              </w:rPr>
              <w:t xml:space="preserve">ունների մատուցում </w:t>
            </w:r>
          </w:p>
        </w:tc>
        <w:tc>
          <w:tcPr>
            <w:tcW w:w="1009" w:type="dxa"/>
            <w:tcBorders>
              <w:top w:val="outset" w:sz="6" w:space="0" w:color="auto"/>
              <w:left w:val="outset" w:sz="6" w:space="0" w:color="auto"/>
              <w:bottom w:val="outset" w:sz="6" w:space="0" w:color="auto"/>
              <w:right w:val="outset" w:sz="6" w:space="0" w:color="auto"/>
            </w:tcBorders>
            <w:hideMark/>
          </w:tcPr>
          <w:p w14:paraId="6E72E64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ԿՄ</w:t>
            </w:r>
          </w:p>
        </w:tc>
        <w:tc>
          <w:tcPr>
            <w:tcW w:w="668" w:type="dxa"/>
            <w:tcBorders>
              <w:top w:val="outset" w:sz="6" w:space="0" w:color="auto"/>
              <w:left w:val="outset" w:sz="6" w:space="0" w:color="auto"/>
              <w:bottom w:val="outset" w:sz="6" w:space="0" w:color="auto"/>
              <w:right w:val="outset" w:sz="6" w:space="0" w:color="auto"/>
            </w:tcBorders>
          </w:tcPr>
          <w:p w14:paraId="48F90856"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14C19D4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tcPr>
          <w:p w14:paraId="62BBF5C0"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629" w:type="dxa"/>
            <w:tcBorders>
              <w:top w:val="outset" w:sz="6" w:space="0" w:color="auto"/>
              <w:left w:val="outset" w:sz="6" w:space="0" w:color="auto"/>
              <w:bottom w:val="outset" w:sz="6" w:space="0" w:color="auto"/>
              <w:right w:val="outset" w:sz="6" w:space="0" w:color="auto"/>
            </w:tcBorders>
          </w:tcPr>
          <w:p w14:paraId="5FCFA6BB"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c>
          <w:tcPr>
            <w:tcW w:w="719" w:type="dxa"/>
            <w:tcBorders>
              <w:top w:val="outset" w:sz="6" w:space="0" w:color="auto"/>
              <w:left w:val="outset" w:sz="6" w:space="0" w:color="auto"/>
              <w:bottom w:val="outset" w:sz="6" w:space="0" w:color="auto"/>
              <w:right w:val="outset" w:sz="6" w:space="0" w:color="auto"/>
            </w:tcBorders>
            <w:hideMark/>
          </w:tcPr>
          <w:p w14:paraId="3C3C47EC"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Ո</w:t>
            </w:r>
          </w:p>
        </w:tc>
        <w:tc>
          <w:tcPr>
            <w:tcW w:w="719" w:type="dxa"/>
            <w:tcBorders>
              <w:top w:val="outset" w:sz="6" w:space="0" w:color="auto"/>
              <w:left w:val="outset" w:sz="6" w:space="0" w:color="auto"/>
              <w:bottom w:val="outset" w:sz="6" w:space="0" w:color="auto"/>
              <w:right w:val="outset" w:sz="6" w:space="0" w:color="auto"/>
            </w:tcBorders>
            <w:hideMark/>
          </w:tcPr>
          <w:p w14:paraId="6FA00977"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r w:rsidRPr="00137C7C">
              <w:rPr>
                <w:rFonts w:ascii="GHEA Grapalat" w:hAnsi="GHEA Grapalat"/>
                <w:sz w:val="24"/>
                <w:szCs w:val="24"/>
              </w:rPr>
              <w:t>Հ</w:t>
            </w:r>
          </w:p>
        </w:tc>
        <w:tc>
          <w:tcPr>
            <w:tcW w:w="691" w:type="dxa"/>
            <w:tcBorders>
              <w:top w:val="outset" w:sz="6" w:space="0" w:color="auto"/>
              <w:left w:val="outset" w:sz="6" w:space="0" w:color="auto"/>
              <w:bottom w:val="outset" w:sz="6" w:space="0" w:color="auto"/>
              <w:right w:val="outset" w:sz="6" w:space="0" w:color="auto"/>
            </w:tcBorders>
          </w:tcPr>
          <w:p w14:paraId="6998072D" w14:textId="77777777" w:rsidR="00AB4BEE" w:rsidRPr="00137C7C" w:rsidRDefault="00AB4BEE" w:rsidP="00137C7C">
            <w:pPr>
              <w:spacing w:before="100" w:beforeAutospacing="1" w:after="100" w:afterAutospacing="1" w:line="360" w:lineRule="auto"/>
              <w:jc w:val="center"/>
              <w:rPr>
                <w:rFonts w:ascii="GHEA Grapalat" w:hAnsi="GHEA Grapalat"/>
                <w:sz w:val="24"/>
                <w:szCs w:val="24"/>
              </w:rPr>
            </w:pPr>
          </w:p>
        </w:tc>
      </w:tr>
    </w:tbl>
    <w:p w14:paraId="38EBB2DE" w14:textId="77777777" w:rsidR="00AB4BEE" w:rsidRPr="00137C7C" w:rsidRDefault="00AB4BEE" w:rsidP="00137C7C">
      <w:pPr>
        <w:spacing w:line="360" w:lineRule="auto"/>
        <w:ind w:firstLine="720"/>
        <w:contextualSpacing/>
        <w:jc w:val="both"/>
        <w:rPr>
          <w:rFonts w:ascii="GHEA Grapalat" w:hAnsi="GHEA Grapalat"/>
          <w:b/>
          <w:bCs/>
          <w:sz w:val="24"/>
          <w:szCs w:val="24"/>
          <w:lang w:val="hy-AM" w:eastAsia="ru-RU"/>
        </w:rPr>
      </w:pPr>
    </w:p>
    <w:p w14:paraId="4539C770" w14:textId="2CE4F37D" w:rsidR="00AB4BEE" w:rsidRPr="00137C7C" w:rsidRDefault="006A7C93" w:rsidP="00137C7C">
      <w:pPr>
        <w:spacing w:line="360" w:lineRule="auto"/>
        <w:ind w:firstLine="720"/>
        <w:contextualSpacing/>
        <w:jc w:val="both"/>
        <w:rPr>
          <w:rFonts w:ascii="GHEA Grapalat" w:hAnsi="GHEA Grapalat"/>
          <w:sz w:val="24"/>
          <w:szCs w:val="24"/>
          <w:lang w:val="hy-AM" w:eastAsia="ru-RU"/>
        </w:rPr>
      </w:pPr>
      <w:r>
        <w:rPr>
          <w:rFonts w:ascii="GHEA Grapalat" w:hAnsi="GHEA Grapalat"/>
          <w:sz w:val="24"/>
          <w:szCs w:val="24"/>
          <w:lang w:val="hy-AM" w:eastAsia="ru-RU"/>
        </w:rPr>
        <w:t>:</w:t>
      </w:r>
    </w:p>
    <w:p w14:paraId="57A0758C" w14:textId="0D51FDB4" w:rsidR="00AB4BEE" w:rsidRPr="00137C7C" w:rsidRDefault="00AB4BEE" w:rsidP="00137C7C">
      <w:pPr>
        <w:spacing w:line="360" w:lineRule="auto"/>
        <w:ind w:firstLine="706"/>
        <w:contextualSpacing/>
        <w:jc w:val="both"/>
        <w:rPr>
          <w:rFonts w:ascii="GHEA Grapalat" w:hAnsi="GHEA Grapalat"/>
          <w:sz w:val="24"/>
          <w:szCs w:val="24"/>
          <w:lang w:val="hy-AM" w:eastAsia="ru-RU"/>
        </w:rPr>
      </w:pPr>
      <w:r w:rsidRPr="00137C7C">
        <w:rPr>
          <w:rFonts w:ascii="GHEA Grapalat" w:hAnsi="GHEA Grapalat"/>
          <w:b/>
          <w:bCs/>
          <w:sz w:val="24"/>
          <w:szCs w:val="24"/>
          <w:lang w:val="hy-AM" w:eastAsia="ru-RU"/>
        </w:rPr>
        <w:t>Հոդված</w:t>
      </w:r>
      <w:r w:rsidR="00213372" w:rsidRPr="00137C7C">
        <w:rPr>
          <w:rFonts w:ascii="GHEA Grapalat" w:hAnsi="GHEA Grapalat"/>
          <w:b/>
          <w:bCs/>
          <w:sz w:val="24"/>
          <w:szCs w:val="24"/>
          <w:lang w:val="hy-AM" w:eastAsia="ru-RU"/>
        </w:rPr>
        <w:t xml:space="preserve"> 5</w:t>
      </w:r>
      <w:r w:rsidRPr="00137C7C">
        <w:rPr>
          <w:rFonts w:ascii="GHEA Grapalat" w:hAnsi="GHEA Grapalat"/>
          <w:b/>
          <w:bCs/>
          <w:sz w:val="24"/>
          <w:szCs w:val="24"/>
          <w:lang w:val="hy-AM" w:eastAsia="ru-RU"/>
        </w:rPr>
        <w:t>.</w:t>
      </w:r>
      <w:r w:rsidRPr="00137C7C">
        <w:rPr>
          <w:rFonts w:ascii="GHEA Grapalat" w:hAnsi="GHEA Grapalat"/>
          <w:sz w:val="24"/>
          <w:szCs w:val="24"/>
          <w:lang w:val="hy-AM" w:eastAsia="ru-RU"/>
        </w:rPr>
        <w:t xml:space="preserve"> </w:t>
      </w:r>
      <w:r w:rsidRPr="00137C7C">
        <w:rPr>
          <w:rFonts w:ascii="GHEA Grapalat" w:hAnsi="GHEA Grapalat"/>
          <w:bCs/>
          <w:sz w:val="24"/>
          <w:szCs w:val="24"/>
          <w:lang w:val="hy-AM" w:eastAsia="ru-RU"/>
        </w:rPr>
        <w:t>Սույն օրենքն ուժի մեջ է մտնում պաշտոնական հրապարակման օրվանից վեց ամիս հետո:</w:t>
      </w:r>
    </w:p>
    <w:p w14:paraId="41CA6B34" w14:textId="523D05A0" w:rsidR="00AB4BEE" w:rsidRPr="00137C7C" w:rsidRDefault="00647AB9" w:rsidP="00137C7C">
      <w:pPr>
        <w:spacing w:line="360" w:lineRule="auto"/>
        <w:ind w:firstLine="720"/>
        <w:contextualSpacing/>
        <w:jc w:val="both"/>
        <w:rPr>
          <w:rFonts w:ascii="GHEA Grapalat" w:hAnsi="GHEA Grapalat"/>
          <w:sz w:val="24"/>
          <w:szCs w:val="24"/>
          <w:lang w:val="hy-AM" w:eastAsia="ru-RU"/>
        </w:rPr>
      </w:pPr>
      <w:r w:rsidRPr="00137C7C">
        <w:rPr>
          <w:rFonts w:ascii="GHEA Grapalat" w:hAnsi="GHEA Grapalat"/>
          <w:b/>
          <w:bCs/>
          <w:sz w:val="24"/>
          <w:szCs w:val="24"/>
          <w:lang w:val="hy-AM" w:eastAsia="ru-RU"/>
        </w:rPr>
        <w:t>Հոդված 6.</w:t>
      </w:r>
      <w:r w:rsidRPr="00137C7C">
        <w:rPr>
          <w:rFonts w:ascii="GHEA Grapalat" w:hAnsi="GHEA Grapalat"/>
          <w:bCs/>
          <w:sz w:val="24"/>
          <w:szCs w:val="24"/>
          <w:lang w:val="hy-AM" w:eastAsia="ru-RU"/>
        </w:rPr>
        <w:t xml:space="preserve"> </w:t>
      </w:r>
      <w:r w:rsidR="00AB4BEE" w:rsidRPr="00137C7C">
        <w:rPr>
          <w:rFonts w:ascii="GHEA Grapalat" w:hAnsi="GHEA Grapalat"/>
          <w:sz w:val="24"/>
          <w:szCs w:val="24"/>
          <w:lang w:val="hy-AM" w:eastAsia="ru-RU"/>
        </w:rPr>
        <w:t>Քաղաքաշինության բնագավառում տրված լիցենզիաների գործողությունը դադարում է սույն օրենք</w:t>
      </w:r>
      <w:r w:rsidR="00AB4BEE" w:rsidRPr="00137C7C">
        <w:rPr>
          <w:rFonts w:ascii="GHEA Grapalat" w:hAnsi="GHEA Grapalat"/>
          <w:sz w:val="24"/>
          <w:szCs w:val="24"/>
          <w:shd w:val="clear" w:color="auto" w:fill="FFFFFF"/>
          <w:lang w:val="hy-AM" w:eastAsia="ru-RU"/>
        </w:rPr>
        <w:t xml:space="preserve">ն </w:t>
      </w:r>
      <w:r w:rsidR="00AB4BEE" w:rsidRPr="00137C7C">
        <w:rPr>
          <w:rFonts w:ascii="GHEA Grapalat" w:hAnsi="GHEA Grapalat"/>
          <w:sz w:val="24"/>
          <w:szCs w:val="24"/>
          <w:lang w:val="hy-AM" w:eastAsia="ru-RU"/>
        </w:rPr>
        <w:t xml:space="preserve">ուժի մեջ մտնելու օրվանից վեց ամիս հետո՝ </w:t>
      </w:r>
      <w:r w:rsidR="00AB4BEE" w:rsidRPr="00137C7C">
        <w:rPr>
          <w:rFonts w:ascii="GHEA Grapalat" w:hAnsi="GHEA Grapalat"/>
          <w:sz w:val="24"/>
          <w:szCs w:val="24"/>
          <w:shd w:val="clear" w:color="auto" w:fill="FFFFFF"/>
          <w:lang w:val="hy-AM" w:eastAsia="ru-RU"/>
        </w:rPr>
        <w:t xml:space="preserve">բացառությամբ սույն </w:t>
      </w:r>
      <w:r w:rsidRPr="00137C7C">
        <w:rPr>
          <w:rFonts w:ascii="GHEA Grapalat" w:hAnsi="GHEA Grapalat"/>
          <w:sz w:val="24"/>
          <w:szCs w:val="24"/>
          <w:shd w:val="clear" w:color="auto" w:fill="FFFFFF"/>
          <w:lang w:val="hy-AM" w:eastAsia="ru-RU"/>
        </w:rPr>
        <w:t>օրենքի 7</w:t>
      </w:r>
      <w:r w:rsidR="00AB4BEE" w:rsidRPr="00137C7C">
        <w:rPr>
          <w:rFonts w:ascii="GHEA Grapalat" w:hAnsi="GHEA Grapalat"/>
          <w:sz w:val="24"/>
          <w:szCs w:val="24"/>
          <w:shd w:val="clear" w:color="auto" w:fill="FFFFFF"/>
          <w:lang w:val="hy-AM" w:eastAsia="ru-RU"/>
        </w:rPr>
        <w:t xml:space="preserve">-րդ </w:t>
      </w:r>
      <w:r w:rsidRPr="00137C7C">
        <w:rPr>
          <w:rFonts w:ascii="GHEA Grapalat" w:hAnsi="GHEA Grapalat"/>
          <w:sz w:val="24"/>
          <w:szCs w:val="24"/>
          <w:shd w:val="clear" w:color="auto" w:fill="FFFFFF"/>
          <w:lang w:val="hy-AM" w:eastAsia="ru-RU"/>
        </w:rPr>
        <w:t>հոդված</w:t>
      </w:r>
      <w:r w:rsidR="00AB4BEE" w:rsidRPr="00137C7C">
        <w:rPr>
          <w:rFonts w:ascii="GHEA Grapalat" w:hAnsi="GHEA Grapalat"/>
          <w:sz w:val="24"/>
          <w:szCs w:val="24"/>
          <w:shd w:val="clear" w:color="auto" w:fill="FFFFFF"/>
          <w:lang w:val="hy-AM" w:eastAsia="ru-RU"/>
        </w:rPr>
        <w:t>ով նախատեսված դեպքերի:</w:t>
      </w:r>
    </w:p>
    <w:p w14:paraId="0D7F8096" w14:textId="7C67FF9A" w:rsidR="00AB4BEE" w:rsidRPr="00137C7C" w:rsidRDefault="00647AB9" w:rsidP="00137C7C">
      <w:pPr>
        <w:spacing w:line="360" w:lineRule="auto"/>
        <w:ind w:firstLine="720"/>
        <w:contextualSpacing/>
        <w:jc w:val="both"/>
        <w:rPr>
          <w:rFonts w:ascii="GHEA Grapalat" w:hAnsi="GHEA Grapalat"/>
          <w:sz w:val="24"/>
          <w:szCs w:val="24"/>
          <w:shd w:val="clear" w:color="auto" w:fill="FFFFFF"/>
          <w:lang w:val="hy-AM" w:eastAsia="ru-RU"/>
        </w:rPr>
      </w:pPr>
      <w:r w:rsidRPr="00137C7C">
        <w:rPr>
          <w:rFonts w:ascii="GHEA Grapalat" w:hAnsi="GHEA Grapalat"/>
          <w:b/>
          <w:bCs/>
          <w:sz w:val="24"/>
          <w:szCs w:val="24"/>
          <w:lang w:val="hy-AM" w:eastAsia="ru-RU"/>
        </w:rPr>
        <w:t>Հոդված 7.</w:t>
      </w:r>
      <w:r w:rsidRPr="00137C7C">
        <w:rPr>
          <w:rFonts w:ascii="GHEA Grapalat" w:hAnsi="GHEA Grapalat"/>
          <w:bCs/>
          <w:sz w:val="24"/>
          <w:szCs w:val="24"/>
          <w:lang w:val="hy-AM" w:eastAsia="ru-RU"/>
        </w:rPr>
        <w:t xml:space="preserve"> </w:t>
      </w:r>
      <w:r w:rsidR="00AB4BEE" w:rsidRPr="00137C7C">
        <w:rPr>
          <w:rFonts w:ascii="GHEA Grapalat" w:hAnsi="GHEA Grapalat"/>
          <w:sz w:val="24"/>
          <w:szCs w:val="24"/>
          <w:lang w:val="hy-AM" w:eastAsia="ru-RU"/>
        </w:rPr>
        <w:t>Մինչև սույն օրենքն ուժի մեջ մտնելը քաղաքաշինության բնագավառում պայմանագրային պարտավորություններ ստանձնած</w:t>
      </w:r>
      <w:r w:rsidR="00AB4BEE" w:rsidRPr="00137C7C">
        <w:rPr>
          <w:rFonts w:ascii="GHEA Grapalat" w:hAnsi="GHEA Grapalat"/>
          <w:sz w:val="24"/>
          <w:szCs w:val="24"/>
          <w:shd w:val="clear" w:color="auto" w:fill="FFFFFF"/>
          <w:lang w:val="hy-AM" w:eastAsia="ru-RU"/>
        </w:rPr>
        <w:t xml:space="preserve"> լիցենզավորված անձանց լիցենզիաների գործողությունը (ստանձնած</w:t>
      </w:r>
      <w:r w:rsidR="00AB4BEE" w:rsidRPr="00137C7C">
        <w:rPr>
          <w:rFonts w:ascii="GHEA Grapalat" w:hAnsi="GHEA Grapalat"/>
          <w:sz w:val="24"/>
          <w:szCs w:val="24"/>
          <w:lang w:val="hy-AM"/>
        </w:rPr>
        <w:t xml:space="preserve"> </w:t>
      </w:r>
      <w:r w:rsidR="00AB4BEE" w:rsidRPr="00137C7C">
        <w:rPr>
          <w:rFonts w:ascii="GHEA Grapalat" w:hAnsi="GHEA Grapalat"/>
          <w:sz w:val="24"/>
          <w:szCs w:val="24"/>
          <w:shd w:val="clear" w:color="auto" w:fill="FFFFFF"/>
          <w:lang w:val="hy-AM" w:eastAsia="ru-RU"/>
        </w:rPr>
        <w:t xml:space="preserve">պայմանագրային պարտավորությունների մասով) դադարում է համապատասխան պայմանագրերով ամրագրված </w:t>
      </w:r>
      <w:r w:rsidR="00AB4BEE" w:rsidRPr="00137C7C">
        <w:rPr>
          <w:rFonts w:ascii="GHEA Grapalat" w:hAnsi="GHEA Grapalat"/>
          <w:sz w:val="24"/>
          <w:szCs w:val="24"/>
          <w:shd w:val="clear" w:color="auto" w:fill="FFFFFF"/>
          <w:lang w:val="hy-AM" w:eastAsia="ru-RU"/>
        </w:rPr>
        <w:lastRenderedPageBreak/>
        <w:t xml:space="preserve">պարտավորությունները և պարտականություններն ավարտելուց կամ դադարելուց մեկ օր հետո:  </w:t>
      </w:r>
    </w:p>
    <w:p w14:paraId="6F74B409" w14:textId="65566BC5" w:rsidR="00AB4BEE" w:rsidRDefault="00647AB9" w:rsidP="00137C7C">
      <w:pPr>
        <w:spacing w:line="360" w:lineRule="auto"/>
        <w:ind w:firstLine="720"/>
        <w:contextualSpacing/>
        <w:jc w:val="both"/>
        <w:rPr>
          <w:rFonts w:ascii="GHEA Grapalat" w:hAnsi="GHEA Grapalat"/>
          <w:sz w:val="24"/>
          <w:szCs w:val="24"/>
          <w:shd w:val="clear" w:color="auto" w:fill="FFFFFF"/>
          <w:lang w:val="hy-AM" w:eastAsia="ru-RU"/>
        </w:rPr>
      </w:pPr>
      <w:r w:rsidRPr="00137C7C">
        <w:rPr>
          <w:rFonts w:ascii="GHEA Grapalat" w:hAnsi="GHEA Grapalat"/>
          <w:b/>
          <w:bCs/>
          <w:sz w:val="24"/>
          <w:szCs w:val="24"/>
          <w:shd w:val="clear" w:color="auto" w:fill="FFFFFF"/>
          <w:lang w:val="hy-AM" w:eastAsia="ru-RU"/>
        </w:rPr>
        <w:t>Հոդված 8.</w:t>
      </w:r>
      <w:r w:rsidRPr="00137C7C">
        <w:rPr>
          <w:rFonts w:ascii="GHEA Grapalat" w:hAnsi="GHEA Grapalat"/>
          <w:bCs/>
          <w:sz w:val="24"/>
          <w:szCs w:val="24"/>
          <w:shd w:val="clear" w:color="auto" w:fill="FFFFFF"/>
          <w:lang w:val="hy-AM" w:eastAsia="ru-RU"/>
        </w:rPr>
        <w:t xml:space="preserve"> </w:t>
      </w:r>
      <w:r w:rsidR="00AB4BEE" w:rsidRPr="00137C7C">
        <w:rPr>
          <w:rFonts w:ascii="GHEA Grapalat" w:hAnsi="GHEA Grapalat"/>
          <w:sz w:val="24"/>
          <w:szCs w:val="24"/>
          <w:shd w:val="clear" w:color="auto" w:fill="FFFFFF"/>
          <w:lang w:val="hy-AM" w:eastAsia="ru-RU"/>
        </w:rPr>
        <w:t>Մինչև սույն օրենքն ուժի մեջ մտնելը Հ</w:t>
      </w:r>
      <w:r w:rsidR="005907BA" w:rsidRPr="00137C7C">
        <w:rPr>
          <w:rFonts w:ascii="GHEA Grapalat" w:hAnsi="GHEA Grapalat"/>
          <w:sz w:val="24"/>
          <w:szCs w:val="24"/>
          <w:shd w:val="clear" w:color="auto" w:fill="FFFFFF"/>
          <w:lang w:val="hy-AM" w:eastAsia="ru-RU"/>
        </w:rPr>
        <w:t xml:space="preserve">այաստանի </w:t>
      </w:r>
      <w:r w:rsidR="00AB4BEE" w:rsidRPr="00137C7C">
        <w:rPr>
          <w:rFonts w:ascii="GHEA Grapalat" w:hAnsi="GHEA Grapalat"/>
          <w:sz w:val="24"/>
          <w:szCs w:val="24"/>
          <w:shd w:val="clear" w:color="auto" w:fill="FFFFFF"/>
          <w:lang w:val="hy-AM" w:eastAsia="ru-RU"/>
        </w:rPr>
        <w:t>Հ</w:t>
      </w:r>
      <w:r w:rsidR="005907BA" w:rsidRPr="00137C7C">
        <w:rPr>
          <w:rFonts w:ascii="GHEA Grapalat" w:hAnsi="GHEA Grapalat"/>
          <w:sz w:val="24"/>
          <w:szCs w:val="24"/>
          <w:shd w:val="clear" w:color="auto" w:fill="FFFFFF"/>
          <w:lang w:val="hy-AM" w:eastAsia="ru-RU"/>
        </w:rPr>
        <w:t>անրապետության</w:t>
      </w:r>
      <w:r w:rsidR="00AB4BEE" w:rsidRPr="00137C7C">
        <w:rPr>
          <w:rFonts w:ascii="GHEA Grapalat" w:hAnsi="GHEA Grapalat"/>
          <w:sz w:val="24"/>
          <w:szCs w:val="24"/>
          <w:shd w:val="clear" w:color="auto" w:fill="FFFFFF"/>
          <w:lang w:val="hy-AM" w:eastAsia="ru-RU"/>
        </w:rPr>
        <w:t xml:space="preserve"> քաղաքաշինության կոմիտեն Հ</w:t>
      </w:r>
      <w:r w:rsidR="005907BA" w:rsidRPr="00137C7C">
        <w:rPr>
          <w:rFonts w:ascii="GHEA Grapalat" w:hAnsi="GHEA Grapalat"/>
          <w:sz w:val="24"/>
          <w:szCs w:val="24"/>
          <w:shd w:val="clear" w:color="auto" w:fill="FFFFFF"/>
          <w:lang w:val="hy-AM" w:eastAsia="ru-RU"/>
        </w:rPr>
        <w:t xml:space="preserve">այաստանի </w:t>
      </w:r>
      <w:r w:rsidR="00AB4BEE" w:rsidRPr="00137C7C">
        <w:rPr>
          <w:rFonts w:ascii="GHEA Grapalat" w:hAnsi="GHEA Grapalat"/>
          <w:sz w:val="24"/>
          <w:szCs w:val="24"/>
          <w:shd w:val="clear" w:color="auto" w:fill="FFFFFF"/>
          <w:lang w:val="hy-AM" w:eastAsia="ru-RU"/>
        </w:rPr>
        <w:t>Հ</w:t>
      </w:r>
      <w:r w:rsidR="005907BA" w:rsidRPr="00137C7C">
        <w:rPr>
          <w:rFonts w:ascii="GHEA Grapalat" w:hAnsi="GHEA Grapalat"/>
          <w:sz w:val="24"/>
          <w:szCs w:val="24"/>
          <w:shd w:val="clear" w:color="auto" w:fill="FFFFFF"/>
          <w:lang w:val="hy-AM" w:eastAsia="ru-RU"/>
        </w:rPr>
        <w:t>անրապետության</w:t>
      </w:r>
      <w:r w:rsidR="00AB4BEE" w:rsidRPr="00137C7C">
        <w:rPr>
          <w:rFonts w:ascii="GHEA Grapalat" w:hAnsi="GHEA Grapalat"/>
          <w:sz w:val="24"/>
          <w:szCs w:val="24"/>
          <w:shd w:val="clear" w:color="auto" w:fill="FFFFFF"/>
          <w:lang w:val="hy-AM" w:eastAsia="ru-RU"/>
        </w:rPr>
        <w:t xml:space="preserve"> կառավարության հաստատմանն է ներկայացնում քաղաքաշինության բնագավառի </w:t>
      </w:r>
      <w:r w:rsidR="005907BA" w:rsidRPr="00137C7C">
        <w:rPr>
          <w:rFonts w:ascii="GHEA Grapalat" w:hAnsi="GHEA Grapalat"/>
          <w:sz w:val="24"/>
          <w:szCs w:val="24"/>
          <w:shd w:val="clear" w:color="auto" w:fill="FFFFFF"/>
          <w:lang w:val="hy-AM" w:eastAsia="ru-RU"/>
        </w:rPr>
        <w:t>լ</w:t>
      </w:r>
      <w:r w:rsidR="00AB4BEE" w:rsidRPr="00137C7C">
        <w:rPr>
          <w:rFonts w:ascii="GHEA Grapalat" w:hAnsi="GHEA Grapalat"/>
          <w:sz w:val="24"/>
          <w:szCs w:val="24"/>
          <w:shd w:val="clear" w:color="auto" w:fill="FFFFFF"/>
          <w:lang w:val="hy-AM" w:eastAsia="ru-RU"/>
        </w:rPr>
        <w:t xml:space="preserve">իցենզիաների ձևերի, </w:t>
      </w:r>
      <w:r w:rsidR="00AB4BEE" w:rsidRPr="00137C7C">
        <w:rPr>
          <w:rFonts w:cs="Calibri"/>
          <w:sz w:val="24"/>
          <w:szCs w:val="24"/>
          <w:shd w:val="clear" w:color="auto" w:fill="FFFFFF"/>
          <w:lang w:val="hy-AM" w:eastAsia="ru-RU"/>
        </w:rPr>
        <w:t> </w:t>
      </w:r>
      <w:r w:rsidR="00AB4BEE" w:rsidRPr="00137C7C">
        <w:rPr>
          <w:rFonts w:ascii="GHEA Grapalat" w:hAnsi="GHEA Grapalat"/>
          <w:sz w:val="24"/>
          <w:szCs w:val="24"/>
          <w:shd w:val="clear" w:color="auto" w:fill="FFFFFF"/>
          <w:lang w:val="hy-AM" w:eastAsia="ru-RU"/>
        </w:rPr>
        <w:t>լիցենզավորման և որակավորման ստուգման անցկացման կարգերում համապատասխան փոփոխություններ և լրացումներ կատարելու մասին Հ</w:t>
      </w:r>
      <w:r w:rsidR="005907BA" w:rsidRPr="00137C7C">
        <w:rPr>
          <w:rFonts w:ascii="GHEA Grapalat" w:hAnsi="GHEA Grapalat"/>
          <w:sz w:val="24"/>
          <w:szCs w:val="24"/>
          <w:shd w:val="clear" w:color="auto" w:fill="FFFFFF"/>
          <w:lang w:val="hy-AM" w:eastAsia="ru-RU"/>
        </w:rPr>
        <w:t xml:space="preserve">այաստանի </w:t>
      </w:r>
      <w:r w:rsidR="00AB4BEE" w:rsidRPr="00137C7C">
        <w:rPr>
          <w:rFonts w:ascii="GHEA Grapalat" w:hAnsi="GHEA Grapalat"/>
          <w:sz w:val="24"/>
          <w:szCs w:val="24"/>
          <w:shd w:val="clear" w:color="auto" w:fill="FFFFFF"/>
          <w:lang w:val="hy-AM" w:eastAsia="ru-RU"/>
        </w:rPr>
        <w:t>Հ</w:t>
      </w:r>
      <w:r w:rsidR="005907BA" w:rsidRPr="00137C7C">
        <w:rPr>
          <w:rFonts w:ascii="GHEA Grapalat" w:hAnsi="GHEA Grapalat"/>
          <w:sz w:val="24"/>
          <w:szCs w:val="24"/>
          <w:shd w:val="clear" w:color="auto" w:fill="FFFFFF"/>
          <w:lang w:val="hy-AM" w:eastAsia="ru-RU"/>
        </w:rPr>
        <w:t>անրապետության</w:t>
      </w:r>
      <w:r w:rsidR="00AB4BEE" w:rsidRPr="00137C7C">
        <w:rPr>
          <w:rFonts w:ascii="GHEA Grapalat" w:hAnsi="GHEA Grapalat"/>
          <w:sz w:val="24"/>
          <w:szCs w:val="24"/>
          <w:shd w:val="clear" w:color="auto" w:fill="FFFFFF"/>
          <w:lang w:val="hy-AM" w:eastAsia="ru-RU"/>
        </w:rPr>
        <w:t xml:space="preserve"> կառավարության որոշման նախագծերը:</w:t>
      </w:r>
    </w:p>
    <w:p w14:paraId="18F834B8" w14:textId="3BB3CA24" w:rsidR="002F046B" w:rsidRDefault="002F046B" w:rsidP="002F046B">
      <w:pPr>
        <w:spacing w:line="360" w:lineRule="auto"/>
        <w:ind w:firstLine="720"/>
        <w:contextualSpacing/>
        <w:jc w:val="both"/>
        <w:rPr>
          <w:rFonts w:ascii="GHEA Grapalat" w:hAnsi="GHEA Grapalat"/>
          <w:bCs/>
          <w:sz w:val="24"/>
          <w:szCs w:val="24"/>
          <w:shd w:val="clear" w:color="auto" w:fill="FFFFFF"/>
          <w:lang w:val="hy-AM" w:eastAsia="ru-RU"/>
        </w:rPr>
      </w:pPr>
      <w:r w:rsidRPr="002F046B">
        <w:rPr>
          <w:rFonts w:ascii="GHEA Grapalat" w:hAnsi="GHEA Grapalat"/>
          <w:b/>
          <w:bCs/>
          <w:sz w:val="24"/>
          <w:szCs w:val="24"/>
          <w:shd w:val="clear" w:color="auto" w:fill="FFFFFF"/>
          <w:lang w:val="hy-AM" w:eastAsia="ru-RU"/>
        </w:rPr>
        <w:t>Հոդված</w:t>
      </w:r>
      <w:r w:rsidRPr="002F046B">
        <w:rPr>
          <w:rFonts w:cs="Calibri"/>
          <w:b/>
          <w:bCs/>
          <w:sz w:val="24"/>
          <w:szCs w:val="24"/>
          <w:shd w:val="clear" w:color="auto" w:fill="FFFFFF"/>
          <w:lang w:val="hy-AM" w:eastAsia="ru-RU"/>
        </w:rPr>
        <w:t> </w:t>
      </w:r>
      <w:r>
        <w:rPr>
          <w:rFonts w:ascii="GHEA Grapalat" w:hAnsi="GHEA Grapalat"/>
          <w:b/>
          <w:bCs/>
          <w:sz w:val="24"/>
          <w:szCs w:val="24"/>
          <w:shd w:val="clear" w:color="auto" w:fill="FFFFFF"/>
          <w:lang w:val="hy-AM" w:eastAsia="ru-RU"/>
        </w:rPr>
        <w:t>9</w:t>
      </w:r>
      <w:r w:rsidRPr="002F046B">
        <w:rPr>
          <w:rFonts w:ascii="GHEA Grapalat" w:hAnsi="GHEA Grapalat"/>
          <w:b/>
          <w:bCs/>
          <w:sz w:val="24"/>
          <w:szCs w:val="24"/>
          <w:shd w:val="clear" w:color="auto" w:fill="FFFFFF"/>
          <w:lang w:val="hy-AM" w:eastAsia="ru-RU"/>
        </w:rPr>
        <w:t>.</w:t>
      </w:r>
      <w:r w:rsidRPr="002F046B">
        <w:rPr>
          <w:rFonts w:ascii="GHEA Grapalat" w:hAnsi="GHEA Grapalat"/>
          <w:bCs/>
          <w:sz w:val="24"/>
          <w:szCs w:val="24"/>
          <w:shd w:val="clear" w:color="auto" w:fill="FFFFFF"/>
          <w:lang w:val="hy-AM" w:eastAsia="ru-RU"/>
        </w:rPr>
        <w:t xml:space="preserve"> Սույն օրենք</w:t>
      </w:r>
      <w:r w:rsidR="005A7D89" w:rsidRPr="009B2DA0">
        <w:rPr>
          <w:rFonts w:ascii="GHEA Grapalat" w:hAnsi="GHEA Grapalat"/>
          <w:bCs/>
          <w:sz w:val="24"/>
          <w:szCs w:val="24"/>
          <w:shd w:val="clear" w:color="auto" w:fill="FFFFFF"/>
          <w:lang w:val="hy-AM" w:eastAsia="ru-RU"/>
        </w:rPr>
        <w:t>ի պաշտոնական հրապարակման</w:t>
      </w:r>
      <w:r w:rsidR="001D452F" w:rsidRPr="009B2DA0">
        <w:rPr>
          <w:rFonts w:ascii="GHEA Grapalat" w:hAnsi="GHEA Grapalat"/>
          <w:bCs/>
          <w:sz w:val="24"/>
          <w:szCs w:val="24"/>
          <w:shd w:val="clear" w:color="auto" w:fill="FFFFFF"/>
          <w:lang w:val="hy-AM" w:eastAsia="ru-RU"/>
        </w:rPr>
        <w:t xml:space="preserve"> </w:t>
      </w:r>
      <w:r w:rsidR="00BE602D">
        <w:rPr>
          <w:rFonts w:ascii="GHEA Grapalat" w:hAnsi="GHEA Grapalat"/>
          <w:bCs/>
          <w:sz w:val="24"/>
          <w:szCs w:val="24"/>
          <w:shd w:val="clear" w:color="auto" w:fill="FFFFFF"/>
          <w:lang w:val="hy-AM" w:eastAsia="ru-RU"/>
        </w:rPr>
        <w:t>օրվանից</w:t>
      </w:r>
      <w:r w:rsidR="005A7D89" w:rsidRPr="009B2DA0">
        <w:rPr>
          <w:rFonts w:ascii="GHEA Grapalat" w:hAnsi="GHEA Grapalat"/>
          <w:bCs/>
          <w:sz w:val="24"/>
          <w:szCs w:val="24"/>
          <w:shd w:val="clear" w:color="auto" w:fill="FFFFFF"/>
          <w:lang w:val="hy-AM" w:eastAsia="ru-RU"/>
        </w:rPr>
        <w:t xml:space="preserve"> վեց ամսվա ընթացքում</w:t>
      </w:r>
      <w:r w:rsidR="005A7D89" w:rsidRPr="005A7D89">
        <w:rPr>
          <w:rFonts w:ascii="GHEA Grapalat" w:hAnsi="GHEA Grapalat"/>
          <w:bCs/>
          <w:sz w:val="24"/>
          <w:szCs w:val="24"/>
          <w:shd w:val="clear" w:color="auto" w:fill="FFFFFF"/>
          <w:lang w:val="hy-AM" w:eastAsia="ru-RU"/>
        </w:rPr>
        <w:t xml:space="preserve"> </w:t>
      </w:r>
      <w:r w:rsidR="005A7D89" w:rsidRPr="002F046B">
        <w:rPr>
          <w:rFonts w:ascii="GHEA Grapalat" w:hAnsi="GHEA Grapalat"/>
          <w:bCs/>
          <w:sz w:val="24"/>
          <w:szCs w:val="24"/>
          <w:shd w:val="clear" w:color="auto" w:fill="FFFFFF"/>
          <w:lang w:val="hy-AM" w:eastAsia="ru-RU"/>
        </w:rPr>
        <w:t>քաղաքաշինության բնագավառի պետական կառավարման մարմնի կողմից սահմանվ</w:t>
      </w:r>
      <w:r w:rsidR="005A7D89" w:rsidRPr="009B2DA0">
        <w:rPr>
          <w:rFonts w:ascii="GHEA Grapalat" w:hAnsi="GHEA Grapalat"/>
          <w:bCs/>
          <w:sz w:val="24"/>
          <w:szCs w:val="24"/>
          <w:shd w:val="clear" w:color="auto" w:fill="FFFFFF"/>
          <w:lang w:val="hy-AM" w:eastAsia="ru-RU"/>
        </w:rPr>
        <w:t xml:space="preserve">ում և հաստատվում է </w:t>
      </w:r>
      <w:r w:rsidRPr="002F046B">
        <w:rPr>
          <w:rFonts w:ascii="GHEA Grapalat" w:hAnsi="GHEA Grapalat"/>
          <w:bCs/>
          <w:sz w:val="24"/>
          <w:szCs w:val="24"/>
          <w:shd w:val="clear" w:color="auto" w:fill="FFFFFF"/>
          <w:lang w:val="hy-AM" w:eastAsia="ru-RU"/>
        </w:rPr>
        <w:t xml:space="preserve">քաղաքաշինության գործունեության սուբյեկտների լիցենզիաների դասակարգման և մասնագետների ըստ համապատասխան կարգի հավաստագրման անցումային </w:t>
      </w:r>
      <w:r w:rsidR="005A7D89">
        <w:rPr>
          <w:rFonts w:ascii="GHEA Grapalat" w:hAnsi="GHEA Grapalat"/>
          <w:bCs/>
          <w:sz w:val="24"/>
          <w:szCs w:val="24"/>
          <w:shd w:val="clear" w:color="auto" w:fill="FFFFFF"/>
          <w:lang w:val="hy-AM" w:eastAsia="ru-RU"/>
        </w:rPr>
        <w:t>գործընթացի իրականացման կարգը</w:t>
      </w:r>
      <w:r w:rsidRPr="002F046B">
        <w:rPr>
          <w:rFonts w:ascii="GHEA Grapalat" w:hAnsi="GHEA Grapalat"/>
          <w:bCs/>
          <w:sz w:val="24"/>
          <w:szCs w:val="24"/>
          <w:shd w:val="clear" w:color="auto" w:fill="FFFFFF"/>
          <w:lang w:val="hy-AM" w:eastAsia="ru-RU"/>
        </w:rPr>
        <w:t>:</w:t>
      </w:r>
    </w:p>
    <w:p w14:paraId="74FABA7A" w14:textId="1ED64808" w:rsidR="002F046B" w:rsidRPr="009B2DA0" w:rsidRDefault="002F046B" w:rsidP="002F046B">
      <w:pPr>
        <w:spacing w:line="360" w:lineRule="auto"/>
        <w:ind w:firstLine="720"/>
        <w:contextualSpacing/>
        <w:jc w:val="both"/>
        <w:rPr>
          <w:rFonts w:ascii="GHEA Grapalat" w:hAnsi="GHEA Grapalat"/>
          <w:bCs/>
          <w:sz w:val="24"/>
          <w:szCs w:val="24"/>
          <w:shd w:val="clear" w:color="auto" w:fill="FFFFFF"/>
          <w:lang w:val="hy-AM" w:eastAsia="ru-RU"/>
        </w:rPr>
      </w:pPr>
      <w:r w:rsidRPr="002F046B">
        <w:rPr>
          <w:rFonts w:ascii="GHEA Grapalat" w:hAnsi="GHEA Grapalat"/>
          <w:b/>
          <w:bCs/>
          <w:sz w:val="24"/>
          <w:szCs w:val="24"/>
          <w:shd w:val="clear" w:color="auto" w:fill="FFFFFF"/>
          <w:lang w:val="hy-AM" w:eastAsia="ru-RU"/>
        </w:rPr>
        <w:t>Հոդված</w:t>
      </w:r>
      <w:r w:rsidRPr="002F046B">
        <w:rPr>
          <w:rFonts w:cs="Calibri"/>
          <w:b/>
          <w:bCs/>
          <w:sz w:val="24"/>
          <w:szCs w:val="24"/>
          <w:shd w:val="clear" w:color="auto" w:fill="FFFFFF"/>
          <w:lang w:val="hy-AM" w:eastAsia="ru-RU"/>
        </w:rPr>
        <w:t> </w:t>
      </w:r>
      <w:r>
        <w:rPr>
          <w:rFonts w:ascii="GHEA Grapalat" w:hAnsi="GHEA Grapalat"/>
          <w:b/>
          <w:bCs/>
          <w:sz w:val="24"/>
          <w:szCs w:val="24"/>
          <w:shd w:val="clear" w:color="auto" w:fill="FFFFFF"/>
          <w:lang w:val="hy-AM" w:eastAsia="ru-RU"/>
        </w:rPr>
        <w:t>10</w:t>
      </w:r>
      <w:r w:rsidRPr="002F046B">
        <w:rPr>
          <w:rFonts w:ascii="GHEA Grapalat" w:hAnsi="GHEA Grapalat"/>
          <w:b/>
          <w:bCs/>
          <w:sz w:val="24"/>
          <w:szCs w:val="24"/>
          <w:shd w:val="clear" w:color="auto" w:fill="FFFFFF"/>
          <w:lang w:val="hy-AM" w:eastAsia="ru-RU"/>
        </w:rPr>
        <w:t>.</w:t>
      </w:r>
      <w:r w:rsidR="00AF79FC" w:rsidRPr="00AF79FC">
        <w:rPr>
          <w:rFonts w:ascii="GHEA Grapalat" w:hAnsi="GHEA Grapalat"/>
          <w:b/>
          <w:bCs/>
          <w:sz w:val="24"/>
          <w:szCs w:val="24"/>
          <w:shd w:val="clear" w:color="auto" w:fill="FFFFFF"/>
          <w:lang w:val="hy-AM" w:eastAsia="ru-RU"/>
        </w:rPr>
        <w:t xml:space="preserve"> </w:t>
      </w:r>
      <w:r w:rsidR="00AF79FC" w:rsidRPr="002F046B">
        <w:rPr>
          <w:rFonts w:ascii="GHEA Grapalat" w:hAnsi="GHEA Grapalat"/>
          <w:bCs/>
          <w:sz w:val="24"/>
          <w:szCs w:val="24"/>
          <w:shd w:val="clear" w:color="auto" w:fill="FFFFFF"/>
          <w:lang w:val="hy-AM" w:eastAsia="ru-RU"/>
        </w:rPr>
        <w:t xml:space="preserve">Սույն օրենքի ուժի մեջ մտնելուց հետո, նախկինում տրված քաղաքաշինության բնագավառի լիցենզիաների դասակարգման և մասնագետների ըստ համապատասխան </w:t>
      </w:r>
      <w:r w:rsidR="00F55D62">
        <w:rPr>
          <w:rFonts w:ascii="GHEA Grapalat" w:hAnsi="GHEA Grapalat"/>
          <w:bCs/>
          <w:sz w:val="24"/>
          <w:szCs w:val="24"/>
          <w:shd w:val="clear" w:color="auto" w:fill="FFFFFF"/>
          <w:lang w:val="hy-AM" w:eastAsia="ru-RU"/>
        </w:rPr>
        <w:t>կարգ</w:t>
      </w:r>
      <w:r w:rsidR="00AF79FC" w:rsidRPr="002F046B">
        <w:rPr>
          <w:rFonts w:ascii="GHEA Grapalat" w:hAnsi="GHEA Grapalat"/>
          <w:bCs/>
          <w:sz w:val="24"/>
          <w:szCs w:val="24"/>
          <w:shd w:val="clear" w:color="auto" w:fill="FFFFFF"/>
          <w:lang w:val="hy-AM" w:eastAsia="ru-RU"/>
        </w:rPr>
        <w:t>ի հավաստագրման անցումային գործընթացը</w:t>
      </w:r>
      <w:r w:rsidR="00AF79FC" w:rsidRPr="00AF79FC">
        <w:rPr>
          <w:rFonts w:ascii="GHEA Grapalat" w:hAnsi="GHEA Grapalat"/>
          <w:bCs/>
          <w:sz w:val="24"/>
          <w:szCs w:val="24"/>
          <w:shd w:val="clear" w:color="auto" w:fill="FFFFFF"/>
          <w:lang w:val="hy-AM" w:eastAsia="ru-RU"/>
        </w:rPr>
        <w:t xml:space="preserve"> </w:t>
      </w:r>
      <w:r w:rsidR="00AF79FC" w:rsidRPr="002F046B">
        <w:rPr>
          <w:rFonts w:ascii="GHEA Grapalat" w:hAnsi="GHEA Grapalat"/>
          <w:bCs/>
          <w:sz w:val="24"/>
          <w:szCs w:val="24"/>
          <w:shd w:val="clear" w:color="auto" w:fill="FFFFFF"/>
          <w:lang w:val="hy-AM" w:eastAsia="ru-RU"/>
        </w:rPr>
        <w:t xml:space="preserve"> </w:t>
      </w:r>
      <w:r w:rsidR="00AF79FC" w:rsidRPr="00AF79FC">
        <w:rPr>
          <w:rFonts w:ascii="GHEA Grapalat" w:hAnsi="GHEA Grapalat"/>
          <w:bCs/>
          <w:sz w:val="24"/>
          <w:szCs w:val="24"/>
          <w:shd w:val="clear" w:color="auto" w:fill="FFFFFF"/>
          <w:lang w:val="hy-AM" w:eastAsia="ru-RU"/>
        </w:rPr>
        <w:t>իրականացվում է</w:t>
      </w:r>
      <w:r w:rsidR="00CA231E" w:rsidRPr="009B2DA0">
        <w:rPr>
          <w:rFonts w:ascii="GHEA Grapalat" w:hAnsi="GHEA Grapalat"/>
          <w:bCs/>
          <w:sz w:val="24"/>
          <w:szCs w:val="24"/>
          <w:shd w:val="clear" w:color="auto" w:fill="FFFFFF"/>
          <w:lang w:val="hy-AM" w:eastAsia="ru-RU"/>
        </w:rPr>
        <w:t xml:space="preserve"> </w:t>
      </w:r>
      <w:r w:rsidR="00CA231E">
        <w:rPr>
          <w:rFonts w:ascii="GHEA Grapalat" w:hAnsi="GHEA Grapalat"/>
          <w:bCs/>
          <w:sz w:val="24"/>
          <w:szCs w:val="24"/>
          <w:shd w:val="clear" w:color="auto" w:fill="FFFFFF"/>
          <w:lang w:val="hy-AM" w:eastAsia="ru-RU"/>
        </w:rPr>
        <w:t>9-րդ հոդվածով սահմանված կարգ</w:t>
      </w:r>
      <w:r w:rsidR="00CA231E" w:rsidRPr="009B2DA0">
        <w:rPr>
          <w:rFonts w:ascii="GHEA Grapalat" w:hAnsi="GHEA Grapalat"/>
          <w:bCs/>
          <w:sz w:val="24"/>
          <w:szCs w:val="24"/>
          <w:shd w:val="clear" w:color="auto" w:fill="FFFFFF"/>
          <w:lang w:val="hy-AM" w:eastAsia="ru-RU"/>
        </w:rPr>
        <w:t>ով</w:t>
      </w:r>
      <w:r w:rsidR="00AF79FC" w:rsidRPr="00AF79FC">
        <w:rPr>
          <w:rFonts w:ascii="GHEA Grapalat" w:hAnsi="GHEA Grapalat"/>
          <w:bCs/>
          <w:sz w:val="24"/>
          <w:szCs w:val="24"/>
          <w:shd w:val="clear" w:color="auto" w:fill="FFFFFF"/>
          <w:lang w:val="hy-AM" w:eastAsia="ru-RU"/>
        </w:rPr>
        <w:t>.</w:t>
      </w:r>
      <w:r w:rsidR="00CA231E" w:rsidRPr="009B2DA0">
        <w:rPr>
          <w:rFonts w:ascii="GHEA Grapalat" w:hAnsi="GHEA Grapalat"/>
          <w:bCs/>
          <w:sz w:val="24"/>
          <w:szCs w:val="24"/>
          <w:shd w:val="clear" w:color="auto" w:fill="FFFFFF"/>
          <w:lang w:val="hy-AM" w:eastAsia="ru-RU"/>
        </w:rPr>
        <w:t xml:space="preserve">  </w:t>
      </w:r>
    </w:p>
    <w:p w14:paraId="6FE1CED5" w14:textId="123F6B13" w:rsidR="00143733" w:rsidRPr="00143733" w:rsidRDefault="00CA231E" w:rsidP="00143733">
      <w:pPr>
        <w:pStyle w:val="ListParagraph"/>
        <w:numPr>
          <w:ilvl w:val="0"/>
          <w:numId w:val="40"/>
        </w:numPr>
        <w:spacing w:line="360" w:lineRule="auto"/>
        <w:ind w:left="0" w:firstLine="720"/>
        <w:jc w:val="both"/>
        <w:rPr>
          <w:rFonts w:ascii="GHEA Grapalat" w:hAnsi="GHEA Grapalat"/>
          <w:sz w:val="24"/>
          <w:szCs w:val="24"/>
          <w:shd w:val="clear" w:color="auto" w:fill="FFFFFF"/>
          <w:lang w:val="hy-AM"/>
        </w:rPr>
      </w:pPr>
      <w:r w:rsidRPr="00143733">
        <w:rPr>
          <w:rFonts w:ascii="GHEA Grapalat" w:hAnsi="GHEA Grapalat"/>
          <w:bCs/>
          <w:sz w:val="24"/>
          <w:szCs w:val="24"/>
          <w:shd w:val="clear" w:color="auto" w:fill="FFFFFF"/>
          <w:lang w:val="hy-AM"/>
        </w:rPr>
        <w:t>քաղաքաշինության</w:t>
      </w:r>
      <w:r>
        <w:rPr>
          <w:rFonts w:ascii="GHEA Grapalat" w:hAnsi="GHEA Grapalat"/>
          <w:bCs/>
          <w:sz w:val="24"/>
          <w:szCs w:val="24"/>
          <w:shd w:val="clear" w:color="auto" w:fill="FFFFFF"/>
          <w:lang w:val="hy-AM"/>
        </w:rPr>
        <w:t xml:space="preserve"> </w:t>
      </w:r>
      <w:r w:rsidR="00AF79FC" w:rsidRPr="00143733">
        <w:rPr>
          <w:rFonts w:ascii="GHEA Grapalat" w:hAnsi="GHEA Grapalat"/>
          <w:bCs/>
          <w:sz w:val="24"/>
          <w:szCs w:val="24"/>
          <w:shd w:val="clear" w:color="auto" w:fill="FFFFFF"/>
          <w:lang w:val="hy-AM"/>
        </w:rPr>
        <w:t xml:space="preserve">գործունեության </w:t>
      </w:r>
      <w:r>
        <w:rPr>
          <w:rFonts w:ascii="GHEA Grapalat" w:hAnsi="GHEA Grapalat"/>
          <w:bCs/>
          <w:sz w:val="24"/>
          <w:szCs w:val="24"/>
          <w:shd w:val="clear" w:color="auto" w:fill="FFFFFF"/>
          <w:lang w:val="hy-AM"/>
        </w:rPr>
        <w:t>լ</w:t>
      </w:r>
      <w:r w:rsidRPr="00143733">
        <w:rPr>
          <w:rFonts w:ascii="GHEA Grapalat" w:hAnsi="GHEA Grapalat"/>
          <w:bCs/>
          <w:sz w:val="24"/>
          <w:szCs w:val="24"/>
          <w:shd w:val="clear" w:color="auto" w:fill="FFFFFF"/>
          <w:lang w:val="hy-AM"/>
        </w:rPr>
        <w:t xml:space="preserve">իցենզավորված </w:t>
      </w:r>
      <w:r w:rsidR="00AF79FC" w:rsidRPr="00143733">
        <w:rPr>
          <w:rFonts w:ascii="GHEA Grapalat" w:hAnsi="GHEA Grapalat"/>
          <w:bCs/>
          <w:sz w:val="24"/>
          <w:szCs w:val="24"/>
          <w:shd w:val="clear" w:color="auto" w:fill="FFFFFF"/>
          <w:lang w:val="hy-AM"/>
        </w:rPr>
        <w:t xml:space="preserve">սուբյեկտների կողմից լիցենզավորող մարմին լիցենզիայի դասակարգման և համապատասխան ներդիրում </w:t>
      </w:r>
      <w:r w:rsidR="00F55D62" w:rsidRPr="00143733">
        <w:rPr>
          <w:rFonts w:ascii="GHEA Grapalat" w:hAnsi="GHEA Grapalat"/>
          <w:bCs/>
          <w:sz w:val="24"/>
          <w:szCs w:val="24"/>
          <w:shd w:val="clear" w:color="auto" w:fill="FFFFFF"/>
          <w:lang w:val="hy-AM"/>
        </w:rPr>
        <w:t xml:space="preserve">մասնագետի (ների) կարգի հավաստագրման համար </w:t>
      </w:r>
      <w:r w:rsidR="00BE602D">
        <w:rPr>
          <w:rFonts w:ascii="GHEA Grapalat" w:hAnsi="GHEA Grapalat"/>
          <w:bCs/>
          <w:sz w:val="24"/>
          <w:szCs w:val="24"/>
          <w:shd w:val="clear" w:color="auto" w:fill="FFFFFF"/>
          <w:lang w:val="hy-AM"/>
        </w:rPr>
        <w:t>հայտ</w:t>
      </w:r>
      <w:r w:rsidR="008E3E70">
        <w:rPr>
          <w:rFonts w:ascii="GHEA Grapalat" w:hAnsi="GHEA Grapalat"/>
          <w:bCs/>
          <w:sz w:val="24"/>
          <w:szCs w:val="24"/>
          <w:shd w:val="clear" w:color="auto" w:fill="FFFFFF"/>
          <w:lang w:val="hy-AM"/>
        </w:rPr>
        <w:t xml:space="preserve"> </w:t>
      </w:r>
      <w:r w:rsidR="00AF79FC" w:rsidRPr="00143733">
        <w:rPr>
          <w:rFonts w:ascii="GHEA Grapalat" w:hAnsi="GHEA Grapalat"/>
          <w:bCs/>
          <w:sz w:val="24"/>
          <w:szCs w:val="24"/>
          <w:shd w:val="clear" w:color="auto" w:fill="FFFFFF"/>
          <w:lang w:val="hy-AM"/>
        </w:rPr>
        <w:t>ներկայացնելու միջոցով.</w:t>
      </w:r>
    </w:p>
    <w:p w14:paraId="3F714EE4" w14:textId="75134B39" w:rsidR="002F046B" w:rsidRPr="00A378DF" w:rsidRDefault="00143733" w:rsidP="00143733">
      <w:pPr>
        <w:pStyle w:val="ListParagraph"/>
        <w:numPr>
          <w:ilvl w:val="0"/>
          <w:numId w:val="40"/>
        </w:numPr>
        <w:spacing w:line="360" w:lineRule="auto"/>
        <w:ind w:left="0" w:firstLine="720"/>
        <w:jc w:val="both"/>
        <w:rPr>
          <w:rFonts w:ascii="GHEA Grapalat" w:hAnsi="GHEA Grapalat"/>
          <w:sz w:val="24"/>
          <w:szCs w:val="24"/>
          <w:shd w:val="clear" w:color="auto" w:fill="FFFFFF"/>
          <w:lang w:val="hy-AM"/>
        </w:rPr>
      </w:pPr>
      <w:r>
        <w:rPr>
          <w:rFonts w:ascii="GHEA Grapalat" w:hAnsi="GHEA Grapalat"/>
          <w:bCs/>
          <w:sz w:val="24"/>
          <w:szCs w:val="24"/>
          <w:shd w:val="clear" w:color="auto" w:fill="FFFFFF"/>
          <w:lang w:val="hy-AM"/>
        </w:rPr>
        <w:t>հ</w:t>
      </w:r>
      <w:r w:rsidRPr="00143733">
        <w:rPr>
          <w:rFonts w:ascii="GHEA Grapalat" w:hAnsi="GHEA Grapalat"/>
          <w:bCs/>
          <w:sz w:val="24"/>
          <w:szCs w:val="24"/>
          <w:shd w:val="clear" w:color="auto" w:fill="FFFFFF"/>
          <w:lang w:val="hy-AM"/>
        </w:rPr>
        <w:t>ավաստագրվող մասնագետի կողմից լիցենզավորող մարմին</w:t>
      </w:r>
      <w:r w:rsidRPr="00143733">
        <w:rPr>
          <w:rFonts w:ascii="GHEA Grapalat" w:hAnsi="GHEA Grapalat"/>
          <w:bCs/>
          <w:sz w:val="24"/>
          <w:szCs w:val="24"/>
          <w:shd w:val="clear" w:color="auto" w:fill="FFFFFF"/>
          <w:lang w:val="hy-AM" w:eastAsia="en-US"/>
        </w:rPr>
        <w:t xml:space="preserve"> </w:t>
      </w:r>
      <w:r w:rsidRPr="00143733">
        <w:rPr>
          <w:rFonts w:ascii="GHEA Grapalat" w:hAnsi="GHEA Grapalat"/>
          <w:bCs/>
          <w:sz w:val="24"/>
          <w:szCs w:val="24"/>
          <w:shd w:val="clear" w:color="auto" w:fill="FFFFFF"/>
          <w:lang w:val="hy-AM"/>
        </w:rPr>
        <w:t xml:space="preserve">մասնագետի համապատասխան կարգի հավաստագրման համար </w:t>
      </w:r>
      <w:r w:rsidR="00CA231E" w:rsidRPr="009B2DA0">
        <w:rPr>
          <w:rFonts w:ascii="GHEA Grapalat" w:hAnsi="GHEA Grapalat"/>
          <w:bCs/>
          <w:sz w:val="24"/>
          <w:szCs w:val="24"/>
          <w:shd w:val="clear" w:color="auto" w:fill="FFFFFF"/>
          <w:lang w:val="hy-AM"/>
        </w:rPr>
        <w:t>հայտ</w:t>
      </w:r>
      <w:r w:rsidRPr="008E3E70">
        <w:rPr>
          <w:rFonts w:ascii="GHEA Grapalat" w:hAnsi="GHEA Grapalat"/>
          <w:bCs/>
          <w:sz w:val="24"/>
          <w:szCs w:val="24"/>
          <w:shd w:val="clear" w:color="auto" w:fill="FFFFFF"/>
          <w:lang w:val="hy-AM"/>
        </w:rPr>
        <w:t xml:space="preserve"> </w:t>
      </w:r>
      <w:r w:rsidRPr="00143733">
        <w:rPr>
          <w:rFonts w:ascii="GHEA Grapalat" w:hAnsi="GHEA Grapalat"/>
          <w:bCs/>
          <w:sz w:val="24"/>
          <w:szCs w:val="24"/>
          <w:shd w:val="clear" w:color="auto" w:fill="FFFFFF"/>
          <w:lang w:val="hy-AM"/>
        </w:rPr>
        <w:t>ներկայացնելու միջոցով:</w:t>
      </w:r>
    </w:p>
    <w:p w14:paraId="3C698FC9" w14:textId="0EA1BF3E" w:rsidR="00A378DF" w:rsidRPr="009B2DA0" w:rsidRDefault="00A378DF" w:rsidP="00A378DF">
      <w:pPr>
        <w:spacing w:line="360" w:lineRule="auto"/>
        <w:ind w:firstLine="720"/>
        <w:jc w:val="both"/>
        <w:rPr>
          <w:rFonts w:ascii="GHEA Grapalat" w:hAnsi="GHEA Grapalat"/>
          <w:sz w:val="24"/>
          <w:szCs w:val="24"/>
          <w:shd w:val="clear" w:color="auto" w:fill="FFFFFF"/>
          <w:lang w:val="hy-AM"/>
        </w:rPr>
      </w:pPr>
      <w:r w:rsidRPr="00A378DF">
        <w:rPr>
          <w:rFonts w:ascii="GHEA Grapalat" w:hAnsi="GHEA Grapalat"/>
          <w:b/>
          <w:bCs/>
          <w:sz w:val="24"/>
          <w:szCs w:val="24"/>
          <w:shd w:val="clear" w:color="auto" w:fill="FFFFFF"/>
          <w:lang w:val="hy-AM"/>
        </w:rPr>
        <w:t>Հոդված</w:t>
      </w:r>
      <w:r w:rsidRPr="00A378DF">
        <w:rPr>
          <w:rFonts w:cs="Calibri"/>
          <w:b/>
          <w:bCs/>
          <w:sz w:val="24"/>
          <w:szCs w:val="24"/>
          <w:shd w:val="clear" w:color="auto" w:fill="FFFFFF"/>
          <w:lang w:val="hy-AM"/>
        </w:rPr>
        <w:t> </w:t>
      </w:r>
      <w:r w:rsidRPr="00A378DF">
        <w:rPr>
          <w:rFonts w:ascii="GHEA Grapalat" w:hAnsi="GHEA Grapalat"/>
          <w:b/>
          <w:bCs/>
          <w:sz w:val="24"/>
          <w:szCs w:val="24"/>
          <w:shd w:val="clear" w:color="auto" w:fill="FFFFFF"/>
          <w:lang w:val="hy-AM"/>
        </w:rPr>
        <w:t>1</w:t>
      </w:r>
      <w:r w:rsidRPr="009B2DA0">
        <w:rPr>
          <w:rFonts w:ascii="GHEA Grapalat" w:hAnsi="GHEA Grapalat"/>
          <w:b/>
          <w:bCs/>
          <w:sz w:val="24"/>
          <w:szCs w:val="24"/>
          <w:shd w:val="clear" w:color="auto" w:fill="FFFFFF"/>
          <w:lang w:val="hy-AM"/>
        </w:rPr>
        <w:t>1</w:t>
      </w:r>
      <w:r w:rsidRPr="00A378DF">
        <w:rPr>
          <w:rFonts w:ascii="GHEA Grapalat" w:hAnsi="GHEA Grapalat"/>
          <w:b/>
          <w:bCs/>
          <w:sz w:val="24"/>
          <w:szCs w:val="24"/>
          <w:shd w:val="clear" w:color="auto" w:fill="FFFFFF"/>
          <w:lang w:val="hy-AM"/>
        </w:rPr>
        <w:t>.</w:t>
      </w:r>
      <w:r w:rsidRPr="009B2DA0">
        <w:rPr>
          <w:rFonts w:ascii="GHEA Grapalat" w:hAnsi="GHEA Grapalat"/>
          <w:b/>
          <w:bCs/>
          <w:sz w:val="24"/>
          <w:szCs w:val="24"/>
          <w:shd w:val="clear" w:color="auto" w:fill="FFFFFF"/>
          <w:lang w:val="hy-AM"/>
        </w:rPr>
        <w:t xml:space="preserve"> </w:t>
      </w:r>
      <w:r w:rsidR="00CA231E" w:rsidRPr="002F046B">
        <w:rPr>
          <w:rFonts w:ascii="GHEA Grapalat" w:hAnsi="GHEA Grapalat"/>
          <w:bCs/>
          <w:sz w:val="24"/>
          <w:szCs w:val="24"/>
          <w:shd w:val="clear" w:color="auto" w:fill="FFFFFF"/>
          <w:lang w:val="hy-AM" w:eastAsia="ru-RU"/>
        </w:rPr>
        <w:t xml:space="preserve">Սույն օրենքի </w:t>
      </w:r>
      <w:r w:rsidR="00CA231E">
        <w:rPr>
          <w:rFonts w:ascii="GHEA Grapalat" w:hAnsi="GHEA Grapalat"/>
          <w:bCs/>
          <w:sz w:val="24"/>
          <w:szCs w:val="24"/>
          <w:shd w:val="clear" w:color="auto" w:fill="FFFFFF"/>
          <w:lang w:val="hy-AM" w:eastAsia="ru-RU"/>
        </w:rPr>
        <w:t xml:space="preserve">10-րդ հոդվածի 1-ին և 2-րդ մասերով սահմանված </w:t>
      </w:r>
      <w:r w:rsidR="00CA231E" w:rsidRPr="009B2DA0">
        <w:rPr>
          <w:rFonts w:ascii="GHEA Grapalat" w:hAnsi="GHEA Grapalat"/>
          <w:bCs/>
          <w:sz w:val="24"/>
          <w:szCs w:val="24"/>
          <w:shd w:val="clear" w:color="auto" w:fill="FFFFFF"/>
          <w:lang w:val="hy-AM" w:eastAsia="ru-RU"/>
        </w:rPr>
        <w:t>հայտերը</w:t>
      </w:r>
      <w:r w:rsidR="00CA231E">
        <w:rPr>
          <w:rFonts w:ascii="GHEA Grapalat" w:hAnsi="GHEA Grapalat"/>
          <w:bCs/>
          <w:sz w:val="24"/>
          <w:szCs w:val="24"/>
          <w:shd w:val="clear" w:color="auto" w:fill="FFFFFF"/>
          <w:lang w:val="hy-AM" w:eastAsia="ru-RU"/>
        </w:rPr>
        <w:t xml:space="preserve"> լիցենզավորող մարմնի կողմից ընդունվում են սույն օրենքի 9-րդ հոդվածով սահմանված կարգը հաստատելուց հետո</w:t>
      </w:r>
      <w:r w:rsidR="00CA231E" w:rsidRPr="00ED6BCF">
        <w:rPr>
          <w:rFonts w:ascii="GHEA Grapalat" w:hAnsi="GHEA Grapalat"/>
          <w:bCs/>
          <w:sz w:val="24"/>
          <w:szCs w:val="24"/>
          <w:shd w:val="clear" w:color="auto" w:fill="FFFFFF"/>
          <w:lang w:val="hy-AM" w:eastAsia="ru-RU"/>
        </w:rPr>
        <w:t xml:space="preserve">, բայց ոչ ուշ քան </w:t>
      </w:r>
      <w:r w:rsidR="00CA231E">
        <w:rPr>
          <w:rFonts w:ascii="GHEA Grapalat" w:hAnsi="GHEA Grapalat"/>
          <w:bCs/>
          <w:sz w:val="24"/>
          <w:szCs w:val="24"/>
          <w:shd w:val="clear" w:color="auto" w:fill="FFFFFF"/>
          <w:lang w:val="hy-AM" w:eastAsia="ru-RU"/>
        </w:rPr>
        <w:t xml:space="preserve">սույն օրենքի </w:t>
      </w:r>
      <w:r w:rsidR="00CA231E" w:rsidRPr="009B2DA0">
        <w:rPr>
          <w:rFonts w:ascii="GHEA Grapalat" w:hAnsi="GHEA Grapalat"/>
          <w:bCs/>
          <w:sz w:val="24"/>
          <w:szCs w:val="24"/>
          <w:shd w:val="clear" w:color="auto" w:fill="FFFFFF"/>
          <w:lang w:val="hy-AM" w:eastAsia="ru-RU"/>
        </w:rPr>
        <w:t>6</w:t>
      </w:r>
      <w:r w:rsidR="00CA231E">
        <w:rPr>
          <w:rFonts w:ascii="GHEA Grapalat" w:hAnsi="GHEA Grapalat"/>
          <w:bCs/>
          <w:sz w:val="24"/>
          <w:szCs w:val="24"/>
          <w:shd w:val="clear" w:color="auto" w:fill="FFFFFF"/>
          <w:lang w:val="hy-AM" w:eastAsia="ru-RU"/>
        </w:rPr>
        <w:t>-րդ հոդվածով</w:t>
      </w:r>
      <w:r w:rsidR="00CA231E" w:rsidRPr="00ED6BCF">
        <w:rPr>
          <w:rFonts w:ascii="GHEA Grapalat" w:hAnsi="GHEA Grapalat"/>
          <w:bCs/>
          <w:sz w:val="24"/>
          <w:szCs w:val="24"/>
          <w:shd w:val="clear" w:color="auto" w:fill="FFFFFF"/>
          <w:lang w:val="hy-AM" w:eastAsia="ru-RU"/>
        </w:rPr>
        <w:t xml:space="preserve"> </w:t>
      </w:r>
      <w:r w:rsidR="00CA231E" w:rsidRPr="009B2DA0">
        <w:rPr>
          <w:rFonts w:ascii="GHEA Grapalat" w:hAnsi="GHEA Grapalat"/>
          <w:bCs/>
          <w:sz w:val="24"/>
          <w:szCs w:val="24"/>
          <w:shd w:val="clear" w:color="auto" w:fill="FFFFFF"/>
          <w:lang w:val="hy-AM" w:eastAsia="ru-RU"/>
        </w:rPr>
        <w:t xml:space="preserve">սահմանված </w:t>
      </w:r>
      <w:r w:rsidR="00CA231E" w:rsidRPr="00ED6BCF">
        <w:rPr>
          <w:rFonts w:ascii="GHEA Grapalat" w:hAnsi="GHEA Grapalat"/>
          <w:bCs/>
          <w:sz w:val="24"/>
          <w:szCs w:val="24"/>
          <w:shd w:val="clear" w:color="auto" w:fill="FFFFFF"/>
          <w:lang w:val="hy-AM" w:eastAsia="ru-RU"/>
        </w:rPr>
        <w:t>վերջնաժամկետը</w:t>
      </w:r>
      <w:r w:rsidR="00CA231E">
        <w:rPr>
          <w:rFonts w:ascii="GHEA Grapalat" w:hAnsi="GHEA Grapalat"/>
          <w:bCs/>
          <w:sz w:val="24"/>
          <w:szCs w:val="24"/>
          <w:shd w:val="clear" w:color="auto" w:fill="FFFFFF"/>
          <w:lang w:val="hy-AM" w:eastAsia="ru-RU"/>
        </w:rPr>
        <w:t>:</w:t>
      </w:r>
    </w:p>
    <w:p w14:paraId="2DE95F8A" w14:textId="31605425" w:rsidR="00143733" w:rsidRDefault="00143733" w:rsidP="00143733">
      <w:pPr>
        <w:spacing w:line="360" w:lineRule="auto"/>
        <w:ind w:firstLine="720"/>
        <w:contextualSpacing/>
        <w:jc w:val="both"/>
        <w:rPr>
          <w:rFonts w:ascii="GHEA Grapalat" w:hAnsi="GHEA Grapalat"/>
          <w:bCs/>
          <w:sz w:val="24"/>
          <w:szCs w:val="24"/>
          <w:shd w:val="clear" w:color="auto" w:fill="FFFFFF"/>
          <w:lang w:val="hy-AM" w:eastAsia="ru-RU"/>
        </w:rPr>
      </w:pPr>
      <w:r w:rsidRPr="002F046B">
        <w:rPr>
          <w:rFonts w:ascii="GHEA Grapalat" w:hAnsi="GHEA Grapalat"/>
          <w:b/>
          <w:bCs/>
          <w:sz w:val="24"/>
          <w:szCs w:val="24"/>
          <w:shd w:val="clear" w:color="auto" w:fill="FFFFFF"/>
          <w:lang w:val="hy-AM" w:eastAsia="ru-RU"/>
        </w:rPr>
        <w:t>Հոդված</w:t>
      </w:r>
      <w:r w:rsidRPr="002F046B">
        <w:rPr>
          <w:rFonts w:cs="Calibri"/>
          <w:b/>
          <w:bCs/>
          <w:sz w:val="24"/>
          <w:szCs w:val="24"/>
          <w:shd w:val="clear" w:color="auto" w:fill="FFFFFF"/>
          <w:lang w:val="hy-AM" w:eastAsia="ru-RU"/>
        </w:rPr>
        <w:t> </w:t>
      </w:r>
      <w:r>
        <w:rPr>
          <w:rFonts w:ascii="GHEA Grapalat" w:hAnsi="GHEA Grapalat"/>
          <w:b/>
          <w:bCs/>
          <w:sz w:val="24"/>
          <w:szCs w:val="24"/>
          <w:shd w:val="clear" w:color="auto" w:fill="FFFFFF"/>
          <w:lang w:val="hy-AM" w:eastAsia="ru-RU"/>
        </w:rPr>
        <w:t>1</w:t>
      </w:r>
      <w:r w:rsidR="00A378DF" w:rsidRPr="009B2DA0">
        <w:rPr>
          <w:rFonts w:ascii="GHEA Grapalat" w:hAnsi="GHEA Grapalat"/>
          <w:b/>
          <w:bCs/>
          <w:sz w:val="24"/>
          <w:szCs w:val="24"/>
          <w:shd w:val="clear" w:color="auto" w:fill="FFFFFF"/>
          <w:lang w:val="hy-AM" w:eastAsia="ru-RU"/>
        </w:rPr>
        <w:t>2</w:t>
      </w:r>
      <w:r w:rsidRPr="002F046B">
        <w:rPr>
          <w:rFonts w:ascii="GHEA Grapalat" w:hAnsi="GHEA Grapalat"/>
          <w:b/>
          <w:bCs/>
          <w:sz w:val="24"/>
          <w:szCs w:val="24"/>
          <w:shd w:val="clear" w:color="auto" w:fill="FFFFFF"/>
          <w:lang w:val="hy-AM" w:eastAsia="ru-RU"/>
        </w:rPr>
        <w:t>.</w:t>
      </w:r>
      <w:r w:rsidRPr="00AF79FC">
        <w:rPr>
          <w:rFonts w:ascii="GHEA Grapalat" w:hAnsi="GHEA Grapalat"/>
          <w:b/>
          <w:bCs/>
          <w:sz w:val="24"/>
          <w:szCs w:val="24"/>
          <w:shd w:val="clear" w:color="auto" w:fill="FFFFFF"/>
          <w:lang w:val="hy-AM" w:eastAsia="ru-RU"/>
        </w:rPr>
        <w:t xml:space="preserve"> </w:t>
      </w:r>
      <w:r w:rsidR="00CA231E" w:rsidRPr="00A378DF">
        <w:rPr>
          <w:rFonts w:ascii="GHEA Grapalat" w:hAnsi="GHEA Grapalat"/>
          <w:bCs/>
          <w:sz w:val="24"/>
          <w:szCs w:val="24"/>
          <w:shd w:val="clear" w:color="auto" w:fill="FFFFFF"/>
          <w:lang w:val="hy-AM"/>
        </w:rPr>
        <w:t>Սույն օրենքի ուժի մեջ մտնելուց հետո</w:t>
      </w:r>
      <w:r w:rsidR="00CA231E" w:rsidRPr="009B2DA0">
        <w:rPr>
          <w:rFonts w:ascii="GHEA Grapalat" w:hAnsi="GHEA Grapalat"/>
          <w:bCs/>
          <w:sz w:val="24"/>
          <w:szCs w:val="24"/>
          <w:shd w:val="clear" w:color="auto" w:fill="FFFFFF"/>
          <w:lang w:val="hy-AM"/>
        </w:rPr>
        <w:t xml:space="preserve"> բայց ոչ ուշ քան վեց ամսվա ընթացքում</w:t>
      </w:r>
      <w:r w:rsidR="00CA231E" w:rsidRPr="00A378DF">
        <w:rPr>
          <w:rFonts w:ascii="GHEA Grapalat" w:hAnsi="GHEA Grapalat"/>
          <w:bCs/>
          <w:sz w:val="24"/>
          <w:szCs w:val="24"/>
          <w:shd w:val="clear" w:color="auto" w:fill="FFFFFF"/>
          <w:lang w:val="hy-AM"/>
        </w:rPr>
        <w:t xml:space="preserve">, </w:t>
      </w:r>
      <w:r w:rsidR="00CA231E" w:rsidRPr="009B2DA0">
        <w:rPr>
          <w:rFonts w:ascii="GHEA Grapalat" w:hAnsi="GHEA Grapalat"/>
          <w:bCs/>
          <w:sz w:val="24"/>
          <w:szCs w:val="24"/>
          <w:shd w:val="clear" w:color="auto" w:fill="FFFFFF"/>
          <w:lang w:val="hy-AM"/>
        </w:rPr>
        <w:t>նախկինում լիցենզիաների ներդիրն</w:t>
      </w:r>
      <w:r w:rsidR="009F3B2E" w:rsidRPr="009B2DA0">
        <w:rPr>
          <w:rFonts w:ascii="GHEA Grapalat" w:hAnsi="GHEA Grapalat"/>
          <w:bCs/>
          <w:sz w:val="24"/>
          <w:szCs w:val="24"/>
          <w:shd w:val="clear" w:color="auto" w:fill="FFFFFF"/>
          <w:lang w:val="hy-AM"/>
        </w:rPr>
        <w:t>եր</w:t>
      </w:r>
      <w:r w:rsidR="00CA231E" w:rsidRPr="009B2DA0">
        <w:rPr>
          <w:rFonts w:ascii="GHEA Grapalat" w:hAnsi="GHEA Grapalat"/>
          <w:bCs/>
          <w:sz w:val="24"/>
          <w:szCs w:val="24"/>
          <w:shd w:val="clear" w:color="auto" w:fill="FFFFFF"/>
          <w:lang w:val="hy-AM"/>
        </w:rPr>
        <w:t xml:space="preserve">ում չընդգրլված </w:t>
      </w:r>
      <w:r w:rsidR="00CA231E" w:rsidRPr="00A378DF">
        <w:rPr>
          <w:rFonts w:ascii="GHEA Grapalat" w:hAnsi="GHEA Grapalat"/>
          <w:bCs/>
          <w:sz w:val="24"/>
          <w:szCs w:val="24"/>
          <w:shd w:val="clear" w:color="auto" w:fill="FFFFFF"/>
          <w:lang w:val="hy-AM"/>
        </w:rPr>
        <w:t xml:space="preserve">մասնագետի ըստ </w:t>
      </w:r>
      <w:r w:rsidR="00CA231E" w:rsidRPr="00A378DF">
        <w:rPr>
          <w:rFonts w:ascii="GHEA Grapalat" w:hAnsi="GHEA Grapalat"/>
          <w:bCs/>
          <w:sz w:val="24"/>
          <w:szCs w:val="24"/>
          <w:shd w:val="clear" w:color="auto" w:fill="FFFFFF"/>
          <w:lang w:val="hy-AM"/>
        </w:rPr>
        <w:lastRenderedPageBreak/>
        <w:t xml:space="preserve">համապատասխան կարգի </w:t>
      </w:r>
      <w:r w:rsidR="00CA231E">
        <w:rPr>
          <w:rFonts w:ascii="GHEA Grapalat" w:hAnsi="GHEA Grapalat"/>
          <w:bCs/>
          <w:sz w:val="24"/>
          <w:szCs w:val="24"/>
          <w:shd w:val="clear" w:color="auto" w:fill="FFFFFF"/>
          <w:lang w:val="hy-AM"/>
        </w:rPr>
        <w:t xml:space="preserve">հավաստագրումը </w:t>
      </w:r>
      <w:r w:rsidR="00CA231E" w:rsidRPr="00A378DF">
        <w:rPr>
          <w:rFonts w:ascii="GHEA Grapalat" w:hAnsi="GHEA Grapalat"/>
          <w:bCs/>
          <w:sz w:val="24"/>
          <w:szCs w:val="24"/>
          <w:shd w:val="clear" w:color="auto" w:fill="FFFFFF"/>
          <w:lang w:val="hy-AM"/>
        </w:rPr>
        <w:t>իրականացվում</w:t>
      </w:r>
      <w:r w:rsidR="00CA231E" w:rsidRPr="009B2DA0">
        <w:rPr>
          <w:rFonts w:ascii="GHEA Grapalat" w:hAnsi="GHEA Grapalat"/>
          <w:bCs/>
          <w:sz w:val="24"/>
          <w:szCs w:val="24"/>
          <w:shd w:val="clear" w:color="auto" w:fill="FFFFFF"/>
          <w:lang w:val="hy-AM"/>
        </w:rPr>
        <w:t xml:space="preserve"> է սյուն օրենքի 9-րդ հոդվածով սահմանված կարգով: </w:t>
      </w:r>
    </w:p>
    <w:p w14:paraId="256F9D4C" w14:textId="6568746B" w:rsidR="001C28D9" w:rsidRPr="00AF79FC" w:rsidRDefault="001C28D9" w:rsidP="00143733">
      <w:pPr>
        <w:spacing w:line="360" w:lineRule="auto"/>
        <w:ind w:firstLine="720"/>
        <w:contextualSpacing/>
        <w:jc w:val="both"/>
        <w:rPr>
          <w:rFonts w:ascii="GHEA Grapalat" w:hAnsi="GHEA Grapalat"/>
          <w:bCs/>
          <w:sz w:val="24"/>
          <w:szCs w:val="24"/>
          <w:shd w:val="clear" w:color="auto" w:fill="FFFFFF"/>
          <w:lang w:val="hy-AM" w:eastAsia="ru-RU"/>
        </w:rPr>
      </w:pPr>
      <w:r w:rsidRPr="001C28D9">
        <w:rPr>
          <w:rFonts w:ascii="GHEA Grapalat" w:hAnsi="GHEA Grapalat"/>
          <w:b/>
          <w:bCs/>
          <w:sz w:val="24"/>
          <w:szCs w:val="24"/>
          <w:shd w:val="clear" w:color="auto" w:fill="FFFFFF"/>
          <w:lang w:val="hy-AM" w:eastAsia="ru-RU"/>
        </w:rPr>
        <w:t>Հոդված</w:t>
      </w:r>
      <w:r w:rsidRPr="001C28D9">
        <w:rPr>
          <w:rFonts w:cs="Calibri"/>
          <w:b/>
          <w:bCs/>
          <w:sz w:val="24"/>
          <w:szCs w:val="24"/>
          <w:shd w:val="clear" w:color="auto" w:fill="FFFFFF"/>
          <w:lang w:val="hy-AM" w:eastAsia="ru-RU"/>
        </w:rPr>
        <w:t> </w:t>
      </w:r>
      <w:r>
        <w:rPr>
          <w:rFonts w:ascii="GHEA Grapalat" w:hAnsi="GHEA Grapalat"/>
          <w:b/>
          <w:bCs/>
          <w:sz w:val="24"/>
          <w:szCs w:val="24"/>
          <w:shd w:val="clear" w:color="auto" w:fill="FFFFFF"/>
          <w:lang w:val="hy-AM" w:eastAsia="ru-RU"/>
        </w:rPr>
        <w:t>1</w:t>
      </w:r>
      <w:r w:rsidR="00A378DF" w:rsidRPr="009B2DA0">
        <w:rPr>
          <w:rFonts w:ascii="GHEA Grapalat" w:hAnsi="GHEA Grapalat"/>
          <w:b/>
          <w:bCs/>
          <w:sz w:val="24"/>
          <w:szCs w:val="24"/>
          <w:shd w:val="clear" w:color="auto" w:fill="FFFFFF"/>
          <w:lang w:val="hy-AM" w:eastAsia="ru-RU"/>
        </w:rPr>
        <w:t>3</w:t>
      </w:r>
      <w:r w:rsidRPr="001C28D9">
        <w:rPr>
          <w:rFonts w:ascii="GHEA Grapalat" w:hAnsi="GHEA Grapalat"/>
          <w:b/>
          <w:bCs/>
          <w:sz w:val="24"/>
          <w:szCs w:val="24"/>
          <w:shd w:val="clear" w:color="auto" w:fill="FFFFFF"/>
          <w:lang w:val="hy-AM" w:eastAsia="ru-RU"/>
        </w:rPr>
        <w:t xml:space="preserve">. </w:t>
      </w:r>
      <w:r w:rsidRPr="001C28D9">
        <w:rPr>
          <w:rFonts w:ascii="GHEA Grapalat" w:hAnsi="GHEA Grapalat"/>
          <w:bCs/>
          <w:sz w:val="24"/>
          <w:szCs w:val="24"/>
          <w:shd w:val="clear" w:color="auto" w:fill="FFFFFF"/>
          <w:lang w:val="hy-AM" w:eastAsia="ru-RU"/>
        </w:rPr>
        <w:t xml:space="preserve">Սույն օրենքի </w:t>
      </w:r>
      <w:r>
        <w:rPr>
          <w:rFonts w:ascii="GHEA Grapalat" w:hAnsi="GHEA Grapalat"/>
          <w:bCs/>
          <w:sz w:val="24"/>
          <w:szCs w:val="24"/>
          <w:shd w:val="clear" w:color="auto" w:fill="FFFFFF"/>
          <w:lang w:val="hy-AM" w:eastAsia="ru-RU"/>
        </w:rPr>
        <w:t>11</w:t>
      </w:r>
      <w:r w:rsidRPr="001C28D9">
        <w:rPr>
          <w:rFonts w:ascii="GHEA Grapalat" w:hAnsi="GHEA Grapalat"/>
          <w:bCs/>
          <w:sz w:val="24"/>
          <w:szCs w:val="24"/>
          <w:shd w:val="clear" w:color="auto" w:fill="FFFFFF"/>
          <w:lang w:val="hy-AM" w:eastAsia="ru-RU"/>
        </w:rPr>
        <w:t xml:space="preserve">-րդ </w:t>
      </w:r>
      <w:r w:rsidR="009F3B2E" w:rsidRPr="009B2DA0">
        <w:rPr>
          <w:rFonts w:ascii="GHEA Grapalat" w:hAnsi="GHEA Grapalat"/>
          <w:bCs/>
          <w:sz w:val="24"/>
          <w:szCs w:val="24"/>
          <w:shd w:val="clear" w:color="auto" w:fill="FFFFFF"/>
          <w:lang w:val="hy-AM" w:eastAsia="ru-RU"/>
        </w:rPr>
        <w:t xml:space="preserve">և </w:t>
      </w:r>
      <w:r w:rsidR="009F3B2E">
        <w:rPr>
          <w:rFonts w:ascii="GHEA Grapalat" w:hAnsi="GHEA Grapalat"/>
          <w:bCs/>
          <w:sz w:val="24"/>
          <w:szCs w:val="24"/>
          <w:shd w:val="clear" w:color="auto" w:fill="FFFFFF"/>
          <w:lang w:val="hy-AM" w:eastAsia="ru-RU"/>
        </w:rPr>
        <w:t>1</w:t>
      </w:r>
      <w:r w:rsidR="009F3B2E" w:rsidRPr="009B2DA0">
        <w:rPr>
          <w:rFonts w:ascii="GHEA Grapalat" w:hAnsi="GHEA Grapalat"/>
          <w:bCs/>
          <w:sz w:val="24"/>
          <w:szCs w:val="24"/>
          <w:shd w:val="clear" w:color="auto" w:fill="FFFFFF"/>
          <w:lang w:val="hy-AM" w:eastAsia="ru-RU"/>
        </w:rPr>
        <w:t>2</w:t>
      </w:r>
      <w:r w:rsidR="009F3B2E" w:rsidRPr="001C28D9">
        <w:rPr>
          <w:rFonts w:ascii="GHEA Grapalat" w:hAnsi="GHEA Grapalat"/>
          <w:bCs/>
          <w:sz w:val="24"/>
          <w:szCs w:val="24"/>
          <w:shd w:val="clear" w:color="auto" w:fill="FFFFFF"/>
          <w:lang w:val="hy-AM" w:eastAsia="ru-RU"/>
        </w:rPr>
        <w:t xml:space="preserve">-րդ </w:t>
      </w:r>
      <w:r>
        <w:rPr>
          <w:rFonts w:ascii="GHEA Grapalat" w:hAnsi="GHEA Grapalat"/>
          <w:bCs/>
          <w:sz w:val="24"/>
          <w:szCs w:val="24"/>
          <w:shd w:val="clear" w:color="auto" w:fill="FFFFFF"/>
          <w:lang w:val="hy-AM" w:eastAsia="ru-RU"/>
        </w:rPr>
        <w:t>հոդված</w:t>
      </w:r>
      <w:r w:rsidR="009F3B2E" w:rsidRPr="009B2DA0">
        <w:rPr>
          <w:rFonts w:ascii="GHEA Grapalat" w:hAnsi="GHEA Grapalat"/>
          <w:bCs/>
          <w:sz w:val="24"/>
          <w:szCs w:val="24"/>
          <w:shd w:val="clear" w:color="auto" w:fill="FFFFFF"/>
          <w:lang w:val="hy-AM" w:eastAsia="ru-RU"/>
        </w:rPr>
        <w:t>ներ</w:t>
      </w:r>
      <w:r>
        <w:rPr>
          <w:rFonts w:ascii="GHEA Grapalat" w:hAnsi="GHEA Grapalat"/>
          <w:bCs/>
          <w:sz w:val="24"/>
          <w:szCs w:val="24"/>
          <w:shd w:val="clear" w:color="auto" w:fill="FFFFFF"/>
          <w:lang w:val="hy-AM" w:eastAsia="ru-RU"/>
        </w:rPr>
        <w:t>ով սահմանված վերջնաժամկետից հետո քաղաքաշինության բնագավառի լիցենզավորումը և մասնագետների հավաստագրումը իրականացվում է Օրենքով սահմանված կարգով</w:t>
      </w:r>
      <w:r w:rsidRPr="001C28D9">
        <w:rPr>
          <w:rFonts w:ascii="GHEA Grapalat" w:hAnsi="GHEA Grapalat"/>
          <w:bCs/>
          <w:sz w:val="24"/>
          <w:szCs w:val="24"/>
          <w:shd w:val="clear" w:color="auto" w:fill="FFFFFF"/>
          <w:lang w:val="hy-AM" w:eastAsia="ru-RU"/>
        </w:rPr>
        <w:t>:</w:t>
      </w:r>
    </w:p>
    <w:p w14:paraId="02D26D86" w14:textId="77777777" w:rsidR="00143733" w:rsidRPr="00143733" w:rsidRDefault="00143733" w:rsidP="00143733">
      <w:pPr>
        <w:pStyle w:val="ListParagraph"/>
        <w:spacing w:line="360" w:lineRule="auto"/>
        <w:jc w:val="both"/>
        <w:rPr>
          <w:rFonts w:ascii="GHEA Grapalat" w:hAnsi="GHEA Grapalat"/>
          <w:sz w:val="24"/>
          <w:szCs w:val="24"/>
          <w:shd w:val="clear" w:color="auto" w:fill="FFFFFF"/>
          <w:lang w:val="hy-AM"/>
        </w:rPr>
      </w:pPr>
    </w:p>
    <w:p w14:paraId="6B2BAA4A" w14:textId="77777777" w:rsidR="00AB4BEE" w:rsidRPr="00137C7C" w:rsidRDefault="00AB4BEE" w:rsidP="00137C7C">
      <w:pPr>
        <w:spacing w:line="360" w:lineRule="auto"/>
        <w:ind w:firstLine="360"/>
        <w:jc w:val="center"/>
        <w:rPr>
          <w:rFonts w:ascii="GHEA Grapalat" w:hAnsi="GHEA Grapalat" w:cs="Sylfaen"/>
          <w:b/>
          <w:sz w:val="24"/>
          <w:szCs w:val="24"/>
          <w:lang w:val="af-ZA"/>
        </w:rPr>
      </w:pPr>
    </w:p>
    <w:p w14:paraId="0530BDD1" w14:textId="77777777" w:rsidR="00AB4BEE" w:rsidRPr="00137C7C" w:rsidRDefault="00AB4BEE" w:rsidP="00137C7C">
      <w:pPr>
        <w:spacing w:line="360" w:lineRule="auto"/>
        <w:ind w:firstLine="360"/>
        <w:jc w:val="center"/>
        <w:rPr>
          <w:rFonts w:ascii="GHEA Grapalat" w:hAnsi="GHEA Grapalat" w:cs="Sylfaen"/>
          <w:b/>
          <w:sz w:val="24"/>
          <w:szCs w:val="24"/>
          <w:lang w:val="af-ZA"/>
        </w:rPr>
      </w:pPr>
    </w:p>
    <w:p w14:paraId="39EEA1D0" w14:textId="3775A104" w:rsidR="00AB4BEE" w:rsidRDefault="00AB4BEE" w:rsidP="00137C7C">
      <w:pPr>
        <w:spacing w:line="360" w:lineRule="auto"/>
        <w:ind w:firstLine="360"/>
        <w:jc w:val="center"/>
        <w:rPr>
          <w:rFonts w:ascii="GHEA Grapalat" w:hAnsi="GHEA Grapalat" w:cs="Sylfaen"/>
          <w:b/>
          <w:sz w:val="24"/>
          <w:szCs w:val="24"/>
          <w:lang w:val="af-ZA"/>
        </w:rPr>
      </w:pPr>
    </w:p>
    <w:p w14:paraId="36AEE1FB" w14:textId="483CB324" w:rsidR="00206C05" w:rsidRDefault="00206C05" w:rsidP="00137C7C">
      <w:pPr>
        <w:spacing w:line="360" w:lineRule="auto"/>
        <w:ind w:firstLine="360"/>
        <w:jc w:val="center"/>
        <w:rPr>
          <w:rFonts w:ascii="GHEA Grapalat" w:hAnsi="GHEA Grapalat" w:cs="Sylfaen"/>
          <w:b/>
          <w:sz w:val="24"/>
          <w:szCs w:val="24"/>
          <w:lang w:val="af-ZA"/>
        </w:rPr>
      </w:pPr>
    </w:p>
    <w:p w14:paraId="5BB15367" w14:textId="026A6D56" w:rsidR="00206C05" w:rsidRDefault="00206C05" w:rsidP="00137C7C">
      <w:pPr>
        <w:spacing w:line="360" w:lineRule="auto"/>
        <w:ind w:firstLine="360"/>
        <w:jc w:val="center"/>
        <w:rPr>
          <w:rFonts w:ascii="GHEA Grapalat" w:hAnsi="GHEA Grapalat" w:cs="Sylfaen"/>
          <w:b/>
          <w:sz w:val="24"/>
          <w:szCs w:val="24"/>
          <w:lang w:val="af-ZA"/>
        </w:rPr>
      </w:pPr>
    </w:p>
    <w:p w14:paraId="47F13197" w14:textId="4B8E845E" w:rsidR="00206C05" w:rsidRDefault="00206C05" w:rsidP="00137C7C">
      <w:pPr>
        <w:spacing w:line="360" w:lineRule="auto"/>
        <w:ind w:firstLine="360"/>
        <w:jc w:val="center"/>
        <w:rPr>
          <w:rFonts w:ascii="GHEA Grapalat" w:hAnsi="GHEA Grapalat" w:cs="Sylfaen"/>
          <w:b/>
          <w:sz w:val="24"/>
          <w:szCs w:val="24"/>
          <w:lang w:val="af-ZA"/>
        </w:rPr>
      </w:pPr>
    </w:p>
    <w:p w14:paraId="3578D6E0" w14:textId="6ACB8DF6" w:rsidR="00206C05" w:rsidRDefault="00206C05" w:rsidP="00137C7C">
      <w:pPr>
        <w:spacing w:line="360" w:lineRule="auto"/>
        <w:ind w:firstLine="360"/>
        <w:jc w:val="center"/>
        <w:rPr>
          <w:rFonts w:ascii="GHEA Grapalat" w:hAnsi="GHEA Grapalat" w:cs="Sylfaen"/>
          <w:b/>
          <w:sz w:val="24"/>
          <w:szCs w:val="24"/>
          <w:lang w:val="af-ZA"/>
        </w:rPr>
      </w:pPr>
    </w:p>
    <w:p w14:paraId="1E11FCA6" w14:textId="5A27C51E" w:rsidR="00206C05" w:rsidRDefault="00206C05" w:rsidP="00137C7C">
      <w:pPr>
        <w:spacing w:line="360" w:lineRule="auto"/>
        <w:ind w:firstLine="360"/>
        <w:jc w:val="center"/>
        <w:rPr>
          <w:rFonts w:ascii="GHEA Grapalat" w:hAnsi="GHEA Grapalat" w:cs="Sylfaen"/>
          <w:b/>
          <w:sz w:val="24"/>
          <w:szCs w:val="24"/>
          <w:lang w:val="af-ZA"/>
        </w:rPr>
      </w:pPr>
    </w:p>
    <w:p w14:paraId="42C1E5EB" w14:textId="5B87672B" w:rsidR="00206C05" w:rsidRDefault="00206C05" w:rsidP="00137C7C">
      <w:pPr>
        <w:spacing w:line="360" w:lineRule="auto"/>
        <w:ind w:firstLine="360"/>
        <w:jc w:val="center"/>
        <w:rPr>
          <w:rFonts w:ascii="GHEA Grapalat" w:hAnsi="GHEA Grapalat" w:cs="Sylfaen"/>
          <w:b/>
          <w:sz w:val="24"/>
          <w:szCs w:val="24"/>
          <w:lang w:val="af-ZA"/>
        </w:rPr>
      </w:pPr>
    </w:p>
    <w:p w14:paraId="748DC5BE" w14:textId="07329EA6" w:rsidR="00206C05" w:rsidRDefault="00206C05" w:rsidP="00137C7C">
      <w:pPr>
        <w:spacing w:line="360" w:lineRule="auto"/>
        <w:ind w:firstLine="360"/>
        <w:jc w:val="center"/>
        <w:rPr>
          <w:rFonts w:ascii="GHEA Grapalat" w:hAnsi="GHEA Grapalat" w:cs="Sylfaen"/>
          <w:b/>
          <w:sz w:val="24"/>
          <w:szCs w:val="24"/>
          <w:lang w:val="af-ZA"/>
        </w:rPr>
      </w:pPr>
    </w:p>
    <w:p w14:paraId="3BFD0518" w14:textId="45B8FC2A" w:rsidR="00206C05" w:rsidRDefault="00206C05" w:rsidP="00137C7C">
      <w:pPr>
        <w:spacing w:line="360" w:lineRule="auto"/>
        <w:ind w:firstLine="360"/>
        <w:jc w:val="center"/>
        <w:rPr>
          <w:rFonts w:ascii="GHEA Grapalat" w:hAnsi="GHEA Grapalat" w:cs="Sylfaen"/>
          <w:b/>
          <w:sz w:val="24"/>
          <w:szCs w:val="24"/>
          <w:lang w:val="af-ZA"/>
        </w:rPr>
      </w:pPr>
    </w:p>
    <w:p w14:paraId="64AEB4FE" w14:textId="1FFDC147" w:rsidR="00206C05" w:rsidRDefault="00206C05" w:rsidP="00137C7C">
      <w:pPr>
        <w:spacing w:line="360" w:lineRule="auto"/>
        <w:ind w:firstLine="360"/>
        <w:jc w:val="center"/>
        <w:rPr>
          <w:rFonts w:ascii="GHEA Grapalat" w:hAnsi="GHEA Grapalat" w:cs="Sylfaen"/>
          <w:b/>
          <w:sz w:val="24"/>
          <w:szCs w:val="24"/>
          <w:lang w:val="af-ZA"/>
        </w:rPr>
      </w:pPr>
    </w:p>
    <w:p w14:paraId="64EC819B" w14:textId="0DBFE568" w:rsidR="00206C05" w:rsidRDefault="00206C05" w:rsidP="00137C7C">
      <w:pPr>
        <w:spacing w:line="360" w:lineRule="auto"/>
        <w:ind w:firstLine="360"/>
        <w:jc w:val="center"/>
        <w:rPr>
          <w:rFonts w:ascii="GHEA Grapalat" w:hAnsi="GHEA Grapalat" w:cs="Sylfaen"/>
          <w:b/>
          <w:sz w:val="24"/>
          <w:szCs w:val="24"/>
          <w:lang w:val="af-ZA"/>
        </w:rPr>
      </w:pPr>
    </w:p>
    <w:p w14:paraId="15D07ADC" w14:textId="719CB4C0" w:rsidR="00206C05" w:rsidRDefault="00206C05" w:rsidP="00137C7C">
      <w:pPr>
        <w:spacing w:line="360" w:lineRule="auto"/>
        <w:ind w:firstLine="360"/>
        <w:jc w:val="center"/>
        <w:rPr>
          <w:rFonts w:ascii="GHEA Grapalat" w:hAnsi="GHEA Grapalat" w:cs="Sylfaen"/>
          <w:b/>
          <w:sz w:val="24"/>
          <w:szCs w:val="24"/>
          <w:lang w:val="af-ZA"/>
        </w:rPr>
      </w:pPr>
    </w:p>
    <w:p w14:paraId="23CF2695" w14:textId="167C009D" w:rsidR="00206C05" w:rsidRDefault="00206C05" w:rsidP="00137C7C">
      <w:pPr>
        <w:spacing w:line="360" w:lineRule="auto"/>
        <w:ind w:firstLine="360"/>
        <w:jc w:val="center"/>
        <w:rPr>
          <w:rFonts w:ascii="GHEA Grapalat" w:hAnsi="GHEA Grapalat" w:cs="Sylfaen"/>
          <w:b/>
          <w:sz w:val="24"/>
          <w:szCs w:val="24"/>
          <w:lang w:val="af-ZA"/>
        </w:rPr>
      </w:pPr>
    </w:p>
    <w:p w14:paraId="2E30351E" w14:textId="500054CC" w:rsidR="00206C05" w:rsidRDefault="00206C05" w:rsidP="00137C7C">
      <w:pPr>
        <w:spacing w:line="360" w:lineRule="auto"/>
        <w:ind w:firstLine="360"/>
        <w:jc w:val="center"/>
        <w:rPr>
          <w:rFonts w:ascii="GHEA Grapalat" w:hAnsi="GHEA Grapalat" w:cs="Sylfaen"/>
          <w:b/>
          <w:sz w:val="24"/>
          <w:szCs w:val="24"/>
          <w:lang w:val="af-ZA"/>
        </w:rPr>
      </w:pPr>
    </w:p>
    <w:p w14:paraId="37C1FE56" w14:textId="76268AA6" w:rsidR="00206C05" w:rsidRDefault="00206C05" w:rsidP="00137C7C">
      <w:pPr>
        <w:spacing w:line="360" w:lineRule="auto"/>
        <w:ind w:firstLine="360"/>
        <w:jc w:val="center"/>
        <w:rPr>
          <w:rFonts w:ascii="GHEA Grapalat" w:hAnsi="GHEA Grapalat" w:cs="Sylfaen"/>
          <w:b/>
          <w:sz w:val="24"/>
          <w:szCs w:val="24"/>
          <w:lang w:val="af-ZA"/>
        </w:rPr>
      </w:pPr>
    </w:p>
    <w:p w14:paraId="4CA1091D" w14:textId="77777777" w:rsidR="00AB4BEE" w:rsidRPr="00137C7C" w:rsidRDefault="00AB4BEE" w:rsidP="00137C7C">
      <w:pPr>
        <w:spacing w:before="100" w:beforeAutospacing="1" w:after="225" w:line="360" w:lineRule="auto"/>
        <w:ind w:left="720" w:right="540"/>
        <w:contextualSpacing/>
        <w:jc w:val="center"/>
        <w:rPr>
          <w:rFonts w:ascii="GHEA Grapalat" w:eastAsia="Times New Roman" w:hAnsi="GHEA Grapalat"/>
          <w:b/>
          <w:sz w:val="24"/>
          <w:szCs w:val="24"/>
          <w:lang w:val="af-ZA"/>
        </w:rPr>
      </w:pPr>
      <w:r w:rsidRPr="00137C7C">
        <w:rPr>
          <w:rFonts w:ascii="GHEA Grapalat" w:eastAsia="Times New Roman" w:hAnsi="GHEA Grapalat"/>
          <w:b/>
          <w:sz w:val="24"/>
          <w:szCs w:val="24"/>
        </w:rPr>
        <w:t>ՀԱՅԱՍՏԱՆԻ</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ՀԱՆՐԱՊԵՏՈՒԹՅԱՆ</w:t>
      </w:r>
    </w:p>
    <w:p w14:paraId="58E7798C" w14:textId="77777777" w:rsidR="00AB4BEE" w:rsidRPr="00137C7C" w:rsidRDefault="00AB4BEE" w:rsidP="00137C7C">
      <w:pPr>
        <w:spacing w:before="100" w:beforeAutospacing="1" w:after="225" w:line="360" w:lineRule="auto"/>
        <w:ind w:left="720" w:right="540"/>
        <w:contextualSpacing/>
        <w:jc w:val="center"/>
        <w:rPr>
          <w:rFonts w:ascii="GHEA Grapalat" w:eastAsia="Times New Roman" w:hAnsi="GHEA Grapalat"/>
          <w:b/>
          <w:sz w:val="24"/>
          <w:szCs w:val="24"/>
          <w:lang w:val="af-ZA"/>
        </w:rPr>
      </w:pPr>
      <w:r w:rsidRPr="00137C7C">
        <w:rPr>
          <w:rFonts w:ascii="GHEA Grapalat" w:eastAsia="Times New Roman" w:hAnsi="GHEA Grapalat"/>
          <w:b/>
          <w:sz w:val="24"/>
          <w:szCs w:val="24"/>
        </w:rPr>
        <w:t>ՕՐԵՆՔԸ</w:t>
      </w:r>
    </w:p>
    <w:p w14:paraId="432ECBCC" w14:textId="179D8470" w:rsidR="00AB4BEE" w:rsidRPr="00137C7C" w:rsidRDefault="00AB4BEE" w:rsidP="00137C7C">
      <w:pPr>
        <w:spacing w:after="0" w:line="360" w:lineRule="auto"/>
        <w:ind w:left="720" w:right="540"/>
        <w:contextualSpacing/>
        <w:jc w:val="center"/>
        <w:rPr>
          <w:rFonts w:ascii="GHEA Grapalat" w:eastAsia="Times New Roman" w:hAnsi="GHEA Grapalat"/>
          <w:b/>
          <w:sz w:val="24"/>
          <w:szCs w:val="24"/>
          <w:lang w:val="af-ZA"/>
        </w:rPr>
      </w:pPr>
      <w:r w:rsidRPr="00137C7C">
        <w:rPr>
          <w:rFonts w:ascii="GHEA Grapalat" w:hAnsi="GHEA Grapalat"/>
          <w:b/>
          <w:sz w:val="24"/>
          <w:szCs w:val="24"/>
          <w:lang w:val="af-ZA"/>
        </w:rPr>
        <w:t>«</w:t>
      </w:r>
      <w:r w:rsidRPr="00137C7C">
        <w:rPr>
          <w:rFonts w:ascii="GHEA Grapalat" w:eastAsia="Times New Roman" w:hAnsi="GHEA Grapalat"/>
          <w:b/>
          <w:sz w:val="24"/>
          <w:szCs w:val="24"/>
        </w:rPr>
        <w:t>ՊԵՏԱԿԱՆ</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ՏՈՒՐՔԻ</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ՄԱՍԻՆ</w:t>
      </w:r>
      <w:r w:rsidRPr="00137C7C">
        <w:rPr>
          <w:rFonts w:ascii="GHEA Grapalat" w:eastAsia="Times New Roman" w:hAnsi="GHEA Grapalat"/>
          <w:b/>
          <w:sz w:val="24"/>
          <w:szCs w:val="24"/>
          <w:lang w:val="af-ZA"/>
        </w:rPr>
        <w:t>»</w:t>
      </w:r>
      <w:r w:rsidR="00CA70C1">
        <w:rPr>
          <w:rFonts w:ascii="GHEA Grapalat" w:eastAsia="Times New Roman" w:hAnsi="GHEA Grapalat"/>
          <w:b/>
          <w:sz w:val="24"/>
          <w:szCs w:val="24"/>
          <w:lang w:val="hy-AM"/>
        </w:rPr>
        <w:t xml:space="preserve"> </w:t>
      </w:r>
      <w:r w:rsidRPr="00137C7C">
        <w:rPr>
          <w:rFonts w:ascii="GHEA Grapalat" w:eastAsia="Times New Roman" w:hAnsi="GHEA Grapalat"/>
          <w:b/>
          <w:sz w:val="24"/>
          <w:szCs w:val="24"/>
        </w:rPr>
        <w:t>ՕՐԵՆՔՈՒՄ</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ՓՈՓՈԽՈՒԹՅՈՒՆ</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ԿԱՏԱՐԵԼՈՒ</w:t>
      </w:r>
      <w:r w:rsidRPr="00137C7C">
        <w:rPr>
          <w:rFonts w:ascii="GHEA Grapalat" w:eastAsia="Times New Roman" w:hAnsi="GHEA Grapalat"/>
          <w:b/>
          <w:sz w:val="24"/>
          <w:szCs w:val="24"/>
          <w:lang w:val="af-ZA"/>
        </w:rPr>
        <w:t xml:space="preserve"> </w:t>
      </w:r>
      <w:r w:rsidRPr="00137C7C">
        <w:rPr>
          <w:rFonts w:ascii="GHEA Grapalat" w:eastAsia="Times New Roman" w:hAnsi="GHEA Grapalat"/>
          <w:b/>
          <w:sz w:val="24"/>
          <w:szCs w:val="24"/>
        </w:rPr>
        <w:t>ՄԱՍԻՆ</w:t>
      </w:r>
    </w:p>
    <w:p w14:paraId="754D2613" w14:textId="77777777" w:rsidR="00AB4BEE" w:rsidRPr="00137C7C" w:rsidRDefault="00AB4BEE" w:rsidP="00137C7C">
      <w:pPr>
        <w:spacing w:after="0" w:line="360" w:lineRule="auto"/>
        <w:ind w:left="720" w:right="540"/>
        <w:contextualSpacing/>
        <w:jc w:val="center"/>
        <w:rPr>
          <w:rFonts w:ascii="GHEA Grapalat" w:eastAsia="Times New Roman" w:hAnsi="GHEA Grapalat"/>
          <w:sz w:val="24"/>
          <w:szCs w:val="24"/>
          <w:lang w:val="af-ZA"/>
        </w:rPr>
      </w:pPr>
    </w:p>
    <w:p w14:paraId="2BBAA65B" w14:textId="77777777" w:rsidR="00AB4BEE" w:rsidRPr="00137C7C" w:rsidRDefault="00AB4BEE" w:rsidP="00137C7C">
      <w:pPr>
        <w:spacing w:after="0" w:line="360" w:lineRule="auto"/>
        <w:ind w:left="720" w:right="540"/>
        <w:contextualSpacing/>
        <w:jc w:val="center"/>
        <w:rPr>
          <w:rFonts w:ascii="GHEA Grapalat" w:eastAsia="Times New Roman" w:hAnsi="GHEA Grapalat"/>
          <w:sz w:val="24"/>
          <w:szCs w:val="24"/>
          <w:lang w:val="af-ZA"/>
        </w:rPr>
      </w:pPr>
    </w:p>
    <w:p w14:paraId="328CC9DA" w14:textId="6C8AC5EA" w:rsidR="00AB4BEE" w:rsidRPr="00137C7C" w:rsidRDefault="00AB4BEE" w:rsidP="00137C7C">
      <w:pPr>
        <w:spacing w:line="360" w:lineRule="auto"/>
        <w:ind w:firstLine="708"/>
        <w:jc w:val="both"/>
        <w:rPr>
          <w:rFonts w:ascii="GHEA Grapalat" w:hAnsi="GHEA Grapalat"/>
          <w:sz w:val="24"/>
          <w:szCs w:val="24"/>
          <w:lang w:val="af-ZA"/>
        </w:rPr>
      </w:pPr>
      <w:r w:rsidRPr="00137C7C">
        <w:rPr>
          <w:rFonts w:ascii="GHEA Grapalat" w:eastAsia="Times New Roman" w:hAnsi="GHEA Grapalat"/>
          <w:b/>
          <w:sz w:val="24"/>
          <w:szCs w:val="24"/>
        </w:rPr>
        <w:t>Հոդված</w:t>
      </w:r>
      <w:r w:rsidRPr="00137C7C">
        <w:rPr>
          <w:rFonts w:ascii="GHEA Grapalat" w:eastAsia="Times New Roman" w:hAnsi="GHEA Grapalat"/>
          <w:b/>
          <w:sz w:val="24"/>
          <w:szCs w:val="24"/>
          <w:lang w:val="af-ZA"/>
        </w:rPr>
        <w:t xml:space="preserve"> 1.</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Պետական</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տուրքի</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մասին</w:t>
      </w:r>
      <w:r w:rsidRPr="00137C7C">
        <w:rPr>
          <w:rFonts w:ascii="GHEA Grapalat" w:eastAsia="Times New Roman" w:hAnsi="GHEA Grapalat"/>
          <w:sz w:val="24"/>
          <w:szCs w:val="24"/>
          <w:lang w:val="af-ZA"/>
        </w:rPr>
        <w:t>»</w:t>
      </w:r>
      <w:r w:rsidRPr="00137C7C">
        <w:rPr>
          <w:rFonts w:ascii="GHEA Grapalat" w:eastAsia="Times New Roman" w:hAnsi="GHEA Grapalat"/>
          <w:sz w:val="24"/>
          <w:szCs w:val="24"/>
          <w:lang w:val="hy-AM"/>
        </w:rPr>
        <w:t xml:space="preserve"> </w:t>
      </w:r>
      <w:r w:rsidRPr="00137C7C">
        <w:rPr>
          <w:rFonts w:ascii="GHEA Grapalat" w:eastAsia="Times New Roman" w:hAnsi="GHEA Grapalat"/>
          <w:sz w:val="24"/>
          <w:szCs w:val="24"/>
          <w:lang w:val="af-ZA"/>
        </w:rPr>
        <w:t xml:space="preserve">1997 </w:t>
      </w:r>
      <w:r w:rsidRPr="00137C7C">
        <w:rPr>
          <w:rFonts w:ascii="GHEA Grapalat" w:eastAsia="Times New Roman" w:hAnsi="GHEA Grapalat"/>
          <w:sz w:val="24"/>
          <w:szCs w:val="24"/>
        </w:rPr>
        <w:t>թվականի</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դեկտեմբերի</w:t>
      </w:r>
      <w:r w:rsidRPr="00137C7C">
        <w:rPr>
          <w:rFonts w:ascii="GHEA Grapalat" w:eastAsia="Times New Roman" w:hAnsi="GHEA Grapalat"/>
          <w:sz w:val="24"/>
          <w:szCs w:val="24"/>
          <w:lang w:val="af-ZA"/>
        </w:rPr>
        <w:t xml:space="preserve"> 27-</w:t>
      </w:r>
      <w:r w:rsidRPr="00137C7C">
        <w:rPr>
          <w:rFonts w:ascii="GHEA Grapalat" w:eastAsia="Times New Roman" w:hAnsi="GHEA Grapalat"/>
          <w:sz w:val="24"/>
          <w:szCs w:val="24"/>
        </w:rPr>
        <w:t>ի</w:t>
      </w:r>
      <w:r w:rsidRPr="00137C7C">
        <w:rPr>
          <w:rFonts w:eastAsia="Times New Roman" w:cs="Calibri"/>
          <w:sz w:val="24"/>
          <w:szCs w:val="24"/>
          <w:lang w:val="af-ZA"/>
        </w:rPr>
        <w:t> </w:t>
      </w:r>
      <w:r w:rsidRPr="00137C7C">
        <w:rPr>
          <w:rFonts w:ascii="GHEA Grapalat" w:eastAsia="Times New Roman" w:hAnsi="GHEA Grapalat"/>
          <w:sz w:val="24"/>
          <w:szCs w:val="24"/>
        </w:rPr>
        <w:t>ՀՕ</w:t>
      </w:r>
      <w:r w:rsidRPr="00137C7C">
        <w:rPr>
          <w:rFonts w:ascii="GHEA Grapalat" w:eastAsia="Times New Roman" w:hAnsi="GHEA Grapalat"/>
          <w:sz w:val="24"/>
          <w:szCs w:val="24"/>
          <w:lang w:val="af-ZA"/>
        </w:rPr>
        <w:t xml:space="preserve">-186 </w:t>
      </w:r>
      <w:r w:rsidRPr="00137C7C">
        <w:rPr>
          <w:rFonts w:ascii="GHEA Grapalat" w:eastAsia="Times New Roman" w:hAnsi="GHEA Grapalat"/>
          <w:sz w:val="24"/>
          <w:szCs w:val="24"/>
        </w:rPr>
        <w:t>օրենքի</w:t>
      </w:r>
      <w:r w:rsidRPr="00137C7C">
        <w:rPr>
          <w:rFonts w:ascii="GHEA Grapalat" w:eastAsia="Times New Roman" w:hAnsi="GHEA Grapalat"/>
          <w:sz w:val="24"/>
          <w:szCs w:val="24"/>
          <w:lang w:val="hy-AM"/>
        </w:rPr>
        <w:t xml:space="preserve"> </w:t>
      </w:r>
      <w:r w:rsidRPr="00137C7C">
        <w:rPr>
          <w:rFonts w:ascii="GHEA Grapalat" w:eastAsia="Times New Roman" w:hAnsi="GHEA Grapalat"/>
          <w:sz w:val="24"/>
          <w:szCs w:val="24"/>
          <w:lang w:val="af-ZA"/>
        </w:rPr>
        <w:t>19-</w:t>
      </w:r>
      <w:r w:rsidRPr="00137C7C">
        <w:rPr>
          <w:rFonts w:ascii="GHEA Grapalat" w:eastAsia="Times New Roman" w:hAnsi="GHEA Grapalat"/>
          <w:sz w:val="24"/>
          <w:szCs w:val="24"/>
        </w:rPr>
        <w:t>րդ</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հոդվածի</w:t>
      </w:r>
      <w:r w:rsidRPr="00137C7C">
        <w:rPr>
          <w:rFonts w:ascii="GHEA Grapalat" w:eastAsia="Times New Roman" w:hAnsi="GHEA Grapalat"/>
          <w:sz w:val="24"/>
          <w:szCs w:val="24"/>
          <w:lang w:val="af-ZA"/>
        </w:rPr>
        <w:t xml:space="preserve"> </w:t>
      </w:r>
      <w:r w:rsidRPr="00137C7C">
        <w:rPr>
          <w:rFonts w:ascii="GHEA Grapalat" w:hAnsi="GHEA Grapalat"/>
          <w:sz w:val="24"/>
          <w:szCs w:val="24"/>
          <w:lang w:val="af-ZA"/>
        </w:rPr>
        <w:t>«</w:t>
      </w:r>
      <w:r w:rsidRPr="00137C7C">
        <w:rPr>
          <w:rFonts w:ascii="GHEA Grapalat" w:hAnsi="GHEA Grapalat"/>
          <w:bCs/>
          <w:sz w:val="24"/>
          <w:szCs w:val="24"/>
          <w:lang w:val="af-ZA"/>
        </w:rPr>
        <w:t xml:space="preserve">16. </w:t>
      </w:r>
      <w:r w:rsidRPr="00137C7C">
        <w:rPr>
          <w:rFonts w:ascii="GHEA Grapalat" w:hAnsi="GHEA Grapalat"/>
          <w:bCs/>
          <w:sz w:val="24"/>
          <w:szCs w:val="24"/>
        </w:rPr>
        <w:t>ՔԱՂԱՔԱՇԻՆՈՒԹՅԱՆ</w:t>
      </w:r>
      <w:r w:rsidRPr="00137C7C">
        <w:rPr>
          <w:rFonts w:ascii="GHEA Grapalat" w:hAnsi="GHEA Grapalat"/>
          <w:bCs/>
          <w:sz w:val="24"/>
          <w:szCs w:val="24"/>
          <w:lang w:val="af-ZA"/>
        </w:rPr>
        <w:t xml:space="preserve"> </w:t>
      </w:r>
      <w:r w:rsidRPr="00137C7C">
        <w:rPr>
          <w:rFonts w:ascii="GHEA Grapalat" w:hAnsi="GHEA Grapalat"/>
          <w:bCs/>
          <w:sz w:val="24"/>
          <w:szCs w:val="24"/>
        </w:rPr>
        <w:t>ԲՆԱԳԱՎԱՌ</w:t>
      </w:r>
      <w:r w:rsidRPr="00137C7C">
        <w:rPr>
          <w:rFonts w:ascii="GHEA Grapalat" w:hAnsi="GHEA Grapalat"/>
          <w:bCs/>
          <w:sz w:val="24"/>
          <w:szCs w:val="24"/>
          <w:lang w:val="af-ZA"/>
        </w:rPr>
        <w:t xml:space="preserve">» </w:t>
      </w:r>
      <w:r w:rsidR="005F3DBA">
        <w:rPr>
          <w:rFonts w:ascii="GHEA Grapalat" w:hAnsi="GHEA Grapalat"/>
          <w:bCs/>
          <w:sz w:val="24"/>
          <w:szCs w:val="24"/>
          <w:lang w:val="hy-AM"/>
        </w:rPr>
        <w:t xml:space="preserve">մասը </w:t>
      </w:r>
      <w:r w:rsidRPr="00137C7C">
        <w:rPr>
          <w:rFonts w:ascii="GHEA Grapalat" w:eastAsia="Times New Roman" w:hAnsi="GHEA Grapalat"/>
          <w:sz w:val="24"/>
          <w:szCs w:val="24"/>
        </w:rPr>
        <w:t>շարադրել</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հետևյալ</w:t>
      </w:r>
      <w:r w:rsidRPr="00137C7C">
        <w:rPr>
          <w:rFonts w:ascii="GHEA Grapalat" w:eastAsia="Times New Roman" w:hAnsi="GHEA Grapalat"/>
          <w:sz w:val="24"/>
          <w:szCs w:val="24"/>
          <w:lang w:val="af-ZA"/>
        </w:rPr>
        <w:t xml:space="preserve"> </w:t>
      </w:r>
      <w:r w:rsidRPr="00137C7C">
        <w:rPr>
          <w:rFonts w:ascii="GHEA Grapalat" w:eastAsia="Times New Roman" w:hAnsi="GHEA Grapalat"/>
          <w:sz w:val="24"/>
          <w:szCs w:val="24"/>
        </w:rPr>
        <w:t>խմբագրությամբ</w:t>
      </w:r>
      <w:r w:rsidRPr="00137C7C">
        <w:rPr>
          <w:rFonts w:ascii="GHEA Grapalat" w:eastAsia="Times New Roman" w:hAnsi="GHEA Grapalat"/>
          <w:sz w:val="24"/>
          <w:szCs w:val="24"/>
          <w:lang w:val="af-ZA"/>
        </w:rPr>
        <w:t>.</w:t>
      </w:r>
    </w:p>
    <w:p w14:paraId="5E286D09" w14:textId="77777777" w:rsidR="00AB4BEE" w:rsidRPr="00137C7C" w:rsidRDefault="00AB4BEE" w:rsidP="00137C7C">
      <w:pPr>
        <w:spacing w:line="360" w:lineRule="auto"/>
        <w:ind w:left="720" w:right="540"/>
        <w:contextualSpacing/>
        <w:rPr>
          <w:rFonts w:ascii="GHEA Grapalat" w:eastAsia="Times New Roman" w:hAnsi="GHEA Grapalat"/>
          <w:sz w:val="24"/>
          <w:szCs w:val="24"/>
          <w:lang w:val="hy-AM"/>
        </w:rPr>
      </w:pPr>
    </w:p>
    <w:p w14:paraId="4FEBDEFD" w14:textId="77777777" w:rsidR="00AB4BEE" w:rsidRPr="00137C7C" w:rsidRDefault="00AB4BEE" w:rsidP="00137C7C">
      <w:pPr>
        <w:spacing w:line="360" w:lineRule="auto"/>
        <w:ind w:left="720" w:right="540"/>
        <w:contextualSpacing/>
        <w:rPr>
          <w:rFonts w:ascii="GHEA Grapalat" w:eastAsia="Times New Roman" w:hAnsi="GHEA Grapalat"/>
          <w:sz w:val="24"/>
          <w:szCs w:val="24"/>
          <w:lang w:val="hy-AM"/>
        </w:rPr>
      </w:pPr>
    </w:p>
    <w:tbl>
      <w:tblPr>
        <w:tblW w:w="4889" w:type="pct"/>
        <w:tblCellSpacing w:w="0" w:type="dxa"/>
        <w:tblInd w:w="180" w:type="dxa"/>
        <w:tblCellMar>
          <w:top w:w="75" w:type="dxa"/>
          <w:left w:w="75" w:type="dxa"/>
          <w:bottom w:w="75" w:type="dxa"/>
          <w:right w:w="75" w:type="dxa"/>
        </w:tblCellMar>
        <w:tblLook w:val="04A0" w:firstRow="1" w:lastRow="0" w:firstColumn="1" w:lastColumn="0" w:noHBand="0" w:noVBand="1"/>
      </w:tblPr>
      <w:tblGrid>
        <w:gridCol w:w="828"/>
        <w:gridCol w:w="6162"/>
        <w:gridCol w:w="2853"/>
      </w:tblGrid>
      <w:tr w:rsidR="00AB4BEE" w:rsidRPr="00137C7C" w14:paraId="4F85E29B" w14:textId="77777777" w:rsidTr="00AB4BEE">
        <w:trPr>
          <w:trHeight w:val="139"/>
          <w:tblCellSpacing w:w="0" w:type="dxa"/>
        </w:trPr>
        <w:tc>
          <w:tcPr>
            <w:tcW w:w="421" w:type="pct"/>
          </w:tcPr>
          <w:p w14:paraId="26D67F41"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t></w:t>
            </w:r>
          </w:p>
          <w:p w14:paraId="0DDCB74F" w14:textId="77777777" w:rsidR="00AB4BEE" w:rsidRPr="00137C7C" w:rsidRDefault="00AB4BEE" w:rsidP="00137C7C">
            <w:pPr>
              <w:spacing w:after="0" w:line="360" w:lineRule="auto"/>
              <w:rPr>
                <w:rFonts w:ascii="GHEA Grapalat" w:eastAsia="Times New Roman" w:hAnsi="GHEA Grapalat"/>
                <w:sz w:val="24"/>
                <w:szCs w:val="24"/>
              </w:rPr>
            </w:pPr>
          </w:p>
          <w:p w14:paraId="67710B3E"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t>16.1.</w:t>
            </w:r>
          </w:p>
        </w:tc>
        <w:tc>
          <w:tcPr>
            <w:tcW w:w="3130" w:type="pct"/>
            <w:hideMark/>
          </w:tcPr>
          <w:p w14:paraId="76C9368B" w14:textId="1469CCFA" w:rsidR="00AB4BEE" w:rsidRPr="00137C7C" w:rsidRDefault="00C33738" w:rsidP="00137C7C">
            <w:pPr>
              <w:spacing w:before="100" w:beforeAutospacing="1" w:after="100" w:afterAutospacing="1" w:line="360" w:lineRule="auto"/>
              <w:rPr>
                <w:rFonts w:ascii="GHEA Grapalat" w:eastAsia="Times New Roman" w:hAnsi="GHEA Grapalat"/>
                <w:b/>
                <w:sz w:val="24"/>
                <w:szCs w:val="24"/>
              </w:rPr>
            </w:pPr>
            <w:r w:rsidRPr="00137C7C">
              <w:rPr>
                <w:rFonts w:ascii="GHEA Grapalat" w:eastAsia="Times New Roman" w:hAnsi="GHEA Grapalat"/>
                <w:b/>
                <w:bCs/>
                <w:sz w:val="24"/>
                <w:szCs w:val="24"/>
                <w:lang w:val="hy-AM"/>
              </w:rPr>
              <w:t xml:space="preserve">      </w:t>
            </w:r>
            <w:r w:rsidR="00AB4BEE" w:rsidRPr="00137C7C">
              <w:rPr>
                <w:rFonts w:ascii="GHEA Grapalat" w:eastAsia="Times New Roman" w:hAnsi="GHEA Grapalat"/>
                <w:b/>
                <w:bCs/>
                <w:sz w:val="24"/>
                <w:szCs w:val="24"/>
                <w:lang w:val="hy-AM"/>
              </w:rPr>
              <w:t xml:space="preserve"> </w:t>
            </w:r>
            <w:r w:rsidR="00AB4BEE" w:rsidRPr="00137C7C">
              <w:rPr>
                <w:rFonts w:ascii="GHEA Grapalat" w:eastAsia="Times New Roman" w:hAnsi="GHEA Grapalat"/>
                <w:b/>
                <w:bCs/>
                <w:sz w:val="24"/>
                <w:szCs w:val="24"/>
                <w:lang w:val="af-ZA"/>
              </w:rPr>
              <w:t xml:space="preserve">16. </w:t>
            </w:r>
            <w:r w:rsidR="00AB4BEE" w:rsidRPr="00137C7C">
              <w:rPr>
                <w:rFonts w:ascii="GHEA Grapalat" w:eastAsia="Times New Roman" w:hAnsi="GHEA Grapalat"/>
                <w:b/>
                <w:bCs/>
                <w:sz w:val="24"/>
                <w:szCs w:val="24"/>
              </w:rPr>
              <w:t>ՔԱՂԱՔԱՇԻՆՈՒԹՅԱՆ ԲՆԱԳԱՎԱՌ</w:t>
            </w:r>
          </w:p>
          <w:p w14:paraId="203E575A" w14:textId="26A8774E"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բացառությամբ կոնստրուկտորական և ճարտարապետական մասերի</w:t>
            </w:r>
            <w:r w:rsidRPr="00137C7C">
              <w:rPr>
                <w:rFonts w:ascii="GHEA Grapalat" w:eastAsia="Times New Roman" w:hAnsi="GHEA Grapalat"/>
                <w:sz w:val="24"/>
                <w:szCs w:val="24"/>
              </w:rPr>
              <w:t xml:space="preserve">, յուրաքանչյուր  ներդիրի համար` տարեկան                               </w:t>
            </w:r>
          </w:p>
        </w:tc>
        <w:tc>
          <w:tcPr>
            <w:tcW w:w="1449" w:type="pct"/>
          </w:tcPr>
          <w:p w14:paraId="12A9DE0E" w14:textId="77777777" w:rsidR="00AB4BEE" w:rsidRPr="00137C7C" w:rsidRDefault="00AB4BEE" w:rsidP="00137C7C">
            <w:pPr>
              <w:spacing w:after="0" w:line="360" w:lineRule="auto"/>
              <w:jc w:val="both"/>
              <w:rPr>
                <w:rFonts w:ascii="GHEA Grapalat" w:eastAsia="Times New Roman" w:hAnsi="GHEA Grapalat"/>
                <w:sz w:val="24"/>
                <w:szCs w:val="24"/>
              </w:rPr>
            </w:pPr>
          </w:p>
          <w:p w14:paraId="19B88812" w14:textId="77777777" w:rsidR="00AB4BEE" w:rsidRPr="00137C7C" w:rsidRDefault="00AB4BEE" w:rsidP="00137C7C">
            <w:pPr>
              <w:spacing w:after="0" w:line="360" w:lineRule="auto"/>
              <w:jc w:val="both"/>
              <w:rPr>
                <w:rFonts w:ascii="GHEA Grapalat" w:eastAsia="Times New Roman" w:hAnsi="GHEA Grapalat"/>
                <w:sz w:val="24"/>
                <w:szCs w:val="24"/>
              </w:rPr>
            </w:pPr>
          </w:p>
          <w:p w14:paraId="5748CADE"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1E9B868F"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80-ապատիկի չափով</w:t>
            </w:r>
          </w:p>
        </w:tc>
      </w:tr>
      <w:tr w:rsidR="00AB4BEE" w:rsidRPr="00137C7C" w14:paraId="5CCE016E" w14:textId="77777777" w:rsidTr="00AB4BEE">
        <w:trPr>
          <w:trHeight w:val="139"/>
          <w:tblCellSpacing w:w="0" w:type="dxa"/>
        </w:trPr>
        <w:tc>
          <w:tcPr>
            <w:tcW w:w="421" w:type="pct"/>
          </w:tcPr>
          <w:p w14:paraId="5E533929"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t>16.2.</w:t>
            </w:r>
          </w:p>
          <w:p w14:paraId="39C4C677" w14:textId="77777777" w:rsidR="00AB4BEE" w:rsidRPr="00137C7C" w:rsidRDefault="00AB4BEE" w:rsidP="00137C7C">
            <w:pPr>
              <w:spacing w:after="0" w:line="360" w:lineRule="auto"/>
              <w:rPr>
                <w:rFonts w:ascii="GHEA Grapalat" w:eastAsia="Times New Roman" w:hAnsi="GHEA Grapalat"/>
                <w:sz w:val="24"/>
                <w:szCs w:val="24"/>
              </w:rPr>
            </w:pPr>
          </w:p>
        </w:tc>
        <w:tc>
          <w:tcPr>
            <w:tcW w:w="3130" w:type="pct"/>
            <w:hideMark/>
          </w:tcPr>
          <w:p w14:paraId="4CFEA4A3"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բացառությամբ կոնստրուկտորական և ճարտարապետական մասերի</w:t>
            </w:r>
            <w:r w:rsidRPr="00137C7C">
              <w:rPr>
                <w:rFonts w:ascii="GHEA Grapalat" w:eastAsia="Times New Roman" w:hAnsi="GHEA Grapalat"/>
                <w:sz w:val="24"/>
                <w:szCs w:val="24"/>
              </w:rPr>
              <w:t>, յուրաքանչյուր   ներդիրի համար` տարեկան</w:t>
            </w:r>
          </w:p>
        </w:tc>
        <w:tc>
          <w:tcPr>
            <w:tcW w:w="1449" w:type="pct"/>
            <w:hideMark/>
          </w:tcPr>
          <w:p w14:paraId="5FFEE026"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4FE9F0F7"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40-ապատիկի չափով</w:t>
            </w:r>
          </w:p>
        </w:tc>
      </w:tr>
      <w:tr w:rsidR="00AB4BEE" w:rsidRPr="00137C7C" w14:paraId="149B6654" w14:textId="77777777" w:rsidTr="00AB4BEE">
        <w:trPr>
          <w:trHeight w:val="877"/>
          <w:tblCellSpacing w:w="0" w:type="dxa"/>
        </w:trPr>
        <w:tc>
          <w:tcPr>
            <w:tcW w:w="421" w:type="pct"/>
            <w:hideMark/>
          </w:tcPr>
          <w:p w14:paraId="6619C0A9"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t>16.3.</w:t>
            </w:r>
          </w:p>
        </w:tc>
        <w:tc>
          <w:tcPr>
            <w:tcW w:w="3130" w:type="pct"/>
            <w:hideMark/>
          </w:tcPr>
          <w:p w14:paraId="0500FC39"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III դաս</w:t>
            </w:r>
            <w:r w:rsidRPr="00137C7C">
              <w:rPr>
                <w:rFonts w:ascii="GHEA Grapalat" w:hAnsi="GHEA Grapalat"/>
                <w:sz w:val="24"/>
                <w:szCs w:val="24"/>
              </w:rPr>
              <w:t xml:space="preserve">                                              </w:t>
            </w:r>
            <w:r w:rsidRPr="00137C7C">
              <w:rPr>
                <w:rFonts w:ascii="GHEA Grapalat" w:eastAsia="Times New Roman" w:hAnsi="GHEA Grapalat"/>
                <w:sz w:val="24"/>
                <w:szCs w:val="24"/>
              </w:rPr>
              <w:t>Քաղաքաշինական փաստաթղթերի կազմում</w:t>
            </w:r>
            <w:r w:rsidRPr="00137C7C">
              <w:rPr>
                <w:rFonts w:ascii="GHEA Grapalat" w:eastAsia="Times New Roman" w:hAnsi="GHEA Grapalat"/>
                <w:sz w:val="24"/>
                <w:szCs w:val="24"/>
                <w:lang w:val="hy-AM"/>
              </w:rPr>
              <w:t xml:space="preserve">՝ բացառությամբ կոնստրուկտորական և </w:t>
            </w:r>
            <w:r w:rsidRPr="00137C7C">
              <w:rPr>
                <w:rFonts w:ascii="GHEA Grapalat" w:eastAsia="Times New Roman" w:hAnsi="GHEA Grapalat"/>
                <w:sz w:val="24"/>
                <w:szCs w:val="24"/>
                <w:lang w:val="hy-AM"/>
              </w:rPr>
              <w:lastRenderedPageBreak/>
              <w:t>ճարտարապետական մասերի</w:t>
            </w:r>
            <w:r w:rsidRPr="00137C7C">
              <w:rPr>
                <w:rFonts w:ascii="GHEA Grapalat" w:eastAsia="Times New Roman" w:hAnsi="GHEA Grapalat"/>
                <w:sz w:val="24"/>
                <w:szCs w:val="24"/>
              </w:rPr>
              <w:t>, յուրաքանչյուր   ներդիրի համար` տարեկան</w:t>
            </w:r>
          </w:p>
        </w:tc>
        <w:tc>
          <w:tcPr>
            <w:tcW w:w="1449" w:type="pct"/>
            <w:hideMark/>
          </w:tcPr>
          <w:p w14:paraId="11D8CE9B"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lastRenderedPageBreak/>
              <w:t xml:space="preserve">բազային տուրքի </w:t>
            </w:r>
          </w:p>
          <w:p w14:paraId="457AD71E"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20-ապատիկի չափով</w:t>
            </w:r>
          </w:p>
        </w:tc>
      </w:tr>
      <w:tr w:rsidR="00AB4BEE" w:rsidRPr="00137C7C" w14:paraId="223A1EBA" w14:textId="77777777" w:rsidTr="00AB4BEE">
        <w:trPr>
          <w:trHeight w:val="20"/>
          <w:tblCellSpacing w:w="0" w:type="dxa"/>
        </w:trPr>
        <w:tc>
          <w:tcPr>
            <w:tcW w:w="421" w:type="pct"/>
            <w:hideMark/>
          </w:tcPr>
          <w:p w14:paraId="28B1627C" w14:textId="77777777" w:rsidR="00AB4BEE" w:rsidRPr="00137C7C" w:rsidRDefault="00AB4BEE" w:rsidP="00137C7C">
            <w:pPr>
              <w:spacing w:line="360" w:lineRule="auto"/>
              <w:rPr>
                <w:rFonts w:ascii="GHEA Grapalat" w:hAnsi="GHEA Grapalat"/>
                <w:sz w:val="24"/>
                <w:szCs w:val="24"/>
              </w:rPr>
            </w:pPr>
            <w:r w:rsidRPr="00137C7C">
              <w:rPr>
                <w:rFonts w:ascii="GHEA Grapalat" w:eastAsia="Times New Roman" w:hAnsi="GHEA Grapalat"/>
                <w:sz w:val="24"/>
                <w:szCs w:val="24"/>
              </w:rPr>
              <w:lastRenderedPageBreak/>
              <w:t>16.4.</w:t>
            </w:r>
          </w:p>
        </w:tc>
        <w:tc>
          <w:tcPr>
            <w:tcW w:w="3130" w:type="pct"/>
            <w:hideMark/>
          </w:tcPr>
          <w:p w14:paraId="381BEAD7"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 դաս</w:t>
            </w:r>
            <w:r w:rsidRPr="00137C7C">
              <w:rPr>
                <w:rFonts w:ascii="GHEA Grapalat" w:hAnsi="GHEA Grapalat"/>
                <w:sz w:val="24"/>
                <w:szCs w:val="24"/>
              </w:rPr>
              <w:t xml:space="preserve">                                              Քաղաքաշինական փաստաթղթերի փորձաքննություն  </w:t>
            </w:r>
            <w:r w:rsidRPr="00137C7C">
              <w:rPr>
                <w:rFonts w:ascii="GHEA Grapalat" w:eastAsia="Times New Roman" w:hAnsi="GHEA Grapalat"/>
                <w:sz w:val="24"/>
                <w:szCs w:val="24"/>
              </w:rPr>
              <w:t>յուրաքանչյուր ներդիրի համար` տարեկան</w:t>
            </w:r>
          </w:p>
        </w:tc>
        <w:tc>
          <w:tcPr>
            <w:tcW w:w="1449" w:type="pct"/>
            <w:hideMark/>
          </w:tcPr>
          <w:p w14:paraId="220D1200"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6A783FF2"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100-ապատիկի չափով</w:t>
            </w:r>
          </w:p>
        </w:tc>
      </w:tr>
      <w:tr w:rsidR="00AB4BEE" w:rsidRPr="00137C7C" w14:paraId="4992EE42" w14:textId="77777777" w:rsidTr="00AB4BEE">
        <w:trPr>
          <w:trHeight w:val="20"/>
          <w:tblCellSpacing w:w="0" w:type="dxa"/>
        </w:trPr>
        <w:tc>
          <w:tcPr>
            <w:tcW w:w="421" w:type="pct"/>
            <w:hideMark/>
          </w:tcPr>
          <w:p w14:paraId="2AB98A0E" w14:textId="77777777" w:rsidR="00AB4BEE" w:rsidRPr="00137C7C" w:rsidRDefault="00AB4BEE" w:rsidP="00137C7C">
            <w:pPr>
              <w:spacing w:line="360" w:lineRule="auto"/>
              <w:rPr>
                <w:rFonts w:ascii="GHEA Grapalat" w:hAnsi="GHEA Grapalat"/>
                <w:sz w:val="24"/>
                <w:szCs w:val="24"/>
              </w:rPr>
            </w:pPr>
            <w:r w:rsidRPr="00137C7C">
              <w:rPr>
                <w:rFonts w:ascii="GHEA Grapalat" w:eastAsia="Times New Roman" w:hAnsi="GHEA Grapalat"/>
                <w:sz w:val="24"/>
                <w:szCs w:val="24"/>
              </w:rPr>
              <w:t>16.5.</w:t>
            </w:r>
          </w:p>
        </w:tc>
        <w:tc>
          <w:tcPr>
            <w:tcW w:w="3130" w:type="pct"/>
            <w:hideMark/>
          </w:tcPr>
          <w:p w14:paraId="2AF215AD"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II դաս</w:t>
            </w:r>
            <w:r w:rsidRPr="00137C7C">
              <w:rPr>
                <w:rFonts w:ascii="GHEA Grapalat" w:hAnsi="GHEA Grapalat"/>
                <w:sz w:val="24"/>
                <w:szCs w:val="24"/>
              </w:rPr>
              <w:t xml:space="preserve">                                              Քաղաքաշինական փաստաթղթերի փորձաքննություն  </w:t>
            </w:r>
            <w:r w:rsidRPr="00137C7C">
              <w:rPr>
                <w:rFonts w:ascii="GHEA Grapalat" w:eastAsia="Times New Roman" w:hAnsi="GHEA Grapalat"/>
                <w:sz w:val="24"/>
                <w:szCs w:val="24"/>
              </w:rPr>
              <w:t>յուրաքանչյուր ներդիրի համար` տարեկան</w:t>
            </w:r>
          </w:p>
        </w:tc>
        <w:tc>
          <w:tcPr>
            <w:tcW w:w="1449" w:type="pct"/>
            <w:hideMark/>
          </w:tcPr>
          <w:p w14:paraId="2436587A"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53ED16DD"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5</w:t>
            </w:r>
            <w:r w:rsidRPr="00137C7C">
              <w:rPr>
                <w:rFonts w:ascii="GHEA Grapalat" w:eastAsia="Times New Roman" w:hAnsi="GHEA Grapalat"/>
                <w:sz w:val="24"/>
                <w:szCs w:val="24"/>
                <w:lang w:val="hy-AM"/>
              </w:rPr>
              <w:t>0</w:t>
            </w:r>
            <w:r w:rsidRPr="00137C7C">
              <w:rPr>
                <w:rFonts w:ascii="GHEA Grapalat" w:eastAsia="Times New Roman" w:hAnsi="GHEA Grapalat"/>
                <w:sz w:val="24"/>
                <w:szCs w:val="24"/>
              </w:rPr>
              <w:t>-ապատիկի չափով</w:t>
            </w:r>
          </w:p>
        </w:tc>
      </w:tr>
      <w:tr w:rsidR="00AB4BEE" w:rsidRPr="00137C7C" w14:paraId="1EF7DF75" w14:textId="77777777" w:rsidTr="00AB4BEE">
        <w:trPr>
          <w:trHeight w:val="20"/>
          <w:tblCellSpacing w:w="0" w:type="dxa"/>
        </w:trPr>
        <w:tc>
          <w:tcPr>
            <w:tcW w:w="421" w:type="pct"/>
            <w:hideMark/>
          </w:tcPr>
          <w:p w14:paraId="24CB28E1" w14:textId="77777777" w:rsidR="00AB4BEE" w:rsidRPr="00137C7C" w:rsidRDefault="00AB4BEE" w:rsidP="00137C7C">
            <w:pPr>
              <w:spacing w:line="360" w:lineRule="auto"/>
              <w:rPr>
                <w:rFonts w:ascii="GHEA Grapalat" w:eastAsia="Times New Roman" w:hAnsi="GHEA Grapalat"/>
                <w:sz w:val="24"/>
                <w:szCs w:val="24"/>
              </w:rPr>
            </w:pPr>
            <w:r w:rsidRPr="00137C7C">
              <w:rPr>
                <w:rFonts w:ascii="GHEA Grapalat" w:eastAsia="Times New Roman" w:hAnsi="GHEA Grapalat"/>
                <w:sz w:val="24"/>
                <w:szCs w:val="24"/>
              </w:rPr>
              <w:t>16.6.</w:t>
            </w:r>
          </w:p>
        </w:tc>
        <w:tc>
          <w:tcPr>
            <w:tcW w:w="3130" w:type="pct"/>
            <w:hideMark/>
          </w:tcPr>
          <w:p w14:paraId="20EBFD7B"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 դաս</w:t>
            </w:r>
            <w:r w:rsidRPr="00137C7C">
              <w:rPr>
                <w:rFonts w:ascii="GHEA Grapalat" w:hAnsi="GHEA Grapalat"/>
                <w:sz w:val="24"/>
                <w:szCs w:val="24"/>
              </w:rPr>
              <w:t xml:space="preserve">                                                 Շինարարության իրականացում                         </w:t>
            </w:r>
            <w:r w:rsidRPr="00137C7C">
              <w:rPr>
                <w:rFonts w:ascii="GHEA Grapalat" w:eastAsia="Times New Roman" w:hAnsi="GHEA Grapalat"/>
                <w:sz w:val="24"/>
                <w:szCs w:val="24"/>
              </w:rPr>
              <w:t xml:space="preserve">յուրաքանչյուր ներդիրի համար` տարեկան                               </w:t>
            </w:r>
          </w:p>
        </w:tc>
        <w:tc>
          <w:tcPr>
            <w:tcW w:w="1449" w:type="pct"/>
            <w:hideMark/>
          </w:tcPr>
          <w:p w14:paraId="186824F0"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6E5DC913"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160-ապատիկի չափով</w:t>
            </w:r>
          </w:p>
        </w:tc>
      </w:tr>
      <w:tr w:rsidR="00AB4BEE" w:rsidRPr="00137C7C" w14:paraId="7F1BF3AF" w14:textId="77777777" w:rsidTr="00AB4BEE">
        <w:trPr>
          <w:trHeight w:val="877"/>
          <w:tblCellSpacing w:w="0" w:type="dxa"/>
        </w:trPr>
        <w:tc>
          <w:tcPr>
            <w:tcW w:w="421" w:type="pct"/>
            <w:hideMark/>
          </w:tcPr>
          <w:p w14:paraId="2644413B" w14:textId="77777777" w:rsidR="00AB4BEE" w:rsidRPr="00137C7C" w:rsidRDefault="00AB4BEE" w:rsidP="00137C7C">
            <w:pPr>
              <w:spacing w:line="360" w:lineRule="auto"/>
              <w:rPr>
                <w:rFonts w:ascii="GHEA Grapalat" w:hAnsi="GHEA Grapalat"/>
                <w:sz w:val="24"/>
                <w:szCs w:val="24"/>
              </w:rPr>
            </w:pPr>
            <w:r w:rsidRPr="00137C7C">
              <w:rPr>
                <w:rFonts w:ascii="GHEA Grapalat" w:eastAsia="Times New Roman" w:hAnsi="GHEA Grapalat"/>
                <w:sz w:val="24"/>
                <w:szCs w:val="24"/>
              </w:rPr>
              <w:t>16.7.</w:t>
            </w:r>
          </w:p>
        </w:tc>
        <w:tc>
          <w:tcPr>
            <w:tcW w:w="3130" w:type="pct"/>
            <w:hideMark/>
          </w:tcPr>
          <w:p w14:paraId="238730FA"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II դաս</w:t>
            </w:r>
            <w:r w:rsidRPr="00137C7C">
              <w:rPr>
                <w:rFonts w:ascii="GHEA Grapalat" w:hAnsi="GHEA Grapalat"/>
                <w:sz w:val="24"/>
                <w:szCs w:val="24"/>
              </w:rPr>
              <w:t xml:space="preserve">                                                Շինարարության իրականացում                         </w:t>
            </w:r>
            <w:r w:rsidRPr="00137C7C">
              <w:rPr>
                <w:rFonts w:ascii="GHEA Grapalat" w:eastAsia="Times New Roman" w:hAnsi="GHEA Grapalat"/>
                <w:sz w:val="24"/>
                <w:szCs w:val="24"/>
              </w:rPr>
              <w:t xml:space="preserve">յուրաքանչյուր ներդիրի համար` տարեկան                               </w:t>
            </w:r>
          </w:p>
        </w:tc>
        <w:tc>
          <w:tcPr>
            <w:tcW w:w="1449" w:type="pct"/>
            <w:hideMark/>
          </w:tcPr>
          <w:p w14:paraId="146EB7AC"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7688F495"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80-ապատիկի չափով</w:t>
            </w:r>
          </w:p>
        </w:tc>
      </w:tr>
      <w:tr w:rsidR="00AB4BEE" w:rsidRPr="00137C7C" w14:paraId="62D4A4F5" w14:textId="77777777" w:rsidTr="00AB4BEE">
        <w:trPr>
          <w:trHeight w:val="877"/>
          <w:tblCellSpacing w:w="0" w:type="dxa"/>
        </w:trPr>
        <w:tc>
          <w:tcPr>
            <w:tcW w:w="421" w:type="pct"/>
            <w:hideMark/>
          </w:tcPr>
          <w:p w14:paraId="6E606EA4" w14:textId="77777777" w:rsidR="00AB4BEE" w:rsidRPr="00137C7C" w:rsidRDefault="00AB4BEE" w:rsidP="00137C7C">
            <w:pPr>
              <w:spacing w:line="360" w:lineRule="auto"/>
              <w:rPr>
                <w:rFonts w:ascii="GHEA Grapalat" w:hAnsi="GHEA Grapalat"/>
                <w:sz w:val="24"/>
                <w:szCs w:val="24"/>
              </w:rPr>
            </w:pPr>
            <w:r w:rsidRPr="00137C7C">
              <w:rPr>
                <w:rFonts w:ascii="GHEA Grapalat" w:eastAsia="Times New Roman" w:hAnsi="GHEA Grapalat"/>
                <w:sz w:val="24"/>
                <w:szCs w:val="24"/>
              </w:rPr>
              <w:t>16.8.</w:t>
            </w:r>
          </w:p>
        </w:tc>
        <w:tc>
          <w:tcPr>
            <w:tcW w:w="3130" w:type="pct"/>
            <w:hideMark/>
          </w:tcPr>
          <w:p w14:paraId="04818357" w14:textId="77777777"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III դաս</w:t>
            </w:r>
            <w:r w:rsidRPr="00137C7C">
              <w:rPr>
                <w:rFonts w:ascii="GHEA Grapalat" w:hAnsi="GHEA Grapalat"/>
                <w:sz w:val="24"/>
                <w:szCs w:val="24"/>
              </w:rPr>
              <w:t xml:space="preserve">                                               Շինարարության իրականացում                         </w:t>
            </w:r>
            <w:r w:rsidRPr="00137C7C">
              <w:rPr>
                <w:rFonts w:ascii="GHEA Grapalat" w:eastAsia="Times New Roman" w:hAnsi="GHEA Grapalat"/>
                <w:sz w:val="24"/>
                <w:szCs w:val="24"/>
              </w:rPr>
              <w:t xml:space="preserve">յուրաքանչյուր ներդիրի համար` տարեկան                               </w:t>
            </w:r>
          </w:p>
        </w:tc>
        <w:tc>
          <w:tcPr>
            <w:tcW w:w="1449" w:type="pct"/>
            <w:hideMark/>
          </w:tcPr>
          <w:p w14:paraId="77985A86"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2AD5B02E" w14:textId="77777777" w:rsidR="00AB4BEE" w:rsidRPr="00137C7C" w:rsidRDefault="00AB4BEE"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40-ապատիկի չափով</w:t>
            </w:r>
          </w:p>
        </w:tc>
      </w:tr>
      <w:tr w:rsidR="00AB4BEE" w:rsidRPr="00137C7C" w14:paraId="4A25A584" w14:textId="77777777" w:rsidTr="00AB4BEE">
        <w:trPr>
          <w:trHeight w:val="877"/>
          <w:tblCellSpacing w:w="0" w:type="dxa"/>
        </w:trPr>
        <w:tc>
          <w:tcPr>
            <w:tcW w:w="421" w:type="pct"/>
            <w:hideMark/>
          </w:tcPr>
          <w:p w14:paraId="12C93974" w14:textId="77777777" w:rsidR="00AB4BEE" w:rsidRPr="00137C7C" w:rsidRDefault="00AB4BEE" w:rsidP="00137C7C">
            <w:pPr>
              <w:spacing w:line="360" w:lineRule="auto"/>
              <w:rPr>
                <w:rFonts w:ascii="GHEA Grapalat" w:eastAsia="Times New Roman" w:hAnsi="GHEA Grapalat"/>
                <w:sz w:val="24"/>
                <w:szCs w:val="24"/>
              </w:rPr>
            </w:pPr>
            <w:r w:rsidRPr="00137C7C">
              <w:rPr>
                <w:rFonts w:ascii="GHEA Grapalat" w:eastAsia="Times New Roman" w:hAnsi="GHEA Grapalat"/>
                <w:sz w:val="24"/>
                <w:szCs w:val="24"/>
              </w:rPr>
              <w:t>16.9.</w:t>
            </w:r>
          </w:p>
        </w:tc>
        <w:tc>
          <w:tcPr>
            <w:tcW w:w="3130" w:type="pct"/>
            <w:hideMark/>
          </w:tcPr>
          <w:p w14:paraId="4CADC093"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 դաս</w:t>
            </w:r>
            <w:r w:rsidRPr="00137C7C">
              <w:rPr>
                <w:rFonts w:ascii="GHEA Grapalat" w:hAnsi="GHEA Grapalat"/>
                <w:sz w:val="24"/>
                <w:szCs w:val="24"/>
              </w:rPr>
              <w:t xml:space="preserve">                                                 Շինարարության </w:t>
            </w:r>
            <w:r w:rsidRPr="00137C7C">
              <w:rPr>
                <w:rFonts w:ascii="GHEA Grapalat" w:hAnsi="GHEA Grapalat"/>
                <w:sz w:val="24"/>
                <w:szCs w:val="24"/>
                <w:lang w:val="hy-AM"/>
              </w:rPr>
              <w:t xml:space="preserve">որակի տեխնիկական </w:t>
            </w:r>
            <w:r w:rsidRPr="00137C7C">
              <w:rPr>
                <w:rFonts w:ascii="GHEA Grapalat" w:hAnsi="GHEA Grapalat"/>
                <w:sz w:val="24"/>
                <w:szCs w:val="24"/>
              </w:rPr>
              <w:t xml:space="preserve">հսկողություն  </w:t>
            </w:r>
            <w:r w:rsidRPr="00137C7C">
              <w:rPr>
                <w:rFonts w:ascii="GHEA Grapalat" w:eastAsia="Times New Roman" w:hAnsi="GHEA Grapalat"/>
                <w:sz w:val="24"/>
                <w:szCs w:val="24"/>
              </w:rPr>
              <w:t>յուրաքանչյուր ներդիրի համար` տարեկան</w:t>
            </w:r>
          </w:p>
        </w:tc>
        <w:tc>
          <w:tcPr>
            <w:tcW w:w="1449" w:type="pct"/>
            <w:hideMark/>
          </w:tcPr>
          <w:p w14:paraId="40C1B266"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61E5DB94"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100-ապատիկի չափով</w:t>
            </w:r>
          </w:p>
        </w:tc>
      </w:tr>
      <w:tr w:rsidR="00AB4BEE" w:rsidRPr="00137C7C" w14:paraId="1C9D18C1" w14:textId="77777777" w:rsidTr="00AB4BEE">
        <w:trPr>
          <w:trHeight w:val="877"/>
          <w:tblCellSpacing w:w="0" w:type="dxa"/>
        </w:trPr>
        <w:tc>
          <w:tcPr>
            <w:tcW w:w="421" w:type="pct"/>
            <w:hideMark/>
          </w:tcPr>
          <w:p w14:paraId="214B903F" w14:textId="77777777" w:rsidR="00AB4BEE" w:rsidRPr="00137C7C" w:rsidRDefault="00AB4BEE" w:rsidP="00137C7C">
            <w:pPr>
              <w:spacing w:line="360" w:lineRule="auto"/>
              <w:rPr>
                <w:rFonts w:ascii="GHEA Grapalat" w:eastAsia="Times New Roman" w:hAnsi="GHEA Grapalat"/>
                <w:sz w:val="24"/>
                <w:szCs w:val="24"/>
              </w:rPr>
            </w:pPr>
            <w:r w:rsidRPr="00137C7C">
              <w:rPr>
                <w:rFonts w:ascii="GHEA Grapalat" w:eastAsia="Times New Roman" w:hAnsi="GHEA Grapalat"/>
                <w:sz w:val="24"/>
                <w:szCs w:val="24"/>
              </w:rPr>
              <w:t>16.10.</w:t>
            </w:r>
          </w:p>
        </w:tc>
        <w:tc>
          <w:tcPr>
            <w:tcW w:w="3130" w:type="pct"/>
            <w:hideMark/>
          </w:tcPr>
          <w:p w14:paraId="6AE98BD0" w14:textId="77777777"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II դաս</w:t>
            </w:r>
            <w:r w:rsidRPr="00137C7C">
              <w:rPr>
                <w:rFonts w:ascii="GHEA Grapalat" w:hAnsi="GHEA Grapalat"/>
                <w:sz w:val="24"/>
                <w:szCs w:val="24"/>
              </w:rPr>
              <w:t xml:space="preserve">                                                Շինարարության </w:t>
            </w:r>
            <w:r w:rsidRPr="00137C7C">
              <w:rPr>
                <w:rFonts w:ascii="GHEA Grapalat" w:hAnsi="GHEA Grapalat"/>
                <w:sz w:val="24"/>
                <w:szCs w:val="24"/>
                <w:lang w:val="hy-AM"/>
              </w:rPr>
              <w:t xml:space="preserve">որակի տեխնիկական </w:t>
            </w:r>
            <w:r w:rsidRPr="00137C7C">
              <w:rPr>
                <w:rFonts w:ascii="GHEA Grapalat" w:hAnsi="GHEA Grapalat"/>
                <w:sz w:val="24"/>
                <w:szCs w:val="24"/>
              </w:rPr>
              <w:t xml:space="preserve">հսկողություն  </w:t>
            </w:r>
            <w:r w:rsidRPr="00137C7C">
              <w:rPr>
                <w:rFonts w:ascii="GHEA Grapalat" w:eastAsia="Times New Roman" w:hAnsi="GHEA Grapalat"/>
                <w:sz w:val="24"/>
                <w:szCs w:val="24"/>
              </w:rPr>
              <w:t>յուրաքանչյուր ներդիրի համար` տարեկան</w:t>
            </w:r>
          </w:p>
        </w:tc>
        <w:tc>
          <w:tcPr>
            <w:tcW w:w="1449" w:type="pct"/>
            <w:hideMark/>
          </w:tcPr>
          <w:p w14:paraId="1CA59CFB"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18840AC0"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50-ապատիկի չափով</w:t>
            </w:r>
          </w:p>
        </w:tc>
      </w:tr>
      <w:tr w:rsidR="00AB4BEE" w:rsidRPr="00137C7C" w14:paraId="210A21CA" w14:textId="77777777" w:rsidTr="00AB4BEE">
        <w:trPr>
          <w:trHeight w:val="877"/>
          <w:tblCellSpacing w:w="0" w:type="dxa"/>
        </w:trPr>
        <w:tc>
          <w:tcPr>
            <w:tcW w:w="421" w:type="pct"/>
            <w:hideMark/>
          </w:tcPr>
          <w:p w14:paraId="51CB7602"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t>16.11.</w:t>
            </w:r>
          </w:p>
        </w:tc>
        <w:tc>
          <w:tcPr>
            <w:tcW w:w="3130" w:type="pct"/>
            <w:hideMark/>
          </w:tcPr>
          <w:p w14:paraId="057B1906" w14:textId="5D1DF7B4" w:rsidR="00AB4BEE" w:rsidRPr="00137C7C" w:rsidRDefault="00AB4BEE" w:rsidP="00137C7C">
            <w:pPr>
              <w:spacing w:before="100" w:beforeAutospacing="1" w:after="100" w:afterAutospacing="1" w:line="360" w:lineRule="auto"/>
              <w:rPr>
                <w:rFonts w:ascii="GHEA Grapalat" w:eastAsia="Times New Roman" w:hAnsi="GHEA Grapalat"/>
                <w:sz w:val="24"/>
                <w:szCs w:val="24"/>
              </w:rPr>
            </w:pPr>
            <w:r w:rsidRPr="00137C7C">
              <w:rPr>
                <w:rFonts w:ascii="GHEA Grapalat" w:hAnsi="GHEA Grapalat"/>
                <w:b/>
                <w:sz w:val="24"/>
                <w:szCs w:val="24"/>
              </w:rPr>
              <w:t>I դաս</w:t>
            </w:r>
            <w:r w:rsidRPr="00137C7C">
              <w:rPr>
                <w:rFonts w:ascii="GHEA Grapalat" w:hAnsi="GHEA Grapalat"/>
                <w:sz w:val="24"/>
                <w:szCs w:val="24"/>
              </w:rPr>
              <w:t xml:space="preserve">                                                   </w:t>
            </w:r>
            <w:r w:rsidR="00C04332">
              <w:rPr>
                <w:rFonts w:ascii="GHEA Grapalat" w:hAnsi="GHEA Grapalat"/>
                <w:sz w:val="24"/>
                <w:szCs w:val="24"/>
                <w:lang w:val="hy-AM"/>
              </w:rPr>
              <w:t>Ք</w:t>
            </w:r>
            <w:r w:rsidR="00C04332" w:rsidRPr="00C04332">
              <w:rPr>
                <w:rFonts w:ascii="GHEA Grapalat" w:hAnsi="GHEA Grapalat"/>
                <w:sz w:val="24"/>
                <w:szCs w:val="24"/>
                <w:lang w:val="hy-AM"/>
              </w:rPr>
              <w:t xml:space="preserve">աղաքաշինական գործունեության օբյեկտների </w:t>
            </w:r>
            <w:r w:rsidR="00C04332">
              <w:rPr>
                <w:rFonts w:ascii="GHEA Grapalat" w:hAnsi="GHEA Grapalat"/>
                <w:sz w:val="24"/>
                <w:szCs w:val="24"/>
                <w:lang w:val="hy-AM"/>
              </w:rPr>
              <w:lastRenderedPageBreak/>
              <w:t>հ</w:t>
            </w:r>
            <w:r w:rsidRPr="00137C7C">
              <w:rPr>
                <w:rFonts w:ascii="GHEA Grapalat" w:hAnsi="GHEA Grapalat"/>
                <w:sz w:val="24"/>
                <w:szCs w:val="24"/>
                <w:lang w:val="hy-AM"/>
              </w:rPr>
              <w:t>ետախուզման և հետազննման ծառայությ</w:t>
            </w:r>
            <w:r w:rsidRPr="00137C7C">
              <w:rPr>
                <w:rFonts w:ascii="GHEA Grapalat" w:hAnsi="GHEA Grapalat"/>
                <w:sz w:val="24"/>
                <w:szCs w:val="24"/>
              </w:rPr>
              <w:t xml:space="preserve">ունների մատուցում </w:t>
            </w:r>
            <w:r w:rsidRPr="00137C7C">
              <w:rPr>
                <w:rFonts w:ascii="GHEA Grapalat" w:eastAsia="Times New Roman" w:hAnsi="GHEA Grapalat"/>
                <w:sz w:val="24"/>
                <w:szCs w:val="24"/>
              </w:rPr>
              <w:t xml:space="preserve">յուրաքանչյուր ներդիրի համար` տարեկան                               </w:t>
            </w:r>
          </w:p>
        </w:tc>
        <w:tc>
          <w:tcPr>
            <w:tcW w:w="1449" w:type="pct"/>
            <w:hideMark/>
          </w:tcPr>
          <w:p w14:paraId="5E7BBD0A"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lastRenderedPageBreak/>
              <w:t xml:space="preserve">բազային տուրքի </w:t>
            </w:r>
          </w:p>
          <w:p w14:paraId="4C101BDF" w14:textId="730C382D" w:rsidR="00AB4BEE" w:rsidRPr="00137C7C" w:rsidRDefault="00A85A1B"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80</w:t>
            </w:r>
            <w:r w:rsidR="00AB4BEE" w:rsidRPr="00137C7C">
              <w:rPr>
                <w:rFonts w:ascii="GHEA Grapalat" w:eastAsia="Times New Roman" w:hAnsi="GHEA Grapalat"/>
                <w:sz w:val="24"/>
                <w:szCs w:val="24"/>
              </w:rPr>
              <w:t>-ապատիկի չափով</w:t>
            </w:r>
          </w:p>
        </w:tc>
      </w:tr>
      <w:tr w:rsidR="00AB4BEE" w:rsidRPr="00137C7C" w14:paraId="4CBD0A6C" w14:textId="77777777" w:rsidTr="00AB4BEE">
        <w:trPr>
          <w:trHeight w:val="560"/>
          <w:tblCellSpacing w:w="0" w:type="dxa"/>
        </w:trPr>
        <w:tc>
          <w:tcPr>
            <w:tcW w:w="421" w:type="pct"/>
            <w:hideMark/>
          </w:tcPr>
          <w:p w14:paraId="1CBF0BD1" w14:textId="77777777" w:rsidR="00AB4BEE" w:rsidRPr="00137C7C" w:rsidRDefault="00AB4BEE" w:rsidP="00137C7C">
            <w:pPr>
              <w:spacing w:after="0" w:line="360" w:lineRule="auto"/>
              <w:rPr>
                <w:rFonts w:ascii="GHEA Grapalat" w:eastAsia="Times New Roman" w:hAnsi="GHEA Grapalat"/>
                <w:sz w:val="24"/>
                <w:szCs w:val="24"/>
              </w:rPr>
            </w:pPr>
            <w:r w:rsidRPr="00137C7C">
              <w:rPr>
                <w:rFonts w:ascii="GHEA Grapalat" w:eastAsia="Times New Roman" w:hAnsi="GHEA Grapalat"/>
                <w:sz w:val="24"/>
                <w:szCs w:val="24"/>
              </w:rPr>
              <w:lastRenderedPageBreak/>
              <w:t>16.1</w:t>
            </w:r>
            <w:r w:rsidRPr="00137C7C">
              <w:rPr>
                <w:rFonts w:ascii="GHEA Grapalat" w:eastAsia="Times New Roman" w:hAnsi="GHEA Grapalat"/>
                <w:sz w:val="24"/>
                <w:szCs w:val="24"/>
                <w:lang w:val="hy-AM"/>
              </w:rPr>
              <w:t>2</w:t>
            </w:r>
            <w:r w:rsidRPr="00137C7C">
              <w:rPr>
                <w:rFonts w:ascii="GHEA Grapalat" w:eastAsia="Times New Roman" w:hAnsi="GHEA Grapalat"/>
                <w:sz w:val="24"/>
                <w:szCs w:val="24"/>
              </w:rPr>
              <w:t>.</w:t>
            </w:r>
          </w:p>
        </w:tc>
        <w:tc>
          <w:tcPr>
            <w:tcW w:w="3130" w:type="pct"/>
            <w:hideMark/>
          </w:tcPr>
          <w:p w14:paraId="683504B3" w14:textId="71EE3AD1" w:rsidR="00AB4BEE" w:rsidRPr="00137C7C" w:rsidRDefault="00AB4BEE" w:rsidP="00137C7C">
            <w:pPr>
              <w:spacing w:before="100" w:beforeAutospacing="1" w:after="100" w:afterAutospacing="1" w:line="360" w:lineRule="auto"/>
              <w:rPr>
                <w:rFonts w:ascii="GHEA Grapalat" w:hAnsi="GHEA Grapalat"/>
                <w:sz w:val="24"/>
                <w:szCs w:val="24"/>
              </w:rPr>
            </w:pPr>
            <w:r w:rsidRPr="00137C7C">
              <w:rPr>
                <w:rFonts w:ascii="GHEA Grapalat" w:hAnsi="GHEA Grapalat"/>
                <w:b/>
                <w:sz w:val="24"/>
                <w:szCs w:val="24"/>
              </w:rPr>
              <w:t>II դաս</w:t>
            </w:r>
            <w:r w:rsidRPr="00137C7C">
              <w:rPr>
                <w:rFonts w:ascii="GHEA Grapalat" w:hAnsi="GHEA Grapalat"/>
                <w:sz w:val="24"/>
                <w:szCs w:val="24"/>
              </w:rPr>
              <w:t xml:space="preserve">                                                   </w:t>
            </w:r>
            <w:r w:rsidR="00C04332">
              <w:rPr>
                <w:rFonts w:ascii="GHEA Grapalat" w:hAnsi="GHEA Grapalat"/>
                <w:sz w:val="24"/>
                <w:szCs w:val="24"/>
                <w:lang w:val="hy-AM"/>
              </w:rPr>
              <w:t>Ք</w:t>
            </w:r>
            <w:r w:rsidR="00C04332" w:rsidRPr="00C04332">
              <w:rPr>
                <w:rFonts w:ascii="GHEA Grapalat" w:hAnsi="GHEA Grapalat"/>
                <w:sz w:val="24"/>
                <w:szCs w:val="24"/>
                <w:lang w:val="hy-AM"/>
              </w:rPr>
              <w:t xml:space="preserve">աղաքաշինական գործունեության օբյեկտների </w:t>
            </w:r>
            <w:r w:rsidR="00C04332">
              <w:rPr>
                <w:rFonts w:ascii="GHEA Grapalat" w:hAnsi="GHEA Grapalat"/>
                <w:sz w:val="24"/>
                <w:szCs w:val="24"/>
                <w:lang w:val="hy-AM"/>
              </w:rPr>
              <w:t>հ</w:t>
            </w:r>
            <w:r w:rsidRPr="00137C7C">
              <w:rPr>
                <w:rFonts w:ascii="GHEA Grapalat" w:hAnsi="GHEA Grapalat"/>
                <w:sz w:val="24"/>
                <w:szCs w:val="24"/>
                <w:lang w:val="hy-AM"/>
              </w:rPr>
              <w:t>ետախուզման և հետազննման ծառայությ</w:t>
            </w:r>
            <w:r w:rsidRPr="00137C7C">
              <w:rPr>
                <w:rFonts w:ascii="GHEA Grapalat" w:hAnsi="GHEA Grapalat"/>
                <w:sz w:val="24"/>
                <w:szCs w:val="24"/>
              </w:rPr>
              <w:t xml:space="preserve">ունների մատուցում </w:t>
            </w:r>
            <w:r w:rsidRPr="00137C7C">
              <w:rPr>
                <w:rFonts w:ascii="GHEA Grapalat" w:eastAsia="Times New Roman" w:hAnsi="GHEA Grapalat"/>
                <w:sz w:val="24"/>
                <w:szCs w:val="24"/>
              </w:rPr>
              <w:t xml:space="preserve">յուրաքանչյուր ներդիրի համար` տարեկան                               </w:t>
            </w:r>
          </w:p>
        </w:tc>
        <w:tc>
          <w:tcPr>
            <w:tcW w:w="1449" w:type="pct"/>
            <w:hideMark/>
          </w:tcPr>
          <w:p w14:paraId="55023492" w14:textId="177AC9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50A7B44F" w14:textId="00A2779E" w:rsidR="00AB4BEE" w:rsidRPr="00137C7C" w:rsidRDefault="00A85A1B" w:rsidP="00137C7C">
            <w:pPr>
              <w:spacing w:line="360" w:lineRule="auto"/>
              <w:jc w:val="both"/>
              <w:rPr>
                <w:rFonts w:ascii="GHEA Grapalat" w:hAnsi="GHEA Grapalat"/>
                <w:sz w:val="24"/>
                <w:szCs w:val="24"/>
              </w:rPr>
            </w:pPr>
            <w:r w:rsidRPr="00137C7C">
              <w:rPr>
                <w:rFonts w:ascii="GHEA Grapalat" w:eastAsia="Times New Roman" w:hAnsi="GHEA Grapalat"/>
                <w:sz w:val="24"/>
                <w:szCs w:val="24"/>
              </w:rPr>
              <w:t>40</w:t>
            </w:r>
            <w:r w:rsidR="00AB4BEE" w:rsidRPr="00137C7C">
              <w:rPr>
                <w:rFonts w:ascii="GHEA Grapalat" w:eastAsia="Times New Roman" w:hAnsi="GHEA Grapalat"/>
                <w:sz w:val="24"/>
                <w:szCs w:val="24"/>
              </w:rPr>
              <w:t>-ապատիկի չափով</w:t>
            </w:r>
          </w:p>
        </w:tc>
      </w:tr>
      <w:tr w:rsidR="00AB4BEE" w:rsidRPr="00137C7C" w14:paraId="2BC30BED" w14:textId="77777777" w:rsidTr="00AB4BEE">
        <w:trPr>
          <w:trHeight w:val="560"/>
          <w:tblCellSpacing w:w="0" w:type="dxa"/>
        </w:trPr>
        <w:tc>
          <w:tcPr>
            <w:tcW w:w="421" w:type="pct"/>
            <w:hideMark/>
          </w:tcPr>
          <w:p w14:paraId="1928C778" w14:textId="2559E112" w:rsidR="00AB4BEE" w:rsidRPr="00137C7C" w:rsidRDefault="00D961A2" w:rsidP="00137C7C">
            <w:pPr>
              <w:spacing w:after="0" w:line="360" w:lineRule="auto"/>
              <w:rPr>
                <w:rFonts w:ascii="GHEA Grapalat" w:eastAsia="Times New Roman" w:hAnsi="GHEA Grapalat"/>
                <w:sz w:val="24"/>
                <w:szCs w:val="24"/>
                <w:lang w:val="hy-AM"/>
              </w:rPr>
            </w:pPr>
            <w:r w:rsidRPr="00137C7C">
              <w:rPr>
                <w:rFonts w:ascii="GHEA Grapalat" w:eastAsia="Times New Roman" w:hAnsi="GHEA Grapalat"/>
                <w:sz w:val="24"/>
                <w:szCs w:val="24"/>
                <w:lang w:val="hy-AM"/>
              </w:rPr>
              <w:t>16.13</w:t>
            </w:r>
            <w:r w:rsidR="00AB4BEE" w:rsidRPr="00137C7C">
              <w:rPr>
                <w:rFonts w:ascii="GHEA Grapalat" w:eastAsia="Times New Roman" w:hAnsi="GHEA Grapalat"/>
                <w:sz w:val="24"/>
                <w:szCs w:val="24"/>
                <w:lang w:val="hy-AM"/>
              </w:rPr>
              <w:t>.</w:t>
            </w:r>
          </w:p>
        </w:tc>
        <w:tc>
          <w:tcPr>
            <w:tcW w:w="3130" w:type="pct"/>
            <w:hideMark/>
          </w:tcPr>
          <w:p w14:paraId="4C78F952" w14:textId="77777777" w:rsidR="00AB4BEE" w:rsidRPr="00137C7C" w:rsidRDefault="00AB4BEE" w:rsidP="00137C7C">
            <w:pPr>
              <w:spacing w:before="100" w:beforeAutospacing="1" w:after="100" w:afterAutospacing="1" w:line="360" w:lineRule="auto"/>
              <w:rPr>
                <w:rFonts w:ascii="GHEA Grapalat" w:hAnsi="GHEA Grapalat"/>
                <w:sz w:val="24"/>
                <w:szCs w:val="24"/>
                <w:lang w:val="hy-AM"/>
              </w:rPr>
            </w:pPr>
            <w:r w:rsidRPr="00137C7C">
              <w:rPr>
                <w:rFonts w:ascii="GHEA Grapalat" w:hAnsi="GHEA Grapalat"/>
                <w:sz w:val="24"/>
                <w:szCs w:val="24"/>
                <w:lang w:val="hy-AM"/>
              </w:rPr>
              <w:t xml:space="preserve">Շարունակական մասնագիտական զարգացման           </w:t>
            </w:r>
            <w:r w:rsidRPr="00137C7C">
              <w:rPr>
                <w:rFonts w:ascii="GHEA Grapalat" w:hAnsi="GHEA Grapalat"/>
                <w:b/>
                <w:sz w:val="24"/>
                <w:szCs w:val="24"/>
                <w:lang w:val="hy-AM"/>
              </w:rPr>
              <w:t>I դասի</w:t>
            </w:r>
            <w:r w:rsidRPr="00137C7C">
              <w:rPr>
                <w:rFonts w:ascii="GHEA Grapalat" w:hAnsi="GHEA Grapalat"/>
                <w:sz w:val="24"/>
                <w:szCs w:val="24"/>
                <w:lang w:val="hy-AM"/>
              </w:rPr>
              <w:t xml:space="preserve"> հավաստագիր ստանալու համար`</w:t>
            </w:r>
          </w:p>
        </w:tc>
        <w:tc>
          <w:tcPr>
            <w:tcW w:w="1449" w:type="pct"/>
            <w:hideMark/>
          </w:tcPr>
          <w:p w14:paraId="58019781"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501E0C19" w14:textId="77777777" w:rsidR="00AB4BEE" w:rsidRPr="00137C7C" w:rsidRDefault="00AB4BEE" w:rsidP="00137C7C">
            <w:pPr>
              <w:spacing w:after="0" w:line="360" w:lineRule="auto"/>
              <w:jc w:val="both"/>
              <w:rPr>
                <w:rFonts w:ascii="GHEA Grapalat" w:eastAsia="Times New Roman" w:hAnsi="GHEA Grapalat"/>
                <w:sz w:val="24"/>
                <w:szCs w:val="24"/>
                <w:lang w:val="hy-AM"/>
              </w:rPr>
            </w:pPr>
            <w:r w:rsidRPr="00137C7C">
              <w:rPr>
                <w:rFonts w:ascii="GHEA Grapalat" w:eastAsia="Times New Roman" w:hAnsi="GHEA Grapalat"/>
                <w:sz w:val="24"/>
                <w:szCs w:val="24"/>
              </w:rPr>
              <w:t>50-ապատիկի չափով</w:t>
            </w:r>
          </w:p>
        </w:tc>
      </w:tr>
      <w:tr w:rsidR="00AB4BEE" w:rsidRPr="00137C7C" w14:paraId="43C03FC4" w14:textId="77777777" w:rsidTr="00AB4BEE">
        <w:trPr>
          <w:trHeight w:val="560"/>
          <w:tblCellSpacing w:w="0" w:type="dxa"/>
        </w:trPr>
        <w:tc>
          <w:tcPr>
            <w:tcW w:w="421" w:type="pct"/>
            <w:hideMark/>
          </w:tcPr>
          <w:p w14:paraId="74AD4BB3" w14:textId="5530A699" w:rsidR="00AB4BEE" w:rsidRPr="00137C7C" w:rsidRDefault="00D961A2" w:rsidP="00137C7C">
            <w:pPr>
              <w:spacing w:after="0" w:line="360" w:lineRule="auto"/>
              <w:rPr>
                <w:rFonts w:ascii="GHEA Grapalat" w:eastAsia="Times New Roman" w:hAnsi="GHEA Grapalat"/>
                <w:sz w:val="24"/>
                <w:szCs w:val="24"/>
                <w:lang w:val="hy-AM"/>
              </w:rPr>
            </w:pPr>
            <w:r w:rsidRPr="00137C7C">
              <w:rPr>
                <w:rFonts w:ascii="GHEA Grapalat" w:eastAsia="Times New Roman" w:hAnsi="GHEA Grapalat"/>
                <w:sz w:val="24"/>
                <w:szCs w:val="24"/>
                <w:lang w:val="hy-AM"/>
              </w:rPr>
              <w:t>16.14</w:t>
            </w:r>
            <w:r w:rsidR="00AB4BEE" w:rsidRPr="00137C7C">
              <w:rPr>
                <w:rFonts w:ascii="GHEA Grapalat" w:eastAsia="Times New Roman" w:hAnsi="GHEA Grapalat"/>
                <w:sz w:val="24"/>
                <w:szCs w:val="24"/>
                <w:lang w:val="hy-AM"/>
              </w:rPr>
              <w:t>.</w:t>
            </w:r>
          </w:p>
        </w:tc>
        <w:tc>
          <w:tcPr>
            <w:tcW w:w="3130" w:type="pct"/>
            <w:hideMark/>
          </w:tcPr>
          <w:p w14:paraId="373E129B" w14:textId="77777777" w:rsidR="00AB4BEE" w:rsidRPr="00137C7C" w:rsidRDefault="00AB4BEE" w:rsidP="00137C7C">
            <w:pPr>
              <w:spacing w:before="100" w:beforeAutospacing="1" w:after="100" w:afterAutospacing="1" w:line="360" w:lineRule="auto"/>
              <w:rPr>
                <w:rFonts w:ascii="GHEA Grapalat" w:hAnsi="GHEA Grapalat"/>
                <w:sz w:val="24"/>
                <w:szCs w:val="24"/>
                <w:lang w:val="hy-AM"/>
              </w:rPr>
            </w:pPr>
            <w:r w:rsidRPr="00137C7C">
              <w:rPr>
                <w:rFonts w:ascii="GHEA Grapalat" w:hAnsi="GHEA Grapalat"/>
                <w:sz w:val="24"/>
                <w:szCs w:val="24"/>
                <w:lang w:val="hy-AM"/>
              </w:rPr>
              <w:t xml:space="preserve">Շարունակական մասնագիտական զարգացման         </w:t>
            </w:r>
            <w:r w:rsidRPr="00137C7C">
              <w:rPr>
                <w:rFonts w:ascii="GHEA Grapalat" w:hAnsi="GHEA Grapalat"/>
                <w:b/>
                <w:sz w:val="24"/>
                <w:szCs w:val="24"/>
                <w:lang w:val="hy-AM"/>
              </w:rPr>
              <w:t>II դասի</w:t>
            </w:r>
            <w:r w:rsidRPr="00137C7C">
              <w:rPr>
                <w:rFonts w:ascii="GHEA Grapalat" w:hAnsi="GHEA Grapalat"/>
                <w:sz w:val="24"/>
                <w:szCs w:val="24"/>
                <w:lang w:val="hy-AM"/>
              </w:rPr>
              <w:t xml:space="preserve"> հավաստագիր ստանալու համար`</w:t>
            </w:r>
          </w:p>
        </w:tc>
        <w:tc>
          <w:tcPr>
            <w:tcW w:w="1449" w:type="pct"/>
            <w:hideMark/>
          </w:tcPr>
          <w:p w14:paraId="635C9275"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716B7DA6" w14:textId="77777777" w:rsidR="00AB4BEE" w:rsidRPr="00137C7C" w:rsidRDefault="00AB4BEE" w:rsidP="00137C7C">
            <w:pPr>
              <w:spacing w:after="0" w:line="360" w:lineRule="auto"/>
              <w:jc w:val="both"/>
              <w:rPr>
                <w:rFonts w:ascii="GHEA Grapalat" w:eastAsia="Times New Roman" w:hAnsi="GHEA Grapalat"/>
                <w:sz w:val="24"/>
                <w:szCs w:val="24"/>
                <w:lang w:val="hy-AM"/>
              </w:rPr>
            </w:pPr>
            <w:r w:rsidRPr="00137C7C">
              <w:rPr>
                <w:rFonts w:ascii="GHEA Grapalat" w:eastAsia="Times New Roman" w:hAnsi="GHEA Grapalat"/>
                <w:sz w:val="24"/>
                <w:szCs w:val="24"/>
              </w:rPr>
              <w:t>30-ապատիկի չափով</w:t>
            </w:r>
          </w:p>
        </w:tc>
      </w:tr>
      <w:tr w:rsidR="00AB4BEE" w:rsidRPr="00137C7C" w14:paraId="15BA84C5" w14:textId="77777777" w:rsidTr="00AB4BEE">
        <w:trPr>
          <w:trHeight w:val="560"/>
          <w:tblCellSpacing w:w="0" w:type="dxa"/>
        </w:trPr>
        <w:tc>
          <w:tcPr>
            <w:tcW w:w="421" w:type="pct"/>
            <w:hideMark/>
          </w:tcPr>
          <w:p w14:paraId="415B22C9" w14:textId="5A067A79" w:rsidR="00AB4BEE" w:rsidRPr="00137C7C" w:rsidRDefault="00D961A2" w:rsidP="00137C7C">
            <w:pPr>
              <w:spacing w:after="0" w:line="360" w:lineRule="auto"/>
              <w:rPr>
                <w:rFonts w:ascii="GHEA Grapalat" w:eastAsia="Times New Roman" w:hAnsi="GHEA Grapalat"/>
                <w:sz w:val="24"/>
                <w:szCs w:val="24"/>
                <w:lang w:val="hy-AM"/>
              </w:rPr>
            </w:pPr>
            <w:r w:rsidRPr="00137C7C">
              <w:rPr>
                <w:rFonts w:ascii="GHEA Grapalat" w:eastAsia="Times New Roman" w:hAnsi="GHEA Grapalat"/>
                <w:sz w:val="24"/>
                <w:szCs w:val="24"/>
                <w:lang w:val="hy-AM"/>
              </w:rPr>
              <w:t>16.15</w:t>
            </w:r>
            <w:r w:rsidR="00AB4BEE" w:rsidRPr="00137C7C">
              <w:rPr>
                <w:rFonts w:ascii="GHEA Grapalat" w:eastAsia="Times New Roman" w:hAnsi="GHEA Grapalat"/>
                <w:sz w:val="24"/>
                <w:szCs w:val="24"/>
                <w:lang w:val="hy-AM"/>
              </w:rPr>
              <w:t>.</w:t>
            </w:r>
          </w:p>
        </w:tc>
        <w:tc>
          <w:tcPr>
            <w:tcW w:w="3130" w:type="pct"/>
            <w:hideMark/>
          </w:tcPr>
          <w:p w14:paraId="60525807" w14:textId="77777777" w:rsidR="00AB4BEE" w:rsidRPr="00137C7C" w:rsidRDefault="00AB4BEE" w:rsidP="00137C7C">
            <w:pPr>
              <w:spacing w:before="100" w:beforeAutospacing="1" w:after="100" w:afterAutospacing="1" w:line="360" w:lineRule="auto"/>
              <w:rPr>
                <w:rFonts w:ascii="GHEA Grapalat" w:hAnsi="GHEA Grapalat"/>
                <w:sz w:val="24"/>
                <w:szCs w:val="24"/>
                <w:lang w:val="hy-AM"/>
              </w:rPr>
            </w:pPr>
            <w:r w:rsidRPr="00137C7C">
              <w:rPr>
                <w:rFonts w:ascii="GHEA Grapalat" w:hAnsi="GHEA Grapalat"/>
                <w:sz w:val="24"/>
                <w:szCs w:val="24"/>
                <w:lang w:val="hy-AM"/>
              </w:rPr>
              <w:t xml:space="preserve">Շարունակական մասնագիտական զարգացման           </w:t>
            </w:r>
            <w:r w:rsidRPr="00137C7C">
              <w:rPr>
                <w:rFonts w:ascii="GHEA Grapalat" w:hAnsi="GHEA Grapalat"/>
                <w:b/>
                <w:sz w:val="24"/>
                <w:szCs w:val="24"/>
                <w:lang w:val="hy-AM"/>
              </w:rPr>
              <w:t>III դասի</w:t>
            </w:r>
            <w:r w:rsidRPr="00137C7C">
              <w:rPr>
                <w:rFonts w:ascii="GHEA Grapalat" w:hAnsi="GHEA Grapalat"/>
                <w:sz w:val="24"/>
                <w:szCs w:val="24"/>
                <w:lang w:val="hy-AM"/>
              </w:rPr>
              <w:t xml:space="preserve"> հավաստագիր ստանալու համար` </w:t>
            </w:r>
          </w:p>
          <w:p w14:paraId="5207EAAB" w14:textId="77777777" w:rsidR="00AB4BEE" w:rsidRPr="00137C7C" w:rsidRDefault="00AB4BEE" w:rsidP="00137C7C">
            <w:pPr>
              <w:spacing w:before="100" w:beforeAutospacing="1" w:after="100" w:afterAutospacing="1" w:line="360" w:lineRule="auto"/>
              <w:rPr>
                <w:rFonts w:ascii="GHEA Grapalat" w:hAnsi="GHEA Grapalat"/>
                <w:sz w:val="24"/>
                <w:szCs w:val="24"/>
                <w:lang w:val="hy-AM"/>
              </w:rPr>
            </w:pPr>
            <w:r w:rsidRPr="00137C7C">
              <w:rPr>
                <w:rFonts w:ascii="GHEA Grapalat" w:hAnsi="GHEA Grapalat"/>
                <w:sz w:val="24"/>
                <w:szCs w:val="24"/>
                <w:lang w:val="hy-AM"/>
              </w:rPr>
              <w:t>:</w:t>
            </w:r>
          </w:p>
        </w:tc>
        <w:tc>
          <w:tcPr>
            <w:tcW w:w="1449" w:type="pct"/>
            <w:hideMark/>
          </w:tcPr>
          <w:p w14:paraId="14C29211"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 xml:space="preserve">բազային տուրքի </w:t>
            </w:r>
          </w:p>
          <w:p w14:paraId="076A57E4" w14:textId="77777777" w:rsidR="00AB4BEE" w:rsidRPr="00137C7C" w:rsidRDefault="00AB4BEE" w:rsidP="00137C7C">
            <w:pPr>
              <w:spacing w:after="0" w:line="360" w:lineRule="auto"/>
              <w:jc w:val="both"/>
              <w:rPr>
                <w:rFonts w:ascii="GHEA Grapalat" w:eastAsia="Times New Roman" w:hAnsi="GHEA Grapalat"/>
                <w:sz w:val="24"/>
                <w:szCs w:val="24"/>
              </w:rPr>
            </w:pPr>
            <w:r w:rsidRPr="00137C7C">
              <w:rPr>
                <w:rFonts w:ascii="GHEA Grapalat" w:eastAsia="Times New Roman" w:hAnsi="GHEA Grapalat"/>
                <w:sz w:val="24"/>
                <w:szCs w:val="24"/>
              </w:rPr>
              <w:t>10-ապատիկի չափով</w:t>
            </w:r>
          </w:p>
        </w:tc>
      </w:tr>
    </w:tbl>
    <w:p w14:paraId="306CBA58" w14:textId="77777777" w:rsidR="00682D2E" w:rsidRPr="00137C7C" w:rsidRDefault="00AB4BEE" w:rsidP="00137C7C">
      <w:pPr>
        <w:tabs>
          <w:tab w:val="left" w:pos="450"/>
          <w:tab w:val="left" w:pos="540"/>
          <w:tab w:val="left" w:pos="630"/>
        </w:tabs>
        <w:autoSpaceDE w:val="0"/>
        <w:autoSpaceDN w:val="0"/>
        <w:adjustRightInd w:val="0"/>
        <w:spacing w:line="360" w:lineRule="auto"/>
        <w:ind w:right="9"/>
        <w:jc w:val="both"/>
        <w:rPr>
          <w:rFonts w:ascii="GHEA Grapalat" w:hAnsi="GHEA Grapalat" w:cs="Sylfaen"/>
          <w:b/>
          <w:sz w:val="24"/>
          <w:szCs w:val="24"/>
          <w:lang w:val="hy-AM" w:eastAsia="ru-RU"/>
        </w:rPr>
      </w:pPr>
      <w:r w:rsidRPr="00137C7C">
        <w:rPr>
          <w:rFonts w:ascii="GHEA Grapalat" w:hAnsi="GHEA Grapalat" w:cs="Sylfaen"/>
          <w:b/>
          <w:sz w:val="24"/>
          <w:szCs w:val="24"/>
          <w:lang w:val="hy-AM" w:eastAsia="ru-RU"/>
        </w:rPr>
        <w:tab/>
      </w:r>
    </w:p>
    <w:p w14:paraId="6AA19BF9" w14:textId="4A9E8FCD" w:rsidR="000C7FC2" w:rsidRPr="00137C7C" w:rsidRDefault="000C7FC2" w:rsidP="006E3648">
      <w:pPr>
        <w:tabs>
          <w:tab w:val="left" w:pos="450"/>
          <w:tab w:val="left" w:pos="540"/>
          <w:tab w:val="left" w:pos="720"/>
        </w:tabs>
        <w:autoSpaceDE w:val="0"/>
        <w:autoSpaceDN w:val="0"/>
        <w:adjustRightInd w:val="0"/>
        <w:spacing w:after="0" w:line="360" w:lineRule="auto"/>
        <w:ind w:right="9" w:firstLine="180"/>
        <w:jc w:val="both"/>
        <w:rPr>
          <w:rFonts w:ascii="GHEA Grapalat" w:hAnsi="GHEA Grapalat" w:cs="Sylfaen"/>
          <w:sz w:val="24"/>
          <w:szCs w:val="24"/>
          <w:lang w:val="hy-AM" w:eastAsia="ru-RU"/>
        </w:rPr>
      </w:pPr>
      <w:r w:rsidRPr="00137C7C">
        <w:rPr>
          <w:rFonts w:ascii="GHEA Grapalat" w:hAnsi="GHEA Grapalat" w:cs="Sylfaen"/>
          <w:b/>
          <w:sz w:val="24"/>
          <w:szCs w:val="24"/>
          <w:lang w:val="hy-AM" w:eastAsia="ru-RU"/>
        </w:rPr>
        <w:t xml:space="preserve">       </w:t>
      </w:r>
      <w:r w:rsidR="00682D2E" w:rsidRPr="00137C7C">
        <w:rPr>
          <w:rFonts w:ascii="GHEA Grapalat" w:hAnsi="GHEA Grapalat" w:cs="Sylfaen"/>
          <w:b/>
          <w:sz w:val="24"/>
          <w:szCs w:val="24"/>
          <w:lang w:val="hy-AM" w:eastAsia="ru-RU"/>
        </w:rPr>
        <w:t xml:space="preserve">Հոդված 2. </w:t>
      </w:r>
      <w:r w:rsidR="00AB4BEE" w:rsidRPr="00137C7C">
        <w:rPr>
          <w:rFonts w:ascii="GHEA Grapalat" w:hAnsi="GHEA Grapalat" w:cs="Sylfaen"/>
          <w:sz w:val="24"/>
          <w:szCs w:val="24"/>
          <w:lang w:val="hy-AM" w:eastAsia="ru-RU"/>
        </w:rPr>
        <w:t xml:space="preserve">Սույն օրենքն ուժի մեջ է մտնում պաշտոնական հրապարակման օրվանից վեց ամիս </w:t>
      </w:r>
      <w:r w:rsidR="00316E69" w:rsidRPr="00137C7C">
        <w:rPr>
          <w:rFonts w:ascii="GHEA Grapalat" w:hAnsi="GHEA Grapalat" w:cs="Sylfaen"/>
          <w:sz w:val="24"/>
          <w:szCs w:val="24"/>
          <w:lang w:val="hy-AM" w:eastAsia="ru-RU"/>
        </w:rPr>
        <w:t>հետո:</w:t>
      </w:r>
    </w:p>
    <w:p w14:paraId="7C9F3C32" w14:textId="02276397" w:rsidR="00D87A08" w:rsidRDefault="000C7FC2" w:rsidP="00833E53">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sz w:val="24"/>
          <w:szCs w:val="24"/>
          <w:lang w:val="hy-AM" w:eastAsia="ru-RU"/>
        </w:rPr>
      </w:pPr>
      <w:r w:rsidRPr="00137C7C">
        <w:rPr>
          <w:rFonts w:ascii="GHEA Grapalat" w:hAnsi="GHEA Grapalat" w:cs="Sylfaen"/>
          <w:b/>
          <w:sz w:val="24"/>
          <w:szCs w:val="24"/>
          <w:lang w:val="hy-AM" w:eastAsia="ru-RU"/>
        </w:rPr>
        <w:t xml:space="preserve">       </w:t>
      </w:r>
      <w:r w:rsidR="00AB4BEE" w:rsidRPr="00137C7C">
        <w:rPr>
          <w:rFonts w:ascii="GHEA Grapalat" w:hAnsi="GHEA Grapalat" w:cs="Sylfaen"/>
          <w:b/>
          <w:sz w:val="24"/>
          <w:szCs w:val="24"/>
          <w:lang w:val="hy-AM" w:eastAsia="ru-RU"/>
        </w:rPr>
        <w:t>Հոդված</w:t>
      </w:r>
      <w:r w:rsidR="006E3648">
        <w:rPr>
          <w:rFonts w:ascii="GHEA Grapalat" w:hAnsi="GHEA Grapalat" w:cs="Sylfaen"/>
          <w:b/>
          <w:sz w:val="24"/>
          <w:szCs w:val="24"/>
          <w:lang w:val="hy-AM" w:eastAsia="ru-RU"/>
        </w:rPr>
        <w:t xml:space="preserve"> 3</w:t>
      </w:r>
      <w:r w:rsidR="00AB4BEE" w:rsidRPr="00137C7C">
        <w:rPr>
          <w:rFonts w:ascii="GHEA Grapalat" w:hAnsi="GHEA Grapalat" w:cs="Sylfaen"/>
          <w:sz w:val="24"/>
          <w:szCs w:val="24"/>
          <w:lang w:val="hy-AM" w:eastAsia="ru-RU"/>
        </w:rPr>
        <w:t xml:space="preserve">. </w:t>
      </w:r>
      <w:r w:rsidR="00316E69" w:rsidRPr="00137C7C">
        <w:rPr>
          <w:rFonts w:ascii="GHEA Grapalat" w:hAnsi="GHEA Grapalat" w:cs="Sylfaen"/>
          <w:sz w:val="24"/>
          <w:szCs w:val="24"/>
          <w:lang w:val="hy-AM" w:eastAsia="ru-RU"/>
        </w:rPr>
        <w:t>Մինչև սույն օրենքի ուժի մեջ մտնելը «Լիցենզավորման մասին» օրենքի 43-րդ հոդվածի 2-րդ մասի աղյուսակի 17-րդ կետին համապատասխան տրված և սույն օրենքն ուժի մեջ մտնելուց հետո գործողության մեջ գտնվող լիցենզիաների յուրաքանչյուր ներդիրի համար տարեկան հերթական պետական տուրքը օրենքով սահմանված ժամկետներում ենթակա է վճարման մինչև սույն օրենքի ուժի մեջ մտնելը «Պետական տուրքի մասին» օրենքի 19-րդ հոդվածի 16-րդ կետով սահմանված դրույքաչափով:</w:t>
      </w:r>
    </w:p>
    <w:p w14:paraId="06DBDEDD" w14:textId="045AF3DE" w:rsidR="009B2DA0" w:rsidRPr="009B2DA0" w:rsidRDefault="002503A5" w:rsidP="002503A5">
      <w:pPr>
        <w:tabs>
          <w:tab w:val="left" w:pos="720"/>
        </w:tabs>
        <w:autoSpaceDE w:val="0"/>
        <w:autoSpaceDN w:val="0"/>
        <w:adjustRightInd w:val="0"/>
        <w:spacing w:line="360" w:lineRule="auto"/>
        <w:ind w:right="9" w:firstLine="180"/>
        <w:jc w:val="both"/>
        <w:rPr>
          <w:rFonts w:ascii="GHEA Grapalat" w:hAnsi="GHEA Grapalat" w:cs="Sylfaen"/>
          <w:sz w:val="24"/>
          <w:szCs w:val="24"/>
          <w:lang w:val="hy-AM" w:eastAsia="ru-RU"/>
        </w:rPr>
      </w:pPr>
      <w:r>
        <w:rPr>
          <w:rFonts w:ascii="GHEA Grapalat" w:hAnsi="GHEA Grapalat" w:cs="Sylfaen"/>
          <w:b/>
          <w:sz w:val="24"/>
          <w:szCs w:val="24"/>
          <w:lang w:val="hy-AM" w:eastAsia="ru-RU"/>
        </w:rPr>
        <w:t xml:space="preserve">       </w:t>
      </w:r>
      <w:r w:rsidR="009B2DA0" w:rsidRPr="009B2DA0">
        <w:rPr>
          <w:rFonts w:ascii="GHEA Grapalat" w:hAnsi="GHEA Grapalat" w:cs="Sylfaen"/>
          <w:b/>
          <w:sz w:val="24"/>
          <w:szCs w:val="24"/>
          <w:lang w:val="hy-AM" w:eastAsia="ru-RU"/>
        </w:rPr>
        <w:t>Հոդված</w:t>
      </w:r>
      <w:r w:rsidR="009B2DA0">
        <w:rPr>
          <w:rFonts w:ascii="GHEA Grapalat" w:hAnsi="GHEA Grapalat" w:cs="Sylfaen"/>
          <w:b/>
          <w:sz w:val="24"/>
          <w:szCs w:val="24"/>
          <w:lang w:val="hy-AM" w:eastAsia="ru-RU"/>
        </w:rPr>
        <w:t xml:space="preserve"> 4.</w:t>
      </w:r>
      <w:r w:rsidR="009B2DA0" w:rsidRPr="009B2DA0">
        <w:rPr>
          <w:rFonts w:ascii="GHEA Grapalat" w:hAnsi="GHEA Grapalat" w:cs="Sylfaen"/>
          <w:sz w:val="24"/>
          <w:szCs w:val="24"/>
          <w:lang w:val="hy-AM" w:eastAsia="ru-RU"/>
        </w:rPr>
        <w:t xml:space="preserve"> Հիմք ընդունելով «Լիցենզավորման մասին» Հայաստանի Հանրապետության օրենքում փոփոխություն կատարելու մասին 2017 թվականի դեկտեմբերի 6-ի ՀՕ-236-Ն և «Պետական տուրքի մասին» Հայաստանի Հանրապետության օրենքում փոփոխություն և լրացում կատարելու մասին 2017 թվականի դեկտեմբերի 6-ի </w:t>
      </w:r>
      <w:r w:rsidR="009B2DA0" w:rsidRPr="009B2DA0">
        <w:rPr>
          <w:rFonts w:ascii="GHEA Grapalat" w:hAnsi="GHEA Grapalat" w:cs="Sylfaen"/>
          <w:sz w:val="24"/>
          <w:szCs w:val="24"/>
          <w:lang w:val="hy-AM" w:eastAsia="ru-RU"/>
        </w:rPr>
        <w:lastRenderedPageBreak/>
        <w:t>ՀՕ-237-Ն օրենքների անցումային դրույթներով սահմանված կարգավորումները «Լիցենզավորման մասին» Հայաստանի Հանրապետության օրենքի 43-րդ հոդվածի 2-րդ մասի աղյուսակի 17-րդ կետի 1-ին ենթակետին համապատասխան տրված լիցենզիաների համար 2018 թվականի հունիսի 27-ից մինչև 2019 թվականի դեկտեմբերի 31-ը ընկած ժամանակահատված</w:t>
      </w:r>
      <w:r w:rsidR="009B2DA0">
        <w:rPr>
          <w:rFonts w:ascii="GHEA Grapalat" w:hAnsi="GHEA Grapalat" w:cs="Sylfaen"/>
          <w:sz w:val="24"/>
          <w:szCs w:val="24"/>
          <w:lang w:val="hy-AM" w:eastAsia="ru-RU"/>
        </w:rPr>
        <w:t>ի</w:t>
      </w:r>
      <w:r w:rsidR="009B2DA0" w:rsidRPr="009B2DA0">
        <w:rPr>
          <w:rFonts w:ascii="GHEA Grapalat" w:hAnsi="GHEA Grapalat" w:cs="Sylfaen"/>
          <w:sz w:val="24"/>
          <w:szCs w:val="24"/>
          <w:lang w:val="hy-AM" w:eastAsia="ru-RU"/>
        </w:rPr>
        <w:t xml:space="preserve"> համար պետական տուրքի գծով պարտավորություններ չեն հաշվարկվում:</w:t>
      </w:r>
    </w:p>
    <w:p w14:paraId="3C245752" w14:textId="77777777" w:rsidR="009B2DA0" w:rsidRDefault="009B2DA0" w:rsidP="00833E53">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sz w:val="24"/>
          <w:szCs w:val="24"/>
          <w:lang w:val="hy-AM" w:eastAsia="ru-RU"/>
        </w:rPr>
      </w:pPr>
    </w:p>
    <w:p w14:paraId="1A62BC29" w14:textId="74EDCB37" w:rsidR="00D87A08" w:rsidRDefault="00D87A08"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sz w:val="24"/>
          <w:szCs w:val="24"/>
          <w:lang w:val="hy-AM" w:eastAsia="ru-RU"/>
        </w:rPr>
      </w:pPr>
    </w:p>
    <w:p w14:paraId="6199F3E4" w14:textId="609DBF63" w:rsidR="00D87A08" w:rsidRDefault="00D87A08"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sz w:val="24"/>
          <w:szCs w:val="24"/>
          <w:lang w:val="hy-AM" w:eastAsia="ru-RU"/>
        </w:rPr>
      </w:pPr>
    </w:p>
    <w:p w14:paraId="2A53E36A" w14:textId="158CFF57" w:rsidR="00B15971"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5D2C5D88" w14:textId="3BB171A1" w:rsidR="002503A5" w:rsidRDefault="002503A5"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160F50C" w14:textId="4A55B0D6" w:rsidR="002503A5" w:rsidRDefault="002503A5"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546DDDAE" w14:textId="1DCDF555" w:rsidR="002503A5" w:rsidRDefault="002503A5"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01496D16" w14:textId="0482EAF6" w:rsidR="002503A5" w:rsidRDefault="002503A5"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D7CA427" w14:textId="77777777" w:rsidR="002503A5" w:rsidRPr="00ED26BF" w:rsidRDefault="002503A5"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766981D" w14:textId="60B5EA82"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3DF26946" w14:textId="3028E899"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C6FF63F" w14:textId="3AE9AEA8"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31DE450A" w14:textId="1FDBC374"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4CE6044B" w14:textId="244C7F34"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5B8C6D5" w14:textId="137944CA"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2E50BD7E" w14:textId="1BF0C5D4"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7EE20810" w14:textId="77777777" w:rsidR="00B15971" w:rsidRPr="00ED26BF" w:rsidRDefault="00B15971"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b/>
          <w:bCs/>
          <w:sz w:val="24"/>
          <w:szCs w:val="24"/>
          <w:lang w:val="hy-AM" w:eastAsia="ru-RU"/>
        </w:rPr>
      </w:pPr>
    </w:p>
    <w:p w14:paraId="096B56E5" w14:textId="77777777" w:rsidR="00E348A0" w:rsidRPr="00137C7C" w:rsidRDefault="00E348A0" w:rsidP="00137C7C">
      <w:pPr>
        <w:tabs>
          <w:tab w:val="left" w:pos="450"/>
          <w:tab w:val="left" w:pos="540"/>
          <w:tab w:val="left" w:pos="630"/>
        </w:tabs>
        <w:autoSpaceDE w:val="0"/>
        <w:autoSpaceDN w:val="0"/>
        <w:adjustRightInd w:val="0"/>
        <w:spacing w:line="360" w:lineRule="auto"/>
        <w:ind w:right="9" w:firstLine="180"/>
        <w:jc w:val="both"/>
        <w:rPr>
          <w:rFonts w:ascii="GHEA Grapalat" w:hAnsi="GHEA Grapalat" w:cs="Sylfaen"/>
          <w:sz w:val="24"/>
          <w:szCs w:val="24"/>
          <w:lang w:val="hy-AM" w:eastAsia="ru-RU"/>
        </w:rPr>
      </w:pPr>
    </w:p>
    <w:p w14:paraId="30AF7676" w14:textId="77777777" w:rsidR="00AB4BEE" w:rsidRPr="00137C7C" w:rsidRDefault="00AB4BEE" w:rsidP="00137C7C">
      <w:pPr>
        <w:shd w:val="clear" w:color="auto" w:fill="FFFFFF"/>
        <w:spacing w:after="0" w:line="360" w:lineRule="auto"/>
        <w:ind w:firstLine="313"/>
        <w:jc w:val="center"/>
        <w:rPr>
          <w:rFonts w:ascii="GHEA Grapalat" w:eastAsia="Times New Roman" w:hAnsi="GHEA Grapalat"/>
          <w:sz w:val="24"/>
          <w:szCs w:val="24"/>
          <w:lang w:val="af-ZA" w:eastAsia="ru-RU"/>
        </w:rPr>
      </w:pPr>
      <w:r w:rsidRPr="00137C7C">
        <w:rPr>
          <w:rFonts w:ascii="GHEA Grapalat" w:eastAsia="Times New Roman" w:hAnsi="GHEA Grapalat"/>
          <w:b/>
          <w:bCs/>
          <w:sz w:val="24"/>
          <w:szCs w:val="24"/>
          <w:lang w:val="hy-AM" w:eastAsia="ru-RU"/>
        </w:rPr>
        <w:t>ՀԱՅԱՍՏԱՆԻ</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ՀԱՆՐԱՊԵՏՈՒԹՅԱՆ</w:t>
      </w:r>
    </w:p>
    <w:p w14:paraId="566067AE" w14:textId="77777777" w:rsidR="00AB4BEE" w:rsidRPr="00137C7C" w:rsidRDefault="00AB4BEE" w:rsidP="00137C7C">
      <w:pPr>
        <w:shd w:val="clear" w:color="auto" w:fill="FFFFFF"/>
        <w:spacing w:after="0" w:line="360" w:lineRule="auto"/>
        <w:jc w:val="center"/>
        <w:rPr>
          <w:rFonts w:ascii="GHEA Grapalat" w:eastAsia="Times New Roman" w:hAnsi="GHEA Grapalat"/>
          <w:sz w:val="24"/>
          <w:szCs w:val="24"/>
          <w:lang w:val="af-ZA" w:eastAsia="ru-RU"/>
        </w:rPr>
      </w:pPr>
      <w:r w:rsidRPr="00137C7C">
        <w:rPr>
          <w:rFonts w:ascii="GHEA Grapalat" w:eastAsia="Times New Roman" w:hAnsi="GHEA Grapalat"/>
          <w:b/>
          <w:bCs/>
          <w:sz w:val="24"/>
          <w:szCs w:val="24"/>
          <w:lang w:val="hy-AM" w:eastAsia="ru-RU"/>
        </w:rPr>
        <w:t>Օ</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Ր</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Ե</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Ք</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Ը</w:t>
      </w:r>
    </w:p>
    <w:p w14:paraId="4B765DBE" w14:textId="77777777" w:rsidR="00AB4BEE" w:rsidRPr="00137C7C" w:rsidRDefault="00AB4BEE" w:rsidP="00137C7C">
      <w:pPr>
        <w:shd w:val="clear" w:color="auto" w:fill="FFFFFF"/>
        <w:spacing w:after="0" w:line="360" w:lineRule="auto"/>
        <w:ind w:firstLine="313"/>
        <w:jc w:val="center"/>
        <w:rPr>
          <w:rFonts w:ascii="GHEA Grapalat" w:eastAsia="Times New Roman" w:hAnsi="GHEA Grapalat"/>
          <w:sz w:val="24"/>
          <w:szCs w:val="24"/>
          <w:lang w:val="af-ZA" w:eastAsia="ru-RU"/>
        </w:rPr>
      </w:pPr>
    </w:p>
    <w:p w14:paraId="16F73292" w14:textId="71EE42C1" w:rsidR="00AB4BEE" w:rsidRPr="00137C7C" w:rsidRDefault="00AB4BEE" w:rsidP="00137C7C">
      <w:pPr>
        <w:shd w:val="clear" w:color="auto" w:fill="FFFFFF"/>
        <w:spacing w:after="0" w:line="360" w:lineRule="auto"/>
        <w:jc w:val="center"/>
        <w:rPr>
          <w:rFonts w:ascii="GHEA Grapalat" w:eastAsia="Times New Roman" w:hAnsi="GHEA Grapalat"/>
          <w:b/>
          <w:bCs/>
          <w:sz w:val="24"/>
          <w:szCs w:val="24"/>
          <w:lang w:val="af-ZA" w:eastAsia="ru-RU"/>
        </w:rPr>
      </w:pPr>
      <w:r w:rsidRPr="00137C7C">
        <w:rPr>
          <w:rFonts w:ascii="GHEA Grapalat" w:eastAsia="Times New Roman" w:hAnsi="GHEA Grapalat"/>
          <w:sz w:val="24"/>
          <w:szCs w:val="24"/>
          <w:lang w:val="af-ZA" w:eastAsia="ru-RU"/>
        </w:rPr>
        <w:t>«</w:t>
      </w:r>
      <w:r w:rsidRPr="00137C7C">
        <w:rPr>
          <w:rFonts w:ascii="GHEA Grapalat" w:eastAsia="Times New Roman" w:hAnsi="GHEA Grapalat"/>
          <w:b/>
          <w:bCs/>
          <w:sz w:val="24"/>
          <w:szCs w:val="24"/>
          <w:lang w:val="ru-RU" w:eastAsia="ru-RU"/>
        </w:rPr>
        <w:t>ՔԱՂԱՔԱՇԻՆՈՒԹՅԱՆ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ՄԱՍԻՆ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ՕՐԵՆՔՈՒՄ</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ՓՈՓՈԽՈՒԹՅՈՒՆՆԵՐ</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ԵՎ</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ԼՐԱՑՈՒՄՆԵՐ</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ԿԱՏԱՐԵԼՈՒ</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ru-RU" w:eastAsia="ru-RU"/>
        </w:rPr>
        <w:t>ՄԱՍԻՆ</w:t>
      </w:r>
    </w:p>
    <w:p w14:paraId="245BB7C6" w14:textId="77777777" w:rsidR="00AB4BEE" w:rsidRPr="00137C7C" w:rsidRDefault="00AB4BEE" w:rsidP="00137C7C">
      <w:pPr>
        <w:shd w:val="clear" w:color="auto" w:fill="FFFFFF"/>
        <w:spacing w:after="0" w:line="360" w:lineRule="auto"/>
        <w:jc w:val="center"/>
        <w:rPr>
          <w:rFonts w:ascii="GHEA Grapalat" w:eastAsia="Times New Roman" w:hAnsi="GHEA Grapalat"/>
          <w:sz w:val="24"/>
          <w:szCs w:val="24"/>
          <w:lang w:val="af-ZA" w:eastAsia="ru-RU"/>
        </w:rPr>
      </w:pPr>
    </w:p>
    <w:p w14:paraId="113F5C5C" w14:textId="71D3BFB1" w:rsidR="00AB4BEE" w:rsidRPr="00137C7C" w:rsidRDefault="000C7FC2" w:rsidP="00137C7C">
      <w:pPr>
        <w:shd w:val="clear" w:color="auto" w:fill="FFFFFF"/>
        <w:tabs>
          <w:tab w:val="left" w:pos="1276"/>
        </w:tabs>
        <w:spacing w:after="0" w:line="360" w:lineRule="auto"/>
        <w:ind w:firstLine="313"/>
        <w:jc w:val="both"/>
        <w:rPr>
          <w:rFonts w:ascii="GHEA Grapalat" w:eastAsia="Times New Roman" w:hAnsi="GHEA Grapalat"/>
          <w:sz w:val="24"/>
          <w:szCs w:val="24"/>
          <w:lang w:val="af-ZA" w:eastAsia="ru-RU"/>
        </w:rPr>
      </w:pPr>
      <w:r w:rsidRPr="00137C7C">
        <w:rPr>
          <w:rFonts w:ascii="GHEA Grapalat" w:eastAsia="Times New Roman" w:hAnsi="GHEA Grapalat"/>
          <w:b/>
          <w:bCs/>
          <w:sz w:val="24"/>
          <w:szCs w:val="24"/>
          <w:lang w:val="af-ZA" w:eastAsia="ru-RU"/>
        </w:rPr>
        <w:t xml:space="preserve">           </w:t>
      </w:r>
      <w:r w:rsidR="00AB4BEE" w:rsidRPr="00137C7C">
        <w:rPr>
          <w:rFonts w:ascii="GHEA Grapalat" w:eastAsia="Times New Roman" w:hAnsi="GHEA Grapalat"/>
          <w:b/>
          <w:bCs/>
          <w:sz w:val="24"/>
          <w:szCs w:val="24"/>
          <w:lang w:val="ru-RU" w:eastAsia="ru-RU"/>
        </w:rPr>
        <w:t>Հոդված</w:t>
      </w:r>
      <w:r w:rsidR="00AB4BEE" w:rsidRPr="00137C7C">
        <w:rPr>
          <w:rFonts w:ascii="GHEA Grapalat" w:eastAsia="Times New Roman" w:hAnsi="GHEA Grapalat"/>
          <w:b/>
          <w:bCs/>
          <w:sz w:val="24"/>
          <w:szCs w:val="24"/>
          <w:lang w:val="af-ZA" w:eastAsia="ru-RU"/>
        </w:rPr>
        <w:t xml:space="preserve"> </w:t>
      </w:r>
      <w:r w:rsidR="00AB4BEE" w:rsidRPr="00137C7C">
        <w:rPr>
          <w:rFonts w:ascii="GHEA Grapalat" w:eastAsia="Times New Roman" w:hAnsi="GHEA Grapalat"/>
          <w:b/>
          <w:bCs/>
          <w:sz w:val="24"/>
          <w:szCs w:val="24"/>
          <w:lang w:val="af-ZA" w:eastAsia="ru-RU"/>
        </w:rPr>
        <w:tab/>
        <w:t>1.</w:t>
      </w:r>
      <w:r w:rsidR="00AB4BEE" w:rsidRPr="00137C7C">
        <w:rPr>
          <w:rFonts w:eastAsia="Times New Roman" w:cs="Calibri"/>
          <w:sz w:val="24"/>
          <w:szCs w:val="24"/>
          <w:lang w:val="af-ZA" w:eastAsia="ru-RU"/>
        </w:rPr>
        <w:t> </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Քաղաքաշինության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մասին</w:t>
      </w:r>
      <w:r w:rsidR="00AB4BEE" w:rsidRPr="00137C7C">
        <w:rPr>
          <w:rFonts w:ascii="GHEA Grapalat" w:eastAsia="Times New Roman" w:hAnsi="GHEA Grapalat"/>
          <w:sz w:val="24"/>
          <w:szCs w:val="24"/>
          <w:lang w:val="af-ZA" w:eastAsia="ru-RU"/>
        </w:rPr>
        <w:t>»</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af-ZA" w:eastAsia="ru-RU"/>
        </w:rPr>
        <w:t xml:space="preserve">1998 </w:t>
      </w:r>
      <w:r w:rsidR="00AB4BEE" w:rsidRPr="00137C7C">
        <w:rPr>
          <w:rFonts w:ascii="GHEA Grapalat" w:eastAsia="Times New Roman" w:hAnsi="GHEA Grapalat"/>
          <w:sz w:val="24"/>
          <w:szCs w:val="24"/>
          <w:lang w:val="ru-RU" w:eastAsia="ru-RU"/>
        </w:rPr>
        <w:t>թվականի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մայիսի</w:t>
      </w:r>
      <w:r w:rsidR="00AB4BEE" w:rsidRPr="00137C7C">
        <w:rPr>
          <w:rFonts w:ascii="GHEA Grapalat" w:eastAsia="Times New Roman" w:hAnsi="GHEA Grapalat"/>
          <w:sz w:val="24"/>
          <w:szCs w:val="24"/>
          <w:lang w:val="af-ZA" w:eastAsia="ru-RU"/>
        </w:rPr>
        <w:t xml:space="preserve"> 5-</w:t>
      </w:r>
      <w:r w:rsidR="00AB4BEE" w:rsidRPr="00137C7C">
        <w:rPr>
          <w:rFonts w:ascii="GHEA Grapalat" w:eastAsia="Times New Roman" w:hAnsi="GHEA Grapalat"/>
          <w:sz w:val="24"/>
          <w:szCs w:val="24"/>
          <w:lang w:val="ru-RU" w:eastAsia="ru-RU"/>
        </w:rPr>
        <w:t>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ՀՕ</w:t>
      </w:r>
      <w:r w:rsidR="00AB4BEE" w:rsidRPr="00137C7C">
        <w:rPr>
          <w:rFonts w:ascii="GHEA Grapalat" w:eastAsia="Times New Roman" w:hAnsi="GHEA Grapalat"/>
          <w:sz w:val="24"/>
          <w:szCs w:val="24"/>
          <w:lang w:val="af-ZA" w:eastAsia="ru-RU"/>
        </w:rPr>
        <w:t xml:space="preserve">-217 </w:t>
      </w:r>
      <w:r w:rsidR="00AB4BEE" w:rsidRPr="00137C7C">
        <w:rPr>
          <w:rFonts w:ascii="GHEA Grapalat" w:eastAsia="Times New Roman" w:hAnsi="GHEA Grapalat"/>
          <w:sz w:val="24"/>
          <w:szCs w:val="24"/>
          <w:lang w:val="ru-RU" w:eastAsia="ru-RU"/>
        </w:rPr>
        <w:t>օրենքի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այսուհետ՝</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Օրենք</w:t>
      </w:r>
      <w:r w:rsidR="00AB4BEE" w:rsidRPr="00137C7C">
        <w:rPr>
          <w:rFonts w:ascii="GHEA Grapalat" w:eastAsia="Times New Roman" w:hAnsi="GHEA Grapalat"/>
          <w:sz w:val="24"/>
          <w:szCs w:val="24"/>
          <w:lang w:val="af-ZA" w:eastAsia="ru-RU"/>
        </w:rPr>
        <w:t>) 3-</w:t>
      </w:r>
      <w:r w:rsidR="00AB4BEE" w:rsidRPr="00137C7C">
        <w:rPr>
          <w:rFonts w:ascii="GHEA Grapalat" w:eastAsia="Times New Roman" w:hAnsi="GHEA Grapalat"/>
          <w:sz w:val="24"/>
          <w:szCs w:val="24"/>
          <w:lang w:val="ru-RU" w:eastAsia="ru-RU"/>
        </w:rPr>
        <w:t>րդ</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հոդվածը</w:t>
      </w:r>
      <w:r w:rsidR="00AB4BEE" w:rsidRPr="00137C7C">
        <w:rPr>
          <w:rFonts w:ascii="GHEA Grapalat" w:eastAsia="Times New Roman" w:hAnsi="GHEA Grapalat"/>
          <w:sz w:val="24"/>
          <w:szCs w:val="24"/>
          <w:lang w:val="af-ZA" w:eastAsia="ru-RU"/>
        </w:rPr>
        <w:t xml:space="preserve"> </w:t>
      </w:r>
      <w:r w:rsidR="00C43E97" w:rsidRPr="00C43E97">
        <w:rPr>
          <w:rFonts w:ascii="GHEA Grapalat" w:eastAsia="Times New Roman" w:hAnsi="GHEA Grapalat"/>
          <w:bCs/>
          <w:sz w:val="24"/>
          <w:szCs w:val="24"/>
          <w:lang w:val="hy-AM" w:eastAsia="ru-RU"/>
        </w:rPr>
        <w:t>լրացնել հետևյալ բովանդակությամբ</w:t>
      </w:r>
      <w:r w:rsidR="00C43E97" w:rsidRPr="00C43E97">
        <w:rPr>
          <w:rFonts w:ascii="GHEA Grapalat" w:eastAsia="Times New Roman" w:hAnsi="GHEA Grapalat"/>
          <w:sz w:val="24"/>
          <w:szCs w:val="24"/>
          <w:lang w:val="hy-AM" w:eastAsia="ru-RU"/>
        </w:rPr>
        <w:t xml:space="preserve"> </w:t>
      </w:r>
      <w:r w:rsidR="00C43E97">
        <w:rPr>
          <w:rFonts w:ascii="GHEA Grapalat" w:eastAsia="Times New Roman" w:hAnsi="GHEA Grapalat"/>
          <w:sz w:val="24"/>
          <w:szCs w:val="24"/>
          <w:lang w:val="hy-AM" w:eastAsia="ru-RU"/>
        </w:rPr>
        <w:t>3-րդ մասով</w:t>
      </w:r>
      <w:r w:rsidR="00AB4BEE" w:rsidRPr="00137C7C">
        <w:rPr>
          <w:rFonts w:ascii="GHEA Grapalat" w:eastAsia="Times New Roman" w:hAnsi="GHEA Grapalat"/>
          <w:sz w:val="24"/>
          <w:szCs w:val="24"/>
          <w:lang w:val="af-ZA" w:eastAsia="ru-RU"/>
        </w:rPr>
        <w:t>.</w:t>
      </w:r>
    </w:p>
    <w:p w14:paraId="4340F568" w14:textId="4A78FC33" w:rsidR="00AB4BEE" w:rsidRDefault="00AB4BEE" w:rsidP="00BB5400">
      <w:pPr>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cs="Calibri"/>
          <w:sz w:val="24"/>
          <w:szCs w:val="24"/>
          <w:shd w:val="clear" w:color="auto" w:fill="FFFFFF"/>
          <w:lang w:val="af-ZA"/>
        </w:rPr>
        <w:t xml:space="preserve">      </w:t>
      </w:r>
      <w:r w:rsidRPr="00137C7C">
        <w:rPr>
          <w:rFonts w:eastAsia="Times New Roman" w:cs="Calibri"/>
          <w:sz w:val="24"/>
          <w:szCs w:val="24"/>
          <w:shd w:val="clear" w:color="auto" w:fill="FFFFFF"/>
          <w:lang w:val="af-ZA"/>
        </w:rPr>
        <w:t> </w:t>
      </w:r>
      <w:r w:rsidRPr="00137C7C">
        <w:rPr>
          <w:rFonts w:ascii="GHEA Grapalat" w:hAnsi="GHEA Grapalat"/>
          <w:b/>
          <w:sz w:val="24"/>
          <w:szCs w:val="24"/>
          <w:lang w:val="af-ZA"/>
        </w:rPr>
        <w:t>«</w:t>
      </w:r>
      <w:r w:rsidRPr="00137C7C">
        <w:rPr>
          <w:rFonts w:ascii="GHEA Grapalat" w:eastAsia="Times New Roman" w:hAnsi="GHEA Grapalat"/>
          <w:sz w:val="24"/>
          <w:szCs w:val="24"/>
          <w:lang w:val="af-ZA" w:eastAsia="ru-RU"/>
        </w:rPr>
        <w:t xml:space="preserve">3. </w:t>
      </w:r>
      <w:r w:rsidRPr="00137C7C">
        <w:rPr>
          <w:rFonts w:ascii="GHEA Grapalat" w:eastAsia="Times New Roman" w:hAnsi="GHEA Grapalat"/>
          <w:sz w:val="24"/>
          <w:szCs w:val="24"/>
          <w:lang w:val="ru-RU" w:eastAsia="ru-RU"/>
        </w:rPr>
        <w:t>Քաղաքաշինական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գործունեության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օբյեկտներն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ըստ</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ռիսկայնության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դասակարգվում</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են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հինգ</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աստիճանների</w:t>
      </w:r>
      <w:r w:rsidR="003E5D10" w:rsidRPr="003E5D10">
        <w:rPr>
          <w:rFonts w:ascii="GHEA Grapalat" w:eastAsia="Times New Roman" w:hAnsi="GHEA Grapalat"/>
          <w:sz w:val="24"/>
          <w:szCs w:val="24"/>
          <w:lang w:val="af-ZA" w:eastAsia="ru-RU"/>
        </w:rPr>
        <w:t xml:space="preserve"> (</w:t>
      </w:r>
      <w:r w:rsidR="003E5D10">
        <w:rPr>
          <w:rFonts w:ascii="GHEA Grapalat" w:eastAsia="Times New Roman" w:hAnsi="GHEA Grapalat"/>
          <w:sz w:val="24"/>
          <w:szCs w:val="24"/>
          <w:lang w:val="hy-AM" w:eastAsia="ru-RU"/>
        </w:rPr>
        <w:t>կատեգորիայի</w:t>
      </w:r>
      <w:r w:rsidR="003E5D10" w:rsidRPr="003E5D10">
        <w:rPr>
          <w:rFonts w:ascii="GHEA Grapalat" w:eastAsia="Times New Roman" w:hAnsi="GHEA Grapalat"/>
          <w:sz w:val="24"/>
          <w:szCs w:val="24"/>
          <w:lang w:val="af-ZA" w:eastAsia="ru-RU"/>
        </w:rPr>
        <w:t>)</w:t>
      </w:r>
      <w:r w:rsidRPr="00137C7C">
        <w:rPr>
          <w:rFonts w:ascii="GHEA Grapalat" w:eastAsia="Times New Roman" w:hAnsi="GHEA Grapalat"/>
          <w:sz w:val="24"/>
          <w:szCs w:val="24"/>
          <w:lang w:val="af-ZA" w:eastAsia="ru-RU"/>
        </w:rPr>
        <w:t>:»:</w:t>
      </w:r>
    </w:p>
    <w:p w14:paraId="441362F5" w14:textId="107DFB4D" w:rsidR="005A4165" w:rsidRDefault="005A4165" w:rsidP="005A4165">
      <w:pPr>
        <w:shd w:val="clear" w:color="auto" w:fill="FFFFFF"/>
        <w:spacing w:after="0" w:line="360" w:lineRule="auto"/>
        <w:ind w:firstLine="313"/>
        <w:jc w:val="both"/>
        <w:rPr>
          <w:rFonts w:ascii="GHEA Grapalat" w:eastAsia="Times New Roman" w:hAnsi="GHEA Grapalat"/>
          <w:sz w:val="24"/>
          <w:szCs w:val="24"/>
          <w:lang w:val="hy-AM" w:eastAsia="ru-RU"/>
        </w:rPr>
      </w:pPr>
      <w:r w:rsidRPr="005A4165">
        <w:rPr>
          <w:rFonts w:ascii="GHEA Grapalat" w:eastAsia="Times New Roman" w:hAnsi="GHEA Grapalat"/>
          <w:b/>
          <w:sz w:val="24"/>
          <w:szCs w:val="24"/>
          <w:lang w:val="hy-AM" w:eastAsia="ru-RU"/>
        </w:rPr>
        <w:t>Հոդված 2.</w:t>
      </w:r>
      <w:r>
        <w:rPr>
          <w:rFonts w:ascii="GHEA Grapalat" w:eastAsia="Times New Roman" w:hAnsi="GHEA Grapalat"/>
          <w:sz w:val="24"/>
          <w:szCs w:val="24"/>
          <w:lang w:val="hy-AM" w:eastAsia="ru-RU"/>
        </w:rPr>
        <w:t xml:space="preserve"> Օրենքի 4-րդ հոդվածի 1-ին մասում՝</w:t>
      </w:r>
    </w:p>
    <w:p w14:paraId="6F53A126" w14:textId="7FF690F5" w:rsidR="005A4165" w:rsidRPr="005A4165" w:rsidRDefault="005A4165" w:rsidP="00E448B5">
      <w:pPr>
        <w:pStyle w:val="ListParagraph"/>
        <w:numPr>
          <w:ilvl w:val="0"/>
          <w:numId w:val="37"/>
        </w:numPr>
        <w:shd w:val="clear" w:color="auto" w:fill="FFFFFF"/>
        <w:spacing w:after="0" w:line="360" w:lineRule="auto"/>
        <w:ind w:left="0" w:firstLine="313"/>
        <w:jc w:val="both"/>
        <w:rPr>
          <w:rFonts w:ascii="GHEA Grapalat" w:eastAsia="Times New Roman" w:hAnsi="GHEA Grapalat"/>
          <w:sz w:val="24"/>
          <w:szCs w:val="24"/>
          <w:lang w:val="hy-AM"/>
        </w:rPr>
      </w:pPr>
      <w:r w:rsidRPr="005A4165">
        <w:rPr>
          <w:rFonts w:ascii="GHEA Grapalat" w:eastAsia="Times New Roman" w:hAnsi="GHEA Grapalat"/>
          <w:sz w:val="24"/>
          <w:szCs w:val="24"/>
          <w:lang w:val="af-ZA"/>
        </w:rPr>
        <w:t></w:t>
      </w:r>
      <w:r w:rsidRPr="005A4165">
        <w:rPr>
          <w:rFonts w:ascii="GHEA Grapalat" w:eastAsia="Times New Roman" w:hAnsi="GHEA Grapalat"/>
          <w:sz w:val="24"/>
          <w:szCs w:val="24"/>
          <w:lang w:val="hy-AM"/>
        </w:rPr>
        <w:t>իրավաբանական</w:t>
      </w:r>
      <w:r w:rsidRPr="005A4165">
        <w:rPr>
          <w:rFonts w:ascii="GHEA Grapalat" w:eastAsia="Times New Roman" w:hAnsi="GHEA Grapalat"/>
          <w:sz w:val="24"/>
          <w:szCs w:val="24"/>
          <w:lang w:val="af-ZA"/>
        </w:rPr>
        <w:t xml:space="preserve"> </w:t>
      </w:r>
      <w:r w:rsidRPr="005A4165">
        <w:rPr>
          <w:rFonts w:ascii="GHEA Grapalat" w:eastAsia="Times New Roman" w:hAnsi="GHEA Grapalat"/>
          <w:sz w:val="24"/>
          <w:szCs w:val="24"/>
          <w:lang w:val="hy-AM"/>
        </w:rPr>
        <w:t>անձինք</w:t>
      </w:r>
      <w:r w:rsidRPr="005A4165">
        <w:rPr>
          <w:rFonts w:ascii="GHEA Grapalat" w:eastAsia="Times New Roman" w:hAnsi="GHEA Grapalat"/>
          <w:sz w:val="24"/>
          <w:szCs w:val="24"/>
          <w:lang w:val="af-ZA"/>
        </w:rPr>
        <w:t>,</w:t>
      </w:r>
      <w:r w:rsidRPr="005A4165">
        <w:rPr>
          <w:rFonts w:ascii="GHEA Grapalat" w:eastAsia="Times New Roman" w:hAnsi="GHEA Grapalat"/>
          <w:sz w:val="24"/>
          <w:szCs w:val="24"/>
          <w:lang w:val="hy-AM"/>
        </w:rPr>
        <w:t xml:space="preserve"> բառերից հետո </w:t>
      </w:r>
      <w:r w:rsidR="003E5D10">
        <w:rPr>
          <w:rFonts w:ascii="GHEA Grapalat" w:eastAsia="Times New Roman" w:hAnsi="GHEA Grapalat"/>
          <w:sz w:val="24"/>
          <w:szCs w:val="24"/>
          <w:lang w:val="hy-AM"/>
        </w:rPr>
        <w:t>լրացնել</w:t>
      </w:r>
      <w:r w:rsidRPr="005A4165">
        <w:rPr>
          <w:rFonts w:ascii="GHEA Grapalat" w:eastAsia="Times New Roman" w:hAnsi="GHEA Grapalat"/>
          <w:sz w:val="24"/>
          <w:szCs w:val="24"/>
          <w:lang w:val="af-ZA"/>
        </w:rPr>
        <w:t xml:space="preserve"> </w:t>
      </w:r>
      <w:r w:rsidRPr="005A4165">
        <w:rPr>
          <w:rFonts w:ascii="GHEA Grapalat" w:eastAsia="Times New Roman" w:hAnsi="GHEA Grapalat"/>
          <w:sz w:val="24"/>
          <w:szCs w:val="24"/>
          <w:lang w:val="hy-AM"/>
        </w:rPr>
        <w:t>անհատ ձեռնարկատերերը, բառերը.</w:t>
      </w:r>
    </w:p>
    <w:p w14:paraId="08E109C3" w14:textId="29130FDE" w:rsidR="005A4165" w:rsidRPr="005A4165" w:rsidRDefault="00E448B5" w:rsidP="00E448B5">
      <w:pPr>
        <w:pStyle w:val="ListParagraph"/>
        <w:numPr>
          <w:ilvl w:val="0"/>
          <w:numId w:val="37"/>
        </w:numPr>
        <w:shd w:val="clear" w:color="auto" w:fill="FFFFFF"/>
        <w:spacing w:after="0" w:line="360" w:lineRule="auto"/>
        <w:ind w:left="0" w:firstLine="313"/>
        <w:jc w:val="both"/>
        <w:rPr>
          <w:rFonts w:ascii="GHEA Grapalat" w:eastAsia="Times New Roman" w:hAnsi="GHEA Grapalat"/>
          <w:sz w:val="24"/>
          <w:szCs w:val="24"/>
          <w:lang w:val="af-ZA"/>
        </w:rPr>
      </w:pPr>
      <w:r>
        <w:rPr>
          <w:rFonts w:ascii="GHEA Grapalat" w:eastAsia="Times New Roman" w:hAnsi="GHEA Grapalat"/>
          <w:sz w:val="24"/>
          <w:szCs w:val="24"/>
          <w:lang w:val="af-ZA"/>
        </w:rPr>
        <w:t></w:t>
      </w:r>
      <w:r w:rsidR="005A4165" w:rsidRPr="005A4165">
        <w:rPr>
          <w:rFonts w:ascii="GHEA Grapalat" w:eastAsia="Times New Roman" w:hAnsi="GHEA Grapalat"/>
          <w:sz w:val="24"/>
          <w:szCs w:val="24"/>
          <w:lang w:val="af-ZA"/>
        </w:rPr>
        <w:t>(</w:t>
      </w:r>
      <w:r w:rsidR="005A4165" w:rsidRPr="005A4165">
        <w:rPr>
          <w:rFonts w:ascii="GHEA Grapalat" w:eastAsia="Times New Roman" w:hAnsi="GHEA Grapalat"/>
          <w:sz w:val="24"/>
          <w:szCs w:val="24"/>
          <w:lang w:val="hy-AM"/>
        </w:rPr>
        <w:t>կառուցապատողներ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քաղաքաշինական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փաստաթղթեր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մշակողներ</w:t>
      </w:r>
      <w:r w:rsidR="0034467D" w:rsidRPr="00F31D23">
        <w:rPr>
          <w:rFonts w:ascii="GHEA Grapalat" w:eastAsia="Times New Roman" w:hAnsi="GHEA Grapalat"/>
          <w:sz w:val="24"/>
          <w:szCs w:val="24"/>
          <w:lang w:val="hy-AM"/>
        </w:rPr>
        <w:t>,</w:t>
      </w:r>
      <w:r w:rsidR="005A4165" w:rsidRPr="005A4165">
        <w:rPr>
          <w:rFonts w:ascii="GHEA Grapalat" w:eastAsia="Times New Roman" w:hAnsi="GHEA Grapalat"/>
          <w:sz w:val="24"/>
          <w:szCs w:val="24"/>
          <w:lang w:val="hy-AM"/>
        </w:rPr>
        <w:t xml:space="preserve"> կազմողներ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շինարարություն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իրականացնողներ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քաղաքաշինական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գործունեության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վերահսկողություն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իրականացնողներ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և</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այլն</w:t>
      </w:r>
      <w:r w:rsidR="005A4165" w:rsidRPr="005A4165">
        <w:rPr>
          <w:rFonts w:ascii="GHEA Grapalat" w:eastAsia="Times New Roman" w:hAnsi="GHEA Grapalat"/>
          <w:sz w:val="24"/>
          <w:szCs w:val="24"/>
          <w:lang w:val="af-ZA"/>
        </w:rPr>
        <w:t>)</w:t>
      </w:r>
      <w:r>
        <w:rPr>
          <w:rFonts w:ascii="GHEA Grapalat" w:eastAsia="Times New Roman" w:hAnsi="GHEA Grapalat"/>
          <w:sz w:val="24"/>
          <w:szCs w:val="24"/>
          <w:lang w:val="af-ZA"/>
        </w:rPr>
        <w:t></w:t>
      </w:r>
      <w:r w:rsidR="005A4165">
        <w:rPr>
          <w:rFonts w:ascii="GHEA Grapalat" w:eastAsia="Times New Roman" w:hAnsi="GHEA Grapalat"/>
          <w:sz w:val="24"/>
          <w:szCs w:val="24"/>
          <w:lang w:val="hy-AM"/>
        </w:rPr>
        <w:t xml:space="preserve"> բառերը փոխարինել</w:t>
      </w:r>
      <w:r w:rsidR="005A4165" w:rsidRPr="005A4165">
        <w:rPr>
          <w:rFonts w:ascii="GHEA Grapalat" w:eastAsia="Times New Roman" w:hAnsi="GHEA Grapalat"/>
          <w:sz w:val="24"/>
          <w:szCs w:val="24"/>
          <w:lang w:val="hy-AM"/>
        </w:rPr>
        <w:t xml:space="preserve"> </w:t>
      </w:r>
      <w:r w:rsidR="003E5D10" w:rsidRPr="003E5D10">
        <w:rPr>
          <w:rFonts w:ascii="GHEA Grapalat" w:eastAsia="Times New Roman" w:hAnsi="GHEA Grapalat"/>
          <w:sz w:val="24"/>
          <w:szCs w:val="24"/>
          <w:lang w:val="af-ZA"/>
        </w:rPr>
        <w:t></w:t>
      </w:r>
      <w:r w:rsidR="005A4165" w:rsidRPr="005A4165">
        <w:rPr>
          <w:rFonts w:ascii="GHEA Grapalat" w:eastAsia="Times New Roman" w:hAnsi="GHEA Grapalat"/>
          <w:sz w:val="24"/>
          <w:szCs w:val="24"/>
          <w:lang w:val="af-ZA"/>
        </w:rPr>
        <w:t>(</w:t>
      </w:r>
      <w:r w:rsidR="005A4165" w:rsidRPr="005A4165">
        <w:rPr>
          <w:rFonts w:ascii="GHEA Grapalat" w:eastAsia="Times New Roman" w:hAnsi="GHEA Grapalat"/>
          <w:sz w:val="24"/>
          <w:szCs w:val="24"/>
          <w:lang w:val="hy-AM"/>
        </w:rPr>
        <w:t>կառուցապատողներ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քաղաքաշինական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փաստաթղթեր</w:t>
      </w:r>
      <w:r w:rsidR="005A4165" w:rsidRPr="005A4165">
        <w:rPr>
          <w:rFonts w:ascii="GHEA Grapalat" w:eastAsia="Times New Roman" w:hAnsi="GHEA Grapalat"/>
          <w:sz w:val="24"/>
          <w:szCs w:val="24"/>
          <w:lang w:val="af-ZA"/>
        </w:rPr>
        <w:t xml:space="preserve"> </w:t>
      </w:r>
      <w:r>
        <w:rPr>
          <w:rFonts w:ascii="GHEA Grapalat" w:eastAsia="Times New Roman" w:hAnsi="GHEA Grapalat"/>
          <w:sz w:val="24"/>
          <w:szCs w:val="24"/>
          <w:lang w:val="hy-AM"/>
        </w:rPr>
        <w:t>կազմողներ,</w:t>
      </w:r>
      <w:r w:rsidRPr="00E448B5">
        <w:rPr>
          <w:rFonts w:ascii="GHEA Grapalat" w:eastAsia="Times New Roman" w:hAnsi="GHEA Grapalat"/>
          <w:sz w:val="24"/>
          <w:szCs w:val="24"/>
          <w:lang w:val="hy-AM"/>
        </w:rPr>
        <w:t xml:space="preserve"> </w:t>
      </w:r>
      <w:r w:rsidR="005A4165" w:rsidRPr="00E448B5">
        <w:rPr>
          <w:rFonts w:ascii="GHEA Grapalat" w:eastAsia="Times New Roman" w:hAnsi="GHEA Grapalat"/>
          <w:sz w:val="24"/>
          <w:szCs w:val="24"/>
          <w:lang w:val="hy-AM"/>
        </w:rPr>
        <w:t>քաղաքաշինական</w:t>
      </w:r>
      <w:r w:rsidR="005A4165" w:rsidRPr="00E448B5">
        <w:rPr>
          <w:rFonts w:ascii="GHEA Grapalat" w:eastAsia="Times New Roman" w:hAnsi="GHEA Grapalat"/>
          <w:sz w:val="24"/>
          <w:szCs w:val="24"/>
          <w:lang w:val="af-ZA"/>
        </w:rPr>
        <w:t xml:space="preserve"> </w:t>
      </w:r>
      <w:r w:rsidR="005A4165" w:rsidRPr="00E448B5">
        <w:rPr>
          <w:rFonts w:ascii="GHEA Grapalat" w:eastAsia="Times New Roman" w:hAnsi="GHEA Grapalat"/>
          <w:sz w:val="24"/>
          <w:szCs w:val="24"/>
          <w:lang w:val="hy-AM"/>
        </w:rPr>
        <w:t>փաստաթղթեր</w:t>
      </w:r>
      <w:r>
        <w:rPr>
          <w:rFonts w:ascii="GHEA Grapalat" w:eastAsia="Times New Roman" w:hAnsi="GHEA Grapalat"/>
          <w:sz w:val="24"/>
          <w:szCs w:val="24"/>
          <w:lang w:val="hy-AM"/>
        </w:rPr>
        <w:t>ի փորձաքննություն իրականացնողներ, շ</w:t>
      </w:r>
      <w:r w:rsidR="005A4165" w:rsidRPr="005A4165">
        <w:rPr>
          <w:rFonts w:ascii="GHEA Grapalat" w:eastAsia="Times New Roman" w:hAnsi="GHEA Grapalat"/>
          <w:sz w:val="24"/>
          <w:szCs w:val="24"/>
          <w:lang w:val="hy-AM"/>
        </w:rPr>
        <w:t>ինարարություն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իրականացնողներ</w:t>
      </w:r>
      <w:r w:rsidR="005A4165" w:rsidRPr="005A4165">
        <w:rPr>
          <w:rFonts w:ascii="GHEA Grapalat" w:eastAsia="Times New Roman" w:hAnsi="GHEA Grapalat"/>
          <w:sz w:val="24"/>
          <w:szCs w:val="24"/>
          <w:lang w:val="af-ZA"/>
        </w:rPr>
        <w:t>,</w:t>
      </w:r>
      <w:r>
        <w:rPr>
          <w:rFonts w:ascii="GHEA Grapalat" w:eastAsia="Times New Roman" w:hAnsi="GHEA Grapalat"/>
          <w:sz w:val="24"/>
          <w:szCs w:val="24"/>
          <w:lang w:val="hy-AM"/>
        </w:rPr>
        <w:t xml:space="preserve"> շինարարության որակի տեղնիկական հսկողություն իրականա</w:t>
      </w:r>
      <w:r w:rsidR="00734603">
        <w:rPr>
          <w:rFonts w:ascii="GHEA Grapalat" w:eastAsia="Times New Roman" w:hAnsi="GHEA Grapalat"/>
          <w:sz w:val="24"/>
          <w:szCs w:val="24"/>
          <w:lang w:val="hy-AM"/>
        </w:rPr>
        <w:t xml:space="preserve">ցնողներ, </w:t>
      </w:r>
      <w:r w:rsidR="00C04332" w:rsidRPr="00C04332">
        <w:rPr>
          <w:rFonts w:ascii="GHEA Grapalat" w:eastAsia="Times New Roman" w:hAnsi="GHEA Grapalat"/>
          <w:sz w:val="24"/>
          <w:szCs w:val="24"/>
          <w:lang w:val="hy-AM"/>
        </w:rPr>
        <w:t xml:space="preserve">քաղաքաշինական գործունեության օբյեկտների </w:t>
      </w:r>
      <w:r w:rsidR="00734603">
        <w:rPr>
          <w:rFonts w:ascii="GHEA Grapalat" w:eastAsia="Times New Roman" w:hAnsi="GHEA Grapalat"/>
          <w:sz w:val="24"/>
          <w:szCs w:val="24"/>
          <w:lang w:val="hy-AM"/>
        </w:rPr>
        <w:t>հետախուզման և հետազննմա</w:t>
      </w:r>
      <w:r>
        <w:rPr>
          <w:rFonts w:ascii="GHEA Grapalat" w:eastAsia="Times New Roman" w:hAnsi="GHEA Grapalat"/>
          <w:sz w:val="24"/>
          <w:szCs w:val="24"/>
          <w:lang w:val="hy-AM"/>
        </w:rPr>
        <w:t xml:space="preserve">ն ծառայություններ մատուցողներ, </w:t>
      </w:r>
      <w:r w:rsidR="005A4165" w:rsidRPr="005A4165">
        <w:rPr>
          <w:rFonts w:ascii="GHEA Grapalat" w:eastAsia="Times New Roman" w:hAnsi="GHEA Grapalat"/>
          <w:sz w:val="24"/>
          <w:szCs w:val="24"/>
          <w:lang w:val="hy-AM"/>
        </w:rPr>
        <w:t>քաղաքաշինական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գործունեության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վերահսկողություն</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իրականացնողներ</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և</w:t>
      </w:r>
      <w:r w:rsidR="005A4165" w:rsidRPr="005A4165">
        <w:rPr>
          <w:rFonts w:ascii="GHEA Grapalat" w:eastAsia="Times New Roman" w:hAnsi="GHEA Grapalat"/>
          <w:sz w:val="24"/>
          <w:szCs w:val="24"/>
          <w:lang w:val="af-ZA"/>
        </w:rPr>
        <w:t xml:space="preserve"> </w:t>
      </w:r>
      <w:r w:rsidR="005A4165" w:rsidRPr="005A4165">
        <w:rPr>
          <w:rFonts w:ascii="GHEA Grapalat" w:eastAsia="Times New Roman" w:hAnsi="GHEA Grapalat"/>
          <w:sz w:val="24"/>
          <w:szCs w:val="24"/>
          <w:lang w:val="hy-AM"/>
        </w:rPr>
        <w:t>այլն</w:t>
      </w:r>
      <w:r w:rsidR="005A4165" w:rsidRPr="005A4165">
        <w:rPr>
          <w:rFonts w:ascii="GHEA Grapalat" w:eastAsia="Times New Roman" w:hAnsi="GHEA Grapalat"/>
          <w:sz w:val="24"/>
          <w:szCs w:val="24"/>
          <w:lang w:val="af-ZA"/>
        </w:rPr>
        <w:t>)</w:t>
      </w:r>
      <w:r w:rsidR="003E5D10">
        <w:rPr>
          <w:rFonts w:ascii="GHEA Grapalat" w:eastAsia="Times New Roman" w:hAnsi="GHEA Grapalat"/>
          <w:sz w:val="24"/>
          <w:szCs w:val="24"/>
          <w:lang w:val="af-ZA"/>
        </w:rPr>
        <w:t></w:t>
      </w:r>
      <w:r w:rsidR="003E5D10">
        <w:rPr>
          <w:rFonts w:ascii="GHEA Grapalat" w:eastAsia="Times New Roman" w:hAnsi="GHEA Grapalat"/>
          <w:sz w:val="24"/>
          <w:szCs w:val="24"/>
          <w:lang w:val="hy-AM"/>
        </w:rPr>
        <w:t xml:space="preserve"> բառերով</w:t>
      </w:r>
      <w:r w:rsidR="005A4165" w:rsidRPr="005A4165">
        <w:rPr>
          <w:rFonts w:ascii="GHEA Grapalat" w:eastAsia="Times New Roman" w:hAnsi="GHEA Grapalat"/>
          <w:sz w:val="24"/>
          <w:szCs w:val="24"/>
          <w:lang w:val="af-ZA"/>
        </w:rPr>
        <w:t>:</w:t>
      </w:r>
    </w:p>
    <w:p w14:paraId="2E135C3E" w14:textId="4F16146A" w:rsidR="00AB4BEE" w:rsidRPr="00137C7C" w:rsidRDefault="00AB4BEE" w:rsidP="00137C7C">
      <w:pPr>
        <w:shd w:val="clear" w:color="auto" w:fill="FFFFFF"/>
        <w:tabs>
          <w:tab w:val="left" w:pos="1276"/>
        </w:tabs>
        <w:spacing w:after="0" w:line="360" w:lineRule="auto"/>
        <w:ind w:firstLine="313"/>
        <w:jc w:val="both"/>
        <w:rPr>
          <w:rFonts w:ascii="GHEA Grapalat" w:eastAsia="Times New Roman" w:hAnsi="GHEA Grapalat"/>
          <w:sz w:val="24"/>
          <w:szCs w:val="24"/>
          <w:lang w:val="hy-AM" w:eastAsia="ru-RU"/>
        </w:rPr>
      </w:pPr>
      <w:r w:rsidRPr="00A35813">
        <w:rPr>
          <w:rFonts w:ascii="GHEA Grapalat" w:eastAsia="Times New Roman" w:hAnsi="GHEA Grapalat"/>
          <w:b/>
          <w:bCs/>
          <w:sz w:val="24"/>
          <w:szCs w:val="24"/>
          <w:lang w:val="hy-AM" w:eastAsia="ru-RU"/>
        </w:rPr>
        <w:t>Հոդված</w:t>
      </w:r>
      <w:r w:rsidR="006A660D">
        <w:rPr>
          <w:rFonts w:ascii="GHEA Grapalat" w:eastAsia="Times New Roman" w:hAnsi="GHEA Grapalat"/>
          <w:b/>
          <w:bCs/>
          <w:sz w:val="24"/>
          <w:szCs w:val="24"/>
          <w:lang w:val="af-ZA" w:eastAsia="ru-RU"/>
        </w:rPr>
        <w:t xml:space="preserve"> 3</w:t>
      </w:r>
      <w:r w:rsidRPr="00137C7C">
        <w:rPr>
          <w:rFonts w:ascii="GHEA Grapalat" w:eastAsia="Times New Roman" w:hAnsi="GHEA Grapalat"/>
          <w:b/>
          <w:bCs/>
          <w:sz w:val="24"/>
          <w:szCs w:val="24"/>
          <w:lang w:val="af-ZA" w:eastAsia="ru-RU"/>
        </w:rPr>
        <w:t xml:space="preserve">. </w:t>
      </w:r>
      <w:r w:rsidRPr="00A35813">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6-</w:t>
      </w:r>
      <w:r w:rsidRPr="00A35813">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A35813">
        <w:rPr>
          <w:rFonts w:ascii="GHEA Grapalat" w:eastAsia="Times New Roman" w:hAnsi="GHEA Grapalat"/>
          <w:sz w:val="24"/>
          <w:szCs w:val="24"/>
          <w:lang w:val="hy-AM" w:eastAsia="ru-RU"/>
        </w:rPr>
        <w:t>հոդվածի</w:t>
      </w:r>
      <w:r w:rsidRPr="00137C7C">
        <w:rPr>
          <w:rFonts w:ascii="GHEA Grapalat" w:eastAsia="Times New Roman" w:hAnsi="GHEA Grapalat"/>
          <w:sz w:val="24"/>
          <w:szCs w:val="24"/>
          <w:lang w:val="af-ZA" w:eastAsia="ru-RU"/>
        </w:rPr>
        <w:t xml:space="preserve"> 4-</w:t>
      </w:r>
      <w:r w:rsidRPr="00A35813">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A35813">
        <w:rPr>
          <w:rFonts w:ascii="GHEA Grapalat" w:eastAsia="Times New Roman" w:hAnsi="GHEA Grapalat"/>
          <w:sz w:val="24"/>
          <w:szCs w:val="24"/>
          <w:lang w:val="hy-AM" w:eastAsia="ru-RU"/>
        </w:rPr>
        <w:t>մաս</w:t>
      </w:r>
      <w:r w:rsidRPr="00137C7C">
        <w:rPr>
          <w:rFonts w:ascii="GHEA Grapalat" w:eastAsia="Times New Roman" w:hAnsi="GHEA Grapalat"/>
          <w:sz w:val="24"/>
          <w:szCs w:val="24"/>
          <w:lang w:val="hy-AM" w:eastAsia="ru-RU"/>
        </w:rPr>
        <w:t>ում՝</w:t>
      </w:r>
    </w:p>
    <w:p w14:paraId="37C6789C" w14:textId="77777777" w:rsidR="00AB4BEE" w:rsidRPr="00137C7C" w:rsidRDefault="00AB4BEE" w:rsidP="00137C7C">
      <w:pPr>
        <w:numPr>
          <w:ilvl w:val="0"/>
          <w:numId w:val="22"/>
        </w:numPr>
        <w:shd w:val="clear" w:color="auto" w:fill="FFFFFF"/>
        <w:tabs>
          <w:tab w:val="left" w:pos="1276"/>
        </w:tabs>
        <w:spacing w:after="0" w:line="360" w:lineRule="auto"/>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ը</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 xml:space="preserve"> կետի </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այլ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բան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նախատեսված</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չէ</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բառերը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 xml:space="preserve">փոխարինել </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hy-AM" w:eastAsia="ru-RU"/>
        </w:rPr>
        <w:t>ամրագրված է նման պահանջ</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 xml:space="preserve">բառերով. </w:t>
      </w:r>
    </w:p>
    <w:p w14:paraId="540DDA74" w14:textId="77777777" w:rsidR="00AB4BEE" w:rsidRPr="00137C7C" w:rsidRDefault="00AB4BEE" w:rsidP="00137C7C">
      <w:pPr>
        <w:numPr>
          <w:ilvl w:val="0"/>
          <w:numId w:val="22"/>
        </w:num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թ</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կետը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շարադրել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հետևյալ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խմբագրությամբ</w:t>
      </w:r>
      <w:r w:rsidRPr="00137C7C">
        <w:rPr>
          <w:rFonts w:ascii="GHEA Grapalat" w:eastAsia="Times New Roman" w:hAnsi="GHEA Grapalat"/>
          <w:sz w:val="24"/>
          <w:szCs w:val="24"/>
          <w:lang w:val="af-ZA" w:eastAsia="ru-RU"/>
        </w:rPr>
        <w:t>.</w:t>
      </w:r>
    </w:p>
    <w:p w14:paraId="67C90DC2" w14:textId="61A0789C" w:rsidR="00AB4BEE" w:rsidRPr="00137C7C" w:rsidRDefault="00AB4BEE" w:rsidP="002940AB">
      <w:pPr>
        <w:shd w:val="clear" w:color="auto" w:fill="FFFFFF"/>
        <w:tabs>
          <w:tab w:val="left" w:pos="1276"/>
        </w:tabs>
        <w:spacing w:after="0" w:line="360" w:lineRule="auto"/>
        <w:ind w:firstLine="313"/>
        <w:jc w:val="both"/>
        <w:rPr>
          <w:rFonts w:ascii="GHEA Grapalat" w:eastAsia="Times New Roman" w:hAnsi="GHEA Grapalat"/>
          <w:sz w:val="24"/>
          <w:szCs w:val="24"/>
          <w:lang w:val="af-ZA" w:eastAsia="ru-RU"/>
        </w:rPr>
      </w:pPr>
      <w:r w:rsidRPr="00137C7C">
        <w:rPr>
          <w:rFonts w:ascii="GHEA Grapalat" w:eastAsia="Times New Roman" w:hAnsi="GHEA Grapalat"/>
          <w:b/>
          <w:sz w:val="24"/>
          <w:szCs w:val="24"/>
          <w:lang w:val="af-ZA" w:eastAsia="ru-RU"/>
        </w:rPr>
        <w:lastRenderedPageBreak/>
        <w:t>«</w:t>
      </w:r>
      <w:r w:rsidRPr="00137C7C">
        <w:rPr>
          <w:rFonts w:ascii="GHEA Grapalat" w:eastAsia="Times New Roman" w:hAnsi="GHEA Grapalat"/>
          <w:sz w:val="24"/>
          <w:szCs w:val="24"/>
          <w:lang w:val="ru-RU" w:eastAsia="ru-RU"/>
        </w:rPr>
        <w:t>թ</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ապահովել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շինարարության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որակի տեխնիկական</w:t>
      </w:r>
      <w:r w:rsidRPr="00137C7C">
        <w:rPr>
          <w:rFonts w:ascii="GHEA Grapalat" w:eastAsia="Times New Roman" w:hAnsi="GHEA Grapalat"/>
          <w:sz w:val="24"/>
          <w:szCs w:val="24"/>
          <w:lang w:val="af-ZA" w:eastAsia="ru-RU"/>
        </w:rPr>
        <w:t xml:space="preserve"> հսկողություն՝ բացառությամբ սույն օրե</w:t>
      </w:r>
      <w:r w:rsidR="000D7773">
        <w:rPr>
          <w:rFonts w:ascii="GHEA Grapalat" w:eastAsia="Times New Roman" w:hAnsi="GHEA Grapalat"/>
          <w:sz w:val="24"/>
          <w:szCs w:val="24"/>
          <w:lang w:val="af-ZA" w:eastAsia="ru-RU"/>
        </w:rPr>
        <w:t>նքի 21-րդ հոդվածի 4</w:t>
      </w:r>
      <w:r w:rsidRPr="00137C7C">
        <w:rPr>
          <w:rFonts w:ascii="GHEA Grapalat" w:eastAsia="Times New Roman" w:hAnsi="GHEA Grapalat"/>
          <w:sz w:val="24"/>
          <w:szCs w:val="24"/>
          <w:lang w:val="af-ZA" w:eastAsia="ru-RU"/>
        </w:rPr>
        <w:t>-րդ մասով սահմանված աշխատանքների.:</w:t>
      </w:r>
    </w:p>
    <w:p w14:paraId="54DD9769" w14:textId="0ACA3D4E" w:rsidR="00AB4BEE" w:rsidRPr="00137C7C" w:rsidRDefault="00AB4BEE" w:rsidP="00137C7C">
      <w:pPr>
        <w:spacing w:after="0" w:line="360" w:lineRule="auto"/>
        <w:ind w:firstLine="313"/>
        <w:jc w:val="both"/>
        <w:rPr>
          <w:rFonts w:ascii="GHEA Grapalat" w:eastAsia="Times New Roman" w:hAnsi="GHEA Grapalat"/>
          <w:bCs/>
          <w:sz w:val="24"/>
          <w:szCs w:val="24"/>
          <w:lang w:val="hy-AM" w:eastAsia="ru-RU"/>
        </w:rPr>
      </w:pPr>
      <w:r w:rsidRPr="00137C7C">
        <w:rPr>
          <w:rFonts w:ascii="GHEA Grapalat" w:eastAsia="Times New Roman" w:hAnsi="GHEA Grapalat"/>
          <w:b/>
          <w:bCs/>
          <w:sz w:val="24"/>
          <w:szCs w:val="24"/>
          <w:lang w:val="hy-AM" w:eastAsia="ru-RU"/>
        </w:rPr>
        <w:t>Հոդված</w:t>
      </w:r>
      <w:r w:rsidR="002940AB">
        <w:rPr>
          <w:rFonts w:ascii="GHEA Grapalat" w:eastAsia="Times New Roman" w:hAnsi="GHEA Grapalat"/>
          <w:b/>
          <w:bCs/>
          <w:sz w:val="24"/>
          <w:szCs w:val="24"/>
          <w:lang w:val="af-ZA" w:eastAsia="ru-RU"/>
        </w:rPr>
        <w:t xml:space="preserve"> </w:t>
      </w:r>
      <w:r w:rsidR="006A660D">
        <w:rPr>
          <w:rFonts w:ascii="GHEA Grapalat" w:eastAsia="Times New Roman" w:hAnsi="GHEA Grapalat"/>
          <w:b/>
          <w:bCs/>
          <w:sz w:val="24"/>
          <w:szCs w:val="24"/>
          <w:lang w:val="hy-AM" w:eastAsia="ru-RU"/>
        </w:rPr>
        <w:t>4</w:t>
      </w:r>
      <w:r w:rsidRPr="00137C7C">
        <w:rPr>
          <w:rFonts w:ascii="GHEA Grapalat" w:eastAsia="Times New Roman" w:hAnsi="GHEA Grapalat"/>
          <w:b/>
          <w:bCs/>
          <w:sz w:val="24"/>
          <w:szCs w:val="24"/>
          <w:lang w:val="af-ZA" w:eastAsia="ru-RU"/>
        </w:rPr>
        <w:t>.</w:t>
      </w:r>
      <w:r w:rsidRPr="00137C7C">
        <w:rPr>
          <w:rFonts w:ascii="GHEA Grapalat" w:eastAsia="Times New Roman" w:hAnsi="GHEA Grapalat"/>
          <w:bCs/>
          <w:sz w:val="24"/>
          <w:szCs w:val="24"/>
          <w:lang w:val="hy-AM" w:eastAsia="ru-RU"/>
        </w:rPr>
        <w:t xml:space="preserve"> Օրենքը լրացնել հետևյալ բովանդակությամբ 7.1 - րդ հոդվածով.</w:t>
      </w:r>
    </w:p>
    <w:p w14:paraId="151F56E9" w14:textId="5EEC1426" w:rsidR="00075E3B" w:rsidRDefault="00AB4BEE" w:rsidP="00075E3B">
      <w:pPr>
        <w:spacing w:after="0" w:line="360" w:lineRule="auto"/>
        <w:ind w:left="270"/>
        <w:jc w:val="both"/>
        <w:rPr>
          <w:rFonts w:ascii="GHEA Grapalat" w:eastAsia="Times New Roman" w:hAnsi="GHEA Grapalat"/>
          <w:b/>
          <w:bCs/>
          <w:sz w:val="24"/>
          <w:szCs w:val="24"/>
          <w:lang w:val="hy-AM" w:eastAsia="ru-RU"/>
        </w:rPr>
      </w:pPr>
      <w:r w:rsidRPr="00137C7C">
        <w:rPr>
          <w:rFonts w:ascii="GHEA Grapalat" w:eastAsia="Times New Roman" w:hAnsi="GHEA Grapalat"/>
          <w:bCs/>
          <w:sz w:val="24"/>
          <w:szCs w:val="24"/>
          <w:lang w:val="hy-AM" w:eastAsia="ru-RU"/>
        </w:rPr>
        <w:t>«</w:t>
      </w:r>
      <w:r w:rsidR="00075E3B" w:rsidRPr="00075E3B">
        <w:rPr>
          <w:rFonts w:eastAsia="Times New Roman" w:cs="Calibri"/>
          <w:color w:val="000000"/>
          <w:sz w:val="24"/>
          <w:szCs w:val="24"/>
          <w:lang w:val="hy-AM"/>
        </w:rPr>
        <w:t> </w:t>
      </w:r>
      <w:r w:rsidR="00075E3B" w:rsidRPr="00075E3B">
        <w:rPr>
          <w:rFonts w:ascii="GHEA Grapalat" w:eastAsia="Times New Roman" w:hAnsi="GHEA Grapalat"/>
          <w:b/>
          <w:bCs/>
          <w:sz w:val="24"/>
          <w:szCs w:val="24"/>
          <w:lang w:val="hy-AM" w:eastAsia="ru-RU"/>
        </w:rPr>
        <w:t>Հոդված 7.1.</w:t>
      </w:r>
      <w:r w:rsidR="00075E3B" w:rsidRPr="00075E3B">
        <w:rPr>
          <w:rFonts w:ascii="GHEA Grapalat" w:eastAsia="Times New Roman" w:hAnsi="GHEA Grapalat"/>
          <w:bCs/>
          <w:sz w:val="24"/>
          <w:szCs w:val="24"/>
          <w:lang w:val="hy-AM" w:eastAsia="ru-RU"/>
        </w:rPr>
        <w:t xml:space="preserve"> </w:t>
      </w:r>
      <w:r w:rsidR="00075E3B" w:rsidRPr="00075E3B">
        <w:rPr>
          <w:rFonts w:ascii="GHEA Grapalat" w:eastAsia="Times New Roman" w:hAnsi="GHEA Grapalat"/>
          <w:b/>
          <w:bCs/>
          <w:sz w:val="24"/>
          <w:szCs w:val="24"/>
          <w:lang w:val="hy-AM" w:eastAsia="ru-RU"/>
        </w:rPr>
        <w:t xml:space="preserve">Քաղաքաշինական գործունեության տեսակներին համապատասխան </w:t>
      </w:r>
      <w:r w:rsidR="00734603" w:rsidRPr="00734603">
        <w:rPr>
          <w:rFonts w:ascii="GHEA Grapalat" w:eastAsia="Times New Roman" w:hAnsi="GHEA Grapalat"/>
          <w:b/>
          <w:bCs/>
          <w:sz w:val="24"/>
          <w:szCs w:val="24"/>
          <w:lang w:val="hy-AM" w:eastAsia="ru-RU"/>
        </w:rPr>
        <w:t xml:space="preserve">քաղաքաշինության գործունեության </w:t>
      </w:r>
      <w:r w:rsidR="00075E3B" w:rsidRPr="00075E3B">
        <w:rPr>
          <w:rFonts w:ascii="GHEA Grapalat" w:eastAsia="Times New Roman" w:hAnsi="GHEA Grapalat"/>
          <w:b/>
          <w:bCs/>
          <w:sz w:val="24"/>
          <w:szCs w:val="24"/>
          <w:lang w:val="hy-AM" w:eastAsia="ru-RU"/>
        </w:rPr>
        <w:t>սուբյեկտների իրավունքներն ու պարտականությունները</w:t>
      </w:r>
    </w:p>
    <w:p w14:paraId="7E0B425F" w14:textId="77777777" w:rsidR="0051290F" w:rsidRDefault="0051290F" w:rsidP="00075E3B">
      <w:pPr>
        <w:spacing w:after="0" w:line="360" w:lineRule="auto"/>
        <w:ind w:left="270"/>
        <w:jc w:val="both"/>
        <w:rPr>
          <w:rFonts w:ascii="GHEA Grapalat" w:eastAsia="Times New Roman" w:hAnsi="GHEA Grapalat"/>
          <w:b/>
          <w:bCs/>
          <w:sz w:val="24"/>
          <w:szCs w:val="24"/>
          <w:lang w:val="hy-AM" w:eastAsia="ru-RU"/>
        </w:rPr>
      </w:pPr>
    </w:p>
    <w:p w14:paraId="6E55E94E" w14:textId="5897ED75" w:rsidR="00075E3B" w:rsidRPr="0051290F" w:rsidRDefault="00075E3B" w:rsidP="00B15971">
      <w:pPr>
        <w:numPr>
          <w:ilvl w:val="0"/>
          <w:numId w:val="30"/>
        </w:numPr>
        <w:spacing w:after="0" w:line="360" w:lineRule="auto"/>
        <w:ind w:left="630" w:hanging="270"/>
        <w:contextualSpacing/>
        <w:jc w:val="both"/>
        <w:rPr>
          <w:rFonts w:ascii="GHEA Grapalat" w:eastAsia="Times New Roman" w:hAnsi="GHEA Grapalat"/>
          <w:bCs/>
          <w:sz w:val="24"/>
          <w:szCs w:val="24"/>
          <w:lang w:val="af-ZA" w:eastAsia="ru-RU"/>
        </w:rPr>
      </w:pPr>
      <w:r w:rsidRPr="0051290F">
        <w:rPr>
          <w:rFonts w:ascii="GHEA Grapalat" w:eastAsia="Times New Roman" w:hAnsi="GHEA Grapalat"/>
          <w:bCs/>
          <w:sz w:val="24"/>
          <w:szCs w:val="24"/>
          <w:lang w:val="af-ZA" w:eastAsia="ru-RU"/>
        </w:rPr>
        <w:t xml:space="preserve">Քաղաքաշինական փաստաթղթեր </w:t>
      </w:r>
      <w:r w:rsidRPr="0051290F">
        <w:rPr>
          <w:rFonts w:ascii="GHEA Grapalat" w:eastAsia="Times New Roman" w:hAnsi="GHEA Grapalat"/>
          <w:bCs/>
          <w:sz w:val="24"/>
          <w:szCs w:val="24"/>
          <w:lang w:val="hy-AM" w:eastAsia="ru-RU"/>
        </w:rPr>
        <w:t>կազմ</w:t>
      </w:r>
      <w:r w:rsidRPr="0051290F">
        <w:rPr>
          <w:rFonts w:ascii="GHEA Grapalat" w:eastAsia="Times New Roman" w:hAnsi="GHEA Grapalat"/>
          <w:bCs/>
          <w:sz w:val="24"/>
          <w:szCs w:val="24"/>
          <w:lang w:val="af-ZA" w:eastAsia="ru-RU"/>
        </w:rPr>
        <w:t xml:space="preserve">ող </w:t>
      </w:r>
      <w:r w:rsidR="00F00EFD" w:rsidRPr="00F00EFD">
        <w:rPr>
          <w:rFonts w:ascii="GHEA Grapalat" w:eastAsia="Times New Roman" w:hAnsi="GHEA Grapalat"/>
          <w:bCs/>
          <w:sz w:val="24"/>
          <w:szCs w:val="24"/>
          <w:lang w:val="hy-AM" w:eastAsia="ru-RU"/>
        </w:rPr>
        <w:t>քաղաքաշինության</w:t>
      </w:r>
      <w:r w:rsidR="00F00EFD" w:rsidRPr="00F00EFD">
        <w:rPr>
          <w:rFonts w:ascii="GHEA Grapalat" w:eastAsia="Times New Roman" w:hAnsi="GHEA Grapalat"/>
          <w:bCs/>
          <w:sz w:val="24"/>
          <w:szCs w:val="24"/>
          <w:lang w:val="af-ZA" w:eastAsia="ru-RU"/>
        </w:rPr>
        <w:t xml:space="preserve"> </w:t>
      </w:r>
      <w:r w:rsidR="00F00EFD" w:rsidRPr="00F00EFD">
        <w:rPr>
          <w:rFonts w:ascii="GHEA Grapalat" w:eastAsia="Times New Roman" w:hAnsi="GHEA Grapalat"/>
          <w:bCs/>
          <w:sz w:val="24"/>
          <w:szCs w:val="24"/>
          <w:lang w:val="hy-AM" w:eastAsia="ru-RU"/>
        </w:rPr>
        <w:t>գործունեության</w:t>
      </w:r>
      <w:r w:rsidR="00F00EFD" w:rsidRPr="00F00EFD">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F00EFD" w:rsidRPr="00F00EFD">
        <w:rPr>
          <w:rFonts w:ascii="GHEA Grapalat" w:eastAsia="Times New Roman" w:hAnsi="GHEA Grapalat"/>
          <w:bCs/>
          <w:sz w:val="24"/>
          <w:szCs w:val="24"/>
          <w:lang w:val="hy-AM" w:eastAsia="ru-RU"/>
        </w:rPr>
        <w:t>ի</w:t>
      </w:r>
      <w:r w:rsidR="00F00EFD" w:rsidRPr="00F00EFD">
        <w:rPr>
          <w:rFonts w:ascii="GHEA Grapalat" w:eastAsia="Times New Roman" w:hAnsi="GHEA Grapalat"/>
          <w:bCs/>
          <w:sz w:val="24"/>
          <w:szCs w:val="24"/>
          <w:lang w:val="af-ZA" w:eastAsia="ru-RU"/>
        </w:rPr>
        <w:t xml:space="preserve"> </w:t>
      </w:r>
      <w:r w:rsidRPr="0051290F">
        <w:rPr>
          <w:rFonts w:ascii="GHEA Grapalat" w:eastAsia="Times New Roman" w:hAnsi="GHEA Grapalat"/>
          <w:bCs/>
          <w:sz w:val="24"/>
          <w:szCs w:val="24"/>
          <w:lang w:val="af-ZA" w:eastAsia="ru-RU"/>
        </w:rPr>
        <w:t>իրավունքները և պարտականությունները</w:t>
      </w:r>
      <w:r w:rsidRPr="0051290F">
        <w:rPr>
          <w:rFonts w:ascii="GHEA Grapalat" w:eastAsia="Times New Roman" w:hAnsi="GHEA Grapalat"/>
          <w:bCs/>
          <w:sz w:val="24"/>
          <w:szCs w:val="24"/>
          <w:lang w:val="hy-AM" w:eastAsia="ru-RU"/>
        </w:rPr>
        <w:t>.</w:t>
      </w:r>
      <w:r w:rsidRPr="0051290F">
        <w:rPr>
          <w:rFonts w:ascii="GHEA Grapalat" w:eastAsia="Times New Roman" w:hAnsi="GHEA Grapalat"/>
          <w:bCs/>
          <w:sz w:val="24"/>
          <w:szCs w:val="24"/>
          <w:lang w:val="af-ZA" w:eastAsia="ru-RU"/>
        </w:rPr>
        <w:t xml:space="preserve"> </w:t>
      </w:r>
    </w:p>
    <w:p w14:paraId="70E44C2B" w14:textId="77ECC990" w:rsidR="00075E3B" w:rsidRPr="00075E3B" w:rsidRDefault="00075E3B" w:rsidP="00075E3B">
      <w:pPr>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 xml:space="preserve">1) </w:t>
      </w:r>
      <w:r w:rsidR="00B15971">
        <w:rPr>
          <w:rFonts w:ascii="GHEA Grapalat" w:hAnsi="GHEA Grapalat" w:cs="Sylfaen"/>
          <w:bCs/>
          <w:sz w:val="24"/>
          <w:szCs w:val="24"/>
          <w:lang w:val="hy-AM"/>
        </w:rPr>
        <w:t>ք</w:t>
      </w:r>
      <w:r w:rsidRPr="00075E3B">
        <w:rPr>
          <w:rFonts w:ascii="GHEA Grapalat" w:hAnsi="GHEA Grapalat" w:cs="Sylfaen"/>
          <w:bCs/>
          <w:sz w:val="24"/>
          <w:szCs w:val="24"/>
          <w:lang w:val="af-ZA"/>
        </w:rPr>
        <w:t xml:space="preserve">աղաքաշինական փաստաթղթեր </w:t>
      </w:r>
      <w:r w:rsidRPr="00075E3B">
        <w:rPr>
          <w:rFonts w:ascii="GHEA Grapalat" w:hAnsi="GHEA Grapalat" w:cs="Sylfaen"/>
          <w:bCs/>
          <w:sz w:val="24"/>
          <w:szCs w:val="24"/>
          <w:lang w:val="hy-AM"/>
        </w:rPr>
        <w:t>կազմ</w:t>
      </w:r>
      <w:r w:rsidRPr="00075E3B">
        <w:rPr>
          <w:rFonts w:ascii="GHEA Grapalat" w:hAnsi="GHEA Grapalat" w:cs="Sylfaen"/>
          <w:bCs/>
          <w:sz w:val="24"/>
          <w:szCs w:val="24"/>
          <w:lang w:val="af-ZA"/>
        </w:rPr>
        <w:t>ող</w:t>
      </w:r>
      <w:r w:rsidR="004B6CD9">
        <w:rPr>
          <w:rFonts w:ascii="GHEA Grapalat" w:hAnsi="GHEA Grapalat" w:cs="Sylfaen"/>
          <w:bCs/>
          <w:sz w:val="24"/>
          <w:szCs w:val="24"/>
          <w:lang w:val="hy-AM"/>
        </w:rPr>
        <w:t xml:space="preserve"> </w:t>
      </w:r>
      <w:r w:rsidR="004B6CD9" w:rsidRPr="004B6CD9">
        <w:rPr>
          <w:rFonts w:ascii="GHEA Grapalat" w:hAnsi="GHEA Grapalat" w:cs="Sylfaen"/>
          <w:bCs/>
          <w:sz w:val="24"/>
          <w:szCs w:val="24"/>
          <w:lang w:val="hy-AM"/>
        </w:rPr>
        <w:t>քաղաքաշինության</w:t>
      </w:r>
      <w:r w:rsidR="004B6CD9" w:rsidRPr="004B6CD9">
        <w:rPr>
          <w:rFonts w:ascii="GHEA Grapalat" w:hAnsi="GHEA Grapalat" w:cs="Sylfaen"/>
          <w:bCs/>
          <w:sz w:val="24"/>
          <w:szCs w:val="24"/>
          <w:lang w:val="af-ZA"/>
        </w:rPr>
        <w:t xml:space="preserve"> </w:t>
      </w:r>
      <w:r w:rsidR="004B6CD9" w:rsidRPr="004B6CD9">
        <w:rPr>
          <w:rFonts w:ascii="GHEA Grapalat" w:hAnsi="GHEA Grapalat" w:cs="Sylfaen"/>
          <w:bCs/>
          <w:sz w:val="24"/>
          <w:szCs w:val="24"/>
          <w:lang w:val="hy-AM"/>
        </w:rPr>
        <w:t>գործունեության</w:t>
      </w:r>
      <w:r w:rsidR="004B6CD9" w:rsidRPr="004B6CD9">
        <w:rPr>
          <w:rFonts w:ascii="GHEA Grapalat" w:hAnsi="GHEA Grapalat" w:cs="Sylfaen"/>
          <w:bCs/>
          <w:sz w:val="24"/>
          <w:szCs w:val="24"/>
          <w:lang w:val="af-ZA"/>
        </w:rPr>
        <w:t xml:space="preserve"> </w:t>
      </w:r>
      <w:r w:rsidR="004B6CD9">
        <w:rPr>
          <w:rFonts w:ascii="GHEA Grapalat" w:hAnsi="GHEA Grapalat" w:cs="Sylfaen"/>
          <w:bCs/>
          <w:sz w:val="24"/>
          <w:szCs w:val="24"/>
          <w:lang w:val="hy-AM"/>
        </w:rPr>
        <w:t>սուբյեկտ</w:t>
      </w:r>
      <w:r w:rsidR="004B6CD9" w:rsidRPr="004B6CD9">
        <w:rPr>
          <w:rFonts w:ascii="GHEA Grapalat" w:hAnsi="GHEA Grapalat" w:cs="Sylfaen"/>
          <w:bCs/>
          <w:sz w:val="24"/>
          <w:szCs w:val="24"/>
          <w:lang w:val="hy-AM"/>
        </w:rPr>
        <w:t>ի</w:t>
      </w:r>
      <w:r w:rsidRPr="00075E3B">
        <w:rPr>
          <w:rFonts w:ascii="GHEA Grapalat" w:hAnsi="GHEA Grapalat" w:cs="Sylfaen"/>
          <w:sz w:val="24"/>
          <w:szCs w:val="24"/>
          <w:lang w:val="hy-AM"/>
        </w:rPr>
        <w:t xml:space="preserve"> իրավունքներն են՝</w:t>
      </w:r>
    </w:p>
    <w:p w14:paraId="014B1120" w14:textId="549C265C"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ա.</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պետական, տեղական</w:t>
      </w:r>
      <w:r w:rsidR="0043724B">
        <w:rPr>
          <w:rFonts w:ascii="GHEA Grapalat" w:eastAsia="Times New Roman" w:hAnsi="GHEA Grapalat"/>
          <w:bCs/>
          <w:sz w:val="24"/>
          <w:szCs w:val="24"/>
          <w:lang w:val="hy-AM" w:eastAsia="ru-RU"/>
        </w:rPr>
        <w:t xml:space="preserve"> ինքնակառավարման</w:t>
      </w:r>
      <w:r w:rsidRPr="00075E3B">
        <w:rPr>
          <w:rFonts w:ascii="GHEA Grapalat" w:eastAsia="Times New Roman" w:hAnsi="GHEA Grapalat"/>
          <w:bCs/>
          <w:sz w:val="24"/>
          <w:szCs w:val="24"/>
          <w:lang w:val="hy-AM" w:eastAsia="ru-RU"/>
        </w:rPr>
        <w:t xml:space="preserve"> և այլ մարմիներից ձեռք բերել նախագծման համար անհրաժեշտ ելակետային տվյալներ, օբյեկտի ինժեներական ենթակառուցվածքների (ջրամատակարարում, ջրահեռացում, էլեկտրամատակարարում և այլն) նախագծման տեխնիկական պայմաններ և</w:t>
      </w:r>
      <w:r w:rsidRPr="00075E3B">
        <w:rPr>
          <w:rFonts w:ascii="Arial Unicode" w:eastAsiaTheme="minorHAnsi" w:hAnsi="Arial Unicode" w:cstheme="minorBidi"/>
          <w:color w:val="000000"/>
          <w:sz w:val="21"/>
          <w:szCs w:val="21"/>
          <w:shd w:val="clear" w:color="auto" w:fill="FFFFFF"/>
          <w:lang w:val="hy-AM"/>
        </w:rPr>
        <w:t xml:space="preserve"> </w:t>
      </w:r>
      <w:r w:rsidRPr="00075E3B">
        <w:rPr>
          <w:rFonts w:ascii="GHEA Grapalat" w:eastAsia="Times New Roman" w:hAnsi="GHEA Grapalat"/>
          <w:bCs/>
          <w:sz w:val="24"/>
          <w:szCs w:val="24"/>
          <w:lang w:val="hy-AM" w:eastAsia="ru-RU"/>
        </w:rPr>
        <w:t>կառուցապատողի կո</w:t>
      </w:r>
      <w:r w:rsidR="00B15971">
        <w:rPr>
          <w:rFonts w:ascii="GHEA Grapalat" w:eastAsia="Times New Roman" w:hAnsi="GHEA Grapalat"/>
          <w:bCs/>
          <w:sz w:val="24"/>
          <w:szCs w:val="24"/>
          <w:lang w:val="hy-AM" w:eastAsia="ru-RU"/>
        </w:rPr>
        <w:t>ղմից</w:t>
      </w:r>
      <w:r w:rsidRPr="00075E3B">
        <w:rPr>
          <w:rFonts w:ascii="GHEA Grapalat" w:eastAsia="Times New Roman" w:hAnsi="GHEA Grapalat"/>
          <w:bCs/>
          <w:sz w:val="24"/>
          <w:szCs w:val="24"/>
          <w:lang w:val="hy-AM" w:eastAsia="ru-RU"/>
        </w:rPr>
        <w:t xml:space="preserve"> տեխնիկական բնութագրում նշված լրացուցիչ պայմանների (առկայության դեպքում) կատարման համար անհրաժեշտ ելակետային նյութեր.</w:t>
      </w:r>
    </w:p>
    <w:p w14:paraId="37DCA3B6"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բ. նախագծային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փաստաթղթերի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կազմում</w:t>
      </w:r>
      <w:r w:rsidRPr="00075E3B">
        <w:rPr>
          <w:rFonts w:ascii="GHEA Grapalat" w:eastAsia="Times New Roman" w:hAnsi="GHEA Grapalat"/>
          <w:bCs/>
          <w:sz w:val="24"/>
          <w:szCs w:val="24"/>
          <w:lang w:val="af-ZA" w:eastAsia="ru-RU"/>
        </w:rPr>
        <w:t xml:space="preserve"> ընդգրկել </w:t>
      </w:r>
      <w:r w:rsidRPr="00075E3B">
        <w:rPr>
          <w:rFonts w:ascii="GHEA Grapalat" w:eastAsia="Times New Roman" w:hAnsi="GHEA Grapalat"/>
          <w:bCs/>
          <w:sz w:val="24"/>
          <w:szCs w:val="24"/>
          <w:lang w:val="hy-AM" w:eastAsia="ru-RU"/>
        </w:rPr>
        <w:t>լրացուցիչ</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նյութեր.</w:t>
      </w:r>
    </w:p>
    <w:p w14:paraId="2681419B"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hy-AM" w:eastAsia="ru-RU"/>
        </w:rPr>
        <w:t>գ. մասնակցել օրենքով նախատեսված նախագծի համաձայնեցման փուլերին.</w:t>
      </w:r>
    </w:p>
    <w:p w14:paraId="75B39D9C" w14:textId="1D113989" w:rsidR="00075E3B" w:rsidRPr="0051290F" w:rsidRDefault="00075E3B" w:rsidP="0051290F">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դ. իրականացնել</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շինարարական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աշխատանքների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որակի տեխնիկական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հսկողություն՝ օրենքով</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սահմանված</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համապատասխան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շինարարության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որակի տեխնիկական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հսկողության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 xml:space="preserve">լիցենզիայի և </w:t>
      </w:r>
      <w:r w:rsidR="007942E8">
        <w:rPr>
          <w:rFonts w:ascii="GHEA Grapalat" w:eastAsia="Times New Roman" w:hAnsi="GHEA Grapalat"/>
          <w:bCs/>
          <w:sz w:val="24"/>
          <w:szCs w:val="24"/>
          <w:lang w:val="hy-AM" w:eastAsia="ru-RU"/>
        </w:rPr>
        <w:t>քաղաքաշինական փաստաթղթերի կազման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աշխատանքների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կապալի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պայմանագրո</w:t>
      </w:r>
      <w:r w:rsidR="007924BD">
        <w:rPr>
          <w:rFonts w:ascii="GHEA Grapalat" w:eastAsia="Times New Roman" w:hAnsi="GHEA Grapalat"/>
          <w:bCs/>
          <w:sz w:val="24"/>
          <w:szCs w:val="24"/>
          <w:lang w:eastAsia="ru-RU"/>
        </w:rPr>
        <w:t>վ</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նման պարտ</w:t>
      </w:r>
      <w:r w:rsidR="00480F3C">
        <w:rPr>
          <w:rFonts w:ascii="GHEA Grapalat" w:eastAsia="Times New Roman" w:hAnsi="GHEA Grapalat"/>
          <w:bCs/>
          <w:sz w:val="24"/>
          <w:szCs w:val="24"/>
          <w:lang w:val="hy-AM" w:eastAsia="ru-RU"/>
        </w:rPr>
        <w:t>ավորությու</w:t>
      </w:r>
      <w:r w:rsidR="0051290F">
        <w:rPr>
          <w:rFonts w:ascii="GHEA Grapalat" w:eastAsia="Times New Roman" w:hAnsi="GHEA Grapalat"/>
          <w:bCs/>
          <w:sz w:val="24"/>
          <w:szCs w:val="24"/>
          <w:lang w:val="hy-AM" w:eastAsia="ru-RU"/>
        </w:rPr>
        <w:t xml:space="preserve">ն </w:t>
      </w:r>
      <w:r w:rsidR="00480F3C">
        <w:rPr>
          <w:rFonts w:ascii="GHEA Grapalat" w:eastAsia="Times New Roman" w:hAnsi="GHEA Grapalat"/>
          <w:bCs/>
          <w:sz w:val="24"/>
          <w:szCs w:val="24"/>
          <w:lang w:val="hy-AM" w:eastAsia="ru-RU"/>
        </w:rPr>
        <w:t>ստանձնելու</w:t>
      </w:r>
      <w:r w:rsidR="0051290F">
        <w:rPr>
          <w:rFonts w:ascii="GHEA Grapalat" w:eastAsia="Times New Roman" w:hAnsi="GHEA Grapalat"/>
          <w:bCs/>
          <w:sz w:val="24"/>
          <w:szCs w:val="24"/>
          <w:lang w:val="hy-AM" w:eastAsia="ru-RU"/>
        </w:rPr>
        <w:t xml:space="preserve"> դեպքում.</w:t>
      </w:r>
    </w:p>
    <w:p w14:paraId="06B255DF" w14:textId="7FE1DE8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 xml:space="preserve">2) </w:t>
      </w:r>
      <w:r w:rsidRPr="00075E3B">
        <w:rPr>
          <w:rFonts w:ascii="GHEA Grapalat" w:eastAsia="Times New Roman" w:hAnsi="GHEA Grapalat"/>
          <w:bCs/>
          <w:sz w:val="24"/>
          <w:szCs w:val="24"/>
          <w:lang w:val="af-ZA" w:eastAsia="ru-RU"/>
        </w:rPr>
        <w:t xml:space="preserve">քաղաքաշինական փաստաթղթեր </w:t>
      </w:r>
      <w:r w:rsidRPr="00075E3B">
        <w:rPr>
          <w:rFonts w:ascii="GHEA Grapalat" w:eastAsia="Times New Roman" w:hAnsi="GHEA Grapalat"/>
          <w:bCs/>
          <w:sz w:val="24"/>
          <w:szCs w:val="24"/>
          <w:lang w:val="hy-AM" w:eastAsia="ru-RU"/>
        </w:rPr>
        <w:t>կազմ</w:t>
      </w:r>
      <w:r w:rsidRPr="00075E3B">
        <w:rPr>
          <w:rFonts w:ascii="GHEA Grapalat" w:eastAsia="Times New Roman" w:hAnsi="GHEA Grapalat"/>
          <w:bCs/>
          <w:sz w:val="24"/>
          <w:szCs w:val="24"/>
          <w:lang w:val="af-ZA" w:eastAsia="ru-RU"/>
        </w:rPr>
        <w:t>ող</w:t>
      </w:r>
      <w:r w:rsidR="00F00EFD" w:rsidRPr="00F00EFD">
        <w:rPr>
          <w:rFonts w:ascii="GHEA Grapalat" w:hAnsi="GHEA Grapalat" w:cs="Sylfaen"/>
          <w:sz w:val="24"/>
          <w:szCs w:val="24"/>
          <w:lang w:val="hy-AM"/>
        </w:rPr>
        <w:t xml:space="preserve"> </w:t>
      </w:r>
      <w:r w:rsidR="00F00EFD" w:rsidRPr="00F00EFD">
        <w:rPr>
          <w:rFonts w:ascii="GHEA Grapalat" w:eastAsia="Times New Roman" w:hAnsi="GHEA Grapalat"/>
          <w:bCs/>
          <w:sz w:val="24"/>
          <w:szCs w:val="24"/>
          <w:lang w:val="hy-AM" w:eastAsia="ru-RU"/>
        </w:rPr>
        <w:t>քաղաքաշինության</w:t>
      </w:r>
      <w:r w:rsidR="00F00EFD" w:rsidRPr="00F00EFD">
        <w:rPr>
          <w:rFonts w:ascii="GHEA Grapalat" w:eastAsia="Times New Roman" w:hAnsi="GHEA Grapalat"/>
          <w:bCs/>
          <w:sz w:val="24"/>
          <w:szCs w:val="24"/>
          <w:lang w:val="af-ZA" w:eastAsia="ru-RU"/>
        </w:rPr>
        <w:t xml:space="preserve"> </w:t>
      </w:r>
      <w:r w:rsidR="00F00EFD" w:rsidRPr="00F00EFD">
        <w:rPr>
          <w:rFonts w:ascii="GHEA Grapalat" w:eastAsia="Times New Roman" w:hAnsi="GHEA Grapalat"/>
          <w:bCs/>
          <w:sz w:val="24"/>
          <w:szCs w:val="24"/>
          <w:lang w:val="hy-AM" w:eastAsia="ru-RU"/>
        </w:rPr>
        <w:t>գործունեության</w:t>
      </w:r>
      <w:r w:rsidR="00F00EFD" w:rsidRPr="00F00EFD">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F00EFD" w:rsidRPr="00F00EFD">
        <w:rPr>
          <w:rFonts w:ascii="GHEA Grapalat" w:eastAsia="Times New Roman" w:hAnsi="GHEA Grapalat"/>
          <w:bCs/>
          <w:sz w:val="24"/>
          <w:szCs w:val="24"/>
          <w:lang w:val="hy-AM" w:eastAsia="ru-RU"/>
        </w:rPr>
        <w:t>ի</w:t>
      </w:r>
      <w:r w:rsidR="00F00EFD">
        <w:rPr>
          <w:rFonts w:ascii="GHEA Grapalat" w:eastAsia="Times New Roman" w:hAnsi="GHEA Grapalat"/>
          <w:bCs/>
          <w:sz w:val="24"/>
          <w:szCs w:val="24"/>
          <w:lang w:val="hy-AM" w:eastAsia="ru-RU"/>
        </w:rPr>
        <w:t xml:space="preserve"> </w:t>
      </w:r>
      <w:r w:rsidRPr="00075E3B">
        <w:rPr>
          <w:rFonts w:ascii="GHEA Grapalat" w:eastAsia="Times New Roman" w:hAnsi="GHEA Grapalat"/>
          <w:bCs/>
          <w:sz w:val="24"/>
          <w:szCs w:val="24"/>
          <w:lang w:val="hy-AM" w:eastAsia="ru-RU"/>
        </w:rPr>
        <w:t xml:space="preserve"> պարտականություններն են`</w:t>
      </w:r>
    </w:p>
    <w:p w14:paraId="02950A95" w14:textId="4BD5DE44"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hy-AM" w:eastAsia="ru-RU"/>
        </w:rPr>
        <w:t>ա.</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կատարել</w:t>
      </w:r>
      <w:r w:rsidR="00B15971" w:rsidRPr="00B15971">
        <w:rPr>
          <w:rFonts w:ascii="GHEA Grapalat" w:eastAsia="Times New Roman" w:hAnsi="GHEA Grapalat"/>
          <w:bCs/>
          <w:sz w:val="24"/>
          <w:szCs w:val="24"/>
          <w:lang w:val="af-ZA" w:eastAsia="ru-RU"/>
        </w:rPr>
        <w:t xml:space="preserve"> օրենսդրության և</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քաղաքաշինական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փաստաթղթերի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նախագծման թույլտվության պահանջները</w:t>
      </w:r>
      <w:r w:rsidRPr="00075E3B">
        <w:rPr>
          <w:rFonts w:ascii="GHEA Grapalat" w:eastAsia="Times New Roman" w:hAnsi="GHEA Grapalat"/>
          <w:bCs/>
          <w:sz w:val="24"/>
          <w:szCs w:val="24"/>
          <w:lang w:val="af-ZA" w:eastAsia="ru-RU"/>
        </w:rPr>
        <w:t>.</w:t>
      </w:r>
    </w:p>
    <w:p w14:paraId="175CE050" w14:textId="112303A3" w:rsidR="000B2DAB" w:rsidRPr="0051290F" w:rsidRDefault="000B2DAB" w:rsidP="0051290F">
      <w:pPr>
        <w:spacing w:after="0" w:line="360" w:lineRule="auto"/>
        <w:ind w:firstLine="313"/>
        <w:jc w:val="both"/>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lastRenderedPageBreak/>
        <w:t xml:space="preserve">բ. </w:t>
      </w:r>
      <w:r w:rsidR="00075E3B" w:rsidRPr="00075E3B">
        <w:rPr>
          <w:rFonts w:ascii="GHEA Grapalat" w:eastAsia="Times New Roman" w:hAnsi="GHEA Grapalat"/>
          <w:bCs/>
          <w:sz w:val="24"/>
          <w:szCs w:val="24"/>
          <w:lang w:val="af-ZA" w:eastAsia="ru-RU"/>
        </w:rPr>
        <w:t>«</w:t>
      </w:r>
      <w:r w:rsidR="00075E3B" w:rsidRPr="00075E3B">
        <w:rPr>
          <w:rFonts w:ascii="GHEA Grapalat" w:eastAsia="Times New Roman" w:hAnsi="GHEA Grapalat"/>
          <w:bCs/>
          <w:sz w:val="24"/>
          <w:szCs w:val="24"/>
          <w:lang w:val="hy-AM" w:eastAsia="ru-RU"/>
        </w:rPr>
        <w:t>Հեղինակային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իրավունքի</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և</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հարակից</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իրավունքների</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մասին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օրենքով</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և</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իրավական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այլ</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ակտերով</w:t>
      </w:r>
      <w:r w:rsidR="00B15971">
        <w:rPr>
          <w:rFonts w:ascii="GHEA Grapalat" w:eastAsia="Times New Roman" w:hAnsi="GHEA Grapalat"/>
          <w:bCs/>
          <w:sz w:val="24"/>
          <w:szCs w:val="24"/>
          <w:lang w:val="hy-AM" w:eastAsia="ru-RU"/>
        </w:rPr>
        <w:t xml:space="preserve"> </w:t>
      </w:r>
      <w:r w:rsidR="00B15971" w:rsidRPr="00B15971">
        <w:rPr>
          <w:rFonts w:ascii="GHEA Grapalat" w:eastAsia="Times New Roman" w:hAnsi="GHEA Grapalat"/>
          <w:bCs/>
          <w:sz w:val="24"/>
          <w:szCs w:val="24"/>
          <w:lang w:val="hy-AM" w:eastAsia="ru-RU"/>
        </w:rPr>
        <w:t>ապահովել քաղաքաշինական</w:t>
      </w:r>
      <w:r w:rsidR="00B15971" w:rsidRPr="00B15971">
        <w:rPr>
          <w:rFonts w:ascii="GHEA Grapalat" w:eastAsia="Times New Roman" w:hAnsi="GHEA Grapalat"/>
          <w:bCs/>
          <w:sz w:val="24"/>
          <w:szCs w:val="24"/>
          <w:lang w:val="af-ZA" w:eastAsia="ru-RU"/>
        </w:rPr>
        <w:t xml:space="preserve"> </w:t>
      </w:r>
      <w:r w:rsidR="00B15971" w:rsidRPr="00B15971">
        <w:rPr>
          <w:rFonts w:ascii="GHEA Grapalat" w:eastAsia="Times New Roman" w:hAnsi="GHEA Grapalat"/>
          <w:bCs/>
          <w:sz w:val="24"/>
          <w:szCs w:val="24"/>
          <w:lang w:val="hy-AM" w:eastAsia="ru-RU"/>
        </w:rPr>
        <w:t>փաստաթղթեր</w:t>
      </w:r>
      <w:r w:rsidR="00B15971" w:rsidRPr="00B15971">
        <w:rPr>
          <w:rFonts w:ascii="GHEA Grapalat" w:eastAsia="Times New Roman" w:hAnsi="GHEA Grapalat"/>
          <w:bCs/>
          <w:sz w:val="24"/>
          <w:szCs w:val="24"/>
          <w:lang w:val="af-ZA" w:eastAsia="ru-RU"/>
        </w:rPr>
        <w:t xml:space="preserve"> </w:t>
      </w:r>
      <w:r w:rsidR="00B15971" w:rsidRPr="00B15971">
        <w:rPr>
          <w:rFonts w:ascii="GHEA Grapalat" w:eastAsia="Times New Roman" w:hAnsi="GHEA Grapalat"/>
          <w:bCs/>
          <w:sz w:val="24"/>
          <w:szCs w:val="24"/>
          <w:lang w:val="hy-AM" w:eastAsia="ru-RU"/>
        </w:rPr>
        <w:t>մշակող պատասխանատու մասնագետների</w:t>
      </w:r>
      <w:r w:rsidR="00B15971" w:rsidRPr="00B15971">
        <w:rPr>
          <w:rFonts w:ascii="GHEA Grapalat" w:eastAsia="Times New Roman" w:hAnsi="GHEA Grapalat"/>
          <w:bCs/>
          <w:sz w:val="24"/>
          <w:szCs w:val="24"/>
          <w:lang w:val="af-ZA" w:eastAsia="ru-RU"/>
        </w:rPr>
        <w:t xml:space="preserve"> </w:t>
      </w:r>
      <w:r w:rsidR="00B15971" w:rsidRPr="00B15971">
        <w:rPr>
          <w:rFonts w:ascii="GHEA Grapalat" w:eastAsia="Times New Roman" w:hAnsi="GHEA Grapalat"/>
          <w:bCs/>
          <w:sz w:val="24"/>
          <w:szCs w:val="24"/>
          <w:lang w:val="hy-AM" w:eastAsia="ru-RU"/>
        </w:rPr>
        <w:t>հեղինակային</w:t>
      </w:r>
      <w:r w:rsidR="00B15971" w:rsidRPr="00B15971">
        <w:rPr>
          <w:rFonts w:ascii="GHEA Grapalat" w:eastAsia="Times New Roman" w:hAnsi="GHEA Grapalat"/>
          <w:bCs/>
          <w:sz w:val="24"/>
          <w:szCs w:val="24"/>
          <w:lang w:val="af-ZA" w:eastAsia="ru-RU"/>
        </w:rPr>
        <w:t xml:space="preserve"> </w:t>
      </w:r>
      <w:r w:rsidR="00B15971" w:rsidRPr="00B15971">
        <w:rPr>
          <w:rFonts w:ascii="GHEA Grapalat" w:eastAsia="Times New Roman" w:hAnsi="GHEA Grapalat"/>
          <w:bCs/>
          <w:sz w:val="24"/>
          <w:szCs w:val="24"/>
          <w:lang w:val="hy-AM" w:eastAsia="ru-RU"/>
        </w:rPr>
        <w:t>իրավունքները</w:t>
      </w:r>
      <w:r>
        <w:rPr>
          <w:rFonts w:ascii="GHEA Grapalat" w:eastAsia="Times New Roman" w:hAnsi="GHEA Grapalat"/>
          <w:bCs/>
          <w:sz w:val="24"/>
          <w:szCs w:val="24"/>
          <w:lang w:val="af-ZA" w:eastAsia="ru-RU"/>
        </w:rPr>
        <w:t>:</w:t>
      </w:r>
    </w:p>
    <w:p w14:paraId="6D5329A8" w14:textId="5906D84C" w:rsidR="00075E3B" w:rsidRPr="0051290F" w:rsidRDefault="000B2DAB" w:rsidP="000B2DAB">
      <w:pPr>
        <w:spacing w:after="0" w:line="360" w:lineRule="auto"/>
        <w:ind w:firstLine="360"/>
        <w:jc w:val="both"/>
        <w:rPr>
          <w:rFonts w:ascii="GHEA Grapalat" w:eastAsia="Times New Roman" w:hAnsi="GHEA Grapalat"/>
          <w:bCs/>
          <w:sz w:val="24"/>
          <w:szCs w:val="24"/>
          <w:lang w:val="af-ZA" w:eastAsia="ru-RU"/>
        </w:rPr>
      </w:pPr>
      <w:r w:rsidRPr="0051290F">
        <w:rPr>
          <w:rFonts w:ascii="GHEA Grapalat" w:eastAsia="Times New Roman" w:hAnsi="GHEA Grapalat"/>
          <w:bCs/>
          <w:sz w:val="24"/>
          <w:szCs w:val="24"/>
          <w:lang w:val="hy-AM" w:eastAsia="ru-RU"/>
        </w:rPr>
        <w:t>2.</w:t>
      </w:r>
      <w:r w:rsidRPr="0051290F">
        <w:rPr>
          <w:rFonts w:ascii="GHEA Grapalat" w:eastAsia="Times New Roman" w:hAnsi="GHEA Grapalat"/>
          <w:bCs/>
          <w:sz w:val="2"/>
          <w:szCs w:val="24"/>
          <w:lang w:val="hy-AM" w:eastAsia="ru-RU"/>
        </w:rPr>
        <w:t xml:space="preserve"> </w:t>
      </w:r>
      <w:r w:rsidR="00075E3B" w:rsidRPr="0051290F">
        <w:rPr>
          <w:rFonts w:ascii="GHEA Grapalat" w:hAnsi="GHEA Grapalat" w:cs="Sylfaen"/>
          <w:sz w:val="24"/>
          <w:szCs w:val="24"/>
          <w:lang w:val="hy-AM"/>
        </w:rPr>
        <w:t xml:space="preserve">Քաղաքաշինական փաստաթղթերի փորձաքննություն իրականացնող </w:t>
      </w:r>
      <w:r w:rsidR="00C372BD" w:rsidRPr="0051290F">
        <w:rPr>
          <w:rFonts w:ascii="GHEA Grapalat" w:hAnsi="GHEA Grapalat" w:cs="Sylfaen"/>
          <w:sz w:val="24"/>
          <w:szCs w:val="24"/>
          <w:lang w:val="hy-AM"/>
        </w:rPr>
        <w:t>քաղաքաշինության</w:t>
      </w:r>
      <w:r w:rsidR="00C372BD" w:rsidRPr="0051290F">
        <w:rPr>
          <w:rFonts w:ascii="GHEA Grapalat" w:hAnsi="GHEA Grapalat" w:cs="Sylfaen"/>
          <w:sz w:val="24"/>
          <w:szCs w:val="24"/>
          <w:lang w:val="af-ZA"/>
        </w:rPr>
        <w:t xml:space="preserve"> </w:t>
      </w:r>
      <w:r w:rsidR="00C372BD" w:rsidRPr="0051290F">
        <w:rPr>
          <w:rFonts w:ascii="GHEA Grapalat" w:hAnsi="GHEA Grapalat" w:cs="Sylfaen"/>
          <w:sz w:val="24"/>
          <w:szCs w:val="24"/>
          <w:lang w:val="hy-AM"/>
        </w:rPr>
        <w:t>գործունեության</w:t>
      </w:r>
      <w:r w:rsidR="00C372BD" w:rsidRPr="0051290F">
        <w:rPr>
          <w:rFonts w:ascii="GHEA Grapalat" w:hAnsi="GHEA Grapalat" w:cs="Sylfaen"/>
          <w:sz w:val="24"/>
          <w:szCs w:val="24"/>
          <w:lang w:val="af-ZA"/>
        </w:rPr>
        <w:t xml:space="preserve"> </w:t>
      </w:r>
      <w:r w:rsidR="00C372BD" w:rsidRPr="0051290F">
        <w:rPr>
          <w:rFonts w:ascii="GHEA Grapalat" w:hAnsi="GHEA Grapalat" w:cs="Sylfaen"/>
          <w:sz w:val="24"/>
          <w:szCs w:val="24"/>
          <w:lang w:val="hy-AM"/>
        </w:rPr>
        <w:t>սուբյ</w:t>
      </w:r>
      <w:r w:rsidR="004B6CD9">
        <w:rPr>
          <w:rFonts w:ascii="GHEA Grapalat" w:hAnsi="GHEA Grapalat" w:cs="Sylfaen"/>
          <w:sz w:val="24"/>
          <w:szCs w:val="24"/>
          <w:lang w:val="hy-AM"/>
        </w:rPr>
        <w:t>եկտ</w:t>
      </w:r>
      <w:r w:rsidR="00C372BD" w:rsidRPr="0051290F">
        <w:rPr>
          <w:rFonts w:ascii="GHEA Grapalat" w:hAnsi="GHEA Grapalat" w:cs="Sylfaen"/>
          <w:sz w:val="24"/>
          <w:szCs w:val="24"/>
          <w:lang w:val="hy-AM"/>
        </w:rPr>
        <w:t>ի</w:t>
      </w:r>
      <w:r w:rsidR="00075E3B" w:rsidRPr="0051290F">
        <w:rPr>
          <w:rFonts w:ascii="GHEA Grapalat" w:hAnsi="GHEA Grapalat" w:cs="Sylfaen"/>
          <w:sz w:val="24"/>
          <w:szCs w:val="24"/>
          <w:lang w:val="hy-AM"/>
        </w:rPr>
        <w:t xml:space="preserve"> իրավունքները և պարտականությունները.</w:t>
      </w:r>
    </w:p>
    <w:p w14:paraId="2A71F251" w14:textId="2B3CBE84" w:rsidR="00075E3B" w:rsidRPr="00075E3B" w:rsidRDefault="00075E3B" w:rsidP="00075E3B">
      <w:pPr>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 xml:space="preserve">1) </w:t>
      </w:r>
      <w:r w:rsidR="000B2DAB">
        <w:rPr>
          <w:rFonts w:ascii="GHEA Grapalat" w:hAnsi="GHEA Grapalat" w:cs="Sylfaen"/>
          <w:sz w:val="24"/>
          <w:szCs w:val="24"/>
          <w:lang w:val="hy-AM"/>
        </w:rPr>
        <w:t>փ</w:t>
      </w:r>
      <w:r w:rsidRPr="00075E3B">
        <w:rPr>
          <w:rFonts w:ascii="GHEA Grapalat" w:hAnsi="GHEA Grapalat" w:cs="Sylfaen"/>
          <w:sz w:val="24"/>
          <w:szCs w:val="24"/>
          <w:lang w:val="hy-AM"/>
        </w:rPr>
        <w:t xml:space="preserve">որձաքնություն իրականացնող </w:t>
      </w:r>
      <w:r w:rsidR="00C372BD" w:rsidRPr="00C372BD">
        <w:rPr>
          <w:rFonts w:ascii="GHEA Grapalat" w:hAnsi="GHEA Grapalat" w:cs="Sylfaen"/>
          <w:sz w:val="24"/>
          <w:szCs w:val="24"/>
          <w:lang w:val="hy-AM"/>
        </w:rPr>
        <w:t xml:space="preserve">քաղաքաշինության գործունեության </w:t>
      </w:r>
      <w:r w:rsidR="004B6CD9">
        <w:rPr>
          <w:rFonts w:ascii="GHEA Grapalat" w:hAnsi="GHEA Grapalat" w:cs="Sylfaen"/>
          <w:sz w:val="24"/>
          <w:szCs w:val="24"/>
          <w:lang w:val="hy-AM"/>
        </w:rPr>
        <w:t>սուբյեկտ</w:t>
      </w:r>
      <w:r w:rsidRPr="00075E3B">
        <w:rPr>
          <w:rFonts w:ascii="GHEA Grapalat" w:hAnsi="GHEA Grapalat" w:cs="Sylfaen"/>
          <w:sz w:val="24"/>
          <w:szCs w:val="24"/>
          <w:lang w:val="hy-AM"/>
        </w:rPr>
        <w:t>ի իրավունքներն են՝</w:t>
      </w:r>
    </w:p>
    <w:p w14:paraId="7069D0A2" w14:textId="3B07B699" w:rsidR="00075E3B" w:rsidRPr="00075E3B" w:rsidRDefault="00075E3B" w:rsidP="00075E3B">
      <w:pPr>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ab/>
        <w:t xml:space="preserve">ա. փորձաքննության օբյեկտի և մեթոդաբանության վերաբերյալ մասնագիտական </w:t>
      </w:r>
      <w:r w:rsidR="005B3B79">
        <w:rPr>
          <w:rFonts w:ascii="GHEA Grapalat" w:hAnsi="GHEA Grapalat" w:cs="Sylfaen"/>
          <w:sz w:val="24"/>
          <w:szCs w:val="24"/>
          <w:lang w:val="hy-AM"/>
        </w:rPr>
        <w:t>եզրակացության</w:t>
      </w:r>
      <w:r w:rsidRPr="00075E3B">
        <w:rPr>
          <w:rFonts w:ascii="GHEA Grapalat" w:hAnsi="GHEA Grapalat" w:cs="Sylfaen"/>
          <w:sz w:val="24"/>
          <w:szCs w:val="24"/>
          <w:lang w:val="hy-AM"/>
        </w:rPr>
        <w:t xml:space="preserve"> տրամադրելը.</w:t>
      </w:r>
    </w:p>
    <w:p w14:paraId="2675D46F" w14:textId="17BFC05C" w:rsidR="00075E3B" w:rsidRPr="00075E3B" w:rsidRDefault="00075E3B" w:rsidP="00075E3B">
      <w:pPr>
        <w:spacing w:after="0" w:line="360" w:lineRule="auto"/>
        <w:ind w:firstLine="426"/>
        <w:jc w:val="both"/>
        <w:rPr>
          <w:rFonts w:ascii="GHEA Grapalat" w:hAnsi="GHEA Grapalat" w:cs="Sylfaen"/>
          <w:sz w:val="24"/>
          <w:szCs w:val="24"/>
          <w:lang w:val="hy-AM"/>
        </w:rPr>
      </w:pPr>
      <w:r w:rsidRPr="00075E3B">
        <w:rPr>
          <w:rFonts w:ascii="GHEA Grapalat" w:hAnsi="GHEA Grapalat" w:cs="Sylfaen"/>
          <w:sz w:val="24"/>
          <w:szCs w:val="24"/>
          <w:lang w:val="hy-AM"/>
        </w:rPr>
        <w:tab/>
        <w:t>բ. քաղաքաշինական փաստաթղթերի վերաբերյալ փորձագիտական եզրակացություն նախապատրաստելու համար կառուցապատողից, ինչպես նաև նախագիծը կազմող աշխատանքների պատասխանատու կապալառուից պահանջել ներկայացված ճարտարապետաշինարարական լուծումները հիմնավորող օրենքով սահմանված փաստաթղթեր.</w:t>
      </w:r>
    </w:p>
    <w:p w14:paraId="11636A4A" w14:textId="7E990003" w:rsidR="00075E3B" w:rsidRPr="00075E3B" w:rsidRDefault="00075E3B" w:rsidP="00075E3B">
      <w:pPr>
        <w:spacing w:after="0" w:line="360" w:lineRule="auto"/>
        <w:ind w:firstLine="426"/>
        <w:jc w:val="both"/>
        <w:rPr>
          <w:rFonts w:ascii="GHEA Grapalat" w:hAnsi="GHEA Grapalat" w:cs="Sylfaen"/>
          <w:sz w:val="24"/>
          <w:szCs w:val="24"/>
          <w:lang w:val="hy-AM"/>
        </w:rPr>
      </w:pPr>
      <w:r w:rsidRPr="00075E3B">
        <w:rPr>
          <w:rFonts w:ascii="GHEA Grapalat" w:hAnsi="GHEA Grapalat" w:cs="Sylfaen"/>
          <w:sz w:val="24"/>
          <w:szCs w:val="24"/>
          <w:lang w:val="hy-AM"/>
        </w:rPr>
        <w:t xml:space="preserve">գ. </w:t>
      </w:r>
      <w:r w:rsidR="000B2DAB">
        <w:rPr>
          <w:rFonts w:ascii="GHEA Grapalat" w:hAnsi="GHEA Grapalat" w:cs="Sylfaen"/>
          <w:sz w:val="24"/>
          <w:szCs w:val="24"/>
          <w:lang w:val="hy-AM"/>
        </w:rPr>
        <w:t>ն</w:t>
      </w:r>
      <w:r w:rsidRPr="00075E3B">
        <w:rPr>
          <w:rFonts w:ascii="GHEA Grapalat" w:hAnsi="GHEA Grapalat" w:cs="Sylfaen"/>
          <w:sz w:val="24"/>
          <w:szCs w:val="24"/>
          <w:lang w:val="hy-AM"/>
        </w:rPr>
        <w:t>յութերի լրակազմված չլինելու դեպքում դրանք վերադարձնել պատվիրատուին՝ անհրաժեշտ փաստաթղթեր ներկայացնելու առաջարկով.</w:t>
      </w:r>
    </w:p>
    <w:p w14:paraId="2DF142B2" w14:textId="0E3093EF" w:rsidR="00075E3B" w:rsidRPr="00075E3B" w:rsidRDefault="00075E3B" w:rsidP="00075E3B">
      <w:pPr>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 xml:space="preserve">2) փորձաքնություն իրականացնող </w:t>
      </w:r>
      <w:r w:rsidR="00C372BD" w:rsidRPr="00C372BD">
        <w:rPr>
          <w:rFonts w:ascii="GHEA Grapalat" w:hAnsi="GHEA Grapalat" w:cs="Sylfaen"/>
          <w:sz w:val="24"/>
          <w:szCs w:val="24"/>
          <w:lang w:val="hy-AM"/>
        </w:rPr>
        <w:t xml:space="preserve">քաղաքաշինության գործունեության </w:t>
      </w:r>
      <w:r w:rsidR="004B6CD9">
        <w:rPr>
          <w:rFonts w:ascii="GHEA Grapalat" w:hAnsi="GHEA Grapalat" w:cs="Sylfaen"/>
          <w:sz w:val="24"/>
          <w:szCs w:val="24"/>
          <w:lang w:val="hy-AM"/>
        </w:rPr>
        <w:t>սուբյեկտ</w:t>
      </w:r>
      <w:r w:rsidRPr="00075E3B">
        <w:rPr>
          <w:rFonts w:ascii="GHEA Grapalat" w:hAnsi="GHEA Grapalat" w:cs="Sylfaen"/>
          <w:sz w:val="24"/>
          <w:szCs w:val="24"/>
          <w:lang w:val="hy-AM"/>
        </w:rPr>
        <w:t>ի պարտականություններն են`</w:t>
      </w:r>
    </w:p>
    <w:p w14:paraId="1B9867C8" w14:textId="6E2D5B14" w:rsidR="00075E3B" w:rsidRPr="00075E3B" w:rsidRDefault="00075E3B" w:rsidP="00075E3B">
      <w:pPr>
        <w:tabs>
          <w:tab w:val="left" w:pos="720"/>
        </w:tabs>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 xml:space="preserve"> ա. փորձաքննության ընթացքում քաղաքաշինական գործունեության օբյեկտի ուսումնասիրությանը, վե</w:t>
      </w:r>
      <w:r w:rsidR="000B2DAB">
        <w:rPr>
          <w:rFonts w:ascii="GHEA Grapalat" w:hAnsi="GHEA Grapalat" w:cs="Sylfaen"/>
          <w:sz w:val="24"/>
          <w:szCs w:val="24"/>
          <w:lang w:val="hy-AM"/>
        </w:rPr>
        <w:t>ր</w:t>
      </w:r>
      <w:r w:rsidRPr="00075E3B">
        <w:rPr>
          <w:rFonts w:ascii="GHEA Grapalat" w:hAnsi="GHEA Grapalat" w:cs="Sylfaen"/>
          <w:sz w:val="24"/>
          <w:szCs w:val="24"/>
          <w:lang w:val="hy-AM"/>
        </w:rPr>
        <w:t>լուծությանը և գնահատմանը փորցագետների մասնակցությ</w:t>
      </w:r>
      <w:r w:rsidR="000B2DAB">
        <w:rPr>
          <w:rFonts w:ascii="GHEA Grapalat" w:hAnsi="GHEA Grapalat" w:cs="Sylfaen"/>
          <w:sz w:val="24"/>
          <w:szCs w:val="24"/>
          <w:lang w:val="hy-AM"/>
        </w:rPr>
        <w:t>ունն</w:t>
      </w:r>
      <w:r w:rsidRPr="00075E3B">
        <w:rPr>
          <w:rFonts w:ascii="GHEA Grapalat" w:hAnsi="GHEA Grapalat" w:cs="Sylfaen"/>
          <w:sz w:val="24"/>
          <w:szCs w:val="24"/>
          <w:lang w:val="hy-AM"/>
        </w:rPr>
        <w:t xml:space="preserve"> ապահովելը.</w:t>
      </w:r>
    </w:p>
    <w:p w14:paraId="40D21137" w14:textId="4BB88AAA" w:rsidR="00075E3B" w:rsidRPr="00075E3B" w:rsidRDefault="00075E3B" w:rsidP="00075E3B">
      <w:pPr>
        <w:spacing w:after="0" w:line="360" w:lineRule="auto"/>
        <w:ind w:firstLine="450"/>
        <w:jc w:val="both"/>
        <w:rPr>
          <w:rFonts w:ascii="GHEA Grapalat" w:hAnsi="GHEA Grapalat" w:cs="Sylfaen"/>
          <w:sz w:val="24"/>
          <w:szCs w:val="24"/>
          <w:lang w:val="hy-AM"/>
        </w:rPr>
      </w:pPr>
      <w:r w:rsidRPr="00075E3B">
        <w:rPr>
          <w:rFonts w:ascii="GHEA Grapalat" w:hAnsi="GHEA Grapalat" w:cs="Sylfaen"/>
          <w:sz w:val="24"/>
          <w:szCs w:val="24"/>
          <w:lang w:val="hy-AM"/>
        </w:rPr>
        <w:t xml:space="preserve">բ. </w:t>
      </w:r>
      <w:r w:rsidRPr="00075E3B">
        <w:rPr>
          <w:rFonts w:ascii="GHEA Grapalat" w:hAnsi="GHEA Grapalat"/>
          <w:sz w:val="24"/>
          <w:szCs w:val="24"/>
          <w:lang w:val="hy-AM"/>
        </w:rPr>
        <w:t>քաղաքաշինական փաստաթղթերով նախատեսված նախագծային լուծումների համապատասխանության հավաստումը Հայաստանի Հանրապետության օրենսդրության պահանջներին</w:t>
      </w:r>
      <w:r w:rsidRPr="00075E3B">
        <w:rPr>
          <w:rFonts w:ascii="GHEA Grapalat" w:hAnsi="GHEA Grapalat" w:cs="Sylfaen"/>
          <w:sz w:val="24"/>
          <w:szCs w:val="24"/>
          <w:lang w:val="hy-AM"/>
        </w:rPr>
        <w:t>.</w:t>
      </w:r>
    </w:p>
    <w:p w14:paraId="55EB2F3D" w14:textId="67942FEE" w:rsidR="00075E3B" w:rsidRPr="00075E3B" w:rsidRDefault="00075E3B" w:rsidP="00075E3B">
      <w:pPr>
        <w:spacing w:after="0" w:line="360" w:lineRule="auto"/>
        <w:ind w:firstLine="360"/>
        <w:jc w:val="both"/>
        <w:rPr>
          <w:rFonts w:ascii="GHEA Grapalat" w:hAnsi="GHEA Grapalat" w:cs="Sylfaen"/>
          <w:sz w:val="24"/>
          <w:szCs w:val="24"/>
          <w:lang w:val="hy-AM"/>
        </w:rPr>
      </w:pPr>
      <w:r w:rsidRPr="00075E3B">
        <w:rPr>
          <w:rFonts w:ascii="GHEA Grapalat" w:hAnsi="GHEA Grapalat" w:cs="Sylfaen"/>
          <w:sz w:val="24"/>
          <w:szCs w:val="24"/>
          <w:lang w:val="hy-AM"/>
        </w:rPr>
        <w:t>գ. հրաժարվել իրականացնելու իրենց կողմից կազմված նախագծերի փորձաքննություն</w:t>
      </w:r>
      <w:r w:rsidR="0051290F">
        <w:rPr>
          <w:rFonts w:ascii="GHEA Grapalat" w:hAnsi="GHEA Grapalat" w:cs="Sylfaen"/>
          <w:sz w:val="24"/>
          <w:szCs w:val="24"/>
          <w:lang w:val="hy-AM"/>
        </w:rPr>
        <w:t>ն</w:t>
      </w:r>
      <w:r w:rsidRPr="00075E3B">
        <w:rPr>
          <w:rFonts w:ascii="GHEA Grapalat" w:hAnsi="GHEA Grapalat" w:cs="Sylfaen"/>
          <w:sz w:val="24"/>
          <w:szCs w:val="24"/>
          <w:lang w:val="hy-AM"/>
        </w:rPr>
        <w:t xml:space="preserve"> </w:t>
      </w:r>
      <w:r w:rsidR="0051290F">
        <w:rPr>
          <w:rFonts w:ascii="GHEA Grapalat" w:hAnsi="GHEA Grapalat" w:cs="Sylfaen"/>
          <w:sz w:val="24"/>
          <w:szCs w:val="24"/>
          <w:lang w:val="hy-AM"/>
        </w:rPr>
        <w:t>իրականացնելուց</w:t>
      </w:r>
      <w:r w:rsidRPr="00075E3B">
        <w:rPr>
          <w:rFonts w:ascii="GHEA Grapalat" w:hAnsi="GHEA Grapalat" w:cs="Sylfaen"/>
          <w:sz w:val="24"/>
          <w:szCs w:val="24"/>
          <w:lang w:val="hy-AM"/>
        </w:rPr>
        <w:t>.</w:t>
      </w:r>
    </w:p>
    <w:p w14:paraId="60D37F3E" w14:textId="538A051E" w:rsidR="00075E3B" w:rsidRPr="0051290F" w:rsidRDefault="0051290F" w:rsidP="0051290F">
      <w:pPr>
        <w:spacing w:after="0" w:line="360" w:lineRule="auto"/>
        <w:ind w:firstLine="360"/>
        <w:jc w:val="both"/>
        <w:rPr>
          <w:rFonts w:ascii="GHEA Grapalat" w:hAnsi="GHEA Grapalat" w:cs="Sylfaen"/>
          <w:sz w:val="24"/>
          <w:szCs w:val="24"/>
          <w:lang w:val="hy-AM"/>
        </w:rPr>
      </w:pPr>
      <w:r>
        <w:rPr>
          <w:rFonts w:ascii="GHEA Grapalat" w:hAnsi="GHEA Grapalat" w:cs="Sylfaen"/>
          <w:sz w:val="24"/>
          <w:szCs w:val="24"/>
          <w:lang w:val="hy-AM"/>
        </w:rPr>
        <w:t>3</w:t>
      </w:r>
      <w:r w:rsidRPr="0051290F">
        <w:rPr>
          <w:rFonts w:ascii="GHEA Grapalat" w:hAnsi="GHEA Grapalat" w:cs="Sylfaen"/>
          <w:sz w:val="24"/>
          <w:szCs w:val="24"/>
          <w:lang w:val="hy-AM"/>
        </w:rPr>
        <w:t>)</w:t>
      </w:r>
      <w:r w:rsidR="00075E3B" w:rsidRPr="00075E3B">
        <w:rPr>
          <w:rFonts w:ascii="GHEA Grapalat" w:hAnsi="GHEA Grapalat" w:cs="Sylfaen"/>
          <w:sz w:val="24"/>
          <w:szCs w:val="24"/>
          <w:lang w:val="hy-AM"/>
        </w:rPr>
        <w:t xml:space="preserve"> </w:t>
      </w:r>
      <w:r>
        <w:rPr>
          <w:rFonts w:ascii="GHEA Grapalat" w:hAnsi="GHEA Grapalat" w:cs="Sylfaen"/>
          <w:sz w:val="24"/>
          <w:szCs w:val="24"/>
          <w:lang w:val="hy-AM"/>
        </w:rPr>
        <w:t>փ</w:t>
      </w:r>
      <w:r w:rsidR="00075E3B" w:rsidRPr="00075E3B">
        <w:rPr>
          <w:rFonts w:ascii="GHEA Grapalat" w:hAnsi="GHEA Grapalat" w:cs="Sylfaen"/>
          <w:sz w:val="24"/>
          <w:szCs w:val="24"/>
          <w:lang w:val="hy-AM"/>
        </w:rPr>
        <w:t xml:space="preserve">որձաքնություն իրականացնող </w:t>
      </w:r>
      <w:r w:rsidR="00C372BD" w:rsidRPr="00C372BD">
        <w:rPr>
          <w:rFonts w:ascii="GHEA Grapalat" w:hAnsi="GHEA Grapalat" w:cs="Sylfaen"/>
          <w:sz w:val="24"/>
          <w:szCs w:val="24"/>
          <w:lang w:val="hy-AM"/>
        </w:rPr>
        <w:t xml:space="preserve">քաղաքաշինության գործունեության </w:t>
      </w:r>
      <w:r w:rsidR="00075E3B" w:rsidRPr="00075E3B">
        <w:rPr>
          <w:rFonts w:ascii="GHEA Grapalat" w:hAnsi="GHEA Grapalat" w:cs="Sylfaen"/>
          <w:sz w:val="24"/>
          <w:szCs w:val="24"/>
          <w:lang w:val="hy-AM"/>
        </w:rPr>
        <w:t>սուբյեկտը կարող է ունենալ նաև օրենսդրությամբ սահմանված այլ իրավունքներ և պարտականություններ</w:t>
      </w:r>
      <w:r>
        <w:rPr>
          <w:rFonts w:ascii="GHEA Grapalat" w:hAnsi="GHEA Grapalat" w:cs="Sylfaen"/>
          <w:sz w:val="24"/>
          <w:szCs w:val="24"/>
          <w:lang w:val="hy-AM"/>
        </w:rPr>
        <w:t>:</w:t>
      </w:r>
    </w:p>
    <w:p w14:paraId="2CC5694E" w14:textId="73D1574B" w:rsidR="00075E3B" w:rsidRPr="0051290F" w:rsidRDefault="00075E3B" w:rsidP="00075E3B">
      <w:pPr>
        <w:spacing w:after="0" w:line="360" w:lineRule="auto"/>
        <w:ind w:firstLine="313"/>
        <w:jc w:val="both"/>
        <w:rPr>
          <w:rFonts w:ascii="GHEA Grapalat" w:eastAsia="Times New Roman" w:hAnsi="GHEA Grapalat"/>
          <w:bCs/>
          <w:sz w:val="24"/>
          <w:szCs w:val="24"/>
          <w:lang w:val="hy-AM" w:eastAsia="ru-RU"/>
        </w:rPr>
      </w:pPr>
      <w:r w:rsidRPr="0051290F">
        <w:rPr>
          <w:rFonts w:ascii="GHEA Grapalat" w:eastAsia="Times New Roman" w:hAnsi="GHEA Grapalat"/>
          <w:bCs/>
          <w:sz w:val="24"/>
          <w:szCs w:val="24"/>
          <w:lang w:val="hy-AM" w:eastAsia="ru-RU"/>
        </w:rPr>
        <w:lastRenderedPageBreak/>
        <w:t>3. Շինարարություն իրականացն</w:t>
      </w:r>
      <w:r w:rsidR="004B6CD9">
        <w:rPr>
          <w:rFonts w:ascii="GHEA Grapalat" w:eastAsia="Times New Roman" w:hAnsi="GHEA Grapalat"/>
          <w:bCs/>
          <w:sz w:val="24"/>
          <w:szCs w:val="24"/>
          <w:lang w:val="hy-AM" w:eastAsia="ru-RU"/>
        </w:rPr>
        <w:t xml:space="preserve">ող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Pr="0051290F">
        <w:rPr>
          <w:rFonts w:ascii="GHEA Grapalat" w:eastAsia="Times New Roman" w:hAnsi="GHEA Grapalat"/>
          <w:bCs/>
          <w:sz w:val="24"/>
          <w:szCs w:val="24"/>
          <w:lang w:val="hy-AM" w:eastAsia="ru-RU"/>
        </w:rPr>
        <w:t xml:space="preserve"> իրավունքները և պարտականությունները.</w:t>
      </w:r>
    </w:p>
    <w:p w14:paraId="2C65B1E0" w14:textId="5928E536"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af-ZA" w:eastAsia="ru-RU"/>
        </w:rPr>
        <w:t xml:space="preserve">1) </w:t>
      </w:r>
      <w:r w:rsidR="0051290F">
        <w:rPr>
          <w:rFonts w:ascii="GHEA Grapalat" w:eastAsia="Times New Roman" w:hAnsi="GHEA Grapalat"/>
          <w:bCs/>
          <w:sz w:val="24"/>
          <w:szCs w:val="24"/>
          <w:lang w:val="hy-AM" w:eastAsia="ru-RU"/>
        </w:rPr>
        <w:t>շ</w:t>
      </w:r>
      <w:r w:rsidR="004B6CD9">
        <w:rPr>
          <w:rFonts w:ascii="GHEA Grapalat" w:eastAsia="Times New Roman" w:hAnsi="GHEA Grapalat"/>
          <w:bCs/>
          <w:sz w:val="24"/>
          <w:szCs w:val="24"/>
          <w:lang w:val="hy-AM" w:eastAsia="ru-RU"/>
        </w:rPr>
        <w:t xml:space="preserve">ինարարություն իրականացնող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Pr="00075E3B">
        <w:rPr>
          <w:rFonts w:ascii="GHEA Grapalat" w:eastAsia="Times New Roman" w:hAnsi="GHEA Grapalat"/>
          <w:bCs/>
          <w:sz w:val="24"/>
          <w:szCs w:val="24"/>
          <w:lang w:val="hy-AM" w:eastAsia="ru-RU"/>
        </w:rPr>
        <w:t xml:space="preserve"> իրավունքներն են`</w:t>
      </w:r>
    </w:p>
    <w:p w14:paraId="54659E5D"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ա. հրաժարվել կառուցապատողի տրամադրած շինանյութերը, շինվածքները, կոնստրուկցիաները և ինժեներական սարքավորումներն օգտագործելուց, եթե դրանք չեն համապատասխանում գործող ստանդարտներին կամ նորմատիվ պահանջներին.</w:t>
      </w:r>
    </w:p>
    <w:p w14:paraId="59793445"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բ. ճարտարապետաշինարարական նախագծային փաստաթղթերում նորմատիվ բնույթի խախտումներ հայտնաբերելիս դադարեցնել շինարարական աշխատանքները և պահանջել նախագծային փաստաթղթերի այլընտրանքային փորձաքննություն</w:t>
      </w:r>
    </w:p>
    <w:p w14:paraId="19D716C8" w14:textId="675F9546"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 xml:space="preserve"> 2) շինարարություն իր</w:t>
      </w:r>
      <w:r w:rsidR="004B6CD9">
        <w:rPr>
          <w:rFonts w:ascii="GHEA Grapalat" w:eastAsia="Times New Roman" w:hAnsi="GHEA Grapalat"/>
          <w:bCs/>
          <w:sz w:val="24"/>
          <w:szCs w:val="24"/>
          <w:lang w:val="hy-AM" w:eastAsia="ru-RU"/>
        </w:rPr>
        <w:t xml:space="preserve">ականացնող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Pr="00075E3B">
        <w:rPr>
          <w:rFonts w:ascii="GHEA Grapalat" w:eastAsia="Times New Roman" w:hAnsi="GHEA Grapalat"/>
          <w:bCs/>
          <w:sz w:val="24"/>
          <w:szCs w:val="24"/>
          <w:lang w:val="hy-AM" w:eastAsia="ru-RU"/>
        </w:rPr>
        <w:t xml:space="preserve"> պարտականություններն են`</w:t>
      </w:r>
    </w:p>
    <w:p w14:paraId="6B91B6B8" w14:textId="540C482C"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ա) ունենալ համապ</w:t>
      </w:r>
      <w:r w:rsidR="0051290F">
        <w:rPr>
          <w:rFonts w:ascii="GHEA Grapalat" w:eastAsia="Times New Roman" w:hAnsi="GHEA Grapalat"/>
          <w:bCs/>
          <w:sz w:val="24"/>
          <w:szCs w:val="24"/>
          <w:lang w:val="hy-AM" w:eastAsia="ru-RU"/>
        </w:rPr>
        <w:t>ատասխան գործունեության</w:t>
      </w:r>
      <w:r w:rsidRPr="00075E3B">
        <w:rPr>
          <w:rFonts w:ascii="GHEA Grapalat" w:eastAsia="Times New Roman" w:hAnsi="GHEA Grapalat"/>
          <w:bCs/>
          <w:sz w:val="24"/>
          <w:szCs w:val="24"/>
          <w:lang w:val="hy-AM" w:eastAsia="ru-RU"/>
        </w:rPr>
        <w:t xml:space="preserve"> լիցենզիա.</w:t>
      </w:r>
    </w:p>
    <w:p w14:paraId="501B964C"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բ) շինարարության ընթացքում պահպանել հաստատված նախագծի, նորմատիվ-տեխնիկական փաստաթղթերի պահանջները.</w:t>
      </w:r>
    </w:p>
    <w:p w14:paraId="4D61B95A"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գ) սեփական միջոցներով վերացնել պայմանագրով նախատեսված ժամկետում (բայց ոչ ուշ, քան շինարարության ավարտական ակտը ձևակերպելու օրվանից մեկ տարվա ընթացքում) հայտնաբերված թերությունները, եթե դրանք առաջացել են շինարարության ընթացքում իրենց թույլ տված խախտումների հետևանքով.</w:t>
      </w:r>
    </w:p>
    <w:p w14:paraId="39108012" w14:textId="3A72515C" w:rsidR="00075E3B" w:rsidRPr="0051290F" w:rsidRDefault="00075E3B" w:rsidP="00075E3B">
      <w:pPr>
        <w:spacing w:after="0" w:line="360" w:lineRule="auto"/>
        <w:ind w:firstLine="313"/>
        <w:jc w:val="both"/>
        <w:rPr>
          <w:rFonts w:ascii="GHEA Grapalat" w:eastAsia="Times New Roman" w:hAnsi="GHEA Grapalat"/>
          <w:bCs/>
          <w:sz w:val="24"/>
          <w:szCs w:val="24"/>
          <w:lang w:val="hy-AM" w:eastAsia="ru-RU"/>
        </w:rPr>
      </w:pPr>
      <w:r w:rsidRPr="0051290F">
        <w:rPr>
          <w:rFonts w:ascii="GHEA Grapalat" w:eastAsia="Times New Roman" w:hAnsi="GHEA Grapalat"/>
          <w:bCs/>
          <w:sz w:val="24"/>
          <w:szCs w:val="24"/>
          <w:lang w:val="hy-AM" w:eastAsia="ru-RU"/>
        </w:rPr>
        <w:t xml:space="preserve">4. </w:t>
      </w:r>
      <w:r w:rsidR="0051290F">
        <w:rPr>
          <w:rFonts w:ascii="GHEA Grapalat" w:eastAsia="Times New Roman" w:hAnsi="GHEA Grapalat"/>
          <w:bCs/>
          <w:sz w:val="24"/>
          <w:szCs w:val="24"/>
          <w:lang w:val="af-ZA" w:eastAsia="ru-RU"/>
        </w:rPr>
        <w:t>շ</w:t>
      </w:r>
      <w:r w:rsidRPr="0051290F">
        <w:rPr>
          <w:rFonts w:ascii="GHEA Grapalat" w:eastAsia="Times New Roman" w:hAnsi="GHEA Grapalat"/>
          <w:bCs/>
          <w:sz w:val="24"/>
          <w:szCs w:val="24"/>
          <w:lang w:val="af-ZA" w:eastAsia="ru-RU"/>
        </w:rPr>
        <w:t xml:space="preserve">ինարարության </w:t>
      </w:r>
      <w:r w:rsidRPr="0051290F">
        <w:rPr>
          <w:rFonts w:ascii="GHEA Grapalat" w:eastAsia="Times New Roman" w:hAnsi="GHEA Grapalat"/>
          <w:bCs/>
          <w:sz w:val="24"/>
          <w:szCs w:val="24"/>
          <w:lang w:val="hy-AM" w:eastAsia="ru-RU"/>
        </w:rPr>
        <w:t>որակի տեխնիկական</w:t>
      </w:r>
      <w:r w:rsidRPr="0051290F">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af-ZA" w:eastAsia="ru-RU"/>
        </w:rPr>
        <w:t>հսկողություն իրականացնող</w:t>
      </w:r>
      <w:r w:rsidRPr="0051290F">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004B6CD9" w:rsidRPr="004B6CD9">
        <w:rPr>
          <w:rFonts w:ascii="GHEA Grapalat" w:eastAsia="Times New Roman" w:hAnsi="GHEA Grapalat"/>
          <w:bCs/>
          <w:sz w:val="24"/>
          <w:szCs w:val="24"/>
          <w:lang w:val="af-ZA" w:eastAsia="ru-RU"/>
        </w:rPr>
        <w:t xml:space="preserve"> </w:t>
      </w:r>
      <w:r w:rsidRPr="0051290F">
        <w:rPr>
          <w:rFonts w:ascii="GHEA Grapalat" w:eastAsia="Times New Roman" w:hAnsi="GHEA Grapalat"/>
          <w:bCs/>
          <w:sz w:val="24"/>
          <w:szCs w:val="24"/>
          <w:lang w:val="af-ZA" w:eastAsia="ru-RU"/>
        </w:rPr>
        <w:t>իրավունքներն ու պարտականությունները</w:t>
      </w:r>
      <w:r w:rsidRPr="0051290F">
        <w:rPr>
          <w:rFonts w:ascii="GHEA Grapalat" w:eastAsia="Times New Roman" w:hAnsi="GHEA Grapalat"/>
          <w:bCs/>
          <w:sz w:val="24"/>
          <w:szCs w:val="24"/>
          <w:lang w:val="hy-AM" w:eastAsia="ru-RU"/>
        </w:rPr>
        <w:t>.</w:t>
      </w:r>
    </w:p>
    <w:p w14:paraId="7679A116" w14:textId="39761D19" w:rsidR="00075E3B" w:rsidRPr="00075E3B" w:rsidRDefault="00075E3B" w:rsidP="00832160">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af-ZA" w:eastAsia="ru-RU"/>
        </w:rPr>
        <w:t>1</w:t>
      </w:r>
      <w:r w:rsidRPr="00075E3B">
        <w:rPr>
          <w:rFonts w:ascii="GHEA Grapalat" w:eastAsia="Times New Roman" w:hAnsi="GHEA Grapalat"/>
          <w:bCs/>
          <w:sz w:val="24"/>
          <w:szCs w:val="24"/>
          <w:lang w:val="hy-AM" w:eastAsia="ru-RU"/>
        </w:rPr>
        <w:t>)</w:t>
      </w:r>
      <w:r w:rsidR="00832160">
        <w:rPr>
          <w:rFonts w:ascii="GHEA Grapalat" w:eastAsia="Times New Roman" w:hAnsi="GHEA Grapalat"/>
          <w:bCs/>
          <w:sz w:val="24"/>
          <w:szCs w:val="24"/>
          <w:lang w:val="hy-AM" w:eastAsia="ru-RU"/>
        </w:rPr>
        <w:t xml:space="preserve"> շ</w:t>
      </w:r>
      <w:r w:rsidRPr="00075E3B">
        <w:rPr>
          <w:rFonts w:ascii="GHEA Grapalat" w:eastAsia="Times New Roman" w:hAnsi="GHEA Grapalat"/>
          <w:bCs/>
          <w:sz w:val="24"/>
          <w:szCs w:val="24"/>
          <w:lang w:val="af-ZA" w:eastAsia="ru-RU"/>
        </w:rPr>
        <w:t xml:space="preserve">ինարարության </w:t>
      </w:r>
      <w:r w:rsidRPr="00075E3B">
        <w:rPr>
          <w:rFonts w:ascii="GHEA Grapalat" w:eastAsia="Times New Roman" w:hAnsi="GHEA Grapalat"/>
          <w:bCs/>
          <w:sz w:val="24"/>
          <w:szCs w:val="24"/>
          <w:lang w:val="hy-AM" w:eastAsia="ru-RU"/>
        </w:rPr>
        <w:t>որակի տեխնիկական</w:t>
      </w:r>
      <w:r w:rsidRPr="00075E3B">
        <w:rPr>
          <w:rFonts w:ascii="GHEA Grapalat" w:eastAsia="Times New Roman" w:hAnsi="GHEA Grapalat"/>
          <w:bCs/>
          <w:sz w:val="24"/>
          <w:szCs w:val="24"/>
          <w:lang w:val="af-ZA" w:eastAsia="ru-RU"/>
        </w:rPr>
        <w:t xml:space="preserve"> հսկողություն իրականացնող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Pr="00075E3B">
        <w:rPr>
          <w:rFonts w:ascii="GHEA Grapalat" w:eastAsia="Times New Roman" w:hAnsi="GHEA Grapalat"/>
          <w:bCs/>
          <w:sz w:val="24"/>
          <w:szCs w:val="24"/>
          <w:lang w:val="af-ZA" w:eastAsia="ru-RU"/>
        </w:rPr>
        <w:t xml:space="preserve"> իրավունք</w:t>
      </w:r>
      <w:r w:rsidRPr="00075E3B">
        <w:rPr>
          <w:rFonts w:ascii="GHEA Grapalat" w:eastAsia="Times New Roman" w:hAnsi="GHEA Grapalat"/>
          <w:bCs/>
          <w:sz w:val="24"/>
          <w:szCs w:val="24"/>
          <w:lang w:val="hy-AM" w:eastAsia="ru-RU"/>
        </w:rPr>
        <w:t>ներն</w:t>
      </w:r>
      <w:r w:rsidRPr="00075E3B">
        <w:rPr>
          <w:rFonts w:ascii="GHEA Grapalat" w:eastAsia="Times New Roman" w:hAnsi="GHEA Grapalat"/>
          <w:bCs/>
          <w:sz w:val="24"/>
          <w:szCs w:val="24"/>
          <w:lang w:val="af-ZA" w:eastAsia="ru-RU"/>
        </w:rPr>
        <w:t xml:space="preserve"> են՝</w:t>
      </w:r>
    </w:p>
    <w:p w14:paraId="3325C227" w14:textId="044C4334"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hy-AM" w:eastAsia="ru-RU"/>
        </w:rPr>
        <w:t>ա. շինարարության իրականացման պատասխանատու մասնագետներին տալ ցուցումներ և հրահանգներ</w:t>
      </w:r>
      <w:r w:rsidRPr="00075E3B">
        <w:rPr>
          <w:rFonts w:ascii="GHEA Grapalat" w:eastAsia="Times New Roman" w:hAnsi="GHEA Grapalat"/>
          <w:bCs/>
          <w:sz w:val="24"/>
          <w:szCs w:val="24"/>
          <w:lang w:val="af-ZA" w:eastAsia="ru-RU"/>
        </w:rPr>
        <w:t xml:space="preserve"> պետական ստանդարտներին, տեխնիկական պայմաններին և այլ նորմատիվային փաստաթղթերին</w:t>
      </w:r>
      <w:r w:rsidRPr="00075E3B">
        <w:rPr>
          <w:rFonts w:ascii="GHEA Grapalat" w:eastAsia="Times New Roman" w:hAnsi="GHEA Grapalat"/>
          <w:bCs/>
          <w:sz w:val="24"/>
          <w:szCs w:val="24"/>
          <w:lang w:val="hy-AM" w:eastAsia="ru-RU"/>
        </w:rPr>
        <w:t xml:space="preserve">, ինչպես նաև </w:t>
      </w:r>
      <w:r w:rsidRPr="00075E3B">
        <w:rPr>
          <w:rFonts w:ascii="GHEA Grapalat" w:eastAsia="Times New Roman" w:hAnsi="GHEA Grapalat"/>
          <w:bCs/>
          <w:sz w:val="24"/>
          <w:szCs w:val="24"/>
          <w:lang w:val="af-ZA" w:eastAsia="ru-RU"/>
        </w:rPr>
        <w:t>ճարտարապետաշինարարական նախագծ</w:t>
      </w:r>
      <w:r w:rsidRPr="00075E3B">
        <w:rPr>
          <w:rFonts w:ascii="GHEA Grapalat" w:eastAsia="Times New Roman" w:hAnsi="GHEA Grapalat"/>
          <w:bCs/>
          <w:sz w:val="24"/>
          <w:szCs w:val="24"/>
          <w:lang w:val="hy-AM" w:eastAsia="ru-RU"/>
        </w:rPr>
        <w:t xml:space="preserve">ին </w:t>
      </w:r>
      <w:r w:rsidRPr="00075E3B">
        <w:rPr>
          <w:rFonts w:ascii="GHEA Grapalat" w:eastAsia="Times New Roman" w:hAnsi="GHEA Grapalat"/>
          <w:bCs/>
          <w:sz w:val="24"/>
          <w:szCs w:val="24"/>
          <w:lang w:val="af-ZA" w:eastAsia="ru-RU"/>
        </w:rPr>
        <w:t>չհամապատասխանող նյութերի, շինվածքների կոնստրուկցիաների և ինժեներական սարքավորումների օգտագործումը բացառելու մասին.</w:t>
      </w:r>
    </w:p>
    <w:p w14:paraId="2D54986F" w14:textId="53C78DA4" w:rsidR="001E35C1" w:rsidRPr="001E35C1" w:rsidRDefault="00075E3B" w:rsidP="001E35C1">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hy-AM" w:eastAsia="ru-RU"/>
        </w:rPr>
        <w:lastRenderedPageBreak/>
        <w:t>բ.</w:t>
      </w:r>
      <w:r w:rsidRPr="00075E3B">
        <w:rPr>
          <w:rFonts w:ascii="GHEA Grapalat" w:eastAsia="Times New Roman" w:hAnsi="GHEA Grapalat"/>
          <w:bCs/>
          <w:sz w:val="24"/>
          <w:szCs w:val="24"/>
          <w:lang w:val="af-ZA" w:eastAsia="ru-RU"/>
        </w:rPr>
        <w:t xml:space="preserve"> </w:t>
      </w:r>
      <w:r w:rsidR="001E35C1" w:rsidRPr="001E35C1">
        <w:rPr>
          <w:rFonts w:ascii="GHEA Grapalat" w:eastAsia="Times New Roman" w:hAnsi="GHEA Grapalat"/>
          <w:bCs/>
          <w:sz w:val="24"/>
          <w:szCs w:val="24"/>
          <w:lang w:val="af-ZA" w:eastAsia="ru-RU"/>
        </w:rPr>
        <w:t xml:space="preserve">հրաժարվել շինարարության </w:t>
      </w:r>
      <w:r w:rsidR="001E35C1" w:rsidRPr="001E35C1">
        <w:rPr>
          <w:rFonts w:ascii="GHEA Grapalat" w:eastAsia="Times New Roman" w:hAnsi="GHEA Grapalat"/>
          <w:bCs/>
          <w:sz w:val="24"/>
          <w:szCs w:val="24"/>
          <w:lang w:val="hy-AM" w:eastAsia="ru-RU"/>
        </w:rPr>
        <w:t>որակի տեխնիկական</w:t>
      </w:r>
      <w:r w:rsidR="001E35C1" w:rsidRPr="001E35C1">
        <w:rPr>
          <w:rFonts w:ascii="GHEA Grapalat" w:eastAsia="Times New Roman" w:hAnsi="GHEA Grapalat"/>
          <w:bCs/>
          <w:sz w:val="24"/>
          <w:szCs w:val="24"/>
          <w:lang w:val="af-ZA" w:eastAsia="ru-RU"/>
        </w:rPr>
        <w:t xml:space="preserve"> հսկողությունից, եթե կառուցապատողի </w:t>
      </w:r>
      <w:r w:rsidR="001E35C1" w:rsidRPr="001E35C1">
        <w:rPr>
          <w:rFonts w:ascii="GHEA Grapalat" w:eastAsia="Times New Roman" w:hAnsi="GHEA Grapalat"/>
          <w:bCs/>
          <w:sz w:val="24"/>
          <w:szCs w:val="24"/>
          <w:lang w:val="hy-AM" w:eastAsia="ru-RU"/>
        </w:rPr>
        <w:t>և</w:t>
      </w:r>
      <w:r w:rsidR="001E35C1" w:rsidRPr="001E35C1">
        <w:rPr>
          <w:rFonts w:ascii="GHEA Grapalat" w:eastAsia="Times New Roman" w:hAnsi="GHEA Grapalat"/>
          <w:bCs/>
          <w:sz w:val="24"/>
          <w:szCs w:val="24"/>
          <w:lang w:val="af-ZA" w:eastAsia="ru-RU"/>
        </w:rPr>
        <w:t xml:space="preserve"> </w:t>
      </w:r>
      <w:r w:rsidR="001E35C1" w:rsidRPr="001E35C1">
        <w:rPr>
          <w:rFonts w:ascii="GHEA Grapalat" w:eastAsia="Times New Roman" w:hAnsi="GHEA Grapalat"/>
          <w:bCs/>
          <w:sz w:val="24"/>
          <w:szCs w:val="24"/>
          <w:lang w:val="hy-AM" w:eastAsia="ru-RU"/>
        </w:rPr>
        <w:t xml:space="preserve">(կամ) շինարարական աշխատանքներն իրականացնող կապալառու կազմակերպության </w:t>
      </w:r>
      <w:r w:rsidR="001E35C1" w:rsidRPr="001E35C1">
        <w:rPr>
          <w:rFonts w:ascii="GHEA Grapalat" w:eastAsia="Times New Roman" w:hAnsi="GHEA Grapalat"/>
          <w:bCs/>
          <w:sz w:val="24"/>
          <w:szCs w:val="24"/>
          <w:lang w:val="af-ZA" w:eastAsia="ru-RU"/>
        </w:rPr>
        <w:t xml:space="preserve">կողմից </w:t>
      </w:r>
      <w:r w:rsidR="001E35C1" w:rsidRPr="001E35C1">
        <w:rPr>
          <w:rFonts w:ascii="GHEA Grapalat" w:eastAsia="Times New Roman" w:hAnsi="GHEA Grapalat"/>
          <w:bCs/>
          <w:sz w:val="24"/>
          <w:szCs w:val="24"/>
          <w:lang w:val="hy-AM" w:eastAsia="ru-RU"/>
        </w:rPr>
        <w:t>ինքնակամ իրականացված գործողությունների արդյունքում</w:t>
      </w:r>
      <w:r w:rsidR="001E35C1" w:rsidRPr="001E35C1">
        <w:rPr>
          <w:rFonts w:ascii="GHEA Grapalat" w:eastAsia="Times New Roman" w:hAnsi="GHEA Grapalat"/>
          <w:bCs/>
          <w:sz w:val="24"/>
          <w:szCs w:val="24"/>
          <w:lang w:val="af-ZA" w:eastAsia="ru-RU"/>
        </w:rPr>
        <w:t xml:space="preserve"> </w:t>
      </w:r>
      <w:r w:rsidR="001E35C1" w:rsidRPr="001E35C1">
        <w:rPr>
          <w:rFonts w:ascii="GHEA Grapalat" w:eastAsia="Times New Roman" w:hAnsi="GHEA Grapalat"/>
          <w:bCs/>
          <w:sz w:val="24"/>
          <w:szCs w:val="24"/>
          <w:lang w:val="hy-AM" w:eastAsia="ru-RU"/>
        </w:rPr>
        <w:t>գրանցվել</w:t>
      </w:r>
      <w:r w:rsidR="001E35C1" w:rsidRPr="001E35C1">
        <w:rPr>
          <w:rFonts w:ascii="GHEA Grapalat" w:eastAsia="Times New Roman" w:hAnsi="GHEA Grapalat"/>
          <w:bCs/>
          <w:sz w:val="24"/>
          <w:szCs w:val="24"/>
          <w:lang w:val="af-ZA" w:eastAsia="ru-RU"/>
        </w:rPr>
        <w:t xml:space="preserve"> </w:t>
      </w:r>
      <w:r w:rsidR="001E35C1" w:rsidRPr="001E35C1">
        <w:rPr>
          <w:rFonts w:ascii="GHEA Grapalat" w:eastAsia="Times New Roman" w:hAnsi="GHEA Grapalat"/>
          <w:bCs/>
          <w:sz w:val="24"/>
          <w:szCs w:val="24"/>
          <w:lang w:val="hy-AM" w:eastAsia="ru-RU"/>
        </w:rPr>
        <w:t>է</w:t>
      </w:r>
      <w:r w:rsidR="001E35C1" w:rsidRPr="001E35C1">
        <w:rPr>
          <w:rFonts w:ascii="GHEA Grapalat" w:eastAsia="Times New Roman" w:hAnsi="GHEA Grapalat"/>
          <w:bCs/>
          <w:sz w:val="24"/>
          <w:szCs w:val="24"/>
          <w:lang w:val="af-ZA" w:eastAsia="ru-RU"/>
        </w:rPr>
        <w:t xml:space="preserve"> նորմատիվատեխնիկական փաստաթղթերով սահմանված պահանջների կամ ճարտարապետաշինարարական նախագծ</w:t>
      </w:r>
      <w:r w:rsidR="001E35C1" w:rsidRPr="001E35C1">
        <w:rPr>
          <w:rFonts w:ascii="GHEA Grapalat" w:eastAsia="Times New Roman" w:hAnsi="GHEA Grapalat"/>
          <w:bCs/>
          <w:sz w:val="24"/>
          <w:szCs w:val="24"/>
          <w:lang w:val="hy-AM" w:eastAsia="ru-RU"/>
        </w:rPr>
        <w:t>ային լուծումների այնպիսի շեղումներ</w:t>
      </w:r>
      <w:r w:rsidR="0051290F">
        <w:rPr>
          <w:rFonts w:ascii="GHEA Grapalat" w:eastAsia="Times New Roman" w:hAnsi="GHEA Grapalat"/>
          <w:bCs/>
          <w:sz w:val="24"/>
          <w:szCs w:val="24"/>
          <w:lang w:val="hy-AM" w:eastAsia="ru-RU"/>
        </w:rPr>
        <w:t>,</w:t>
      </w:r>
      <w:r w:rsidR="001E35C1" w:rsidRPr="001E35C1">
        <w:rPr>
          <w:rFonts w:ascii="GHEA Grapalat" w:eastAsia="Times New Roman" w:hAnsi="GHEA Grapalat"/>
          <w:bCs/>
          <w:sz w:val="24"/>
          <w:szCs w:val="24"/>
          <w:lang w:val="hy-AM" w:eastAsia="ru-RU"/>
        </w:rPr>
        <w:t xml:space="preserve"> որոնք կարող են նվազեցնել </w:t>
      </w:r>
      <w:r w:rsidR="001E35C1" w:rsidRPr="001E35C1">
        <w:rPr>
          <w:rFonts w:ascii="GHEA Grapalat" w:eastAsia="Times New Roman" w:hAnsi="GHEA Grapalat"/>
          <w:bCs/>
          <w:sz w:val="24"/>
          <w:szCs w:val="24"/>
          <w:lang w:val="af-ZA" w:eastAsia="ru-RU"/>
        </w:rPr>
        <w:t>քաղաքաշինական գործունեության օբյեկտի կրողուն</w:t>
      </w:r>
      <w:r w:rsidR="001E35C1" w:rsidRPr="001E35C1">
        <w:rPr>
          <w:rFonts w:ascii="GHEA Grapalat" w:eastAsia="Times New Roman" w:hAnsi="GHEA Grapalat"/>
          <w:bCs/>
          <w:sz w:val="24"/>
          <w:szCs w:val="24"/>
          <w:lang w:val="hy-AM" w:eastAsia="ru-RU"/>
        </w:rPr>
        <w:t>ակու</w:t>
      </w:r>
      <w:r w:rsidR="001E35C1" w:rsidRPr="001E35C1">
        <w:rPr>
          <w:rFonts w:ascii="GHEA Grapalat" w:eastAsia="Times New Roman" w:hAnsi="GHEA Grapalat"/>
          <w:bCs/>
          <w:sz w:val="24"/>
          <w:szCs w:val="24"/>
          <w:lang w:val="af-ZA" w:eastAsia="ru-RU"/>
        </w:rPr>
        <w:t xml:space="preserve">թյունը, կայունությունը և </w:t>
      </w:r>
      <w:r w:rsidR="001E35C1" w:rsidRPr="001E35C1">
        <w:rPr>
          <w:rFonts w:ascii="GHEA Grapalat" w:eastAsia="Times New Roman" w:hAnsi="GHEA Grapalat"/>
          <w:bCs/>
          <w:sz w:val="24"/>
          <w:szCs w:val="24"/>
          <w:lang w:val="hy-AM" w:eastAsia="ru-RU"/>
        </w:rPr>
        <w:t xml:space="preserve">ազդել </w:t>
      </w:r>
      <w:r w:rsidR="001E35C1" w:rsidRPr="001E35C1">
        <w:rPr>
          <w:rFonts w:ascii="GHEA Grapalat" w:eastAsia="Times New Roman" w:hAnsi="GHEA Grapalat"/>
          <w:bCs/>
          <w:sz w:val="24"/>
          <w:szCs w:val="24"/>
          <w:lang w:val="af-ZA" w:eastAsia="ru-RU"/>
        </w:rPr>
        <w:t>հուսալիության</w:t>
      </w:r>
      <w:r w:rsidR="001E35C1" w:rsidRPr="001E35C1">
        <w:rPr>
          <w:rFonts w:ascii="GHEA Grapalat" w:eastAsia="Times New Roman" w:hAnsi="GHEA Grapalat"/>
          <w:bCs/>
          <w:sz w:val="24"/>
          <w:szCs w:val="24"/>
          <w:lang w:val="hy-AM" w:eastAsia="ru-RU"/>
        </w:rPr>
        <w:t xml:space="preserve"> վրա</w:t>
      </w:r>
      <w:r w:rsidR="001E35C1" w:rsidRPr="001E35C1">
        <w:rPr>
          <w:rFonts w:ascii="GHEA Grapalat" w:eastAsia="Times New Roman" w:hAnsi="GHEA Grapalat"/>
          <w:bCs/>
          <w:sz w:val="24"/>
          <w:szCs w:val="24"/>
          <w:lang w:val="af-ZA" w:eastAsia="ru-RU"/>
        </w:rPr>
        <w:t>.</w:t>
      </w:r>
    </w:p>
    <w:p w14:paraId="199DEA1D" w14:textId="056A220E" w:rsidR="00075E3B" w:rsidRDefault="00B55A3F" w:rsidP="00075E3B">
      <w:pPr>
        <w:spacing w:after="0" w:line="360" w:lineRule="auto"/>
        <w:ind w:firstLine="313"/>
        <w:jc w:val="both"/>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t>գ</w:t>
      </w:r>
      <w:r w:rsidR="00075E3B" w:rsidRPr="00075E3B">
        <w:rPr>
          <w:rFonts w:ascii="GHEA Grapalat" w:eastAsia="Times New Roman" w:hAnsi="GHEA Grapalat"/>
          <w:bCs/>
          <w:sz w:val="24"/>
          <w:szCs w:val="24"/>
          <w:lang w:val="hy-AM" w:eastAsia="ru-RU"/>
        </w:rPr>
        <w:t>. օրենսդրությամբ</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սահմանված</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կարգով</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բողոքարկել</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տեխնիկական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հսկողության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իրականացման</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հետ</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կապված</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պաշտոնատար</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անձանց</w:t>
      </w:r>
      <w:r w:rsidR="00075E3B" w:rsidRPr="00075E3B">
        <w:rPr>
          <w:rFonts w:ascii="GHEA Grapalat" w:eastAsia="Times New Roman" w:hAnsi="GHEA Grapalat"/>
          <w:bCs/>
          <w:sz w:val="24"/>
          <w:szCs w:val="24"/>
          <w:lang w:val="af-ZA" w:eastAsia="ru-RU"/>
        </w:rPr>
        <w:t xml:space="preserve"> </w:t>
      </w:r>
      <w:r w:rsidR="00075E3B" w:rsidRPr="00075E3B">
        <w:rPr>
          <w:rFonts w:ascii="GHEA Grapalat" w:eastAsia="Times New Roman" w:hAnsi="GHEA Grapalat"/>
          <w:bCs/>
          <w:sz w:val="24"/>
          <w:szCs w:val="24"/>
          <w:lang w:val="hy-AM" w:eastAsia="ru-RU"/>
        </w:rPr>
        <w:t>գործողությունները</w:t>
      </w:r>
      <w:r w:rsidR="00075E3B" w:rsidRPr="00075E3B">
        <w:rPr>
          <w:rFonts w:ascii="GHEA Grapalat" w:eastAsia="Times New Roman" w:hAnsi="GHEA Grapalat"/>
          <w:bCs/>
          <w:sz w:val="24"/>
          <w:szCs w:val="24"/>
          <w:lang w:val="af-ZA" w:eastAsia="ru-RU"/>
        </w:rPr>
        <w:t>.</w:t>
      </w:r>
    </w:p>
    <w:p w14:paraId="62BF8208" w14:textId="4E720D7C" w:rsidR="00601907" w:rsidRPr="00601907" w:rsidRDefault="00B55A3F" w:rsidP="00075E3B">
      <w:pPr>
        <w:spacing w:after="0" w:line="360" w:lineRule="auto"/>
        <w:ind w:firstLine="313"/>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դ</w:t>
      </w:r>
      <w:r w:rsidR="00601907">
        <w:rPr>
          <w:rFonts w:ascii="GHEA Grapalat" w:eastAsia="Times New Roman" w:hAnsi="GHEA Grapalat"/>
          <w:bCs/>
          <w:sz w:val="24"/>
          <w:szCs w:val="24"/>
          <w:lang w:val="hy-AM" w:eastAsia="ru-RU"/>
        </w:rPr>
        <w:t xml:space="preserve">. </w:t>
      </w:r>
      <w:r w:rsidR="00601907" w:rsidRPr="00601907">
        <w:rPr>
          <w:rFonts w:ascii="GHEA Grapalat" w:eastAsia="Times New Roman" w:hAnsi="GHEA Grapalat"/>
          <w:bCs/>
          <w:sz w:val="24"/>
          <w:szCs w:val="24"/>
          <w:lang w:val="hy-AM" w:eastAsia="ru-RU"/>
        </w:rPr>
        <w:t>շ</w:t>
      </w:r>
      <w:r w:rsidR="00601907" w:rsidRPr="00601907">
        <w:rPr>
          <w:rFonts w:ascii="GHEA Grapalat" w:eastAsia="Times New Roman" w:hAnsi="GHEA Grapalat"/>
          <w:bCs/>
          <w:sz w:val="24"/>
          <w:szCs w:val="24"/>
          <w:lang w:val="af-ZA" w:eastAsia="ru-RU"/>
        </w:rPr>
        <w:t xml:space="preserve">ինարարության </w:t>
      </w:r>
      <w:r w:rsidR="00601907" w:rsidRPr="00601907">
        <w:rPr>
          <w:rFonts w:ascii="GHEA Grapalat" w:eastAsia="Times New Roman" w:hAnsi="GHEA Grapalat"/>
          <w:bCs/>
          <w:sz w:val="24"/>
          <w:szCs w:val="24"/>
          <w:lang w:val="hy-AM" w:eastAsia="ru-RU"/>
        </w:rPr>
        <w:t>որակի տեխնիկական</w:t>
      </w:r>
      <w:r w:rsidR="00601907" w:rsidRPr="00601907">
        <w:rPr>
          <w:rFonts w:ascii="GHEA Grapalat" w:eastAsia="Times New Roman" w:hAnsi="GHEA Grapalat"/>
          <w:bCs/>
          <w:sz w:val="24"/>
          <w:szCs w:val="24"/>
          <w:lang w:val="af-ZA" w:eastAsia="ru-RU"/>
        </w:rPr>
        <w:t xml:space="preserve"> հսկողություն իրականացնող </w:t>
      </w:r>
      <w:r w:rsidR="00601907" w:rsidRPr="00601907">
        <w:rPr>
          <w:rFonts w:ascii="GHEA Grapalat" w:eastAsia="Times New Roman" w:hAnsi="GHEA Grapalat"/>
          <w:bCs/>
          <w:sz w:val="24"/>
          <w:szCs w:val="24"/>
          <w:lang w:val="hy-AM" w:eastAsia="ru-RU"/>
        </w:rPr>
        <w:t>քաղաքաշինության</w:t>
      </w:r>
      <w:r w:rsidR="00601907" w:rsidRPr="00601907">
        <w:rPr>
          <w:rFonts w:ascii="GHEA Grapalat" w:eastAsia="Times New Roman" w:hAnsi="GHEA Grapalat"/>
          <w:bCs/>
          <w:sz w:val="24"/>
          <w:szCs w:val="24"/>
          <w:lang w:val="af-ZA" w:eastAsia="ru-RU"/>
        </w:rPr>
        <w:t xml:space="preserve"> </w:t>
      </w:r>
      <w:r w:rsidR="00601907" w:rsidRPr="00601907">
        <w:rPr>
          <w:rFonts w:ascii="GHEA Grapalat" w:eastAsia="Times New Roman" w:hAnsi="GHEA Grapalat"/>
          <w:bCs/>
          <w:sz w:val="24"/>
          <w:szCs w:val="24"/>
          <w:lang w:val="hy-AM" w:eastAsia="ru-RU"/>
        </w:rPr>
        <w:t>գործունեության</w:t>
      </w:r>
      <w:r w:rsidR="00601907" w:rsidRPr="00601907">
        <w:rPr>
          <w:rFonts w:ascii="GHEA Grapalat" w:eastAsia="Times New Roman" w:hAnsi="GHEA Grapalat"/>
          <w:bCs/>
          <w:sz w:val="24"/>
          <w:szCs w:val="24"/>
          <w:lang w:val="af-ZA" w:eastAsia="ru-RU"/>
        </w:rPr>
        <w:t xml:space="preserve"> </w:t>
      </w:r>
      <w:r w:rsidR="00601907" w:rsidRPr="00601907">
        <w:rPr>
          <w:rFonts w:ascii="GHEA Grapalat" w:eastAsia="Times New Roman" w:hAnsi="GHEA Grapalat"/>
          <w:bCs/>
          <w:sz w:val="24"/>
          <w:szCs w:val="24"/>
          <w:lang w:val="hy-AM" w:eastAsia="ru-RU"/>
        </w:rPr>
        <w:t>սուբյեկտը</w:t>
      </w:r>
      <w:r w:rsidR="00601907" w:rsidRPr="00601907">
        <w:rPr>
          <w:rFonts w:ascii="GHEA Grapalat" w:eastAsia="Times New Roman" w:hAnsi="GHEA Grapalat"/>
          <w:bCs/>
          <w:sz w:val="24"/>
          <w:szCs w:val="24"/>
          <w:lang w:val="af-ZA" w:eastAsia="ru-RU"/>
        </w:rPr>
        <w:t xml:space="preserve"> շինարարական աշխատանքների բոլոր փուլերում համալիր միջոցառումների </w:t>
      </w:r>
      <w:r w:rsidR="00601907" w:rsidRPr="00601907">
        <w:rPr>
          <w:rFonts w:ascii="GHEA Grapalat" w:eastAsia="Times New Roman" w:hAnsi="GHEA Grapalat"/>
          <w:bCs/>
          <w:sz w:val="24"/>
          <w:szCs w:val="24"/>
          <w:lang w:val="hy-AM" w:eastAsia="ru-RU"/>
        </w:rPr>
        <w:t>իրականացմամբ</w:t>
      </w:r>
      <w:r w:rsidR="00601907" w:rsidRPr="00601907">
        <w:rPr>
          <w:rFonts w:ascii="GHEA Grapalat" w:eastAsia="Times New Roman" w:hAnsi="GHEA Grapalat"/>
          <w:bCs/>
          <w:sz w:val="24"/>
          <w:szCs w:val="24"/>
          <w:lang w:val="af-ZA" w:eastAsia="ru-RU"/>
        </w:rPr>
        <w:t xml:space="preserve"> ստուգում է</w:t>
      </w:r>
      <w:r w:rsidR="00601907" w:rsidRPr="00601907">
        <w:rPr>
          <w:rFonts w:ascii="GHEA Grapalat" w:eastAsia="Times New Roman" w:hAnsi="GHEA Grapalat"/>
          <w:bCs/>
          <w:sz w:val="24"/>
          <w:szCs w:val="24"/>
          <w:lang w:val="hy-AM" w:eastAsia="ru-RU"/>
        </w:rPr>
        <w:t xml:space="preserve"> </w:t>
      </w:r>
      <w:r w:rsidR="00601907" w:rsidRPr="00601907">
        <w:rPr>
          <w:rFonts w:ascii="GHEA Grapalat" w:eastAsia="Times New Roman" w:hAnsi="GHEA Grapalat"/>
          <w:bCs/>
          <w:sz w:val="24"/>
          <w:szCs w:val="24"/>
          <w:lang w:val="af-ZA" w:eastAsia="ru-RU"/>
        </w:rPr>
        <w:t>շինարարական աշխատանքների համապատասխանությունը ճարտարապետաշինարարական նախագծերին և նորմատիվ</w:t>
      </w:r>
      <w:r w:rsidR="00601907" w:rsidRPr="00601907">
        <w:rPr>
          <w:rFonts w:ascii="GHEA Grapalat" w:eastAsia="Times New Roman" w:hAnsi="GHEA Grapalat"/>
          <w:bCs/>
          <w:sz w:val="24"/>
          <w:szCs w:val="24"/>
          <w:lang w:val="hy-AM" w:eastAsia="ru-RU"/>
        </w:rPr>
        <w:t>ա</w:t>
      </w:r>
      <w:r w:rsidR="00601907" w:rsidRPr="00601907">
        <w:rPr>
          <w:rFonts w:ascii="GHEA Grapalat" w:eastAsia="Times New Roman" w:hAnsi="GHEA Grapalat"/>
          <w:bCs/>
          <w:sz w:val="24"/>
          <w:szCs w:val="24"/>
          <w:lang w:val="af-ZA" w:eastAsia="ru-RU"/>
        </w:rPr>
        <w:t>տեխնիկական փաստաթղթերով սահմանված պահանջներին.</w:t>
      </w:r>
    </w:p>
    <w:p w14:paraId="5A2B1654" w14:textId="77777777"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p>
    <w:p w14:paraId="42046C68" w14:textId="6635946A" w:rsidR="00075E3B" w:rsidRPr="00075E3B" w:rsidRDefault="00832160" w:rsidP="00075E3B">
      <w:pPr>
        <w:spacing w:after="0" w:line="360" w:lineRule="auto"/>
        <w:ind w:firstLine="313"/>
        <w:jc w:val="both"/>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t>2</w:t>
      </w:r>
      <w:r w:rsidR="0051290F">
        <w:rPr>
          <w:rFonts w:ascii="GHEA Grapalat" w:eastAsia="Times New Roman" w:hAnsi="GHEA Grapalat"/>
          <w:bCs/>
          <w:sz w:val="24"/>
          <w:szCs w:val="24"/>
          <w:lang w:val="af-ZA" w:eastAsia="ru-RU"/>
        </w:rPr>
        <w:t>) շ</w:t>
      </w:r>
      <w:r w:rsidR="00075E3B" w:rsidRPr="00075E3B">
        <w:rPr>
          <w:rFonts w:ascii="GHEA Grapalat" w:eastAsia="Times New Roman" w:hAnsi="GHEA Grapalat"/>
          <w:bCs/>
          <w:sz w:val="24"/>
          <w:szCs w:val="24"/>
          <w:lang w:val="af-ZA" w:eastAsia="ru-RU"/>
        </w:rPr>
        <w:t xml:space="preserve">ինարարության </w:t>
      </w:r>
      <w:r w:rsidR="00075E3B" w:rsidRPr="00075E3B">
        <w:rPr>
          <w:rFonts w:ascii="GHEA Grapalat" w:eastAsia="Times New Roman" w:hAnsi="GHEA Grapalat"/>
          <w:bCs/>
          <w:sz w:val="24"/>
          <w:szCs w:val="24"/>
          <w:lang w:val="hy-AM" w:eastAsia="ru-RU"/>
        </w:rPr>
        <w:t>որակի տեխնիկական</w:t>
      </w:r>
      <w:r w:rsidR="00075E3B" w:rsidRPr="00075E3B">
        <w:rPr>
          <w:rFonts w:ascii="GHEA Grapalat" w:eastAsia="Times New Roman" w:hAnsi="GHEA Grapalat"/>
          <w:bCs/>
          <w:sz w:val="24"/>
          <w:szCs w:val="24"/>
          <w:lang w:val="af-ZA" w:eastAsia="ru-RU"/>
        </w:rPr>
        <w:t xml:space="preserve"> հսկողություն իրականացնող </w:t>
      </w:r>
      <w:r w:rsidR="004B6CD9" w:rsidRPr="004B6CD9">
        <w:rPr>
          <w:rFonts w:ascii="GHEA Grapalat" w:eastAsia="Times New Roman" w:hAnsi="GHEA Grapalat"/>
          <w:bCs/>
          <w:sz w:val="24"/>
          <w:szCs w:val="24"/>
          <w:lang w:val="hy-AM" w:eastAsia="ru-RU"/>
        </w:rPr>
        <w:t>քաղաքաշինության</w:t>
      </w:r>
      <w:r w:rsidR="004B6CD9" w:rsidRPr="004B6CD9">
        <w:rPr>
          <w:rFonts w:ascii="GHEA Grapalat" w:eastAsia="Times New Roman" w:hAnsi="GHEA Grapalat"/>
          <w:bCs/>
          <w:sz w:val="24"/>
          <w:szCs w:val="24"/>
          <w:lang w:val="af-ZA" w:eastAsia="ru-RU"/>
        </w:rPr>
        <w:t xml:space="preserve"> </w:t>
      </w:r>
      <w:r w:rsidR="004B6CD9" w:rsidRPr="004B6CD9">
        <w:rPr>
          <w:rFonts w:ascii="GHEA Grapalat" w:eastAsia="Times New Roman" w:hAnsi="GHEA Grapalat"/>
          <w:bCs/>
          <w:sz w:val="24"/>
          <w:szCs w:val="24"/>
          <w:lang w:val="hy-AM" w:eastAsia="ru-RU"/>
        </w:rPr>
        <w:t>գործունեության</w:t>
      </w:r>
      <w:r w:rsidR="004B6CD9" w:rsidRPr="004B6CD9">
        <w:rPr>
          <w:rFonts w:ascii="GHEA Grapalat" w:eastAsia="Times New Roman" w:hAnsi="GHEA Grapalat"/>
          <w:bCs/>
          <w:sz w:val="24"/>
          <w:szCs w:val="24"/>
          <w:lang w:val="af-ZA" w:eastAsia="ru-RU"/>
        </w:rPr>
        <w:t xml:space="preserve"> </w:t>
      </w:r>
      <w:r w:rsidR="004B6CD9">
        <w:rPr>
          <w:rFonts w:ascii="GHEA Grapalat" w:eastAsia="Times New Roman" w:hAnsi="GHEA Grapalat"/>
          <w:bCs/>
          <w:sz w:val="24"/>
          <w:szCs w:val="24"/>
          <w:lang w:val="hy-AM" w:eastAsia="ru-RU"/>
        </w:rPr>
        <w:t>սուբյեկտ</w:t>
      </w:r>
      <w:r w:rsidR="004B6CD9" w:rsidRPr="004B6CD9">
        <w:rPr>
          <w:rFonts w:ascii="GHEA Grapalat" w:eastAsia="Times New Roman" w:hAnsi="GHEA Grapalat"/>
          <w:bCs/>
          <w:sz w:val="24"/>
          <w:szCs w:val="24"/>
          <w:lang w:val="hy-AM" w:eastAsia="ru-RU"/>
        </w:rPr>
        <w:t>ի</w:t>
      </w:r>
      <w:r w:rsidR="00075E3B" w:rsidRPr="00075E3B">
        <w:rPr>
          <w:rFonts w:ascii="GHEA Grapalat" w:eastAsia="Times New Roman" w:hAnsi="GHEA Grapalat"/>
          <w:bCs/>
          <w:sz w:val="24"/>
          <w:szCs w:val="24"/>
          <w:lang w:val="af-ZA" w:eastAsia="ru-RU"/>
        </w:rPr>
        <w:t xml:space="preserve"> պարտականություններն են՝</w:t>
      </w:r>
    </w:p>
    <w:p w14:paraId="3EBFAE18" w14:textId="20AF19E8"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af-ZA" w:eastAsia="ru-RU"/>
        </w:rPr>
        <w:t xml:space="preserve">ա. </w:t>
      </w:r>
      <w:r w:rsidR="008B12C8">
        <w:rPr>
          <w:rFonts w:ascii="GHEA Grapalat" w:eastAsia="Times New Roman" w:hAnsi="GHEA Grapalat"/>
          <w:bCs/>
          <w:sz w:val="24"/>
          <w:szCs w:val="24"/>
          <w:lang w:val="hy-AM" w:eastAsia="ru-RU"/>
        </w:rPr>
        <w:t>շ</w:t>
      </w:r>
      <w:r w:rsidR="008B12C8" w:rsidRPr="008B12C8">
        <w:rPr>
          <w:rFonts w:ascii="GHEA Grapalat" w:eastAsia="Times New Roman" w:hAnsi="GHEA Grapalat"/>
          <w:bCs/>
          <w:sz w:val="24"/>
          <w:szCs w:val="24"/>
          <w:lang w:val="hy-AM" w:eastAsia="ru-RU"/>
        </w:rPr>
        <w:t>ինարարության բոլոր փուլերում</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ստուգել</w:t>
      </w:r>
      <w:r w:rsidRPr="00075E3B">
        <w:rPr>
          <w:rFonts w:ascii="GHEA Grapalat" w:eastAsia="Times New Roman" w:hAnsi="GHEA Grapalat"/>
          <w:bCs/>
          <w:sz w:val="24"/>
          <w:szCs w:val="24"/>
          <w:lang w:val="af-ZA" w:eastAsia="ru-RU"/>
        </w:rPr>
        <w:t xml:space="preserve"> շինարարական աշխատանքների </w:t>
      </w:r>
      <w:r w:rsidRPr="00075E3B">
        <w:rPr>
          <w:rFonts w:ascii="GHEA Grapalat" w:eastAsia="Times New Roman" w:hAnsi="GHEA Grapalat"/>
          <w:bCs/>
          <w:sz w:val="24"/>
          <w:szCs w:val="24"/>
          <w:lang w:val="hy-AM" w:eastAsia="ru-RU"/>
        </w:rPr>
        <w:t>որակն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ու</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տեխնոլոգիական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հերթականությունը</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նրանց</w:t>
      </w:r>
      <w:r w:rsidRPr="00075E3B">
        <w:rPr>
          <w:rFonts w:ascii="GHEA Grapalat" w:eastAsia="Times New Roman" w:hAnsi="GHEA Grapalat"/>
          <w:bCs/>
          <w:sz w:val="24"/>
          <w:szCs w:val="24"/>
          <w:lang w:val="af-ZA" w:eastAsia="ru-RU"/>
        </w:rPr>
        <w:t xml:space="preserve"> համապատասխանությունը ճարտարապետաշինարարական նախագծով տրված լուծումներին և պահանջներին.</w:t>
      </w:r>
    </w:p>
    <w:p w14:paraId="5A86A02A" w14:textId="58221ED4"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af-ZA" w:eastAsia="ru-RU"/>
        </w:rPr>
        <w:t xml:space="preserve">բ. </w:t>
      </w:r>
      <w:r w:rsidR="008B12C8">
        <w:rPr>
          <w:rFonts w:ascii="GHEA Grapalat" w:eastAsia="Times New Roman" w:hAnsi="GHEA Grapalat"/>
          <w:bCs/>
          <w:sz w:val="24"/>
          <w:szCs w:val="24"/>
          <w:lang w:val="hy-AM" w:eastAsia="ru-RU"/>
        </w:rPr>
        <w:t>շ</w:t>
      </w:r>
      <w:r w:rsidR="008B12C8" w:rsidRPr="008B12C8">
        <w:rPr>
          <w:rFonts w:ascii="GHEA Grapalat" w:eastAsia="Times New Roman" w:hAnsi="GHEA Grapalat"/>
          <w:bCs/>
          <w:sz w:val="24"/>
          <w:szCs w:val="24"/>
          <w:lang w:val="hy-AM" w:eastAsia="ru-RU"/>
        </w:rPr>
        <w:t>ինարարության բոլոր փուլերում</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eastAsia="ru-RU"/>
        </w:rPr>
        <w:t>ստուգել</w:t>
      </w:r>
      <w:r w:rsidRPr="00075E3B">
        <w:rPr>
          <w:rFonts w:ascii="GHEA Grapalat" w:eastAsia="Times New Roman" w:hAnsi="GHEA Grapalat"/>
          <w:bCs/>
          <w:sz w:val="24"/>
          <w:szCs w:val="24"/>
          <w:lang w:val="af-ZA" w:eastAsia="ru-RU"/>
        </w:rPr>
        <w:t xml:space="preserve"> շինարարական աշխատանքների համապատասխանությունը </w:t>
      </w:r>
      <w:r w:rsidR="008B12C8" w:rsidRPr="008B12C8">
        <w:rPr>
          <w:rFonts w:ascii="GHEA Grapalat" w:eastAsia="Times New Roman" w:hAnsi="GHEA Grapalat"/>
          <w:bCs/>
          <w:sz w:val="24"/>
          <w:szCs w:val="24"/>
          <w:lang w:val="hy-AM" w:eastAsia="ru-RU"/>
        </w:rPr>
        <w:t xml:space="preserve">օրենսդրությամբ </w:t>
      </w:r>
      <w:r w:rsidRPr="00075E3B">
        <w:rPr>
          <w:rFonts w:ascii="GHEA Grapalat" w:eastAsia="Times New Roman" w:hAnsi="GHEA Grapalat"/>
          <w:bCs/>
          <w:sz w:val="24"/>
          <w:szCs w:val="24"/>
          <w:lang w:val="af-ZA" w:eastAsia="ru-RU"/>
        </w:rPr>
        <w:t>սահմանված պահանջներին</w:t>
      </w:r>
      <w:r w:rsidRPr="00075E3B">
        <w:rPr>
          <w:rFonts w:ascii="GHEA Grapalat" w:eastAsia="Times New Roman" w:hAnsi="GHEA Grapalat"/>
          <w:bCs/>
          <w:sz w:val="24"/>
          <w:szCs w:val="24"/>
          <w:lang w:val="hy-AM" w:eastAsia="ru-RU"/>
        </w:rPr>
        <w:t>,</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eastAsia="ru-RU"/>
        </w:rPr>
        <w:t>հատուկ</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eastAsia="ru-RU"/>
        </w:rPr>
        <w:t>աշխատանքների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eastAsia="ru-RU"/>
        </w:rPr>
        <w:t>տեխնիկական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eastAsia="ru-RU"/>
        </w:rPr>
        <w:t>պայմաններին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և</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ստուգման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արդյունքներն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արձանագրել</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կատարողական</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ru-RU" w:eastAsia="ru-RU"/>
        </w:rPr>
        <w:t>փաստաթղթերում</w:t>
      </w:r>
      <w:r w:rsidRPr="00075E3B">
        <w:rPr>
          <w:rFonts w:ascii="GHEA Grapalat" w:eastAsia="Times New Roman" w:hAnsi="GHEA Grapalat"/>
          <w:bCs/>
          <w:sz w:val="24"/>
          <w:szCs w:val="24"/>
          <w:lang w:val="af-ZA" w:eastAsia="ru-RU"/>
        </w:rPr>
        <w:t>.</w:t>
      </w:r>
    </w:p>
    <w:p w14:paraId="22E32466" w14:textId="0ECDBFD0" w:rsidR="00075E3B" w:rsidRPr="00075E3B" w:rsidRDefault="00075E3B" w:rsidP="006A459C">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hy-AM" w:eastAsia="ru-RU"/>
        </w:rPr>
        <w:t xml:space="preserve">գ. </w:t>
      </w:r>
      <w:r w:rsidRPr="00075E3B">
        <w:rPr>
          <w:rFonts w:ascii="GHEA Grapalat" w:eastAsia="Times New Roman" w:hAnsi="GHEA Grapalat"/>
          <w:bCs/>
          <w:sz w:val="24"/>
          <w:szCs w:val="24"/>
          <w:lang w:val="af-ZA" w:eastAsia="ru-RU"/>
        </w:rPr>
        <w:t>քաղաքաշինական գործունեության օբյեկտի կրողուն</w:t>
      </w:r>
      <w:r w:rsidRPr="00075E3B">
        <w:rPr>
          <w:rFonts w:ascii="GHEA Grapalat" w:eastAsia="Times New Roman" w:hAnsi="GHEA Grapalat"/>
          <w:bCs/>
          <w:sz w:val="24"/>
          <w:szCs w:val="24"/>
          <w:lang w:val="hy-AM" w:eastAsia="ru-RU"/>
        </w:rPr>
        <w:t>ակու</w:t>
      </w:r>
      <w:r w:rsidRPr="00075E3B">
        <w:rPr>
          <w:rFonts w:ascii="GHEA Grapalat" w:eastAsia="Times New Roman" w:hAnsi="GHEA Grapalat"/>
          <w:bCs/>
          <w:sz w:val="24"/>
          <w:szCs w:val="24"/>
          <w:lang w:val="af-ZA" w:eastAsia="ru-RU"/>
        </w:rPr>
        <w:t>թյանը, կայունությանը և հուսալիությանը սպառնացող թերությունների հայտնաբերման կամ իր կողմից տրված ցուցումները ողջամիտ ժամկետում չկատարել</w:t>
      </w:r>
      <w:r w:rsidRPr="00075E3B">
        <w:rPr>
          <w:rFonts w:ascii="GHEA Grapalat" w:eastAsia="Times New Roman" w:hAnsi="GHEA Grapalat"/>
          <w:bCs/>
          <w:sz w:val="24"/>
          <w:szCs w:val="24"/>
          <w:lang w:val="hy-AM" w:eastAsia="ru-RU"/>
        </w:rPr>
        <w:t>ու</w:t>
      </w:r>
      <w:r w:rsidRPr="00075E3B">
        <w:rPr>
          <w:rFonts w:ascii="GHEA Grapalat" w:eastAsia="Times New Roman" w:hAnsi="GHEA Grapalat"/>
          <w:bCs/>
          <w:sz w:val="24"/>
          <w:szCs w:val="24"/>
          <w:lang w:val="af-ZA" w:eastAsia="ru-RU"/>
        </w:rPr>
        <w:t xml:space="preserve"> կամ տեխնիկական վթարների </w:t>
      </w:r>
      <w:r w:rsidRPr="00075E3B">
        <w:rPr>
          <w:rFonts w:ascii="GHEA Grapalat" w:eastAsia="Times New Roman" w:hAnsi="GHEA Grapalat"/>
          <w:bCs/>
          <w:sz w:val="24"/>
          <w:szCs w:val="24"/>
          <w:lang w:val="hy-AM" w:eastAsia="ru-RU"/>
        </w:rPr>
        <w:t xml:space="preserve">առաջացման </w:t>
      </w:r>
      <w:r w:rsidRPr="00075E3B">
        <w:rPr>
          <w:rFonts w:ascii="GHEA Grapalat" w:eastAsia="Times New Roman" w:hAnsi="GHEA Grapalat"/>
          <w:bCs/>
          <w:sz w:val="24"/>
          <w:szCs w:val="24"/>
          <w:lang w:val="af-ZA" w:eastAsia="ru-RU"/>
        </w:rPr>
        <w:t xml:space="preserve">դեպքում </w:t>
      </w:r>
      <w:r w:rsidR="00142477" w:rsidRPr="00075E3B">
        <w:rPr>
          <w:rFonts w:ascii="GHEA Grapalat" w:eastAsia="Times New Roman" w:hAnsi="GHEA Grapalat"/>
          <w:bCs/>
          <w:sz w:val="24"/>
          <w:szCs w:val="24"/>
          <w:lang w:val="ru-RU" w:eastAsia="ru-RU"/>
        </w:rPr>
        <w:t>դադարեցնել</w:t>
      </w:r>
      <w:r w:rsidR="00142477">
        <w:rPr>
          <w:rFonts w:ascii="GHEA Grapalat" w:eastAsia="Times New Roman" w:hAnsi="GHEA Grapalat"/>
          <w:bCs/>
          <w:sz w:val="24"/>
          <w:szCs w:val="24"/>
          <w:lang w:val="hy-AM" w:eastAsia="ru-RU"/>
        </w:rPr>
        <w:t xml:space="preserve"> </w:t>
      </w:r>
      <w:r w:rsidRPr="00075E3B">
        <w:rPr>
          <w:rFonts w:ascii="GHEA Grapalat" w:eastAsia="Times New Roman" w:hAnsi="GHEA Grapalat"/>
          <w:bCs/>
          <w:sz w:val="24"/>
          <w:szCs w:val="24"/>
          <w:lang w:val="ru-RU" w:eastAsia="ru-RU"/>
        </w:rPr>
        <w:t>շինարարությունը</w:t>
      </w:r>
      <w:r w:rsidRPr="00075E3B">
        <w:rPr>
          <w:rFonts w:ascii="GHEA Grapalat" w:eastAsia="Times New Roman" w:hAnsi="GHEA Grapalat"/>
          <w:bCs/>
          <w:sz w:val="24"/>
          <w:szCs w:val="24"/>
          <w:lang w:val="af-ZA" w:eastAsia="ru-RU"/>
        </w:rPr>
        <w:t xml:space="preserve"> </w:t>
      </w:r>
      <w:r w:rsidR="00142477">
        <w:rPr>
          <w:rFonts w:ascii="GHEA Grapalat" w:eastAsia="Times New Roman" w:hAnsi="GHEA Grapalat"/>
          <w:bCs/>
          <w:sz w:val="24"/>
          <w:szCs w:val="24"/>
          <w:lang w:val="hy-AM" w:eastAsia="ru-RU"/>
        </w:rPr>
        <w:t>և այդ</w:t>
      </w:r>
      <w:r w:rsidRPr="00075E3B">
        <w:rPr>
          <w:rFonts w:ascii="GHEA Grapalat" w:eastAsia="Times New Roman" w:hAnsi="GHEA Grapalat"/>
          <w:bCs/>
          <w:sz w:val="24"/>
          <w:szCs w:val="24"/>
          <w:lang w:val="hy-AM" w:eastAsia="ru-RU"/>
        </w:rPr>
        <w:t xml:space="preserve"> մասին</w:t>
      </w:r>
      <w:r w:rsidRPr="00075E3B">
        <w:rPr>
          <w:rFonts w:ascii="GHEA Grapalat" w:eastAsia="Times New Roman" w:hAnsi="GHEA Grapalat"/>
          <w:bCs/>
          <w:sz w:val="24"/>
          <w:szCs w:val="24"/>
          <w:lang w:val="af-ZA" w:eastAsia="ru-RU"/>
        </w:rPr>
        <w:t xml:space="preserve"> 48 ժամվա ընթացքում </w:t>
      </w:r>
      <w:r w:rsidR="00B83634" w:rsidRPr="00505A5B">
        <w:rPr>
          <w:rFonts w:ascii="GHEA Grapalat" w:eastAsia="Times New Roman" w:hAnsi="GHEA Grapalat"/>
          <w:bCs/>
          <w:sz w:val="24"/>
          <w:szCs w:val="24"/>
          <w:lang w:eastAsia="ru-RU"/>
        </w:rPr>
        <w:t>կապի</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միջոցների</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օգտագործմամբ</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այդ</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թվում՝</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նշված</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հեռախոսահամարին</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հաղորդագրություն</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lastRenderedPageBreak/>
        <w:t>ուղարկելով</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կամ</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էլեկտրոնային</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համակարգի</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միջոցով</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այդ</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թվում՝</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էլեկտրոնային</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փոստի</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միջոցով</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ինչպես</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նաև</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օրենսդրությամբ</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սահմանված</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էլեկտրոնային</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կապի</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այլ</w:t>
      </w:r>
      <w:r w:rsidR="00B83634" w:rsidRPr="00505A5B">
        <w:rPr>
          <w:rFonts w:ascii="GHEA Grapalat" w:eastAsia="Times New Roman" w:hAnsi="GHEA Grapalat"/>
          <w:bCs/>
          <w:sz w:val="24"/>
          <w:szCs w:val="24"/>
          <w:lang w:val="af-ZA" w:eastAsia="ru-RU"/>
        </w:rPr>
        <w:t xml:space="preserve"> </w:t>
      </w:r>
      <w:r w:rsidR="00B83634" w:rsidRPr="00505A5B">
        <w:rPr>
          <w:rFonts w:ascii="GHEA Grapalat" w:eastAsia="Times New Roman" w:hAnsi="GHEA Grapalat"/>
          <w:bCs/>
          <w:sz w:val="24"/>
          <w:szCs w:val="24"/>
          <w:lang w:eastAsia="ru-RU"/>
        </w:rPr>
        <w:t>միջոցներով</w:t>
      </w:r>
      <w:r w:rsidR="00B83634" w:rsidRPr="00075E3B">
        <w:rPr>
          <w:rFonts w:ascii="GHEA Grapalat" w:eastAsia="Times New Roman" w:hAnsi="GHEA Grapalat"/>
          <w:bCs/>
          <w:sz w:val="24"/>
          <w:szCs w:val="24"/>
          <w:lang w:val="af-ZA" w:eastAsia="ru-RU"/>
        </w:rPr>
        <w:t xml:space="preserve"> </w:t>
      </w:r>
      <w:r w:rsidR="000C3EF7" w:rsidRPr="000C3EF7">
        <w:rPr>
          <w:rFonts w:ascii="GHEA Grapalat" w:eastAsia="Times New Roman" w:hAnsi="GHEA Grapalat"/>
          <w:bCs/>
          <w:sz w:val="24"/>
          <w:szCs w:val="24"/>
          <w:lang w:val="af-ZA" w:eastAsia="ru-RU"/>
        </w:rPr>
        <w:t>(</w:t>
      </w:r>
      <w:r w:rsidR="000C3EF7" w:rsidRPr="000C3EF7">
        <w:rPr>
          <w:rFonts w:ascii="GHEA Grapalat" w:eastAsia="Times New Roman" w:hAnsi="GHEA Grapalat"/>
          <w:bCs/>
          <w:sz w:val="24"/>
          <w:szCs w:val="24"/>
          <w:lang w:val="hy-AM" w:eastAsia="ru-RU"/>
        </w:rPr>
        <w:t>այսուհետ</w:t>
      </w:r>
      <w:r w:rsidR="00142477">
        <w:rPr>
          <w:rFonts w:ascii="GHEA Grapalat" w:eastAsia="Times New Roman" w:hAnsi="GHEA Grapalat"/>
          <w:bCs/>
          <w:sz w:val="24"/>
          <w:szCs w:val="24"/>
          <w:lang w:val="hy-AM" w:eastAsia="ru-RU"/>
        </w:rPr>
        <w:t>՝</w:t>
      </w:r>
      <w:r w:rsidR="000C3EF7" w:rsidRPr="000C3EF7">
        <w:rPr>
          <w:rFonts w:ascii="GHEA Grapalat" w:eastAsia="Times New Roman" w:hAnsi="GHEA Grapalat"/>
          <w:bCs/>
          <w:sz w:val="24"/>
          <w:szCs w:val="24"/>
          <w:lang w:val="hy-AM" w:eastAsia="ru-RU"/>
        </w:rPr>
        <w:t xml:space="preserve"> </w:t>
      </w:r>
      <w:r w:rsidR="00142477">
        <w:rPr>
          <w:rFonts w:ascii="GHEA Grapalat" w:eastAsia="Times New Roman" w:hAnsi="GHEA Grapalat"/>
          <w:bCs/>
          <w:sz w:val="24"/>
          <w:szCs w:val="24"/>
          <w:lang w:val="hy-AM" w:eastAsia="ru-RU"/>
        </w:rPr>
        <w:t>Կ</w:t>
      </w:r>
      <w:r w:rsidR="000C3EF7" w:rsidRPr="000C3EF7">
        <w:rPr>
          <w:rFonts w:ascii="GHEA Grapalat" w:eastAsia="Times New Roman" w:hAnsi="GHEA Grapalat"/>
          <w:bCs/>
          <w:sz w:val="24"/>
          <w:szCs w:val="24"/>
          <w:lang w:eastAsia="ru-RU"/>
        </w:rPr>
        <w:t>ապի</w:t>
      </w:r>
      <w:r w:rsidR="000C3EF7" w:rsidRPr="000C3EF7">
        <w:rPr>
          <w:rFonts w:ascii="GHEA Grapalat" w:eastAsia="Times New Roman" w:hAnsi="GHEA Grapalat"/>
          <w:bCs/>
          <w:sz w:val="24"/>
          <w:szCs w:val="24"/>
          <w:lang w:val="af-ZA" w:eastAsia="ru-RU"/>
        </w:rPr>
        <w:t xml:space="preserve"> </w:t>
      </w:r>
      <w:r w:rsidR="000C3EF7" w:rsidRPr="000C3EF7">
        <w:rPr>
          <w:rFonts w:ascii="GHEA Grapalat" w:eastAsia="Times New Roman" w:hAnsi="GHEA Grapalat"/>
          <w:bCs/>
          <w:sz w:val="24"/>
          <w:szCs w:val="24"/>
          <w:lang w:eastAsia="ru-RU"/>
        </w:rPr>
        <w:t>միջոցներ</w:t>
      </w:r>
      <w:r w:rsidR="000C3EF7" w:rsidRPr="000C3EF7">
        <w:rPr>
          <w:rFonts w:ascii="GHEA Grapalat" w:eastAsia="Times New Roman" w:hAnsi="GHEA Grapalat"/>
          <w:bCs/>
          <w:sz w:val="24"/>
          <w:szCs w:val="24"/>
          <w:lang w:val="af-ZA" w:eastAsia="ru-RU"/>
        </w:rPr>
        <w:t>)</w:t>
      </w:r>
      <w:r w:rsidR="000C3EF7">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af-ZA" w:eastAsia="ru-RU"/>
        </w:rPr>
        <w:t>իրազեկել</w:t>
      </w:r>
      <w:r w:rsidR="00B83634">
        <w:rPr>
          <w:rFonts w:ascii="GHEA Grapalat" w:eastAsia="Times New Roman" w:hAnsi="GHEA Grapalat"/>
          <w:bCs/>
          <w:sz w:val="24"/>
          <w:szCs w:val="24"/>
          <w:lang w:val="hy-AM" w:eastAsia="ru-RU"/>
        </w:rPr>
        <w:t xml:space="preserve"> </w:t>
      </w:r>
      <w:r w:rsidRPr="00075E3B">
        <w:rPr>
          <w:rFonts w:ascii="GHEA Grapalat" w:eastAsia="Times New Roman" w:hAnsi="GHEA Grapalat"/>
          <w:bCs/>
          <w:sz w:val="24"/>
          <w:szCs w:val="24"/>
          <w:lang w:val="hy-AM" w:eastAsia="ru-RU"/>
        </w:rPr>
        <w:t>կառուցապատողին և քաղաքաշինության բնագավառում վերահսկողություն իրականացնող տեսչական մարմնին</w:t>
      </w:r>
      <w:r w:rsidR="006A459C">
        <w:rPr>
          <w:rFonts w:ascii="GHEA Grapalat" w:eastAsia="Times New Roman" w:hAnsi="GHEA Grapalat"/>
          <w:bCs/>
          <w:sz w:val="24"/>
          <w:szCs w:val="24"/>
          <w:lang w:val="af-ZA" w:eastAsia="ru-RU"/>
        </w:rPr>
        <w:t>.</w:t>
      </w:r>
    </w:p>
    <w:p w14:paraId="7EF827C1" w14:textId="1D0E6355" w:rsidR="00075E3B" w:rsidRPr="00075E3B" w:rsidRDefault="006A459C" w:rsidP="00075E3B">
      <w:pPr>
        <w:spacing w:after="0" w:line="360" w:lineRule="auto"/>
        <w:ind w:firstLine="27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af-ZA" w:eastAsia="ru-RU"/>
        </w:rPr>
        <w:t>դ</w:t>
      </w:r>
      <w:r w:rsidR="00075E3B" w:rsidRPr="00075E3B">
        <w:rPr>
          <w:rFonts w:ascii="GHEA Grapalat" w:eastAsia="Times New Roman" w:hAnsi="GHEA Grapalat"/>
          <w:bCs/>
          <w:sz w:val="24"/>
          <w:szCs w:val="24"/>
          <w:lang w:val="af-ZA" w:eastAsia="ru-RU"/>
        </w:rPr>
        <w:t xml:space="preserve">. պահպանել շինարարության </w:t>
      </w:r>
      <w:r w:rsidR="00075E3B" w:rsidRPr="00075E3B">
        <w:rPr>
          <w:rFonts w:ascii="GHEA Grapalat" w:eastAsia="Times New Roman" w:hAnsi="GHEA Grapalat"/>
          <w:bCs/>
          <w:sz w:val="24"/>
          <w:szCs w:val="24"/>
          <w:lang w:val="hy-AM" w:eastAsia="ru-RU"/>
        </w:rPr>
        <w:t>որակի տեխնիկական</w:t>
      </w:r>
      <w:r w:rsidR="00075E3B" w:rsidRPr="00075E3B">
        <w:rPr>
          <w:rFonts w:ascii="GHEA Grapalat" w:eastAsia="Times New Roman" w:hAnsi="GHEA Grapalat"/>
          <w:bCs/>
          <w:sz w:val="24"/>
          <w:szCs w:val="24"/>
          <w:lang w:val="af-ZA" w:eastAsia="ru-RU"/>
        </w:rPr>
        <w:t xml:space="preserve"> հսկողության իրականացման կարգով սահմանված պահանջները</w:t>
      </w:r>
      <w:r w:rsidR="00075E3B" w:rsidRPr="00075E3B">
        <w:rPr>
          <w:rFonts w:ascii="GHEA Grapalat" w:eastAsia="Times New Roman" w:hAnsi="GHEA Grapalat"/>
          <w:bCs/>
          <w:sz w:val="24"/>
          <w:szCs w:val="24"/>
          <w:lang w:val="hy-AM" w:eastAsia="ru-RU"/>
        </w:rPr>
        <w:t>.</w:t>
      </w:r>
    </w:p>
    <w:p w14:paraId="111A1AFE" w14:textId="73910F21" w:rsidR="00075E3B" w:rsidRDefault="006A459C" w:rsidP="00075E3B">
      <w:pPr>
        <w:spacing w:after="0" w:line="360" w:lineRule="auto"/>
        <w:ind w:firstLine="27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ե</w:t>
      </w:r>
      <w:r w:rsidR="00075E3B" w:rsidRPr="00075E3B">
        <w:rPr>
          <w:rFonts w:ascii="GHEA Grapalat" w:eastAsia="Times New Roman" w:hAnsi="GHEA Grapalat"/>
          <w:bCs/>
          <w:sz w:val="24"/>
          <w:szCs w:val="24"/>
          <w:lang w:val="hy-AM" w:eastAsia="ru-RU"/>
        </w:rPr>
        <w:t xml:space="preserve">. անավարտ աշխատանքների և թերությունների հայտնաբերման դեպքում </w:t>
      </w:r>
      <w:r w:rsidR="00302CB0" w:rsidRPr="00302CB0">
        <w:rPr>
          <w:rFonts w:ascii="GHEA Grapalat" w:eastAsia="Times New Roman" w:hAnsi="GHEA Grapalat"/>
          <w:bCs/>
          <w:sz w:val="24"/>
          <w:szCs w:val="24"/>
          <w:lang w:val="hy-AM" w:eastAsia="ru-RU"/>
        </w:rPr>
        <w:t xml:space="preserve">օբյեկտի շինարարական կապալառու կազմակերպության հետ </w:t>
      </w:r>
      <w:r>
        <w:rPr>
          <w:rFonts w:ascii="GHEA Grapalat" w:eastAsia="Times New Roman" w:hAnsi="GHEA Grapalat"/>
          <w:bCs/>
          <w:sz w:val="24"/>
          <w:szCs w:val="24"/>
          <w:lang w:val="hy-AM" w:eastAsia="ru-RU"/>
        </w:rPr>
        <w:t>կազմել դ</w:t>
      </w:r>
      <w:r w:rsidR="00075E3B" w:rsidRPr="00075E3B">
        <w:rPr>
          <w:rFonts w:ascii="GHEA Grapalat" w:eastAsia="Times New Roman" w:hAnsi="GHEA Grapalat"/>
          <w:bCs/>
          <w:sz w:val="24"/>
          <w:szCs w:val="24"/>
          <w:lang w:val="hy-AM" w:eastAsia="ru-RU"/>
        </w:rPr>
        <w:t>րանց ցանկը, սահ</w:t>
      </w:r>
      <w:r w:rsidR="00302CB0">
        <w:rPr>
          <w:rFonts w:ascii="GHEA Grapalat" w:eastAsia="Times New Roman" w:hAnsi="GHEA Grapalat"/>
          <w:bCs/>
          <w:sz w:val="24"/>
          <w:szCs w:val="24"/>
          <w:lang w:val="hy-AM" w:eastAsia="ru-RU"/>
        </w:rPr>
        <w:t>մանել դրանց վերացման ժամկետները</w:t>
      </w:r>
      <w:r w:rsidR="00075E3B" w:rsidRPr="00075E3B">
        <w:rPr>
          <w:rFonts w:ascii="GHEA Grapalat" w:eastAsia="Times New Roman" w:hAnsi="GHEA Grapalat"/>
          <w:bCs/>
          <w:sz w:val="24"/>
          <w:szCs w:val="24"/>
          <w:lang w:val="hy-AM" w:eastAsia="ru-RU"/>
        </w:rPr>
        <w:t>.</w:t>
      </w:r>
    </w:p>
    <w:p w14:paraId="2AEC7DE0" w14:textId="713691D5" w:rsidR="00B55A3F" w:rsidRPr="00B55A3F" w:rsidRDefault="00B55A3F" w:rsidP="00B55A3F">
      <w:pPr>
        <w:spacing w:after="0" w:line="360" w:lineRule="auto"/>
        <w:ind w:firstLine="27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զ</w:t>
      </w:r>
      <w:r w:rsidRPr="00B55A3F">
        <w:rPr>
          <w:rFonts w:ascii="GHEA Grapalat" w:eastAsia="Times New Roman" w:hAnsi="GHEA Grapalat"/>
          <w:bCs/>
          <w:sz w:val="24"/>
          <w:szCs w:val="24"/>
          <w:lang w:val="hy-AM" w:eastAsia="ru-RU"/>
        </w:rPr>
        <w:t>. տեղեկացնել կառուցապատողին հաստատված</w:t>
      </w:r>
      <w:r w:rsidRPr="00B55A3F">
        <w:rPr>
          <w:rFonts w:ascii="GHEA Grapalat" w:eastAsia="Times New Roman" w:hAnsi="GHEA Grapalat"/>
          <w:bCs/>
          <w:sz w:val="24"/>
          <w:szCs w:val="24"/>
          <w:lang w:val="af-ZA" w:eastAsia="ru-RU"/>
        </w:rPr>
        <w:t xml:space="preserve"> ճարտարապետաշինարարական</w:t>
      </w:r>
      <w:r w:rsidRPr="00B55A3F">
        <w:rPr>
          <w:rFonts w:ascii="GHEA Grapalat" w:eastAsia="Times New Roman" w:hAnsi="GHEA Grapalat"/>
          <w:bCs/>
          <w:sz w:val="24"/>
          <w:szCs w:val="24"/>
          <w:lang w:val="hy-AM" w:eastAsia="ru-RU"/>
        </w:rPr>
        <w:t xml:space="preserve"> նախագծերի, տեխնիկական պայմանների, շինարարական նորմերի և կանոնների խախտումներով կամ անորակ նյութերով, շինվածքներով կամ կոնստրուկցիաներով կատարված շինարարական աշխատանքների մասին.</w:t>
      </w:r>
    </w:p>
    <w:p w14:paraId="4DA5B558" w14:textId="28497271" w:rsidR="00B55A3F" w:rsidRPr="00B55A3F" w:rsidRDefault="00B55A3F" w:rsidP="00B55A3F">
      <w:pPr>
        <w:spacing w:after="0" w:line="360" w:lineRule="auto"/>
        <w:ind w:firstLine="27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է</w:t>
      </w:r>
      <w:r w:rsidRPr="00B55A3F">
        <w:rPr>
          <w:rFonts w:ascii="GHEA Grapalat" w:eastAsia="Times New Roman" w:hAnsi="GHEA Grapalat"/>
          <w:bCs/>
          <w:sz w:val="24"/>
          <w:szCs w:val="24"/>
          <w:lang w:val="hy-AM" w:eastAsia="ru-RU"/>
        </w:rPr>
        <w:t>. հայտնաբերված թերությունների և խախտումների վերացման վերաբերյալ</w:t>
      </w:r>
      <w:r w:rsidRPr="00B55A3F">
        <w:rPr>
          <w:rFonts w:ascii="GHEA Grapalat" w:eastAsia="Times New Roman" w:hAnsi="GHEA Grapalat"/>
          <w:bCs/>
          <w:sz w:val="24"/>
          <w:szCs w:val="24"/>
          <w:lang w:val="af-ZA" w:eastAsia="ru-RU"/>
        </w:rPr>
        <w:t xml:space="preserve"> շինարարություն իրականացնող քաղաքաշինական գործունեության սուբյեկտին </w:t>
      </w:r>
      <w:r w:rsidRPr="00B55A3F">
        <w:rPr>
          <w:rFonts w:ascii="GHEA Grapalat" w:eastAsia="Times New Roman" w:hAnsi="GHEA Grapalat"/>
          <w:bCs/>
          <w:sz w:val="24"/>
          <w:szCs w:val="24"/>
          <w:lang w:val="hy-AM" w:eastAsia="ru-RU"/>
        </w:rPr>
        <w:t>տալ պարտադիր կատարման ենթակա ցուցումներ և հրահանգներ.</w:t>
      </w:r>
    </w:p>
    <w:p w14:paraId="1EFE6771" w14:textId="77777777" w:rsidR="00B55A3F" w:rsidRPr="00B55A3F" w:rsidRDefault="00B55A3F" w:rsidP="00B55A3F">
      <w:pPr>
        <w:spacing w:after="0" w:line="360" w:lineRule="auto"/>
        <w:ind w:firstLine="270"/>
        <w:jc w:val="both"/>
        <w:rPr>
          <w:rFonts w:ascii="GHEA Grapalat" w:eastAsia="Times New Roman" w:hAnsi="GHEA Grapalat"/>
          <w:bCs/>
          <w:sz w:val="24"/>
          <w:szCs w:val="24"/>
          <w:lang w:val="hy-AM" w:eastAsia="ru-RU"/>
        </w:rPr>
      </w:pPr>
    </w:p>
    <w:p w14:paraId="6D33A1EE" w14:textId="21AE0604" w:rsidR="007E179F" w:rsidRDefault="00B55A3F" w:rsidP="00075E3B">
      <w:pPr>
        <w:spacing w:after="0" w:line="360" w:lineRule="auto"/>
        <w:ind w:firstLine="18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ը</w:t>
      </w:r>
      <w:r w:rsidR="00075E3B" w:rsidRPr="00075E3B">
        <w:rPr>
          <w:rFonts w:ascii="GHEA Grapalat" w:eastAsia="Times New Roman" w:hAnsi="GHEA Grapalat"/>
          <w:bCs/>
          <w:sz w:val="24"/>
          <w:szCs w:val="24"/>
          <w:lang w:val="hy-AM" w:eastAsia="ru-RU"/>
        </w:rPr>
        <w:t xml:space="preserve">. </w:t>
      </w:r>
      <w:r w:rsidR="007E179F" w:rsidRPr="007E179F">
        <w:rPr>
          <w:rFonts w:ascii="GHEA Grapalat" w:eastAsia="Times New Roman" w:hAnsi="GHEA Grapalat"/>
          <w:bCs/>
          <w:sz w:val="24"/>
          <w:szCs w:val="24"/>
          <w:lang w:val="hy-AM" w:eastAsia="ru-RU"/>
        </w:rPr>
        <w:t>մասնակցել շինարարական կազմակերպությունների կողմից դադարեցված քաղաքաշինական գործունեության օբյեկտների, դրանց առանձին մասերի, կոնստրուկցիաների և հանգույցների միջանկյալ ընդունմանը՝ դադարեցումից ոչ ուշ քան 3 ամսվա ընթացքում, ինչպես նաև ձևակերպված համապատասխան ակտով նրանց հանձնելուն` նշելով այդ օբյեկտների փաստացի վիճակը.</w:t>
      </w:r>
    </w:p>
    <w:p w14:paraId="56BAFD09" w14:textId="7666C79D" w:rsidR="00832160" w:rsidRDefault="00B55A3F" w:rsidP="00075E3B">
      <w:pPr>
        <w:spacing w:after="0" w:line="360" w:lineRule="auto"/>
        <w:ind w:firstLine="18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թ</w:t>
      </w:r>
      <w:r w:rsidR="00075E3B" w:rsidRPr="00075E3B">
        <w:rPr>
          <w:rFonts w:ascii="GHEA Grapalat" w:eastAsia="Times New Roman" w:hAnsi="GHEA Grapalat"/>
          <w:bCs/>
          <w:sz w:val="24"/>
          <w:szCs w:val="24"/>
          <w:lang w:val="hy-AM" w:eastAsia="ru-RU"/>
        </w:rPr>
        <w:t>.</w:t>
      </w:r>
      <w:r w:rsidR="00601907" w:rsidRPr="00601907">
        <w:rPr>
          <w:rFonts w:ascii="GHEA Grapalat" w:eastAsia="Times New Roman" w:hAnsi="GHEA Grapalat"/>
          <w:bCs/>
          <w:sz w:val="24"/>
          <w:szCs w:val="24"/>
          <w:lang w:val="af-ZA" w:eastAsia="ru-RU"/>
        </w:rPr>
        <w:t xml:space="preserve"> քաղաքաշինական գործունեության օբյեկտի շինարարության </w:t>
      </w:r>
      <w:r w:rsidR="00601907" w:rsidRPr="00601907">
        <w:rPr>
          <w:rFonts w:ascii="GHEA Grapalat" w:eastAsia="Times New Roman" w:hAnsi="GHEA Grapalat"/>
          <w:bCs/>
          <w:sz w:val="24"/>
          <w:szCs w:val="24"/>
          <w:lang w:val="hy-AM" w:eastAsia="ru-RU"/>
        </w:rPr>
        <w:t>որակի տեխնիկական</w:t>
      </w:r>
      <w:r w:rsidR="00601907" w:rsidRPr="00601907">
        <w:rPr>
          <w:rFonts w:ascii="GHEA Grapalat" w:eastAsia="Times New Roman" w:hAnsi="GHEA Grapalat"/>
          <w:bCs/>
          <w:sz w:val="24"/>
          <w:szCs w:val="24"/>
          <w:lang w:val="af-ZA" w:eastAsia="ru-RU"/>
        </w:rPr>
        <w:t xml:space="preserve"> հսկողության իրականացումը տվյալ շինարարությունն իրականացնող </w:t>
      </w:r>
      <w:r w:rsidR="00601907" w:rsidRPr="00601907">
        <w:rPr>
          <w:rFonts w:ascii="GHEA Grapalat" w:eastAsia="Times New Roman" w:hAnsi="GHEA Grapalat"/>
          <w:bCs/>
          <w:sz w:val="24"/>
          <w:szCs w:val="24"/>
          <w:lang w:val="hy-AM" w:eastAsia="ru-RU"/>
        </w:rPr>
        <w:t>կապալառու կազմակերպության</w:t>
      </w:r>
      <w:r w:rsidR="00601907" w:rsidRPr="00601907">
        <w:rPr>
          <w:rFonts w:ascii="GHEA Grapalat" w:eastAsia="Times New Roman" w:hAnsi="GHEA Grapalat"/>
          <w:bCs/>
          <w:sz w:val="24"/>
          <w:szCs w:val="24"/>
          <w:lang w:val="af-ZA" w:eastAsia="ru-RU"/>
        </w:rPr>
        <w:t xml:space="preserve"> կողմից</w:t>
      </w:r>
      <w:r w:rsidR="00601907" w:rsidRPr="00601907">
        <w:rPr>
          <w:rFonts w:ascii="GHEA Grapalat" w:eastAsia="Times New Roman" w:hAnsi="GHEA Grapalat"/>
          <w:bCs/>
          <w:sz w:val="24"/>
          <w:szCs w:val="24"/>
          <w:lang w:val="hy-AM" w:eastAsia="ru-RU"/>
        </w:rPr>
        <w:t xml:space="preserve"> արգելվում է</w:t>
      </w:r>
      <w:r w:rsidR="00832160">
        <w:rPr>
          <w:rFonts w:ascii="GHEA Grapalat" w:eastAsia="Times New Roman" w:hAnsi="GHEA Grapalat"/>
          <w:bCs/>
          <w:sz w:val="24"/>
          <w:szCs w:val="24"/>
          <w:lang w:val="hy-AM" w:eastAsia="ru-RU"/>
        </w:rPr>
        <w:t>.</w:t>
      </w:r>
    </w:p>
    <w:p w14:paraId="5E174DD1" w14:textId="26A923EA" w:rsidR="00601907" w:rsidRPr="00601907" w:rsidRDefault="00B55A3F" w:rsidP="00075E3B">
      <w:pPr>
        <w:spacing w:after="0" w:line="360" w:lineRule="auto"/>
        <w:ind w:firstLine="180"/>
        <w:jc w:val="both"/>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t>ժ</w:t>
      </w:r>
      <w:r w:rsidR="00832160">
        <w:rPr>
          <w:rFonts w:ascii="GHEA Grapalat" w:eastAsia="Times New Roman" w:hAnsi="GHEA Grapalat"/>
          <w:bCs/>
          <w:sz w:val="24"/>
          <w:szCs w:val="24"/>
          <w:lang w:val="hy-AM" w:eastAsia="ru-RU"/>
        </w:rPr>
        <w:t xml:space="preserve">. </w:t>
      </w:r>
      <w:r w:rsidR="00832160">
        <w:rPr>
          <w:rFonts w:ascii="GHEA Grapalat" w:eastAsia="Times New Roman" w:hAnsi="GHEA Grapalat"/>
          <w:bCs/>
          <w:sz w:val="24"/>
          <w:szCs w:val="24"/>
          <w:lang w:val="af-ZA" w:eastAsia="ru-RU"/>
        </w:rPr>
        <w:t>շ</w:t>
      </w:r>
      <w:r w:rsidR="00832160" w:rsidRPr="00832160">
        <w:rPr>
          <w:rFonts w:ascii="GHEA Grapalat" w:eastAsia="Times New Roman" w:hAnsi="GHEA Grapalat"/>
          <w:bCs/>
          <w:sz w:val="24"/>
          <w:szCs w:val="24"/>
          <w:lang w:val="af-ZA" w:eastAsia="ru-RU"/>
        </w:rPr>
        <w:t xml:space="preserve">ինարարության </w:t>
      </w:r>
      <w:r w:rsidR="00832160" w:rsidRPr="00832160">
        <w:rPr>
          <w:rFonts w:ascii="GHEA Grapalat" w:eastAsia="Times New Roman" w:hAnsi="GHEA Grapalat"/>
          <w:bCs/>
          <w:sz w:val="24"/>
          <w:szCs w:val="24"/>
          <w:lang w:val="hy-AM" w:eastAsia="ru-RU"/>
        </w:rPr>
        <w:t>որակի տեխնիկական</w:t>
      </w:r>
      <w:r w:rsidR="00832160">
        <w:rPr>
          <w:rFonts w:ascii="GHEA Grapalat" w:eastAsia="Times New Roman" w:hAnsi="GHEA Grapalat"/>
          <w:bCs/>
          <w:sz w:val="24"/>
          <w:szCs w:val="24"/>
          <w:lang w:val="af-ZA" w:eastAsia="ru-RU"/>
        </w:rPr>
        <w:t xml:space="preserve"> հսկողություն</w:t>
      </w:r>
      <w:r w:rsidR="00832160" w:rsidRPr="00832160">
        <w:rPr>
          <w:rFonts w:ascii="GHEA Grapalat" w:eastAsia="Times New Roman" w:hAnsi="GHEA Grapalat"/>
          <w:bCs/>
          <w:sz w:val="24"/>
          <w:szCs w:val="24"/>
          <w:lang w:val="af-ZA" w:eastAsia="ru-RU"/>
        </w:rPr>
        <w:t xml:space="preserve"> </w:t>
      </w:r>
      <w:r w:rsidR="00832160">
        <w:rPr>
          <w:rFonts w:ascii="GHEA Grapalat" w:eastAsia="Times New Roman" w:hAnsi="GHEA Grapalat"/>
          <w:bCs/>
          <w:sz w:val="24"/>
          <w:szCs w:val="24"/>
          <w:lang w:val="hy-AM" w:eastAsia="ru-RU"/>
        </w:rPr>
        <w:t>իրականացնող</w:t>
      </w:r>
      <w:r w:rsidR="00832160" w:rsidRPr="00832160">
        <w:rPr>
          <w:rFonts w:ascii="GHEA Grapalat" w:eastAsia="Times New Roman" w:hAnsi="GHEA Grapalat"/>
          <w:bCs/>
          <w:sz w:val="24"/>
          <w:szCs w:val="24"/>
          <w:lang w:val="hy-AM" w:eastAsia="ru-RU"/>
        </w:rPr>
        <w:t xml:space="preserve"> </w:t>
      </w:r>
      <w:r w:rsidR="00832160">
        <w:rPr>
          <w:rFonts w:ascii="GHEA Grapalat" w:eastAsia="Times New Roman" w:hAnsi="GHEA Grapalat"/>
          <w:bCs/>
          <w:sz w:val="24"/>
          <w:szCs w:val="24"/>
          <w:lang w:val="af-ZA" w:eastAsia="ru-RU"/>
        </w:rPr>
        <w:t>սուբյեկտը</w:t>
      </w:r>
      <w:r w:rsidR="00832160">
        <w:rPr>
          <w:rFonts w:ascii="GHEA Grapalat" w:eastAsia="Times New Roman" w:hAnsi="GHEA Grapalat"/>
          <w:bCs/>
          <w:sz w:val="24"/>
          <w:szCs w:val="24"/>
          <w:lang w:val="hy-AM" w:eastAsia="ru-RU"/>
        </w:rPr>
        <w:t xml:space="preserve"> պետք է ունենա</w:t>
      </w:r>
      <w:r w:rsidR="00832160" w:rsidRPr="00832160">
        <w:rPr>
          <w:rFonts w:ascii="GHEA Grapalat" w:eastAsia="Times New Roman" w:hAnsi="GHEA Grapalat"/>
          <w:bCs/>
          <w:sz w:val="24"/>
          <w:szCs w:val="24"/>
          <w:lang w:val="hy-AM" w:eastAsia="ru-RU"/>
        </w:rPr>
        <w:t xml:space="preserve"> օրենքով սահմանված համապատասխան </w:t>
      </w:r>
      <w:r w:rsidR="00832160" w:rsidRPr="00832160">
        <w:rPr>
          <w:rFonts w:ascii="GHEA Grapalat" w:eastAsia="Times New Roman" w:hAnsi="GHEA Grapalat"/>
          <w:bCs/>
          <w:sz w:val="24"/>
          <w:szCs w:val="24"/>
          <w:lang w:val="af-ZA" w:eastAsia="ru-RU"/>
        </w:rPr>
        <w:t xml:space="preserve">քաղաքաշինական գործունեության </w:t>
      </w:r>
      <w:r w:rsidR="00832160">
        <w:rPr>
          <w:rFonts w:ascii="GHEA Grapalat" w:eastAsia="Times New Roman" w:hAnsi="GHEA Grapalat"/>
          <w:bCs/>
          <w:sz w:val="24"/>
          <w:szCs w:val="24"/>
          <w:lang w:val="hy-AM" w:eastAsia="ru-RU"/>
        </w:rPr>
        <w:t>իրավունք</w:t>
      </w:r>
      <w:r w:rsidR="00601907" w:rsidRPr="00601907">
        <w:rPr>
          <w:rFonts w:ascii="GHEA Grapalat" w:eastAsia="Times New Roman" w:hAnsi="GHEA Grapalat"/>
          <w:bCs/>
          <w:sz w:val="24"/>
          <w:szCs w:val="24"/>
          <w:lang w:val="af-ZA" w:eastAsia="ru-RU"/>
        </w:rPr>
        <w:t>:</w:t>
      </w:r>
    </w:p>
    <w:p w14:paraId="2143D569" w14:textId="265BD53E" w:rsidR="00075E3B" w:rsidRPr="006A459C" w:rsidRDefault="00075E3B" w:rsidP="00075E3B">
      <w:pPr>
        <w:spacing w:after="0" w:line="360" w:lineRule="auto"/>
        <w:ind w:firstLine="313"/>
        <w:jc w:val="both"/>
        <w:rPr>
          <w:rFonts w:ascii="GHEA Grapalat" w:eastAsia="Times New Roman" w:hAnsi="GHEA Grapalat"/>
          <w:bCs/>
          <w:iCs/>
          <w:sz w:val="24"/>
          <w:szCs w:val="24"/>
          <w:lang w:val="hy-AM" w:eastAsia="ru-RU"/>
        </w:rPr>
      </w:pPr>
      <w:r w:rsidRPr="006A459C">
        <w:rPr>
          <w:rFonts w:ascii="GHEA Grapalat" w:eastAsia="Times New Roman" w:hAnsi="GHEA Grapalat"/>
          <w:bCs/>
          <w:sz w:val="24"/>
          <w:szCs w:val="24"/>
          <w:lang w:val="hy-AM" w:eastAsia="ru-RU"/>
        </w:rPr>
        <w:lastRenderedPageBreak/>
        <w:t xml:space="preserve">5. </w:t>
      </w:r>
      <w:r w:rsidR="00C04332">
        <w:rPr>
          <w:rFonts w:ascii="GHEA Grapalat" w:eastAsia="Times New Roman" w:hAnsi="GHEA Grapalat"/>
          <w:bCs/>
          <w:sz w:val="24"/>
          <w:szCs w:val="24"/>
          <w:lang w:val="hy-AM" w:eastAsia="ru-RU"/>
        </w:rPr>
        <w:t>Ք</w:t>
      </w:r>
      <w:r w:rsidR="00C04332" w:rsidRPr="00C04332">
        <w:rPr>
          <w:rFonts w:ascii="GHEA Grapalat" w:eastAsia="Times New Roman" w:hAnsi="GHEA Grapalat"/>
          <w:bCs/>
          <w:sz w:val="24"/>
          <w:szCs w:val="24"/>
          <w:lang w:val="hy-AM" w:eastAsia="ru-RU"/>
        </w:rPr>
        <w:t>աղաքաշինական գործունեության օբյեկտների</w:t>
      </w:r>
      <w:r w:rsidR="00C04332" w:rsidRPr="00C04332">
        <w:rPr>
          <w:rFonts w:ascii="GHEA Grapalat" w:eastAsia="Times New Roman" w:hAnsi="GHEA Grapalat"/>
          <w:bCs/>
          <w:iCs/>
          <w:sz w:val="24"/>
          <w:szCs w:val="24"/>
          <w:lang w:val="hy-AM" w:eastAsia="ru-RU"/>
        </w:rPr>
        <w:t xml:space="preserve"> </w:t>
      </w:r>
      <w:r w:rsidR="00C04332">
        <w:rPr>
          <w:rFonts w:ascii="GHEA Grapalat" w:eastAsia="Times New Roman" w:hAnsi="GHEA Grapalat"/>
          <w:bCs/>
          <w:iCs/>
          <w:sz w:val="24"/>
          <w:szCs w:val="24"/>
          <w:lang w:val="hy-AM" w:eastAsia="ru-RU"/>
        </w:rPr>
        <w:t>հ</w:t>
      </w:r>
      <w:r w:rsidRPr="006A459C">
        <w:rPr>
          <w:rFonts w:ascii="GHEA Grapalat" w:eastAsia="Times New Roman" w:hAnsi="GHEA Grapalat"/>
          <w:bCs/>
          <w:iCs/>
          <w:sz w:val="24"/>
          <w:szCs w:val="24"/>
          <w:lang w:val="hy-AM" w:eastAsia="ru-RU"/>
        </w:rPr>
        <w:t>ետախուզման և հետազննման</w:t>
      </w:r>
      <w:r w:rsidRPr="006A459C">
        <w:rPr>
          <w:rFonts w:ascii="GHEA Grapalat" w:eastAsia="Times New Roman" w:hAnsi="GHEA Grapalat"/>
          <w:bCs/>
          <w:iCs/>
          <w:sz w:val="24"/>
          <w:szCs w:val="24"/>
          <w:lang w:val="af-ZA" w:eastAsia="ru-RU"/>
        </w:rPr>
        <w:t xml:space="preserve"> </w:t>
      </w:r>
      <w:r w:rsidRPr="00832160">
        <w:rPr>
          <w:rFonts w:ascii="GHEA Grapalat" w:eastAsia="Times New Roman" w:hAnsi="GHEA Grapalat"/>
          <w:bCs/>
          <w:iCs/>
          <w:sz w:val="24"/>
          <w:szCs w:val="24"/>
          <w:lang w:val="hy-AM" w:eastAsia="ru-RU"/>
        </w:rPr>
        <w:t>ծառայություններ</w:t>
      </w:r>
      <w:r w:rsidRPr="006A459C">
        <w:rPr>
          <w:rFonts w:ascii="GHEA Grapalat" w:eastAsia="Times New Roman" w:hAnsi="GHEA Grapalat"/>
          <w:bCs/>
          <w:iCs/>
          <w:sz w:val="24"/>
          <w:szCs w:val="24"/>
          <w:lang w:val="af-ZA" w:eastAsia="ru-RU"/>
        </w:rPr>
        <w:t xml:space="preserve"> </w:t>
      </w:r>
      <w:r w:rsidR="00084DA3" w:rsidRPr="00832160">
        <w:rPr>
          <w:rFonts w:ascii="GHEA Grapalat" w:eastAsia="Times New Roman" w:hAnsi="GHEA Grapalat"/>
          <w:bCs/>
          <w:iCs/>
          <w:sz w:val="24"/>
          <w:szCs w:val="24"/>
          <w:lang w:val="hy-AM" w:eastAsia="ru-RU"/>
        </w:rPr>
        <w:t>մատուցող</w:t>
      </w:r>
      <w:r w:rsidR="00084DA3" w:rsidRPr="00084DA3">
        <w:rPr>
          <w:rFonts w:ascii="GHEA Grapalat" w:eastAsia="Times New Roman" w:hAnsi="GHEA Grapalat"/>
          <w:bCs/>
          <w:iCs/>
          <w:sz w:val="24"/>
          <w:szCs w:val="24"/>
          <w:lang w:val="af-ZA" w:eastAsia="ru-RU"/>
        </w:rPr>
        <w:t xml:space="preserve"> </w:t>
      </w:r>
      <w:r w:rsidR="00084DA3" w:rsidRPr="00084DA3">
        <w:rPr>
          <w:rFonts w:ascii="GHEA Grapalat" w:eastAsia="Times New Roman" w:hAnsi="GHEA Grapalat"/>
          <w:bCs/>
          <w:iCs/>
          <w:sz w:val="24"/>
          <w:szCs w:val="24"/>
          <w:lang w:val="hy-AM" w:eastAsia="ru-RU"/>
        </w:rPr>
        <w:t>քաղաքաշինության</w:t>
      </w:r>
      <w:r w:rsidR="00084DA3" w:rsidRPr="00084DA3">
        <w:rPr>
          <w:rFonts w:ascii="GHEA Grapalat" w:eastAsia="Times New Roman" w:hAnsi="GHEA Grapalat"/>
          <w:bCs/>
          <w:iCs/>
          <w:sz w:val="24"/>
          <w:szCs w:val="24"/>
          <w:lang w:val="af-ZA" w:eastAsia="ru-RU"/>
        </w:rPr>
        <w:t xml:space="preserve"> </w:t>
      </w:r>
      <w:r w:rsidR="00084DA3" w:rsidRPr="00084DA3">
        <w:rPr>
          <w:rFonts w:ascii="GHEA Grapalat" w:eastAsia="Times New Roman" w:hAnsi="GHEA Grapalat"/>
          <w:bCs/>
          <w:iCs/>
          <w:sz w:val="24"/>
          <w:szCs w:val="24"/>
          <w:lang w:val="hy-AM" w:eastAsia="ru-RU"/>
        </w:rPr>
        <w:t>գործունեության</w:t>
      </w:r>
      <w:r w:rsidR="00084DA3" w:rsidRPr="00084DA3">
        <w:rPr>
          <w:rFonts w:ascii="GHEA Grapalat" w:eastAsia="Times New Roman" w:hAnsi="GHEA Grapalat"/>
          <w:bCs/>
          <w:iCs/>
          <w:sz w:val="24"/>
          <w:szCs w:val="24"/>
          <w:lang w:val="af-ZA" w:eastAsia="ru-RU"/>
        </w:rPr>
        <w:t xml:space="preserve"> </w:t>
      </w:r>
      <w:r w:rsidR="00084DA3">
        <w:rPr>
          <w:rFonts w:ascii="GHEA Grapalat" w:eastAsia="Times New Roman" w:hAnsi="GHEA Grapalat"/>
          <w:bCs/>
          <w:iCs/>
          <w:sz w:val="24"/>
          <w:szCs w:val="24"/>
          <w:lang w:val="hy-AM" w:eastAsia="ru-RU"/>
        </w:rPr>
        <w:t>սուբյեկտ</w:t>
      </w:r>
      <w:r w:rsidR="00084DA3" w:rsidRPr="00084DA3">
        <w:rPr>
          <w:rFonts w:ascii="GHEA Grapalat" w:eastAsia="Times New Roman" w:hAnsi="GHEA Grapalat"/>
          <w:bCs/>
          <w:iCs/>
          <w:sz w:val="24"/>
          <w:szCs w:val="24"/>
          <w:lang w:val="hy-AM" w:eastAsia="ru-RU"/>
        </w:rPr>
        <w:t>ի</w:t>
      </w:r>
      <w:r w:rsidRPr="006A459C">
        <w:rPr>
          <w:rFonts w:ascii="GHEA Grapalat" w:eastAsia="Times New Roman" w:hAnsi="GHEA Grapalat"/>
          <w:bCs/>
          <w:iCs/>
          <w:sz w:val="24"/>
          <w:szCs w:val="24"/>
          <w:lang w:val="af-ZA" w:eastAsia="ru-RU"/>
        </w:rPr>
        <w:t xml:space="preserve"> իրավունքներն ու պարտականությունները</w:t>
      </w:r>
      <w:r w:rsidRPr="006A459C">
        <w:rPr>
          <w:rFonts w:ascii="GHEA Grapalat" w:eastAsia="Times New Roman" w:hAnsi="GHEA Grapalat"/>
          <w:bCs/>
          <w:iCs/>
          <w:sz w:val="24"/>
          <w:szCs w:val="24"/>
          <w:lang w:val="hy-AM" w:eastAsia="ru-RU"/>
        </w:rPr>
        <w:t>.</w:t>
      </w:r>
    </w:p>
    <w:p w14:paraId="425EE6B9" w14:textId="359CDB5D" w:rsidR="00075E3B" w:rsidRPr="00075E3B" w:rsidRDefault="00075E3B" w:rsidP="00075E3B">
      <w:pPr>
        <w:spacing w:after="0" w:line="360" w:lineRule="auto"/>
        <w:ind w:firstLine="313"/>
        <w:jc w:val="both"/>
        <w:rPr>
          <w:rFonts w:ascii="GHEA Grapalat" w:eastAsia="Times New Roman" w:hAnsi="GHEA Grapalat"/>
          <w:bCs/>
          <w:sz w:val="24"/>
          <w:szCs w:val="24"/>
          <w:lang w:val="af-ZA" w:eastAsia="ru-RU"/>
        </w:rPr>
      </w:pPr>
      <w:r w:rsidRPr="00075E3B">
        <w:rPr>
          <w:rFonts w:ascii="GHEA Grapalat" w:eastAsia="Times New Roman" w:hAnsi="GHEA Grapalat"/>
          <w:bCs/>
          <w:sz w:val="24"/>
          <w:szCs w:val="24"/>
          <w:lang w:val="af-ZA" w:eastAsia="ru-RU"/>
        </w:rPr>
        <w:t xml:space="preserve">1) </w:t>
      </w:r>
      <w:r w:rsidR="00C04332" w:rsidRPr="00C04332">
        <w:rPr>
          <w:rFonts w:ascii="GHEA Grapalat" w:eastAsia="Times New Roman" w:hAnsi="GHEA Grapalat"/>
          <w:bCs/>
          <w:sz w:val="24"/>
          <w:szCs w:val="24"/>
          <w:lang w:val="hy-AM" w:eastAsia="ru-RU"/>
        </w:rPr>
        <w:t>քաղաքաշինական գործունեության օբյեկտների</w:t>
      </w:r>
      <w:r w:rsidR="00C04332" w:rsidRPr="00C04332">
        <w:rPr>
          <w:rFonts w:ascii="GHEA Grapalat" w:eastAsia="Times New Roman" w:hAnsi="GHEA Grapalat"/>
          <w:bCs/>
          <w:iCs/>
          <w:sz w:val="24"/>
          <w:szCs w:val="24"/>
          <w:lang w:val="hy-AM" w:eastAsia="ru-RU"/>
        </w:rPr>
        <w:t xml:space="preserve"> </w:t>
      </w:r>
      <w:r w:rsidRPr="00075E3B">
        <w:rPr>
          <w:rFonts w:ascii="GHEA Grapalat" w:eastAsia="Times New Roman" w:hAnsi="GHEA Grapalat"/>
          <w:bCs/>
          <w:iCs/>
          <w:sz w:val="24"/>
          <w:szCs w:val="24"/>
          <w:lang w:val="hy-AM" w:eastAsia="ru-RU"/>
        </w:rPr>
        <w:t>հետախուզման և հետազննման</w:t>
      </w:r>
      <w:r w:rsidRPr="00075E3B">
        <w:rPr>
          <w:rFonts w:ascii="GHEA Grapalat" w:eastAsia="Times New Roman" w:hAnsi="GHEA Grapalat"/>
          <w:bCs/>
          <w:iCs/>
          <w:sz w:val="24"/>
          <w:szCs w:val="24"/>
          <w:lang w:val="af-ZA" w:eastAsia="ru-RU"/>
        </w:rPr>
        <w:t xml:space="preserve"> </w:t>
      </w:r>
      <w:r w:rsidRPr="00075E3B">
        <w:rPr>
          <w:rFonts w:ascii="GHEA Grapalat" w:eastAsia="Times New Roman" w:hAnsi="GHEA Grapalat"/>
          <w:bCs/>
          <w:iCs/>
          <w:sz w:val="24"/>
          <w:szCs w:val="24"/>
          <w:lang w:val="hy-AM" w:eastAsia="ru-RU"/>
        </w:rPr>
        <w:t>ծառայություններ</w:t>
      </w:r>
      <w:r w:rsidRPr="00075E3B">
        <w:rPr>
          <w:rFonts w:ascii="GHEA Grapalat" w:eastAsia="Times New Roman" w:hAnsi="GHEA Grapalat"/>
          <w:bCs/>
          <w:iCs/>
          <w:sz w:val="24"/>
          <w:szCs w:val="24"/>
          <w:lang w:val="af-ZA" w:eastAsia="ru-RU"/>
        </w:rPr>
        <w:t xml:space="preserve"> </w:t>
      </w:r>
      <w:r w:rsidRPr="00075E3B">
        <w:rPr>
          <w:rFonts w:ascii="GHEA Grapalat" w:eastAsia="Times New Roman" w:hAnsi="GHEA Grapalat"/>
          <w:bCs/>
          <w:iCs/>
          <w:sz w:val="24"/>
          <w:szCs w:val="24"/>
          <w:lang w:val="hy-AM" w:eastAsia="ru-RU"/>
        </w:rPr>
        <w:t>մատուցող</w:t>
      </w:r>
      <w:r w:rsidRPr="00075E3B">
        <w:rPr>
          <w:rFonts w:ascii="GHEA Grapalat" w:eastAsia="Times New Roman" w:hAnsi="GHEA Grapalat"/>
          <w:b/>
          <w:bCs/>
          <w:iCs/>
          <w:sz w:val="24"/>
          <w:szCs w:val="24"/>
          <w:lang w:val="af-ZA" w:eastAsia="ru-RU"/>
        </w:rPr>
        <w:t xml:space="preserve"> </w:t>
      </w:r>
      <w:r w:rsidR="00084DA3" w:rsidRPr="00084DA3">
        <w:rPr>
          <w:rFonts w:ascii="GHEA Grapalat" w:eastAsia="Times New Roman" w:hAnsi="GHEA Grapalat"/>
          <w:bCs/>
          <w:iCs/>
          <w:sz w:val="24"/>
          <w:szCs w:val="24"/>
          <w:lang w:val="hy-AM" w:eastAsia="ru-RU"/>
        </w:rPr>
        <w:t>քաղաքաշինության</w:t>
      </w:r>
      <w:r w:rsidR="00084DA3" w:rsidRPr="00084DA3">
        <w:rPr>
          <w:rFonts w:ascii="GHEA Grapalat" w:eastAsia="Times New Roman" w:hAnsi="GHEA Grapalat"/>
          <w:bCs/>
          <w:iCs/>
          <w:sz w:val="24"/>
          <w:szCs w:val="24"/>
          <w:lang w:val="af-ZA" w:eastAsia="ru-RU"/>
        </w:rPr>
        <w:t xml:space="preserve"> </w:t>
      </w:r>
      <w:r w:rsidR="00084DA3" w:rsidRPr="00084DA3">
        <w:rPr>
          <w:rFonts w:ascii="GHEA Grapalat" w:eastAsia="Times New Roman" w:hAnsi="GHEA Grapalat"/>
          <w:bCs/>
          <w:iCs/>
          <w:sz w:val="24"/>
          <w:szCs w:val="24"/>
          <w:lang w:val="hy-AM" w:eastAsia="ru-RU"/>
        </w:rPr>
        <w:t>գործունեության</w:t>
      </w:r>
      <w:r w:rsidR="00084DA3" w:rsidRPr="00084DA3">
        <w:rPr>
          <w:rFonts w:ascii="GHEA Grapalat" w:eastAsia="Times New Roman" w:hAnsi="GHEA Grapalat"/>
          <w:bCs/>
          <w:iCs/>
          <w:sz w:val="24"/>
          <w:szCs w:val="24"/>
          <w:lang w:val="af-ZA" w:eastAsia="ru-RU"/>
        </w:rPr>
        <w:t xml:space="preserve"> </w:t>
      </w:r>
      <w:r w:rsidR="00084DA3">
        <w:rPr>
          <w:rFonts w:ascii="GHEA Grapalat" w:eastAsia="Times New Roman" w:hAnsi="GHEA Grapalat"/>
          <w:bCs/>
          <w:iCs/>
          <w:sz w:val="24"/>
          <w:szCs w:val="24"/>
          <w:lang w:val="hy-AM" w:eastAsia="ru-RU"/>
        </w:rPr>
        <w:t>սուբյեկտ</w:t>
      </w:r>
      <w:r w:rsidR="00084DA3" w:rsidRPr="00084DA3">
        <w:rPr>
          <w:rFonts w:ascii="GHEA Grapalat" w:eastAsia="Times New Roman" w:hAnsi="GHEA Grapalat"/>
          <w:bCs/>
          <w:iCs/>
          <w:sz w:val="24"/>
          <w:szCs w:val="24"/>
          <w:lang w:val="hy-AM" w:eastAsia="ru-RU"/>
        </w:rPr>
        <w:t>ի</w:t>
      </w:r>
      <w:r w:rsidRPr="00075E3B">
        <w:rPr>
          <w:rFonts w:ascii="GHEA Grapalat" w:eastAsia="Times New Roman" w:hAnsi="GHEA Grapalat"/>
          <w:bCs/>
          <w:sz w:val="24"/>
          <w:szCs w:val="24"/>
          <w:lang w:val="af-ZA" w:eastAsia="ru-RU"/>
        </w:rPr>
        <w:t xml:space="preserve"> իրավունք</w:t>
      </w:r>
      <w:r w:rsidRPr="00075E3B">
        <w:rPr>
          <w:rFonts w:ascii="GHEA Grapalat" w:eastAsia="Times New Roman" w:hAnsi="GHEA Grapalat"/>
          <w:bCs/>
          <w:sz w:val="24"/>
          <w:szCs w:val="24"/>
          <w:lang w:val="hy-AM" w:eastAsia="ru-RU"/>
        </w:rPr>
        <w:t>ներն</w:t>
      </w:r>
      <w:r w:rsidRPr="00075E3B">
        <w:rPr>
          <w:rFonts w:ascii="GHEA Grapalat" w:eastAsia="Times New Roman" w:hAnsi="GHEA Grapalat"/>
          <w:bCs/>
          <w:sz w:val="24"/>
          <w:szCs w:val="24"/>
          <w:lang w:val="af-ZA" w:eastAsia="ru-RU"/>
        </w:rPr>
        <w:t xml:space="preserve"> են՝</w:t>
      </w:r>
    </w:p>
    <w:p w14:paraId="0F44485A" w14:textId="2A475DB5" w:rsidR="005F54B5" w:rsidRPr="005F54B5" w:rsidRDefault="006A459C" w:rsidP="00075E3B">
      <w:pPr>
        <w:spacing w:after="0" w:line="360" w:lineRule="auto"/>
        <w:ind w:firstLine="313"/>
        <w:jc w:val="both"/>
        <w:rPr>
          <w:rFonts w:ascii="GHEA Grapalat" w:eastAsia="Times New Roman" w:hAnsi="GHEA Grapalat"/>
          <w:bCs/>
          <w:sz w:val="24"/>
          <w:szCs w:val="24"/>
          <w:lang w:val="hy-AM" w:eastAsia="ru-RU"/>
        </w:rPr>
      </w:pPr>
      <w:r w:rsidRPr="005F54B5">
        <w:rPr>
          <w:rFonts w:ascii="GHEA Grapalat" w:eastAsia="Times New Roman" w:hAnsi="GHEA Grapalat"/>
          <w:bCs/>
          <w:sz w:val="24"/>
          <w:szCs w:val="24"/>
          <w:lang w:val="hy-AM" w:eastAsia="ru-RU"/>
        </w:rPr>
        <w:t xml:space="preserve">ա. </w:t>
      </w:r>
      <w:r w:rsidR="002008A4">
        <w:rPr>
          <w:rFonts w:ascii="GHEA Grapalat" w:eastAsia="Times New Roman" w:hAnsi="GHEA Grapalat" w:cs="Calibri"/>
          <w:sz w:val="24"/>
          <w:szCs w:val="24"/>
        </w:rPr>
        <w:t>ի</w:t>
      </w:r>
      <w:r w:rsidR="005F54B5" w:rsidRPr="005F54B5">
        <w:rPr>
          <w:rFonts w:ascii="GHEA Grapalat" w:eastAsia="Times New Roman" w:hAnsi="GHEA Grapalat" w:cs="Calibri"/>
          <w:sz w:val="24"/>
          <w:szCs w:val="24"/>
        </w:rPr>
        <w:t>րականացնել</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շենքերի</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և</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շինությունների</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տեխնիկական</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վիճակի</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հետազննություն</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ՀՀ</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գործող</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օրենսդրության</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պահանջներին</w:t>
      </w:r>
      <w:r w:rsidR="005F54B5" w:rsidRPr="006E3648">
        <w:rPr>
          <w:rFonts w:ascii="GHEA Grapalat" w:eastAsia="Times New Roman" w:hAnsi="GHEA Grapalat" w:cs="Calibri"/>
          <w:sz w:val="24"/>
          <w:szCs w:val="24"/>
          <w:lang w:val="af-ZA"/>
        </w:rPr>
        <w:t xml:space="preserve"> </w:t>
      </w:r>
      <w:r w:rsidR="005F54B5" w:rsidRPr="005F54B5">
        <w:rPr>
          <w:rFonts w:ascii="GHEA Grapalat" w:eastAsia="Times New Roman" w:hAnsi="GHEA Grapalat" w:cs="Calibri"/>
          <w:sz w:val="24"/>
          <w:szCs w:val="24"/>
        </w:rPr>
        <w:t>համապատասխան</w:t>
      </w:r>
      <w:r w:rsidR="005F54B5" w:rsidRPr="006E3648">
        <w:rPr>
          <w:rFonts w:ascii="GHEA Grapalat" w:eastAsia="Times New Roman" w:hAnsi="GHEA Grapalat" w:cs="Calibri"/>
          <w:sz w:val="24"/>
          <w:szCs w:val="24"/>
          <w:lang w:val="af-ZA"/>
        </w:rPr>
        <w:t>.</w:t>
      </w:r>
    </w:p>
    <w:p w14:paraId="25C06F1D" w14:textId="77777777" w:rsidR="005F54B5"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 xml:space="preserve">բ. </w:t>
      </w:r>
      <w:r w:rsidR="00C02707">
        <w:rPr>
          <w:rFonts w:ascii="GHEA Grapalat" w:eastAsia="Times New Roman" w:hAnsi="GHEA Grapalat"/>
          <w:bCs/>
          <w:sz w:val="24"/>
          <w:szCs w:val="24"/>
          <w:lang w:val="hy-AM" w:eastAsia="ru-RU"/>
        </w:rPr>
        <w:t>շենքերի և շինությունների</w:t>
      </w:r>
      <w:r w:rsidR="005F54B5">
        <w:rPr>
          <w:rFonts w:ascii="GHEA Grapalat" w:eastAsia="Times New Roman" w:hAnsi="GHEA Grapalat"/>
          <w:bCs/>
          <w:sz w:val="24"/>
          <w:szCs w:val="24"/>
          <w:lang w:val="hy-AM" w:eastAsia="ru-RU"/>
        </w:rPr>
        <w:t xml:space="preserve"> առկա</w:t>
      </w:r>
      <w:r w:rsidRPr="00075E3B">
        <w:rPr>
          <w:rFonts w:ascii="GHEA Grapalat" w:eastAsia="Times New Roman" w:hAnsi="GHEA Grapalat"/>
          <w:bCs/>
          <w:sz w:val="24"/>
          <w:szCs w:val="24"/>
          <w:lang w:val="hy-AM" w:eastAsia="ru-RU"/>
        </w:rPr>
        <w:t xml:space="preserve"> նախագծ</w:t>
      </w:r>
      <w:r w:rsidR="005F54B5" w:rsidRPr="006E3648">
        <w:rPr>
          <w:rFonts w:ascii="GHEA Grapalat" w:eastAsia="Times New Roman" w:hAnsi="GHEA Grapalat"/>
          <w:bCs/>
          <w:sz w:val="24"/>
          <w:szCs w:val="24"/>
          <w:lang w:val="hy-AM" w:eastAsia="ru-RU"/>
        </w:rPr>
        <w:t>ային փաստաթղթերի և</w:t>
      </w:r>
      <w:r w:rsidRPr="00075E3B">
        <w:rPr>
          <w:rFonts w:ascii="GHEA Grapalat" w:eastAsia="Times New Roman" w:hAnsi="GHEA Grapalat"/>
          <w:bCs/>
          <w:sz w:val="24"/>
          <w:szCs w:val="24"/>
          <w:lang w:val="hy-AM" w:eastAsia="ru-RU"/>
        </w:rPr>
        <w:t xml:space="preserve"> շահագործման պայմանների վերաբերյալ անհրաժեշտ տեղեկատվության ձեռքբերում,</w:t>
      </w:r>
    </w:p>
    <w:p w14:paraId="6900F285" w14:textId="65B35457" w:rsidR="00075E3B" w:rsidRPr="00075E3B" w:rsidRDefault="005F54B5" w:rsidP="00075E3B">
      <w:pPr>
        <w:spacing w:after="0" w:line="360" w:lineRule="auto"/>
        <w:ind w:firstLine="313"/>
        <w:jc w:val="both"/>
        <w:rPr>
          <w:rFonts w:ascii="GHEA Grapalat" w:eastAsia="Times New Roman" w:hAnsi="GHEA Grapalat"/>
          <w:bCs/>
          <w:sz w:val="24"/>
          <w:szCs w:val="24"/>
          <w:lang w:val="hy-AM" w:eastAsia="ru-RU"/>
        </w:rPr>
      </w:pPr>
      <w:r w:rsidRPr="006E3648">
        <w:rPr>
          <w:rFonts w:ascii="GHEA Grapalat" w:eastAsia="Times New Roman" w:hAnsi="GHEA Grapalat"/>
          <w:bCs/>
          <w:sz w:val="24"/>
          <w:szCs w:val="24"/>
          <w:lang w:val="hy-AM" w:eastAsia="ru-RU"/>
        </w:rPr>
        <w:t xml:space="preserve">գ. իրականացնել </w:t>
      </w:r>
      <w:r>
        <w:rPr>
          <w:rFonts w:ascii="GHEA Grapalat" w:eastAsia="Times New Roman" w:hAnsi="GHEA Grapalat"/>
          <w:bCs/>
          <w:sz w:val="24"/>
          <w:szCs w:val="24"/>
          <w:lang w:val="hy-AM" w:eastAsia="ru-RU"/>
        </w:rPr>
        <w:t>շենքերի և շինությունների</w:t>
      </w:r>
      <w:r w:rsidR="00075E3B" w:rsidRPr="00075E3B">
        <w:rPr>
          <w:rFonts w:ascii="GHEA Grapalat" w:eastAsia="Times New Roman" w:hAnsi="GHEA Grapalat"/>
          <w:bCs/>
          <w:sz w:val="24"/>
          <w:szCs w:val="24"/>
          <w:lang w:val="hy-AM" w:eastAsia="ru-RU"/>
        </w:rPr>
        <w:t xml:space="preserve"> </w:t>
      </w:r>
      <w:r w:rsidR="00C02707">
        <w:rPr>
          <w:rFonts w:ascii="GHEA Grapalat" w:eastAsia="Times New Roman" w:hAnsi="GHEA Grapalat"/>
          <w:bCs/>
          <w:sz w:val="24"/>
          <w:szCs w:val="24"/>
          <w:lang w:val="hy-AM" w:eastAsia="ru-RU"/>
        </w:rPr>
        <w:t>անձնագրավորում</w:t>
      </w:r>
      <w:r w:rsidR="00075E3B" w:rsidRPr="00075E3B">
        <w:rPr>
          <w:rFonts w:ascii="GHEA Grapalat" w:eastAsia="Times New Roman" w:hAnsi="GHEA Grapalat"/>
          <w:bCs/>
          <w:sz w:val="24"/>
          <w:szCs w:val="24"/>
          <w:lang w:val="hy-AM" w:eastAsia="ru-RU"/>
        </w:rPr>
        <w:t>.</w:t>
      </w:r>
    </w:p>
    <w:p w14:paraId="6464C75C" w14:textId="6CEB11DB" w:rsidR="00075E3B" w:rsidRPr="00075E3B" w:rsidRDefault="005F54B5" w:rsidP="00075E3B">
      <w:pPr>
        <w:spacing w:after="0" w:line="360" w:lineRule="auto"/>
        <w:ind w:firstLine="270"/>
        <w:jc w:val="both"/>
        <w:rPr>
          <w:rFonts w:ascii="GHEA Grapalat" w:eastAsia="Times New Roman" w:hAnsi="GHEA Grapalat"/>
          <w:bCs/>
          <w:sz w:val="24"/>
          <w:szCs w:val="24"/>
          <w:lang w:val="hy-AM" w:eastAsia="ru-RU"/>
        </w:rPr>
      </w:pPr>
      <w:r w:rsidRPr="006E3648">
        <w:rPr>
          <w:rFonts w:ascii="GHEA Grapalat" w:eastAsia="Times New Roman" w:hAnsi="GHEA Grapalat"/>
          <w:bCs/>
          <w:sz w:val="24"/>
          <w:szCs w:val="24"/>
          <w:lang w:val="hy-AM" w:eastAsia="ru-RU"/>
        </w:rPr>
        <w:t>դ</w:t>
      </w:r>
      <w:r w:rsidR="00075E3B" w:rsidRPr="00075E3B">
        <w:rPr>
          <w:rFonts w:ascii="GHEA Grapalat" w:eastAsia="Times New Roman" w:hAnsi="GHEA Grapalat"/>
          <w:bCs/>
          <w:sz w:val="24"/>
          <w:szCs w:val="24"/>
          <w:lang w:val="hy-AM" w:eastAsia="ru-RU"/>
        </w:rPr>
        <w:t>.</w:t>
      </w:r>
      <w:r w:rsidR="00075E3B" w:rsidRPr="00075E3B">
        <w:rPr>
          <w:rFonts w:ascii="Arial Unicode" w:eastAsiaTheme="minorHAnsi" w:hAnsi="Arial Unicode" w:cstheme="minorBidi"/>
          <w:color w:val="000000"/>
          <w:sz w:val="21"/>
          <w:szCs w:val="21"/>
          <w:shd w:val="clear" w:color="auto" w:fill="FFFFFF"/>
          <w:lang w:val="hy-AM"/>
        </w:rPr>
        <w:t xml:space="preserve"> </w:t>
      </w:r>
      <w:r w:rsidR="00075E3B" w:rsidRPr="00075E3B">
        <w:rPr>
          <w:rFonts w:ascii="GHEA Grapalat" w:eastAsia="Times New Roman" w:hAnsi="GHEA Grapalat"/>
          <w:bCs/>
          <w:sz w:val="24"/>
          <w:szCs w:val="24"/>
          <w:lang w:val="hy-AM" w:eastAsia="ru-RU"/>
        </w:rPr>
        <w:t>իրականացնել ինժեներաերկրաբանական հետախուզում, ինժեներապաշ</w:t>
      </w:r>
      <w:r w:rsidR="001A53F4">
        <w:rPr>
          <w:rFonts w:ascii="GHEA Grapalat" w:eastAsia="Times New Roman" w:hAnsi="GHEA Grapalat"/>
          <w:bCs/>
          <w:sz w:val="24"/>
          <w:szCs w:val="24"/>
          <w:lang w:val="hy-AM" w:eastAsia="ru-RU"/>
        </w:rPr>
        <w:t>տպան միջոցառումներ և դրանց</w:t>
      </w:r>
      <w:r w:rsidR="00075E3B" w:rsidRPr="00075E3B">
        <w:rPr>
          <w:rFonts w:ascii="GHEA Grapalat" w:eastAsia="Times New Roman" w:hAnsi="GHEA Grapalat"/>
          <w:bCs/>
          <w:sz w:val="24"/>
          <w:szCs w:val="24"/>
          <w:lang w:val="hy-AM" w:eastAsia="ru-RU"/>
        </w:rPr>
        <w:t xml:space="preserve"> արդյունքում կազմել նյութեր.</w:t>
      </w:r>
    </w:p>
    <w:p w14:paraId="0940F59C" w14:textId="26CD778B" w:rsidR="00075E3B" w:rsidRPr="00075E3B" w:rsidRDefault="005F54B5" w:rsidP="00075E3B">
      <w:pPr>
        <w:spacing w:after="0" w:line="360" w:lineRule="auto"/>
        <w:ind w:firstLine="270"/>
        <w:jc w:val="both"/>
        <w:rPr>
          <w:rFonts w:ascii="GHEA Grapalat" w:eastAsia="Times New Roman" w:hAnsi="GHEA Grapalat"/>
          <w:bCs/>
          <w:sz w:val="24"/>
          <w:szCs w:val="24"/>
          <w:lang w:val="hy-AM" w:eastAsia="ru-RU"/>
        </w:rPr>
      </w:pPr>
      <w:r w:rsidRPr="006E3648">
        <w:rPr>
          <w:rFonts w:ascii="GHEA Grapalat" w:eastAsia="Times New Roman" w:hAnsi="GHEA Grapalat"/>
          <w:bCs/>
          <w:sz w:val="24"/>
          <w:szCs w:val="24"/>
          <w:lang w:val="hy-AM" w:eastAsia="ru-RU"/>
        </w:rPr>
        <w:t>ե</w:t>
      </w:r>
      <w:r w:rsidR="00075E3B" w:rsidRPr="00075E3B">
        <w:rPr>
          <w:rFonts w:ascii="GHEA Grapalat" w:eastAsia="Times New Roman" w:hAnsi="GHEA Grapalat"/>
          <w:bCs/>
          <w:sz w:val="24"/>
          <w:szCs w:val="24"/>
          <w:lang w:val="hy-AM" w:eastAsia="ru-RU"/>
        </w:rPr>
        <w:t xml:space="preserve">. իրականացնել </w:t>
      </w:r>
      <w:r w:rsidR="00075E3B" w:rsidRPr="00075E3B">
        <w:rPr>
          <w:rFonts w:ascii="GHEA Grapalat" w:eastAsia="Times New Roman" w:hAnsi="GHEA Grapalat"/>
          <w:bCs/>
          <w:iCs/>
          <w:sz w:val="24"/>
          <w:szCs w:val="24"/>
          <w:lang w:val="hy-AM" w:eastAsia="ru-RU"/>
        </w:rPr>
        <w:t>գեոդեզիական ծառայություններ.</w:t>
      </w:r>
    </w:p>
    <w:p w14:paraId="1C1B0557" w14:textId="77777777" w:rsidR="00075E3B" w:rsidRPr="00075E3B" w:rsidRDefault="00075E3B" w:rsidP="00075E3B">
      <w:pPr>
        <w:spacing w:after="0" w:line="360" w:lineRule="auto"/>
        <w:ind w:firstLine="313"/>
        <w:jc w:val="both"/>
        <w:rPr>
          <w:rFonts w:ascii="GHEA Grapalat" w:eastAsia="Times New Roman" w:hAnsi="GHEA Grapalat"/>
          <w:b/>
          <w:bCs/>
          <w:sz w:val="24"/>
          <w:szCs w:val="24"/>
          <w:lang w:val="hy-AM" w:eastAsia="ru-RU"/>
        </w:rPr>
      </w:pPr>
    </w:p>
    <w:p w14:paraId="53A89FC3" w14:textId="3B7F2669" w:rsidR="00075E3B" w:rsidRPr="00075E3B" w:rsidRDefault="00075E3B" w:rsidP="00075E3B">
      <w:pPr>
        <w:spacing w:after="0" w:line="360" w:lineRule="auto"/>
        <w:ind w:firstLine="313"/>
        <w:jc w:val="both"/>
        <w:rPr>
          <w:rFonts w:ascii="GHEA Grapalat" w:eastAsia="Times New Roman" w:hAnsi="GHEA Grapalat"/>
          <w:bCs/>
          <w:sz w:val="24"/>
          <w:szCs w:val="24"/>
          <w:lang w:val="hy-AM" w:eastAsia="ru-RU"/>
        </w:rPr>
      </w:pPr>
      <w:r w:rsidRPr="00075E3B">
        <w:rPr>
          <w:rFonts w:ascii="GHEA Grapalat" w:eastAsia="Times New Roman" w:hAnsi="GHEA Grapalat"/>
          <w:bCs/>
          <w:sz w:val="24"/>
          <w:szCs w:val="24"/>
          <w:lang w:val="hy-AM" w:eastAsia="ru-RU"/>
        </w:rPr>
        <w:t xml:space="preserve">2) </w:t>
      </w:r>
      <w:r w:rsidR="00C04332" w:rsidRPr="00C04332">
        <w:rPr>
          <w:rFonts w:ascii="GHEA Grapalat" w:eastAsia="Times New Roman" w:hAnsi="GHEA Grapalat"/>
          <w:bCs/>
          <w:sz w:val="24"/>
          <w:szCs w:val="24"/>
          <w:lang w:val="hy-AM" w:eastAsia="ru-RU"/>
        </w:rPr>
        <w:t>քաղաքաշինական գործունեության օբյեկտների</w:t>
      </w:r>
      <w:r w:rsidR="00C04332" w:rsidRPr="00C04332">
        <w:rPr>
          <w:rFonts w:ascii="GHEA Grapalat" w:eastAsia="Times New Roman" w:hAnsi="GHEA Grapalat"/>
          <w:bCs/>
          <w:iCs/>
          <w:sz w:val="24"/>
          <w:szCs w:val="24"/>
          <w:lang w:val="hy-AM" w:eastAsia="ru-RU"/>
        </w:rPr>
        <w:t xml:space="preserve"> </w:t>
      </w:r>
      <w:r w:rsidRPr="00075E3B">
        <w:rPr>
          <w:rFonts w:ascii="GHEA Grapalat" w:eastAsia="Times New Roman" w:hAnsi="GHEA Grapalat"/>
          <w:bCs/>
          <w:iCs/>
          <w:sz w:val="24"/>
          <w:szCs w:val="24"/>
          <w:lang w:val="hy-AM" w:eastAsia="ru-RU"/>
        </w:rPr>
        <w:t>հետախուզման և հետազննման</w:t>
      </w:r>
      <w:r w:rsidRPr="00075E3B">
        <w:rPr>
          <w:rFonts w:ascii="GHEA Grapalat" w:eastAsia="Times New Roman" w:hAnsi="GHEA Grapalat"/>
          <w:bCs/>
          <w:iCs/>
          <w:sz w:val="24"/>
          <w:szCs w:val="24"/>
          <w:lang w:val="af-ZA" w:eastAsia="ru-RU"/>
        </w:rPr>
        <w:t xml:space="preserve"> </w:t>
      </w:r>
      <w:r w:rsidRPr="00075E3B">
        <w:rPr>
          <w:rFonts w:ascii="GHEA Grapalat" w:eastAsia="Times New Roman" w:hAnsi="GHEA Grapalat"/>
          <w:bCs/>
          <w:iCs/>
          <w:sz w:val="24"/>
          <w:szCs w:val="24"/>
          <w:lang w:val="hy-AM" w:eastAsia="ru-RU"/>
        </w:rPr>
        <w:t>ծառայություններ</w:t>
      </w:r>
      <w:r w:rsidRPr="00075E3B">
        <w:rPr>
          <w:rFonts w:ascii="GHEA Grapalat" w:eastAsia="Times New Roman" w:hAnsi="GHEA Grapalat"/>
          <w:bCs/>
          <w:iCs/>
          <w:sz w:val="24"/>
          <w:szCs w:val="24"/>
          <w:lang w:val="af-ZA" w:eastAsia="ru-RU"/>
        </w:rPr>
        <w:t xml:space="preserve"> </w:t>
      </w:r>
      <w:r w:rsidRPr="00075E3B">
        <w:rPr>
          <w:rFonts w:ascii="GHEA Grapalat" w:eastAsia="Times New Roman" w:hAnsi="GHEA Grapalat"/>
          <w:bCs/>
          <w:iCs/>
          <w:sz w:val="24"/>
          <w:szCs w:val="24"/>
          <w:lang w:val="hy-AM" w:eastAsia="ru-RU"/>
        </w:rPr>
        <w:t>մատուցող</w:t>
      </w:r>
      <w:r w:rsidRPr="00075E3B">
        <w:rPr>
          <w:rFonts w:ascii="GHEA Grapalat" w:eastAsia="Times New Roman" w:hAnsi="GHEA Grapalat"/>
          <w:b/>
          <w:bCs/>
          <w:iCs/>
          <w:sz w:val="24"/>
          <w:szCs w:val="24"/>
          <w:lang w:val="af-ZA" w:eastAsia="ru-RU"/>
        </w:rPr>
        <w:t xml:space="preserve"> </w:t>
      </w:r>
      <w:r w:rsidR="002008A4" w:rsidRPr="002008A4">
        <w:rPr>
          <w:rFonts w:ascii="GHEA Grapalat" w:eastAsia="Times New Roman" w:hAnsi="GHEA Grapalat"/>
          <w:bCs/>
          <w:iCs/>
          <w:sz w:val="24"/>
          <w:szCs w:val="24"/>
          <w:lang w:val="hy-AM" w:eastAsia="ru-RU"/>
        </w:rPr>
        <w:t>քաղաքաշինության</w:t>
      </w:r>
      <w:r w:rsidR="002008A4" w:rsidRPr="002008A4">
        <w:rPr>
          <w:rFonts w:ascii="GHEA Grapalat" w:eastAsia="Times New Roman" w:hAnsi="GHEA Grapalat"/>
          <w:bCs/>
          <w:iCs/>
          <w:sz w:val="24"/>
          <w:szCs w:val="24"/>
          <w:lang w:val="af-ZA" w:eastAsia="ru-RU"/>
        </w:rPr>
        <w:t xml:space="preserve"> </w:t>
      </w:r>
      <w:r w:rsidR="002008A4" w:rsidRPr="002008A4">
        <w:rPr>
          <w:rFonts w:ascii="GHEA Grapalat" w:eastAsia="Times New Roman" w:hAnsi="GHEA Grapalat"/>
          <w:bCs/>
          <w:iCs/>
          <w:sz w:val="24"/>
          <w:szCs w:val="24"/>
          <w:lang w:val="hy-AM" w:eastAsia="ru-RU"/>
        </w:rPr>
        <w:t>գործունեության</w:t>
      </w:r>
      <w:r w:rsidR="002008A4" w:rsidRPr="002008A4">
        <w:rPr>
          <w:rFonts w:ascii="GHEA Grapalat" w:eastAsia="Times New Roman" w:hAnsi="GHEA Grapalat"/>
          <w:bCs/>
          <w:iCs/>
          <w:sz w:val="24"/>
          <w:szCs w:val="24"/>
          <w:lang w:val="af-ZA" w:eastAsia="ru-RU"/>
        </w:rPr>
        <w:t xml:space="preserve"> </w:t>
      </w:r>
      <w:r w:rsidR="002008A4">
        <w:rPr>
          <w:rFonts w:ascii="GHEA Grapalat" w:eastAsia="Times New Roman" w:hAnsi="GHEA Grapalat"/>
          <w:bCs/>
          <w:iCs/>
          <w:sz w:val="24"/>
          <w:szCs w:val="24"/>
          <w:lang w:val="hy-AM" w:eastAsia="ru-RU"/>
        </w:rPr>
        <w:t>սուբյեկտ</w:t>
      </w:r>
      <w:r w:rsidR="002008A4" w:rsidRPr="002008A4">
        <w:rPr>
          <w:rFonts w:ascii="GHEA Grapalat" w:eastAsia="Times New Roman" w:hAnsi="GHEA Grapalat"/>
          <w:bCs/>
          <w:iCs/>
          <w:sz w:val="24"/>
          <w:szCs w:val="24"/>
          <w:lang w:val="hy-AM" w:eastAsia="ru-RU"/>
        </w:rPr>
        <w:t>ի</w:t>
      </w:r>
      <w:r w:rsidRPr="00075E3B">
        <w:rPr>
          <w:rFonts w:ascii="GHEA Grapalat" w:eastAsia="Times New Roman" w:hAnsi="GHEA Grapalat"/>
          <w:bCs/>
          <w:sz w:val="24"/>
          <w:szCs w:val="24"/>
          <w:lang w:val="af-ZA" w:eastAsia="ru-RU"/>
        </w:rPr>
        <w:t xml:space="preserve"> </w:t>
      </w:r>
      <w:r w:rsidRPr="00075E3B">
        <w:rPr>
          <w:rFonts w:ascii="GHEA Grapalat" w:eastAsia="Times New Roman" w:hAnsi="GHEA Grapalat"/>
          <w:bCs/>
          <w:sz w:val="24"/>
          <w:szCs w:val="24"/>
          <w:lang w:val="hy-AM" w:eastAsia="ru-RU"/>
        </w:rPr>
        <w:t>պարտականություններն են`</w:t>
      </w:r>
    </w:p>
    <w:p w14:paraId="09A63A90" w14:textId="5AD4695B" w:rsidR="00075E3B" w:rsidRPr="00F32E21" w:rsidRDefault="00075E3B" w:rsidP="00075E3B">
      <w:pPr>
        <w:spacing w:after="0" w:line="360" w:lineRule="auto"/>
        <w:ind w:firstLine="313"/>
        <w:jc w:val="both"/>
        <w:rPr>
          <w:rFonts w:ascii="GHEA Grapalat" w:eastAsiaTheme="minorHAnsi" w:hAnsi="GHEA Grapalat" w:cstheme="minorBidi"/>
          <w:sz w:val="24"/>
          <w:szCs w:val="24"/>
          <w:shd w:val="clear" w:color="auto" w:fill="FFFFFF"/>
          <w:lang w:val="af-ZA"/>
        </w:rPr>
      </w:pPr>
      <w:r w:rsidRPr="00F32E21">
        <w:rPr>
          <w:rFonts w:eastAsiaTheme="minorHAnsi" w:cs="Calibri"/>
          <w:sz w:val="24"/>
          <w:szCs w:val="24"/>
          <w:shd w:val="clear" w:color="auto" w:fill="FFFFFF"/>
          <w:lang w:val="af-ZA"/>
        </w:rPr>
        <w:t> </w:t>
      </w:r>
      <w:r w:rsidRPr="00F32E21">
        <w:rPr>
          <w:rFonts w:ascii="GHEA Grapalat" w:eastAsiaTheme="minorHAnsi" w:hAnsi="GHEA Grapalat" w:cs="Calibri"/>
          <w:sz w:val="24"/>
          <w:szCs w:val="24"/>
          <w:shd w:val="clear" w:color="auto" w:fill="FFFFFF"/>
          <w:lang w:val="hy-AM"/>
        </w:rPr>
        <w:t xml:space="preserve">ա. </w:t>
      </w:r>
      <w:r w:rsidRPr="00F32E21">
        <w:rPr>
          <w:rFonts w:ascii="GHEA Grapalat" w:eastAsiaTheme="minorHAnsi" w:hAnsi="GHEA Grapalat" w:cstheme="minorBidi"/>
          <w:sz w:val="24"/>
          <w:szCs w:val="24"/>
          <w:shd w:val="clear" w:color="auto" w:fill="FFFFFF"/>
          <w:lang w:val="hy-AM"/>
        </w:rPr>
        <w:t>հետազննման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արդյունքներ</w:t>
      </w:r>
      <w:r w:rsidR="001A53F4" w:rsidRPr="00F32E21">
        <w:rPr>
          <w:rFonts w:ascii="GHEA Grapalat" w:eastAsiaTheme="minorHAnsi" w:hAnsi="GHEA Grapalat" w:cstheme="minorBidi"/>
          <w:sz w:val="24"/>
          <w:szCs w:val="24"/>
          <w:shd w:val="clear" w:color="auto" w:fill="FFFFFF"/>
          <w:lang w:val="hy-AM"/>
        </w:rPr>
        <w:t>ով</w:t>
      </w:r>
      <w:r w:rsidRPr="00F32E21">
        <w:rPr>
          <w:rFonts w:ascii="GHEA Grapalat" w:eastAsiaTheme="minorHAnsi" w:hAnsi="GHEA Grapalat" w:cstheme="minorBidi"/>
          <w:sz w:val="24"/>
          <w:szCs w:val="24"/>
          <w:shd w:val="clear" w:color="auto" w:fill="FFFFFF"/>
          <w:lang w:val="hy-AM"/>
        </w:rPr>
        <w:t>, վնասված</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տարրերի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ուժեղացման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կամ</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փոխարինման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և</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վնասվածքների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առաջացման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պատճառների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վերացման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lang w:val="hy-AM"/>
        </w:rPr>
        <w:t>վերաբերյալ</w:t>
      </w:r>
      <w:r w:rsidR="001A53F4" w:rsidRPr="00F32E21">
        <w:rPr>
          <w:rFonts w:ascii="GHEA Grapalat" w:eastAsiaTheme="minorHAnsi" w:hAnsi="GHEA Grapalat" w:cstheme="minorBidi"/>
          <w:sz w:val="24"/>
          <w:szCs w:val="24"/>
          <w:shd w:val="clear" w:color="auto" w:fill="FFFFFF"/>
          <w:lang w:val="af-ZA"/>
        </w:rPr>
        <w:t xml:space="preserve"> </w:t>
      </w:r>
      <w:r w:rsidR="001A53F4" w:rsidRPr="00F32E21">
        <w:rPr>
          <w:rFonts w:ascii="GHEA Grapalat" w:eastAsiaTheme="minorHAnsi" w:hAnsi="GHEA Grapalat" w:cstheme="minorBidi"/>
          <w:sz w:val="24"/>
          <w:szCs w:val="24"/>
          <w:shd w:val="clear" w:color="auto" w:fill="FFFFFF"/>
          <w:lang w:val="hy-AM"/>
        </w:rPr>
        <w:t>տալ</w:t>
      </w:r>
      <w:r w:rsidR="001A53F4" w:rsidRPr="00F32E21">
        <w:rPr>
          <w:rFonts w:ascii="GHEA Grapalat" w:eastAsiaTheme="minorHAnsi" w:hAnsi="GHEA Grapalat" w:cstheme="minorBidi"/>
          <w:sz w:val="24"/>
          <w:szCs w:val="24"/>
          <w:shd w:val="clear" w:color="auto" w:fill="FFFFFF"/>
          <w:lang w:val="af-ZA"/>
        </w:rPr>
        <w:t xml:space="preserve"> </w:t>
      </w:r>
      <w:r w:rsidR="001A53F4" w:rsidRPr="00F32E21">
        <w:rPr>
          <w:rFonts w:ascii="GHEA Grapalat" w:eastAsiaTheme="minorHAnsi" w:hAnsi="GHEA Grapalat" w:cstheme="minorBidi"/>
          <w:sz w:val="24"/>
          <w:szCs w:val="24"/>
          <w:shd w:val="clear" w:color="auto" w:fill="FFFFFF"/>
          <w:lang w:val="hy-AM"/>
        </w:rPr>
        <w:t>առաջարկություններ</w:t>
      </w:r>
      <w:r w:rsidRPr="00F32E21">
        <w:rPr>
          <w:rFonts w:ascii="GHEA Grapalat" w:eastAsiaTheme="minorHAnsi" w:hAnsi="GHEA Grapalat" w:cstheme="minorBidi"/>
          <w:sz w:val="24"/>
          <w:szCs w:val="24"/>
          <w:shd w:val="clear" w:color="auto" w:fill="FFFFFF"/>
          <w:lang w:val="af-ZA"/>
        </w:rPr>
        <w:t>:</w:t>
      </w:r>
    </w:p>
    <w:p w14:paraId="492159DD" w14:textId="5FDCE3A2" w:rsidR="00075E3B" w:rsidRPr="00F32E21" w:rsidRDefault="00075E3B" w:rsidP="00075E3B">
      <w:pPr>
        <w:spacing w:after="0" w:line="360" w:lineRule="auto"/>
        <w:ind w:firstLine="313"/>
        <w:jc w:val="both"/>
        <w:rPr>
          <w:rFonts w:ascii="GHEA Grapalat" w:eastAsiaTheme="minorHAnsi" w:hAnsi="GHEA Grapalat" w:cstheme="minorBidi"/>
          <w:sz w:val="24"/>
          <w:szCs w:val="24"/>
          <w:shd w:val="clear" w:color="auto" w:fill="FFFFFF"/>
          <w:lang w:val="af-ZA"/>
        </w:rPr>
      </w:pPr>
      <w:r w:rsidRPr="00F32E21">
        <w:rPr>
          <w:rFonts w:ascii="GHEA Grapalat" w:eastAsiaTheme="minorHAnsi" w:hAnsi="GHEA Grapalat" w:cstheme="minorBidi"/>
          <w:sz w:val="24"/>
          <w:szCs w:val="24"/>
          <w:shd w:val="clear" w:color="auto" w:fill="FFFFFF"/>
          <w:lang w:val="hy-AM"/>
        </w:rPr>
        <w:t>բ.</w:t>
      </w:r>
      <w:r w:rsidR="0054310B" w:rsidRPr="00F32E21">
        <w:rPr>
          <w:rFonts w:ascii="Arial Unicode" w:hAnsi="Arial Unicode"/>
          <w:sz w:val="21"/>
          <w:szCs w:val="21"/>
          <w:shd w:val="clear" w:color="auto" w:fill="FFFFFF"/>
          <w:lang w:val="af-ZA"/>
        </w:rPr>
        <w:t xml:space="preserve"> </w:t>
      </w:r>
      <w:r w:rsidR="0054310B" w:rsidRPr="00F32E21">
        <w:rPr>
          <w:rFonts w:ascii="GHEA Grapalat" w:eastAsiaTheme="minorHAnsi" w:hAnsi="GHEA Grapalat" w:cstheme="minorBidi"/>
          <w:sz w:val="24"/>
          <w:szCs w:val="24"/>
          <w:shd w:val="clear" w:color="auto" w:fill="FFFFFF"/>
        </w:rPr>
        <w:t>ընտրել</w:t>
      </w:r>
      <w:r w:rsidR="0054310B" w:rsidRPr="00F32E21">
        <w:rPr>
          <w:rFonts w:ascii="GHEA Grapalat" w:eastAsiaTheme="minorHAnsi" w:hAnsi="GHEA Grapalat" w:cstheme="minorBidi"/>
          <w:sz w:val="24"/>
          <w:szCs w:val="24"/>
          <w:shd w:val="clear" w:color="auto" w:fill="FFFFFF"/>
          <w:lang w:val="af-ZA"/>
        </w:rPr>
        <w:t xml:space="preserve"> </w:t>
      </w:r>
      <w:r w:rsidR="0054310B" w:rsidRPr="00F32E21">
        <w:rPr>
          <w:rFonts w:ascii="GHEA Grapalat" w:eastAsiaTheme="minorHAnsi" w:hAnsi="GHEA Grapalat" w:cstheme="minorBidi"/>
          <w:sz w:val="24"/>
          <w:szCs w:val="24"/>
          <w:shd w:val="clear" w:color="auto" w:fill="FFFFFF"/>
        </w:rPr>
        <w:t>հետախու</w:t>
      </w:r>
      <w:r w:rsidR="0054310B" w:rsidRPr="00F32E21">
        <w:rPr>
          <w:rFonts w:ascii="GHEA Grapalat" w:eastAsiaTheme="minorHAnsi" w:hAnsi="GHEA Grapalat" w:cstheme="minorBidi"/>
          <w:sz w:val="24"/>
          <w:szCs w:val="24"/>
          <w:shd w:val="clear" w:color="auto" w:fill="FFFFFF"/>
          <w:lang w:val="hy-AM"/>
        </w:rPr>
        <w:t>զման և հետազն</w:t>
      </w:r>
      <w:r w:rsidR="0054310B" w:rsidRPr="00F32E21">
        <w:rPr>
          <w:rFonts w:ascii="GHEA Grapalat" w:eastAsiaTheme="minorHAnsi" w:hAnsi="GHEA Grapalat" w:cstheme="minorBidi"/>
          <w:sz w:val="24"/>
          <w:szCs w:val="24"/>
          <w:shd w:val="clear" w:color="auto" w:fill="FFFFFF"/>
        </w:rPr>
        <w:t>նման</w:t>
      </w:r>
      <w:r w:rsidR="0054310B" w:rsidRPr="00F32E21">
        <w:rPr>
          <w:rFonts w:ascii="GHEA Grapalat" w:eastAsiaTheme="minorHAnsi" w:hAnsi="GHEA Grapalat" w:cstheme="minorBidi"/>
          <w:sz w:val="24"/>
          <w:szCs w:val="24"/>
          <w:shd w:val="clear" w:color="auto" w:fill="FFFFFF"/>
          <w:lang w:val="af-ZA"/>
        </w:rPr>
        <w:t xml:space="preserve"> </w:t>
      </w:r>
      <w:r w:rsidR="0054310B" w:rsidRPr="00F32E21">
        <w:rPr>
          <w:rFonts w:ascii="GHEA Grapalat" w:eastAsiaTheme="minorHAnsi" w:hAnsi="GHEA Grapalat" w:cstheme="minorBidi"/>
          <w:sz w:val="24"/>
          <w:szCs w:val="24"/>
          <w:shd w:val="clear" w:color="auto" w:fill="FFFFFF"/>
        </w:rPr>
        <w:t>համար</w:t>
      </w:r>
      <w:r w:rsidR="0054310B"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բավարար</w:t>
      </w:r>
      <w:r w:rsidR="00EC568F"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մեթոդներ</w:t>
      </w:r>
      <w:r w:rsidR="00EC568F"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և</w:t>
      </w:r>
      <w:r w:rsidR="00EC568F"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տալ</w:t>
      </w:r>
      <w:r w:rsidR="0054310B"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խնդիրների</w:t>
      </w:r>
      <w:r w:rsidR="00EC568F"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rPr>
        <w:t>լուծման</w:t>
      </w:r>
      <w:r w:rsidR="00EC568F" w:rsidRPr="00F32E21">
        <w:rPr>
          <w:rFonts w:ascii="GHEA Grapalat" w:eastAsiaTheme="minorHAnsi" w:hAnsi="GHEA Grapalat" w:cstheme="minorBidi"/>
          <w:sz w:val="24"/>
          <w:szCs w:val="24"/>
          <w:shd w:val="clear" w:color="auto" w:fill="FFFFFF"/>
          <w:lang w:val="af-ZA"/>
        </w:rPr>
        <w:t xml:space="preserve"> </w:t>
      </w:r>
      <w:r w:rsidR="00EC568F" w:rsidRPr="00F32E21">
        <w:rPr>
          <w:rFonts w:ascii="GHEA Grapalat" w:eastAsiaTheme="minorHAnsi" w:hAnsi="GHEA Grapalat" w:cstheme="minorBidi"/>
          <w:sz w:val="24"/>
          <w:szCs w:val="24"/>
          <w:shd w:val="clear" w:color="auto" w:fill="FFFFFF"/>
          <w:lang w:val="hy-AM"/>
        </w:rPr>
        <w:t>վերջնական առաջարկություններ</w:t>
      </w:r>
      <w:r w:rsidRPr="00F32E21">
        <w:rPr>
          <w:rFonts w:ascii="GHEA Grapalat" w:eastAsiaTheme="minorHAnsi" w:hAnsi="GHEA Grapalat" w:cstheme="minorBidi"/>
          <w:sz w:val="24"/>
          <w:szCs w:val="24"/>
          <w:shd w:val="clear" w:color="auto" w:fill="FFFFFF"/>
          <w:lang w:val="af-ZA"/>
        </w:rPr>
        <w:t>.</w:t>
      </w:r>
    </w:p>
    <w:p w14:paraId="1F814BED" w14:textId="1BA49E1A" w:rsidR="00075E3B" w:rsidRPr="00F32E21" w:rsidRDefault="00075E3B" w:rsidP="00075E3B">
      <w:pPr>
        <w:spacing w:after="0" w:line="360" w:lineRule="auto"/>
        <w:ind w:firstLine="313"/>
        <w:jc w:val="both"/>
        <w:rPr>
          <w:rFonts w:ascii="GHEA Grapalat" w:eastAsia="Times New Roman" w:hAnsi="GHEA Grapalat"/>
          <w:b/>
          <w:bCs/>
          <w:sz w:val="24"/>
          <w:szCs w:val="24"/>
          <w:lang w:val="af-ZA" w:eastAsia="ru-RU"/>
        </w:rPr>
      </w:pPr>
      <w:r w:rsidRPr="00F32E21">
        <w:rPr>
          <w:rFonts w:ascii="GHEA Grapalat" w:eastAsiaTheme="minorHAnsi" w:hAnsi="GHEA Grapalat" w:cstheme="minorBidi"/>
          <w:sz w:val="24"/>
          <w:szCs w:val="24"/>
          <w:shd w:val="clear" w:color="auto" w:fill="FFFFFF"/>
          <w:lang w:val="hy-AM"/>
        </w:rPr>
        <w:t xml:space="preserve">գ. </w:t>
      </w:r>
      <w:r w:rsidRPr="00F32E21">
        <w:rPr>
          <w:rFonts w:ascii="GHEA Grapalat" w:eastAsiaTheme="minorHAnsi" w:hAnsi="GHEA Grapalat" w:cstheme="minorBidi"/>
          <w:sz w:val="24"/>
          <w:szCs w:val="24"/>
          <w:shd w:val="clear" w:color="auto" w:fill="FFFFFF"/>
        </w:rPr>
        <w:t>կոնստրուկցիաների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նյութերի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ամրության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և</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այլ</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բնութագրերի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որոշման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ժամանակ</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առավելություն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տալ</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հսկողության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չքայքայող</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մեթոդներին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մասնավորապես</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բետոնի</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ամրությունը</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որոշել</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մեխանիկական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գործողության</w:t>
      </w:r>
      <w:r w:rsidRPr="00F32E21">
        <w:rPr>
          <w:rFonts w:ascii="GHEA Grapalat" w:eastAsiaTheme="minorHAnsi" w:hAnsi="GHEA Grapalat" w:cstheme="minorBidi"/>
          <w:sz w:val="24"/>
          <w:szCs w:val="24"/>
          <w:shd w:val="clear" w:color="auto" w:fill="FFFFFF"/>
          <w:lang w:val="af-ZA"/>
        </w:rPr>
        <w:t xml:space="preserve"> </w:t>
      </w:r>
      <w:r w:rsidRPr="00F32E21">
        <w:rPr>
          <w:rFonts w:ascii="GHEA Grapalat" w:eastAsiaTheme="minorHAnsi" w:hAnsi="GHEA Grapalat" w:cstheme="minorBidi"/>
          <w:sz w:val="24"/>
          <w:szCs w:val="24"/>
          <w:shd w:val="clear" w:color="auto" w:fill="FFFFFF"/>
        </w:rPr>
        <w:t>սարքերով</w:t>
      </w:r>
      <w:r w:rsidRPr="00F32E21">
        <w:rPr>
          <w:rFonts w:ascii="GHEA Grapalat" w:eastAsiaTheme="minorHAnsi" w:hAnsi="GHEA Grapalat" w:cstheme="minorBidi"/>
          <w:sz w:val="24"/>
          <w:szCs w:val="24"/>
          <w:shd w:val="clear" w:color="auto" w:fill="FFFFFF"/>
          <w:lang w:val="af-ZA"/>
        </w:rPr>
        <w:t>):</w:t>
      </w:r>
    </w:p>
    <w:p w14:paraId="3E4A985E" w14:textId="77777777" w:rsidR="00075E3B" w:rsidRPr="00075E3B" w:rsidRDefault="00075E3B" w:rsidP="00075E3B">
      <w:pPr>
        <w:spacing w:after="0" w:line="360" w:lineRule="auto"/>
        <w:ind w:firstLine="313"/>
        <w:jc w:val="both"/>
        <w:rPr>
          <w:rFonts w:ascii="GHEA Grapalat" w:eastAsia="Times New Roman" w:hAnsi="GHEA Grapalat"/>
          <w:b/>
          <w:bCs/>
          <w:sz w:val="24"/>
          <w:szCs w:val="24"/>
          <w:lang w:val="af-ZA" w:eastAsia="ru-RU"/>
        </w:rPr>
      </w:pPr>
    </w:p>
    <w:p w14:paraId="548FB9FB" w14:textId="50AFC503" w:rsidR="00075E3B" w:rsidRPr="006667CD" w:rsidRDefault="00075E3B" w:rsidP="00075E3B">
      <w:pPr>
        <w:shd w:val="clear" w:color="auto" w:fill="FFFFFF"/>
        <w:spacing w:after="0" w:line="360" w:lineRule="auto"/>
        <w:ind w:firstLine="313"/>
        <w:jc w:val="both"/>
        <w:rPr>
          <w:rFonts w:ascii="GHEA Grapalat" w:eastAsia="Times New Roman" w:hAnsi="GHEA Grapalat"/>
          <w:sz w:val="24"/>
          <w:szCs w:val="24"/>
          <w:lang w:val="hy-AM" w:eastAsia="ru-RU"/>
        </w:rPr>
      </w:pPr>
      <w:r w:rsidRPr="00075E3B">
        <w:rPr>
          <w:rFonts w:ascii="GHEA Grapalat" w:eastAsia="Times New Roman" w:hAnsi="GHEA Grapalat"/>
          <w:sz w:val="24"/>
          <w:szCs w:val="24"/>
          <w:lang w:val="af-ZA" w:eastAsia="ru-RU"/>
        </w:rPr>
        <w:t xml:space="preserve">6. </w:t>
      </w:r>
      <w:r w:rsidRPr="00075E3B">
        <w:rPr>
          <w:rFonts w:ascii="GHEA Grapalat" w:eastAsia="Times New Roman" w:hAnsi="GHEA Grapalat"/>
          <w:sz w:val="24"/>
          <w:szCs w:val="24"/>
          <w:lang w:val="hy-AM" w:eastAsia="ru-RU"/>
        </w:rPr>
        <w:t xml:space="preserve">Սույն հոդվածում նշված </w:t>
      </w:r>
      <w:r w:rsidR="001A53F4" w:rsidRPr="00075E3B">
        <w:rPr>
          <w:rFonts w:ascii="GHEA Grapalat" w:eastAsia="Times New Roman" w:hAnsi="GHEA Grapalat"/>
          <w:sz w:val="24"/>
          <w:szCs w:val="24"/>
          <w:lang w:val="af-ZA" w:eastAsia="ru-RU"/>
        </w:rPr>
        <w:t>I</w:t>
      </w:r>
      <w:r w:rsidR="001A53F4" w:rsidRPr="00075E3B">
        <w:rPr>
          <w:rFonts w:ascii="GHEA Grapalat" w:eastAsia="Times New Roman" w:hAnsi="GHEA Grapalat"/>
          <w:sz w:val="24"/>
          <w:szCs w:val="24"/>
          <w:lang w:val="hy-AM" w:eastAsia="ru-RU"/>
        </w:rPr>
        <w:t xml:space="preserve"> դասի </w:t>
      </w:r>
      <w:r w:rsidR="001A53F4">
        <w:rPr>
          <w:rFonts w:ascii="GHEA Grapalat" w:eastAsia="Times New Roman" w:hAnsi="GHEA Grapalat"/>
          <w:sz w:val="24"/>
          <w:szCs w:val="24"/>
          <w:lang w:val="hy-AM" w:eastAsia="ru-RU"/>
        </w:rPr>
        <w:t>քաղաքաշինական գործունեություն իրականացնող</w:t>
      </w:r>
      <w:r w:rsidRPr="00075E3B">
        <w:rPr>
          <w:rFonts w:ascii="GHEA Grapalat" w:eastAsia="Times New Roman" w:hAnsi="GHEA Grapalat"/>
          <w:sz w:val="24"/>
          <w:szCs w:val="24"/>
          <w:lang w:val="hy-AM" w:eastAsia="ru-RU"/>
        </w:rPr>
        <w:t xml:space="preserve"> </w:t>
      </w:r>
      <w:r w:rsidR="00B50902">
        <w:rPr>
          <w:rFonts w:ascii="GHEA Grapalat" w:eastAsia="Times New Roman" w:hAnsi="GHEA Grapalat"/>
          <w:sz w:val="24"/>
          <w:szCs w:val="24"/>
          <w:lang w:val="hy-AM" w:eastAsia="ru-RU"/>
        </w:rPr>
        <w:t xml:space="preserve">քաղաքաշինության գործունեության </w:t>
      </w:r>
      <w:r w:rsidRPr="00075E3B">
        <w:rPr>
          <w:rFonts w:ascii="GHEA Grapalat" w:eastAsia="Times New Roman" w:hAnsi="GHEA Grapalat"/>
          <w:sz w:val="24"/>
          <w:szCs w:val="24"/>
          <w:lang w:val="hy-AM" w:eastAsia="ru-RU"/>
        </w:rPr>
        <w:t xml:space="preserve">սուբյեկտները </w:t>
      </w:r>
      <w:r w:rsidRPr="00075E3B">
        <w:rPr>
          <w:rFonts w:ascii="GHEA Grapalat" w:eastAsia="Times New Roman" w:hAnsi="GHEA Grapalat"/>
          <w:sz w:val="24"/>
          <w:szCs w:val="24"/>
          <w:lang w:val="af-ZA" w:eastAsia="ru-RU"/>
        </w:rPr>
        <w:t>պարտավոր են</w:t>
      </w:r>
      <w:r w:rsidRPr="00075E3B">
        <w:rPr>
          <w:rFonts w:ascii="GHEA Grapalat" w:eastAsia="Times New Roman" w:hAnsi="GHEA Grapalat"/>
          <w:sz w:val="24"/>
          <w:szCs w:val="24"/>
          <w:lang w:val="hy-AM" w:eastAsia="ru-RU"/>
        </w:rPr>
        <w:t xml:space="preserve"> </w:t>
      </w:r>
      <w:r w:rsidRPr="00075E3B">
        <w:rPr>
          <w:rFonts w:ascii="GHEA Grapalat" w:eastAsia="Times New Roman" w:hAnsi="GHEA Grapalat"/>
          <w:sz w:val="24"/>
          <w:szCs w:val="24"/>
          <w:lang w:val="af-ZA" w:eastAsia="ru-RU"/>
        </w:rPr>
        <w:t xml:space="preserve">ունենալ պաշտոնական </w:t>
      </w:r>
      <w:r w:rsidRPr="00075E3B">
        <w:rPr>
          <w:rFonts w:ascii="GHEA Grapalat" w:eastAsia="Times New Roman" w:hAnsi="GHEA Grapalat"/>
          <w:sz w:val="24"/>
          <w:szCs w:val="24"/>
          <w:lang w:val="af-ZA" w:eastAsia="ru-RU"/>
        </w:rPr>
        <w:lastRenderedPageBreak/>
        <w:t>ինտերնետային կայք, որն առնվազն պետք է պարունակի տեղեկատվություն ծառայությունների, մասնագետների վերաբերյալ, ինչպես նաև ապահով</w:t>
      </w:r>
      <w:r w:rsidR="006667CD">
        <w:rPr>
          <w:rFonts w:ascii="GHEA Grapalat" w:eastAsia="Times New Roman" w:hAnsi="GHEA Grapalat"/>
          <w:sz w:val="24"/>
          <w:szCs w:val="24"/>
          <w:lang w:val="af-ZA" w:eastAsia="ru-RU"/>
        </w:rPr>
        <w:t>ի հետադարձ կապի հնարավորություն</w:t>
      </w:r>
      <w:r w:rsidR="006667CD">
        <w:rPr>
          <w:rFonts w:ascii="GHEA Grapalat" w:eastAsia="Times New Roman" w:hAnsi="GHEA Grapalat"/>
          <w:sz w:val="24"/>
          <w:szCs w:val="24"/>
          <w:lang w:val="hy-AM" w:eastAsia="ru-RU"/>
        </w:rPr>
        <w:t>:</w:t>
      </w:r>
    </w:p>
    <w:p w14:paraId="28DEAFEC" w14:textId="3DD39C6F" w:rsidR="00075E3B" w:rsidRPr="00075E3B" w:rsidRDefault="00075E3B" w:rsidP="00075E3B">
      <w:pPr>
        <w:shd w:val="clear" w:color="auto" w:fill="FFFFFF"/>
        <w:spacing w:after="0" w:line="360" w:lineRule="auto"/>
        <w:ind w:firstLine="313"/>
        <w:jc w:val="both"/>
        <w:rPr>
          <w:rFonts w:ascii="GHEA Grapalat" w:eastAsia="Times New Roman" w:hAnsi="GHEA Grapalat"/>
          <w:sz w:val="24"/>
          <w:szCs w:val="24"/>
          <w:lang w:val="hy-AM" w:eastAsia="ru-RU"/>
        </w:rPr>
      </w:pPr>
      <w:r w:rsidRPr="00075E3B">
        <w:rPr>
          <w:rFonts w:ascii="GHEA Grapalat" w:eastAsia="Times New Roman" w:hAnsi="GHEA Grapalat"/>
          <w:sz w:val="24"/>
          <w:szCs w:val="24"/>
          <w:lang w:val="hy-AM" w:eastAsia="ru-RU"/>
        </w:rPr>
        <w:t>7.</w:t>
      </w:r>
      <w:r w:rsidRPr="00075E3B">
        <w:rPr>
          <w:rFonts w:ascii="GHEA Grapalat" w:eastAsia="Times New Roman" w:hAnsi="GHEA Grapalat"/>
          <w:sz w:val="24"/>
          <w:szCs w:val="24"/>
          <w:lang w:val="af-ZA" w:eastAsia="ru-RU"/>
        </w:rPr>
        <w:t xml:space="preserve"> </w:t>
      </w:r>
      <w:r w:rsidR="00CC46DB">
        <w:rPr>
          <w:rFonts w:ascii="GHEA Grapalat" w:eastAsia="Times New Roman" w:hAnsi="GHEA Grapalat"/>
          <w:sz w:val="24"/>
          <w:szCs w:val="24"/>
          <w:lang w:val="hy-AM" w:eastAsia="ru-RU"/>
        </w:rPr>
        <w:t>Քաղաքաշինության</w:t>
      </w:r>
      <w:r w:rsidRPr="00075E3B">
        <w:rPr>
          <w:rFonts w:ascii="GHEA Grapalat" w:eastAsia="Times New Roman" w:hAnsi="GHEA Grapalat"/>
          <w:sz w:val="24"/>
          <w:szCs w:val="24"/>
          <w:lang w:val="hy-AM" w:eastAsia="ru-RU"/>
        </w:rPr>
        <w:t xml:space="preserve"> գործունեության սուբյեկտները պարտավոր են՝</w:t>
      </w:r>
    </w:p>
    <w:p w14:paraId="020FAD21" w14:textId="723C2B2C" w:rsidR="00075E3B" w:rsidRPr="00075E3B" w:rsidRDefault="00075E3B" w:rsidP="00075E3B">
      <w:pPr>
        <w:shd w:val="clear" w:color="auto" w:fill="FFFFFF"/>
        <w:spacing w:after="0" w:line="360" w:lineRule="auto"/>
        <w:ind w:firstLine="313"/>
        <w:jc w:val="both"/>
        <w:rPr>
          <w:rFonts w:ascii="GHEA Grapalat" w:eastAsia="Times New Roman" w:hAnsi="GHEA Grapalat"/>
          <w:sz w:val="24"/>
          <w:szCs w:val="24"/>
          <w:lang w:val="af-ZA" w:eastAsia="ru-RU"/>
        </w:rPr>
      </w:pPr>
      <w:r w:rsidRPr="00075E3B">
        <w:rPr>
          <w:rFonts w:ascii="GHEA Grapalat" w:eastAsia="Times New Roman" w:hAnsi="GHEA Grapalat"/>
          <w:sz w:val="24"/>
          <w:szCs w:val="24"/>
          <w:lang w:val="hy-AM" w:eastAsia="ru-RU"/>
        </w:rPr>
        <w:t>1)</w:t>
      </w:r>
      <w:r w:rsidRPr="00075E3B">
        <w:rPr>
          <w:rFonts w:eastAsia="Times New Roman" w:cs="Calibri"/>
          <w:sz w:val="24"/>
          <w:szCs w:val="24"/>
          <w:lang w:val="af-ZA" w:eastAsia="ru-RU"/>
        </w:rPr>
        <w:t> </w:t>
      </w:r>
      <w:r w:rsidRPr="00075E3B">
        <w:rPr>
          <w:rFonts w:ascii="GHEA Grapalat" w:eastAsia="Times New Roman" w:hAnsi="GHEA Grapalat"/>
          <w:sz w:val="24"/>
          <w:szCs w:val="24"/>
          <w:lang w:val="hy-AM" w:eastAsia="ru-RU"/>
        </w:rPr>
        <w:t>ք</w:t>
      </w:r>
      <w:r w:rsidRPr="00075E3B">
        <w:rPr>
          <w:rFonts w:ascii="GHEA Grapalat" w:eastAsia="Times New Roman" w:hAnsi="GHEA Grapalat"/>
          <w:sz w:val="24"/>
          <w:szCs w:val="24"/>
          <w:lang w:val="af-ZA" w:eastAsia="ru-RU"/>
        </w:rPr>
        <w:t>աղաքաշինական գործունեության օբյեկտներ</w:t>
      </w:r>
      <w:r w:rsidR="00FA1DD0">
        <w:rPr>
          <w:rFonts w:ascii="GHEA Grapalat" w:eastAsia="Times New Roman" w:hAnsi="GHEA Grapalat"/>
          <w:sz w:val="24"/>
          <w:szCs w:val="24"/>
          <w:lang w:val="hy-AM" w:eastAsia="ru-RU"/>
        </w:rPr>
        <w:t>ի</w:t>
      </w:r>
      <w:r w:rsidRPr="00075E3B">
        <w:rPr>
          <w:rFonts w:ascii="GHEA Grapalat" w:eastAsia="Times New Roman" w:hAnsi="GHEA Grapalat"/>
          <w:sz w:val="24"/>
          <w:szCs w:val="24"/>
          <w:lang w:val="af-ZA" w:eastAsia="ru-RU"/>
        </w:rPr>
        <w:t xml:space="preserve"> վերաբերյալ պահպանել </w:t>
      </w:r>
      <w:r w:rsidRPr="00075E3B">
        <w:rPr>
          <w:rFonts w:ascii="GHEA Grapalat" w:eastAsia="Times New Roman" w:hAnsi="GHEA Grapalat"/>
          <w:sz w:val="24"/>
          <w:szCs w:val="24"/>
          <w:lang w:val="hy-AM" w:eastAsia="ru-RU"/>
        </w:rPr>
        <w:t xml:space="preserve">օրենքով սահմանված </w:t>
      </w:r>
      <w:r w:rsidRPr="00075E3B">
        <w:rPr>
          <w:rFonts w:ascii="GHEA Grapalat" w:eastAsia="Times New Roman" w:hAnsi="GHEA Grapalat"/>
          <w:sz w:val="24"/>
          <w:szCs w:val="24"/>
          <w:lang w:val="af-ZA" w:eastAsia="ru-RU"/>
        </w:rPr>
        <w:t>գաղտնիք պարունակող տեղեկությունները.</w:t>
      </w:r>
    </w:p>
    <w:p w14:paraId="2E718DE7" w14:textId="77777777" w:rsidR="00075E3B" w:rsidRPr="00075E3B" w:rsidRDefault="00075E3B" w:rsidP="00075E3B">
      <w:pPr>
        <w:shd w:val="clear" w:color="auto" w:fill="FFFFFF"/>
        <w:spacing w:after="0" w:line="360" w:lineRule="auto"/>
        <w:ind w:firstLine="313"/>
        <w:jc w:val="both"/>
        <w:rPr>
          <w:rFonts w:ascii="GHEA Grapalat" w:eastAsia="Times New Roman" w:hAnsi="GHEA Grapalat"/>
          <w:sz w:val="24"/>
          <w:szCs w:val="24"/>
          <w:lang w:val="hy-AM" w:eastAsia="ru-RU"/>
        </w:rPr>
      </w:pPr>
      <w:r w:rsidRPr="00075E3B">
        <w:rPr>
          <w:rFonts w:ascii="GHEA Grapalat" w:eastAsia="Times New Roman" w:hAnsi="GHEA Grapalat"/>
          <w:sz w:val="24"/>
          <w:szCs w:val="24"/>
          <w:lang w:val="af-ZA" w:eastAsia="ru-RU"/>
        </w:rPr>
        <w:t xml:space="preserve">2) </w:t>
      </w:r>
      <w:r w:rsidRPr="00075E3B">
        <w:rPr>
          <w:rFonts w:ascii="GHEA Grapalat" w:eastAsia="Times New Roman" w:hAnsi="GHEA Grapalat"/>
          <w:sz w:val="24"/>
          <w:szCs w:val="24"/>
          <w:lang w:val="hy-AM" w:eastAsia="ru-RU"/>
        </w:rPr>
        <w:t>ապահովել քաղաքաշինական գործունեության տեսակների գործելակարգով սահմանված աշխատանքների կատարումը.</w:t>
      </w:r>
    </w:p>
    <w:p w14:paraId="555D9243" w14:textId="77777777" w:rsidR="00075E3B" w:rsidRPr="00075E3B" w:rsidRDefault="00075E3B" w:rsidP="00075E3B">
      <w:pPr>
        <w:shd w:val="clear" w:color="auto" w:fill="FFFFFF"/>
        <w:spacing w:after="0" w:line="360" w:lineRule="auto"/>
        <w:ind w:firstLine="313"/>
        <w:jc w:val="both"/>
        <w:rPr>
          <w:rFonts w:ascii="GHEA Grapalat" w:eastAsia="Times New Roman" w:hAnsi="GHEA Grapalat"/>
          <w:sz w:val="24"/>
          <w:szCs w:val="24"/>
          <w:lang w:val="af-ZA" w:eastAsia="ru-RU"/>
        </w:rPr>
      </w:pPr>
      <w:r w:rsidRPr="00075E3B">
        <w:rPr>
          <w:rFonts w:ascii="GHEA Grapalat" w:eastAsia="Times New Roman" w:hAnsi="GHEA Grapalat"/>
          <w:sz w:val="24"/>
          <w:szCs w:val="24"/>
          <w:lang w:val="hy-AM" w:eastAsia="ru-RU"/>
        </w:rPr>
        <w:t>3</w:t>
      </w:r>
      <w:r w:rsidRPr="00075E3B">
        <w:rPr>
          <w:rFonts w:ascii="GHEA Grapalat" w:eastAsia="Times New Roman" w:hAnsi="GHEA Grapalat"/>
          <w:sz w:val="24"/>
          <w:szCs w:val="24"/>
          <w:lang w:val="af-ZA" w:eastAsia="ru-RU"/>
        </w:rPr>
        <w:t>) օրենսդրությամբ սահմանված կարգով ներկայացնել վիճակագրական և այլ տեղեկություններ.</w:t>
      </w:r>
    </w:p>
    <w:p w14:paraId="2FDC7F47" w14:textId="10F60300" w:rsidR="00AB4BEE" w:rsidRDefault="00075E3B" w:rsidP="006667CD">
      <w:pPr>
        <w:shd w:val="clear" w:color="auto" w:fill="FFFFFF"/>
        <w:spacing w:after="0" w:line="240" w:lineRule="auto"/>
        <w:ind w:firstLine="375"/>
        <w:rPr>
          <w:rFonts w:ascii="GHEA Grapalat" w:eastAsia="Times New Roman" w:hAnsi="GHEA Grapalat"/>
          <w:sz w:val="24"/>
          <w:szCs w:val="24"/>
          <w:lang w:val="af-ZA" w:eastAsia="ru-RU"/>
        </w:rPr>
      </w:pPr>
      <w:r w:rsidRPr="00075E3B">
        <w:rPr>
          <w:rFonts w:ascii="GHEA Grapalat" w:eastAsia="Times New Roman" w:hAnsi="GHEA Grapalat"/>
          <w:sz w:val="24"/>
          <w:szCs w:val="24"/>
          <w:lang w:val="hy-AM" w:eastAsia="ru-RU"/>
        </w:rPr>
        <w:t>4</w:t>
      </w:r>
      <w:r w:rsidRPr="00075E3B">
        <w:rPr>
          <w:rFonts w:ascii="GHEA Grapalat" w:eastAsia="Times New Roman" w:hAnsi="GHEA Grapalat"/>
          <w:sz w:val="24"/>
          <w:szCs w:val="24"/>
          <w:lang w:val="af-ZA" w:eastAsia="ru-RU"/>
        </w:rPr>
        <w:t xml:space="preserve">) </w:t>
      </w:r>
      <w:r w:rsidRPr="00075E3B">
        <w:rPr>
          <w:rFonts w:ascii="GHEA Grapalat" w:eastAsia="Times New Roman" w:hAnsi="GHEA Grapalat"/>
          <w:sz w:val="24"/>
          <w:szCs w:val="24"/>
          <w:lang w:val="hy-AM" w:eastAsia="ru-RU"/>
        </w:rPr>
        <w:t>իրականացնել Օրենքով սահմանված այլ պարտականություններ</w:t>
      </w:r>
      <w:r w:rsidR="006667CD">
        <w:rPr>
          <w:rFonts w:ascii="GHEA Grapalat" w:eastAsia="Times New Roman" w:hAnsi="GHEA Grapalat"/>
          <w:sz w:val="24"/>
          <w:szCs w:val="24"/>
          <w:lang w:val="hy-AM" w:eastAsia="ru-RU"/>
        </w:rPr>
        <w:t>:</w:t>
      </w:r>
      <w:r w:rsidR="00AB4BEE" w:rsidRPr="00137C7C">
        <w:rPr>
          <w:rFonts w:ascii="GHEA Grapalat" w:eastAsia="Times New Roman" w:hAnsi="GHEA Grapalat"/>
          <w:sz w:val="24"/>
          <w:szCs w:val="24"/>
          <w:lang w:val="af-ZA" w:eastAsia="ru-RU"/>
        </w:rPr>
        <w:t>»:</w:t>
      </w:r>
    </w:p>
    <w:p w14:paraId="48DDD6C4" w14:textId="77777777" w:rsidR="006667CD" w:rsidRPr="00137C7C" w:rsidRDefault="006667CD" w:rsidP="006667CD">
      <w:pPr>
        <w:shd w:val="clear" w:color="auto" w:fill="FFFFFF"/>
        <w:spacing w:after="0" w:line="240" w:lineRule="auto"/>
        <w:ind w:firstLine="375"/>
        <w:rPr>
          <w:rFonts w:ascii="GHEA Grapalat" w:eastAsia="Times New Roman" w:hAnsi="GHEA Grapalat"/>
          <w:sz w:val="24"/>
          <w:szCs w:val="24"/>
          <w:lang w:val="af-ZA" w:eastAsia="ru-RU"/>
        </w:rPr>
      </w:pPr>
    </w:p>
    <w:p w14:paraId="390B96BE" w14:textId="22E1A663" w:rsidR="00AB4BEE" w:rsidRPr="00075E3B" w:rsidRDefault="00AB4BEE" w:rsidP="00137C7C">
      <w:pPr>
        <w:shd w:val="clear" w:color="auto" w:fill="FFFFFF"/>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b/>
          <w:sz w:val="24"/>
          <w:szCs w:val="24"/>
          <w:lang w:val="ru-RU" w:eastAsia="ru-RU"/>
        </w:rPr>
        <w:t>Հոդված</w:t>
      </w:r>
      <w:r w:rsidRPr="00137C7C">
        <w:rPr>
          <w:rFonts w:ascii="GHEA Grapalat" w:eastAsia="Times New Roman" w:hAnsi="GHEA Grapalat"/>
          <w:b/>
          <w:sz w:val="24"/>
          <w:szCs w:val="24"/>
          <w:lang w:val="af-ZA" w:eastAsia="ru-RU"/>
        </w:rPr>
        <w:t xml:space="preserve"> 5.</w:t>
      </w:r>
      <w:r w:rsidRPr="00137C7C">
        <w:rPr>
          <w:rFonts w:ascii="GHEA Grapalat" w:eastAsia="Times New Roman" w:hAnsi="GHEA Grapalat"/>
          <w:sz w:val="24"/>
          <w:szCs w:val="24"/>
          <w:lang w:val="af-ZA" w:eastAsia="ru-RU"/>
        </w:rPr>
        <w:t xml:space="preserve"> </w:t>
      </w:r>
      <w:r w:rsidR="00CC46DB">
        <w:rPr>
          <w:rFonts w:ascii="GHEA Grapalat" w:eastAsia="Times New Roman" w:hAnsi="GHEA Grapalat"/>
          <w:sz w:val="24"/>
          <w:szCs w:val="24"/>
          <w:lang w:val="hy-AM" w:eastAsia="ru-RU"/>
        </w:rPr>
        <w:t>Ու</w:t>
      </w:r>
      <w:r w:rsidR="006667CD">
        <w:rPr>
          <w:rFonts w:ascii="GHEA Grapalat" w:eastAsia="Times New Roman" w:hAnsi="GHEA Grapalat"/>
          <w:sz w:val="24"/>
          <w:szCs w:val="24"/>
          <w:lang w:val="hy-AM" w:eastAsia="ru-RU"/>
        </w:rPr>
        <w:t>ժը կորցրած ճանաչ</w:t>
      </w:r>
      <w:r w:rsidR="00075E3B">
        <w:rPr>
          <w:rFonts w:ascii="GHEA Grapalat" w:eastAsia="Times New Roman" w:hAnsi="GHEA Grapalat"/>
          <w:sz w:val="24"/>
          <w:szCs w:val="24"/>
          <w:lang w:val="hy-AM" w:eastAsia="ru-RU"/>
        </w:rPr>
        <w:t xml:space="preserve">ել </w:t>
      </w:r>
      <w:r w:rsidRPr="00137C7C">
        <w:rPr>
          <w:rFonts w:ascii="GHEA Grapalat" w:eastAsia="Times New Roman" w:hAnsi="GHEA Grapalat"/>
          <w:sz w:val="24"/>
          <w:szCs w:val="24"/>
          <w:lang w:val="ru-RU" w:eastAsia="ru-RU"/>
        </w:rPr>
        <w:t>Օրենքի</w:t>
      </w:r>
      <w:r w:rsidRPr="00137C7C">
        <w:rPr>
          <w:rFonts w:ascii="GHEA Grapalat" w:eastAsia="Times New Roman" w:hAnsi="GHEA Grapalat"/>
          <w:sz w:val="24"/>
          <w:szCs w:val="24"/>
          <w:lang w:val="af-ZA" w:eastAsia="ru-RU"/>
        </w:rPr>
        <w:t xml:space="preserve"> 8-</w:t>
      </w:r>
      <w:r w:rsidRPr="00137C7C">
        <w:rPr>
          <w:rFonts w:ascii="GHEA Grapalat" w:eastAsia="Times New Roman" w:hAnsi="GHEA Grapalat"/>
          <w:sz w:val="24"/>
          <w:szCs w:val="24"/>
          <w:lang w:val="ru-RU" w:eastAsia="ru-RU"/>
        </w:rPr>
        <w:t>րդ</w:t>
      </w:r>
      <w:r w:rsidRPr="00137C7C">
        <w:rPr>
          <w:rFonts w:ascii="GHEA Grapalat" w:eastAsia="Times New Roman" w:hAnsi="GHEA Grapalat"/>
          <w:sz w:val="24"/>
          <w:szCs w:val="24"/>
          <w:lang w:val="af-ZA" w:eastAsia="ru-RU"/>
        </w:rPr>
        <w:t xml:space="preserve"> </w:t>
      </w:r>
      <w:r w:rsidR="00075E3B">
        <w:rPr>
          <w:rFonts w:ascii="GHEA Grapalat" w:eastAsia="Times New Roman" w:hAnsi="GHEA Grapalat"/>
          <w:sz w:val="24"/>
          <w:szCs w:val="24"/>
          <w:lang w:val="af-ZA" w:eastAsia="ru-RU"/>
        </w:rPr>
        <w:t>9-</w:t>
      </w:r>
      <w:r w:rsidR="00075E3B">
        <w:rPr>
          <w:rFonts w:ascii="GHEA Grapalat" w:eastAsia="Times New Roman" w:hAnsi="GHEA Grapalat"/>
          <w:sz w:val="24"/>
          <w:szCs w:val="24"/>
          <w:lang w:val="hy-AM" w:eastAsia="ru-RU"/>
        </w:rPr>
        <w:t xml:space="preserve">րդ </w:t>
      </w:r>
      <w:r w:rsidR="00075E3B">
        <w:rPr>
          <w:rFonts w:ascii="GHEA Grapalat" w:eastAsia="Times New Roman" w:hAnsi="GHEA Grapalat"/>
          <w:sz w:val="24"/>
          <w:szCs w:val="24"/>
          <w:lang w:val="ru-RU" w:eastAsia="ru-RU"/>
        </w:rPr>
        <w:t>հոդվածները</w:t>
      </w:r>
      <w:r w:rsidR="00075E3B">
        <w:rPr>
          <w:rFonts w:ascii="GHEA Grapalat" w:eastAsia="Times New Roman" w:hAnsi="GHEA Grapalat"/>
          <w:sz w:val="24"/>
          <w:szCs w:val="24"/>
          <w:lang w:val="hy-AM" w:eastAsia="ru-RU"/>
        </w:rPr>
        <w:t>:</w:t>
      </w:r>
    </w:p>
    <w:p w14:paraId="4D862E3C" w14:textId="31C1CF89" w:rsidR="006667CD" w:rsidRDefault="00AB4BEE" w:rsidP="00137C7C">
      <w:pPr>
        <w:spacing w:before="100" w:beforeAutospacing="1" w:after="0" w:line="360" w:lineRule="auto"/>
        <w:ind w:firstLine="317"/>
        <w:jc w:val="both"/>
        <w:rPr>
          <w:rFonts w:ascii="GHEA Grapalat" w:eastAsia="Times New Roman" w:hAnsi="GHEA Grapalat"/>
          <w:sz w:val="24"/>
          <w:szCs w:val="24"/>
          <w:lang w:val="hy-AM" w:eastAsia="ru-RU"/>
        </w:rPr>
      </w:pPr>
      <w:r w:rsidRPr="00E90BE0">
        <w:rPr>
          <w:rFonts w:ascii="GHEA Grapalat" w:eastAsia="Times New Roman" w:hAnsi="GHEA Grapalat"/>
          <w:b/>
          <w:sz w:val="24"/>
          <w:szCs w:val="24"/>
          <w:lang w:val="hy-AM" w:eastAsia="ru-RU"/>
        </w:rPr>
        <w:t>Հոդված</w:t>
      </w:r>
      <w:r w:rsidRPr="00137C7C">
        <w:rPr>
          <w:rFonts w:ascii="GHEA Grapalat" w:eastAsia="Times New Roman" w:hAnsi="GHEA Grapalat"/>
          <w:b/>
          <w:sz w:val="24"/>
          <w:szCs w:val="24"/>
          <w:lang w:val="af-ZA" w:eastAsia="ru-RU"/>
        </w:rPr>
        <w:t xml:space="preserve"> </w:t>
      </w:r>
      <w:r w:rsidR="006A660D">
        <w:rPr>
          <w:rFonts w:ascii="GHEA Grapalat" w:eastAsia="Times New Roman" w:hAnsi="GHEA Grapalat"/>
          <w:b/>
          <w:sz w:val="24"/>
          <w:szCs w:val="24"/>
          <w:lang w:val="hy-AM" w:eastAsia="ru-RU"/>
        </w:rPr>
        <w:t>6</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af-ZA" w:eastAsia="ru-RU"/>
        </w:rPr>
        <w:t xml:space="preserve"> </w:t>
      </w:r>
      <w:r w:rsidR="00B06E44" w:rsidRPr="00B06E44">
        <w:rPr>
          <w:rFonts w:ascii="GHEA Grapalat" w:eastAsia="Times New Roman" w:hAnsi="GHEA Grapalat"/>
          <w:sz w:val="24"/>
          <w:szCs w:val="24"/>
          <w:lang w:val="hy-AM" w:eastAsia="ru-RU"/>
        </w:rPr>
        <w:t>Օրենքի</w:t>
      </w:r>
      <w:r w:rsidR="00B06E44">
        <w:rPr>
          <w:rFonts w:ascii="GHEA Grapalat" w:eastAsia="Times New Roman" w:hAnsi="GHEA Grapalat"/>
          <w:sz w:val="24"/>
          <w:szCs w:val="24"/>
          <w:lang w:val="af-ZA" w:eastAsia="ru-RU"/>
        </w:rPr>
        <w:t xml:space="preserve"> 10</w:t>
      </w:r>
      <w:r w:rsidR="00B06E44" w:rsidRPr="00B06E44">
        <w:rPr>
          <w:rFonts w:ascii="GHEA Grapalat" w:eastAsia="Times New Roman" w:hAnsi="GHEA Grapalat"/>
          <w:sz w:val="24"/>
          <w:szCs w:val="24"/>
          <w:lang w:val="af-ZA" w:eastAsia="ru-RU"/>
        </w:rPr>
        <w:t>-</w:t>
      </w:r>
      <w:r w:rsidR="00B06E44" w:rsidRPr="00B06E44">
        <w:rPr>
          <w:rFonts w:ascii="GHEA Grapalat" w:eastAsia="Times New Roman" w:hAnsi="GHEA Grapalat"/>
          <w:sz w:val="24"/>
          <w:szCs w:val="24"/>
          <w:lang w:val="hy-AM" w:eastAsia="ru-RU"/>
        </w:rPr>
        <w:t>րդ</w:t>
      </w:r>
      <w:r w:rsidR="00B06E44" w:rsidRPr="00B06E44">
        <w:rPr>
          <w:rFonts w:ascii="GHEA Grapalat" w:eastAsia="Times New Roman" w:hAnsi="GHEA Grapalat"/>
          <w:sz w:val="24"/>
          <w:szCs w:val="24"/>
          <w:lang w:val="af-ZA" w:eastAsia="ru-RU"/>
        </w:rPr>
        <w:t xml:space="preserve"> </w:t>
      </w:r>
      <w:r w:rsidR="00B06E44" w:rsidRPr="00B06E44">
        <w:rPr>
          <w:rFonts w:ascii="GHEA Grapalat" w:eastAsia="Times New Roman" w:hAnsi="GHEA Grapalat"/>
          <w:sz w:val="24"/>
          <w:szCs w:val="24"/>
          <w:lang w:val="hy-AM" w:eastAsia="ru-RU"/>
        </w:rPr>
        <w:t>հոդվածի</w:t>
      </w:r>
      <w:r w:rsidR="00B06E44">
        <w:rPr>
          <w:rFonts w:ascii="GHEA Grapalat" w:eastAsia="Times New Roman" w:hAnsi="GHEA Grapalat"/>
          <w:sz w:val="24"/>
          <w:szCs w:val="24"/>
          <w:lang w:val="hy-AM" w:eastAsia="ru-RU"/>
        </w:rPr>
        <w:t xml:space="preserve"> 1</w:t>
      </w:r>
      <w:r w:rsidR="00B06E44" w:rsidRPr="00B06E44">
        <w:rPr>
          <w:rFonts w:ascii="GHEA Grapalat" w:eastAsia="Times New Roman" w:hAnsi="GHEA Grapalat"/>
          <w:sz w:val="24"/>
          <w:szCs w:val="24"/>
          <w:lang w:val="hy-AM" w:eastAsia="ru-RU"/>
        </w:rPr>
        <w:t>-</w:t>
      </w:r>
      <w:r w:rsidR="00B06E44">
        <w:rPr>
          <w:rFonts w:ascii="GHEA Grapalat" w:eastAsia="Times New Roman" w:hAnsi="GHEA Grapalat"/>
          <w:sz w:val="24"/>
          <w:szCs w:val="24"/>
          <w:lang w:val="hy-AM" w:eastAsia="ru-RU"/>
        </w:rPr>
        <w:t>ին</w:t>
      </w:r>
      <w:r w:rsidR="00B06E44" w:rsidRPr="00B06E44">
        <w:rPr>
          <w:rFonts w:ascii="GHEA Grapalat" w:eastAsia="Times New Roman" w:hAnsi="GHEA Grapalat"/>
          <w:sz w:val="24"/>
          <w:szCs w:val="24"/>
          <w:lang w:val="hy-AM" w:eastAsia="ru-RU"/>
        </w:rPr>
        <w:t xml:space="preserve"> մասը լր</w:t>
      </w:r>
      <w:r w:rsidR="00B06E44">
        <w:rPr>
          <w:rFonts w:ascii="GHEA Grapalat" w:eastAsia="Times New Roman" w:hAnsi="GHEA Grapalat"/>
          <w:sz w:val="24"/>
          <w:szCs w:val="24"/>
          <w:lang w:val="hy-AM" w:eastAsia="ru-RU"/>
        </w:rPr>
        <w:t>ացնել հետևյալ բովանդակությամբ </w:t>
      </w:r>
      <w:r w:rsidR="00B51F5B">
        <w:rPr>
          <w:rFonts w:ascii="GHEA Grapalat" w:eastAsia="Times New Roman" w:hAnsi="GHEA Grapalat"/>
          <w:sz w:val="24"/>
          <w:szCs w:val="24"/>
          <w:lang w:val="hy-AM"/>
        </w:rPr>
        <w:t>զ</w:t>
      </w:r>
      <w:r w:rsidR="00B51F5B">
        <w:rPr>
          <w:rFonts w:ascii="GHEA Grapalat" w:eastAsia="Times New Roman" w:hAnsi="GHEA Grapalat"/>
          <w:sz w:val="24"/>
          <w:szCs w:val="24"/>
          <w:vertAlign w:val="superscript"/>
          <w:lang w:val="hy-AM"/>
        </w:rPr>
        <w:t>1</w:t>
      </w:r>
      <w:r w:rsidR="00B06E44" w:rsidRPr="00B06E44">
        <w:rPr>
          <w:rFonts w:ascii="GHEA Grapalat" w:eastAsia="Times New Roman" w:hAnsi="GHEA Grapalat"/>
          <w:sz w:val="24"/>
          <w:szCs w:val="24"/>
          <w:lang w:val="hy-AM" w:eastAsia="ru-RU"/>
        </w:rPr>
        <w:t>-</w:t>
      </w:r>
      <w:r w:rsidR="00B51F5B" w:rsidRPr="00B51F5B">
        <w:rPr>
          <w:rFonts w:ascii="GHEA Grapalat" w:eastAsia="Times New Roman" w:hAnsi="GHEA Grapalat"/>
          <w:sz w:val="24"/>
          <w:szCs w:val="24"/>
          <w:lang w:val="hy-AM"/>
        </w:rPr>
        <w:t xml:space="preserve"> </w:t>
      </w:r>
      <w:r w:rsidR="00B51F5B">
        <w:rPr>
          <w:rFonts w:ascii="GHEA Grapalat" w:eastAsia="Times New Roman" w:hAnsi="GHEA Grapalat"/>
          <w:sz w:val="24"/>
          <w:szCs w:val="24"/>
          <w:lang w:val="hy-AM"/>
        </w:rPr>
        <w:t>զ</w:t>
      </w:r>
      <w:r w:rsidR="00B51F5B">
        <w:rPr>
          <w:rFonts w:ascii="GHEA Grapalat" w:eastAsia="Times New Roman" w:hAnsi="GHEA Grapalat"/>
          <w:sz w:val="24"/>
          <w:szCs w:val="24"/>
          <w:vertAlign w:val="superscript"/>
          <w:lang w:val="hy-AM"/>
        </w:rPr>
        <w:t>4</w:t>
      </w:r>
      <w:r w:rsidR="00B06E44">
        <w:rPr>
          <w:rFonts w:ascii="GHEA Grapalat" w:eastAsia="Times New Roman" w:hAnsi="GHEA Grapalat"/>
          <w:sz w:val="24"/>
          <w:szCs w:val="24"/>
          <w:lang w:val="hy-AM" w:eastAsia="ru-RU"/>
        </w:rPr>
        <w:t></w:t>
      </w:r>
      <w:r w:rsidR="00B06E44" w:rsidRPr="00B06E44">
        <w:rPr>
          <w:rFonts w:ascii="GHEA Grapalat" w:eastAsia="Times New Roman" w:hAnsi="GHEA Grapalat"/>
          <w:sz w:val="24"/>
          <w:szCs w:val="24"/>
          <w:lang w:val="hy-AM" w:eastAsia="ru-RU"/>
        </w:rPr>
        <w:t xml:space="preserve"> կետերով՝</w:t>
      </w:r>
      <w:r w:rsidR="0031534E">
        <w:rPr>
          <w:rFonts w:ascii="GHEA Grapalat" w:eastAsia="Times New Roman" w:hAnsi="GHEA Grapalat"/>
          <w:sz w:val="24"/>
          <w:szCs w:val="24"/>
          <w:lang w:val="hy-AM" w:eastAsia="ru-RU"/>
        </w:rPr>
        <w:t>.</w:t>
      </w:r>
    </w:p>
    <w:p w14:paraId="1A01EC87" w14:textId="45A4EAEB" w:rsidR="006722AE" w:rsidRDefault="006667CD" w:rsidP="009C4D31">
      <w:pPr>
        <w:pStyle w:val="ListParagraph"/>
        <w:spacing w:before="100" w:beforeAutospacing="1" w:line="360" w:lineRule="auto"/>
        <w:ind w:left="0" w:firstLine="450"/>
        <w:jc w:val="both"/>
        <w:rPr>
          <w:rFonts w:ascii="GHEA Grapalat" w:eastAsia="Times New Roman" w:hAnsi="GHEA Grapalat"/>
          <w:sz w:val="24"/>
          <w:szCs w:val="24"/>
          <w:lang w:val="hy-AM"/>
        </w:rPr>
      </w:pPr>
      <w:r w:rsidRPr="006667CD">
        <w:rPr>
          <w:rFonts w:ascii="Arial Unicode" w:hAnsi="Arial Unicode"/>
          <w:color w:val="000000"/>
          <w:sz w:val="21"/>
          <w:szCs w:val="21"/>
          <w:shd w:val="clear" w:color="auto" w:fill="FFFFFF"/>
          <w:lang w:val="hy-AM" w:eastAsia="en-US"/>
        </w:rPr>
        <w:t xml:space="preserve"> </w:t>
      </w:r>
      <w:r>
        <w:rPr>
          <w:rFonts w:ascii="GHEA Grapalat" w:eastAsia="Times New Roman" w:hAnsi="GHEA Grapalat"/>
          <w:sz w:val="24"/>
          <w:szCs w:val="24"/>
          <w:lang w:val="hy-AM"/>
        </w:rPr>
        <w:t>«</w:t>
      </w:r>
      <w:r w:rsidR="00B06E44">
        <w:rPr>
          <w:rFonts w:ascii="GHEA Grapalat" w:eastAsia="Times New Roman" w:hAnsi="GHEA Grapalat"/>
          <w:sz w:val="24"/>
          <w:szCs w:val="24"/>
          <w:lang w:val="hy-AM"/>
        </w:rPr>
        <w:t>զ</w:t>
      </w:r>
      <w:r w:rsidR="00B06E44">
        <w:rPr>
          <w:rFonts w:ascii="GHEA Grapalat" w:eastAsia="Times New Roman" w:hAnsi="GHEA Grapalat"/>
          <w:sz w:val="24"/>
          <w:szCs w:val="24"/>
          <w:vertAlign w:val="superscript"/>
          <w:lang w:val="hy-AM"/>
        </w:rPr>
        <w:t>1</w:t>
      </w:r>
      <w:r w:rsidR="0031534E" w:rsidRPr="0031534E">
        <w:rPr>
          <w:rFonts w:ascii="GHEA Grapalat" w:eastAsia="Times New Roman" w:hAnsi="GHEA Grapalat"/>
          <w:sz w:val="24"/>
          <w:szCs w:val="24"/>
          <w:lang w:val="af-ZA"/>
        </w:rPr>
        <w:t>)</w:t>
      </w:r>
      <w:r w:rsidR="0031534E" w:rsidRPr="0031534E">
        <w:rPr>
          <w:rFonts w:ascii="GHEA Grapalat" w:eastAsia="Times New Roman" w:hAnsi="GHEA Grapalat"/>
          <w:sz w:val="24"/>
          <w:szCs w:val="24"/>
          <w:lang w:val="hy-AM"/>
        </w:rPr>
        <w:t xml:space="preserve"> հաստատում է </w:t>
      </w:r>
      <w:r w:rsidR="006722AE" w:rsidRPr="006722AE">
        <w:rPr>
          <w:rFonts w:ascii="GHEA Grapalat" w:eastAsia="Times New Roman" w:hAnsi="GHEA Grapalat"/>
          <w:bCs/>
          <w:sz w:val="24"/>
          <w:szCs w:val="24"/>
          <w:lang w:val="hy-AM"/>
        </w:rPr>
        <w:t>հավաստագրման, թեստավորման իրականացման և տրամադրման կարգը</w:t>
      </w:r>
      <w:r w:rsidR="006722AE">
        <w:rPr>
          <w:rFonts w:ascii="GHEA Grapalat" w:eastAsia="Times New Roman" w:hAnsi="GHEA Grapalat"/>
          <w:bCs/>
          <w:sz w:val="24"/>
          <w:szCs w:val="24"/>
          <w:lang w:val="hy-AM"/>
        </w:rPr>
        <w:t>, հավաստագրերի ձևերը</w:t>
      </w:r>
      <w:r w:rsidR="0031534E" w:rsidRPr="0031534E">
        <w:rPr>
          <w:rFonts w:ascii="GHEA Grapalat" w:eastAsia="Times New Roman" w:hAnsi="GHEA Grapalat"/>
          <w:sz w:val="24"/>
          <w:szCs w:val="24"/>
          <w:lang w:val="hy-AM"/>
        </w:rPr>
        <w:t>,</w:t>
      </w:r>
      <w:r w:rsidR="006722AE" w:rsidRPr="006722AE">
        <w:rPr>
          <w:lang w:val="hy-AM"/>
        </w:rPr>
        <w:t xml:space="preserve"> </w:t>
      </w:r>
      <w:r w:rsidR="006722AE" w:rsidRPr="006722AE">
        <w:rPr>
          <w:rFonts w:ascii="GHEA Grapalat" w:eastAsia="Times New Roman" w:hAnsi="GHEA Grapalat"/>
          <w:sz w:val="24"/>
          <w:szCs w:val="24"/>
          <w:lang w:val="hy-AM"/>
        </w:rPr>
        <w:t xml:space="preserve">լիցենզավորված անձանց և հավաստագրված մասնագետների </w:t>
      </w:r>
      <w:r w:rsidR="00EC0D61" w:rsidRPr="009B2DA0">
        <w:rPr>
          <w:rFonts w:ascii="GHEA Grapalat" w:eastAsia="Times New Roman" w:hAnsi="GHEA Grapalat"/>
          <w:sz w:val="24"/>
          <w:szCs w:val="24"/>
          <w:lang w:val="hy-AM"/>
        </w:rPr>
        <w:t>գնացամատյանների</w:t>
      </w:r>
      <w:r w:rsidR="006722AE" w:rsidRPr="006722AE">
        <w:rPr>
          <w:rFonts w:ascii="GHEA Grapalat" w:eastAsia="Times New Roman" w:hAnsi="GHEA Grapalat"/>
          <w:sz w:val="24"/>
          <w:szCs w:val="24"/>
          <w:lang w:val="hy-AM"/>
        </w:rPr>
        <w:t xml:space="preserve"> ձևավորման, տվյալների փոփոխության, լրացման, </w:t>
      </w:r>
      <w:r w:rsidR="00AD7520">
        <w:rPr>
          <w:rFonts w:ascii="GHEA Grapalat" w:eastAsia="Times New Roman" w:hAnsi="GHEA Grapalat"/>
          <w:sz w:val="24"/>
          <w:szCs w:val="24"/>
          <w:lang w:val="hy-AM"/>
        </w:rPr>
        <w:t xml:space="preserve">գրանցամատյանի </w:t>
      </w:r>
      <w:r w:rsidR="00EC0D61" w:rsidRPr="009B2DA0">
        <w:rPr>
          <w:rFonts w:ascii="GHEA Grapalat" w:eastAsia="Times New Roman" w:hAnsi="GHEA Grapalat"/>
          <w:sz w:val="24"/>
          <w:szCs w:val="24"/>
          <w:lang w:val="hy-AM"/>
        </w:rPr>
        <w:t xml:space="preserve">(այսուհետ՝ գրանցամատյան) </w:t>
      </w:r>
      <w:r w:rsidR="00AD7520">
        <w:rPr>
          <w:rFonts w:ascii="GHEA Grapalat" w:eastAsia="Times New Roman" w:hAnsi="GHEA Grapalat"/>
          <w:sz w:val="24"/>
          <w:szCs w:val="24"/>
          <w:lang w:val="hy-AM"/>
        </w:rPr>
        <w:t>վարման</w:t>
      </w:r>
      <w:r w:rsidR="006722AE" w:rsidRPr="006722AE">
        <w:rPr>
          <w:rFonts w:ascii="GHEA Grapalat" w:eastAsia="Times New Roman" w:hAnsi="GHEA Grapalat"/>
          <w:sz w:val="24"/>
          <w:szCs w:val="24"/>
          <w:lang w:val="hy-AM"/>
        </w:rPr>
        <w:t xml:space="preserve">, </w:t>
      </w:r>
      <w:r w:rsidR="00AD7520" w:rsidRPr="009B2DA0">
        <w:rPr>
          <w:rFonts w:ascii="GHEA Grapalat" w:eastAsia="Times New Roman" w:hAnsi="GHEA Grapalat"/>
          <w:sz w:val="24"/>
          <w:szCs w:val="24"/>
          <w:lang w:val="hy-AM"/>
        </w:rPr>
        <w:t>գրանցամատյանից</w:t>
      </w:r>
      <w:r w:rsidR="006722AE" w:rsidRPr="006722AE">
        <w:rPr>
          <w:rFonts w:ascii="GHEA Grapalat" w:eastAsia="Times New Roman" w:hAnsi="GHEA Grapalat"/>
          <w:sz w:val="24"/>
          <w:szCs w:val="24"/>
          <w:lang w:val="hy-AM"/>
        </w:rPr>
        <w:t xml:space="preserve"> օգտվելու հասանելիություն ունեցող պետական մարմինների ցանկը, մոնիթորինգի իրականացման կարգը.</w:t>
      </w:r>
    </w:p>
    <w:p w14:paraId="3BDAD1AD" w14:textId="6AAF58F0" w:rsidR="0031534E" w:rsidRPr="0031534E" w:rsidRDefault="00B06E44" w:rsidP="009C4D31">
      <w:pPr>
        <w:pStyle w:val="ListParagraph"/>
        <w:spacing w:before="100" w:beforeAutospacing="1" w:line="360" w:lineRule="auto"/>
        <w:ind w:left="0" w:firstLine="450"/>
        <w:jc w:val="both"/>
        <w:rPr>
          <w:rFonts w:ascii="GHEA Grapalat" w:eastAsia="Times New Roman" w:hAnsi="GHEA Grapalat"/>
          <w:sz w:val="24"/>
          <w:szCs w:val="24"/>
          <w:lang w:val="af-ZA"/>
        </w:rPr>
      </w:pPr>
      <w:r>
        <w:rPr>
          <w:rFonts w:ascii="GHEA Grapalat" w:eastAsia="Times New Roman" w:hAnsi="GHEA Grapalat"/>
          <w:sz w:val="24"/>
          <w:szCs w:val="24"/>
          <w:lang w:val="hy-AM"/>
        </w:rPr>
        <w:t>զ</w:t>
      </w:r>
      <w:r>
        <w:rPr>
          <w:rFonts w:ascii="GHEA Grapalat" w:eastAsia="Times New Roman" w:hAnsi="GHEA Grapalat"/>
          <w:sz w:val="24"/>
          <w:szCs w:val="24"/>
          <w:vertAlign w:val="superscript"/>
          <w:lang w:val="hy-AM"/>
        </w:rPr>
        <w:t>2</w:t>
      </w:r>
      <w:r w:rsidR="0031534E" w:rsidRPr="0031534E">
        <w:rPr>
          <w:rFonts w:ascii="GHEA Grapalat" w:eastAsia="Times New Roman" w:hAnsi="GHEA Grapalat"/>
          <w:sz w:val="24"/>
          <w:szCs w:val="24"/>
          <w:lang w:val="af-ZA"/>
        </w:rPr>
        <w:t>) հաստատում է շինարարության թույլտվություն չպահանջող աշխատանքների</w:t>
      </w:r>
      <w:r w:rsidR="0031534E" w:rsidRPr="0031534E">
        <w:rPr>
          <w:rFonts w:ascii="GHEA Grapalat" w:eastAsia="Times New Roman" w:hAnsi="GHEA Grapalat"/>
          <w:sz w:val="24"/>
          <w:szCs w:val="24"/>
          <w:lang w:val="hy-AM"/>
        </w:rPr>
        <w:t xml:space="preserve">, </w:t>
      </w:r>
      <w:r w:rsidR="0031534E" w:rsidRPr="0031534E">
        <w:rPr>
          <w:rFonts w:ascii="GHEA Grapalat" w:eastAsia="Times New Roman" w:hAnsi="GHEA Grapalat"/>
          <w:sz w:val="24"/>
          <w:szCs w:val="24"/>
          <w:lang w:val="af-ZA"/>
        </w:rPr>
        <w:t xml:space="preserve"> ըստ ռիսկայնության աստիճանի</w:t>
      </w:r>
      <w:r w:rsidR="00FE6956">
        <w:rPr>
          <w:rFonts w:ascii="GHEA Grapalat" w:eastAsia="Times New Roman" w:hAnsi="GHEA Grapalat"/>
          <w:sz w:val="24"/>
          <w:szCs w:val="24"/>
          <w:lang w:val="hy-AM"/>
        </w:rPr>
        <w:t xml:space="preserve"> </w:t>
      </w:r>
      <w:r w:rsidR="00FE6956" w:rsidRPr="00FE6956">
        <w:rPr>
          <w:rFonts w:ascii="GHEA Grapalat" w:eastAsia="Times New Roman" w:hAnsi="GHEA Grapalat"/>
          <w:sz w:val="24"/>
          <w:szCs w:val="24"/>
          <w:lang w:val="hy-AM"/>
        </w:rPr>
        <w:t>(</w:t>
      </w:r>
      <w:r w:rsidR="00FE6956">
        <w:rPr>
          <w:rFonts w:ascii="GHEA Grapalat" w:eastAsia="Times New Roman" w:hAnsi="GHEA Grapalat"/>
          <w:sz w:val="24"/>
          <w:szCs w:val="24"/>
          <w:lang w:val="hy-AM"/>
        </w:rPr>
        <w:t>կատեգորիայի</w:t>
      </w:r>
      <w:r w:rsidR="00FE6956" w:rsidRPr="00FE6956">
        <w:rPr>
          <w:rFonts w:ascii="GHEA Grapalat" w:eastAsia="Times New Roman" w:hAnsi="GHEA Grapalat"/>
          <w:sz w:val="24"/>
          <w:szCs w:val="24"/>
          <w:lang w:val="hy-AM"/>
        </w:rPr>
        <w:t>)</w:t>
      </w:r>
      <w:r w:rsidR="0031534E" w:rsidRPr="0031534E">
        <w:rPr>
          <w:rFonts w:ascii="GHEA Grapalat" w:eastAsia="Times New Roman" w:hAnsi="GHEA Grapalat"/>
          <w:sz w:val="24"/>
          <w:szCs w:val="24"/>
          <w:lang w:val="af-ZA"/>
        </w:rPr>
        <w:t xml:space="preserve"> քաղաքաշինական օբյեկտների դասակարգման</w:t>
      </w:r>
      <w:r w:rsidR="0031534E" w:rsidRPr="0031534E">
        <w:rPr>
          <w:rFonts w:ascii="GHEA Grapalat" w:eastAsia="Times New Roman" w:hAnsi="GHEA Grapalat"/>
          <w:sz w:val="24"/>
          <w:szCs w:val="24"/>
          <w:lang w:val="hy-AM"/>
        </w:rPr>
        <w:t xml:space="preserve"> և </w:t>
      </w:r>
      <w:r w:rsidR="0031534E" w:rsidRPr="0031534E">
        <w:rPr>
          <w:rFonts w:ascii="GHEA Grapalat" w:eastAsia="Times New Roman" w:hAnsi="GHEA Grapalat"/>
          <w:sz w:val="24"/>
          <w:szCs w:val="24"/>
          <w:lang w:val="af-ZA"/>
        </w:rPr>
        <w:t xml:space="preserve"> քաղաքաշինության բնագավառում լիցենզիա չպահանջող քաղաքաշինական աշխատանքների ցանկերը.</w:t>
      </w:r>
    </w:p>
    <w:p w14:paraId="54AA9CFC" w14:textId="03F5D0FA" w:rsidR="0031534E" w:rsidRPr="0031534E" w:rsidRDefault="00B06E44" w:rsidP="009C4D31">
      <w:pPr>
        <w:pStyle w:val="ListParagraph"/>
        <w:spacing w:before="100" w:beforeAutospacing="1" w:line="360" w:lineRule="auto"/>
        <w:ind w:left="0" w:firstLine="450"/>
        <w:jc w:val="both"/>
        <w:rPr>
          <w:rFonts w:ascii="GHEA Grapalat" w:eastAsia="Times New Roman" w:hAnsi="GHEA Grapalat"/>
          <w:sz w:val="24"/>
          <w:szCs w:val="24"/>
          <w:lang w:val="hy-AM"/>
        </w:rPr>
      </w:pPr>
      <w:r>
        <w:rPr>
          <w:rFonts w:ascii="GHEA Grapalat" w:eastAsia="Times New Roman" w:hAnsi="GHEA Grapalat"/>
          <w:sz w:val="24"/>
          <w:szCs w:val="24"/>
          <w:lang w:val="hy-AM"/>
        </w:rPr>
        <w:t>զ</w:t>
      </w:r>
      <w:r>
        <w:rPr>
          <w:rFonts w:ascii="GHEA Grapalat" w:eastAsia="Times New Roman" w:hAnsi="GHEA Grapalat"/>
          <w:sz w:val="24"/>
          <w:szCs w:val="24"/>
          <w:vertAlign w:val="superscript"/>
          <w:lang w:val="hy-AM"/>
        </w:rPr>
        <w:t>3</w:t>
      </w:r>
      <w:r w:rsidR="0031534E" w:rsidRPr="0031534E">
        <w:rPr>
          <w:rFonts w:ascii="GHEA Grapalat" w:eastAsia="Times New Roman" w:hAnsi="GHEA Grapalat"/>
          <w:sz w:val="24"/>
          <w:szCs w:val="24"/>
          <w:lang w:val="hy-AM"/>
        </w:rPr>
        <w:t xml:space="preserve">) հաստատում է օրենսդրությամբ սահմանված կարգով մասնագիտական գործունեության իրավունք ունեցող մասնագետների շարունակական մասնագիտական </w:t>
      </w:r>
      <w:r w:rsidR="0031534E" w:rsidRPr="0031534E">
        <w:rPr>
          <w:rFonts w:ascii="GHEA Grapalat" w:eastAsia="Times New Roman" w:hAnsi="GHEA Grapalat"/>
          <w:sz w:val="24"/>
          <w:szCs w:val="24"/>
          <w:lang w:val="hy-AM"/>
        </w:rPr>
        <w:lastRenderedPageBreak/>
        <w:t>զարգացման (այսուհետ ՇՄԶ) կազմակերպման և հավաստագրման հնգամյա ժամանակացույցը.</w:t>
      </w:r>
    </w:p>
    <w:p w14:paraId="34440044" w14:textId="0CE0B776" w:rsidR="00AB4BEE" w:rsidRPr="00B06E44" w:rsidRDefault="00B06E44" w:rsidP="00B06E44">
      <w:pPr>
        <w:pStyle w:val="ListParagraph"/>
        <w:spacing w:before="100" w:beforeAutospacing="1" w:line="360" w:lineRule="auto"/>
        <w:ind w:left="0" w:firstLine="450"/>
        <w:jc w:val="both"/>
        <w:rPr>
          <w:rFonts w:ascii="GHEA Grapalat" w:eastAsia="Times New Roman" w:hAnsi="GHEA Grapalat"/>
          <w:sz w:val="24"/>
          <w:szCs w:val="24"/>
          <w:lang w:val="hy-AM"/>
        </w:rPr>
      </w:pPr>
      <w:r>
        <w:rPr>
          <w:rFonts w:ascii="GHEA Grapalat" w:eastAsia="Times New Roman" w:hAnsi="GHEA Grapalat"/>
          <w:sz w:val="24"/>
          <w:szCs w:val="24"/>
          <w:lang w:val="hy-AM"/>
        </w:rPr>
        <w:t>զ</w:t>
      </w:r>
      <w:r>
        <w:rPr>
          <w:rFonts w:ascii="GHEA Grapalat" w:eastAsia="Times New Roman" w:hAnsi="GHEA Grapalat"/>
          <w:sz w:val="24"/>
          <w:szCs w:val="24"/>
          <w:vertAlign w:val="superscript"/>
          <w:lang w:val="hy-AM"/>
        </w:rPr>
        <w:t>4</w:t>
      </w:r>
      <w:r w:rsidR="0031534E" w:rsidRPr="0031534E">
        <w:rPr>
          <w:rFonts w:ascii="GHEA Grapalat" w:eastAsia="Times New Roman" w:hAnsi="GHEA Grapalat"/>
          <w:sz w:val="24"/>
          <w:szCs w:val="24"/>
          <w:lang w:val="hy-AM"/>
        </w:rPr>
        <w:t>) քաղաքաշինության</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բնագավառի</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պետական</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կառավարման</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մարմնի</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ներկայացմամբ հաստատում է Հայաստանի</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Հանրապետությունում</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գործող</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կազմակերպությունների</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նախաձեռնությամբ</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կամ</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հրավերով</w:t>
      </w:r>
      <w:r w:rsidR="0031534E" w:rsidRPr="0031534E">
        <w:rPr>
          <w:rFonts w:ascii="GHEA Grapalat" w:eastAsia="Times New Roman" w:hAnsi="GHEA Grapalat"/>
          <w:sz w:val="24"/>
          <w:szCs w:val="24"/>
          <w:lang w:val="af-ZA"/>
        </w:rPr>
        <w:t xml:space="preserve"> </w:t>
      </w:r>
      <w:r w:rsidR="009A78B6">
        <w:rPr>
          <w:rFonts w:ascii="GHEA Grapalat" w:eastAsia="Times New Roman" w:hAnsi="GHEA Grapalat"/>
          <w:sz w:val="24"/>
          <w:szCs w:val="24"/>
          <w:lang w:val="hy-AM"/>
        </w:rPr>
        <w:t>օտարերկրյա</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մասնագետների</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և կազմակերպությունների</w:t>
      </w:r>
      <w:r w:rsidR="0031534E" w:rsidRPr="0031534E">
        <w:rPr>
          <w:rFonts w:ascii="GHEA Grapalat" w:eastAsia="Times New Roman" w:hAnsi="GHEA Grapalat"/>
          <w:sz w:val="24"/>
          <w:szCs w:val="24"/>
          <w:lang w:val="af-ZA"/>
        </w:rPr>
        <w:t xml:space="preserve"> </w:t>
      </w:r>
      <w:r w:rsidR="0067731C" w:rsidRPr="0031534E">
        <w:rPr>
          <w:rFonts w:ascii="GHEA Grapalat" w:eastAsia="Times New Roman" w:hAnsi="GHEA Grapalat"/>
          <w:sz w:val="24"/>
          <w:szCs w:val="24"/>
          <w:lang w:val="hy-AM"/>
        </w:rPr>
        <w:t xml:space="preserve">կարճաժամկետ </w:t>
      </w:r>
      <w:r w:rsidR="0031534E" w:rsidRPr="0031534E">
        <w:rPr>
          <w:rFonts w:ascii="GHEA Grapalat" w:eastAsia="Times New Roman" w:hAnsi="GHEA Grapalat"/>
          <w:sz w:val="24"/>
          <w:szCs w:val="24"/>
          <w:lang w:val="hy-AM"/>
        </w:rPr>
        <w:t>գործունեության</w:t>
      </w:r>
      <w:r w:rsidR="0031534E" w:rsidRPr="0031534E">
        <w:rPr>
          <w:rFonts w:ascii="GHEA Grapalat" w:eastAsia="Times New Roman" w:hAnsi="GHEA Grapalat"/>
          <w:sz w:val="24"/>
          <w:szCs w:val="24"/>
          <w:lang w:val="af-ZA"/>
        </w:rPr>
        <w:t xml:space="preserve"> </w:t>
      </w:r>
      <w:r w:rsidR="0031534E" w:rsidRPr="0031534E">
        <w:rPr>
          <w:rFonts w:ascii="GHEA Grapalat" w:eastAsia="Times New Roman" w:hAnsi="GHEA Grapalat"/>
          <w:sz w:val="24"/>
          <w:szCs w:val="24"/>
          <w:lang w:val="hy-AM"/>
        </w:rPr>
        <w:t>թույլտվության տրամադրման կարգը.</w:t>
      </w:r>
      <w:r w:rsidR="00AB4BEE" w:rsidRPr="00B06E44">
        <w:rPr>
          <w:rFonts w:ascii="GHEA Grapalat" w:eastAsia="Times New Roman" w:hAnsi="GHEA Grapalat"/>
          <w:sz w:val="24"/>
          <w:szCs w:val="24"/>
          <w:lang w:val="hy-AM"/>
        </w:rPr>
        <w:t>»</w:t>
      </w:r>
      <w:r w:rsidR="00AB4BEE" w:rsidRPr="00B06E44">
        <w:rPr>
          <w:rFonts w:ascii="GHEA Grapalat" w:eastAsia="Times New Roman" w:hAnsi="GHEA Grapalat"/>
          <w:sz w:val="24"/>
          <w:szCs w:val="24"/>
          <w:lang w:val="af-ZA"/>
        </w:rPr>
        <w:t>:</w:t>
      </w:r>
    </w:p>
    <w:p w14:paraId="2FCB078C" w14:textId="23CF8925" w:rsidR="00AB4BEE" w:rsidRPr="00137C7C" w:rsidRDefault="00AB4BEE" w:rsidP="00137C7C">
      <w:pPr>
        <w:shd w:val="clear" w:color="auto" w:fill="FFFFFF"/>
        <w:spacing w:before="100" w:beforeAutospacing="1" w:after="0" w:line="360" w:lineRule="auto"/>
        <w:ind w:firstLine="317"/>
        <w:jc w:val="both"/>
        <w:rPr>
          <w:rFonts w:ascii="GHEA Grapalat" w:eastAsia="Times New Roman" w:hAnsi="GHEA Grapalat"/>
          <w:sz w:val="24"/>
          <w:szCs w:val="24"/>
          <w:lang w:val="hy-AM" w:eastAsia="ru-RU"/>
        </w:rPr>
      </w:pPr>
      <w:r w:rsidRPr="00B92C8A">
        <w:rPr>
          <w:rFonts w:ascii="GHEA Grapalat" w:eastAsia="Times New Roman" w:hAnsi="GHEA Grapalat"/>
          <w:b/>
          <w:sz w:val="24"/>
          <w:szCs w:val="24"/>
          <w:lang w:val="hy-AM" w:eastAsia="ru-RU"/>
        </w:rPr>
        <w:t>Հոդված</w:t>
      </w:r>
      <w:r w:rsidR="006A660D">
        <w:rPr>
          <w:rFonts w:ascii="GHEA Grapalat" w:eastAsia="Times New Roman" w:hAnsi="GHEA Grapalat"/>
          <w:b/>
          <w:sz w:val="24"/>
          <w:szCs w:val="24"/>
          <w:lang w:val="af-ZA" w:eastAsia="ru-RU"/>
        </w:rPr>
        <w:t xml:space="preserve"> 7</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af-ZA" w:eastAsia="ru-RU"/>
        </w:rPr>
        <w:t xml:space="preserve"> </w:t>
      </w:r>
      <w:r w:rsidRPr="00B92C8A">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10.1-</w:t>
      </w:r>
      <w:r w:rsidRPr="00B92C8A">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B92C8A">
        <w:rPr>
          <w:rFonts w:ascii="GHEA Grapalat" w:eastAsia="Times New Roman" w:hAnsi="GHEA Grapalat"/>
          <w:sz w:val="24"/>
          <w:szCs w:val="24"/>
          <w:lang w:val="hy-AM" w:eastAsia="ru-RU"/>
        </w:rPr>
        <w:t>հոդվածի</w:t>
      </w:r>
      <w:r w:rsidRPr="00137C7C">
        <w:rPr>
          <w:rFonts w:ascii="GHEA Grapalat" w:eastAsia="Times New Roman" w:hAnsi="GHEA Grapalat"/>
          <w:sz w:val="24"/>
          <w:szCs w:val="24"/>
          <w:lang w:val="hy-AM" w:eastAsia="ru-RU"/>
        </w:rPr>
        <w:t xml:space="preserve"> 3-րդ մասը լրացնել հետևյալ բովանդակությամբ 27-3</w:t>
      </w:r>
      <w:r w:rsidRPr="00137C7C">
        <w:rPr>
          <w:rFonts w:ascii="GHEA Grapalat" w:eastAsia="Times New Roman" w:hAnsi="GHEA Grapalat"/>
          <w:sz w:val="24"/>
          <w:szCs w:val="24"/>
          <w:lang w:val="af-ZA" w:eastAsia="ru-RU"/>
        </w:rPr>
        <w:t>5</w:t>
      </w:r>
      <w:r w:rsidRPr="00137C7C">
        <w:rPr>
          <w:rFonts w:ascii="GHEA Grapalat" w:eastAsia="Times New Roman" w:hAnsi="GHEA Grapalat"/>
          <w:sz w:val="24"/>
          <w:szCs w:val="24"/>
          <w:lang w:val="hy-AM" w:eastAsia="ru-RU"/>
        </w:rPr>
        <w:t xml:space="preserve"> կետերով՝</w:t>
      </w:r>
    </w:p>
    <w:p w14:paraId="0063CD72" w14:textId="15DA085E" w:rsidR="006C04BE" w:rsidRPr="00137C7C" w:rsidRDefault="00AB4BEE" w:rsidP="006C04BE">
      <w:pPr>
        <w:spacing w:after="0" w:line="360" w:lineRule="auto"/>
        <w:ind w:firstLine="450"/>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w:t>
      </w:r>
      <w:r w:rsidRPr="00137C7C">
        <w:rPr>
          <w:rFonts w:ascii="GHEA Grapalat" w:eastAsia="Times New Roman" w:hAnsi="GHEA Grapalat"/>
          <w:sz w:val="24"/>
          <w:szCs w:val="24"/>
          <w:lang w:val="af-ZA" w:eastAsia="ru-RU"/>
        </w:rPr>
        <w:t>27)</w:t>
      </w:r>
      <w:r w:rsidRPr="00137C7C">
        <w:rPr>
          <w:rFonts w:ascii="GHEA Grapalat" w:eastAsia="Times New Roman" w:hAnsi="GHEA Grapalat"/>
          <w:sz w:val="24"/>
          <w:szCs w:val="24"/>
          <w:lang w:val="hy-AM" w:eastAsia="ru-RU"/>
        </w:rPr>
        <w:t xml:space="preserve"> հաստատում է </w:t>
      </w:r>
      <w:r w:rsidR="00896C61">
        <w:rPr>
          <w:rFonts w:ascii="GHEA Grapalat" w:eastAsia="Times New Roman" w:hAnsi="GHEA Grapalat"/>
          <w:sz w:val="24"/>
          <w:szCs w:val="24"/>
          <w:lang w:val="hy-AM" w:eastAsia="ru-RU"/>
        </w:rPr>
        <w:t xml:space="preserve">սույն օրենքի 21-րդ հոդվածով սահմանված </w:t>
      </w:r>
      <w:r w:rsidRPr="00137C7C">
        <w:rPr>
          <w:rFonts w:ascii="GHEA Grapalat" w:eastAsia="Times New Roman" w:hAnsi="GHEA Grapalat"/>
          <w:sz w:val="24"/>
          <w:szCs w:val="24"/>
          <w:lang w:val="hy-AM" w:eastAsia="ru-RU"/>
        </w:rPr>
        <w:t>մասնագիտական գործունեության տեսակներին</w:t>
      </w:r>
      <w:r w:rsidR="00896C61">
        <w:rPr>
          <w:rFonts w:ascii="GHEA Grapalat" w:eastAsia="Times New Roman" w:hAnsi="GHEA Grapalat"/>
          <w:sz w:val="24"/>
          <w:szCs w:val="24"/>
          <w:lang w:val="hy-AM" w:eastAsia="ru-RU"/>
        </w:rPr>
        <w:t xml:space="preserve"> և ենթատեսակներին</w:t>
      </w:r>
      <w:r w:rsidRPr="00137C7C">
        <w:rPr>
          <w:rFonts w:ascii="GHEA Grapalat" w:eastAsia="Times New Roman" w:hAnsi="GHEA Grapalat"/>
          <w:sz w:val="24"/>
          <w:szCs w:val="24"/>
          <w:lang w:val="hy-AM" w:eastAsia="ru-RU"/>
        </w:rPr>
        <w:t xml:space="preserve"> համապատասխան </w:t>
      </w:r>
      <w:r w:rsidR="00896C61">
        <w:rPr>
          <w:rFonts w:ascii="GHEA Grapalat" w:eastAsia="Times New Roman" w:hAnsi="GHEA Grapalat"/>
          <w:sz w:val="24"/>
          <w:szCs w:val="24"/>
          <w:lang w:val="hy-AM" w:eastAsia="ru-RU"/>
        </w:rPr>
        <w:t xml:space="preserve">պահանջվող </w:t>
      </w:r>
      <w:r w:rsidRPr="00137C7C">
        <w:rPr>
          <w:rFonts w:ascii="GHEA Grapalat" w:eastAsia="Times New Roman" w:hAnsi="GHEA Grapalat"/>
          <w:sz w:val="24"/>
          <w:szCs w:val="24"/>
          <w:lang w:val="hy-AM" w:eastAsia="ru-RU"/>
        </w:rPr>
        <w:t xml:space="preserve">մասնագիտական որակավորումների ցանկը. </w:t>
      </w:r>
    </w:p>
    <w:p w14:paraId="1CBCE763" w14:textId="4F7BEFD0" w:rsidR="00AB4BEE" w:rsidRPr="00137C7C" w:rsidRDefault="00AB4BEE" w:rsidP="009C4D31">
      <w:pPr>
        <w:spacing w:after="0" w:line="360" w:lineRule="auto"/>
        <w:ind w:firstLine="450"/>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28)</w:t>
      </w:r>
      <w:r w:rsidRPr="00137C7C">
        <w:rPr>
          <w:rFonts w:ascii="GHEA Grapalat" w:eastAsia="Times New Roman" w:hAnsi="GHEA Grapalat"/>
          <w:sz w:val="24"/>
          <w:szCs w:val="24"/>
          <w:lang w:val="hy-AM" w:eastAsia="ru-RU"/>
        </w:rPr>
        <w:t xml:space="preserve"> հաստատում է</w:t>
      </w:r>
      <w:r w:rsidR="002B7B18" w:rsidRPr="002B7B18">
        <w:rPr>
          <w:rFonts w:ascii="GHEA Grapalat" w:eastAsia="Times New Roman" w:hAnsi="GHEA Grapalat"/>
          <w:sz w:val="24"/>
          <w:szCs w:val="24"/>
          <w:lang w:val="hy-AM" w:eastAsia="ru-RU"/>
        </w:rPr>
        <w:t xml:space="preserve"> </w:t>
      </w:r>
      <w:r w:rsidR="000C012E" w:rsidRPr="000C012E">
        <w:rPr>
          <w:rFonts w:ascii="GHEA Grapalat" w:eastAsia="Times New Roman" w:hAnsi="GHEA Grapalat"/>
          <w:sz w:val="24"/>
          <w:szCs w:val="24"/>
          <w:lang w:val="hy-AM" w:eastAsia="ru-RU"/>
        </w:rPr>
        <w:t xml:space="preserve">սույն օրենքի 21-րդ հոդվածով սահմանված </w:t>
      </w:r>
      <w:r w:rsidR="002B7B18" w:rsidRPr="002B7B18">
        <w:rPr>
          <w:rFonts w:ascii="GHEA Grapalat" w:eastAsia="Times New Roman" w:hAnsi="GHEA Grapalat"/>
          <w:sz w:val="24"/>
          <w:szCs w:val="24"/>
          <w:lang w:val="hy-AM" w:eastAsia="ru-RU"/>
        </w:rPr>
        <w:t xml:space="preserve">քաղաքաշինական գործունեության տեսակներին համապատասխան </w:t>
      </w:r>
      <w:r w:rsidR="005A0481">
        <w:rPr>
          <w:rFonts w:ascii="GHEA Grapalat" w:eastAsia="Times New Roman" w:hAnsi="GHEA Grapalat"/>
          <w:sz w:val="24"/>
          <w:szCs w:val="24"/>
          <w:lang w:val="hy-AM" w:eastAsia="ru-RU"/>
        </w:rPr>
        <w:t>լիցենզավորված անձանց</w:t>
      </w:r>
      <w:r w:rsidR="00A31448">
        <w:rPr>
          <w:rFonts w:ascii="GHEA Grapalat" w:eastAsia="Times New Roman" w:hAnsi="GHEA Grapalat"/>
          <w:sz w:val="24"/>
          <w:szCs w:val="24"/>
          <w:lang w:val="hy-AM" w:eastAsia="ru-RU"/>
        </w:rPr>
        <w:t xml:space="preserve"> կողմից իրականացվող</w:t>
      </w:r>
      <w:r w:rsidR="002B7B18" w:rsidRPr="002B7B18">
        <w:rPr>
          <w:rFonts w:ascii="GHEA Grapalat" w:eastAsia="Times New Roman" w:hAnsi="GHEA Grapalat"/>
          <w:sz w:val="24"/>
          <w:szCs w:val="24"/>
          <w:lang w:val="hy-AM" w:eastAsia="ru-RU"/>
        </w:rPr>
        <w:t xml:space="preserve"> աշխատանքների գործելակարգերը և </w:t>
      </w:r>
      <w:r w:rsidR="00B04939" w:rsidRPr="00B04939">
        <w:rPr>
          <w:rFonts w:ascii="GHEA Grapalat" w:eastAsia="Times New Roman" w:hAnsi="GHEA Grapalat"/>
          <w:sz w:val="24"/>
          <w:szCs w:val="24"/>
          <w:lang w:val="hy-AM" w:eastAsia="ru-RU"/>
        </w:rPr>
        <w:t xml:space="preserve">պատասխանատու մասնագետների </w:t>
      </w:r>
      <w:r w:rsidR="002B7B18" w:rsidRPr="002B7B18">
        <w:rPr>
          <w:rFonts w:ascii="GHEA Grapalat" w:eastAsia="Times New Roman" w:hAnsi="GHEA Grapalat"/>
          <w:sz w:val="24"/>
          <w:szCs w:val="24"/>
          <w:lang w:val="hy-AM" w:eastAsia="ru-RU"/>
        </w:rPr>
        <w:t>մասնագիտական բնութագրեր</w:t>
      </w:r>
      <w:r w:rsidR="00B04939" w:rsidRPr="00B04939">
        <w:rPr>
          <w:rFonts w:ascii="GHEA Grapalat" w:eastAsia="Times New Roman" w:hAnsi="GHEA Grapalat"/>
          <w:sz w:val="24"/>
          <w:szCs w:val="24"/>
          <w:lang w:val="hy-AM" w:eastAsia="ru-RU"/>
        </w:rPr>
        <w:t>ը</w:t>
      </w:r>
      <w:r w:rsidRPr="00137C7C">
        <w:rPr>
          <w:rFonts w:ascii="GHEA Grapalat" w:eastAsia="Times New Roman" w:hAnsi="GHEA Grapalat"/>
          <w:sz w:val="24"/>
          <w:szCs w:val="24"/>
          <w:lang w:val="af-ZA" w:eastAsia="ru-RU"/>
        </w:rPr>
        <w:t>.</w:t>
      </w:r>
    </w:p>
    <w:p w14:paraId="16058035" w14:textId="3E10B221" w:rsidR="00AB4BEE" w:rsidRPr="00137C7C" w:rsidRDefault="00AB4BEE" w:rsidP="009C4D31">
      <w:pPr>
        <w:spacing w:after="0" w:line="360" w:lineRule="auto"/>
        <w:ind w:firstLine="450"/>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29) հաստատում է մասնագիտական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հանձնաժողովների</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անհատական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կազմը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և</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աշխատակարգը.</w:t>
      </w:r>
    </w:p>
    <w:p w14:paraId="6C14306B" w14:textId="5800BCCE" w:rsidR="00AB4BEE" w:rsidRPr="00137C7C" w:rsidRDefault="00AB4BEE" w:rsidP="009C4D31">
      <w:pPr>
        <w:spacing w:after="0" w:line="360" w:lineRule="auto"/>
        <w:ind w:firstLine="450"/>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 xml:space="preserve">30) հաստատում է </w:t>
      </w:r>
      <w:r w:rsidR="00EC4A12">
        <w:rPr>
          <w:rFonts w:ascii="GHEA Grapalat" w:eastAsia="Times New Roman" w:hAnsi="GHEA Grapalat"/>
          <w:sz w:val="24"/>
          <w:szCs w:val="24"/>
          <w:lang w:val="hy-AM" w:eastAsia="ru-RU"/>
        </w:rPr>
        <w:t>լ</w:t>
      </w:r>
      <w:r w:rsidR="00EC4A12" w:rsidRPr="00EC4A12">
        <w:rPr>
          <w:rFonts w:ascii="GHEA Grapalat" w:eastAsia="Times New Roman" w:hAnsi="GHEA Grapalat"/>
          <w:sz w:val="24"/>
          <w:szCs w:val="24"/>
          <w:lang w:val="hy-AM" w:eastAsia="ru-RU"/>
        </w:rPr>
        <w:t xml:space="preserve">իցենզավորված անձանց կողմից </w:t>
      </w:r>
      <w:r w:rsidR="00EC4A12">
        <w:rPr>
          <w:rFonts w:ascii="GHEA Grapalat" w:eastAsia="Times New Roman" w:hAnsi="GHEA Grapalat"/>
          <w:sz w:val="24"/>
          <w:szCs w:val="24"/>
          <w:lang w:val="hy-AM" w:eastAsia="ru-RU"/>
        </w:rPr>
        <w:t xml:space="preserve">ներկայացվող հաշվետվության և </w:t>
      </w:r>
      <w:r w:rsidRPr="00137C7C">
        <w:rPr>
          <w:rFonts w:ascii="GHEA Grapalat" w:eastAsia="Times New Roman" w:hAnsi="GHEA Grapalat"/>
          <w:sz w:val="24"/>
          <w:szCs w:val="24"/>
          <w:lang w:val="hy-AM" w:eastAsia="ru-RU"/>
        </w:rPr>
        <w:t>մասնագետների հետ կնքվող աշխատանքային պայմանագրերի օրինակելի ձևերը, թեստավորման հարցաշարերը, հայտարարության տեքստի</w:t>
      </w:r>
      <w:r w:rsidR="00A31448">
        <w:rPr>
          <w:rFonts w:ascii="GHEA Grapalat" w:eastAsia="Times New Roman" w:hAnsi="GHEA Grapalat"/>
          <w:sz w:val="24"/>
          <w:szCs w:val="24"/>
          <w:lang w:val="hy-AM" w:eastAsia="ru-RU"/>
        </w:rPr>
        <w:t>ն</w:t>
      </w:r>
      <w:r w:rsidRPr="00137C7C">
        <w:rPr>
          <w:rFonts w:ascii="GHEA Grapalat" w:eastAsia="Times New Roman" w:hAnsi="GHEA Grapalat"/>
          <w:sz w:val="24"/>
          <w:szCs w:val="24"/>
          <w:lang w:val="hy-AM" w:eastAsia="ru-RU"/>
        </w:rPr>
        <w:t xml:space="preserve"> ներկայացվող պահանջները.</w:t>
      </w:r>
    </w:p>
    <w:p w14:paraId="5D92576E" w14:textId="2FB4B2D4" w:rsidR="00AB4BEE" w:rsidRPr="00137C7C" w:rsidRDefault="009C4D31" w:rsidP="009C4D31">
      <w:pPr>
        <w:spacing w:after="0" w:line="360" w:lineRule="auto"/>
        <w:ind w:firstLine="45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hy-AM" w:eastAsia="ru-RU"/>
        </w:rPr>
        <w:t>31) հաստատում է ՇՄԶ ապահովող միջոցառումների կազմակերպմանը, իրականացմանը և մասնակցությանը ներկայացվող պահանջները, յուրաքանչյուր մասնագիտության գծով շնորհվող ՇՄԶ կրեդիտների</w:t>
      </w:r>
      <w:r w:rsidR="004949BC">
        <w:rPr>
          <w:rFonts w:ascii="GHEA Grapalat" w:eastAsia="Times New Roman" w:hAnsi="GHEA Grapalat"/>
          <w:sz w:val="24"/>
          <w:szCs w:val="24"/>
          <w:lang w:val="hy-AM" w:eastAsia="ru-RU"/>
        </w:rPr>
        <w:t xml:space="preserve"> տեսակները,</w:t>
      </w:r>
      <w:r w:rsidR="00AB4BEE" w:rsidRPr="00137C7C">
        <w:rPr>
          <w:rFonts w:ascii="GHEA Grapalat" w:eastAsia="Times New Roman" w:hAnsi="GHEA Grapalat"/>
          <w:sz w:val="24"/>
          <w:szCs w:val="24"/>
          <w:lang w:val="hy-AM" w:eastAsia="ru-RU"/>
        </w:rPr>
        <w:t xml:space="preserve"> քանակը և դրանց շնորհման </w:t>
      </w:r>
      <w:r w:rsidR="009D1343">
        <w:rPr>
          <w:rFonts w:ascii="GHEA Grapalat" w:eastAsia="Times New Roman" w:hAnsi="GHEA Grapalat"/>
          <w:sz w:val="24"/>
          <w:szCs w:val="24"/>
          <w:lang w:val="hy-AM" w:eastAsia="ru-RU"/>
        </w:rPr>
        <w:t>չափորոշիչները</w:t>
      </w:r>
      <w:r w:rsidR="00AB4BEE" w:rsidRPr="00137C7C">
        <w:rPr>
          <w:rFonts w:ascii="GHEA Grapalat" w:eastAsia="Times New Roman" w:hAnsi="GHEA Grapalat"/>
          <w:sz w:val="24"/>
          <w:szCs w:val="24"/>
          <w:lang w:val="hy-AM" w:eastAsia="ru-RU"/>
        </w:rPr>
        <w:t xml:space="preserve">.  </w:t>
      </w:r>
    </w:p>
    <w:p w14:paraId="5230F9CA" w14:textId="7F973A33" w:rsidR="00AB4BEE" w:rsidRPr="00137C7C" w:rsidRDefault="009C4D31" w:rsidP="009C4D31">
      <w:pPr>
        <w:spacing w:after="0" w:line="360" w:lineRule="auto"/>
        <w:ind w:firstLine="45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hy-AM" w:eastAsia="ru-RU"/>
        </w:rPr>
        <w:t>32) իրականացնում է օրենսդրությամբ սահմանված կարգով մասնագիտական գործունեություն իրականացնող մասնագետների գրանցումը.</w:t>
      </w:r>
    </w:p>
    <w:p w14:paraId="36324ED5" w14:textId="0CDF491E" w:rsidR="00D85AB4" w:rsidRPr="00137C7C" w:rsidRDefault="009C4D31" w:rsidP="00D85AB4">
      <w:pPr>
        <w:spacing w:after="0" w:line="360" w:lineRule="auto"/>
        <w:ind w:firstLine="45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lastRenderedPageBreak/>
        <w:t xml:space="preserve"> </w:t>
      </w:r>
      <w:r w:rsidR="00AB4BEE" w:rsidRPr="00137C7C">
        <w:rPr>
          <w:rFonts w:ascii="GHEA Grapalat" w:eastAsia="Times New Roman" w:hAnsi="GHEA Grapalat"/>
          <w:sz w:val="24"/>
          <w:szCs w:val="24"/>
          <w:lang w:val="hy-AM" w:eastAsia="ru-RU"/>
        </w:rPr>
        <w:t>33) իրականացնում է օրենքով սահմանված դեպքերում ՇՄԶ կրեդիտներ չպահանջող մասնագետների հավաստագրումը:</w:t>
      </w:r>
    </w:p>
    <w:p w14:paraId="5AFD99B6" w14:textId="763E1333" w:rsidR="00AB4BEE" w:rsidRPr="00137C7C" w:rsidRDefault="009C4D31" w:rsidP="009C4D31">
      <w:pPr>
        <w:tabs>
          <w:tab w:val="left" w:pos="360"/>
        </w:tabs>
        <w:spacing w:after="0" w:line="360" w:lineRule="auto"/>
        <w:ind w:firstLine="45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hy-AM" w:eastAsia="ru-RU"/>
        </w:rPr>
        <w:t>34) հաստատում է ՇՄԶ կրեդիտների հիման վրա սահմանված կարգով ՇՄԶ  հավաստագրերը:</w:t>
      </w:r>
    </w:p>
    <w:p w14:paraId="0DC6CB91" w14:textId="6A4053A9" w:rsidR="00AB4BEE" w:rsidRPr="00566687" w:rsidRDefault="009C4D31" w:rsidP="009C4D31">
      <w:pPr>
        <w:tabs>
          <w:tab w:val="left" w:pos="360"/>
        </w:tabs>
        <w:spacing w:after="0" w:line="360" w:lineRule="auto"/>
        <w:ind w:firstLine="450"/>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hy-AM" w:eastAsia="ru-RU"/>
        </w:rPr>
        <w:t xml:space="preserve">35) իրականացնում է I, II և III կարգերի մասնագետների և I, II և III դասերի  </w:t>
      </w:r>
      <w:r w:rsidR="00D54C4E" w:rsidRPr="00D54C4E">
        <w:rPr>
          <w:rFonts w:ascii="GHEA Grapalat" w:eastAsia="Times New Roman" w:hAnsi="GHEA Grapalat"/>
          <w:sz w:val="24"/>
          <w:szCs w:val="24"/>
          <w:lang w:val="hy-AM" w:eastAsia="ru-RU"/>
        </w:rPr>
        <w:t xml:space="preserve">գործունեություն իրականացնող լիցենզավորված կազմակերպությունների </w:t>
      </w:r>
      <w:r w:rsidR="00AB4BEE" w:rsidRPr="00137C7C">
        <w:rPr>
          <w:rFonts w:ascii="GHEA Grapalat" w:eastAsia="Times New Roman" w:hAnsi="GHEA Grapalat"/>
          <w:sz w:val="24"/>
          <w:szCs w:val="24"/>
          <w:lang w:val="hy-AM" w:eastAsia="ru-RU"/>
        </w:rPr>
        <w:t>գրանցամատյանների</w:t>
      </w:r>
      <w:r w:rsidR="00B92C8A" w:rsidRPr="00B92C8A">
        <w:rPr>
          <w:rFonts w:ascii="GHEA Grapalat" w:eastAsia="Times New Roman" w:hAnsi="GHEA Grapalat"/>
          <w:sz w:val="24"/>
          <w:szCs w:val="24"/>
          <w:lang w:val="hy-AM" w:eastAsia="ru-RU"/>
        </w:rPr>
        <w:t xml:space="preserve"> </w:t>
      </w:r>
      <w:r w:rsidR="00B92C8A" w:rsidRPr="00137C7C">
        <w:rPr>
          <w:rFonts w:ascii="GHEA Grapalat" w:eastAsia="Times New Roman" w:hAnsi="GHEA Grapalat"/>
          <w:sz w:val="24"/>
          <w:szCs w:val="24"/>
          <w:lang w:val="hy-AM" w:eastAsia="ru-RU"/>
        </w:rPr>
        <w:t>վարումը</w:t>
      </w:r>
      <w:r w:rsidR="00B92C8A">
        <w:rPr>
          <w:rFonts w:ascii="GHEA Grapalat" w:eastAsia="Times New Roman" w:hAnsi="GHEA Grapalat"/>
          <w:sz w:val="24"/>
          <w:szCs w:val="24"/>
          <w:lang w:val="hy-AM" w:eastAsia="ru-RU"/>
        </w:rPr>
        <w:t>,</w:t>
      </w:r>
      <w:r w:rsidR="00AB4BEE" w:rsidRPr="00137C7C">
        <w:rPr>
          <w:rFonts w:ascii="GHEA Grapalat" w:eastAsia="Times New Roman" w:hAnsi="GHEA Grapalat"/>
          <w:sz w:val="24"/>
          <w:szCs w:val="24"/>
          <w:lang w:val="hy-AM" w:eastAsia="ru-RU"/>
        </w:rPr>
        <w:t xml:space="preserve"> որտեղ առնվազն ներառվում է մասնագետների անհատական տվյալների (անուն, ազգանուն, հայրանուն, ծննդյան օր, ամիս, տարի), կրթության, որակավորման, մասնագիտացման, մասնագիտական գործունեության և ՇՄԶ հավաստագրերի,</w:t>
      </w:r>
      <w:r w:rsidR="00AB4BEE" w:rsidRPr="00137C7C">
        <w:rPr>
          <w:rFonts w:eastAsia="Times New Roman" w:cs="Calibri"/>
          <w:sz w:val="24"/>
          <w:szCs w:val="24"/>
          <w:lang w:val="hy-AM" w:eastAsia="ru-RU"/>
        </w:rPr>
        <w:t> </w:t>
      </w:r>
      <w:r w:rsidR="00AB4BEE" w:rsidRPr="00137C7C">
        <w:rPr>
          <w:rFonts w:ascii="GHEA Grapalat" w:eastAsia="Times New Roman" w:hAnsi="GHEA Grapalat" w:cs="GHEA Grapalat"/>
          <w:sz w:val="24"/>
          <w:szCs w:val="24"/>
          <w:lang w:val="hy-AM" w:eastAsia="ru-RU"/>
        </w:rPr>
        <w:t>լիցենզավորված</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cs="GHEA Grapalat"/>
          <w:sz w:val="24"/>
          <w:szCs w:val="24"/>
          <w:lang w:val="hy-AM" w:eastAsia="ru-RU"/>
        </w:rPr>
        <w:t>անձի</w:t>
      </w:r>
      <w:r w:rsidR="00AB4BEE" w:rsidRPr="00137C7C">
        <w:rPr>
          <w:rFonts w:ascii="GHEA Grapalat" w:eastAsia="Times New Roman" w:hAnsi="GHEA Grapalat"/>
          <w:sz w:val="24"/>
          <w:szCs w:val="24"/>
          <w:lang w:val="hy-AM" w:eastAsia="ru-RU"/>
        </w:rPr>
        <w:t xml:space="preserve"> տվյալներ (</w:t>
      </w:r>
      <w:r w:rsidR="00AB4BEE" w:rsidRPr="00137C7C">
        <w:rPr>
          <w:rFonts w:ascii="GHEA Grapalat" w:eastAsia="Times New Roman" w:hAnsi="GHEA Grapalat" w:cs="GHEA Grapalat"/>
          <w:sz w:val="24"/>
          <w:szCs w:val="24"/>
          <w:lang w:val="hy-AM" w:eastAsia="ru-RU"/>
        </w:rPr>
        <w:t>անվանումը</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cs="GHEA Grapalat"/>
          <w:sz w:val="24"/>
          <w:szCs w:val="24"/>
          <w:lang w:val="hy-AM" w:eastAsia="ru-RU"/>
        </w:rPr>
        <w:t>և</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cs="GHEA Grapalat"/>
          <w:sz w:val="24"/>
          <w:szCs w:val="24"/>
          <w:lang w:val="hy-AM" w:eastAsia="ru-RU"/>
        </w:rPr>
        <w:t>գտնվելու</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cs="GHEA Grapalat"/>
          <w:sz w:val="24"/>
          <w:szCs w:val="24"/>
          <w:lang w:val="hy-AM" w:eastAsia="ru-RU"/>
        </w:rPr>
        <w:t>վայրը</w:t>
      </w:r>
      <w:r w:rsidR="00965ED2" w:rsidRPr="005F3DBA">
        <w:rPr>
          <w:rFonts w:ascii="GHEA Grapalat" w:eastAsia="Times New Roman" w:hAnsi="GHEA Grapalat" w:cs="GHEA Grapalat"/>
          <w:sz w:val="24"/>
          <w:szCs w:val="24"/>
          <w:lang w:val="hy-AM" w:eastAsia="ru-RU"/>
        </w:rPr>
        <w:t>,</w:t>
      </w:r>
      <w:r w:rsidR="00AB4BEE" w:rsidRPr="00137C7C">
        <w:rPr>
          <w:rFonts w:ascii="GHEA Grapalat" w:eastAsia="Times New Roman" w:hAnsi="GHEA Grapalat"/>
          <w:sz w:val="24"/>
          <w:szCs w:val="24"/>
          <w:lang w:val="hy-AM" w:eastAsia="ru-RU"/>
        </w:rPr>
        <w:t xml:space="preserve"> ազգանունը, անունը, բնակության վայրը և հաշվառման հասցեն), լիցենզիայի գործունեության տեսակի, գործողության ժամկետի, գործողության ժամկետների երկարաձգումների, լիցենզիայի</w:t>
      </w:r>
      <w:r w:rsidR="00B920E8" w:rsidRPr="00137C7C">
        <w:rPr>
          <w:rFonts w:ascii="GHEA Grapalat" w:eastAsia="Times New Roman" w:hAnsi="GHEA Grapalat"/>
          <w:sz w:val="24"/>
          <w:szCs w:val="24"/>
          <w:lang w:val="hy-AM" w:eastAsia="ru-RU"/>
        </w:rPr>
        <w:t>, ներդիրի կամ հավաստագրերի</w:t>
      </w:r>
      <w:r w:rsidR="00AB4BEE" w:rsidRPr="00137C7C">
        <w:rPr>
          <w:rFonts w:ascii="GHEA Grapalat" w:eastAsia="Times New Roman" w:hAnsi="GHEA Grapalat"/>
          <w:sz w:val="24"/>
          <w:szCs w:val="24"/>
          <w:lang w:val="hy-AM" w:eastAsia="ru-RU"/>
        </w:rPr>
        <w:t xml:space="preserve"> վերաձևակերպման, գործողության կասեցման, գործողու</w:t>
      </w:r>
      <w:r w:rsidR="004308EF" w:rsidRPr="00137C7C">
        <w:rPr>
          <w:rFonts w:ascii="GHEA Grapalat" w:eastAsia="Times New Roman" w:hAnsi="GHEA Grapalat"/>
          <w:sz w:val="24"/>
          <w:szCs w:val="24"/>
          <w:lang w:val="hy-AM" w:eastAsia="ru-RU"/>
        </w:rPr>
        <w:t>թյան դադարեցման և ռեյտինգավորման</w:t>
      </w:r>
      <w:r w:rsidR="00AB4BEE" w:rsidRPr="00137C7C">
        <w:rPr>
          <w:rFonts w:ascii="GHEA Grapalat" w:eastAsia="Times New Roman" w:hAnsi="GHEA Grapalat"/>
          <w:sz w:val="24"/>
          <w:szCs w:val="24"/>
          <w:lang w:val="hy-AM" w:eastAsia="ru-RU"/>
        </w:rPr>
        <w:t xml:space="preserve"> վերաբերյալ տեղեկատվություններ, օրենքով կամ լիցենզավորման կարգերով նախատեսված այլ տեղեկություններ:</w:t>
      </w:r>
      <w:r w:rsidR="00566687">
        <w:rPr>
          <w:rFonts w:ascii="GHEA Grapalat" w:eastAsia="Times New Roman" w:hAnsi="GHEA Grapalat"/>
          <w:sz w:val="24"/>
          <w:szCs w:val="24"/>
          <w:lang w:val="hy-AM" w:eastAsia="ru-RU"/>
        </w:rPr>
        <w:t>:</w:t>
      </w:r>
    </w:p>
    <w:p w14:paraId="1E7C2ECD" w14:textId="77777777" w:rsidR="00AB4BEE" w:rsidRPr="00137C7C" w:rsidRDefault="00AB4BEE" w:rsidP="00137C7C">
      <w:pPr>
        <w:shd w:val="clear" w:color="auto" w:fill="FFFFFF"/>
        <w:spacing w:after="0" w:line="360" w:lineRule="auto"/>
        <w:ind w:firstLine="317"/>
        <w:jc w:val="both"/>
        <w:rPr>
          <w:rFonts w:ascii="GHEA Grapalat" w:eastAsia="Times New Roman" w:hAnsi="GHEA Grapalat"/>
          <w:sz w:val="24"/>
          <w:szCs w:val="24"/>
          <w:lang w:val="af-ZA" w:eastAsia="ru-RU"/>
        </w:rPr>
      </w:pPr>
    </w:p>
    <w:p w14:paraId="1D1C3FFF" w14:textId="5DA90857" w:rsidR="00AB4BEE" w:rsidRPr="00137C7C" w:rsidRDefault="00AB4BEE" w:rsidP="006A660D">
      <w:pPr>
        <w:spacing w:after="0" w:line="360" w:lineRule="auto"/>
        <w:rPr>
          <w:rFonts w:ascii="GHEA Grapalat" w:eastAsia="Times New Roman" w:hAnsi="GHEA Grapalat"/>
          <w:bCs/>
          <w:sz w:val="24"/>
          <w:szCs w:val="24"/>
          <w:lang w:val="af-ZA" w:eastAsia="ru-RU"/>
        </w:rPr>
      </w:pPr>
      <w:r w:rsidRPr="00137C7C">
        <w:rPr>
          <w:rFonts w:ascii="GHEA Grapalat" w:eastAsia="Times New Roman" w:hAnsi="GHEA Grapalat"/>
          <w:b/>
          <w:bCs/>
          <w:sz w:val="24"/>
          <w:szCs w:val="24"/>
          <w:lang w:val="hy-AM" w:eastAsia="ru-RU"/>
        </w:rPr>
        <w:t>Հոդված</w:t>
      </w:r>
      <w:r w:rsidRPr="00137C7C">
        <w:rPr>
          <w:rFonts w:ascii="GHEA Grapalat" w:eastAsia="Times New Roman" w:hAnsi="GHEA Grapalat"/>
          <w:b/>
          <w:bCs/>
          <w:sz w:val="24"/>
          <w:szCs w:val="24"/>
          <w:lang w:val="af-ZA" w:eastAsia="ru-RU"/>
        </w:rPr>
        <w:t xml:space="preserve"> </w:t>
      </w:r>
      <w:r w:rsidR="006A660D">
        <w:rPr>
          <w:rFonts w:ascii="GHEA Grapalat" w:eastAsia="Times New Roman" w:hAnsi="GHEA Grapalat"/>
          <w:b/>
          <w:bCs/>
          <w:sz w:val="24"/>
          <w:szCs w:val="24"/>
          <w:lang w:val="hy-AM" w:eastAsia="ru-RU"/>
        </w:rPr>
        <w:t>8</w:t>
      </w:r>
      <w:r w:rsidRPr="00137C7C">
        <w:rPr>
          <w:rFonts w:ascii="GHEA Grapalat" w:eastAsia="Times New Roman" w:hAnsi="GHEA Grapalat"/>
          <w:b/>
          <w:bCs/>
          <w:sz w:val="24"/>
          <w:szCs w:val="24"/>
          <w:lang w:val="af-ZA" w:eastAsia="ru-RU"/>
        </w:rPr>
        <w:t>.</w:t>
      </w:r>
      <w:r w:rsidRPr="00137C7C">
        <w:rPr>
          <w:rFonts w:ascii="GHEA Grapalat" w:eastAsia="Times New Roman" w:hAnsi="GHEA Grapalat"/>
          <w:bCs/>
          <w:sz w:val="24"/>
          <w:szCs w:val="24"/>
          <w:lang w:val="hy-AM" w:eastAsia="ru-RU"/>
        </w:rPr>
        <w:t xml:space="preserve"> Օրենքը լրացնել հետևյալ բովանդակությամբ </w:t>
      </w:r>
      <w:r w:rsidRPr="00137C7C">
        <w:rPr>
          <w:rFonts w:ascii="GHEA Grapalat" w:eastAsia="Times New Roman" w:hAnsi="GHEA Grapalat"/>
          <w:bCs/>
          <w:sz w:val="24"/>
          <w:szCs w:val="24"/>
          <w:lang w:val="af-ZA" w:eastAsia="ru-RU"/>
        </w:rPr>
        <w:t>V</w:t>
      </w:r>
      <w:r w:rsidRPr="00137C7C">
        <w:rPr>
          <w:rFonts w:ascii="GHEA Grapalat" w:eastAsia="Times New Roman" w:hAnsi="GHEA Grapalat"/>
          <w:bCs/>
          <w:sz w:val="24"/>
          <w:szCs w:val="24"/>
          <w:lang w:val="hy-AM" w:eastAsia="ru-RU"/>
        </w:rPr>
        <w:t>.1-ին գլխով</w:t>
      </w:r>
      <w:r w:rsidRPr="00137C7C">
        <w:rPr>
          <w:rFonts w:ascii="GHEA Grapalat" w:eastAsia="Times New Roman" w:hAnsi="GHEA Grapalat"/>
          <w:bCs/>
          <w:sz w:val="24"/>
          <w:szCs w:val="24"/>
          <w:lang w:val="af-ZA" w:eastAsia="ru-RU"/>
        </w:rPr>
        <w:t>.</w:t>
      </w:r>
    </w:p>
    <w:p w14:paraId="5FCFE517" w14:textId="77777777" w:rsidR="00AB4BEE" w:rsidRPr="00137C7C" w:rsidRDefault="00AB4BEE" w:rsidP="00137C7C">
      <w:pPr>
        <w:spacing w:after="0" w:line="360" w:lineRule="auto"/>
        <w:ind w:firstLine="317"/>
        <w:jc w:val="center"/>
        <w:rPr>
          <w:rFonts w:ascii="GHEA Grapalat" w:eastAsia="Times New Roman" w:hAnsi="GHEA Grapalat"/>
          <w:b/>
          <w:bCs/>
          <w:sz w:val="24"/>
          <w:szCs w:val="24"/>
          <w:lang w:val="hy-AM" w:eastAsia="ru-RU"/>
        </w:rPr>
      </w:pPr>
    </w:p>
    <w:p w14:paraId="459479D3" w14:textId="77777777" w:rsidR="00AB4BEE" w:rsidRPr="00137C7C" w:rsidRDefault="00AB4BEE" w:rsidP="00137C7C">
      <w:pPr>
        <w:spacing w:after="0" w:line="360" w:lineRule="auto"/>
        <w:ind w:firstLine="317"/>
        <w:jc w:val="center"/>
        <w:rPr>
          <w:rFonts w:ascii="GHEA Grapalat" w:eastAsia="Times New Roman" w:hAnsi="GHEA Grapalat"/>
          <w:bCs/>
          <w:sz w:val="24"/>
          <w:szCs w:val="24"/>
          <w:lang w:val="hy-AM" w:eastAsia="ru-RU"/>
        </w:rPr>
      </w:pPr>
      <w:r w:rsidRPr="00137C7C">
        <w:rPr>
          <w:rFonts w:ascii="GHEA Grapalat" w:eastAsia="Times New Roman" w:hAnsi="GHEA Grapalat"/>
          <w:b/>
          <w:bCs/>
          <w:sz w:val="24"/>
          <w:szCs w:val="24"/>
          <w:lang w:val="hy-AM" w:eastAsia="ru-RU"/>
        </w:rPr>
        <w:t xml:space="preserve">Գ Լ ՈՒ Խ </w:t>
      </w:r>
      <w:r w:rsidRPr="00137C7C">
        <w:rPr>
          <w:rFonts w:eastAsia="Times New Roman" w:cs="Calibri"/>
          <w:b/>
          <w:bCs/>
          <w:sz w:val="24"/>
          <w:szCs w:val="24"/>
          <w:lang w:val="hy-AM" w:eastAsia="ru-RU"/>
        </w:rPr>
        <w:t> </w:t>
      </w:r>
      <w:r w:rsidRPr="00137C7C">
        <w:rPr>
          <w:rFonts w:ascii="GHEA Grapalat" w:eastAsia="Times New Roman" w:hAnsi="GHEA Grapalat"/>
          <w:b/>
          <w:bCs/>
          <w:sz w:val="24"/>
          <w:szCs w:val="24"/>
          <w:lang w:val="hy-AM" w:eastAsia="ru-RU"/>
        </w:rPr>
        <w:t>V.1</w:t>
      </w:r>
    </w:p>
    <w:p w14:paraId="6C125EA7" w14:textId="77777777" w:rsidR="00AB4BEE" w:rsidRPr="00137C7C" w:rsidRDefault="00AB4BEE" w:rsidP="00137C7C">
      <w:pPr>
        <w:spacing w:after="0" w:line="360" w:lineRule="auto"/>
        <w:ind w:firstLine="317"/>
        <w:jc w:val="center"/>
        <w:rPr>
          <w:rFonts w:ascii="GHEA Grapalat" w:eastAsia="Times New Roman" w:hAnsi="GHEA Grapalat"/>
          <w:bCs/>
          <w:sz w:val="24"/>
          <w:szCs w:val="24"/>
          <w:lang w:val="hy-AM" w:eastAsia="ru-RU"/>
        </w:rPr>
      </w:pPr>
    </w:p>
    <w:p w14:paraId="17C6260E" w14:textId="77777777" w:rsidR="00AB4BEE" w:rsidRPr="00137C7C" w:rsidRDefault="00AB4BEE" w:rsidP="00137C7C">
      <w:pPr>
        <w:spacing w:after="0" w:line="360" w:lineRule="auto"/>
        <w:ind w:firstLine="317"/>
        <w:jc w:val="center"/>
        <w:rPr>
          <w:rFonts w:ascii="GHEA Grapalat" w:eastAsia="Times New Roman" w:hAnsi="GHEA Grapalat"/>
          <w:b/>
          <w:bCs/>
          <w:sz w:val="24"/>
          <w:szCs w:val="24"/>
          <w:lang w:val="hy-AM" w:eastAsia="ru-RU"/>
        </w:rPr>
      </w:pPr>
      <w:r w:rsidRPr="00137C7C">
        <w:rPr>
          <w:rFonts w:ascii="GHEA Grapalat" w:eastAsia="Times New Roman" w:hAnsi="GHEA Grapalat"/>
          <w:b/>
          <w:bCs/>
          <w:sz w:val="24"/>
          <w:szCs w:val="24"/>
          <w:lang w:val="hy-AM" w:eastAsia="ru-RU"/>
        </w:rPr>
        <w:t>ՔԱՂԱՔԱՇԻՆՈՒԹՅԱՆ ԲՆԱԳԱՎԱՌՈՒՄ</w:t>
      </w:r>
    </w:p>
    <w:p w14:paraId="27AEA474" w14:textId="61BC2668" w:rsidR="00AB4BEE" w:rsidRPr="00137C7C" w:rsidRDefault="00AB4BEE" w:rsidP="00137C7C">
      <w:pPr>
        <w:spacing w:after="0" w:line="360" w:lineRule="auto"/>
        <w:ind w:firstLine="317"/>
        <w:jc w:val="center"/>
        <w:rPr>
          <w:rFonts w:ascii="GHEA Grapalat" w:eastAsia="Times New Roman" w:hAnsi="GHEA Grapalat"/>
          <w:b/>
          <w:bCs/>
          <w:sz w:val="24"/>
          <w:szCs w:val="24"/>
          <w:lang w:val="hy-AM" w:eastAsia="ru-RU"/>
        </w:rPr>
      </w:pPr>
      <w:r w:rsidRPr="00137C7C">
        <w:rPr>
          <w:rFonts w:ascii="GHEA Grapalat" w:eastAsia="Times New Roman" w:hAnsi="GHEA Grapalat"/>
          <w:b/>
          <w:bCs/>
          <w:sz w:val="24"/>
          <w:szCs w:val="24"/>
          <w:lang w:val="hy-AM" w:eastAsia="ru-RU"/>
        </w:rPr>
        <w:t>ՇԱՐՈՒՆԱԿԱԿԱՆ ՄԱՍՆԱԳԻՏԱԿԱՆ ԶԱՐԳԱՑՈՒՄԸ (ՇՄԶ)</w:t>
      </w:r>
      <w:r w:rsidR="00AB1054">
        <w:rPr>
          <w:rFonts w:ascii="GHEA Grapalat" w:eastAsia="Times New Roman" w:hAnsi="GHEA Grapalat"/>
          <w:b/>
          <w:bCs/>
          <w:sz w:val="24"/>
          <w:szCs w:val="24"/>
          <w:lang w:val="hy-AM" w:eastAsia="ru-RU"/>
        </w:rPr>
        <w:t xml:space="preserve"> ԵՎ ՄԱՍՆԱԳԻՏԱԿԱՆ ԳՈՐԾՈՒՆԵՈՒԹՅԱՆԸ ՆԵՐԿԱՅԱՑՎՈՂ ՀԻՄՆԱԿԱՆ ՊԱՀԱՆՋՆԵՐԸ</w:t>
      </w:r>
    </w:p>
    <w:p w14:paraId="71E7C6E9" w14:textId="77777777" w:rsidR="00AB4BEE" w:rsidRPr="00137C7C" w:rsidRDefault="00AB4BEE" w:rsidP="00137C7C">
      <w:pPr>
        <w:spacing w:after="0" w:line="360" w:lineRule="auto"/>
        <w:ind w:firstLine="317"/>
        <w:rPr>
          <w:rFonts w:ascii="GHEA Grapalat" w:eastAsia="Times New Roman" w:hAnsi="GHEA Grapalat"/>
          <w:b/>
          <w:bCs/>
          <w:sz w:val="24"/>
          <w:szCs w:val="24"/>
          <w:lang w:val="hy-AM" w:eastAsia="ru-RU"/>
        </w:rPr>
      </w:pPr>
    </w:p>
    <w:tbl>
      <w:tblPr>
        <w:tblW w:w="4683" w:type="pct"/>
        <w:tblCellSpacing w:w="6" w:type="dxa"/>
        <w:tblCellMar>
          <w:left w:w="0" w:type="dxa"/>
          <w:right w:w="0" w:type="dxa"/>
        </w:tblCellMar>
        <w:tblLook w:val="04A0" w:firstRow="1" w:lastRow="0" w:firstColumn="1" w:lastColumn="0" w:noHBand="0" w:noVBand="1"/>
      </w:tblPr>
      <w:tblGrid>
        <w:gridCol w:w="1534"/>
        <w:gridCol w:w="7894"/>
      </w:tblGrid>
      <w:tr w:rsidR="00AB4BEE" w:rsidRPr="00E72766" w14:paraId="4B025AD7" w14:textId="77777777" w:rsidTr="00AB4BEE">
        <w:trPr>
          <w:trHeight w:val="698"/>
          <w:tblCellSpacing w:w="6" w:type="dxa"/>
        </w:trPr>
        <w:tc>
          <w:tcPr>
            <w:tcW w:w="1516" w:type="dxa"/>
            <w:vAlign w:val="center"/>
            <w:hideMark/>
          </w:tcPr>
          <w:p w14:paraId="63C6D181" w14:textId="77777777" w:rsidR="00AB4BEE" w:rsidRPr="00137C7C" w:rsidRDefault="00AB4BEE" w:rsidP="00137C7C">
            <w:pPr>
              <w:spacing w:after="0" w:line="360" w:lineRule="auto"/>
              <w:jc w:val="both"/>
              <w:rPr>
                <w:rFonts w:ascii="GHEA Grapalat" w:eastAsia="Times New Roman" w:hAnsi="GHEA Grapalat"/>
                <w:b/>
                <w:bCs/>
                <w:sz w:val="24"/>
                <w:szCs w:val="24"/>
                <w:lang w:val="hy-AM" w:eastAsia="ru-RU"/>
              </w:rPr>
            </w:pPr>
            <w:r w:rsidRPr="00137C7C">
              <w:rPr>
                <w:rFonts w:ascii="GHEA Grapalat" w:eastAsia="Times New Roman" w:hAnsi="GHEA Grapalat"/>
                <w:b/>
                <w:bCs/>
                <w:sz w:val="24"/>
                <w:szCs w:val="24"/>
                <w:lang w:val="hy-AM" w:eastAsia="ru-RU"/>
              </w:rPr>
              <w:t>Հոդված 11.1.</w:t>
            </w:r>
          </w:p>
        </w:tc>
        <w:tc>
          <w:tcPr>
            <w:tcW w:w="0" w:type="auto"/>
            <w:vAlign w:val="center"/>
            <w:hideMark/>
          </w:tcPr>
          <w:p w14:paraId="5D601B40" w14:textId="77777777" w:rsidR="00AB4BEE" w:rsidRPr="00137C7C" w:rsidRDefault="00AB4BEE" w:rsidP="00137C7C">
            <w:pPr>
              <w:spacing w:after="0" w:line="360" w:lineRule="auto"/>
              <w:ind w:firstLine="317"/>
              <w:jc w:val="both"/>
              <w:rPr>
                <w:rFonts w:ascii="GHEA Grapalat" w:eastAsia="Times New Roman" w:hAnsi="GHEA Grapalat"/>
                <w:b/>
                <w:bCs/>
                <w:sz w:val="24"/>
                <w:szCs w:val="24"/>
                <w:lang w:val="hy-AM" w:eastAsia="ru-RU"/>
              </w:rPr>
            </w:pPr>
            <w:r w:rsidRPr="00137C7C">
              <w:rPr>
                <w:rFonts w:ascii="GHEA Grapalat" w:eastAsia="Times New Roman" w:hAnsi="GHEA Grapalat"/>
                <w:b/>
                <w:bCs/>
                <w:sz w:val="24"/>
                <w:szCs w:val="24"/>
                <w:lang w:val="hy-AM" w:eastAsia="ru-RU"/>
              </w:rPr>
              <w:t>Քաղաքաշինության բնագավառում մասնագիտական գործունեությանը ներկայացվող հիմնական պահանջները</w:t>
            </w:r>
          </w:p>
        </w:tc>
      </w:tr>
    </w:tbl>
    <w:p w14:paraId="3463B5DC" w14:textId="77777777" w:rsidR="00AB4BEE" w:rsidRPr="00137C7C" w:rsidRDefault="00AB4BEE" w:rsidP="00137C7C">
      <w:pPr>
        <w:spacing w:after="0" w:line="360" w:lineRule="auto"/>
        <w:ind w:firstLine="317"/>
        <w:jc w:val="both"/>
        <w:rPr>
          <w:rFonts w:ascii="GHEA Grapalat" w:eastAsia="Times New Roman" w:hAnsi="GHEA Grapalat"/>
          <w:bCs/>
          <w:sz w:val="24"/>
          <w:szCs w:val="24"/>
          <w:lang w:val="hy-AM" w:eastAsia="ru-RU"/>
        </w:rPr>
      </w:pPr>
      <w:r w:rsidRPr="00137C7C">
        <w:rPr>
          <w:rFonts w:eastAsia="Times New Roman" w:cs="Calibri"/>
          <w:bCs/>
          <w:sz w:val="24"/>
          <w:szCs w:val="24"/>
          <w:lang w:val="hy-AM" w:eastAsia="ru-RU"/>
        </w:rPr>
        <w:t> </w:t>
      </w:r>
    </w:p>
    <w:p w14:paraId="4FD78960" w14:textId="090D764E" w:rsidR="00A23F63" w:rsidRDefault="00740345" w:rsidP="00B97B4D">
      <w:pPr>
        <w:pStyle w:val="ListParagraph"/>
        <w:numPr>
          <w:ilvl w:val="0"/>
          <w:numId w:val="32"/>
        </w:numPr>
        <w:spacing w:after="0" w:line="360" w:lineRule="auto"/>
        <w:ind w:left="0" w:firstLine="317"/>
        <w:jc w:val="both"/>
        <w:rPr>
          <w:rFonts w:ascii="GHEA Grapalat" w:eastAsia="Times New Roman" w:hAnsi="GHEA Grapalat"/>
          <w:sz w:val="24"/>
          <w:szCs w:val="24"/>
          <w:lang w:val="af-ZA"/>
        </w:rPr>
      </w:pPr>
      <w:r>
        <w:rPr>
          <w:rFonts w:ascii="GHEA Grapalat" w:eastAsia="Times New Roman" w:hAnsi="GHEA Grapalat"/>
          <w:sz w:val="24"/>
          <w:szCs w:val="24"/>
          <w:lang w:val="af-ZA"/>
        </w:rPr>
        <w:lastRenderedPageBreak/>
        <w:t>Ք</w:t>
      </w:r>
      <w:r w:rsidR="00AB4BEE" w:rsidRPr="002346A8">
        <w:rPr>
          <w:rFonts w:ascii="GHEA Grapalat" w:eastAsia="Times New Roman" w:hAnsi="GHEA Grapalat"/>
          <w:sz w:val="24"/>
          <w:szCs w:val="24"/>
          <w:lang w:val="af-ZA"/>
        </w:rPr>
        <w:t>աղաքաշինության բնագավառում մասնագետները</w:t>
      </w:r>
      <w:r w:rsidR="00834C3C" w:rsidRPr="00834C3C">
        <w:rPr>
          <w:rFonts w:ascii="GHEA Grapalat" w:eastAsia="Times New Roman" w:hAnsi="GHEA Grapalat"/>
          <w:sz w:val="24"/>
          <w:szCs w:val="24"/>
          <w:lang w:val="af-ZA" w:eastAsia="en-US"/>
        </w:rPr>
        <w:t xml:space="preserve"> </w:t>
      </w:r>
      <w:r w:rsidR="00834C3C" w:rsidRPr="00834C3C">
        <w:rPr>
          <w:rFonts w:ascii="GHEA Grapalat" w:eastAsia="Times New Roman" w:hAnsi="GHEA Grapalat"/>
          <w:sz w:val="24"/>
          <w:szCs w:val="24"/>
          <w:lang w:val="af-ZA"/>
        </w:rPr>
        <w:t>մասնագիտական գործունեութ</w:t>
      </w:r>
      <w:r w:rsidR="000B6D2D">
        <w:rPr>
          <w:rFonts w:ascii="GHEA Grapalat" w:eastAsia="Times New Roman" w:hAnsi="GHEA Grapalat"/>
          <w:sz w:val="24"/>
          <w:szCs w:val="24"/>
          <w:lang w:val="af-ZA"/>
        </w:rPr>
        <w:t>յուն իրականացնող ֆիզիկական անձ</w:t>
      </w:r>
      <w:r w:rsidR="007A71CE">
        <w:rPr>
          <w:rFonts w:ascii="GHEA Grapalat" w:eastAsia="Times New Roman" w:hAnsi="GHEA Grapalat"/>
          <w:sz w:val="24"/>
          <w:szCs w:val="24"/>
          <w:lang w:val="hy-AM"/>
        </w:rPr>
        <w:t>իք</w:t>
      </w:r>
      <w:r w:rsidR="000B6D2D">
        <w:rPr>
          <w:rFonts w:ascii="GHEA Grapalat" w:eastAsia="Times New Roman" w:hAnsi="GHEA Grapalat"/>
          <w:sz w:val="24"/>
          <w:szCs w:val="24"/>
          <w:lang w:val="af-ZA"/>
        </w:rPr>
        <w:t xml:space="preserve"> են</w:t>
      </w:r>
      <w:r w:rsidR="00AB4BEE" w:rsidRPr="002346A8">
        <w:rPr>
          <w:rFonts w:ascii="GHEA Grapalat" w:eastAsia="Times New Roman" w:hAnsi="GHEA Grapalat"/>
          <w:sz w:val="24"/>
          <w:szCs w:val="24"/>
          <w:lang w:val="af-ZA"/>
        </w:rPr>
        <w:t xml:space="preserve"> (այսուհետ Մասնագետ)</w:t>
      </w:r>
      <w:r w:rsidR="007A71CE">
        <w:rPr>
          <w:rFonts w:ascii="GHEA Grapalat" w:eastAsia="Times New Roman" w:hAnsi="GHEA Grapalat"/>
          <w:sz w:val="24"/>
          <w:szCs w:val="24"/>
          <w:lang w:val="hy-AM"/>
        </w:rPr>
        <w:t>, որոնք</w:t>
      </w:r>
      <w:r w:rsidR="00B47A52">
        <w:rPr>
          <w:rFonts w:ascii="GHEA Grapalat" w:eastAsia="Times New Roman" w:hAnsi="GHEA Grapalat"/>
          <w:sz w:val="24"/>
          <w:szCs w:val="24"/>
          <w:lang w:val="hy-AM"/>
        </w:rPr>
        <w:t>,</w:t>
      </w:r>
      <w:r w:rsidR="00AB4BEE" w:rsidRPr="002346A8">
        <w:rPr>
          <w:rFonts w:ascii="GHEA Grapalat" w:eastAsia="Times New Roman" w:hAnsi="GHEA Grapalat"/>
          <w:sz w:val="24"/>
          <w:szCs w:val="24"/>
          <w:lang w:val="af-ZA"/>
        </w:rPr>
        <w:t xml:space="preserve"> </w:t>
      </w:r>
      <w:r w:rsidR="00B47A52">
        <w:rPr>
          <w:rFonts w:ascii="GHEA Grapalat" w:eastAsia="Times New Roman" w:hAnsi="GHEA Grapalat"/>
          <w:sz w:val="24"/>
          <w:szCs w:val="24"/>
          <w:lang w:val="af-ZA"/>
        </w:rPr>
        <w:t>ը</w:t>
      </w:r>
      <w:r w:rsidR="00B47A52" w:rsidRPr="002346A8">
        <w:rPr>
          <w:rFonts w:ascii="GHEA Grapalat" w:eastAsia="Times New Roman" w:hAnsi="GHEA Grapalat"/>
          <w:sz w:val="24"/>
          <w:szCs w:val="24"/>
          <w:lang w:val="af-ZA"/>
        </w:rPr>
        <w:t>ստ վերապատրաստման մակարդակի և քաղաքաշինության բնագավառում իր</w:t>
      </w:r>
      <w:r w:rsidR="00B47A52">
        <w:rPr>
          <w:rFonts w:ascii="GHEA Grapalat" w:eastAsia="Times New Roman" w:hAnsi="GHEA Grapalat"/>
          <w:sz w:val="24"/>
          <w:szCs w:val="24"/>
          <w:lang w:val="af-ZA"/>
        </w:rPr>
        <w:t xml:space="preserve">ականացվող գործունեության տեսակի </w:t>
      </w:r>
      <w:r w:rsidR="00A23F63">
        <w:rPr>
          <w:rFonts w:ascii="GHEA Grapalat" w:eastAsia="Times New Roman" w:hAnsi="GHEA Grapalat"/>
          <w:sz w:val="24"/>
          <w:szCs w:val="24"/>
          <w:lang w:val="af-ZA"/>
        </w:rPr>
        <w:t>ունեն</w:t>
      </w:r>
      <w:r w:rsidR="00A23F63" w:rsidRPr="00137C7C">
        <w:rPr>
          <w:rFonts w:ascii="GHEA Grapalat" w:eastAsia="Times New Roman" w:hAnsi="GHEA Grapalat"/>
          <w:sz w:val="24"/>
          <w:szCs w:val="24"/>
          <w:lang w:val="af-ZA"/>
        </w:rPr>
        <w:t xml:space="preserve"> համապատասխան բարձրագույն կրթություն ու որակավորում, </w:t>
      </w:r>
      <w:r w:rsidR="00863526">
        <w:rPr>
          <w:rFonts w:ascii="GHEA Grapalat" w:eastAsia="Times New Roman" w:hAnsi="GHEA Grapalat"/>
          <w:sz w:val="24"/>
          <w:szCs w:val="24"/>
          <w:lang w:val="af-ZA"/>
        </w:rPr>
        <w:t>մասնագիտական հմտություններ</w:t>
      </w:r>
      <w:r w:rsidR="00B47A52">
        <w:rPr>
          <w:rFonts w:ascii="GHEA Grapalat" w:eastAsia="Times New Roman" w:hAnsi="GHEA Grapalat"/>
          <w:sz w:val="24"/>
          <w:szCs w:val="24"/>
          <w:lang w:val="af-ZA"/>
        </w:rPr>
        <w:t>,</w:t>
      </w:r>
      <w:r w:rsidR="00A23F63" w:rsidRPr="00137C7C">
        <w:rPr>
          <w:rFonts w:ascii="GHEA Grapalat" w:eastAsia="Times New Roman" w:hAnsi="GHEA Grapalat"/>
          <w:sz w:val="24"/>
          <w:szCs w:val="24"/>
          <w:lang w:val="af-ZA"/>
        </w:rPr>
        <w:t xml:space="preserve"> Հայաստանի Հանրապետության օրենսդրո</w:t>
      </w:r>
      <w:r w:rsidR="00A23F63">
        <w:rPr>
          <w:rFonts w:ascii="GHEA Grapalat" w:eastAsia="Times New Roman" w:hAnsi="GHEA Grapalat"/>
          <w:sz w:val="24"/>
          <w:szCs w:val="24"/>
          <w:lang w:val="af-ZA"/>
        </w:rPr>
        <w:t xml:space="preserve">ւթյամբ սահմանված կարգով </w:t>
      </w:r>
      <w:r w:rsidR="00A23F63">
        <w:rPr>
          <w:rFonts w:ascii="GHEA Grapalat" w:eastAsia="Times New Roman" w:hAnsi="GHEA Grapalat"/>
          <w:sz w:val="24"/>
          <w:szCs w:val="24"/>
          <w:lang w:val="hy-AM"/>
        </w:rPr>
        <w:t>ստացել են</w:t>
      </w:r>
      <w:r w:rsidR="00834C3C">
        <w:rPr>
          <w:rFonts w:ascii="GHEA Grapalat" w:eastAsia="Times New Roman" w:hAnsi="GHEA Grapalat"/>
          <w:sz w:val="24"/>
          <w:szCs w:val="24"/>
          <w:lang w:val="af-ZA"/>
        </w:rPr>
        <w:t xml:space="preserve"> մասնագիտական գործունեության</w:t>
      </w:r>
      <w:r w:rsidR="00A23F63" w:rsidRPr="00137C7C">
        <w:rPr>
          <w:rFonts w:ascii="GHEA Grapalat" w:eastAsia="Times New Roman" w:hAnsi="GHEA Grapalat"/>
          <w:sz w:val="24"/>
          <w:szCs w:val="24"/>
          <w:lang w:val="af-ZA"/>
        </w:rPr>
        <w:t xml:space="preserve"> ՇՄԶ համապատասխան հավաստագ</w:t>
      </w:r>
      <w:r w:rsidR="00B47A52">
        <w:rPr>
          <w:rFonts w:ascii="GHEA Grapalat" w:eastAsia="Times New Roman" w:hAnsi="GHEA Grapalat"/>
          <w:sz w:val="24"/>
          <w:szCs w:val="24"/>
          <w:lang w:val="hy-AM"/>
        </w:rPr>
        <w:t>ի</w:t>
      </w:r>
      <w:r w:rsidR="00A23F63" w:rsidRPr="00137C7C">
        <w:rPr>
          <w:rFonts w:ascii="GHEA Grapalat" w:eastAsia="Times New Roman" w:hAnsi="GHEA Grapalat"/>
          <w:sz w:val="24"/>
          <w:szCs w:val="24"/>
          <w:lang w:val="af-ZA"/>
        </w:rPr>
        <w:t>ր</w:t>
      </w:r>
      <w:r w:rsidR="00B47A52">
        <w:rPr>
          <w:rFonts w:ascii="GHEA Grapalat" w:eastAsia="Times New Roman" w:hAnsi="GHEA Grapalat"/>
          <w:sz w:val="24"/>
          <w:szCs w:val="24"/>
          <w:lang w:val="hy-AM"/>
        </w:rPr>
        <w:t xml:space="preserve"> և գրանցվել են քաղաքաշինության բնագավառի պետական կառավարման մարմնի կողմից վարվող մասնագետների ռեեստրում</w:t>
      </w:r>
      <w:r w:rsidR="00A23F63" w:rsidRPr="00137C7C">
        <w:rPr>
          <w:rFonts w:ascii="GHEA Grapalat" w:eastAsia="Times New Roman" w:hAnsi="GHEA Grapalat"/>
          <w:sz w:val="24"/>
          <w:szCs w:val="24"/>
          <w:lang w:val="af-ZA"/>
        </w:rPr>
        <w:t>:</w:t>
      </w:r>
    </w:p>
    <w:p w14:paraId="7E295600" w14:textId="3D11F26F" w:rsidR="002346A8" w:rsidRPr="00A23F63" w:rsidRDefault="000B6D2D" w:rsidP="00B97B4D">
      <w:pPr>
        <w:pStyle w:val="ListParagraph"/>
        <w:numPr>
          <w:ilvl w:val="0"/>
          <w:numId w:val="32"/>
        </w:numPr>
        <w:spacing w:after="0" w:line="360" w:lineRule="auto"/>
        <w:ind w:left="0" w:firstLine="317"/>
        <w:jc w:val="both"/>
        <w:rPr>
          <w:rFonts w:ascii="GHEA Grapalat" w:eastAsia="Times New Roman" w:hAnsi="GHEA Grapalat"/>
          <w:sz w:val="24"/>
          <w:szCs w:val="24"/>
          <w:lang w:val="af-ZA"/>
        </w:rPr>
      </w:pPr>
      <w:r>
        <w:rPr>
          <w:rFonts w:ascii="GHEA Grapalat" w:eastAsia="Times New Roman" w:hAnsi="GHEA Grapalat"/>
          <w:sz w:val="24"/>
          <w:szCs w:val="24"/>
          <w:lang w:val="hy-AM"/>
        </w:rPr>
        <w:t>Մասնագետներն</w:t>
      </w:r>
      <w:r w:rsidR="00AB4BEE" w:rsidRPr="00A23F63">
        <w:rPr>
          <w:rFonts w:ascii="GHEA Grapalat" w:eastAsia="Times New Roman" w:hAnsi="GHEA Grapalat"/>
          <w:sz w:val="24"/>
          <w:szCs w:val="24"/>
          <w:lang w:val="af-ZA"/>
        </w:rPr>
        <w:t xml:space="preserve"> իրենց </w:t>
      </w:r>
      <w:r w:rsidR="00A23F63" w:rsidRPr="00A23F63">
        <w:rPr>
          <w:rFonts w:ascii="GHEA Grapalat" w:eastAsia="Times New Roman" w:hAnsi="GHEA Grapalat"/>
          <w:sz w:val="24"/>
          <w:szCs w:val="24"/>
          <w:lang w:val="hy-AM"/>
        </w:rPr>
        <w:t xml:space="preserve">աշխատանքային </w:t>
      </w:r>
      <w:r w:rsidR="00AB4BEE" w:rsidRPr="00A23F63">
        <w:rPr>
          <w:rFonts w:ascii="GHEA Grapalat" w:eastAsia="Times New Roman" w:hAnsi="GHEA Grapalat"/>
          <w:sz w:val="24"/>
          <w:szCs w:val="24"/>
          <w:lang w:val="af-ZA"/>
        </w:rPr>
        <w:t>փորձի, կատարված աշխատանքների ծավալի և բարդու</w:t>
      </w:r>
      <w:r w:rsidR="00CC46DB">
        <w:rPr>
          <w:rFonts w:ascii="GHEA Grapalat" w:eastAsia="Times New Roman" w:hAnsi="GHEA Grapalat"/>
          <w:sz w:val="24"/>
          <w:szCs w:val="24"/>
          <w:lang w:val="af-ZA"/>
        </w:rPr>
        <w:t>թյան դասակարգվում են</w:t>
      </w:r>
      <w:r w:rsidR="00AB4BEE" w:rsidRPr="00A23F63">
        <w:rPr>
          <w:rFonts w:ascii="GHEA Grapalat" w:eastAsia="Times New Roman" w:hAnsi="GHEA Grapalat"/>
          <w:sz w:val="24"/>
          <w:szCs w:val="24"/>
          <w:lang w:val="af-ZA"/>
        </w:rPr>
        <w:t xml:space="preserve"> </w:t>
      </w:r>
      <w:r w:rsidR="001B4C3C">
        <w:rPr>
          <w:rFonts w:ascii="GHEA Grapalat" w:eastAsia="Times New Roman" w:hAnsi="GHEA Grapalat"/>
          <w:sz w:val="24"/>
          <w:szCs w:val="24"/>
          <w:lang w:val="af-ZA"/>
        </w:rPr>
        <w:t>I, II և III կարգի</w:t>
      </w:r>
      <w:r w:rsidR="00E26546" w:rsidRPr="00A23F63">
        <w:rPr>
          <w:rFonts w:ascii="GHEA Grapalat" w:eastAsia="Times New Roman" w:hAnsi="GHEA Grapalat"/>
          <w:sz w:val="24"/>
          <w:szCs w:val="24"/>
          <w:lang w:val="hy-AM"/>
        </w:rPr>
        <w:t>.</w:t>
      </w:r>
      <w:r w:rsidR="00740345" w:rsidRPr="00F31D23">
        <w:rPr>
          <w:rFonts w:ascii="GHEA Grapalat" w:eastAsia="Times New Roman" w:hAnsi="GHEA Grapalat"/>
          <w:sz w:val="24"/>
          <w:szCs w:val="24"/>
          <w:lang w:val="af-ZA"/>
        </w:rPr>
        <w:t xml:space="preserve"> </w:t>
      </w:r>
    </w:p>
    <w:p w14:paraId="00EC4A8C" w14:textId="3B848358" w:rsidR="001B4C3C" w:rsidRDefault="00AB4BEE" w:rsidP="001B4C3C">
      <w:pPr>
        <w:pStyle w:val="ListParagraph"/>
        <w:numPr>
          <w:ilvl w:val="0"/>
          <w:numId w:val="35"/>
        </w:numPr>
        <w:spacing w:after="0" w:line="360" w:lineRule="auto"/>
        <w:ind w:left="0" w:firstLine="360"/>
        <w:jc w:val="both"/>
        <w:rPr>
          <w:rFonts w:ascii="GHEA Grapalat" w:eastAsia="Times New Roman" w:hAnsi="GHEA Grapalat"/>
          <w:sz w:val="24"/>
          <w:szCs w:val="24"/>
          <w:lang w:val="hy-AM"/>
        </w:rPr>
      </w:pPr>
      <w:r w:rsidRPr="00137C7C">
        <w:rPr>
          <w:rFonts w:ascii="GHEA Grapalat" w:eastAsia="Times New Roman" w:hAnsi="GHEA Grapalat"/>
          <w:sz w:val="24"/>
          <w:szCs w:val="24"/>
          <w:lang w:val="af-ZA"/>
        </w:rPr>
        <w:t>I կարգի մասնագետը</w:t>
      </w:r>
      <w:r w:rsidR="002F4AEE">
        <w:rPr>
          <w:rFonts w:ascii="GHEA Grapalat" w:eastAsia="Times New Roman" w:hAnsi="GHEA Grapalat"/>
          <w:sz w:val="24"/>
          <w:szCs w:val="24"/>
          <w:lang w:val="hy-AM"/>
        </w:rPr>
        <w:t xml:space="preserve"> կարող </w:t>
      </w:r>
      <w:r w:rsidR="00740345">
        <w:rPr>
          <w:rFonts w:ascii="GHEA Grapalat" w:eastAsia="Times New Roman" w:hAnsi="GHEA Grapalat"/>
          <w:sz w:val="24"/>
          <w:szCs w:val="24"/>
          <w:lang w:val="en-US"/>
        </w:rPr>
        <w:t>է</w:t>
      </w:r>
      <w:r w:rsidR="00740345" w:rsidRPr="00F31D23">
        <w:rPr>
          <w:rFonts w:ascii="GHEA Grapalat" w:eastAsia="Times New Roman" w:hAnsi="GHEA Grapalat"/>
          <w:sz w:val="24"/>
          <w:szCs w:val="24"/>
          <w:lang w:val="af-ZA"/>
        </w:rPr>
        <w:t xml:space="preserve"> </w:t>
      </w:r>
      <w:r w:rsidR="00740345">
        <w:rPr>
          <w:rFonts w:ascii="GHEA Grapalat" w:eastAsia="Times New Roman" w:hAnsi="GHEA Grapalat"/>
          <w:sz w:val="24"/>
          <w:szCs w:val="24"/>
          <w:lang w:val="hy-AM"/>
        </w:rPr>
        <w:t>ք</w:t>
      </w:r>
      <w:r w:rsidR="00740345" w:rsidRPr="00407AC4">
        <w:rPr>
          <w:rFonts w:ascii="GHEA Grapalat" w:eastAsia="Times New Roman" w:hAnsi="GHEA Grapalat"/>
          <w:sz w:val="24"/>
          <w:szCs w:val="24"/>
          <w:lang w:val="af-ZA"/>
        </w:rPr>
        <w:t>աղաքաշինական</w:t>
      </w:r>
      <w:r w:rsidR="00740345" w:rsidRPr="00407AC4">
        <w:rPr>
          <w:rFonts w:ascii="GHEA Grapalat" w:eastAsia="Times New Roman" w:hAnsi="GHEA Grapalat"/>
          <w:sz w:val="24"/>
          <w:szCs w:val="24"/>
          <w:lang w:val="hy-AM"/>
        </w:rPr>
        <w:t xml:space="preserve"> գործունեություն</w:t>
      </w:r>
      <w:r w:rsidR="00740345" w:rsidRPr="00407AC4">
        <w:rPr>
          <w:rFonts w:ascii="GHEA Grapalat" w:eastAsia="Times New Roman" w:hAnsi="GHEA Grapalat"/>
          <w:sz w:val="24"/>
          <w:szCs w:val="24"/>
          <w:lang w:val="af-ZA"/>
        </w:rPr>
        <w:t xml:space="preserve"> </w:t>
      </w:r>
      <w:r w:rsidR="001B4C3C">
        <w:rPr>
          <w:rFonts w:ascii="GHEA Grapalat" w:eastAsia="Times New Roman" w:hAnsi="GHEA Grapalat"/>
          <w:sz w:val="24"/>
          <w:szCs w:val="24"/>
          <w:lang w:val="hy-AM"/>
        </w:rPr>
        <w:t>իրականացնել</w:t>
      </w:r>
      <w:r w:rsidR="00740345">
        <w:rPr>
          <w:rFonts w:ascii="GHEA Grapalat" w:eastAsia="Times New Roman" w:hAnsi="GHEA Grapalat"/>
          <w:sz w:val="24"/>
          <w:szCs w:val="24"/>
          <w:lang w:val="hy-AM"/>
        </w:rPr>
        <w:t xml:space="preserve"> </w:t>
      </w:r>
      <w:r w:rsidR="001B4C3C" w:rsidRPr="001B4C3C">
        <w:rPr>
          <w:rFonts w:ascii="GHEA Grapalat" w:eastAsia="Times New Roman" w:hAnsi="GHEA Grapalat"/>
          <w:sz w:val="24"/>
          <w:szCs w:val="24"/>
          <w:lang w:val="af-ZA"/>
        </w:rPr>
        <w:t xml:space="preserve">I, II, III, IV և V </w:t>
      </w:r>
      <w:r w:rsidR="001B4C3C" w:rsidRPr="00407AC4">
        <w:rPr>
          <w:rFonts w:ascii="GHEA Grapalat" w:eastAsia="Times New Roman" w:hAnsi="GHEA Grapalat"/>
          <w:sz w:val="24"/>
          <w:szCs w:val="24"/>
          <w:lang w:val="hy-AM"/>
        </w:rPr>
        <w:t>ռիսկայնության</w:t>
      </w:r>
      <w:r w:rsidR="001B4C3C" w:rsidRPr="00407AC4">
        <w:rPr>
          <w:rFonts w:ascii="GHEA Grapalat" w:eastAsia="Times New Roman" w:hAnsi="GHEA Grapalat"/>
          <w:sz w:val="24"/>
          <w:szCs w:val="24"/>
          <w:lang w:val="af-ZA"/>
        </w:rPr>
        <w:t xml:space="preserve"> </w:t>
      </w:r>
      <w:r w:rsidR="001B4C3C" w:rsidRPr="00407AC4">
        <w:rPr>
          <w:rFonts w:ascii="GHEA Grapalat" w:eastAsia="Times New Roman" w:hAnsi="GHEA Grapalat"/>
          <w:sz w:val="24"/>
          <w:szCs w:val="24"/>
          <w:lang w:val="hy-AM"/>
        </w:rPr>
        <w:t>աստիճանի</w:t>
      </w:r>
      <w:r w:rsidR="001B4C3C" w:rsidRPr="00407AC4">
        <w:rPr>
          <w:rFonts w:ascii="GHEA Grapalat" w:eastAsia="Times New Roman" w:hAnsi="GHEA Grapalat"/>
          <w:sz w:val="24"/>
          <w:szCs w:val="24"/>
          <w:lang w:val="af-ZA"/>
        </w:rPr>
        <w:t xml:space="preserve"> (</w:t>
      </w:r>
      <w:r w:rsidR="001B4C3C" w:rsidRPr="00407AC4">
        <w:rPr>
          <w:rFonts w:ascii="GHEA Grapalat" w:eastAsia="Times New Roman" w:hAnsi="GHEA Grapalat"/>
          <w:sz w:val="24"/>
          <w:szCs w:val="24"/>
          <w:lang w:val="hy-AM"/>
        </w:rPr>
        <w:t>կատեգորիայի</w:t>
      </w:r>
      <w:r w:rsidR="001B4C3C" w:rsidRPr="00407AC4">
        <w:rPr>
          <w:rFonts w:ascii="GHEA Grapalat" w:eastAsia="Times New Roman" w:hAnsi="GHEA Grapalat"/>
          <w:sz w:val="24"/>
          <w:szCs w:val="24"/>
          <w:lang w:val="af-ZA"/>
        </w:rPr>
        <w:t xml:space="preserve">) </w:t>
      </w:r>
      <w:r w:rsidR="00C44F77" w:rsidRPr="00C44F77">
        <w:rPr>
          <w:rFonts w:ascii="GHEA Grapalat" w:eastAsia="Times New Roman" w:hAnsi="GHEA Grapalat"/>
          <w:sz w:val="24"/>
          <w:szCs w:val="24"/>
          <w:lang w:val="hy-AM"/>
        </w:rPr>
        <w:t xml:space="preserve">քաղաքաշինական գործունեության </w:t>
      </w:r>
      <w:r w:rsidR="001B4C3C">
        <w:rPr>
          <w:rFonts w:ascii="GHEA Grapalat" w:eastAsia="Times New Roman" w:hAnsi="GHEA Grapalat"/>
          <w:sz w:val="24"/>
          <w:szCs w:val="24"/>
          <w:lang w:val="af-ZA"/>
        </w:rPr>
        <w:t>օբյեկտներում</w:t>
      </w:r>
      <w:r w:rsidR="001B4C3C" w:rsidRPr="00407AC4">
        <w:rPr>
          <w:rFonts w:ascii="GHEA Grapalat" w:eastAsia="Times New Roman" w:hAnsi="GHEA Grapalat"/>
          <w:sz w:val="24"/>
          <w:szCs w:val="24"/>
          <w:lang w:val="af-ZA"/>
        </w:rPr>
        <w:t xml:space="preserve"> </w:t>
      </w:r>
      <w:r w:rsidR="001B4C3C">
        <w:rPr>
          <w:rFonts w:ascii="GHEA Grapalat" w:eastAsia="Times New Roman" w:hAnsi="GHEA Grapalat"/>
          <w:sz w:val="24"/>
          <w:szCs w:val="24"/>
          <w:lang w:val="hy-AM"/>
        </w:rPr>
        <w:t>և հանդես գալ</w:t>
      </w:r>
      <w:r w:rsidR="003B361D" w:rsidRPr="00F31D23">
        <w:rPr>
          <w:rFonts w:ascii="GHEA Grapalat" w:eastAsia="Times New Roman" w:hAnsi="GHEA Grapalat"/>
          <w:sz w:val="24"/>
          <w:szCs w:val="24"/>
          <w:lang w:val="af-ZA"/>
        </w:rPr>
        <w:t>,</w:t>
      </w:r>
      <w:r w:rsidR="001B4C3C">
        <w:rPr>
          <w:rFonts w:ascii="GHEA Grapalat" w:eastAsia="Times New Roman" w:hAnsi="GHEA Grapalat"/>
          <w:sz w:val="24"/>
          <w:szCs w:val="24"/>
          <w:lang w:val="hy-AM"/>
        </w:rPr>
        <w:t xml:space="preserve"> </w:t>
      </w:r>
      <w:r w:rsidR="003B361D">
        <w:rPr>
          <w:rFonts w:ascii="GHEA Grapalat" w:eastAsia="Times New Roman" w:hAnsi="GHEA Grapalat"/>
          <w:sz w:val="24"/>
          <w:szCs w:val="24"/>
          <w:lang w:val="en-US"/>
        </w:rPr>
        <w:t>որպես</w:t>
      </w:r>
      <w:r w:rsidR="003B361D" w:rsidRPr="00F31D23">
        <w:rPr>
          <w:rFonts w:ascii="GHEA Grapalat" w:eastAsia="Times New Roman" w:hAnsi="GHEA Grapalat"/>
          <w:sz w:val="24"/>
          <w:szCs w:val="24"/>
          <w:lang w:val="af-ZA"/>
        </w:rPr>
        <w:t xml:space="preserve"> </w:t>
      </w:r>
      <w:r w:rsidR="001B4C3C" w:rsidRPr="001B4C3C">
        <w:rPr>
          <w:rFonts w:ascii="GHEA Grapalat" w:eastAsia="Times New Roman" w:hAnsi="GHEA Grapalat"/>
          <w:sz w:val="24"/>
          <w:szCs w:val="24"/>
          <w:lang w:val="af-ZA"/>
        </w:rPr>
        <w:t xml:space="preserve">I, II և III </w:t>
      </w:r>
      <w:r w:rsidR="001B4C3C">
        <w:rPr>
          <w:rFonts w:ascii="GHEA Grapalat" w:eastAsia="Times New Roman" w:hAnsi="GHEA Grapalat"/>
          <w:sz w:val="24"/>
          <w:szCs w:val="24"/>
          <w:lang w:val="af-ZA"/>
        </w:rPr>
        <w:t xml:space="preserve">դասի </w:t>
      </w:r>
      <w:r w:rsidR="001B4C3C">
        <w:rPr>
          <w:rFonts w:ascii="GHEA Grapalat" w:eastAsia="Times New Roman" w:hAnsi="GHEA Grapalat"/>
          <w:sz w:val="24"/>
          <w:szCs w:val="24"/>
          <w:lang w:val="hy-AM"/>
        </w:rPr>
        <w:t xml:space="preserve">քաղաքաշինական գործունեության տեսակների պատասխանատու </w:t>
      </w:r>
      <w:r w:rsidR="003B361D">
        <w:rPr>
          <w:rFonts w:ascii="GHEA Grapalat" w:eastAsia="Times New Roman" w:hAnsi="GHEA Grapalat"/>
          <w:sz w:val="24"/>
          <w:szCs w:val="24"/>
          <w:lang w:val="en-US"/>
        </w:rPr>
        <w:t>մասնագետ</w:t>
      </w:r>
      <w:r w:rsidR="001B4C3C">
        <w:rPr>
          <w:rFonts w:ascii="GHEA Grapalat" w:eastAsia="Times New Roman" w:hAnsi="GHEA Grapalat"/>
          <w:sz w:val="24"/>
          <w:szCs w:val="24"/>
          <w:lang w:val="hy-AM"/>
        </w:rPr>
        <w:t>.</w:t>
      </w:r>
    </w:p>
    <w:p w14:paraId="7AE2985C" w14:textId="07FB654A" w:rsidR="00AF0EAD" w:rsidRDefault="00117A1D" w:rsidP="001B4C3C">
      <w:pPr>
        <w:pStyle w:val="ListParagraph"/>
        <w:numPr>
          <w:ilvl w:val="0"/>
          <w:numId w:val="35"/>
        </w:numPr>
        <w:spacing w:after="0" w:line="360" w:lineRule="auto"/>
        <w:ind w:left="0" w:firstLine="360"/>
        <w:jc w:val="both"/>
        <w:rPr>
          <w:rFonts w:ascii="GHEA Grapalat" w:eastAsia="Times New Roman" w:hAnsi="GHEA Grapalat"/>
          <w:sz w:val="24"/>
          <w:szCs w:val="24"/>
          <w:lang w:val="hy-AM"/>
        </w:rPr>
      </w:pPr>
      <w:r w:rsidRPr="00407AC4">
        <w:rPr>
          <w:rFonts w:ascii="GHEA Grapalat" w:eastAsia="Times New Roman" w:hAnsi="GHEA Grapalat"/>
          <w:sz w:val="24"/>
          <w:szCs w:val="24"/>
          <w:lang w:val="hy-AM"/>
        </w:rPr>
        <w:t>I</w:t>
      </w:r>
      <w:r w:rsidRPr="00407AC4">
        <w:rPr>
          <w:rFonts w:ascii="GHEA Grapalat" w:eastAsia="Times New Roman" w:hAnsi="GHEA Grapalat"/>
          <w:sz w:val="24"/>
          <w:szCs w:val="24"/>
          <w:lang w:val="af-ZA"/>
        </w:rPr>
        <w:t>I կարգի մասնագետը</w:t>
      </w:r>
      <w:r w:rsidRPr="00407AC4">
        <w:rPr>
          <w:rFonts w:ascii="GHEA Grapalat" w:eastAsia="Times New Roman" w:hAnsi="GHEA Grapalat"/>
          <w:sz w:val="24"/>
          <w:szCs w:val="24"/>
          <w:lang w:val="hy-AM"/>
        </w:rPr>
        <w:t xml:space="preserve"> կարող է</w:t>
      </w:r>
      <w:r w:rsidR="00AF0EAD" w:rsidRPr="00407AC4">
        <w:rPr>
          <w:rFonts w:ascii="GHEA Grapalat" w:eastAsia="Times New Roman" w:hAnsi="GHEA Grapalat"/>
          <w:sz w:val="24"/>
          <w:szCs w:val="24"/>
          <w:lang w:val="af-ZA"/>
        </w:rPr>
        <w:t xml:space="preserve"> </w:t>
      </w:r>
      <w:r w:rsidR="00AF0EAD">
        <w:rPr>
          <w:rFonts w:ascii="GHEA Grapalat" w:eastAsia="Times New Roman" w:hAnsi="GHEA Grapalat"/>
          <w:sz w:val="24"/>
          <w:szCs w:val="24"/>
          <w:lang w:val="hy-AM"/>
        </w:rPr>
        <w:t>ք</w:t>
      </w:r>
      <w:r w:rsidRPr="00407AC4">
        <w:rPr>
          <w:rFonts w:ascii="GHEA Grapalat" w:eastAsia="Times New Roman" w:hAnsi="GHEA Grapalat"/>
          <w:sz w:val="24"/>
          <w:szCs w:val="24"/>
          <w:lang w:val="af-ZA"/>
        </w:rPr>
        <w:t>աղաքաշինական</w:t>
      </w:r>
      <w:r w:rsidRPr="00407AC4">
        <w:rPr>
          <w:rFonts w:ascii="GHEA Grapalat" w:eastAsia="Times New Roman" w:hAnsi="GHEA Grapalat"/>
          <w:sz w:val="24"/>
          <w:szCs w:val="24"/>
          <w:lang w:val="hy-AM"/>
        </w:rPr>
        <w:t xml:space="preserve"> գործունեություն իրականացնել </w:t>
      </w:r>
      <w:r w:rsidRPr="00407AC4">
        <w:rPr>
          <w:rFonts w:ascii="GHEA Grapalat" w:eastAsia="Times New Roman" w:hAnsi="GHEA Grapalat"/>
          <w:sz w:val="24"/>
          <w:szCs w:val="24"/>
          <w:lang w:val="af-ZA"/>
        </w:rPr>
        <w:t xml:space="preserve"> I, II, III, </w:t>
      </w:r>
      <w:r w:rsidRPr="00407AC4">
        <w:rPr>
          <w:rFonts w:ascii="GHEA Grapalat" w:eastAsia="Times New Roman" w:hAnsi="GHEA Grapalat"/>
          <w:sz w:val="24"/>
          <w:szCs w:val="24"/>
          <w:lang w:val="hy-AM"/>
        </w:rPr>
        <w:t>ռիսկայնության</w:t>
      </w:r>
      <w:r w:rsidRPr="00407AC4">
        <w:rPr>
          <w:rFonts w:ascii="GHEA Grapalat" w:eastAsia="Times New Roman" w:hAnsi="GHEA Grapalat"/>
          <w:sz w:val="24"/>
          <w:szCs w:val="24"/>
          <w:lang w:val="af-ZA"/>
        </w:rPr>
        <w:t xml:space="preserve"> </w:t>
      </w:r>
      <w:r w:rsidRPr="00407AC4">
        <w:rPr>
          <w:rFonts w:ascii="GHEA Grapalat" w:eastAsia="Times New Roman" w:hAnsi="GHEA Grapalat"/>
          <w:sz w:val="24"/>
          <w:szCs w:val="24"/>
          <w:lang w:val="hy-AM"/>
        </w:rPr>
        <w:t>աստիճանի</w:t>
      </w:r>
      <w:r w:rsidRPr="00407AC4">
        <w:rPr>
          <w:rFonts w:ascii="GHEA Grapalat" w:eastAsia="Times New Roman" w:hAnsi="GHEA Grapalat"/>
          <w:sz w:val="24"/>
          <w:szCs w:val="24"/>
          <w:lang w:val="af-ZA"/>
        </w:rPr>
        <w:t xml:space="preserve"> (</w:t>
      </w:r>
      <w:r w:rsidRPr="00407AC4">
        <w:rPr>
          <w:rFonts w:ascii="GHEA Grapalat" w:eastAsia="Times New Roman" w:hAnsi="GHEA Grapalat"/>
          <w:sz w:val="24"/>
          <w:szCs w:val="24"/>
          <w:lang w:val="hy-AM"/>
        </w:rPr>
        <w:t>կատեգորիայի</w:t>
      </w:r>
      <w:r w:rsidRPr="00407AC4">
        <w:rPr>
          <w:rFonts w:ascii="GHEA Grapalat" w:eastAsia="Times New Roman" w:hAnsi="GHEA Grapalat"/>
          <w:sz w:val="24"/>
          <w:szCs w:val="24"/>
          <w:lang w:val="af-ZA"/>
        </w:rPr>
        <w:t xml:space="preserve">) </w:t>
      </w:r>
      <w:r w:rsidR="00C44F77">
        <w:rPr>
          <w:rFonts w:ascii="GHEA Grapalat" w:eastAsia="Times New Roman" w:hAnsi="GHEA Grapalat"/>
          <w:sz w:val="24"/>
          <w:szCs w:val="24"/>
          <w:lang w:val="hy-AM"/>
        </w:rPr>
        <w:t xml:space="preserve">քաղաքաշինական գործունեության </w:t>
      </w:r>
      <w:r w:rsidR="00AF0EAD">
        <w:rPr>
          <w:rFonts w:ascii="GHEA Grapalat" w:eastAsia="Times New Roman" w:hAnsi="GHEA Grapalat"/>
          <w:sz w:val="24"/>
          <w:szCs w:val="24"/>
          <w:lang w:val="af-ZA"/>
        </w:rPr>
        <w:t>օբյեկտներում</w:t>
      </w:r>
      <w:r w:rsidRPr="00407AC4">
        <w:rPr>
          <w:rFonts w:ascii="GHEA Grapalat" w:eastAsia="Times New Roman" w:hAnsi="GHEA Grapalat"/>
          <w:sz w:val="24"/>
          <w:szCs w:val="24"/>
          <w:lang w:val="af-ZA"/>
        </w:rPr>
        <w:t xml:space="preserve"> </w:t>
      </w:r>
      <w:r w:rsidR="00AF0EAD">
        <w:rPr>
          <w:rFonts w:ascii="GHEA Grapalat" w:eastAsia="Times New Roman" w:hAnsi="GHEA Grapalat"/>
          <w:sz w:val="24"/>
          <w:szCs w:val="24"/>
          <w:lang w:val="hy-AM"/>
        </w:rPr>
        <w:t>և հանդես գալ</w:t>
      </w:r>
      <w:r w:rsidR="003B361D" w:rsidRPr="00F31D23">
        <w:rPr>
          <w:rFonts w:ascii="GHEA Grapalat" w:eastAsia="Times New Roman" w:hAnsi="GHEA Grapalat"/>
          <w:sz w:val="24"/>
          <w:szCs w:val="24"/>
          <w:lang w:val="hy-AM"/>
        </w:rPr>
        <w:t>,</w:t>
      </w:r>
      <w:r w:rsidR="00AF0EAD">
        <w:rPr>
          <w:rFonts w:ascii="GHEA Grapalat" w:eastAsia="Times New Roman" w:hAnsi="GHEA Grapalat"/>
          <w:sz w:val="24"/>
          <w:szCs w:val="24"/>
          <w:lang w:val="hy-AM"/>
        </w:rPr>
        <w:t xml:space="preserve"> </w:t>
      </w:r>
      <w:r w:rsidR="003B361D" w:rsidRPr="00F31D23">
        <w:rPr>
          <w:rFonts w:ascii="GHEA Grapalat" w:eastAsia="Times New Roman" w:hAnsi="GHEA Grapalat"/>
          <w:sz w:val="24"/>
          <w:szCs w:val="24"/>
          <w:lang w:val="hy-AM"/>
        </w:rPr>
        <w:t>որպես</w:t>
      </w:r>
      <w:r w:rsidR="00AF0EAD">
        <w:rPr>
          <w:rFonts w:ascii="GHEA Grapalat" w:eastAsia="Times New Roman" w:hAnsi="GHEA Grapalat"/>
          <w:sz w:val="24"/>
          <w:szCs w:val="24"/>
          <w:lang w:val="af-ZA"/>
        </w:rPr>
        <w:t xml:space="preserve"> II և III դասի </w:t>
      </w:r>
      <w:r w:rsidR="00AF0EAD">
        <w:rPr>
          <w:rFonts w:ascii="GHEA Grapalat" w:eastAsia="Times New Roman" w:hAnsi="GHEA Grapalat"/>
          <w:sz w:val="24"/>
          <w:szCs w:val="24"/>
          <w:lang w:val="hy-AM"/>
        </w:rPr>
        <w:t xml:space="preserve">քաղաքաշինական գործունեության տեսակների պատասխանատու </w:t>
      </w:r>
      <w:r w:rsidR="003B361D" w:rsidRPr="00F31D23">
        <w:rPr>
          <w:rFonts w:ascii="GHEA Grapalat" w:eastAsia="Times New Roman" w:hAnsi="GHEA Grapalat"/>
          <w:sz w:val="24"/>
          <w:szCs w:val="24"/>
          <w:lang w:val="hy-AM"/>
        </w:rPr>
        <w:t>մասնագետ</w:t>
      </w:r>
      <w:r w:rsidR="00AF0EAD">
        <w:rPr>
          <w:rFonts w:ascii="GHEA Grapalat" w:eastAsia="Times New Roman" w:hAnsi="GHEA Grapalat"/>
          <w:sz w:val="24"/>
          <w:szCs w:val="24"/>
          <w:lang w:val="hy-AM"/>
        </w:rPr>
        <w:t>.</w:t>
      </w:r>
      <w:r w:rsidR="002F2204" w:rsidRPr="00F31D23">
        <w:rPr>
          <w:rFonts w:ascii="GHEA Grapalat" w:eastAsia="Times New Roman" w:hAnsi="GHEA Grapalat"/>
          <w:sz w:val="24"/>
          <w:szCs w:val="24"/>
          <w:lang w:val="hy-AM"/>
        </w:rPr>
        <w:t xml:space="preserve"> </w:t>
      </w:r>
    </w:p>
    <w:p w14:paraId="6704FC57" w14:textId="5146C7B6" w:rsidR="001B4C3C" w:rsidRPr="00CC46DB" w:rsidRDefault="001B4C3C" w:rsidP="00824740">
      <w:pPr>
        <w:pStyle w:val="ListParagraph"/>
        <w:numPr>
          <w:ilvl w:val="0"/>
          <w:numId w:val="35"/>
        </w:numPr>
        <w:spacing w:after="0" w:line="360" w:lineRule="auto"/>
        <w:ind w:left="0" w:firstLine="360"/>
        <w:jc w:val="both"/>
        <w:rPr>
          <w:rFonts w:ascii="GHEA Grapalat" w:eastAsia="Times New Roman" w:hAnsi="GHEA Grapalat"/>
          <w:sz w:val="24"/>
          <w:szCs w:val="24"/>
          <w:lang w:val="hy-AM"/>
        </w:rPr>
      </w:pPr>
      <w:r w:rsidRPr="00CC46DB">
        <w:rPr>
          <w:rFonts w:ascii="GHEA Grapalat" w:eastAsia="Times New Roman" w:hAnsi="GHEA Grapalat"/>
          <w:sz w:val="24"/>
          <w:szCs w:val="24"/>
          <w:lang w:val="af-ZA"/>
        </w:rPr>
        <w:t>III կարգի մասնագետը</w:t>
      </w:r>
      <w:r w:rsidRPr="00CC46DB">
        <w:rPr>
          <w:rFonts w:ascii="GHEA Grapalat" w:eastAsia="Times New Roman" w:hAnsi="GHEA Grapalat"/>
          <w:sz w:val="24"/>
          <w:szCs w:val="24"/>
          <w:lang w:val="hy-AM"/>
        </w:rPr>
        <w:t xml:space="preserve"> կարող է</w:t>
      </w:r>
      <w:r w:rsidRPr="00CC46DB">
        <w:rPr>
          <w:rFonts w:ascii="GHEA Grapalat" w:eastAsia="Times New Roman" w:hAnsi="GHEA Grapalat"/>
          <w:sz w:val="24"/>
          <w:szCs w:val="24"/>
          <w:lang w:val="af-ZA"/>
        </w:rPr>
        <w:t xml:space="preserve"> </w:t>
      </w:r>
      <w:r w:rsidRPr="00CC46DB">
        <w:rPr>
          <w:rFonts w:ascii="GHEA Grapalat" w:eastAsia="Times New Roman" w:hAnsi="GHEA Grapalat"/>
          <w:sz w:val="24"/>
          <w:szCs w:val="24"/>
          <w:lang w:val="hy-AM"/>
        </w:rPr>
        <w:t>ք</w:t>
      </w:r>
      <w:r w:rsidRPr="00CC46DB">
        <w:rPr>
          <w:rFonts w:ascii="GHEA Grapalat" w:eastAsia="Times New Roman" w:hAnsi="GHEA Grapalat"/>
          <w:sz w:val="24"/>
          <w:szCs w:val="24"/>
          <w:lang w:val="af-ZA"/>
        </w:rPr>
        <w:t>աղաքաշինական</w:t>
      </w:r>
      <w:r w:rsidRPr="00CC46DB">
        <w:rPr>
          <w:rFonts w:ascii="GHEA Grapalat" w:eastAsia="Times New Roman" w:hAnsi="GHEA Grapalat"/>
          <w:sz w:val="24"/>
          <w:szCs w:val="24"/>
          <w:lang w:val="hy-AM"/>
        </w:rPr>
        <w:t xml:space="preserve"> գործունեություն </w:t>
      </w:r>
      <w:r w:rsidR="002F2204" w:rsidRPr="00CC46DB">
        <w:rPr>
          <w:rFonts w:ascii="GHEA Grapalat" w:eastAsia="Times New Roman" w:hAnsi="GHEA Grapalat"/>
          <w:sz w:val="24"/>
          <w:szCs w:val="24"/>
          <w:lang w:val="hy-AM"/>
        </w:rPr>
        <w:t>իրականացնել</w:t>
      </w:r>
      <w:r w:rsidR="002F2204" w:rsidRPr="00CC46DB">
        <w:rPr>
          <w:rFonts w:ascii="GHEA Grapalat" w:eastAsia="Times New Roman" w:hAnsi="GHEA Grapalat"/>
          <w:sz w:val="24"/>
          <w:szCs w:val="24"/>
          <w:lang w:val="af-ZA"/>
        </w:rPr>
        <w:t xml:space="preserve"> </w:t>
      </w:r>
      <w:r w:rsidRPr="00CC46DB">
        <w:rPr>
          <w:rFonts w:ascii="GHEA Grapalat" w:eastAsia="Times New Roman" w:hAnsi="GHEA Grapalat"/>
          <w:sz w:val="24"/>
          <w:szCs w:val="24"/>
          <w:lang w:val="af-ZA"/>
        </w:rPr>
        <w:t xml:space="preserve">I և II </w:t>
      </w:r>
      <w:r w:rsidRPr="00CC46DB">
        <w:rPr>
          <w:rFonts w:ascii="GHEA Grapalat" w:eastAsia="Times New Roman" w:hAnsi="GHEA Grapalat"/>
          <w:sz w:val="24"/>
          <w:szCs w:val="24"/>
          <w:lang w:val="hy-AM"/>
        </w:rPr>
        <w:t>ռիսկայնության</w:t>
      </w:r>
      <w:r w:rsidRPr="00CC46DB">
        <w:rPr>
          <w:rFonts w:ascii="GHEA Grapalat" w:eastAsia="Times New Roman" w:hAnsi="GHEA Grapalat"/>
          <w:sz w:val="24"/>
          <w:szCs w:val="24"/>
          <w:lang w:val="af-ZA"/>
        </w:rPr>
        <w:t xml:space="preserve"> </w:t>
      </w:r>
      <w:r w:rsidRPr="00CC46DB">
        <w:rPr>
          <w:rFonts w:ascii="GHEA Grapalat" w:eastAsia="Times New Roman" w:hAnsi="GHEA Grapalat"/>
          <w:sz w:val="24"/>
          <w:szCs w:val="24"/>
          <w:lang w:val="hy-AM"/>
        </w:rPr>
        <w:t>աստիճանի</w:t>
      </w:r>
      <w:r w:rsidRPr="00CC46DB">
        <w:rPr>
          <w:rFonts w:ascii="GHEA Grapalat" w:eastAsia="Times New Roman" w:hAnsi="GHEA Grapalat"/>
          <w:sz w:val="24"/>
          <w:szCs w:val="24"/>
          <w:lang w:val="af-ZA"/>
        </w:rPr>
        <w:t xml:space="preserve"> (</w:t>
      </w:r>
      <w:r w:rsidRPr="00CC46DB">
        <w:rPr>
          <w:rFonts w:ascii="GHEA Grapalat" w:eastAsia="Times New Roman" w:hAnsi="GHEA Grapalat"/>
          <w:sz w:val="24"/>
          <w:szCs w:val="24"/>
          <w:lang w:val="hy-AM"/>
        </w:rPr>
        <w:t>կատեգորիայի</w:t>
      </w:r>
      <w:r w:rsidRPr="00CC46DB">
        <w:rPr>
          <w:rFonts w:ascii="GHEA Grapalat" w:eastAsia="Times New Roman" w:hAnsi="GHEA Grapalat"/>
          <w:sz w:val="24"/>
          <w:szCs w:val="24"/>
          <w:lang w:val="af-ZA"/>
        </w:rPr>
        <w:t xml:space="preserve">) </w:t>
      </w:r>
      <w:r w:rsidR="00C44F77" w:rsidRPr="00CC46DB">
        <w:rPr>
          <w:rFonts w:ascii="GHEA Grapalat" w:eastAsia="Times New Roman" w:hAnsi="GHEA Grapalat"/>
          <w:sz w:val="24"/>
          <w:szCs w:val="24"/>
          <w:lang w:val="hy-AM"/>
        </w:rPr>
        <w:t xml:space="preserve">քաղաքաշինական գործունեության </w:t>
      </w:r>
      <w:r w:rsidRPr="00CC46DB">
        <w:rPr>
          <w:rFonts w:ascii="GHEA Grapalat" w:eastAsia="Times New Roman" w:hAnsi="GHEA Grapalat"/>
          <w:sz w:val="24"/>
          <w:szCs w:val="24"/>
          <w:lang w:val="af-ZA"/>
        </w:rPr>
        <w:t xml:space="preserve">օբյեկտներում </w:t>
      </w:r>
      <w:r w:rsidRPr="00CC46DB">
        <w:rPr>
          <w:rFonts w:ascii="GHEA Grapalat" w:eastAsia="Times New Roman" w:hAnsi="GHEA Grapalat"/>
          <w:sz w:val="24"/>
          <w:szCs w:val="24"/>
          <w:lang w:val="hy-AM"/>
        </w:rPr>
        <w:t>և հանդես գալ</w:t>
      </w:r>
      <w:r w:rsidR="003B361D" w:rsidRPr="00CC46DB">
        <w:rPr>
          <w:rFonts w:ascii="GHEA Grapalat" w:eastAsia="Times New Roman" w:hAnsi="GHEA Grapalat"/>
          <w:sz w:val="24"/>
          <w:szCs w:val="24"/>
          <w:lang w:val="hy-AM"/>
        </w:rPr>
        <w:t>,</w:t>
      </w:r>
      <w:r w:rsidRPr="00CC46DB">
        <w:rPr>
          <w:rFonts w:ascii="GHEA Grapalat" w:eastAsia="Times New Roman" w:hAnsi="GHEA Grapalat"/>
          <w:sz w:val="24"/>
          <w:szCs w:val="24"/>
          <w:lang w:val="hy-AM"/>
        </w:rPr>
        <w:t xml:space="preserve"> </w:t>
      </w:r>
      <w:r w:rsidR="003B361D" w:rsidRPr="00CC46DB">
        <w:rPr>
          <w:rFonts w:ascii="GHEA Grapalat" w:eastAsia="Times New Roman" w:hAnsi="GHEA Grapalat"/>
          <w:sz w:val="24"/>
          <w:szCs w:val="24"/>
          <w:lang w:val="hy-AM"/>
        </w:rPr>
        <w:t>որպես</w:t>
      </w:r>
      <w:r w:rsidRPr="00CC46DB">
        <w:rPr>
          <w:rFonts w:ascii="GHEA Grapalat" w:eastAsia="Times New Roman" w:hAnsi="GHEA Grapalat"/>
          <w:sz w:val="24"/>
          <w:szCs w:val="24"/>
          <w:lang w:val="af-ZA"/>
        </w:rPr>
        <w:t xml:space="preserve"> III դասի </w:t>
      </w:r>
      <w:r w:rsidRPr="00CC46DB">
        <w:rPr>
          <w:rFonts w:ascii="GHEA Grapalat" w:eastAsia="Times New Roman" w:hAnsi="GHEA Grapalat"/>
          <w:sz w:val="24"/>
          <w:szCs w:val="24"/>
          <w:lang w:val="hy-AM"/>
        </w:rPr>
        <w:t xml:space="preserve">քաղաքաշինական գործունեության տեսակների պատասխանատու </w:t>
      </w:r>
      <w:r w:rsidR="003B361D" w:rsidRPr="00CC46DB">
        <w:rPr>
          <w:rFonts w:ascii="GHEA Grapalat" w:eastAsia="Times New Roman" w:hAnsi="GHEA Grapalat"/>
          <w:sz w:val="24"/>
          <w:szCs w:val="24"/>
          <w:lang w:val="hy-AM"/>
        </w:rPr>
        <w:t>մասնագետ</w:t>
      </w:r>
      <w:r w:rsidR="00CC46DB" w:rsidRPr="00CC46DB">
        <w:rPr>
          <w:rFonts w:ascii="GHEA Grapalat" w:eastAsia="Times New Roman" w:hAnsi="GHEA Grapalat"/>
          <w:sz w:val="24"/>
          <w:szCs w:val="24"/>
          <w:lang w:val="hy-AM"/>
        </w:rPr>
        <w:t>:</w:t>
      </w:r>
    </w:p>
    <w:p w14:paraId="05475B87" w14:textId="36F907C7" w:rsidR="00AB4BEE" w:rsidRPr="00137C7C" w:rsidRDefault="001B4C3C" w:rsidP="00CC46DB">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3</w:t>
      </w:r>
      <w:r w:rsidR="00AB4BEE" w:rsidRPr="00137C7C">
        <w:rPr>
          <w:rFonts w:ascii="GHEA Grapalat" w:eastAsia="Times New Roman" w:hAnsi="GHEA Grapalat"/>
          <w:sz w:val="24"/>
          <w:szCs w:val="24"/>
          <w:lang w:val="af-ZA" w:eastAsia="ru-RU"/>
        </w:rPr>
        <w:t>. Քաղաքաշինության բնագավառի մասնագիտական գործունեության տեսակներին համապատասխան մա</w:t>
      </w:r>
      <w:r w:rsidR="00817703">
        <w:rPr>
          <w:rFonts w:ascii="GHEA Grapalat" w:eastAsia="Times New Roman" w:hAnsi="GHEA Grapalat"/>
          <w:sz w:val="24"/>
          <w:szCs w:val="24"/>
          <w:lang w:val="af-ZA" w:eastAsia="ru-RU"/>
        </w:rPr>
        <w:t>սնագիտական որակավորումների պահանջները</w:t>
      </w:r>
      <w:r w:rsidR="00AB4BEE" w:rsidRPr="00137C7C">
        <w:rPr>
          <w:rFonts w:ascii="GHEA Grapalat" w:eastAsia="Times New Roman" w:hAnsi="GHEA Grapalat"/>
          <w:sz w:val="24"/>
          <w:szCs w:val="24"/>
          <w:lang w:val="af-ZA" w:eastAsia="ru-RU"/>
        </w:rPr>
        <w:t xml:space="preserve"> հաստատ</w:t>
      </w:r>
      <w:r>
        <w:rPr>
          <w:rFonts w:ascii="GHEA Grapalat" w:eastAsia="Times New Roman" w:hAnsi="GHEA Grapalat"/>
          <w:sz w:val="24"/>
          <w:szCs w:val="24"/>
          <w:lang w:val="hy-AM" w:eastAsia="ru-RU"/>
        </w:rPr>
        <w:t>վ</w:t>
      </w:r>
      <w:r w:rsidR="00AB4BEE" w:rsidRPr="00137C7C">
        <w:rPr>
          <w:rFonts w:ascii="GHEA Grapalat" w:eastAsia="Times New Roman" w:hAnsi="GHEA Grapalat"/>
          <w:sz w:val="24"/>
          <w:szCs w:val="24"/>
          <w:lang w:val="af-ZA" w:eastAsia="ru-RU"/>
        </w:rPr>
        <w:t xml:space="preserve">ում է քաղաքաշինության բնագավառի պետական կառավարման մարմնի </w:t>
      </w:r>
      <w:r w:rsidR="00CC46DB" w:rsidRPr="00CC46DB">
        <w:rPr>
          <w:rFonts w:ascii="GHEA Grapalat" w:eastAsia="Times New Roman" w:hAnsi="GHEA Grapalat"/>
          <w:sz w:val="24"/>
          <w:szCs w:val="24"/>
          <w:lang w:val="af-ZA" w:eastAsia="ru-RU"/>
        </w:rPr>
        <w:t>իրավական ակտով</w:t>
      </w:r>
      <w:r w:rsidR="00CC46DB">
        <w:rPr>
          <w:rFonts w:ascii="GHEA Grapalat" w:eastAsia="Times New Roman" w:hAnsi="GHEA Grapalat"/>
          <w:sz w:val="24"/>
          <w:szCs w:val="24"/>
          <w:lang w:val="af-ZA" w:eastAsia="ru-RU"/>
        </w:rPr>
        <w:t>:</w:t>
      </w:r>
    </w:p>
    <w:p w14:paraId="1D8EFE0C" w14:textId="690BB80D" w:rsidR="00AB4BEE" w:rsidRPr="00137C7C" w:rsidRDefault="001B4C3C"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4</w:t>
      </w:r>
      <w:r w:rsidR="00AB4BEE" w:rsidRPr="00137C7C">
        <w:rPr>
          <w:rFonts w:ascii="GHEA Grapalat" w:eastAsia="Times New Roman" w:hAnsi="GHEA Grapalat"/>
          <w:sz w:val="24"/>
          <w:szCs w:val="24"/>
          <w:lang w:val="af-ZA" w:eastAsia="ru-RU"/>
        </w:rPr>
        <w:t xml:space="preserve">. Այլ պետություններում քաղաքաշինության բնագավառի մասնագիտական կրթություն ստացած անձինք (ներառյալ Հայաստանի Հանրապետության քաղաքացիները և Հայաստանի Հանրապետությունում կացության կարգավիճակ ունեցող օտարերկրացիները) Հայաստանի Հանրապետությունում քաղաքաշինական մասնագիտական գործունեություն </w:t>
      </w:r>
      <w:r w:rsidR="00AB4BEE" w:rsidRPr="00137C7C">
        <w:rPr>
          <w:rFonts w:ascii="GHEA Grapalat" w:eastAsia="Times New Roman" w:hAnsi="GHEA Grapalat"/>
          <w:sz w:val="24"/>
          <w:szCs w:val="24"/>
          <w:lang w:val="af-ZA" w:eastAsia="ru-RU"/>
        </w:rPr>
        <w:lastRenderedPageBreak/>
        <w:t>կարող են իրականացնել Հայաստանի Հանրապետության միջազգային պայմանագրերի հիման վրա քաղաքաշինական մասնագիտական կրթության փաստը հավաստող փաստաթղթերի փոխադարձ ճանաչման կամ Հայաստանի Հանրապետության օրենսդրությամբ սահմանված կարգով քաղաքաշինական կրթության փաստը հավաստող փաստաթղթերի ճանաչման և սույն օրենքով սահմանված կարգով մասնագիտական գործունեության և ՇՄԶ հավաստագրերի առկայության դեպքում:</w:t>
      </w:r>
    </w:p>
    <w:p w14:paraId="07654FBC" w14:textId="4B4FED7C" w:rsidR="005A3DFA" w:rsidRPr="00137C7C" w:rsidRDefault="00B97B4D"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5</w:t>
      </w:r>
      <w:r w:rsidR="00AB4BEE" w:rsidRPr="00137C7C">
        <w:rPr>
          <w:rFonts w:ascii="GHEA Grapalat" w:eastAsia="Times New Roman" w:hAnsi="GHEA Grapalat"/>
          <w:sz w:val="24"/>
          <w:szCs w:val="24"/>
          <w:lang w:val="af-ZA" w:eastAsia="ru-RU"/>
        </w:rPr>
        <w:t xml:space="preserve">. </w:t>
      </w:r>
      <w:r w:rsidR="005A3DFA" w:rsidRPr="00137C7C">
        <w:rPr>
          <w:rFonts w:ascii="GHEA Grapalat" w:eastAsia="Times New Roman" w:hAnsi="GHEA Grapalat"/>
          <w:sz w:val="24"/>
          <w:szCs w:val="24"/>
          <w:lang w:val="af-ZA" w:eastAsia="ru-RU"/>
        </w:rPr>
        <w:t xml:space="preserve">III կարգի մասնագետի հավաստագիր կարող է ստանալ համապատասխան </w:t>
      </w:r>
      <w:r w:rsidR="00A35813">
        <w:rPr>
          <w:rFonts w:ascii="GHEA Grapalat" w:eastAsia="Times New Roman" w:hAnsi="GHEA Grapalat"/>
          <w:sz w:val="24"/>
          <w:szCs w:val="24"/>
          <w:lang w:val="hy-AM" w:eastAsia="ru-RU"/>
        </w:rPr>
        <w:t>մ</w:t>
      </w:r>
      <w:r w:rsidR="00A35813" w:rsidRPr="00A35813">
        <w:rPr>
          <w:rFonts w:ascii="GHEA Grapalat" w:eastAsia="Times New Roman" w:hAnsi="GHEA Grapalat"/>
          <w:sz w:val="24"/>
          <w:szCs w:val="24"/>
          <w:lang w:val="ru-RU" w:eastAsia="ru-RU"/>
        </w:rPr>
        <w:t>ագիստրոսի</w:t>
      </w:r>
      <w:r w:rsidR="00A35813" w:rsidRPr="00A35813">
        <w:rPr>
          <w:rFonts w:ascii="GHEA Grapalat" w:eastAsia="Times New Roman" w:hAnsi="GHEA Grapalat"/>
          <w:sz w:val="24"/>
          <w:szCs w:val="24"/>
          <w:lang w:val="af-ZA" w:eastAsia="ru-RU"/>
        </w:rPr>
        <w:t xml:space="preserve"> </w:t>
      </w:r>
      <w:r w:rsidR="00A35813" w:rsidRPr="00A35813">
        <w:rPr>
          <w:rFonts w:ascii="GHEA Grapalat" w:eastAsia="Times New Roman" w:hAnsi="GHEA Grapalat"/>
          <w:sz w:val="24"/>
          <w:szCs w:val="24"/>
          <w:lang w:val="ru-RU" w:eastAsia="ru-RU"/>
        </w:rPr>
        <w:t>կրթական</w:t>
      </w:r>
      <w:r w:rsidR="00A35813" w:rsidRPr="00A35813">
        <w:rPr>
          <w:rFonts w:ascii="GHEA Grapalat" w:eastAsia="Times New Roman" w:hAnsi="GHEA Grapalat"/>
          <w:sz w:val="24"/>
          <w:szCs w:val="24"/>
          <w:lang w:val="af-ZA" w:eastAsia="ru-RU"/>
        </w:rPr>
        <w:t xml:space="preserve"> </w:t>
      </w:r>
      <w:r w:rsidR="00A35813" w:rsidRPr="00A35813">
        <w:rPr>
          <w:rFonts w:ascii="GHEA Grapalat" w:eastAsia="Times New Roman" w:hAnsi="GHEA Grapalat"/>
          <w:sz w:val="24"/>
          <w:szCs w:val="24"/>
          <w:lang w:val="ru-RU" w:eastAsia="ru-RU"/>
        </w:rPr>
        <w:t>աստիճան</w:t>
      </w:r>
      <w:r w:rsidR="005A3DFA" w:rsidRPr="00137C7C">
        <w:rPr>
          <w:rFonts w:ascii="GHEA Grapalat" w:eastAsia="Times New Roman" w:hAnsi="GHEA Grapalat"/>
          <w:sz w:val="24"/>
          <w:szCs w:val="24"/>
          <w:lang w:val="af-ZA" w:eastAsia="ru-RU"/>
        </w:rPr>
        <w:t xml:space="preserve"> ստացած, 90 տոկոս և ավելի միջին որակավորման գնահատական (ՄՈԳ) ունեցող անձը՝ օրենքով սահմանված պետական տուրքը վճարելու և հավաստագրման հայտը ոչ ուշ, քան համապատասխան բարձրագույն ուսումնական հաստատությունը ավարտելուց հետո երկու տարվա ընթացքում ներկայացնելու դեպքում:</w:t>
      </w:r>
    </w:p>
    <w:p w14:paraId="5F6CB088" w14:textId="0169DF8F" w:rsidR="00AB4BEE" w:rsidRPr="00137C7C" w:rsidRDefault="00B97B4D" w:rsidP="00137C7C">
      <w:pPr>
        <w:spacing w:before="100" w:beforeAutospacing="1" w:after="100" w:afterAutospacing="1"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6</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Վերջին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հինգ</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տարում</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առնվազն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երեք</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տարի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մասնագիտական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գործունեություն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իրականացրած</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և </w:t>
      </w:r>
      <w:r w:rsidR="00AB4BEE" w:rsidRPr="00137C7C">
        <w:rPr>
          <w:rFonts w:ascii="GHEA Grapalat" w:eastAsia="Times New Roman" w:hAnsi="GHEA Grapalat"/>
          <w:sz w:val="24"/>
          <w:szCs w:val="24"/>
          <w:lang w:val="ru-RU" w:eastAsia="ru-RU"/>
        </w:rPr>
        <w:t>ՇՄԶ</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կրեդիտների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նվազագույն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քանակի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առնվազն </w:t>
      </w:r>
      <w:r w:rsidR="00AB4BEE" w:rsidRPr="00137C7C">
        <w:rPr>
          <w:rFonts w:ascii="GHEA Grapalat" w:eastAsia="Times New Roman" w:hAnsi="GHEA Grapalat"/>
          <w:sz w:val="24"/>
          <w:szCs w:val="24"/>
          <w:lang w:val="af-ZA" w:eastAsia="ru-RU"/>
        </w:rPr>
        <w:t xml:space="preserve">50 </w:t>
      </w:r>
      <w:r w:rsidR="00AB4BEE" w:rsidRPr="00137C7C">
        <w:rPr>
          <w:rFonts w:ascii="GHEA Grapalat" w:eastAsia="Times New Roman" w:hAnsi="GHEA Grapalat"/>
          <w:sz w:val="24"/>
          <w:szCs w:val="24"/>
          <w:lang w:val="ru-RU" w:eastAsia="ru-RU"/>
        </w:rPr>
        <w:t>տոկոսը</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հաղթահարած </w:t>
      </w:r>
      <w:r w:rsidR="00AB4BEE" w:rsidRPr="00137C7C">
        <w:rPr>
          <w:rFonts w:ascii="GHEA Grapalat" w:eastAsia="Times New Roman" w:hAnsi="GHEA Grapalat"/>
          <w:sz w:val="24"/>
          <w:szCs w:val="24"/>
          <w:lang w:val="af-ZA" w:eastAsia="ru-RU"/>
        </w:rPr>
        <w:t>(</w:t>
      </w:r>
      <w:r w:rsidR="00AB4BEE" w:rsidRPr="00137C7C">
        <w:rPr>
          <w:rFonts w:ascii="GHEA Grapalat" w:eastAsia="Times New Roman" w:hAnsi="GHEA Grapalat"/>
          <w:sz w:val="24"/>
          <w:szCs w:val="24"/>
          <w:lang w:val="hy-AM" w:eastAsia="ru-RU"/>
        </w:rPr>
        <w:t xml:space="preserve">բացառությամբ </w:t>
      </w:r>
      <w:r w:rsidR="00D9698C" w:rsidRPr="00137C7C">
        <w:rPr>
          <w:rFonts w:ascii="GHEA Grapalat" w:eastAsia="Times New Roman" w:hAnsi="GHEA Grapalat"/>
          <w:sz w:val="24"/>
          <w:szCs w:val="24"/>
          <w:lang w:val="af-ZA" w:eastAsia="ru-RU"/>
        </w:rPr>
        <w:t>III կարգի հավաստագիրը պահպանել ցանկացող մասնագետների, ովքեր</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հավաստագրվում են առանց ՇՄԶ կրեդիտավորման</w:t>
      </w:r>
      <w:r w:rsidR="00AB4BEE" w:rsidRPr="00137C7C">
        <w:rPr>
          <w:rFonts w:ascii="GHEA Grapalat" w:eastAsia="Times New Roman" w:hAnsi="GHEA Grapalat"/>
          <w:sz w:val="24"/>
          <w:szCs w:val="24"/>
          <w:lang w:val="af-ZA" w:eastAsia="ru-RU"/>
        </w:rPr>
        <w:t>)</w:t>
      </w:r>
      <w:r w:rsidR="00AB4BEE" w:rsidRPr="00137C7C">
        <w:rPr>
          <w:rFonts w:ascii="GHEA Grapalat" w:eastAsia="Times New Roman" w:hAnsi="GHEA Grapalat"/>
          <w:sz w:val="24"/>
          <w:szCs w:val="24"/>
          <w:lang w:val="hy-AM" w:eastAsia="ru-RU"/>
        </w:rPr>
        <w:t xml:space="preserve"> համապատասխան ոլորտի մասնագետը </w:t>
      </w:r>
      <w:r w:rsidR="00AB4BEE" w:rsidRPr="00137C7C">
        <w:rPr>
          <w:rFonts w:ascii="GHEA Grapalat" w:eastAsia="Times New Roman" w:hAnsi="GHEA Grapalat"/>
          <w:sz w:val="24"/>
          <w:szCs w:val="24"/>
          <w:lang w:val="ru-RU" w:eastAsia="ru-RU"/>
        </w:rPr>
        <w:t>մասնագիտական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գործունեությունը</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շարունակելու</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և </w:t>
      </w:r>
      <w:r w:rsidR="00AB4BEE" w:rsidRPr="00137C7C">
        <w:rPr>
          <w:rFonts w:ascii="GHEA Grapalat" w:eastAsia="Times New Roman" w:hAnsi="GHEA Grapalat"/>
          <w:sz w:val="24"/>
          <w:szCs w:val="24"/>
          <w:lang w:val="ru-RU" w:eastAsia="ru-RU"/>
        </w:rPr>
        <w:t>ՇՄԶ</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հավաստագիր</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ստանալու</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համար</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կարող է </w:t>
      </w:r>
      <w:r w:rsidR="00AB4BEE" w:rsidRPr="00137C7C">
        <w:rPr>
          <w:rFonts w:ascii="GHEA Grapalat" w:eastAsia="Times New Roman" w:hAnsi="GHEA Grapalat"/>
          <w:sz w:val="24"/>
          <w:szCs w:val="24"/>
          <w:lang w:val="ru-RU" w:eastAsia="ru-RU"/>
        </w:rPr>
        <w:t>անցնել</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թեստավորում</w:t>
      </w:r>
      <w:r w:rsidR="00AB4BEE" w:rsidRPr="00137C7C">
        <w:rPr>
          <w:rFonts w:ascii="GHEA Grapalat" w:eastAsia="Times New Roman" w:hAnsi="GHEA Grapalat"/>
          <w:sz w:val="24"/>
          <w:szCs w:val="24"/>
          <w:lang w:val="af-ZA" w:eastAsia="ru-RU"/>
        </w:rPr>
        <w:t xml:space="preserve"> և ստանալ </w:t>
      </w:r>
      <w:r w:rsidR="00AB4BEE" w:rsidRPr="00137C7C">
        <w:rPr>
          <w:rFonts w:ascii="GHEA Grapalat" w:eastAsia="Times New Roman" w:hAnsi="GHEA Grapalat"/>
          <w:sz w:val="24"/>
          <w:szCs w:val="24"/>
          <w:lang w:val="ru-RU" w:eastAsia="ru-RU"/>
        </w:rPr>
        <w:t>ՇՄԶ</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հավաստագիր</w:t>
      </w:r>
      <w:r w:rsidR="00AB4BEE" w:rsidRPr="00137C7C">
        <w:rPr>
          <w:rFonts w:ascii="GHEA Grapalat" w:eastAsia="Times New Roman" w:hAnsi="GHEA Grapalat"/>
          <w:sz w:val="24"/>
          <w:szCs w:val="24"/>
          <w:lang w:val="af-ZA" w:eastAsia="ru-RU"/>
        </w:rPr>
        <w:t>:</w:t>
      </w:r>
    </w:p>
    <w:p w14:paraId="67BD489D" w14:textId="119FDB86" w:rsidR="00AB4BEE" w:rsidRPr="00137C7C" w:rsidRDefault="00B97B4D" w:rsidP="00137C7C">
      <w:pPr>
        <w:spacing w:before="100" w:beforeAutospacing="1" w:after="100" w:afterAutospacing="1"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7</w:t>
      </w:r>
      <w:r w:rsidR="00AB4BEE" w:rsidRPr="00137C7C">
        <w:rPr>
          <w:rFonts w:ascii="GHEA Grapalat" w:eastAsia="Times New Roman" w:hAnsi="GHEA Grapalat"/>
          <w:sz w:val="24"/>
          <w:szCs w:val="24"/>
          <w:lang w:val="hy-AM" w:eastAsia="ru-RU"/>
        </w:rPr>
        <w:t xml:space="preserve">. </w:t>
      </w:r>
      <w:r w:rsidR="00AB4BEE" w:rsidRPr="00137C7C">
        <w:rPr>
          <w:rFonts w:ascii="GHEA Grapalat" w:eastAsia="Times New Roman" w:hAnsi="GHEA Grapalat"/>
          <w:sz w:val="24"/>
          <w:szCs w:val="24"/>
          <w:lang w:val="ru-RU" w:eastAsia="ru-RU"/>
        </w:rPr>
        <w:t>Վերջին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հինգ</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տարում</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ՇՄԶ</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կրեդիտների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նվազագույն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քանակի</w:t>
      </w:r>
      <w:r w:rsidR="00AB4BEE" w:rsidRPr="00137C7C">
        <w:rPr>
          <w:rFonts w:ascii="GHEA Grapalat" w:eastAsia="Times New Roman" w:hAnsi="GHEA Grapalat"/>
          <w:sz w:val="24"/>
          <w:szCs w:val="24"/>
          <w:lang w:val="af-ZA" w:eastAsia="ru-RU"/>
        </w:rPr>
        <w:t xml:space="preserve"> 50 </w:t>
      </w:r>
      <w:r w:rsidR="00AB4BEE" w:rsidRPr="00137C7C">
        <w:rPr>
          <w:rFonts w:ascii="GHEA Grapalat" w:eastAsia="Times New Roman" w:hAnsi="GHEA Grapalat"/>
          <w:sz w:val="24"/>
          <w:szCs w:val="24"/>
          <w:lang w:val="ru-RU" w:eastAsia="ru-RU"/>
        </w:rPr>
        <w:t>տոկոսի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շեմը</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ru-RU" w:eastAsia="ru-RU"/>
        </w:rPr>
        <w:t>չհաղթահարած</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 xml:space="preserve">համապատասխան ոլորտի մասնագետի գործունեությունը ժամանակավոր կասեցվում է մինչև նոր </w:t>
      </w:r>
      <w:r w:rsidR="00AB4BEE" w:rsidRPr="00137C7C">
        <w:rPr>
          <w:rFonts w:ascii="GHEA Grapalat" w:eastAsia="Times New Roman" w:hAnsi="GHEA Grapalat"/>
          <w:sz w:val="24"/>
          <w:szCs w:val="24"/>
          <w:lang w:val="ru-RU" w:eastAsia="ru-RU"/>
        </w:rPr>
        <w:t>ՇՄԶ</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հավաստագրի ստացումը:</w:t>
      </w:r>
    </w:p>
    <w:p w14:paraId="6397AEDC"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p>
    <w:p w14:paraId="4D1C297A" w14:textId="77777777" w:rsidR="00AB4BEE" w:rsidRPr="00137C7C" w:rsidRDefault="00AB4BEE" w:rsidP="00137C7C">
      <w:pPr>
        <w:spacing w:after="0" w:line="360" w:lineRule="auto"/>
        <w:ind w:firstLine="317"/>
        <w:rPr>
          <w:rFonts w:ascii="GHEA Grapalat" w:eastAsia="Times New Roman" w:hAnsi="GHEA Grapalat" w:cs="Calibri"/>
          <w:sz w:val="24"/>
          <w:szCs w:val="24"/>
          <w:lang w:val="af-ZA" w:eastAsia="ru-RU"/>
        </w:rPr>
      </w:pPr>
      <w:r w:rsidRPr="00137C7C">
        <w:rPr>
          <w:rFonts w:eastAsia="Times New Roman" w:cs="Calibri"/>
          <w:sz w:val="24"/>
          <w:szCs w:val="24"/>
          <w:lang w:val="af-ZA" w:eastAsia="ru-RU"/>
        </w:rPr>
        <w:t> </w:t>
      </w:r>
    </w:p>
    <w:tbl>
      <w:tblPr>
        <w:tblW w:w="4976" w:type="pct"/>
        <w:tblCellSpacing w:w="6" w:type="dxa"/>
        <w:tblCellMar>
          <w:left w:w="0" w:type="dxa"/>
          <w:right w:w="0" w:type="dxa"/>
        </w:tblCellMar>
        <w:tblLook w:val="04A0" w:firstRow="1" w:lastRow="0" w:firstColumn="1" w:lastColumn="0" w:noHBand="0" w:noVBand="1"/>
      </w:tblPr>
      <w:tblGrid>
        <w:gridCol w:w="1602"/>
        <w:gridCol w:w="8416"/>
      </w:tblGrid>
      <w:tr w:rsidR="00AB4BEE" w:rsidRPr="00E72766" w14:paraId="13A7B5A8" w14:textId="77777777" w:rsidTr="00AB4BEE">
        <w:trPr>
          <w:trHeight w:val="820"/>
          <w:tblCellSpacing w:w="6" w:type="dxa"/>
        </w:trPr>
        <w:tc>
          <w:tcPr>
            <w:tcW w:w="1612" w:type="dxa"/>
            <w:hideMark/>
          </w:tcPr>
          <w:p w14:paraId="4C701B51" w14:textId="000A9ADB" w:rsidR="00AB4BEE" w:rsidRPr="00137C7C" w:rsidRDefault="003F4634" w:rsidP="00137C7C">
            <w:pPr>
              <w:spacing w:after="0" w:line="360" w:lineRule="auto"/>
              <w:rPr>
                <w:rFonts w:ascii="GHEA Grapalat" w:eastAsia="Times New Roman" w:hAnsi="GHEA Grapalat" w:cs="Calibri"/>
                <w:b/>
                <w:sz w:val="24"/>
                <w:szCs w:val="24"/>
                <w:lang w:val="af-ZA" w:eastAsia="ru-RU"/>
              </w:rPr>
            </w:pPr>
            <w:r>
              <w:rPr>
                <w:rFonts w:ascii="GHEA Grapalat" w:eastAsia="Times New Roman" w:hAnsi="GHEA Grapalat" w:cs="Calibri"/>
                <w:b/>
                <w:sz w:val="24"/>
                <w:szCs w:val="24"/>
                <w:lang w:val="af-ZA" w:eastAsia="ru-RU"/>
              </w:rPr>
              <w:t>Հոդված 11.2</w:t>
            </w:r>
          </w:p>
        </w:tc>
        <w:tc>
          <w:tcPr>
            <w:tcW w:w="8653" w:type="dxa"/>
            <w:vAlign w:val="center"/>
            <w:hideMark/>
          </w:tcPr>
          <w:p w14:paraId="03D4BEC8" w14:textId="73B046F3" w:rsidR="00AB4BEE" w:rsidRPr="00F31D23" w:rsidRDefault="00AB4BEE" w:rsidP="003F4634">
            <w:pPr>
              <w:spacing w:after="0" w:line="360" w:lineRule="auto"/>
              <w:ind w:firstLine="317"/>
              <w:jc w:val="both"/>
              <w:rPr>
                <w:rFonts w:ascii="GHEA Grapalat" w:eastAsia="Times New Roman" w:hAnsi="GHEA Grapalat"/>
                <w:b/>
                <w:sz w:val="24"/>
                <w:szCs w:val="24"/>
                <w:lang w:val="af-ZA" w:eastAsia="ru-RU"/>
              </w:rPr>
            </w:pPr>
            <w:r w:rsidRPr="003F4634">
              <w:rPr>
                <w:rFonts w:ascii="GHEA Grapalat" w:eastAsia="Times New Roman" w:hAnsi="GHEA Grapalat" w:cs="Calibri"/>
                <w:b/>
                <w:bCs/>
                <w:sz w:val="24"/>
                <w:szCs w:val="24"/>
                <w:lang w:val="hy-AM" w:eastAsia="ru-RU"/>
              </w:rPr>
              <w:t xml:space="preserve">Քաղաքաշինության </w:t>
            </w:r>
            <w:r w:rsidRPr="003F4634">
              <w:rPr>
                <w:rFonts w:ascii="GHEA Grapalat" w:eastAsia="Times New Roman" w:hAnsi="GHEA Grapalat" w:cs="Calibri"/>
                <w:b/>
                <w:bCs/>
                <w:sz w:val="24"/>
                <w:szCs w:val="24"/>
                <w:lang w:val="ru-RU" w:eastAsia="ru-RU"/>
              </w:rPr>
              <w:t>բնագավառում</w:t>
            </w:r>
            <w:r w:rsidRPr="003F4634">
              <w:rPr>
                <w:rFonts w:ascii="GHEA Grapalat" w:eastAsia="Times New Roman" w:hAnsi="GHEA Grapalat" w:cs="Calibri"/>
                <w:b/>
                <w:bCs/>
                <w:sz w:val="24"/>
                <w:szCs w:val="24"/>
                <w:lang w:val="af-ZA" w:eastAsia="ru-RU"/>
              </w:rPr>
              <w:t xml:space="preserve"> </w:t>
            </w:r>
            <w:r w:rsidRPr="003F4634">
              <w:rPr>
                <w:rFonts w:ascii="GHEA Grapalat" w:eastAsia="Times New Roman" w:hAnsi="GHEA Grapalat" w:cs="Calibri"/>
                <w:b/>
                <w:bCs/>
                <w:sz w:val="24"/>
                <w:szCs w:val="24"/>
                <w:lang w:val="ru-RU" w:eastAsia="ru-RU"/>
              </w:rPr>
              <w:t>գործունեության</w:t>
            </w:r>
            <w:r w:rsidRPr="003F4634">
              <w:rPr>
                <w:rFonts w:ascii="GHEA Grapalat" w:eastAsia="Times New Roman" w:hAnsi="GHEA Grapalat" w:cs="Calibri"/>
                <w:b/>
                <w:bCs/>
                <w:sz w:val="24"/>
                <w:szCs w:val="24"/>
                <w:lang w:val="af-ZA" w:eastAsia="ru-RU"/>
              </w:rPr>
              <w:t xml:space="preserve"> </w:t>
            </w:r>
            <w:r w:rsidRPr="003F4634">
              <w:rPr>
                <w:rFonts w:ascii="GHEA Grapalat" w:eastAsia="Times New Roman" w:hAnsi="GHEA Grapalat" w:cs="Calibri"/>
                <w:b/>
                <w:bCs/>
                <w:sz w:val="24"/>
                <w:szCs w:val="24"/>
                <w:lang w:val="ru-RU" w:eastAsia="ru-RU"/>
              </w:rPr>
              <w:t>տեսակների</w:t>
            </w:r>
            <w:r w:rsidRPr="003F4634">
              <w:rPr>
                <w:rFonts w:ascii="GHEA Grapalat" w:eastAsia="Times New Roman" w:hAnsi="GHEA Grapalat" w:cs="Calibri"/>
                <w:b/>
                <w:bCs/>
                <w:sz w:val="24"/>
                <w:szCs w:val="24"/>
                <w:lang w:val="af-ZA" w:eastAsia="ru-RU"/>
              </w:rPr>
              <w:t xml:space="preserve"> </w:t>
            </w:r>
            <w:r w:rsidRPr="003F4634">
              <w:rPr>
                <w:rFonts w:ascii="GHEA Grapalat" w:eastAsia="Times New Roman" w:hAnsi="GHEA Grapalat" w:cs="Calibri"/>
                <w:b/>
                <w:bCs/>
                <w:sz w:val="24"/>
                <w:szCs w:val="24"/>
                <w:lang w:val="ru-RU" w:eastAsia="ru-RU"/>
              </w:rPr>
              <w:t>պատասխանատու</w:t>
            </w:r>
            <w:r w:rsidRPr="003F4634">
              <w:rPr>
                <w:rFonts w:ascii="GHEA Grapalat" w:eastAsia="Times New Roman" w:hAnsi="GHEA Grapalat" w:cs="Calibri"/>
                <w:b/>
                <w:bCs/>
                <w:sz w:val="24"/>
                <w:szCs w:val="24"/>
                <w:lang w:val="af-ZA" w:eastAsia="ru-RU"/>
              </w:rPr>
              <w:t xml:space="preserve"> </w:t>
            </w:r>
            <w:r w:rsidRPr="003F4634">
              <w:rPr>
                <w:rFonts w:ascii="GHEA Grapalat" w:eastAsia="Times New Roman" w:hAnsi="GHEA Grapalat" w:cs="Calibri"/>
                <w:b/>
                <w:bCs/>
                <w:sz w:val="24"/>
                <w:szCs w:val="24"/>
                <w:lang w:val="ru-RU" w:eastAsia="ru-RU"/>
              </w:rPr>
              <w:t>մասնագետների</w:t>
            </w:r>
            <w:r w:rsidRPr="003F4634">
              <w:rPr>
                <w:rFonts w:ascii="GHEA Grapalat" w:eastAsia="Times New Roman" w:hAnsi="GHEA Grapalat" w:cs="Calibri"/>
                <w:b/>
                <w:bCs/>
                <w:sz w:val="24"/>
                <w:szCs w:val="24"/>
                <w:lang w:val="af-ZA" w:eastAsia="ru-RU"/>
              </w:rPr>
              <w:t xml:space="preserve"> </w:t>
            </w:r>
            <w:r w:rsidR="003F4634" w:rsidRPr="003F4634">
              <w:rPr>
                <w:rFonts w:ascii="GHEA Grapalat" w:eastAsia="Times New Roman" w:hAnsi="GHEA Grapalat"/>
                <w:b/>
                <w:sz w:val="24"/>
                <w:szCs w:val="24"/>
                <w:lang w:val="hy-AM" w:eastAsia="ru-RU"/>
              </w:rPr>
              <w:t>ՇՄԶ ապահ</w:t>
            </w:r>
            <w:r w:rsidR="003F4634" w:rsidRPr="003F4634">
              <w:rPr>
                <w:rFonts w:ascii="GHEA Grapalat" w:eastAsia="Times New Roman" w:hAnsi="GHEA Grapalat"/>
                <w:b/>
                <w:sz w:val="24"/>
                <w:szCs w:val="24"/>
                <w:lang w:eastAsia="ru-RU"/>
              </w:rPr>
              <w:t>ովող</w:t>
            </w:r>
            <w:r w:rsidR="003F4634" w:rsidRPr="00F31D23">
              <w:rPr>
                <w:rFonts w:ascii="GHEA Grapalat" w:eastAsia="Times New Roman" w:hAnsi="GHEA Grapalat"/>
                <w:b/>
                <w:sz w:val="24"/>
                <w:szCs w:val="24"/>
                <w:lang w:val="af-ZA" w:eastAsia="ru-RU"/>
              </w:rPr>
              <w:t xml:space="preserve"> </w:t>
            </w:r>
            <w:r w:rsidR="003F4634" w:rsidRPr="003F4634">
              <w:rPr>
                <w:rFonts w:ascii="GHEA Grapalat" w:eastAsia="Times New Roman" w:hAnsi="GHEA Grapalat"/>
                <w:b/>
                <w:sz w:val="24"/>
                <w:szCs w:val="24"/>
                <w:lang w:eastAsia="ru-RU"/>
              </w:rPr>
              <w:t>միջոցառումների</w:t>
            </w:r>
            <w:r w:rsidR="003F4634" w:rsidRPr="00F31D23">
              <w:rPr>
                <w:rFonts w:ascii="GHEA Grapalat" w:eastAsia="Times New Roman" w:hAnsi="GHEA Grapalat"/>
                <w:b/>
                <w:sz w:val="24"/>
                <w:szCs w:val="24"/>
                <w:lang w:val="af-ZA" w:eastAsia="ru-RU"/>
              </w:rPr>
              <w:t xml:space="preserve"> </w:t>
            </w:r>
            <w:r w:rsidRPr="003F4634">
              <w:rPr>
                <w:rFonts w:ascii="GHEA Grapalat" w:eastAsia="Times New Roman" w:hAnsi="GHEA Grapalat" w:cs="Calibri"/>
                <w:b/>
                <w:bCs/>
                <w:sz w:val="24"/>
                <w:szCs w:val="24"/>
                <w:lang w:val="ru-RU" w:eastAsia="ru-RU"/>
              </w:rPr>
              <w:t>պլանավորումը</w:t>
            </w:r>
            <w:r w:rsidR="00707B13" w:rsidRPr="00F31D23">
              <w:rPr>
                <w:rFonts w:ascii="GHEA Grapalat" w:eastAsia="Times New Roman" w:hAnsi="GHEA Grapalat" w:cs="Calibri"/>
                <w:b/>
                <w:bCs/>
                <w:sz w:val="24"/>
                <w:szCs w:val="24"/>
                <w:lang w:val="af-ZA" w:eastAsia="ru-RU"/>
              </w:rPr>
              <w:t xml:space="preserve"> </w:t>
            </w:r>
          </w:p>
        </w:tc>
      </w:tr>
    </w:tbl>
    <w:p w14:paraId="23F0ADF2" w14:textId="438AB106" w:rsidR="00AB4BEE" w:rsidRPr="003F4634" w:rsidRDefault="00AB4BEE" w:rsidP="00137C7C">
      <w:pPr>
        <w:numPr>
          <w:ilvl w:val="0"/>
          <w:numId w:val="23"/>
        </w:numPr>
        <w:spacing w:before="100" w:beforeAutospacing="1" w:after="100" w:afterAutospacing="1" w:line="360" w:lineRule="auto"/>
        <w:ind w:left="0" w:firstLine="360"/>
        <w:jc w:val="both"/>
        <w:rPr>
          <w:rFonts w:ascii="GHEA Grapalat" w:eastAsia="Times New Roman" w:hAnsi="GHEA Grapalat" w:cs="Calibri"/>
          <w:sz w:val="24"/>
          <w:szCs w:val="24"/>
          <w:lang w:val="af-ZA" w:eastAsia="ru-RU"/>
        </w:rPr>
      </w:pPr>
      <w:r w:rsidRPr="003F4634">
        <w:rPr>
          <w:rFonts w:ascii="GHEA Grapalat" w:eastAsia="Times New Roman" w:hAnsi="GHEA Grapalat" w:cs="Calibri"/>
          <w:bCs/>
          <w:sz w:val="24"/>
          <w:szCs w:val="24"/>
          <w:lang w:val="hy-AM" w:eastAsia="ru-RU"/>
        </w:rPr>
        <w:lastRenderedPageBreak/>
        <w:t>Քաղաքաշինության բնագավառում</w:t>
      </w:r>
      <w:r w:rsidRPr="003F4634">
        <w:rPr>
          <w:rFonts w:ascii="GHEA Grapalat" w:eastAsia="Times New Roman" w:hAnsi="GHEA Grapalat" w:cs="Calibri"/>
          <w:bCs/>
          <w:sz w:val="24"/>
          <w:szCs w:val="24"/>
          <w:lang w:val="af-ZA" w:eastAsia="ru-RU"/>
        </w:rPr>
        <w:t xml:space="preserve"> </w:t>
      </w:r>
      <w:r w:rsidRPr="003F4634">
        <w:rPr>
          <w:rFonts w:ascii="GHEA Grapalat" w:eastAsia="Times New Roman" w:hAnsi="GHEA Grapalat" w:cs="Calibri"/>
          <w:bCs/>
          <w:sz w:val="24"/>
          <w:szCs w:val="24"/>
          <w:lang w:val="hy-AM" w:eastAsia="ru-RU"/>
        </w:rPr>
        <w:t>գործունեության</w:t>
      </w:r>
      <w:r w:rsidRPr="003F4634">
        <w:rPr>
          <w:rFonts w:ascii="GHEA Grapalat" w:eastAsia="Times New Roman" w:hAnsi="GHEA Grapalat" w:cs="Calibri"/>
          <w:bCs/>
          <w:sz w:val="24"/>
          <w:szCs w:val="24"/>
          <w:lang w:val="af-ZA" w:eastAsia="ru-RU"/>
        </w:rPr>
        <w:t xml:space="preserve"> </w:t>
      </w:r>
      <w:r w:rsidRPr="003F4634">
        <w:rPr>
          <w:rFonts w:ascii="GHEA Grapalat" w:eastAsia="Times New Roman" w:hAnsi="GHEA Grapalat" w:cs="Calibri"/>
          <w:bCs/>
          <w:sz w:val="24"/>
          <w:szCs w:val="24"/>
          <w:lang w:val="hy-AM" w:eastAsia="ru-RU"/>
        </w:rPr>
        <w:t>տեսակներին համապատասխան</w:t>
      </w:r>
      <w:r w:rsidRPr="003F4634">
        <w:rPr>
          <w:rFonts w:ascii="GHEA Grapalat" w:eastAsia="Times New Roman" w:hAnsi="GHEA Grapalat" w:cs="Calibri"/>
          <w:bCs/>
          <w:sz w:val="24"/>
          <w:szCs w:val="24"/>
          <w:lang w:val="af-ZA" w:eastAsia="ru-RU"/>
        </w:rPr>
        <w:t xml:space="preserve"> </w:t>
      </w:r>
      <w:r w:rsidRPr="003F4634">
        <w:rPr>
          <w:rFonts w:ascii="GHEA Grapalat" w:eastAsia="Times New Roman" w:hAnsi="GHEA Grapalat" w:cs="Calibri"/>
          <w:bCs/>
          <w:sz w:val="24"/>
          <w:szCs w:val="24"/>
          <w:lang w:val="hy-AM" w:eastAsia="ru-RU"/>
        </w:rPr>
        <w:t>պատասխանատու</w:t>
      </w:r>
      <w:r w:rsidRPr="003F4634">
        <w:rPr>
          <w:rFonts w:ascii="GHEA Grapalat" w:eastAsia="Times New Roman" w:hAnsi="GHEA Grapalat" w:cs="Calibri"/>
          <w:bCs/>
          <w:sz w:val="24"/>
          <w:szCs w:val="24"/>
          <w:lang w:val="af-ZA" w:eastAsia="ru-RU"/>
        </w:rPr>
        <w:t xml:space="preserve"> </w:t>
      </w:r>
      <w:r w:rsidRPr="003F4634">
        <w:rPr>
          <w:rFonts w:ascii="GHEA Grapalat" w:eastAsia="Times New Roman" w:hAnsi="GHEA Grapalat" w:cs="Calibri"/>
          <w:bCs/>
          <w:sz w:val="24"/>
          <w:szCs w:val="24"/>
          <w:lang w:val="hy-AM" w:eastAsia="ru-RU"/>
        </w:rPr>
        <w:t>մասնագետների</w:t>
      </w:r>
      <w:r w:rsidRPr="003F4634">
        <w:rPr>
          <w:rFonts w:ascii="GHEA Grapalat" w:eastAsia="Times New Roman" w:hAnsi="GHEA Grapalat" w:cs="Calibri"/>
          <w:bCs/>
          <w:sz w:val="24"/>
          <w:szCs w:val="24"/>
          <w:lang w:val="af-ZA" w:eastAsia="ru-RU"/>
        </w:rPr>
        <w:t xml:space="preserve"> </w:t>
      </w:r>
      <w:r w:rsidR="003F4634" w:rsidRPr="003F4634">
        <w:rPr>
          <w:rFonts w:ascii="GHEA Grapalat" w:eastAsia="Times New Roman" w:hAnsi="GHEA Grapalat"/>
          <w:sz w:val="24"/>
          <w:szCs w:val="24"/>
          <w:lang w:val="hy-AM" w:eastAsia="ru-RU"/>
        </w:rPr>
        <w:t>ՇՄԶ ապահ</w:t>
      </w:r>
      <w:r w:rsidR="003F4634" w:rsidRPr="003F4634">
        <w:rPr>
          <w:rFonts w:ascii="GHEA Grapalat" w:eastAsia="Times New Roman" w:hAnsi="GHEA Grapalat"/>
          <w:sz w:val="24"/>
          <w:szCs w:val="24"/>
          <w:lang w:eastAsia="ru-RU"/>
        </w:rPr>
        <w:t>ովող</w:t>
      </w:r>
      <w:r w:rsidR="003F4634" w:rsidRPr="00F31D23">
        <w:rPr>
          <w:rFonts w:ascii="GHEA Grapalat" w:eastAsia="Times New Roman" w:hAnsi="GHEA Grapalat"/>
          <w:sz w:val="24"/>
          <w:szCs w:val="24"/>
          <w:lang w:val="af-ZA" w:eastAsia="ru-RU"/>
        </w:rPr>
        <w:t xml:space="preserve"> </w:t>
      </w:r>
      <w:r w:rsidR="003F4634" w:rsidRPr="003F4634">
        <w:rPr>
          <w:rFonts w:ascii="GHEA Grapalat" w:eastAsia="Times New Roman" w:hAnsi="GHEA Grapalat"/>
          <w:sz w:val="24"/>
          <w:szCs w:val="24"/>
          <w:lang w:eastAsia="ru-RU"/>
        </w:rPr>
        <w:t>միջոցառումների</w:t>
      </w:r>
      <w:r w:rsidR="003F4634" w:rsidRPr="00F31D23">
        <w:rPr>
          <w:rFonts w:ascii="GHEA Grapalat" w:eastAsia="Times New Roman" w:hAnsi="GHEA Grapalat"/>
          <w:sz w:val="24"/>
          <w:szCs w:val="24"/>
          <w:lang w:val="af-ZA" w:eastAsia="ru-RU"/>
        </w:rPr>
        <w:t xml:space="preserve"> </w:t>
      </w:r>
      <w:r w:rsidRPr="003F4634">
        <w:rPr>
          <w:rFonts w:ascii="GHEA Grapalat" w:eastAsia="Times New Roman" w:hAnsi="GHEA Grapalat" w:cs="Calibri"/>
          <w:sz w:val="24"/>
          <w:szCs w:val="24"/>
          <w:lang w:val="hy-AM" w:eastAsia="ru-RU"/>
        </w:rPr>
        <w:t>պլանավորումն</w:t>
      </w:r>
      <w:r w:rsidRPr="003F4634">
        <w:rPr>
          <w:rFonts w:ascii="GHEA Grapalat" w:eastAsia="Times New Roman" w:hAnsi="GHEA Grapalat" w:cs="Calibri"/>
          <w:sz w:val="24"/>
          <w:szCs w:val="24"/>
          <w:lang w:val="af-ZA" w:eastAsia="ru-RU"/>
        </w:rPr>
        <w:t xml:space="preserve"> </w:t>
      </w:r>
      <w:r w:rsidRPr="003F4634">
        <w:rPr>
          <w:rFonts w:ascii="GHEA Grapalat" w:eastAsia="Times New Roman" w:hAnsi="GHEA Grapalat" w:cs="Calibri"/>
          <w:sz w:val="24"/>
          <w:szCs w:val="24"/>
          <w:lang w:val="hy-AM" w:eastAsia="ru-RU"/>
        </w:rPr>
        <w:t>իրականացնում</w:t>
      </w:r>
      <w:r w:rsidRPr="003F4634">
        <w:rPr>
          <w:rFonts w:ascii="GHEA Grapalat" w:eastAsia="Times New Roman" w:hAnsi="GHEA Grapalat" w:cs="Calibri"/>
          <w:sz w:val="24"/>
          <w:szCs w:val="24"/>
          <w:lang w:val="af-ZA" w:eastAsia="ru-RU"/>
        </w:rPr>
        <w:t xml:space="preserve"> </w:t>
      </w:r>
      <w:r w:rsidRPr="003F4634">
        <w:rPr>
          <w:rFonts w:ascii="GHEA Grapalat" w:eastAsia="Times New Roman" w:hAnsi="GHEA Grapalat" w:cs="Calibri"/>
          <w:sz w:val="24"/>
          <w:szCs w:val="24"/>
          <w:lang w:val="hy-AM" w:eastAsia="ru-RU"/>
        </w:rPr>
        <w:t>է</w:t>
      </w:r>
      <w:r w:rsidRPr="003F4634">
        <w:rPr>
          <w:rFonts w:ascii="GHEA Grapalat" w:eastAsia="Times New Roman" w:hAnsi="GHEA Grapalat"/>
          <w:bCs/>
          <w:sz w:val="24"/>
          <w:szCs w:val="24"/>
          <w:lang w:val="hy-AM" w:eastAsia="ru-RU"/>
        </w:rPr>
        <w:t xml:space="preserve"> </w:t>
      </w:r>
      <w:r w:rsidR="004E28A2" w:rsidRPr="003F4634">
        <w:rPr>
          <w:rFonts w:ascii="GHEA Grapalat" w:eastAsia="Times New Roman" w:hAnsi="GHEA Grapalat"/>
          <w:bCs/>
          <w:sz w:val="24"/>
          <w:szCs w:val="24"/>
          <w:lang w:eastAsia="ru-RU"/>
        </w:rPr>
        <w:t>քաղաքաշինության</w:t>
      </w:r>
      <w:r w:rsidR="004E28A2" w:rsidRPr="003F4634">
        <w:rPr>
          <w:rFonts w:ascii="GHEA Grapalat" w:eastAsia="Times New Roman" w:hAnsi="GHEA Grapalat"/>
          <w:bCs/>
          <w:sz w:val="24"/>
          <w:szCs w:val="24"/>
          <w:lang w:val="af-ZA" w:eastAsia="ru-RU"/>
        </w:rPr>
        <w:t xml:space="preserve"> </w:t>
      </w:r>
      <w:r w:rsidR="004E28A2" w:rsidRPr="003F4634">
        <w:rPr>
          <w:rFonts w:ascii="GHEA Grapalat" w:eastAsia="Times New Roman" w:hAnsi="GHEA Grapalat"/>
          <w:bCs/>
          <w:sz w:val="24"/>
          <w:szCs w:val="24"/>
          <w:lang w:eastAsia="ru-RU"/>
        </w:rPr>
        <w:t>բնագավառի</w:t>
      </w:r>
      <w:r w:rsidR="004E28A2" w:rsidRPr="003F4634">
        <w:rPr>
          <w:rFonts w:ascii="GHEA Grapalat" w:eastAsia="Times New Roman" w:hAnsi="GHEA Grapalat"/>
          <w:bCs/>
          <w:sz w:val="24"/>
          <w:szCs w:val="24"/>
          <w:lang w:val="af-ZA" w:eastAsia="ru-RU"/>
        </w:rPr>
        <w:t xml:space="preserve"> </w:t>
      </w:r>
      <w:r w:rsidR="004E28A2" w:rsidRPr="003F4634">
        <w:rPr>
          <w:rFonts w:ascii="GHEA Grapalat" w:eastAsia="Times New Roman" w:hAnsi="GHEA Grapalat"/>
          <w:bCs/>
          <w:sz w:val="24"/>
          <w:szCs w:val="24"/>
          <w:lang w:eastAsia="ru-RU"/>
        </w:rPr>
        <w:t>պետական</w:t>
      </w:r>
      <w:r w:rsidR="004E28A2" w:rsidRPr="003F4634">
        <w:rPr>
          <w:rFonts w:ascii="GHEA Grapalat" w:eastAsia="Times New Roman" w:hAnsi="GHEA Grapalat"/>
          <w:bCs/>
          <w:sz w:val="24"/>
          <w:szCs w:val="24"/>
          <w:lang w:val="af-ZA" w:eastAsia="ru-RU"/>
        </w:rPr>
        <w:t xml:space="preserve"> </w:t>
      </w:r>
      <w:r w:rsidR="004E28A2" w:rsidRPr="003F4634">
        <w:rPr>
          <w:rFonts w:ascii="GHEA Grapalat" w:eastAsia="Times New Roman" w:hAnsi="GHEA Grapalat"/>
          <w:bCs/>
          <w:sz w:val="24"/>
          <w:szCs w:val="24"/>
          <w:lang w:eastAsia="ru-RU"/>
        </w:rPr>
        <w:t>կառավարման</w:t>
      </w:r>
      <w:r w:rsidR="004E28A2" w:rsidRPr="003F4634">
        <w:rPr>
          <w:rFonts w:ascii="GHEA Grapalat" w:eastAsia="Times New Roman" w:hAnsi="GHEA Grapalat"/>
          <w:bCs/>
          <w:sz w:val="24"/>
          <w:szCs w:val="24"/>
          <w:lang w:val="af-ZA" w:eastAsia="ru-RU"/>
        </w:rPr>
        <w:t xml:space="preserve"> </w:t>
      </w:r>
      <w:r w:rsidR="004E28A2" w:rsidRPr="003F4634">
        <w:rPr>
          <w:rFonts w:ascii="GHEA Grapalat" w:eastAsia="Times New Roman" w:hAnsi="GHEA Grapalat"/>
          <w:bCs/>
          <w:sz w:val="24"/>
          <w:szCs w:val="24"/>
          <w:lang w:eastAsia="ru-RU"/>
        </w:rPr>
        <w:t>մարմինը</w:t>
      </w:r>
      <w:r w:rsidRPr="003F4634">
        <w:rPr>
          <w:rFonts w:ascii="GHEA Grapalat" w:eastAsia="Times New Roman" w:hAnsi="GHEA Grapalat" w:cs="Calibri"/>
          <w:sz w:val="24"/>
          <w:szCs w:val="24"/>
          <w:lang w:val="af-ZA" w:eastAsia="ru-RU"/>
        </w:rPr>
        <w:t>:</w:t>
      </w:r>
    </w:p>
    <w:p w14:paraId="40A6FFCB"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eastAsia="Times New Roman" w:cs="Calibri"/>
          <w:sz w:val="24"/>
          <w:szCs w:val="24"/>
          <w:lang w:val="af-ZA" w:eastAsia="ru-RU"/>
        </w:rPr>
        <w:t> </w:t>
      </w:r>
    </w:p>
    <w:tbl>
      <w:tblPr>
        <w:tblW w:w="4976" w:type="pct"/>
        <w:tblCellSpacing w:w="6" w:type="dxa"/>
        <w:tblCellMar>
          <w:left w:w="0" w:type="dxa"/>
          <w:right w:w="0" w:type="dxa"/>
        </w:tblCellMar>
        <w:tblLook w:val="04A0" w:firstRow="1" w:lastRow="0" w:firstColumn="1" w:lastColumn="0" w:noHBand="0" w:noVBand="1"/>
      </w:tblPr>
      <w:tblGrid>
        <w:gridCol w:w="1604"/>
        <w:gridCol w:w="8414"/>
      </w:tblGrid>
      <w:tr w:rsidR="00AB4BEE" w:rsidRPr="00E26546" w14:paraId="146854D4" w14:textId="77777777" w:rsidTr="00AB4BEE">
        <w:trPr>
          <w:trHeight w:val="820"/>
          <w:tblCellSpacing w:w="6" w:type="dxa"/>
        </w:trPr>
        <w:tc>
          <w:tcPr>
            <w:tcW w:w="1612" w:type="dxa"/>
            <w:hideMark/>
          </w:tcPr>
          <w:p w14:paraId="61AFF4CC" w14:textId="77777777" w:rsidR="00AB4BEE" w:rsidRPr="00137C7C" w:rsidRDefault="00AB4BEE" w:rsidP="00137C7C">
            <w:pPr>
              <w:spacing w:after="0" w:line="360" w:lineRule="auto"/>
              <w:rPr>
                <w:rFonts w:ascii="GHEA Grapalat" w:eastAsia="Times New Roman" w:hAnsi="GHEA Grapalat"/>
                <w:b/>
                <w:sz w:val="24"/>
                <w:szCs w:val="24"/>
                <w:lang w:val="af-ZA" w:eastAsia="ru-RU"/>
              </w:rPr>
            </w:pPr>
            <w:r w:rsidRPr="00137C7C">
              <w:rPr>
                <w:rFonts w:ascii="GHEA Grapalat" w:eastAsia="Times New Roman" w:hAnsi="GHEA Grapalat" w:cs="Calibri"/>
                <w:b/>
                <w:sz w:val="24"/>
                <w:szCs w:val="24"/>
                <w:lang w:val="af-ZA" w:eastAsia="ru-RU"/>
              </w:rPr>
              <w:t>Հոդված 11.3.</w:t>
            </w:r>
          </w:p>
        </w:tc>
        <w:tc>
          <w:tcPr>
            <w:tcW w:w="8653" w:type="dxa"/>
            <w:vAlign w:val="center"/>
            <w:hideMark/>
          </w:tcPr>
          <w:p w14:paraId="364F1F16" w14:textId="1CCE7CD2" w:rsidR="00AB4BEE" w:rsidRPr="00137C7C" w:rsidRDefault="004F2FA4" w:rsidP="00137C7C">
            <w:pPr>
              <w:spacing w:after="0" w:line="360" w:lineRule="auto"/>
              <w:ind w:firstLine="317"/>
              <w:jc w:val="both"/>
              <w:rPr>
                <w:rFonts w:ascii="GHEA Grapalat" w:eastAsia="Times New Roman" w:hAnsi="GHEA Grapalat"/>
                <w:b/>
                <w:sz w:val="24"/>
                <w:szCs w:val="24"/>
                <w:lang w:val="af-ZA" w:eastAsia="ru-RU"/>
              </w:rPr>
            </w:pPr>
            <w:r>
              <w:rPr>
                <w:rFonts w:ascii="GHEA Grapalat" w:eastAsia="Times New Roman" w:hAnsi="GHEA Grapalat"/>
                <w:b/>
                <w:sz w:val="24"/>
                <w:szCs w:val="24"/>
                <w:lang w:val="hy-AM" w:eastAsia="ru-RU"/>
              </w:rPr>
              <w:t>ՇՄԶ</w:t>
            </w:r>
            <w:r w:rsidR="00AB4BEE" w:rsidRPr="00137C7C">
              <w:rPr>
                <w:rFonts w:ascii="GHEA Grapalat" w:eastAsia="Times New Roman" w:hAnsi="GHEA Grapalat"/>
                <w:b/>
                <w:sz w:val="24"/>
                <w:szCs w:val="24"/>
                <w:lang w:val="af-ZA" w:eastAsia="ru-RU"/>
              </w:rPr>
              <w:t xml:space="preserve"> կազմակերպման գործընթացը</w:t>
            </w:r>
          </w:p>
        </w:tc>
      </w:tr>
    </w:tbl>
    <w:p w14:paraId="018B0796"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eastAsia="Times New Roman" w:cs="Calibri"/>
          <w:sz w:val="24"/>
          <w:szCs w:val="24"/>
          <w:lang w:val="af-ZA" w:eastAsia="ru-RU"/>
        </w:rPr>
        <w:t> </w:t>
      </w:r>
    </w:p>
    <w:p w14:paraId="4DAEAC4E"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ՇՄԶ-ն իրականացվում է այդ գործընթացի անընդհատության և բազմաձևության սկզբունքների համակցմամբ` Հայաստանի Հանրապետության օրենսդրությամբ սահմանված կարգով:</w:t>
      </w:r>
    </w:p>
    <w:p w14:paraId="411509A0" w14:textId="411F3D9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ՇՄԶ գործընթացի անընդհատությունն ապահովվում է յուրաքանչյուր հնգամյա շրջափուլով` այդ տարիների ընթացքում իրականացված մասնագիտական գործունեության, ինչպես նաև ձեռք բերված գիտելիքների և մասնագիտական հմտությունների գնահատման հիման վրա: ՇՄԶ</w:t>
      </w:r>
      <w:r w:rsidR="007F415E" w:rsidRPr="00137C7C">
        <w:rPr>
          <w:rFonts w:ascii="GHEA Grapalat" w:eastAsia="Times New Roman" w:hAnsi="GHEA Grapalat"/>
          <w:sz w:val="24"/>
          <w:szCs w:val="24"/>
          <w:lang w:val="hy-AM" w:eastAsia="ru-RU"/>
        </w:rPr>
        <w:t>-ի</w:t>
      </w:r>
      <w:r w:rsidRPr="00137C7C">
        <w:rPr>
          <w:rFonts w:ascii="GHEA Grapalat" w:eastAsia="Times New Roman" w:hAnsi="GHEA Grapalat"/>
          <w:sz w:val="24"/>
          <w:szCs w:val="24"/>
          <w:lang w:val="af-ZA" w:eastAsia="ru-RU"/>
        </w:rPr>
        <w:t xml:space="preserve">, ինչպես նաև ձեռք բերված գիտելիքների և մասնագիտական հմտությունների համար շնորհվում են ՇՄԶ կրեդիտներ: </w:t>
      </w:r>
    </w:p>
    <w:p w14:paraId="5F1F0388" w14:textId="2C40D45B"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3. ՇՄԶ բազմաձևությունն ապահովելու համար սահմանվու</w:t>
      </w:r>
      <w:r w:rsidR="008A21B4">
        <w:rPr>
          <w:rFonts w:ascii="GHEA Grapalat" w:eastAsia="Times New Roman" w:hAnsi="GHEA Grapalat"/>
          <w:sz w:val="24"/>
          <w:szCs w:val="24"/>
          <w:lang w:val="hy-AM" w:eastAsia="ru-RU"/>
        </w:rPr>
        <w:t>մ</w:t>
      </w:r>
      <w:r w:rsidRPr="00137C7C">
        <w:rPr>
          <w:rFonts w:ascii="GHEA Grapalat" w:eastAsia="Times New Roman" w:hAnsi="GHEA Grapalat"/>
          <w:sz w:val="24"/>
          <w:szCs w:val="24"/>
          <w:lang w:val="af-ZA" w:eastAsia="ru-RU"/>
        </w:rPr>
        <w:t xml:space="preserve"> են հետևյալ </w:t>
      </w:r>
      <w:r w:rsidR="00AE01E7" w:rsidRPr="00AE01E7">
        <w:rPr>
          <w:rFonts w:ascii="GHEA Grapalat" w:eastAsia="Times New Roman" w:hAnsi="GHEA Grapalat"/>
          <w:sz w:val="24"/>
          <w:szCs w:val="24"/>
          <w:lang w:val="af-ZA" w:eastAsia="ru-RU"/>
        </w:rPr>
        <w:t xml:space="preserve">գործունեության զարգացման </w:t>
      </w:r>
      <w:r w:rsidRPr="00137C7C">
        <w:rPr>
          <w:rFonts w:ascii="GHEA Grapalat" w:eastAsia="Times New Roman" w:hAnsi="GHEA Grapalat"/>
          <w:sz w:val="24"/>
          <w:szCs w:val="24"/>
          <w:lang w:val="af-ZA" w:eastAsia="ru-RU"/>
        </w:rPr>
        <w:t>տեսակները.</w:t>
      </w:r>
    </w:p>
    <w:p w14:paraId="43D77264"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տեսական գիտելիքների զարգացում՝ Հայաստանի Հանրապետությունում կամ այլ պետություններում մասնագիտական դասընթացներին, սեմինարներին, սիմպոզիումներին, գիտական, գիտագործնական գիտաժողովներին և համագումարներին մասնակցության և (կամ) իրականացման միջոցով.</w:t>
      </w:r>
    </w:p>
    <w:p w14:paraId="3B4C3514"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գործնական հմտությունների զարգացում՝ աշխատանքային տեղում մասնագիտական կատարելագործման, գիտագործնական միջոցառումներին մասնակցության և (կամ) իրականացման միջոցով.</w:t>
      </w:r>
    </w:p>
    <w:p w14:paraId="759D166E"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3) ինքնակրթություն և ինքնազարգացում` հեռավար դասընթացների մասնակցության և (կամ) իրականացման կամ գիտական աշխատանքների, աշխատությունների հրատարակման և (կամ) գործնական ուսումնասիրությունների արդյունքների ներկայացման միջոցով: </w:t>
      </w:r>
    </w:p>
    <w:p w14:paraId="267275D2" w14:textId="24AC16A1"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lastRenderedPageBreak/>
        <w:t xml:space="preserve">4. </w:t>
      </w:r>
      <w:r w:rsidR="004B7702">
        <w:rPr>
          <w:rFonts w:ascii="GHEA Grapalat" w:eastAsia="Times New Roman" w:hAnsi="GHEA Grapalat"/>
          <w:sz w:val="24"/>
          <w:szCs w:val="24"/>
          <w:lang w:val="hy-AM" w:eastAsia="ru-RU"/>
        </w:rPr>
        <w:t>Մասնագետներին</w:t>
      </w:r>
      <w:r w:rsidRPr="00137C7C">
        <w:rPr>
          <w:rFonts w:ascii="GHEA Grapalat" w:eastAsia="Times New Roman" w:hAnsi="GHEA Grapalat"/>
          <w:sz w:val="24"/>
          <w:szCs w:val="24"/>
          <w:lang w:val="af-ZA" w:eastAsia="ru-RU"/>
        </w:rPr>
        <w:t xml:space="preserve"> շնորհվող ՇՄԶ կրեդիտները յուրաքանչյուր հնգամյա փուլում պետք է լրացվեն և կազմեն`</w:t>
      </w:r>
    </w:p>
    <w:p w14:paraId="101EB682"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I կարգի մասնագետների համար ` առնվազն 240 ՇՄԶ կրեդիտ.</w:t>
      </w:r>
    </w:p>
    <w:p w14:paraId="054C5C11"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II կարգի մասնագետների համար` առնվազն 160 ՇՄԶ կրեդիտ.</w:t>
      </w:r>
    </w:p>
    <w:p w14:paraId="5D74AC8D"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3) III կարգի մասնագետների համար` առնվազն 100 ՇՄԶ կրեդիտ.</w:t>
      </w:r>
    </w:p>
    <w:p w14:paraId="590F94AF" w14:textId="29C01BC9" w:rsidR="00AB4BEE" w:rsidRPr="00137C7C" w:rsidRDefault="0062292E"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5</w:t>
      </w:r>
      <w:r w:rsidR="00AB4BEE" w:rsidRPr="00137C7C">
        <w:rPr>
          <w:rFonts w:ascii="GHEA Grapalat" w:eastAsia="Times New Roman" w:hAnsi="GHEA Grapalat"/>
          <w:sz w:val="24"/>
          <w:szCs w:val="24"/>
          <w:lang w:val="af-ZA" w:eastAsia="ru-RU"/>
        </w:rPr>
        <w:t xml:space="preserve">. Սույն հոդվածի 3-րդ մասի 1-ին և 2-րդ կետերով նախատեսված ՇՄԶ </w:t>
      </w:r>
      <w:r w:rsidR="004B7702" w:rsidRPr="004B7702">
        <w:rPr>
          <w:rFonts w:ascii="GHEA Grapalat" w:eastAsia="Times New Roman" w:hAnsi="GHEA Grapalat"/>
          <w:sz w:val="24"/>
          <w:szCs w:val="24"/>
          <w:lang w:val="af-ZA" w:eastAsia="ru-RU"/>
        </w:rPr>
        <w:t xml:space="preserve">գործունեության զարգացման </w:t>
      </w:r>
      <w:r w:rsidR="00AB4BEE" w:rsidRPr="00137C7C">
        <w:rPr>
          <w:rFonts w:ascii="GHEA Grapalat" w:eastAsia="Times New Roman" w:hAnsi="GHEA Grapalat"/>
          <w:sz w:val="24"/>
          <w:szCs w:val="24"/>
          <w:lang w:val="af-ZA" w:eastAsia="ru-RU"/>
        </w:rPr>
        <w:t>տեսակները քաղաքաշինության բնագավառի պետական կառավարման մարմնի սահմանած կարգով կարող են իրականացնել տեղական, օտարերկրյա և (կամ) միջազգային հետևյալ կազմակերպությունները.</w:t>
      </w:r>
    </w:p>
    <w:p w14:paraId="45C7D04C"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օրենքով սահմանված կարգով քաղաքաշինական կրթական ծրագրեր իրականացնող կրթական հաստատությունները.</w:t>
      </w:r>
    </w:p>
    <w:p w14:paraId="1D8EBB78" w14:textId="13AA9915"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քաղաքաշինական մասնագիտական հասարակական</w:t>
      </w:r>
      <w:r w:rsidR="0085049B">
        <w:rPr>
          <w:rFonts w:ascii="GHEA Grapalat" w:eastAsia="Times New Roman" w:hAnsi="GHEA Grapalat"/>
          <w:sz w:val="24"/>
          <w:szCs w:val="24"/>
          <w:lang w:val="hy-AM" w:eastAsia="ru-RU"/>
        </w:rPr>
        <w:t xml:space="preserve"> և ինքնակարգավորվող</w:t>
      </w:r>
      <w:r w:rsidRPr="00137C7C">
        <w:rPr>
          <w:rFonts w:ascii="GHEA Grapalat" w:eastAsia="Times New Roman" w:hAnsi="GHEA Grapalat"/>
          <w:sz w:val="24"/>
          <w:szCs w:val="24"/>
          <w:lang w:val="af-ZA" w:eastAsia="ru-RU"/>
        </w:rPr>
        <w:t xml:space="preserve"> կազմակերպությունները.</w:t>
      </w:r>
    </w:p>
    <w:p w14:paraId="07BAA57E"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3) շինարարական կամ նախագծային կազմակերպությունները.</w:t>
      </w:r>
    </w:p>
    <w:p w14:paraId="1E6B7D69"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4) քաղաքաշինական գործունեություն ծավալող այլ կազմակերպություններ:</w:t>
      </w:r>
    </w:p>
    <w:p w14:paraId="1CB6E62F"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eastAsia="Times New Roman" w:cs="Calibri"/>
          <w:sz w:val="24"/>
          <w:szCs w:val="24"/>
          <w:lang w:val="af-ZA" w:eastAsia="ru-RU"/>
        </w:rPr>
        <w:t> </w:t>
      </w:r>
    </w:p>
    <w:tbl>
      <w:tblPr>
        <w:tblW w:w="5000" w:type="pct"/>
        <w:tblCellSpacing w:w="6" w:type="dxa"/>
        <w:tblCellMar>
          <w:left w:w="0" w:type="dxa"/>
          <w:right w:w="0" w:type="dxa"/>
        </w:tblCellMar>
        <w:tblLook w:val="04A0" w:firstRow="1" w:lastRow="0" w:firstColumn="1" w:lastColumn="0" w:noHBand="0" w:noVBand="1"/>
      </w:tblPr>
      <w:tblGrid>
        <w:gridCol w:w="1638"/>
        <w:gridCol w:w="8428"/>
      </w:tblGrid>
      <w:tr w:rsidR="00AB4BEE" w:rsidRPr="00E26546" w14:paraId="12FD6369" w14:textId="77777777" w:rsidTr="00AB4BEE">
        <w:trPr>
          <w:tblCellSpacing w:w="6" w:type="dxa"/>
        </w:trPr>
        <w:tc>
          <w:tcPr>
            <w:tcW w:w="1620" w:type="dxa"/>
            <w:hideMark/>
          </w:tcPr>
          <w:p w14:paraId="2FA96607" w14:textId="77777777" w:rsidR="00AB4BEE" w:rsidRPr="00137C7C" w:rsidRDefault="00AB4BEE" w:rsidP="00137C7C">
            <w:pPr>
              <w:spacing w:before="100" w:beforeAutospacing="1" w:after="100" w:afterAutospacing="1" w:line="360" w:lineRule="auto"/>
              <w:jc w:val="both"/>
              <w:rPr>
                <w:rFonts w:ascii="GHEA Grapalat" w:eastAsia="Times New Roman" w:hAnsi="GHEA Grapalat"/>
                <w:b/>
                <w:sz w:val="24"/>
                <w:szCs w:val="24"/>
                <w:lang w:val="af-ZA" w:eastAsia="ru-RU"/>
              </w:rPr>
            </w:pPr>
            <w:r w:rsidRPr="00137C7C">
              <w:rPr>
                <w:rFonts w:ascii="GHEA Grapalat" w:eastAsia="Times New Roman" w:hAnsi="GHEA Grapalat"/>
                <w:b/>
                <w:sz w:val="24"/>
                <w:szCs w:val="24"/>
                <w:lang w:val="af-ZA" w:eastAsia="ru-RU"/>
              </w:rPr>
              <w:t>Հոդված 11.4</w:t>
            </w:r>
          </w:p>
        </w:tc>
        <w:tc>
          <w:tcPr>
            <w:tcW w:w="0" w:type="auto"/>
            <w:vAlign w:val="center"/>
            <w:hideMark/>
          </w:tcPr>
          <w:p w14:paraId="10BBE2ED" w14:textId="408C37F6" w:rsidR="00AB4BEE" w:rsidRPr="00137C7C" w:rsidRDefault="004F2FA4" w:rsidP="00137C7C">
            <w:pPr>
              <w:spacing w:after="0" w:line="360" w:lineRule="auto"/>
              <w:ind w:firstLine="317"/>
              <w:jc w:val="both"/>
              <w:rPr>
                <w:rFonts w:ascii="GHEA Grapalat" w:eastAsia="Times New Roman" w:hAnsi="GHEA Grapalat"/>
                <w:b/>
                <w:sz w:val="24"/>
                <w:szCs w:val="24"/>
                <w:lang w:val="af-ZA" w:eastAsia="ru-RU"/>
              </w:rPr>
            </w:pPr>
            <w:r>
              <w:rPr>
                <w:rFonts w:ascii="GHEA Grapalat" w:eastAsia="Times New Roman" w:hAnsi="GHEA Grapalat"/>
                <w:b/>
                <w:sz w:val="24"/>
                <w:szCs w:val="24"/>
                <w:lang w:val="hy-AM" w:eastAsia="ru-RU"/>
              </w:rPr>
              <w:t>ՇՄԶ</w:t>
            </w:r>
            <w:r w:rsidR="00AB4BEE" w:rsidRPr="00137C7C">
              <w:rPr>
                <w:rFonts w:ascii="GHEA Grapalat" w:eastAsia="Times New Roman" w:hAnsi="GHEA Grapalat"/>
                <w:b/>
                <w:sz w:val="24"/>
                <w:szCs w:val="24"/>
                <w:lang w:val="af-ZA" w:eastAsia="ru-RU"/>
              </w:rPr>
              <w:t xml:space="preserve"> արդյունքների հավաստագրումը</w:t>
            </w:r>
          </w:p>
        </w:tc>
      </w:tr>
    </w:tbl>
    <w:p w14:paraId="1DDB674C"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eastAsia="Times New Roman" w:cs="Calibri"/>
          <w:sz w:val="24"/>
          <w:szCs w:val="24"/>
          <w:lang w:val="af-ZA" w:eastAsia="ru-RU"/>
        </w:rPr>
        <w:t> </w:t>
      </w:r>
    </w:p>
    <w:p w14:paraId="05169246" w14:textId="35C673DF"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ՇՄԶ գնահատումն իրականացվում է հավաստագրման միջոցով:</w:t>
      </w:r>
    </w:p>
    <w:p w14:paraId="4DF63BBB"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ՇՄԶ հավաստագիրը տրվում է հինգ տարի ժամկետով: ՇՄԶ հավաստագրի ժամկետի ավարտից առնվազն երեք ամիս առաջ մասնագետը Հայաստանի Հանրապետության օրենսդրությամբ սահմանված կարգով դիմում է հաջորդ հինգ տարիների համար՝ ՇՄԶ հավաստագիր ստանալու նպատակով:</w:t>
      </w:r>
    </w:p>
    <w:p w14:paraId="7A5E4687" w14:textId="0CA56738"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3. ՇՄԶ հավաստագիրը տրվում է Հայաստանի Հանրապետության օրենսդրությամբ սահմանված պահանջների բավարարման և «Պետական տուրքի մասին» օրենքով սահմանված կարգով և չափով պետական տուրք վճարելու դեպքում:</w:t>
      </w:r>
    </w:p>
    <w:p w14:paraId="0DC4A1D5" w14:textId="33B9E7F8"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4. ՇՄԶ հավաստագիրը (բացառությամբ </w:t>
      </w:r>
      <w:r w:rsidR="00863526">
        <w:rPr>
          <w:rFonts w:ascii="GHEA Grapalat" w:eastAsia="Times New Roman" w:hAnsi="GHEA Grapalat"/>
          <w:sz w:val="24"/>
          <w:szCs w:val="24"/>
          <w:lang w:val="hy-AM" w:eastAsia="ru-RU"/>
        </w:rPr>
        <w:t>Օրենքի 11.1-րդ հոդվածի 5-րդ և 6</w:t>
      </w:r>
      <w:r w:rsidR="00E5255F"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hy-AM" w:eastAsia="ru-RU"/>
        </w:rPr>
        <w:t xml:space="preserve"> մասերով սահմանված դեպքեր</w:t>
      </w:r>
      <w:r w:rsidRPr="00137C7C">
        <w:rPr>
          <w:rFonts w:ascii="GHEA Grapalat" w:eastAsia="Times New Roman" w:hAnsi="GHEA Grapalat"/>
          <w:sz w:val="24"/>
          <w:szCs w:val="24"/>
          <w:lang w:val="af-ZA" w:eastAsia="ru-RU"/>
        </w:rPr>
        <w:t xml:space="preserve">ի) տրվում է, եթե մասնագետը լրացրել է սույն օրենքով սահմանված </w:t>
      </w:r>
      <w:r w:rsidRPr="00137C7C">
        <w:rPr>
          <w:rFonts w:ascii="GHEA Grapalat" w:eastAsia="Times New Roman" w:hAnsi="GHEA Grapalat"/>
          <w:sz w:val="24"/>
          <w:szCs w:val="24"/>
          <w:lang w:val="af-ZA" w:eastAsia="ru-RU"/>
        </w:rPr>
        <w:lastRenderedPageBreak/>
        <w:t>ՇՄԶ կրեդիտների նվազագույն քանակը և վերջին հինգ տարում ունի առնվազն երեք տարվա մասնագիտական աշխատանքային ստաժ:</w:t>
      </w:r>
    </w:p>
    <w:p w14:paraId="4B81145D" w14:textId="1B3ACA8E" w:rsidR="00AB4BEE" w:rsidRPr="00137C7C" w:rsidRDefault="00344BBB"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hy-AM" w:eastAsia="ru-RU"/>
        </w:rPr>
        <w:t>5</w:t>
      </w:r>
      <w:r w:rsidR="00AB4BEE" w:rsidRPr="00137C7C">
        <w:rPr>
          <w:rFonts w:ascii="GHEA Grapalat" w:eastAsia="Times New Roman" w:hAnsi="GHEA Grapalat"/>
          <w:sz w:val="24"/>
          <w:szCs w:val="24"/>
          <w:lang w:val="af-ZA" w:eastAsia="ru-RU"/>
        </w:rPr>
        <w:t>. ՇՄԶ հավաստագիր չի տրվում, եթե մասնագետը չի ապահովել սույն հոդվածի 3-4-րդ</w:t>
      </w:r>
      <w:r w:rsidR="00E5255F" w:rsidRPr="00137C7C">
        <w:rPr>
          <w:rFonts w:ascii="GHEA Grapalat" w:eastAsia="Times New Roman" w:hAnsi="GHEA Grapalat"/>
          <w:sz w:val="24"/>
          <w:szCs w:val="24"/>
          <w:lang w:val="hy-AM" w:eastAsia="ru-RU"/>
        </w:rPr>
        <w:t xml:space="preserve"> կամ Օրեն</w:t>
      </w:r>
      <w:r w:rsidR="00C44F77">
        <w:rPr>
          <w:rFonts w:ascii="GHEA Grapalat" w:eastAsia="Times New Roman" w:hAnsi="GHEA Grapalat"/>
          <w:sz w:val="24"/>
          <w:szCs w:val="24"/>
          <w:lang w:val="hy-AM" w:eastAsia="ru-RU"/>
        </w:rPr>
        <w:t>քի 11.1-րդ հոդվածի 5-րդ և 6</w:t>
      </w:r>
      <w:r w:rsidR="00AB4BEE" w:rsidRPr="00137C7C">
        <w:rPr>
          <w:rFonts w:ascii="GHEA Grapalat" w:eastAsia="Times New Roman" w:hAnsi="GHEA Grapalat"/>
          <w:sz w:val="24"/>
          <w:szCs w:val="24"/>
          <w:lang w:val="hy-AM" w:eastAsia="ru-RU"/>
        </w:rPr>
        <w:t>-րդ</w:t>
      </w:r>
      <w:r w:rsidR="00AB4BEE" w:rsidRPr="00137C7C">
        <w:rPr>
          <w:rFonts w:ascii="GHEA Grapalat" w:eastAsia="Times New Roman" w:hAnsi="GHEA Grapalat"/>
          <w:sz w:val="24"/>
          <w:szCs w:val="24"/>
          <w:lang w:val="af-ZA" w:eastAsia="ru-RU"/>
        </w:rPr>
        <w:t xml:space="preserve"> մասերով սահմանված պահանջները:</w:t>
      </w:r>
    </w:p>
    <w:p w14:paraId="6BA7BDC1" w14:textId="6616E301" w:rsidR="00AB4BEE" w:rsidRPr="00137C7C" w:rsidRDefault="00567717"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hy-AM" w:eastAsia="ru-RU"/>
        </w:rPr>
        <w:t>6</w:t>
      </w:r>
      <w:r w:rsidR="00A23A85">
        <w:rPr>
          <w:rFonts w:ascii="GHEA Grapalat" w:eastAsia="Times New Roman" w:hAnsi="GHEA Grapalat"/>
          <w:sz w:val="24"/>
          <w:szCs w:val="24"/>
          <w:lang w:val="af-ZA" w:eastAsia="ru-RU"/>
        </w:rPr>
        <w:t>. Հավաստագրումը և</w:t>
      </w:r>
      <w:r w:rsidR="00AB4BEE" w:rsidRPr="00137C7C">
        <w:rPr>
          <w:rFonts w:ascii="GHEA Grapalat" w:eastAsia="Times New Roman" w:hAnsi="GHEA Grapalat"/>
          <w:sz w:val="24"/>
          <w:szCs w:val="24"/>
          <w:lang w:val="af-ZA" w:eastAsia="ru-RU"/>
        </w:rPr>
        <w:t xml:space="preserve"> </w:t>
      </w:r>
      <w:r w:rsidR="00A23A85">
        <w:rPr>
          <w:rFonts w:ascii="GHEA Grapalat" w:eastAsia="Times New Roman" w:hAnsi="GHEA Grapalat"/>
          <w:sz w:val="24"/>
          <w:szCs w:val="24"/>
          <w:lang w:val="hy-AM" w:eastAsia="ru-RU"/>
        </w:rPr>
        <w:t>թեստավորումը</w:t>
      </w:r>
      <w:r w:rsidR="00AB4BEE" w:rsidRPr="00137C7C">
        <w:rPr>
          <w:rFonts w:ascii="GHEA Grapalat" w:eastAsia="Times New Roman" w:hAnsi="GHEA Grapalat"/>
          <w:sz w:val="24"/>
          <w:szCs w:val="24"/>
          <w:lang w:val="af-ZA" w:eastAsia="ru-RU"/>
        </w:rPr>
        <w:t xml:space="preserve"> իրականացնում է քաղաքաշինության բնագավառի պետական կառավարմ</w:t>
      </w:r>
      <w:r w:rsidR="00914600" w:rsidRPr="00137C7C">
        <w:rPr>
          <w:rFonts w:ascii="GHEA Grapalat" w:eastAsia="Times New Roman" w:hAnsi="GHEA Grapalat"/>
          <w:sz w:val="24"/>
          <w:szCs w:val="24"/>
          <w:lang w:val="af-ZA" w:eastAsia="ru-RU"/>
        </w:rPr>
        <w:t>ան</w:t>
      </w:r>
      <w:r w:rsidR="00AB4BEE" w:rsidRPr="00137C7C">
        <w:rPr>
          <w:rFonts w:ascii="GHEA Grapalat" w:eastAsia="Times New Roman" w:hAnsi="GHEA Grapalat"/>
          <w:sz w:val="24"/>
          <w:szCs w:val="24"/>
          <w:lang w:val="af-ZA" w:eastAsia="ru-RU"/>
        </w:rPr>
        <w:t xml:space="preserve"> մարմնի կողմից ընտրված </w:t>
      </w:r>
      <w:r w:rsidR="00A15C89">
        <w:rPr>
          <w:rFonts w:ascii="GHEA Grapalat" w:eastAsia="Times New Roman" w:hAnsi="GHEA Grapalat"/>
          <w:sz w:val="24"/>
          <w:szCs w:val="24"/>
          <w:lang w:val="hy-AM" w:eastAsia="ru-RU"/>
        </w:rPr>
        <w:t xml:space="preserve">սույն օրենքի 11․3-րդ հոդվածով սահմանված </w:t>
      </w:r>
      <w:r w:rsidR="003F4634" w:rsidRPr="00137C7C">
        <w:rPr>
          <w:rFonts w:ascii="GHEA Grapalat" w:eastAsia="Times New Roman" w:hAnsi="GHEA Grapalat"/>
          <w:sz w:val="24"/>
          <w:szCs w:val="24"/>
          <w:lang w:val="hy-AM" w:eastAsia="ru-RU"/>
        </w:rPr>
        <w:t xml:space="preserve">ՇՄԶ ապահովող </w:t>
      </w:r>
      <w:r w:rsidR="00AB4BEE" w:rsidRPr="00137C7C">
        <w:rPr>
          <w:rFonts w:ascii="GHEA Grapalat" w:eastAsia="Times New Roman" w:hAnsi="GHEA Grapalat"/>
          <w:sz w:val="24"/>
          <w:szCs w:val="24"/>
          <w:lang w:val="af-ZA" w:eastAsia="ru-RU"/>
        </w:rPr>
        <w:t>միջոցառում</w:t>
      </w:r>
      <w:r w:rsidR="00280D69">
        <w:rPr>
          <w:rFonts w:ascii="GHEA Grapalat" w:eastAsia="Times New Roman" w:hAnsi="GHEA Grapalat"/>
          <w:sz w:val="24"/>
          <w:szCs w:val="24"/>
          <w:lang w:val="af-ZA" w:eastAsia="ru-RU"/>
        </w:rPr>
        <w:t xml:space="preserve"> իրականացնող կազմակերպություն</w:t>
      </w:r>
      <w:r w:rsidR="00A15C89">
        <w:rPr>
          <w:rFonts w:ascii="GHEA Grapalat" w:eastAsia="Times New Roman" w:hAnsi="GHEA Grapalat"/>
          <w:sz w:val="24"/>
          <w:szCs w:val="24"/>
          <w:lang w:val="hy-AM" w:eastAsia="ru-RU"/>
        </w:rPr>
        <w:t xml:space="preserve">ը կամ </w:t>
      </w:r>
      <w:r w:rsidR="00A15C89">
        <w:rPr>
          <w:rFonts w:ascii="GHEA Grapalat" w:eastAsia="Times New Roman" w:hAnsi="GHEA Grapalat"/>
          <w:sz w:val="24"/>
          <w:szCs w:val="24"/>
          <w:lang w:val="af-ZA" w:eastAsia="ru-RU"/>
        </w:rPr>
        <w:t>կրթական հաստատություն</w:t>
      </w:r>
      <w:r w:rsidR="00A15C89" w:rsidRPr="00A15C89">
        <w:rPr>
          <w:rFonts w:ascii="GHEA Grapalat" w:eastAsia="Times New Roman" w:hAnsi="GHEA Grapalat"/>
          <w:sz w:val="24"/>
          <w:szCs w:val="24"/>
          <w:lang w:val="af-ZA" w:eastAsia="ru-RU"/>
        </w:rPr>
        <w:t>ը</w:t>
      </w:r>
      <w:r w:rsidR="00AB4BEE" w:rsidRPr="00137C7C">
        <w:rPr>
          <w:rFonts w:ascii="GHEA Grapalat" w:eastAsia="Times New Roman" w:hAnsi="GHEA Grapalat"/>
          <w:sz w:val="24"/>
          <w:szCs w:val="24"/>
          <w:lang w:val="af-ZA" w:eastAsia="ru-RU"/>
        </w:rPr>
        <w:t xml:space="preserve">: </w:t>
      </w:r>
    </w:p>
    <w:p w14:paraId="09974D60"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p>
    <w:tbl>
      <w:tblPr>
        <w:tblW w:w="5000" w:type="pct"/>
        <w:tblCellSpacing w:w="6" w:type="dxa"/>
        <w:tblCellMar>
          <w:left w:w="0" w:type="dxa"/>
          <w:right w:w="0" w:type="dxa"/>
        </w:tblCellMar>
        <w:tblLook w:val="04A0" w:firstRow="1" w:lastRow="0" w:firstColumn="1" w:lastColumn="0" w:noHBand="0" w:noVBand="1"/>
      </w:tblPr>
      <w:tblGrid>
        <w:gridCol w:w="1638"/>
        <w:gridCol w:w="8428"/>
      </w:tblGrid>
      <w:tr w:rsidR="00AB4BEE" w:rsidRPr="00E72766" w14:paraId="4630A747" w14:textId="77777777" w:rsidTr="00AB4BEE">
        <w:trPr>
          <w:trHeight w:val="795"/>
          <w:tblCellSpacing w:w="6" w:type="dxa"/>
        </w:trPr>
        <w:tc>
          <w:tcPr>
            <w:tcW w:w="1620" w:type="dxa"/>
            <w:hideMark/>
          </w:tcPr>
          <w:p w14:paraId="0C801712" w14:textId="77777777" w:rsidR="00AB4BEE" w:rsidRPr="00137C7C" w:rsidRDefault="00AB4BEE" w:rsidP="00137C7C">
            <w:pPr>
              <w:spacing w:after="0" w:line="360" w:lineRule="auto"/>
              <w:jc w:val="both"/>
              <w:rPr>
                <w:rFonts w:ascii="GHEA Grapalat" w:eastAsia="Times New Roman" w:hAnsi="GHEA Grapalat"/>
                <w:b/>
                <w:sz w:val="24"/>
                <w:szCs w:val="24"/>
                <w:lang w:val="af-ZA" w:eastAsia="ru-RU"/>
              </w:rPr>
            </w:pPr>
            <w:r w:rsidRPr="00137C7C">
              <w:rPr>
                <w:rFonts w:ascii="GHEA Grapalat" w:eastAsia="Times New Roman" w:hAnsi="GHEA Grapalat"/>
                <w:b/>
                <w:sz w:val="24"/>
                <w:szCs w:val="24"/>
                <w:lang w:val="af-ZA" w:eastAsia="ru-RU"/>
              </w:rPr>
              <w:t>Հոդված 11.5.</w:t>
            </w:r>
          </w:p>
        </w:tc>
        <w:tc>
          <w:tcPr>
            <w:tcW w:w="0" w:type="auto"/>
            <w:hideMark/>
          </w:tcPr>
          <w:p w14:paraId="2901D40C" w14:textId="61FB003E" w:rsidR="00AB4BEE" w:rsidRPr="00137C7C" w:rsidRDefault="00AB4BEE" w:rsidP="00137C7C">
            <w:pPr>
              <w:spacing w:after="0" w:line="360" w:lineRule="auto"/>
              <w:ind w:firstLine="317"/>
              <w:jc w:val="both"/>
              <w:rPr>
                <w:rFonts w:ascii="GHEA Grapalat" w:eastAsia="Times New Roman" w:hAnsi="GHEA Grapalat"/>
                <w:b/>
                <w:sz w:val="24"/>
                <w:szCs w:val="24"/>
                <w:lang w:val="af-ZA" w:eastAsia="ru-RU"/>
              </w:rPr>
            </w:pPr>
            <w:r w:rsidRPr="00137C7C">
              <w:rPr>
                <w:rFonts w:ascii="GHEA Grapalat" w:eastAsia="Times New Roman" w:hAnsi="GHEA Grapalat"/>
                <w:b/>
                <w:sz w:val="24"/>
                <w:szCs w:val="24"/>
                <w:lang w:val="af-ZA" w:eastAsia="ru-RU"/>
              </w:rPr>
              <w:t xml:space="preserve">Քաղաքաշինության բնագավառի </w:t>
            </w:r>
            <w:r w:rsidR="00525507" w:rsidRPr="00137C7C">
              <w:rPr>
                <w:rFonts w:ascii="GHEA Grapalat" w:eastAsia="Times New Roman" w:hAnsi="GHEA Grapalat"/>
                <w:b/>
                <w:sz w:val="24"/>
                <w:szCs w:val="24"/>
                <w:lang w:val="hy-AM" w:eastAsia="ru-RU"/>
              </w:rPr>
              <w:t xml:space="preserve">պատասխանատու </w:t>
            </w:r>
            <w:r w:rsidR="008F0CCF">
              <w:rPr>
                <w:rFonts w:ascii="GHEA Grapalat" w:eastAsia="Times New Roman" w:hAnsi="GHEA Grapalat"/>
                <w:b/>
                <w:sz w:val="24"/>
                <w:szCs w:val="24"/>
                <w:lang w:val="af-ZA" w:eastAsia="ru-RU"/>
              </w:rPr>
              <w:t>մասնագետի</w:t>
            </w:r>
            <w:r w:rsidR="00827450">
              <w:rPr>
                <w:rFonts w:ascii="GHEA Grapalat" w:eastAsia="Times New Roman" w:hAnsi="GHEA Grapalat"/>
                <w:b/>
                <w:sz w:val="24"/>
                <w:szCs w:val="24"/>
                <w:lang w:val="hy-AM" w:eastAsia="ru-RU"/>
              </w:rPr>
              <w:t xml:space="preserve"> հասկացությունը,</w:t>
            </w:r>
            <w:r w:rsidRPr="00137C7C">
              <w:rPr>
                <w:rFonts w:ascii="GHEA Grapalat" w:eastAsia="Times New Roman" w:hAnsi="GHEA Grapalat"/>
                <w:b/>
                <w:sz w:val="24"/>
                <w:szCs w:val="24"/>
                <w:lang w:val="af-ZA" w:eastAsia="ru-RU"/>
              </w:rPr>
              <w:t xml:space="preserve"> իրավունքները</w:t>
            </w:r>
            <w:r w:rsidRPr="00137C7C">
              <w:rPr>
                <w:rFonts w:eastAsia="Times New Roman" w:cs="Calibri"/>
                <w:b/>
                <w:sz w:val="24"/>
                <w:szCs w:val="24"/>
                <w:lang w:val="af-ZA" w:eastAsia="ru-RU"/>
              </w:rPr>
              <w:t> </w:t>
            </w:r>
            <w:r w:rsidRPr="00137C7C">
              <w:rPr>
                <w:rFonts w:ascii="GHEA Grapalat" w:eastAsia="Times New Roman" w:hAnsi="GHEA Grapalat"/>
                <w:b/>
                <w:sz w:val="24"/>
                <w:szCs w:val="24"/>
                <w:lang w:val="af-ZA" w:eastAsia="ru-RU"/>
              </w:rPr>
              <w:t>և պարտականությունները</w:t>
            </w:r>
          </w:p>
        </w:tc>
      </w:tr>
    </w:tbl>
    <w:p w14:paraId="7F998429" w14:textId="77777777" w:rsidR="001B0D87" w:rsidRDefault="001B0D87" w:rsidP="00137C7C">
      <w:pPr>
        <w:spacing w:after="0" w:line="360" w:lineRule="auto"/>
        <w:ind w:firstLine="317"/>
        <w:jc w:val="both"/>
        <w:rPr>
          <w:rFonts w:ascii="GHEA Grapalat" w:eastAsia="Times New Roman" w:hAnsi="GHEA Grapalat"/>
          <w:b/>
          <w:sz w:val="24"/>
          <w:szCs w:val="24"/>
          <w:lang w:val="hy-AM" w:eastAsia="ru-RU"/>
        </w:rPr>
      </w:pPr>
    </w:p>
    <w:p w14:paraId="251E5E49" w14:textId="2F83B369" w:rsidR="002D041F" w:rsidRPr="00137C7C" w:rsidRDefault="001B0D87" w:rsidP="00137C7C">
      <w:pPr>
        <w:spacing w:after="0" w:line="360" w:lineRule="auto"/>
        <w:ind w:firstLine="317"/>
        <w:jc w:val="both"/>
        <w:rPr>
          <w:rFonts w:ascii="GHEA Grapalat" w:eastAsia="Times New Roman" w:hAnsi="GHEA Grapalat"/>
          <w:sz w:val="24"/>
          <w:szCs w:val="24"/>
          <w:lang w:val="af-ZA" w:eastAsia="ru-RU"/>
        </w:rPr>
      </w:pPr>
      <w:r w:rsidRPr="001B0D87">
        <w:rPr>
          <w:rFonts w:ascii="GHEA Grapalat" w:eastAsia="Times New Roman" w:hAnsi="GHEA Grapalat"/>
          <w:sz w:val="24"/>
          <w:szCs w:val="24"/>
          <w:lang w:val="hy-AM" w:eastAsia="ru-RU"/>
        </w:rPr>
        <w:t xml:space="preserve">1. </w:t>
      </w:r>
      <w:r>
        <w:rPr>
          <w:rFonts w:ascii="GHEA Grapalat" w:eastAsia="Times New Roman" w:hAnsi="GHEA Grapalat"/>
          <w:sz w:val="24"/>
          <w:szCs w:val="24"/>
          <w:lang w:val="hy-AM" w:eastAsia="ru-RU"/>
        </w:rPr>
        <w:t>Պ</w:t>
      </w:r>
      <w:r w:rsidRPr="001B0D87">
        <w:rPr>
          <w:rFonts w:ascii="GHEA Grapalat" w:eastAsia="Times New Roman" w:hAnsi="GHEA Grapalat"/>
          <w:sz w:val="24"/>
          <w:szCs w:val="24"/>
          <w:lang w:val="hy-AM" w:eastAsia="ru-RU"/>
        </w:rPr>
        <w:t>ատասխանատու մասնագետ</w:t>
      </w:r>
      <w:r>
        <w:rPr>
          <w:rFonts w:ascii="GHEA Grapalat" w:eastAsia="Times New Roman" w:hAnsi="GHEA Grapalat"/>
          <w:sz w:val="24"/>
          <w:szCs w:val="24"/>
          <w:lang w:val="hy-AM" w:eastAsia="ru-RU"/>
        </w:rPr>
        <w:t>ը</w:t>
      </w:r>
      <w:r w:rsidRPr="001B0D87">
        <w:rPr>
          <w:rFonts w:ascii="GHEA Grapalat" w:eastAsia="Times New Roman" w:hAnsi="GHEA Grapalat"/>
          <w:sz w:val="24"/>
          <w:szCs w:val="24"/>
          <w:lang w:val="hy-AM" w:eastAsia="ru-RU"/>
        </w:rPr>
        <w:t xml:space="preserve"> շարունակական մասնագիտական հավաստագիր ունեցող, մասնագետների ռեեստրում գրանցված և լիցենզիային կից համապատասխան ներդիրում ընդգրկված</w:t>
      </w:r>
      <w:r w:rsidRPr="001B0D87">
        <w:rPr>
          <w:rFonts w:ascii="GHEA Grapalat" w:eastAsia="Times New Roman" w:hAnsi="GHEA Grapalat"/>
          <w:sz w:val="24"/>
          <w:szCs w:val="24"/>
          <w:lang w:val="af-ZA" w:eastAsia="ru-RU"/>
        </w:rPr>
        <w:t xml:space="preserve"> </w:t>
      </w:r>
      <w:r w:rsidRPr="001B0D87">
        <w:rPr>
          <w:rFonts w:ascii="GHEA Grapalat" w:eastAsia="Times New Roman" w:hAnsi="GHEA Grapalat"/>
          <w:sz w:val="24"/>
          <w:szCs w:val="24"/>
          <w:lang w:val="hy-AM" w:eastAsia="ru-RU"/>
        </w:rPr>
        <w:t>ֆիզիկական անձ</w:t>
      </w:r>
      <w:r>
        <w:rPr>
          <w:rFonts w:ascii="GHEA Grapalat" w:eastAsia="Times New Roman" w:hAnsi="GHEA Grapalat"/>
          <w:sz w:val="24"/>
          <w:szCs w:val="24"/>
          <w:lang w:val="hy-AM" w:eastAsia="ru-RU"/>
        </w:rPr>
        <w:t xml:space="preserve"> է</w:t>
      </w:r>
      <w:r w:rsidRPr="001B0D87">
        <w:rPr>
          <w:rFonts w:ascii="GHEA Grapalat" w:eastAsia="Times New Roman" w:hAnsi="GHEA Grapalat"/>
          <w:sz w:val="24"/>
          <w:szCs w:val="24"/>
          <w:lang w:val="hy-AM" w:eastAsia="ru-RU"/>
        </w:rPr>
        <w:t>:</w:t>
      </w:r>
    </w:p>
    <w:p w14:paraId="538E1D3E" w14:textId="209E51D2" w:rsidR="00AB4BEE" w:rsidRPr="00137C7C" w:rsidRDefault="001B0D87"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hy-AM" w:eastAsia="ru-RU"/>
        </w:rPr>
        <w:t>2</w:t>
      </w:r>
      <w:r w:rsidR="00AB4BEE" w:rsidRPr="00137C7C">
        <w:rPr>
          <w:rFonts w:ascii="GHEA Grapalat" w:eastAsia="Times New Roman" w:hAnsi="GHEA Grapalat"/>
          <w:sz w:val="24"/>
          <w:szCs w:val="24"/>
          <w:lang w:val="af-ZA" w:eastAsia="ru-RU"/>
        </w:rPr>
        <w:t xml:space="preserve">. </w:t>
      </w:r>
      <w:r w:rsidR="00525507" w:rsidRPr="00137C7C">
        <w:rPr>
          <w:rFonts w:ascii="GHEA Grapalat" w:eastAsia="Times New Roman" w:hAnsi="GHEA Grapalat"/>
          <w:sz w:val="24"/>
          <w:szCs w:val="24"/>
          <w:lang w:val="hy-AM" w:eastAsia="ru-RU"/>
        </w:rPr>
        <w:t>Պատասխանատու մ</w:t>
      </w:r>
      <w:r w:rsidR="00AB4BEE" w:rsidRPr="00137C7C">
        <w:rPr>
          <w:rFonts w:ascii="GHEA Grapalat" w:eastAsia="Times New Roman" w:hAnsi="GHEA Grapalat"/>
          <w:sz w:val="24"/>
          <w:szCs w:val="24"/>
          <w:lang w:val="af-ZA" w:eastAsia="ru-RU"/>
        </w:rPr>
        <w:t>ասնագետի իրավունքներն են`</w:t>
      </w:r>
    </w:p>
    <w:p w14:paraId="0E04B42F" w14:textId="4D313F8E"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օրենքով սահմանված կարգով իրենց կրթությանը, որակավորմանը և մասնագիտացմանը համապատասխան իրականացնել լիցենզավորման ենթակա և</w:t>
      </w:r>
      <w:r w:rsidR="002F1548">
        <w:rPr>
          <w:rFonts w:ascii="GHEA Grapalat" w:eastAsia="Times New Roman" w:hAnsi="GHEA Grapalat"/>
          <w:sz w:val="24"/>
          <w:szCs w:val="24"/>
          <w:lang w:val="hy-AM" w:eastAsia="ru-RU"/>
        </w:rPr>
        <w:t xml:space="preserve"> </w:t>
      </w:r>
      <w:r w:rsidR="002F1548" w:rsidRPr="002F1548">
        <w:rPr>
          <w:rFonts w:ascii="GHEA Grapalat" w:eastAsia="Times New Roman" w:hAnsi="GHEA Grapalat"/>
          <w:sz w:val="24"/>
          <w:szCs w:val="24"/>
          <w:lang w:val="af-ZA" w:eastAsia="ru-RU"/>
        </w:rPr>
        <w:t>(</w:t>
      </w:r>
      <w:r w:rsidR="002F1548">
        <w:rPr>
          <w:rFonts w:ascii="GHEA Grapalat" w:eastAsia="Times New Roman" w:hAnsi="GHEA Grapalat"/>
          <w:sz w:val="24"/>
          <w:szCs w:val="24"/>
          <w:lang w:val="hy-AM" w:eastAsia="ru-RU"/>
        </w:rPr>
        <w:t>կամ</w:t>
      </w:r>
      <w:r w:rsidR="002F1548">
        <w:rPr>
          <w:rFonts w:ascii="GHEA Grapalat" w:eastAsia="Times New Roman" w:hAnsi="GHEA Grapalat"/>
          <w:sz w:val="24"/>
          <w:szCs w:val="24"/>
          <w:lang w:val="af-ZA" w:eastAsia="ru-RU"/>
        </w:rPr>
        <w:t>)</w:t>
      </w:r>
      <w:r w:rsidRPr="00137C7C">
        <w:rPr>
          <w:rFonts w:ascii="GHEA Grapalat" w:eastAsia="Times New Roman" w:hAnsi="GHEA Grapalat"/>
          <w:sz w:val="24"/>
          <w:szCs w:val="24"/>
          <w:lang w:val="af-ZA" w:eastAsia="ru-RU"/>
        </w:rPr>
        <w:t xml:space="preserve"> շինարարության թույլտվություն չպահանջվող քաղաքաշինության բնագավառում մասնագիտական գործունեություն.</w:t>
      </w:r>
    </w:p>
    <w:p w14:paraId="65812EB0" w14:textId="6FB0852A"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ներկայացնել ապացուցողական հիմնավորումներ, որոնք նախատեսված չեն քաղաքաշինական փաստաթղթերով.</w:t>
      </w:r>
    </w:p>
    <w:p w14:paraId="61F19CC2" w14:textId="05A5ABB5" w:rsidR="00525507" w:rsidRPr="00137C7C" w:rsidRDefault="00525507"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af-ZA" w:eastAsia="ru-RU"/>
        </w:rPr>
        <w:t>3)</w:t>
      </w:r>
      <w:r w:rsidRPr="00137C7C">
        <w:rPr>
          <w:rFonts w:ascii="GHEA Grapalat" w:eastAsia="Times New Roman" w:hAnsi="GHEA Grapalat"/>
          <w:sz w:val="24"/>
          <w:szCs w:val="24"/>
          <w:lang w:val="hy-AM" w:eastAsia="ru-RU"/>
        </w:rPr>
        <w:t xml:space="preserve"> քաղաքաշինական գործունեության օբյեկտին և մեթոդաբանությանը վերաբերող  հարցերի վերաբերյալ մասնագիտական կար</w:t>
      </w:r>
      <w:r w:rsidR="00567717" w:rsidRPr="00137C7C">
        <w:rPr>
          <w:rFonts w:ascii="GHEA Grapalat" w:eastAsia="Times New Roman" w:hAnsi="GHEA Grapalat"/>
          <w:sz w:val="24"/>
          <w:szCs w:val="24"/>
          <w:lang w:val="hy-AM" w:eastAsia="ru-RU"/>
        </w:rPr>
        <w:t>ծիքի ազատ արտահայտումը.</w:t>
      </w:r>
    </w:p>
    <w:p w14:paraId="27E8F7F2" w14:textId="0FDED438" w:rsidR="00AB4BEE" w:rsidRPr="00137C7C" w:rsidRDefault="0019403A"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4</w:t>
      </w:r>
      <w:r w:rsidR="00AB4BEE" w:rsidRPr="00137C7C">
        <w:rPr>
          <w:rFonts w:ascii="GHEA Grapalat" w:eastAsia="Times New Roman" w:hAnsi="GHEA Grapalat"/>
          <w:sz w:val="24"/>
          <w:szCs w:val="24"/>
          <w:lang w:val="af-ZA" w:eastAsia="ru-RU"/>
        </w:rPr>
        <w:t xml:space="preserve">) օրենքով սահմանված կարգով մասնակցել </w:t>
      </w:r>
      <w:r w:rsidR="00817703">
        <w:rPr>
          <w:rFonts w:ascii="GHEA Grapalat" w:eastAsia="Times New Roman" w:hAnsi="GHEA Grapalat"/>
          <w:sz w:val="24"/>
          <w:szCs w:val="24"/>
          <w:lang w:val="hy-AM" w:eastAsia="ru-RU"/>
        </w:rPr>
        <w:t xml:space="preserve">սույն օրենքի 11.3-րդ հոդվածով սահմանված </w:t>
      </w:r>
      <w:r w:rsidR="00817703">
        <w:rPr>
          <w:rFonts w:ascii="GHEA Grapalat" w:eastAsia="Times New Roman" w:hAnsi="GHEA Grapalat"/>
          <w:sz w:val="24"/>
          <w:szCs w:val="24"/>
          <w:lang w:val="af-ZA" w:eastAsia="ru-RU"/>
        </w:rPr>
        <w:t xml:space="preserve">ՇՄԶ գործունեության </w:t>
      </w:r>
      <w:r w:rsidR="00817703">
        <w:rPr>
          <w:rFonts w:ascii="GHEA Grapalat" w:eastAsia="Times New Roman" w:hAnsi="GHEA Grapalat"/>
          <w:sz w:val="24"/>
          <w:szCs w:val="24"/>
          <w:lang w:val="hy-AM" w:eastAsia="ru-RU"/>
        </w:rPr>
        <w:t>զարգացման տեսակներին</w:t>
      </w:r>
      <w:r w:rsidR="00AB4BEE" w:rsidRPr="00137C7C">
        <w:rPr>
          <w:rFonts w:ascii="GHEA Grapalat" w:eastAsia="Times New Roman" w:hAnsi="GHEA Grapalat"/>
          <w:sz w:val="24"/>
          <w:szCs w:val="24"/>
          <w:lang w:val="af-ZA" w:eastAsia="ru-RU"/>
        </w:rPr>
        <w:t>.</w:t>
      </w:r>
    </w:p>
    <w:p w14:paraId="2F7CC8DF" w14:textId="69E4CC4F" w:rsidR="00AB4BEE" w:rsidRPr="00137C7C" w:rsidRDefault="0019403A"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hy-AM" w:eastAsia="ru-RU"/>
        </w:rPr>
        <w:t>5</w:t>
      </w:r>
      <w:r w:rsidR="00AB4BEE" w:rsidRPr="00137C7C">
        <w:rPr>
          <w:rFonts w:ascii="GHEA Grapalat" w:eastAsia="Times New Roman" w:hAnsi="GHEA Grapalat"/>
          <w:sz w:val="24"/>
          <w:szCs w:val="24"/>
          <w:lang w:val="af-ZA" w:eastAsia="ru-RU"/>
        </w:rPr>
        <w:t xml:space="preserve">) օրենքով սահմանված կարգով պաշտպանել իր </w:t>
      </w:r>
      <w:r w:rsidR="002449F2">
        <w:rPr>
          <w:rFonts w:ascii="GHEA Grapalat" w:eastAsia="Times New Roman" w:hAnsi="GHEA Grapalat"/>
          <w:sz w:val="24"/>
          <w:szCs w:val="24"/>
          <w:lang w:val="hy-AM" w:eastAsia="ru-RU"/>
        </w:rPr>
        <w:t>գործարար</w:t>
      </w:r>
      <w:r w:rsidR="00AB4BEE" w:rsidRPr="00137C7C">
        <w:rPr>
          <w:rFonts w:ascii="GHEA Grapalat" w:eastAsia="Times New Roman" w:hAnsi="GHEA Grapalat"/>
          <w:sz w:val="24"/>
          <w:szCs w:val="24"/>
          <w:lang w:val="af-ZA" w:eastAsia="ru-RU"/>
        </w:rPr>
        <w:t xml:space="preserve"> համբավը, պատիվը և արժանապատվությունը.</w:t>
      </w:r>
    </w:p>
    <w:p w14:paraId="6132D133" w14:textId="5064A0CC" w:rsidR="00AB4BEE" w:rsidRPr="00137C7C" w:rsidRDefault="0019403A"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6</w:t>
      </w:r>
      <w:r w:rsidR="00AB4BEE" w:rsidRPr="00137C7C">
        <w:rPr>
          <w:rFonts w:ascii="GHEA Grapalat" w:eastAsia="Times New Roman" w:hAnsi="GHEA Grapalat"/>
          <w:sz w:val="24"/>
          <w:szCs w:val="24"/>
          <w:lang w:val="af-ZA" w:eastAsia="ru-RU"/>
        </w:rPr>
        <w:t>) օրենքով սահմանված կարգով ստեղծել միավորումներ կամ անդամակցել դրանց.</w:t>
      </w:r>
    </w:p>
    <w:p w14:paraId="75908896" w14:textId="4400F833" w:rsidR="00AB4BEE" w:rsidRPr="0065189B" w:rsidRDefault="0019403A" w:rsidP="0065189B">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af-ZA" w:eastAsia="ru-RU"/>
        </w:rPr>
        <w:lastRenderedPageBreak/>
        <w:t>7</w:t>
      </w:r>
      <w:r w:rsidR="00AB4BEE" w:rsidRPr="00137C7C">
        <w:rPr>
          <w:rFonts w:ascii="GHEA Grapalat" w:eastAsia="Times New Roman" w:hAnsi="GHEA Grapalat"/>
          <w:sz w:val="24"/>
          <w:szCs w:val="24"/>
          <w:lang w:val="af-ZA" w:eastAsia="ru-RU"/>
        </w:rPr>
        <w:t xml:space="preserve">) </w:t>
      </w:r>
      <w:r w:rsidR="0065189B" w:rsidRPr="00137C7C">
        <w:rPr>
          <w:rFonts w:ascii="GHEA Grapalat" w:eastAsia="Times New Roman" w:hAnsi="GHEA Grapalat"/>
          <w:sz w:val="24"/>
          <w:szCs w:val="24"/>
          <w:lang w:val="af-ZA" w:eastAsia="ru-RU"/>
        </w:rPr>
        <w:t xml:space="preserve">զբաղվել մասնագիտկան որակավորում պահանջող </w:t>
      </w:r>
      <w:r w:rsidR="005B397D">
        <w:rPr>
          <w:rFonts w:ascii="GHEA Grapalat" w:eastAsia="Times New Roman" w:hAnsi="GHEA Grapalat"/>
          <w:sz w:val="24"/>
          <w:szCs w:val="24"/>
          <w:lang w:val="hy-AM" w:eastAsia="ru-RU"/>
        </w:rPr>
        <w:t>այլ</w:t>
      </w:r>
      <w:r w:rsidR="0065189B" w:rsidRPr="00137C7C">
        <w:rPr>
          <w:rFonts w:ascii="GHEA Grapalat" w:eastAsia="Times New Roman" w:hAnsi="GHEA Grapalat"/>
          <w:sz w:val="24"/>
          <w:szCs w:val="24"/>
          <w:lang w:val="af-ZA" w:eastAsia="ru-RU"/>
        </w:rPr>
        <w:t xml:space="preserve"> գործունեությամբ</w:t>
      </w:r>
      <w:r w:rsidR="0065189B">
        <w:rPr>
          <w:rFonts w:ascii="GHEA Grapalat" w:eastAsia="Times New Roman" w:hAnsi="GHEA Grapalat"/>
          <w:sz w:val="24"/>
          <w:szCs w:val="24"/>
          <w:lang w:val="hy-AM" w:eastAsia="ru-RU"/>
        </w:rPr>
        <w:t>.</w:t>
      </w:r>
    </w:p>
    <w:p w14:paraId="44D4D462" w14:textId="631DF2AA" w:rsidR="00AB4BEE" w:rsidRPr="00137C7C" w:rsidRDefault="0019403A"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8</w:t>
      </w:r>
      <w:r w:rsidR="00095447" w:rsidRPr="00137C7C">
        <w:rPr>
          <w:rFonts w:ascii="GHEA Grapalat" w:eastAsia="Times New Roman" w:hAnsi="GHEA Grapalat"/>
          <w:sz w:val="24"/>
          <w:szCs w:val="24"/>
          <w:lang w:val="af-ZA" w:eastAsia="ru-RU"/>
        </w:rPr>
        <w:t xml:space="preserve">) </w:t>
      </w:r>
      <w:r w:rsidR="0065189B" w:rsidRPr="00137C7C">
        <w:rPr>
          <w:rFonts w:ascii="GHEA Grapalat" w:eastAsia="Times New Roman" w:hAnsi="GHEA Grapalat"/>
          <w:sz w:val="24"/>
          <w:szCs w:val="24"/>
          <w:lang w:val="af-ZA" w:eastAsia="ru-RU"/>
        </w:rPr>
        <w:t>օգտվել օրենքով սահմանված այլ իրավունքներից</w:t>
      </w:r>
      <w:r w:rsidR="00AB4BEE" w:rsidRPr="00137C7C">
        <w:rPr>
          <w:rFonts w:ascii="GHEA Grapalat" w:eastAsia="Times New Roman" w:hAnsi="GHEA Grapalat"/>
          <w:sz w:val="24"/>
          <w:szCs w:val="24"/>
          <w:lang w:val="af-ZA" w:eastAsia="ru-RU"/>
        </w:rPr>
        <w:t>:</w:t>
      </w:r>
    </w:p>
    <w:p w14:paraId="33E4910A"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p>
    <w:p w14:paraId="629CF383" w14:textId="08D99E2D" w:rsidR="00AB4BEE" w:rsidRPr="00137C7C" w:rsidRDefault="001B0D87"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3</w:t>
      </w:r>
      <w:r w:rsidR="00AB4BEE" w:rsidRPr="00137C7C">
        <w:rPr>
          <w:rFonts w:ascii="GHEA Grapalat" w:eastAsia="Times New Roman" w:hAnsi="GHEA Grapalat"/>
          <w:sz w:val="24"/>
          <w:szCs w:val="24"/>
          <w:lang w:val="af-ZA" w:eastAsia="ru-RU"/>
        </w:rPr>
        <w:t>.</w:t>
      </w:r>
      <w:r w:rsidR="00525507" w:rsidRPr="00137C7C">
        <w:rPr>
          <w:rFonts w:ascii="GHEA Grapalat" w:eastAsia="Times New Roman" w:hAnsi="GHEA Grapalat"/>
          <w:sz w:val="24"/>
          <w:szCs w:val="24"/>
          <w:lang w:val="hy-AM" w:eastAsia="ru-RU"/>
        </w:rPr>
        <w:t xml:space="preserve"> Պատասխանատու</w:t>
      </w:r>
      <w:r w:rsidR="00AB4BEE" w:rsidRPr="00137C7C">
        <w:rPr>
          <w:rFonts w:ascii="GHEA Grapalat" w:eastAsia="Times New Roman" w:hAnsi="GHEA Grapalat"/>
          <w:sz w:val="24"/>
          <w:szCs w:val="24"/>
          <w:lang w:val="af-ZA" w:eastAsia="ru-RU"/>
        </w:rPr>
        <w:t xml:space="preserve"> </w:t>
      </w:r>
      <w:r w:rsidR="00525507" w:rsidRPr="00137C7C">
        <w:rPr>
          <w:rFonts w:ascii="GHEA Grapalat" w:eastAsia="Times New Roman" w:hAnsi="GHEA Grapalat"/>
          <w:sz w:val="24"/>
          <w:szCs w:val="24"/>
          <w:lang w:val="hy-AM" w:eastAsia="ru-RU"/>
        </w:rPr>
        <w:t>մ</w:t>
      </w:r>
      <w:r w:rsidR="00C1448A">
        <w:rPr>
          <w:rFonts w:ascii="GHEA Grapalat" w:eastAsia="Times New Roman" w:hAnsi="GHEA Grapalat"/>
          <w:sz w:val="24"/>
          <w:szCs w:val="24"/>
          <w:lang w:val="af-ZA" w:eastAsia="ru-RU"/>
        </w:rPr>
        <w:t>ասնագետի պարտականու</w:t>
      </w:r>
      <w:r w:rsidR="00AB4BEE" w:rsidRPr="00137C7C">
        <w:rPr>
          <w:rFonts w:ascii="GHEA Grapalat" w:eastAsia="Times New Roman" w:hAnsi="GHEA Grapalat"/>
          <w:sz w:val="24"/>
          <w:szCs w:val="24"/>
          <w:lang w:val="af-ZA" w:eastAsia="ru-RU"/>
        </w:rPr>
        <w:t>թյուններն են`</w:t>
      </w:r>
    </w:p>
    <w:p w14:paraId="3A36E259"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1) քաղաքաշինության բնագավառում գործունեություն իրականացնելիս առաջնորդվել քաղաքաշինական փաստաթղթերով սահմանված պարտադիր պահանջներով.</w:t>
      </w:r>
    </w:p>
    <w:p w14:paraId="6696508A" w14:textId="5C87D777" w:rsidR="00AB4BEE" w:rsidRPr="00137C7C" w:rsidRDefault="00AF29B5"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w:t>
      </w:r>
      <w:r w:rsidR="001C3CAE" w:rsidRPr="00137C7C">
        <w:rPr>
          <w:rFonts w:ascii="GHEA Grapalat" w:eastAsia="Times New Roman" w:hAnsi="GHEA Grapalat"/>
          <w:sz w:val="24"/>
          <w:szCs w:val="24"/>
          <w:lang w:val="af-ZA" w:eastAsia="ru-RU"/>
        </w:rPr>
        <w:t xml:space="preserve"> պահպանել օրենսդրության</w:t>
      </w:r>
      <w:r w:rsidR="00AB4BEE" w:rsidRPr="00137C7C">
        <w:rPr>
          <w:rFonts w:ascii="GHEA Grapalat" w:eastAsia="Times New Roman" w:hAnsi="GHEA Grapalat"/>
          <w:sz w:val="24"/>
          <w:szCs w:val="24"/>
          <w:lang w:val="af-ZA" w:eastAsia="ru-RU"/>
        </w:rPr>
        <w:t xml:space="preserve"> պահանջները.</w:t>
      </w:r>
    </w:p>
    <w:p w14:paraId="2F9CA0AA"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3) Հայաստանի Հանրապետության օրենսդրությամբ սահմանված կարգով մշակել, լրացնել, վարել և շրջանառել քաղաքաշինական փաստաթղթերը և անձնական ստորագրությամբ վավերացնել դրանք.</w:t>
      </w:r>
    </w:p>
    <w:p w14:paraId="26CC6E21"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4) Օրենքով սահմանված դեպքերում քաղաքաշինական գործունեության օբյեկտների վերաբերյալ պահպանել գաղտնիք պարունակող տեղեկությունները.</w:t>
      </w:r>
    </w:p>
    <w:p w14:paraId="0BA9AFB3" w14:textId="77777777"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5) կատարելագործել իր մասնագիտական գիտելիքները և հմտությունները, մասնագիտական որակավորման պահանջներին համապատասխան մասնակցել ՇՄԶ գործընթացին.</w:t>
      </w:r>
    </w:p>
    <w:p w14:paraId="07C612FD" w14:textId="64CADCD5" w:rsidR="00AB4BEE" w:rsidRPr="00137C7C"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6) իր մասնագիտական գործունեությունն իրականացնել Հայաստանի Հանրապետության քաղաքաշինության բնագա</w:t>
      </w:r>
      <w:r w:rsidR="00914600" w:rsidRPr="00137C7C">
        <w:rPr>
          <w:rFonts w:ascii="GHEA Grapalat" w:eastAsia="Times New Roman" w:hAnsi="GHEA Grapalat"/>
          <w:sz w:val="24"/>
          <w:szCs w:val="24"/>
          <w:lang w:val="af-ZA" w:eastAsia="ru-RU"/>
        </w:rPr>
        <w:t>վառում պետական կառավարման</w:t>
      </w:r>
      <w:r w:rsidRPr="00137C7C">
        <w:rPr>
          <w:rFonts w:ascii="GHEA Grapalat" w:eastAsia="Times New Roman" w:hAnsi="GHEA Grapalat"/>
          <w:sz w:val="24"/>
          <w:szCs w:val="24"/>
          <w:lang w:val="af-ZA" w:eastAsia="ru-RU"/>
        </w:rPr>
        <w:t xml:space="preserve"> մարմնի </w:t>
      </w:r>
      <w:r w:rsidR="00257080" w:rsidRPr="00137C7C">
        <w:rPr>
          <w:rFonts w:ascii="GHEA Grapalat" w:eastAsia="Times New Roman" w:hAnsi="GHEA Grapalat"/>
          <w:sz w:val="24"/>
          <w:szCs w:val="24"/>
          <w:lang w:val="hy-AM" w:eastAsia="ru-RU"/>
        </w:rPr>
        <w:t xml:space="preserve">կողմից </w:t>
      </w:r>
      <w:r w:rsidRPr="00137C7C">
        <w:rPr>
          <w:rFonts w:ascii="GHEA Grapalat" w:eastAsia="Times New Roman" w:hAnsi="GHEA Grapalat"/>
          <w:sz w:val="24"/>
          <w:szCs w:val="24"/>
          <w:lang w:val="af-ZA" w:eastAsia="ru-RU"/>
        </w:rPr>
        <w:t>հաստատ</w:t>
      </w:r>
      <w:r w:rsidR="00257080" w:rsidRPr="00137C7C">
        <w:rPr>
          <w:rFonts w:ascii="GHEA Grapalat" w:eastAsia="Times New Roman" w:hAnsi="GHEA Grapalat"/>
          <w:sz w:val="24"/>
          <w:szCs w:val="24"/>
          <w:lang w:val="hy-AM" w:eastAsia="ru-RU"/>
        </w:rPr>
        <w:t>վ</w:t>
      </w:r>
      <w:r w:rsidRPr="00137C7C">
        <w:rPr>
          <w:rFonts w:ascii="GHEA Grapalat" w:eastAsia="Times New Roman" w:hAnsi="GHEA Grapalat"/>
          <w:sz w:val="24"/>
          <w:szCs w:val="24"/>
          <w:lang w:val="af-ZA" w:eastAsia="ru-RU"/>
        </w:rPr>
        <w:t>ած մասնագիտական բնութագրին համապատասխան.</w:t>
      </w:r>
    </w:p>
    <w:p w14:paraId="4C85A0E5" w14:textId="7EF4C4F1" w:rsidR="000B52BD" w:rsidRDefault="00AB4BEE" w:rsidP="00137C7C">
      <w:pPr>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7) </w:t>
      </w:r>
      <w:r w:rsidR="002449F2">
        <w:rPr>
          <w:rFonts w:ascii="GHEA Grapalat" w:eastAsia="Times New Roman" w:hAnsi="GHEA Grapalat"/>
          <w:sz w:val="24"/>
          <w:szCs w:val="24"/>
          <w:lang w:val="hy-AM" w:eastAsia="ru-RU"/>
        </w:rPr>
        <w:t>իր</w:t>
      </w:r>
      <w:r w:rsidR="002449F2" w:rsidRPr="00137C7C">
        <w:rPr>
          <w:rFonts w:ascii="GHEA Grapalat" w:eastAsia="Times New Roman" w:hAnsi="GHEA Grapalat"/>
          <w:sz w:val="24"/>
          <w:szCs w:val="24"/>
          <w:lang w:val="hy-AM" w:eastAsia="ru-RU"/>
        </w:rPr>
        <w:t xml:space="preserve"> տվյալների փոփոխությունների</w:t>
      </w:r>
      <w:r w:rsidR="002449F2" w:rsidRPr="00E348A0">
        <w:rPr>
          <w:rFonts w:eastAsia="Times New Roman" w:cs="Calibri"/>
          <w:sz w:val="24"/>
          <w:szCs w:val="24"/>
          <w:lang w:val="af-ZA" w:eastAsia="ru-RU"/>
        </w:rPr>
        <w:t> </w:t>
      </w:r>
      <w:r w:rsidR="002449F2" w:rsidRPr="00137C7C">
        <w:rPr>
          <w:rFonts w:ascii="GHEA Grapalat" w:eastAsia="Times New Roman" w:hAnsi="GHEA Grapalat"/>
          <w:sz w:val="24"/>
          <w:szCs w:val="24"/>
          <w:lang w:eastAsia="ru-RU"/>
        </w:rPr>
        <w:t>մասին</w:t>
      </w:r>
      <w:r w:rsidR="002449F2" w:rsidRPr="00E348A0">
        <w:rPr>
          <w:rFonts w:ascii="GHEA Grapalat" w:eastAsia="Times New Roman" w:hAnsi="GHEA Grapalat"/>
          <w:sz w:val="24"/>
          <w:szCs w:val="24"/>
          <w:lang w:val="af-ZA" w:eastAsia="ru-RU"/>
        </w:rPr>
        <w:t xml:space="preserve"> </w:t>
      </w:r>
      <w:r w:rsidR="002449F2" w:rsidRPr="00137C7C">
        <w:rPr>
          <w:rFonts w:ascii="GHEA Grapalat" w:eastAsia="Times New Roman" w:hAnsi="GHEA Grapalat"/>
          <w:sz w:val="24"/>
          <w:szCs w:val="24"/>
          <w:lang w:val="hy-AM" w:eastAsia="ru-RU"/>
        </w:rPr>
        <w:t xml:space="preserve">15 օրյա </w:t>
      </w:r>
      <w:r w:rsidR="002449F2" w:rsidRPr="00137C7C">
        <w:rPr>
          <w:rFonts w:ascii="GHEA Grapalat" w:eastAsia="Times New Roman" w:hAnsi="GHEA Grapalat" w:cs="GHEA Grapalat"/>
          <w:sz w:val="24"/>
          <w:szCs w:val="24"/>
          <w:lang w:eastAsia="ru-RU"/>
        </w:rPr>
        <w:t>ժամկետում</w:t>
      </w:r>
      <w:r w:rsidR="002449F2" w:rsidRPr="00E348A0">
        <w:rPr>
          <w:rFonts w:ascii="GHEA Grapalat" w:eastAsia="Times New Roman" w:hAnsi="GHEA Grapalat" w:cs="GHEA Grapalat"/>
          <w:sz w:val="24"/>
          <w:szCs w:val="24"/>
          <w:lang w:val="af-ZA" w:eastAsia="ru-RU"/>
        </w:rPr>
        <w:t xml:space="preserve"> </w:t>
      </w:r>
      <w:r w:rsidR="002449F2">
        <w:rPr>
          <w:rFonts w:ascii="GHEA Grapalat" w:eastAsia="Times New Roman" w:hAnsi="GHEA Grapalat" w:cs="GHEA Grapalat"/>
          <w:sz w:val="24"/>
          <w:szCs w:val="24"/>
          <w:lang w:eastAsia="ru-RU"/>
        </w:rPr>
        <w:t>հայտնել</w:t>
      </w:r>
      <w:r w:rsidR="002449F2" w:rsidRPr="00E348A0">
        <w:rPr>
          <w:rFonts w:ascii="GHEA Grapalat" w:eastAsia="Times New Roman" w:hAnsi="GHEA Grapalat" w:cs="GHEA Grapalat"/>
          <w:sz w:val="24"/>
          <w:szCs w:val="24"/>
          <w:lang w:val="af-ZA" w:eastAsia="ru-RU"/>
        </w:rPr>
        <w:t xml:space="preserve"> </w:t>
      </w:r>
      <w:r w:rsidR="002449F2" w:rsidRPr="00137C7C">
        <w:rPr>
          <w:rFonts w:ascii="GHEA Grapalat" w:eastAsia="Times New Roman" w:hAnsi="GHEA Grapalat" w:cs="GHEA Grapalat"/>
          <w:bCs/>
          <w:sz w:val="24"/>
          <w:szCs w:val="24"/>
          <w:lang w:val="hy-AM" w:eastAsia="ru-RU"/>
        </w:rPr>
        <w:t xml:space="preserve">քաղաքաշինության բնագավառի պետական կառավարման </w:t>
      </w:r>
      <w:r w:rsidR="002449F2" w:rsidRPr="00137C7C">
        <w:rPr>
          <w:rFonts w:ascii="GHEA Grapalat" w:eastAsia="Times New Roman" w:hAnsi="GHEA Grapalat" w:cs="GHEA Grapalat"/>
          <w:sz w:val="24"/>
          <w:szCs w:val="24"/>
          <w:lang w:eastAsia="ru-RU"/>
        </w:rPr>
        <w:t>մարմնին</w:t>
      </w:r>
      <w:r w:rsidR="000B52BD">
        <w:rPr>
          <w:rFonts w:ascii="GHEA Grapalat" w:eastAsia="Times New Roman" w:hAnsi="GHEA Grapalat"/>
          <w:sz w:val="24"/>
          <w:szCs w:val="24"/>
          <w:lang w:val="af-ZA" w:eastAsia="ru-RU"/>
        </w:rPr>
        <w:t>.</w:t>
      </w:r>
    </w:p>
    <w:p w14:paraId="76E24504" w14:textId="3B184167" w:rsidR="000B52BD" w:rsidRPr="002449F2" w:rsidRDefault="000B52BD" w:rsidP="000B52BD">
      <w:pPr>
        <w:spacing w:after="0" w:line="360" w:lineRule="auto"/>
        <w:ind w:firstLine="317"/>
        <w:jc w:val="both"/>
        <w:rPr>
          <w:rFonts w:ascii="GHEA Grapalat" w:eastAsia="Times New Roman" w:hAnsi="GHEA Grapalat"/>
          <w:sz w:val="24"/>
          <w:szCs w:val="24"/>
          <w:lang w:val="hy-AM" w:eastAsia="ru-RU"/>
        </w:rPr>
      </w:pPr>
      <w:r>
        <w:rPr>
          <w:rFonts w:ascii="GHEA Grapalat" w:eastAsia="Times New Roman" w:hAnsi="GHEA Grapalat"/>
          <w:sz w:val="24"/>
          <w:szCs w:val="24"/>
          <w:lang w:val="af-ZA" w:eastAsia="ru-RU"/>
        </w:rPr>
        <w:t>8)</w:t>
      </w:r>
      <w:r w:rsidR="002449F2">
        <w:rPr>
          <w:rFonts w:ascii="GHEA Grapalat" w:eastAsia="Times New Roman" w:hAnsi="GHEA Grapalat" w:cs="GHEA Grapalat"/>
          <w:sz w:val="24"/>
          <w:szCs w:val="24"/>
          <w:lang w:val="af-ZA" w:eastAsia="ru-RU"/>
        </w:rPr>
        <w:t xml:space="preserve"> </w:t>
      </w:r>
      <w:r w:rsidR="002449F2" w:rsidRPr="00137C7C">
        <w:rPr>
          <w:rFonts w:ascii="GHEA Grapalat" w:eastAsia="Times New Roman" w:hAnsi="GHEA Grapalat"/>
          <w:sz w:val="24"/>
          <w:szCs w:val="24"/>
          <w:lang w:val="af-ZA" w:eastAsia="ru-RU"/>
        </w:rPr>
        <w:t>կատարել օրենքով սահմանված այլ պարտավորություններ</w:t>
      </w:r>
      <w:r w:rsidR="002449F2">
        <w:rPr>
          <w:rFonts w:ascii="GHEA Grapalat" w:eastAsia="Times New Roman" w:hAnsi="GHEA Grapalat"/>
          <w:sz w:val="24"/>
          <w:szCs w:val="24"/>
          <w:lang w:val="hy-AM" w:eastAsia="ru-RU"/>
        </w:rPr>
        <w:t>:</w:t>
      </w:r>
    </w:p>
    <w:p w14:paraId="30C97793" w14:textId="5208BFC1" w:rsidR="00DC6EA8" w:rsidRPr="00137C7C" w:rsidRDefault="001B0D87" w:rsidP="00137C7C">
      <w:pPr>
        <w:spacing w:after="0" w:line="360" w:lineRule="auto"/>
        <w:ind w:firstLine="317"/>
        <w:jc w:val="both"/>
        <w:rPr>
          <w:rFonts w:ascii="GHEA Grapalat" w:eastAsia="Times New Roman" w:hAnsi="GHEA Grapalat"/>
          <w:sz w:val="24"/>
          <w:szCs w:val="24"/>
          <w:lang w:val="af-ZA" w:eastAsia="ru-RU"/>
        </w:rPr>
      </w:pPr>
      <w:r>
        <w:rPr>
          <w:rFonts w:ascii="GHEA Grapalat" w:eastAsia="Times New Roman" w:hAnsi="GHEA Grapalat"/>
          <w:sz w:val="24"/>
          <w:szCs w:val="24"/>
          <w:lang w:val="af-ZA" w:eastAsia="ru-RU"/>
        </w:rPr>
        <w:t>4</w:t>
      </w:r>
      <w:r w:rsidR="00AB4BEE" w:rsidRPr="00137C7C">
        <w:rPr>
          <w:rFonts w:ascii="GHEA Grapalat" w:eastAsia="Times New Roman" w:hAnsi="GHEA Grapalat"/>
          <w:sz w:val="24"/>
          <w:szCs w:val="24"/>
          <w:lang w:val="af-ZA" w:eastAsia="ru-RU"/>
        </w:rPr>
        <w:t xml:space="preserve">. </w:t>
      </w:r>
      <w:r>
        <w:rPr>
          <w:rFonts w:ascii="GHEA Grapalat" w:eastAsia="Times New Roman" w:hAnsi="GHEA Grapalat"/>
          <w:sz w:val="24"/>
          <w:szCs w:val="24"/>
          <w:lang w:val="hy-AM" w:eastAsia="ru-RU"/>
        </w:rPr>
        <w:t>Պատասխանատու մ</w:t>
      </w:r>
      <w:r w:rsidR="00AB4BEE" w:rsidRPr="00137C7C">
        <w:rPr>
          <w:rFonts w:ascii="GHEA Grapalat" w:eastAsia="Times New Roman" w:hAnsi="GHEA Grapalat"/>
          <w:sz w:val="24"/>
          <w:szCs w:val="24"/>
          <w:lang w:val="af-ZA" w:eastAsia="ru-RU"/>
        </w:rPr>
        <w:t>ասնագետները պատասխանատվություն են կրում օրենքով սահմանված պարտավորությունների չկատարման կամ ոչ պատշաճ կատարման համար:</w:t>
      </w:r>
    </w:p>
    <w:p w14:paraId="4C1A3015" w14:textId="77777777" w:rsidR="00FC08A1" w:rsidRPr="00137C7C" w:rsidRDefault="00FC08A1" w:rsidP="00137C7C">
      <w:pPr>
        <w:spacing w:after="0" w:line="360" w:lineRule="auto"/>
        <w:ind w:firstLine="317"/>
        <w:jc w:val="both"/>
        <w:rPr>
          <w:rFonts w:ascii="GHEA Grapalat" w:eastAsia="Times New Roman" w:hAnsi="GHEA Grapalat"/>
          <w:sz w:val="24"/>
          <w:szCs w:val="24"/>
          <w:lang w:val="af-ZA" w:eastAsia="ru-RU"/>
        </w:rPr>
      </w:pPr>
    </w:p>
    <w:tbl>
      <w:tblPr>
        <w:tblW w:w="5196" w:type="pct"/>
        <w:tblCellSpacing w:w="6" w:type="dxa"/>
        <w:tblInd w:w="-180" w:type="dxa"/>
        <w:tblCellMar>
          <w:left w:w="0" w:type="dxa"/>
          <w:right w:w="0" w:type="dxa"/>
        </w:tblCellMar>
        <w:tblLook w:val="04A0" w:firstRow="1" w:lastRow="0" w:firstColumn="1" w:lastColumn="0" w:noHBand="0" w:noVBand="1"/>
      </w:tblPr>
      <w:tblGrid>
        <w:gridCol w:w="1854"/>
        <w:gridCol w:w="8607"/>
      </w:tblGrid>
      <w:tr w:rsidR="00FC08A1" w:rsidRPr="00137C7C" w14:paraId="70D9CF49" w14:textId="77777777" w:rsidTr="00FC08A1">
        <w:trPr>
          <w:trHeight w:val="596"/>
          <w:tblCellSpacing w:w="6" w:type="dxa"/>
        </w:trPr>
        <w:tc>
          <w:tcPr>
            <w:tcW w:w="1836" w:type="dxa"/>
            <w:hideMark/>
          </w:tcPr>
          <w:p w14:paraId="23B37C5C" w14:textId="1945B8B0" w:rsidR="00FC08A1" w:rsidRPr="00137C7C" w:rsidRDefault="005D52B5" w:rsidP="00137C7C">
            <w:pPr>
              <w:spacing w:after="0" w:line="360" w:lineRule="auto"/>
              <w:ind w:firstLine="317"/>
              <w:jc w:val="both"/>
              <w:rPr>
                <w:rFonts w:ascii="GHEA Grapalat" w:eastAsia="Times New Roman" w:hAnsi="GHEA Grapalat"/>
                <w:b/>
                <w:sz w:val="24"/>
                <w:szCs w:val="24"/>
                <w:lang w:val="af-ZA" w:eastAsia="ru-RU"/>
              </w:rPr>
            </w:pPr>
            <w:r w:rsidRPr="00137C7C">
              <w:rPr>
                <w:rFonts w:ascii="GHEA Grapalat" w:eastAsia="Times New Roman" w:hAnsi="GHEA Grapalat"/>
                <w:b/>
                <w:sz w:val="24"/>
                <w:szCs w:val="24"/>
                <w:lang w:val="af-ZA" w:eastAsia="ru-RU"/>
              </w:rPr>
              <w:t>Հոդված 11.6</w:t>
            </w:r>
            <w:r w:rsidR="00FC08A1" w:rsidRPr="00137C7C">
              <w:rPr>
                <w:rFonts w:ascii="GHEA Grapalat" w:eastAsia="Times New Roman" w:hAnsi="GHEA Grapalat"/>
                <w:b/>
                <w:sz w:val="24"/>
                <w:szCs w:val="24"/>
                <w:lang w:val="af-ZA" w:eastAsia="ru-RU"/>
              </w:rPr>
              <w:t>.</w:t>
            </w:r>
          </w:p>
        </w:tc>
        <w:tc>
          <w:tcPr>
            <w:tcW w:w="0" w:type="auto"/>
            <w:hideMark/>
          </w:tcPr>
          <w:p w14:paraId="37B68A06" w14:textId="1470FAA8" w:rsidR="00FC08A1" w:rsidRPr="00137C7C" w:rsidRDefault="00FC08A1" w:rsidP="00137C7C">
            <w:pPr>
              <w:spacing w:after="0" w:line="360" w:lineRule="auto"/>
              <w:ind w:firstLine="317"/>
              <w:jc w:val="both"/>
              <w:rPr>
                <w:rFonts w:ascii="GHEA Grapalat" w:eastAsia="Times New Roman" w:hAnsi="GHEA Grapalat"/>
                <w:b/>
                <w:sz w:val="24"/>
                <w:szCs w:val="24"/>
                <w:lang w:val="af-ZA" w:eastAsia="ru-RU"/>
              </w:rPr>
            </w:pPr>
            <w:r w:rsidRPr="00137C7C">
              <w:rPr>
                <w:rFonts w:ascii="GHEA Grapalat" w:eastAsia="Times New Roman" w:hAnsi="GHEA Grapalat"/>
                <w:b/>
                <w:sz w:val="24"/>
                <w:szCs w:val="24"/>
                <w:lang w:val="af-ZA" w:eastAsia="ru-RU"/>
              </w:rPr>
              <w:t xml:space="preserve">ՇՄԶ հավաստագրի </w:t>
            </w:r>
            <w:r w:rsidRPr="00137C7C">
              <w:rPr>
                <w:rFonts w:ascii="GHEA Grapalat" w:eastAsia="Times New Roman" w:hAnsi="GHEA Grapalat"/>
                <w:b/>
                <w:bCs/>
                <w:sz w:val="24"/>
                <w:szCs w:val="24"/>
                <w:lang w:eastAsia="ru-RU"/>
              </w:rPr>
              <w:t>գործողության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eastAsia="ru-RU"/>
              </w:rPr>
              <w:t>կասեցումը</w:t>
            </w:r>
            <w:r w:rsidRPr="00137C7C">
              <w:rPr>
                <w:rFonts w:ascii="GHEA Grapalat" w:eastAsia="Times New Roman" w:hAnsi="GHEA Grapalat"/>
                <w:b/>
                <w:sz w:val="24"/>
                <w:szCs w:val="24"/>
                <w:lang w:val="af-ZA" w:eastAsia="ru-RU"/>
              </w:rPr>
              <w:t xml:space="preserve"> </w:t>
            </w:r>
          </w:p>
        </w:tc>
      </w:tr>
    </w:tbl>
    <w:p w14:paraId="28B0F0F6" w14:textId="4B49BD3C"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p>
    <w:p w14:paraId="2718DC58" w14:textId="18541006"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1. </w:t>
      </w:r>
      <w:r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գործողության կասեցումը որոշակի ժամկետով կամ որոշակի պայմաններով </w:t>
      </w:r>
      <w:r w:rsidR="002449F2">
        <w:rPr>
          <w:rFonts w:ascii="GHEA Grapalat" w:eastAsia="Times New Roman" w:hAnsi="GHEA Grapalat"/>
          <w:sz w:val="24"/>
          <w:szCs w:val="24"/>
          <w:lang w:val="hy-AM" w:eastAsia="ru-RU"/>
        </w:rPr>
        <w:t xml:space="preserve">պատասխանատու </w:t>
      </w:r>
      <w:proofErr w:type="gramStart"/>
      <w:r w:rsidRPr="00137C7C">
        <w:rPr>
          <w:rFonts w:ascii="GHEA Grapalat" w:eastAsia="Times New Roman" w:hAnsi="GHEA Grapalat"/>
          <w:sz w:val="24"/>
          <w:szCs w:val="24"/>
          <w:lang w:val="hy-AM" w:eastAsia="ru-RU"/>
        </w:rPr>
        <w:t>մասնագետին</w:t>
      </w:r>
      <w:r w:rsidRPr="00137C7C">
        <w:rPr>
          <w:rFonts w:eastAsia="Times New Roman" w:cs="Calibri"/>
          <w:sz w:val="24"/>
          <w:szCs w:val="24"/>
          <w:lang w:eastAsia="ru-RU"/>
        </w:rPr>
        <w:t> </w:t>
      </w:r>
      <w:r w:rsidR="007F5536">
        <w:rPr>
          <w:rFonts w:eastAsia="Times New Roman" w:cs="Calibri"/>
          <w:sz w:val="24"/>
          <w:szCs w:val="24"/>
          <w:lang w:eastAsia="ru-RU"/>
        </w:rPr>
        <w:t xml:space="preserve"> </w:t>
      </w:r>
      <w:r w:rsidRPr="00137C7C">
        <w:rPr>
          <w:rFonts w:ascii="GHEA Grapalat" w:eastAsia="Times New Roman" w:hAnsi="GHEA Grapalat"/>
          <w:sz w:val="24"/>
          <w:szCs w:val="24"/>
          <w:lang w:val="af-ZA" w:eastAsia="ru-RU"/>
        </w:rPr>
        <w:t>ՇՄԶ</w:t>
      </w:r>
      <w:proofErr w:type="gramEnd"/>
      <w:r w:rsidRPr="00137C7C">
        <w:rPr>
          <w:rFonts w:ascii="GHEA Grapalat" w:eastAsia="Times New Roman" w:hAnsi="GHEA Grapalat"/>
          <w:sz w:val="24"/>
          <w:szCs w:val="24"/>
          <w:lang w:val="af-ZA" w:eastAsia="ru-RU"/>
        </w:rPr>
        <w:t xml:space="preserve"> հավաստագրման</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 xml:space="preserve">ենթակա </w:t>
      </w:r>
      <w:r w:rsidRPr="00137C7C">
        <w:rPr>
          <w:rFonts w:ascii="GHEA Grapalat" w:eastAsia="Times New Roman" w:hAnsi="GHEA Grapalat"/>
          <w:sz w:val="24"/>
          <w:szCs w:val="24"/>
          <w:lang w:val="hy-AM" w:eastAsia="ru-RU"/>
        </w:rPr>
        <w:lastRenderedPageBreak/>
        <w:t xml:space="preserve">մասնագիտական </w:t>
      </w:r>
      <w:r w:rsidRPr="00137C7C">
        <w:rPr>
          <w:rFonts w:ascii="GHEA Grapalat" w:eastAsia="Times New Roman" w:hAnsi="GHEA Grapalat"/>
          <w:sz w:val="24"/>
          <w:szCs w:val="24"/>
          <w:lang w:eastAsia="ru-RU"/>
        </w:rPr>
        <w:t>գործողություններն իրականացնելու իրավունքից ժամանակավորապես զրկումն է:</w:t>
      </w:r>
    </w:p>
    <w:p w14:paraId="7FC9E0AD" w14:textId="3F36C0A1"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2.</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 xml:space="preserve"> </w:t>
      </w:r>
      <w:r w:rsidR="001F28A0" w:rsidRPr="00137C7C">
        <w:rPr>
          <w:rFonts w:ascii="GHEA Grapalat" w:eastAsia="Times New Roman" w:hAnsi="GHEA Grapalat" w:cs="GHEA Grapalat"/>
          <w:sz w:val="24"/>
          <w:szCs w:val="24"/>
          <w:lang w:val="af-ZA" w:eastAsia="ru-RU"/>
        </w:rPr>
        <w:t>ՇՄԶ հավաստագրի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գործողության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կասեցման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ընթացքում</w:t>
      </w:r>
      <w:r w:rsidRPr="00137C7C">
        <w:rPr>
          <w:rFonts w:ascii="GHEA Grapalat" w:eastAsia="Times New Roman" w:hAnsi="GHEA Grapalat"/>
          <w:sz w:val="24"/>
          <w:szCs w:val="24"/>
          <w:lang w:eastAsia="ru-RU"/>
        </w:rPr>
        <w:t xml:space="preserve"> </w:t>
      </w:r>
      <w:r w:rsidR="002449F2">
        <w:rPr>
          <w:rFonts w:ascii="GHEA Grapalat" w:eastAsia="Times New Roman" w:hAnsi="GHEA Grapalat" w:cs="GHEA Grapalat"/>
          <w:sz w:val="24"/>
          <w:szCs w:val="24"/>
          <w:lang w:val="hy-AM" w:eastAsia="ru-RU"/>
        </w:rPr>
        <w:t>պատասխանատու մասնագետին</w:t>
      </w:r>
      <w:r w:rsidRPr="00137C7C">
        <w:rPr>
          <w:rFonts w:ascii="GHEA Grapalat" w:eastAsia="Times New Roman" w:hAnsi="GHEA Grapalat"/>
          <w:sz w:val="24"/>
          <w:szCs w:val="24"/>
          <w:lang w:eastAsia="ru-RU"/>
        </w:rPr>
        <w:t xml:space="preserve"> </w:t>
      </w:r>
      <w:r w:rsidR="00C1448A">
        <w:rPr>
          <w:rFonts w:ascii="GHEA Grapalat" w:eastAsia="Times New Roman" w:hAnsi="GHEA Grapalat"/>
          <w:sz w:val="24"/>
          <w:szCs w:val="24"/>
          <w:lang w:val="hy-AM" w:eastAsia="ru-RU"/>
        </w:rPr>
        <w:t xml:space="preserve">արգելվում է կասեցման որոշմամբ սահմանված ժամանակահատվածում իրականացնել </w:t>
      </w:r>
      <w:r w:rsidRPr="00137C7C">
        <w:rPr>
          <w:rFonts w:ascii="GHEA Grapalat" w:eastAsia="Times New Roman" w:hAnsi="GHEA Grapalat"/>
          <w:sz w:val="24"/>
          <w:szCs w:val="24"/>
          <w:lang w:eastAsia="ru-RU"/>
        </w:rPr>
        <w:t xml:space="preserve">գործունեություն, գործառույթ կամ գործողություն, բացառությամբ նրանց, որոնք ուղղված են </w:t>
      </w:r>
      <w:r w:rsidR="001F28A0" w:rsidRPr="00137C7C">
        <w:rPr>
          <w:rFonts w:ascii="GHEA Grapalat" w:eastAsia="Times New Roman" w:hAnsi="GHEA Grapalat"/>
          <w:sz w:val="24"/>
          <w:szCs w:val="24"/>
          <w:lang w:val="hy-AM" w:eastAsia="ru-RU"/>
        </w:rPr>
        <w:t xml:space="preserve">հավաստագրի </w:t>
      </w:r>
      <w:r w:rsidRPr="00137C7C">
        <w:rPr>
          <w:rFonts w:ascii="GHEA Grapalat" w:eastAsia="Times New Roman" w:hAnsi="GHEA Grapalat"/>
          <w:sz w:val="24"/>
          <w:szCs w:val="24"/>
          <w:lang w:eastAsia="ru-RU"/>
        </w:rPr>
        <w:t>գործողության կասեցման պատճառները վերացնելուն, ինչպես նաև կասեցման</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որոշմամբ</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նախատեսված</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անհետաձգելի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միջոցառումներն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իր</w:t>
      </w:r>
      <w:r w:rsidRPr="00137C7C">
        <w:rPr>
          <w:rFonts w:ascii="GHEA Grapalat" w:eastAsia="Times New Roman" w:hAnsi="GHEA Grapalat"/>
          <w:sz w:val="24"/>
          <w:szCs w:val="24"/>
          <w:lang w:eastAsia="ru-RU"/>
        </w:rPr>
        <w:t>ականացնելուն:</w:t>
      </w:r>
    </w:p>
    <w:p w14:paraId="7EBD3C56" w14:textId="45CA6CAD"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3. </w:t>
      </w:r>
      <w:r w:rsidR="00B0730C" w:rsidRPr="00137C7C">
        <w:rPr>
          <w:rFonts w:ascii="GHEA Grapalat" w:eastAsia="Times New Roman" w:hAnsi="GHEA Grapalat"/>
          <w:sz w:val="24"/>
          <w:szCs w:val="24"/>
          <w:lang w:val="af-ZA" w:eastAsia="ru-RU"/>
        </w:rPr>
        <w:t>ՇՄԶ հավաստագրի</w:t>
      </w:r>
      <w:r w:rsidR="001028F9" w:rsidRPr="00137C7C">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eastAsia="ru-RU"/>
        </w:rPr>
        <w:t xml:space="preserve">գործողության կասեցման ընթացքում </w:t>
      </w:r>
      <w:r w:rsidR="001028F9" w:rsidRPr="00137C7C">
        <w:rPr>
          <w:rFonts w:ascii="GHEA Grapalat" w:eastAsia="Times New Roman" w:hAnsi="GHEA Grapalat"/>
          <w:sz w:val="24"/>
          <w:szCs w:val="24"/>
          <w:lang w:val="hy-AM" w:eastAsia="ru-RU"/>
        </w:rPr>
        <w:t>պատասխանատու մասնագետի</w:t>
      </w:r>
      <w:r w:rsidRPr="00137C7C">
        <w:rPr>
          <w:rFonts w:ascii="GHEA Grapalat" w:eastAsia="Times New Roman" w:hAnsi="GHEA Grapalat"/>
          <w:sz w:val="24"/>
          <w:szCs w:val="24"/>
          <w:lang w:eastAsia="ru-RU"/>
        </w:rPr>
        <w:t xml:space="preserve"> կողմից սույն հոդվածի երկրորդ մասով արգելված գործունեության, գործառույթի կամ գործողության իրականացումը համարվում է </w:t>
      </w:r>
      <w:r w:rsidR="00461DED">
        <w:rPr>
          <w:rFonts w:ascii="GHEA Grapalat" w:eastAsia="Times New Roman" w:hAnsi="GHEA Grapalat"/>
          <w:sz w:val="24"/>
          <w:szCs w:val="24"/>
          <w:lang w:val="hy-AM" w:eastAsia="ru-RU"/>
        </w:rPr>
        <w:t>լիցենզավորված կազմակերպության պատասխանատու մասնագետի բացակայություն</w:t>
      </w:r>
      <w:r w:rsidRPr="00137C7C">
        <w:rPr>
          <w:rFonts w:ascii="GHEA Grapalat" w:eastAsia="Times New Roman" w:hAnsi="GHEA Grapalat"/>
          <w:sz w:val="24"/>
          <w:szCs w:val="24"/>
          <w:lang w:eastAsia="ru-RU"/>
        </w:rPr>
        <w:t xml:space="preserve"> և առաջացնում է օրենքով նախատեսված պատասխանատվություն:</w:t>
      </w:r>
    </w:p>
    <w:p w14:paraId="3CC0BA3C" w14:textId="5952D86A"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4. </w:t>
      </w:r>
      <w:r w:rsidR="00B0730C"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գործողությունը կասեցնելու որոշմամբ պետք է հստակ սահմանվեն կասեցվող գործողությունը, գործառույթը կամ գործողությունները, ինչպես նաև կասեցման պատճառները, իրավական հիմքերը և ժամկետները:</w:t>
      </w:r>
    </w:p>
    <w:p w14:paraId="48B5678A" w14:textId="2BE2DE8C"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Եթե, խախտման բնույթից ելնելով, դրանք կամ դրանց հետևանքները հնարավոր է վերացնել </w:t>
      </w:r>
      <w:r w:rsidR="00B0730C" w:rsidRPr="00137C7C">
        <w:rPr>
          <w:rFonts w:ascii="GHEA Grapalat" w:eastAsia="Times New Roman" w:hAnsi="GHEA Grapalat"/>
          <w:sz w:val="24"/>
          <w:szCs w:val="24"/>
          <w:lang w:val="hy-AM" w:eastAsia="ru-RU"/>
        </w:rPr>
        <w:t>պատասխանատու մասնագետին</w:t>
      </w:r>
      <w:r w:rsidRPr="00137C7C">
        <w:rPr>
          <w:rFonts w:eastAsia="Times New Roman" w:cs="Calibri"/>
          <w:sz w:val="24"/>
          <w:szCs w:val="24"/>
          <w:lang w:eastAsia="ru-RU"/>
        </w:rPr>
        <w:t> </w:t>
      </w:r>
      <w:r w:rsidR="00B0730C" w:rsidRPr="00137C7C">
        <w:rPr>
          <w:rFonts w:ascii="GHEA Grapalat" w:eastAsia="Times New Roman" w:hAnsi="GHEA Grapalat"/>
          <w:sz w:val="24"/>
          <w:szCs w:val="24"/>
          <w:lang w:val="hy-AM" w:eastAsia="ru-RU"/>
        </w:rPr>
        <w:t xml:space="preserve">հավաստագրման </w:t>
      </w:r>
      <w:r w:rsidRPr="00137C7C">
        <w:rPr>
          <w:rFonts w:ascii="GHEA Grapalat" w:eastAsia="Times New Roman" w:hAnsi="GHEA Grapalat" w:cs="GHEA Grapalat"/>
          <w:sz w:val="24"/>
          <w:szCs w:val="24"/>
          <w:lang w:eastAsia="ru-RU"/>
        </w:rPr>
        <w:t>ենթակա</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գործունեության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առանձին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գործառույթները</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կամ</w:t>
      </w:r>
      <w:r w:rsidRPr="00137C7C">
        <w:rPr>
          <w:rFonts w:ascii="GHEA Grapalat" w:eastAsia="Times New Roman" w:hAnsi="GHEA Grapalat"/>
          <w:sz w:val="24"/>
          <w:szCs w:val="24"/>
          <w:lang w:eastAsia="ru-RU"/>
        </w:rPr>
        <w:t xml:space="preserve"> </w:t>
      </w:r>
      <w:r w:rsidR="00B0730C" w:rsidRPr="00137C7C">
        <w:rPr>
          <w:rFonts w:ascii="GHEA Grapalat" w:eastAsia="Times New Roman" w:hAnsi="GHEA Grapalat" w:cs="GHEA Grapalat"/>
          <w:sz w:val="24"/>
          <w:szCs w:val="24"/>
          <w:lang w:val="hy-AM" w:eastAsia="ru-RU"/>
        </w:rPr>
        <w:t>հավաստագրով</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վերապահված</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առանձին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գործողություններն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իրականացնելու</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իրավունքից</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ժամանակավորա</w:t>
      </w:r>
      <w:r w:rsidRPr="00137C7C">
        <w:rPr>
          <w:rFonts w:ascii="GHEA Grapalat" w:eastAsia="Times New Roman" w:hAnsi="GHEA Grapalat"/>
          <w:sz w:val="24"/>
          <w:szCs w:val="24"/>
          <w:lang w:eastAsia="ru-RU"/>
        </w:rPr>
        <w:t xml:space="preserve">պես զրկելու միջոցով, ապա այդ դեպքերում </w:t>
      </w:r>
      <w:r w:rsidR="00B0730C" w:rsidRPr="00137C7C">
        <w:rPr>
          <w:rFonts w:ascii="GHEA Grapalat" w:eastAsia="Times New Roman" w:hAnsi="GHEA Grapalat"/>
          <w:sz w:val="24"/>
          <w:szCs w:val="24"/>
          <w:lang w:val="hy-AM" w:eastAsia="ru-RU"/>
        </w:rPr>
        <w:t>պատասխանատու մասնագետի</w:t>
      </w:r>
      <w:r w:rsidRPr="00137C7C">
        <w:rPr>
          <w:rFonts w:ascii="GHEA Grapalat" w:eastAsia="Times New Roman" w:hAnsi="GHEA Grapalat"/>
          <w:sz w:val="24"/>
          <w:szCs w:val="24"/>
          <w:lang w:eastAsia="ru-RU"/>
        </w:rPr>
        <w:t xml:space="preserve"> ողջ գործողության կասեցում չի կիրառվում:</w:t>
      </w:r>
    </w:p>
    <w:p w14:paraId="4B2B3FEA" w14:textId="550CBAD9"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Սույն </w:t>
      </w:r>
      <w:r w:rsidR="00F31D23">
        <w:rPr>
          <w:rFonts w:ascii="GHEA Grapalat" w:eastAsia="Times New Roman" w:hAnsi="GHEA Grapalat"/>
          <w:sz w:val="24"/>
          <w:szCs w:val="24"/>
          <w:lang w:val="hy-AM" w:eastAsia="ru-RU"/>
        </w:rPr>
        <w:t>մասի 1-ին</w:t>
      </w:r>
      <w:r w:rsidR="002449F2">
        <w:rPr>
          <w:rFonts w:ascii="GHEA Grapalat" w:eastAsia="Times New Roman" w:hAnsi="GHEA Grapalat"/>
          <w:sz w:val="24"/>
          <w:szCs w:val="24"/>
          <w:lang w:val="hy-AM" w:eastAsia="ru-RU"/>
        </w:rPr>
        <w:t xml:space="preserve"> պարբերություն</w:t>
      </w:r>
      <w:r w:rsidR="00B34673">
        <w:rPr>
          <w:rFonts w:ascii="GHEA Grapalat" w:eastAsia="Times New Roman" w:hAnsi="GHEA Grapalat"/>
          <w:sz w:val="24"/>
          <w:szCs w:val="24"/>
          <w:lang w:val="hy-AM" w:eastAsia="ru-RU"/>
        </w:rPr>
        <w:t xml:space="preserve">ով </w:t>
      </w:r>
      <w:r w:rsidR="001F183F">
        <w:rPr>
          <w:rFonts w:ascii="GHEA Grapalat" w:eastAsia="Times New Roman" w:hAnsi="GHEA Grapalat"/>
          <w:sz w:val="24"/>
          <w:szCs w:val="24"/>
          <w:lang w:val="hy-AM" w:eastAsia="ru-RU"/>
        </w:rPr>
        <w:t xml:space="preserve">սահմանված </w:t>
      </w:r>
      <w:r w:rsidR="001F183F" w:rsidRPr="001F183F">
        <w:rPr>
          <w:rFonts w:ascii="GHEA Grapalat" w:eastAsia="Times New Roman" w:hAnsi="GHEA Grapalat"/>
          <w:sz w:val="24"/>
          <w:szCs w:val="24"/>
          <w:lang w:val="af-ZA" w:eastAsia="ru-RU"/>
        </w:rPr>
        <w:t>հավաստագրի</w:t>
      </w:r>
      <w:r w:rsidR="001F183F" w:rsidRPr="001F183F">
        <w:rPr>
          <w:rFonts w:ascii="GHEA Grapalat" w:eastAsia="Times New Roman" w:hAnsi="GHEA Grapalat"/>
          <w:sz w:val="24"/>
          <w:szCs w:val="24"/>
          <w:lang w:eastAsia="ru-RU"/>
        </w:rPr>
        <w:t xml:space="preserve"> գործողությունը կասեցնելու</w:t>
      </w:r>
      <w:r w:rsidR="001F183F" w:rsidRPr="001F183F">
        <w:rPr>
          <w:rFonts w:eastAsia="Times New Roman" w:cs="Calibri"/>
          <w:sz w:val="24"/>
          <w:szCs w:val="24"/>
          <w:lang w:eastAsia="ru-RU"/>
        </w:rPr>
        <w:t> </w:t>
      </w:r>
      <w:r w:rsidR="001F183F" w:rsidRPr="001F183F">
        <w:rPr>
          <w:rFonts w:ascii="GHEA Grapalat" w:eastAsia="Times New Roman" w:hAnsi="GHEA Grapalat"/>
          <w:sz w:val="24"/>
          <w:szCs w:val="24"/>
          <w:lang w:eastAsia="ru-RU"/>
        </w:rPr>
        <w:t>մասին</w:t>
      </w:r>
      <w:r w:rsidR="001F183F" w:rsidRPr="001F183F">
        <w:rPr>
          <w:rFonts w:eastAsia="Times New Roman" w:cs="Calibri"/>
          <w:sz w:val="24"/>
          <w:szCs w:val="24"/>
          <w:lang w:eastAsia="ru-RU"/>
        </w:rPr>
        <w:t> </w:t>
      </w:r>
      <w:r w:rsidR="001F183F">
        <w:rPr>
          <w:rFonts w:ascii="GHEA Grapalat" w:eastAsia="Times New Roman" w:hAnsi="GHEA Grapalat"/>
          <w:sz w:val="24"/>
          <w:szCs w:val="24"/>
          <w:lang w:eastAsia="ru-RU"/>
        </w:rPr>
        <w:t>որոշման բովանդակությանը ներկայացված</w:t>
      </w:r>
      <w:r w:rsidR="001F183F">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eastAsia="ru-RU"/>
        </w:rPr>
        <w:t>դրույթ</w:t>
      </w:r>
      <w:r w:rsidR="001F183F">
        <w:rPr>
          <w:rFonts w:ascii="GHEA Grapalat" w:eastAsia="Times New Roman" w:hAnsi="GHEA Grapalat"/>
          <w:sz w:val="24"/>
          <w:szCs w:val="24"/>
          <w:lang w:eastAsia="ru-RU"/>
        </w:rPr>
        <w:t>ներ</w:t>
      </w:r>
      <w:r w:rsidRPr="00137C7C">
        <w:rPr>
          <w:rFonts w:ascii="GHEA Grapalat" w:eastAsia="Times New Roman" w:hAnsi="GHEA Grapalat"/>
          <w:sz w:val="24"/>
          <w:szCs w:val="24"/>
          <w:lang w:eastAsia="ru-RU"/>
        </w:rPr>
        <w:t xml:space="preserve"> չպարունակող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գործողությունը կասեցնելու</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որոշումներն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անվավեր</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են</w:t>
      </w:r>
      <w:r w:rsidRPr="00137C7C">
        <w:rPr>
          <w:rFonts w:ascii="GHEA Grapalat" w:eastAsia="Times New Roman" w:hAnsi="GHEA Grapalat"/>
          <w:sz w:val="24"/>
          <w:szCs w:val="24"/>
          <w:lang w:eastAsia="ru-RU"/>
        </w:rPr>
        <w:t>:</w:t>
      </w:r>
    </w:p>
    <w:p w14:paraId="553FDE2E" w14:textId="06C569E9"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5. Եթե </w:t>
      </w:r>
      <w:r w:rsidR="00A54954">
        <w:rPr>
          <w:rFonts w:ascii="GHEA Grapalat" w:eastAsia="Times New Roman" w:hAnsi="GHEA Grapalat"/>
          <w:sz w:val="24"/>
          <w:szCs w:val="24"/>
          <w:lang w:val="hy-AM" w:eastAsia="ru-RU"/>
        </w:rPr>
        <w:t xml:space="preserve">առկա են </w:t>
      </w:r>
      <w:r w:rsidR="00BD0DEF" w:rsidRPr="00137C7C">
        <w:rPr>
          <w:rFonts w:ascii="GHEA Grapalat" w:eastAsia="Times New Roman" w:hAnsi="GHEA Grapalat"/>
          <w:sz w:val="24"/>
          <w:szCs w:val="24"/>
          <w:lang w:val="af-ZA" w:eastAsia="ru-RU"/>
        </w:rPr>
        <w:t>ՇՄԶ հավաստագրի</w:t>
      </w:r>
      <w:r w:rsidR="00A54954">
        <w:rPr>
          <w:rFonts w:ascii="GHEA Grapalat" w:eastAsia="Times New Roman" w:hAnsi="GHEA Grapalat"/>
          <w:sz w:val="24"/>
          <w:szCs w:val="24"/>
          <w:lang w:eastAsia="ru-RU"/>
        </w:rPr>
        <w:t xml:space="preserve"> գործողությ</w:t>
      </w:r>
      <w:r w:rsidR="00A54954">
        <w:rPr>
          <w:rFonts w:ascii="GHEA Grapalat" w:eastAsia="Times New Roman" w:hAnsi="GHEA Grapalat"/>
          <w:sz w:val="24"/>
          <w:szCs w:val="24"/>
          <w:lang w:val="hy-AM" w:eastAsia="ru-RU"/>
        </w:rPr>
        <w:t>ա</w:t>
      </w:r>
      <w:r w:rsidRPr="00137C7C">
        <w:rPr>
          <w:rFonts w:ascii="GHEA Grapalat" w:eastAsia="Times New Roman" w:hAnsi="GHEA Grapalat"/>
          <w:sz w:val="24"/>
          <w:szCs w:val="24"/>
          <w:lang w:eastAsia="ru-RU"/>
        </w:rPr>
        <w:t>ն կասեց</w:t>
      </w:r>
      <w:r w:rsidR="00A54954">
        <w:rPr>
          <w:rFonts w:ascii="GHEA Grapalat" w:eastAsia="Times New Roman" w:hAnsi="GHEA Grapalat"/>
          <w:sz w:val="24"/>
          <w:szCs w:val="24"/>
          <w:lang w:val="hy-AM" w:eastAsia="ru-RU"/>
        </w:rPr>
        <w:t>ման</w:t>
      </w:r>
      <w:r w:rsidR="000251C2">
        <w:rPr>
          <w:rFonts w:ascii="GHEA Grapalat" w:eastAsia="Times New Roman" w:hAnsi="GHEA Grapalat"/>
          <w:sz w:val="24"/>
          <w:szCs w:val="24"/>
          <w:lang w:eastAsia="ru-RU"/>
        </w:rPr>
        <w:t xml:space="preserve"> մեկից ավելի հիմքեր</w:t>
      </w:r>
      <w:r w:rsidRPr="00137C7C">
        <w:rPr>
          <w:rFonts w:ascii="GHEA Grapalat" w:eastAsia="Times New Roman" w:hAnsi="GHEA Grapalat"/>
          <w:sz w:val="24"/>
          <w:szCs w:val="24"/>
          <w:lang w:eastAsia="ru-RU"/>
        </w:rPr>
        <w:t xml:space="preserve">, ապա կասեցման որոշում կայացվում </w:t>
      </w:r>
      <w:r w:rsidR="000251C2" w:rsidRPr="00137C7C">
        <w:rPr>
          <w:rFonts w:ascii="GHEA Grapalat" w:eastAsia="Times New Roman" w:hAnsi="GHEA Grapalat"/>
          <w:sz w:val="24"/>
          <w:szCs w:val="24"/>
          <w:lang w:eastAsia="ru-RU"/>
        </w:rPr>
        <w:t xml:space="preserve">է </w:t>
      </w:r>
      <w:r w:rsidRPr="00137C7C">
        <w:rPr>
          <w:rFonts w:ascii="GHEA Grapalat" w:eastAsia="Times New Roman" w:hAnsi="GHEA Grapalat"/>
          <w:sz w:val="24"/>
          <w:szCs w:val="24"/>
          <w:lang w:eastAsia="ru-RU"/>
        </w:rPr>
        <w:t>յուրաքանչյուր հիմքով</w:t>
      </w:r>
      <w:r w:rsidR="000251C2">
        <w:rPr>
          <w:rFonts w:ascii="GHEA Grapalat" w:eastAsia="Times New Roman" w:hAnsi="GHEA Grapalat"/>
          <w:sz w:val="24"/>
          <w:szCs w:val="24"/>
          <w:lang w:val="hy-AM" w:eastAsia="ru-RU"/>
        </w:rPr>
        <w:t xml:space="preserve"> առանձին</w:t>
      </w:r>
      <w:r w:rsidRPr="00137C7C">
        <w:rPr>
          <w:rFonts w:ascii="GHEA Grapalat" w:eastAsia="Times New Roman" w:hAnsi="GHEA Grapalat"/>
          <w:sz w:val="24"/>
          <w:szCs w:val="24"/>
          <w:lang w:eastAsia="ru-RU"/>
        </w:rPr>
        <w:t>:</w:t>
      </w:r>
    </w:p>
    <w:p w14:paraId="0E3B7350" w14:textId="51C3583A"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6.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գործողությունը կասեցված է համարվում այդ</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001C3010" w:rsidRPr="00137C7C">
        <w:rPr>
          <w:rFonts w:ascii="GHEA Grapalat" w:eastAsia="Times New Roman" w:hAnsi="GHEA Grapalat" w:cs="GHEA Grapalat"/>
          <w:bCs/>
          <w:sz w:val="24"/>
          <w:szCs w:val="24"/>
          <w:lang w:val="hy-AM" w:eastAsia="ru-RU"/>
        </w:rPr>
        <w:t xml:space="preserve">քաղաքաշինության բնագավառի պետական կառավարման մարմնի </w:t>
      </w:r>
      <w:r w:rsidRPr="00137C7C">
        <w:rPr>
          <w:rFonts w:ascii="GHEA Grapalat" w:eastAsia="Times New Roman" w:hAnsi="GHEA Grapalat" w:cs="GHEA Grapalat"/>
          <w:sz w:val="24"/>
          <w:szCs w:val="24"/>
          <w:lang w:eastAsia="ru-RU"/>
        </w:rPr>
        <w:t>որոշումը</w:t>
      </w:r>
      <w:r w:rsidRPr="00137C7C">
        <w:rPr>
          <w:rFonts w:ascii="GHEA Grapalat" w:eastAsia="Times New Roman" w:hAnsi="GHEA Grapalat"/>
          <w:sz w:val="24"/>
          <w:szCs w:val="24"/>
          <w:lang w:eastAsia="ru-RU"/>
        </w:rPr>
        <w:t xml:space="preserve"> </w:t>
      </w:r>
      <w:r w:rsidR="00BD0DEF" w:rsidRPr="00137C7C">
        <w:rPr>
          <w:rFonts w:ascii="GHEA Grapalat" w:eastAsia="Times New Roman" w:hAnsi="GHEA Grapalat" w:cs="GHEA Grapalat"/>
          <w:sz w:val="24"/>
          <w:szCs w:val="24"/>
          <w:lang w:val="hy-AM" w:eastAsia="ru-RU"/>
        </w:rPr>
        <w:lastRenderedPageBreak/>
        <w:t>պատասխանատու մասնագետին</w:t>
      </w:r>
      <w:r w:rsidR="008440DB">
        <w:rPr>
          <w:rFonts w:ascii="GHEA Grapalat" w:eastAsia="Times New Roman" w:hAnsi="GHEA Grapalat" w:cs="GHEA Grapalat"/>
          <w:sz w:val="24"/>
          <w:szCs w:val="24"/>
          <w:lang w:val="hy-AM" w:eastAsia="ru-RU"/>
        </w:rPr>
        <w:t xml:space="preserve"> Կապի միջոցներով</w:t>
      </w:r>
      <w:r w:rsidR="000251C2">
        <w:rPr>
          <w:rFonts w:ascii="GHEA Grapalat" w:eastAsia="Times New Roman" w:hAnsi="GHEA Grapalat"/>
          <w:sz w:val="24"/>
          <w:szCs w:val="24"/>
          <w:lang w:eastAsia="ru-RU"/>
        </w:rPr>
        <w:t xml:space="preserve"> </w:t>
      </w:r>
      <w:r w:rsidR="008440DB">
        <w:rPr>
          <w:rFonts w:ascii="GHEA Grapalat" w:eastAsia="Times New Roman" w:hAnsi="GHEA Grapalat"/>
          <w:sz w:val="24"/>
          <w:szCs w:val="24"/>
          <w:lang w:val="hy-AM" w:eastAsia="ru-RU"/>
        </w:rPr>
        <w:t>տեղեկացնել</w:t>
      </w:r>
      <w:r w:rsidR="000251C2">
        <w:rPr>
          <w:rFonts w:ascii="GHEA Grapalat" w:eastAsia="Times New Roman" w:hAnsi="GHEA Grapalat"/>
          <w:sz w:val="24"/>
          <w:szCs w:val="24"/>
          <w:lang w:eastAsia="ru-RU"/>
        </w:rPr>
        <w:t>ու օրվան</w:t>
      </w:r>
      <w:r w:rsidRPr="00137C7C">
        <w:rPr>
          <w:rFonts w:ascii="GHEA Grapalat" w:eastAsia="Times New Roman" w:hAnsi="GHEA Grapalat"/>
          <w:sz w:val="24"/>
          <w:szCs w:val="24"/>
          <w:lang w:eastAsia="ru-RU"/>
        </w:rPr>
        <w:t xml:space="preserve"> հաջորդող օրվանից, եթե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գործողությունը կասեցնելու</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որոշմամբ</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կամ</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օրենքով</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ավելի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ուշ</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ժամկետ</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նախատեսված</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չէ</w:t>
      </w:r>
      <w:r w:rsidRPr="00137C7C">
        <w:rPr>
          <w:rFonts w:ascii="GHEA Grapalat" w:eastAsia="Times New Roman" w:hAnsi="GHEA Grapalat"/>
          <w:sz w:val="24"/>
          <w:szCs w:val="24"/>
          <w:lang w:eastAsia="ru-RU"/>
        </w:rPr>
        <w:t>:</w:t>
      </w:r>
    </w:p>
    <w:p w14:paraId="19C38D6C" w14:textId="669C3E6F"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7.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գործողության կասեցումը վերացված է համարվում </w:t>
      </w:r>
      <w:r w:rsidR="000251C2">
        <w:rPr>
          <w:rFonts w:ascii="GHEA Grapalat" w:eastAsia="Times New Roman" w:hAnsi="GHEA Grapalat"/>
          <w:sz w:val="24"/>
          <w:szCs w:val="24"/>
          <w:lang w:eastAsia="ru-RU"/>
        </w:rPr>
        <w:t>կասեցման ժամկետը լրանալու օրվան</w:t>
      </w:r>
      <w:r w:rsidRPr="00137C7C">
        <w:rPr>
          <w:rFonts w:ascii="GHEA Grapalat" w:eastAsia="Times New Roman" w:hAnsi="GHEA Grapalat"/>
          <w:sz w:val="24"/>
          <w:szCs w:val="24"/>
          <w:lang w:eastAsia="ru-RU"/>
        </w:rPr>
        <w:t xml:space="preserve"> հաջորդող օրվանից: Եթե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գործողության կասեցման ժամկետը սահմանվել է մինչև խախտման պատճառի վերացումը, ապա </w:t>
      </w:r>
      <w:r w:rsidR="00BD0DEF" w:rsidRPr="00137C7C">
        <w:rPr>
          <w:rFonts w:ascii="GHEA Grapalat" w:eastAsia="Times New Roman" w:hAnsi="GHEA Grapalat"/>
          <w:sz w:val="24"/>
          <w:szCs w:val="24"/>
          <w:lang w:val="af-ZA" w:eastAsia="ru-RU"/>
        </w:rPr>
        <w:t>ՇՄԶ հավաստագրի</w:t>
      </w:r>
      <w:r w:rsidRPr="00137C7C">
        <w:rPr>
          <w:rFonts w:ascii="GHEA Grapalat" w:eastAsia="Times New Roman" w:hAnsi="GHEA Grapalat"/>
          <w:sz w:val="24"/>
          <w:szCs w:val="24"/>
          <w:lang w:eastAsia="ru-RU"/>
        </w:rPr>
        <w:t xml:space="preserve"> գործողության կասեցումը վերացված է համարվում </w:t>
      </w:r>
      <w:r w:rsidR="00BD0DEF" w:rsidRPr="00137C7C">
        <w:rPr>
          <w:rFonts w:ascii="GHEA Grapalat" w:eastAsia="Times New Roman" w:hAnsi="GHEA Grapalat"/>
          <w:sz w:val="24"/>
          <w:szCs w:val="24"/>
          <w:lang w:val="hy-AM" w:eastAsia="ru-RU"/>
        </w:rPr>
        <w:t>պատասխանատու մասնագետի</w:t>
      </w:r>
      <w:r w:rsidRPr="00137C7C">
        <w:rPr>
          <w:rFonts w:ascii="GHEA Grapalat" w:eastAsia="Times New Roman" w:hAnsi="GHEA Grapalat"/>
          <w:sz w:val="24"/>
          <w:szCs w:val="24"/>
          <w:lang w:eastAsia="ru-RU"/>
        </w:rPr>
        <w:t>` խախտումները վերացնելու</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հայտարարությունը</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համապատասխան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հիմնավո</w:t>
      </w:r>
      <w:r w:rsidRPr="00137C7C">
        <w:rPr>
          <w:rFonts w:ascii="GHEA Grapalat" w:eastAsia="Times New Roman" w:hAnsi="GHEA Grapalat"/>
          <w:sz w:val="24"/>
          <w:szCs w:val="24"/>
          <w:lang w:eastAsia="ru-RU"/>
        </w:rPr>
        <w:t xml:space="preserve">րող փաստաթղթերով) </w:t>
      </w:r>
      <w:r w:rsidR="001C3010" w:rsidRPr="00137C7C">
        <w:rPr>
          <w:rFonts w:ascii="GHEA Grapalat" w:eastAsia="Times New Roman" w:hAnsi="GHEA Grapalat"/>
          <w:bCs/>
          <w:sz w:val="24"/>
          <w:szCs w:val="24"/>
          <w:lang w:val="hy-AM" w:eastAsia="ru-RU"/>
        </w:rPr>
        <w:t xml:space="preserve">քաղաքաշինության բնագավառի պետական կառավարման մարմնում </w:t>
      </w:r>
      <w:r w:rsidR="000251C2">
        <w:rPr>
          <w:rFonts w:ascii="GHEA Grapalat" w:eastAsia="Times New Roman" w:hAnsi="GHEA Grapalat"/>
          <w:sz w:val="24"/>
          <w:szCs w:val="24"/>
          <w:lang w:eastAsia="ru-RU"/>
        </w:rPr>
        <w:t>մուտքագրվելու օրվան</w:t>
      </w:r>
      <w:r w:rsidRPr="00137C7C">
        <w:rPr>
          <w:rFonts w:ascii="GHEA Grapalat" w:eastAsia="Times New Roman" w:hAnsi="GHEA Grapalat"/>
          <w:sz w:val="24"/>
          <w:szCs w:val="24"/>
          <w:lang w:eastAsia="ru-RU"/>
        </w:rPr>
        <w:t xml:space="preserve"> հաջորդող հինգերորդ օրը, եթե այդ ժամկետում </w:t>
      </w:r>
      <w:r w:rsidR="001C3010" w:rsidRPr="00137C7C">
        <w:rPr>
          <w:rFonts w:ascii="GHEA Grapalat" w:eastAsia="Times New Roman" w:hAnsi="GHEA Grapalat"/>
          <w:bCs/>
          <w:sz w:val="24"/>
          <w:szCs w:val="24"/>
          <w:lang w:val="hy-AM" w:eastAsia="ru-RU"/>
        </w:rPr>
        <w:t>քաղաքաշինության բնագավառի պետական կառավարման մարմինն</w:t>
      </w:r>
      <w:r w:rsidR="001F0D9A">
        <w:rPr>
          <w:rFonts w:ascii="GHEA Grapalat" w:eastAsia="Times New Roman" w:hAnsi="GHEA Grapalat"/>
          <w:bCs/>
          <w:sz w:val="24"/>
          <w:szCs w:val="24"/>
          <w:lang w:val="hy-AM" w:eastAsia="ru-RU"/>
        </w:rPr>
        <w:t>,</w:t>
      </w:r>
      <w:r w:rsidR="000251C2">
        <w:rPr>
          <w:rFonts w:ascii="GHEA Grapalat" w:eastAsia="Times New Roman" w:hAnsi="GHEA Grapalat"/>
          <w:bCs/>
          <w:sz w:val="24"/>
          <w:szCs w:val="24"/>
          <w:lang w:val="hy-AM" w:eastAsia="ru-RU"/>
        </w:rPr>
        <w:t xml:space="preserve"> նոր հանգամանքների ի հայտ գալու հիմքով,</w:t>
      </w:r>
      <w:r w:rsidR="001C3010" w:rsidRPr="00137C7C">
        <w:rPr>
          <w:rFonts w:ascii="GHEA Grapalat" w:eastAsia="Times New Roman" w:hAnsi="GHEA Grapalat"/>
          <w:bCs/>
          <w:sz w:val="24"/>
          <w:szCs w:val="24"/>
          <w:lang w:val="hy-AM" w:eastAsia="ru-RU"/>
        </w:rPr>
        <w:t xml:space="preserve"> </w:t>
      </w:r>
      <w:r w:rsidRPr="00137C7C">
        <w:rPr>
          <w:rFonts w:ascii="GHEA Grapalat" w:eastAsia="Times New Roman" w:hAnsi="GHEA Grapalat"/>
          <w:sz w:val="24"/>
          <w:szCs w:val="24"/>
          <w:lang w:eastAsia="ru-RU"/>
        </w:rPr>
        <w:t>այլ որոշում չի կայացնում կամ այլ ավելի կարճ ժամկետ չի սահմանում և դրա</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պատշաճ</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ձևով</w:t>
      </w:r>
      <w:r w:rsidRPr="00137C7C">
        <w:rPr>
          <w:rFonts w:ascii="GHEA Grapalat" w:eastAsia="Times New Roman" w:hAnsi="GHEA Grapalat"/>
          <w:sz w:val="24"/>
          <w:szCs w:val="24"/>
          <w:lang w:eastAsia="ru-RU"/>
        </w:rPr>
        <w:t xml:space="preserve"> </w:t>
      </w:r>
      <w:r w:rsidR="00BD0DEF" w:rsidRPr="00137C7C">
        <w:rPr>
          <w:rFonts w:ascii="GHEA Grapalat" w:eastAsia="Times New Roman" w:hAnsi="GHEA Grapalat" w:cs="GHEA Grapalat"/>
          <w:sz w:val="24"/>
          <w:szCs w:val="24"/>
          <w:lang w:val="af-ZA" w:eastAsia="ru-RU"/>
        </w:rPr>
        <w:t>համապատասխան պատասխանատու մասնագետին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չի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հայտնում</w:t>
      </w:r>
      <w:r w:rsidRPr="00137C7C">
        <w:rPr>
          <w:rFonts w:ascii="GHEA Grapalat" w:eastAsia="Times New Roman" w:hAnsi="GHEA Grapalat"/>
          <w:sz w:val="24"/>
          <w:szCs w:val="24"/>
          <w:lang w:eastAsia="ru-RU"/>
        </w:rPr>
        <w:t>:</w:t>
      </w:r>
    </w:p>
    <w:p w14:paraId="03B9F3FC" w14:textId="77777777"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eastAsia="Times New Roman" w:cs="Calibri"/>
          <w:sz w:val="24"/>
          <w:szCs w:val="24"/>
          <w:lang w:eastAsia="ru-RU"/>
        </w:rPr>
        <w:t> </w:t>
      </w:r>
    </w:p>
    <w:tbl>
      <w:tblPr>
        <w:tblW w:w="5092" w:type="pct"/>
        <w:tblCellSpacing w:w="0" w:type="dxa"/>
        <w:tblInd w:w="-180" w:type="dxa"/>
        <w:shd w:val="clear" w:color="auto" w:fill="FFFFFF"/>
        <w:tblCellMar>
          <w:left w:w="0" w:type="dxa"/>
          <w:right w:w="0" w:type="dxa"/>
        </w:tblCellMar>
        <w:tblLook w:val="04A0" w:firstRow="1" w:lastRow="0" w:firstColumn="1" w:lastColumn="0" w:noHBand="0" w:noVBand="1"/>
      </w:tblPr>
      <w:tblGrid>
        <w:gridCol w:w="1800"/>
        <w:gridCol w:w="8451"/>
      </w:tblGrid>
      <w:tr w:rsidR="00FC08A1" w:rsidRPr="00137C7C" w14:paraId="4C5EA6A4" w14:textId="77777777" w:rsidTr="005D52B5">
        <w:trPr>
          <w:tblCellSpacing w:w="0" w:type="dxa"/>
        </w:trPr>
        <w:tc>
          <w:tcPr>
            <w:tcW w:w="1800" w:type="dxa"/>
            <w:shd w:val="clear" w:color="auto" w:fill="FFFFFF"/>
            <w:hideMark/>
          </w:tcPr>
          <w:p w14:paraId="0FD1B256" w14:textId="426CCE1F" w:rsidR="00FC08A1" w:rsidRPr="00137C7C" w:rsidRDefault="005D52B5"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b/>
                <w:bCs/>
                <w:sz w:val="24"/>
                <w:szCs w:val="24"/>
                <w:lang w:eastAsia="ru-RU"/>
              </w:rPr>
              <w:t>Հոդված 11.7</w:t>
            </w:r>
            <w:r w:rsidR="00FC08A1" w:rsidRPr="00137C7C">
              <w:rPr>
                <w:rFonts w:ascii="GHEA Grapalat" w:eastAsia="Times New Roman" w:hAnsi="GHEA Grapalat"/>
                <w:b/>
                <w:bCs/>
                <w:sz w:val="24"/>
                <w:szCs w:val="24"/>
                <w:lang w:eastAsia="ru-RU"/>
              </w:rPr>
              <w:t>.</w:t>
            </w:r>
          </w:p>
        </w:tc>
        <w:tc>
          <w:tcPr>
            <w:tcW w:w="0" w:type="auto"/>
            <w:shd w:val="clear" w:color="auto" w:fill="FFFFFF"/>
            <w:vAlign w:val="center"/>
            <w:hideMark/>
          </w:tcPr>
          <w:p w14:paraId="7AB35206" w14:textId="27AC2EE5" w:rsidR="00FC08A1" w:rsidRPr="003F3A03" w:rsidRDefault="00BD0DEF" w:rsidP="003F3A03">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b/>
                <w:bCs/>
                <w:sz w:val="24"/>
                <w:szCs w:val="24"/>
                <w:lang w:val="af-ZA" w:eastAsia="ru-RU"/>
              </w:rPr>
              <w:t>ՇՄԶ հավաստագրի</w:t>
            </w:r>
            <w:r w:rsidR="00FC08A1" w:rsidRPr="00137C7C">
              <w:rPr>
                <w:rFonts w:ascii="GHEA Grapalat" w:eastAsia="Times New Roman" w:hAnsi="GHEA Grapalat"/>
                <w:b/>
                <w:bCs/>
                <w:sz w:val="24"/>
                <w:szCs w:val="24"/>
                <w:lang w:eastAsia="ru-RU"/>
              </w:rPr>
              <w:t xml:space="preserve"> գործողության կասեցման կարգը</w:t>
            </w:r>
          </w:p>
        </w:tc>
      </w:tr>
    </w:tbl>
    <w:p w14:paraId="662BC229" w14:textId="77777777"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p>
    <w:p w14:paraId="37C47DE8" w14:textId="180BF8CA"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1.</w:t>
      </w:r>
      <w:r w:rsidR="001C3010" w:rsidRPr="00137C7C">
        <w:rPr>
          <w:rFonts w:ascii="GHEA Grapalat" w:eastAsia="Times New Roman" w:hAnsi="GHEA Grapalat"/>
          <w:bCs/>
          <w:sz w:val="24"/>
          <w:szCs w:val="24"/>
          <w:lang w:val="hy-AM" w:eastAsia="ru-RU"/>
        </w:rPr>
        <w:t xml:space="preserve"> Քաղաքաշինության բնագավառի պետական կառավարման</w:t>
      </w:r>
      <w:r w:rsidR="00447A02" w:rsidRPr="00137C7C">
        <w:rPr>
          <w:rFonts w:ascii="GHEA Grapalat" w:eastAsia="Times New Roman" w:hAnsi="GHEA Grapalat"/>
          <w:bCs/>
          <w:sz w:val="24"/>
          <w:szCs w:val="24"/>
          <w:lang w:val="hy-AM" w:eastAsia="ru-RU"/>
        </w:rPr>
        <w:t xml:space="preserve"> մարմինը</w:t>
      </w:r>
      <w:r w:rsidRPr="00137C7C">
        <w:rPr>
          <w:rFonts w:ascii="GHEA Grapalat" w:eastAsia="Times New Roman" w:hAnsi="GHEA Grapalat"/>
          <w:sz w:val="24"/>
          <w:szCs w:val="24"/>
          <w:lang w:eastAsia="ru-RU"/>
        </w:rPr>
        <w:t xml:space="preserve"> օրենսդրության պահանջների խախտման պատճառով </w:t>
      </w:r>
      <w:r w:rsidR="009663F2" w:rsidRPr="00137C7C">
        <w:rPr>
          <w:rFonts w:ascii="GHEA Grapalat" w:eastAsia="Times New Roman" w:hAnsi="GHEA Grapalat"/>
          <w:sz w:val="24"/>
          <w:szCs w:val="24"/>
          <w:lang w:val="hy-AM" w:eastAsia="ru-RU"/>
        </w:rPr>
        <w:t>ՇՄԶ հավաստագրի</w:t>
      </w:r>
      <w:r w:rsidRPr="00137C7C">
        <w:rPr>
          <w:rFonts w:ascii="GHEA Grapalat" w:eastAsia="Times New Roman" w:hAnsi="GHEA Grapalat"/>
          <w:sz w:val="24"/>
          <w:szCs w:val="24"/>
          <w:lang w:eastAsia="ru-RU"/>
        </w:rPr>
        <w:t xml:space="preserve"> գործողությունը</w:t>
      </w:r>
      <w:r w:rsidR="009663F2" w:rsidRPr="00137C7C">
        <w:rPr>
          <w:rFonts w:ascii="GHEA Grapalat" w:eastAsia="Times New Roman" w:hAnsi="GHEA Grapalat"/>
          <w:sz w:val="24"/>
          <w:szCs w:val="24"/>
          <w:lang w:val="hy-AM" w:eastAsia="ru-RU"/>
        </w:rPr>
        <w:t xml:space="preserve"> կարող է</w:t>
      </w:r>
      <w:r w:rsidRPr="00137C7C">
        <w:rPr>
          <w:rFonts w:ascii="GHEA Grapalat" w:eastAsia="Times New Roman" w:hAnsi="GHEA Grapalat"/>
          <w:sz w:val="24"/>
          <w:szCs w:val="24"/>
          <w:lang w:eastAsia="ru-RU"/>
        </w:rPr>
        <w:t xml:space="preserve"> կասեցնել միայն </w:t>
      </w:r>
      <w:r w:rsidR="00652ACA" w:rsidRPr="00137C7C">
        <w:rPr>
          <w:rFonts w:ascii="GHEA Grapalat" w:eastAsia="Times New Roman" w:hAnsi="GHEA Grapalat"/>
          <w:sz w:val="24"/>
          <w:szCs w:val="24"/>
          <w:lang w:val="hy-AM" w:eastAsia="ru-RU"/>
        </w:rPr>
        <w:t>քաղաքաշինության բնագավառում վերահսկողություն իրականացնող տեսչական մարմնի կողմից միջնորդություն</w:t>
      </w:r>
      <w:r w:rsidR="00652ACA" w:rsidRPr="00137C7C">
        <w:rPr>
          <w:rFonts w:ascii="GHEA Grapalat" w:eastAsia="Times New Roman" w:hAnsi="GHEA Grapalat"/>
          <w:sz w:val="24"/>
          <w:szCs w:val="24"/>
          <w:lang w:eastAsia="ru-RU"/>
        </w:rPr>
        <w:t xml:space="preserve"> </w:t>
      </w:r>
      <w:r w:rsidR="00652ACA" w:rsidRPr="00137C7C">
        <w:rPr>
          <w:rFonts w:ascii="GHEA Grapalat" w:eastAsia="Times New Roman" w:hAnsi="GHEA Grapalat"/>
          <w:sz w:val="24"/>
          <w:szCs w:val="24"/>
          <w:lang w:val="hy-AM" w:eastAsia="ru-RU"/>
        </w:rPr>
        <w:t xml:space="preserve">ներկայացնելու և </w:t>
      </w:r>
      <w:r w:rsidR="00447A02" w:rsidRPr="00137C7C">
        <w:rPr>
          <w:rFonts w:ascii="GHEA Grapalat" w:eastAsia="Times New Roman" w:hAnsi="GHEA Grapalat"/>
          <w:sz w:val="24"/>
          <w:szCs w:val="24"/>
          <w:lang w:eastAsia="ru-RU"/>
        </w:rPr>
        <w:t>համապատասխան</w:t>
      </w:r>
      <w:r w:rsidR="00447A02" w:rsidRPr="00137C7C">
        <w:rPr>
          <w:rFonts w:ascii="GHEA Grapalat" w:eastAsia="Times New Roman" w:hAnsi="GHEA Grapalat" w:cs="Calibri"/>
          <w:sz w:val="24"/>
          <w:szCs w:val="24"/>
          <w:lang w:val="hy-AM" w:eastAsia="ru-RU"/>
        </w:rPr>
        <w:t xml:space="preserve"> </w:t>
      </w:r>
      <w:r w:rsidR="00447A02" w:rsidRPr="00137C7C">
        <w:rPr>
          <w:rFonts w:ascii="GHEA Grapalat" w:eastAsia="Times New Roman" w:hAnsi="GHEA Grapalat"/>
          <w:sz w:val="24"/>
          <w:szCs w:val="24"/>
          <w:lang w:val="hy-AM" w:eastAsia="ru-RU"/>
        </w:rPr>
        <w:t>մասնագիտական</w:t>
      </w:r>
      <w:r w:rsidR="00447A02" w:rsidRPr="00137C7C">
        <w:rPr>
          <w:rFonts w:ascii="GHEA Grapalat" w:eastAsia="Times New Roman" w:hAnsi="GHEA Grapalat"/>
          <w:sz w:val="24"/>
          <w:szCs w:val="24"/>
          <w:lang w:val="af-ZA" w:eastAsia="ru-RU"/>
        </w:rPr>
        <w:t xml:space="preserve"> </w:t>
      </w:r>
      <w:r w:rsidR="00447A02" w:rsidRPr="00137C7C">
        <w:rPr>
          <w:rFonts w:ascii="GHEA Grapalat" w:eastAsia="Times New Roman" w:hAnsi="GHEA Grapalat"/>
          <w:sz w:val="24"/>
          <w:szCs w:val="24"/>
          <w:lang w:val="hy-AM" w:eastAsia="ru-RU"/>
        </w:rPr>
        <w:t>հանձնաժողովի</w:t>
      </w:r>
      <w:r w:rsidR="00447A02" w:rsidRPr="00137C7C">
        <w:rPr>
          <w:rFonts w:ascii="GHEA Grapalat" w:eastAsia="Times New Roman" w:hAnsi="GHEA Grapalat"/>
          <w:sz w:val="24"/>
          <w:szCs w:val="24"/>
          <w:lang w:val="af-ZA" w:eastAsia="ru-RU"/>
        </w:rPr>
        <w:t xml:space="preserve"> </w:t>
      </w:r>
      <w:r w:rsidRPr="00137C7C">
        <w:rPr>
          <w:rFonts w:ascii="GHEA Grapalat" w:eastAsia="Times New Roman" w:hAnsi="GHEA Grapalat" w:cs="GHEA Grapalat"/>
          <w:sz w:val="24"/>
          <w:szCs w:val="24"/>
          <w:lang w:eastAsia="ru-RU"/>
        </w:rPr>
        <w:t>եզրակացության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համաձայն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բացառությամբ</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օրենքով</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նախատեսված</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դեպքերի</w:t>
      </w:r>
      <w:r w:rsidRPr="00137C7C">
        <w:rPr>
          <w:rFonts w:ascii="GHEA Grapalat" w:eastAsia="Times New Roman" w:hAnsi="GHEA Grapalat"/>
          <w:sz w:val="24"/>
          <w:szCs w:val="24"/>
          <w:lang w:eastAsia="ru-RU"/>
        </w:rPr>
        <w:t>:</w:t>
      </w:r>
    </w:p>
    <w:p w14:paraId="21DC1544" w14:textId="7955C323"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2. </w:t>
      </w:r>
      <w:r w:rsidR="00E529FB" w:rsidRPr="00137C7C">
        <w:rPr>
          <w:rFonts w:ascii="GHEA Grapalat" w:eastAsia="Times New Roman" w:hAnsi="GHEA Grapalat"/>
          <w:sz w:val="24"/>
          <w:szCs w:val="24"/>
          <w:lang w:val="hy-AM" w:eastAsia="ru-RU"/>
        </w:rPr>
        <w:t>Մասնագիտական</w:t>
      </w:r>
      <w:r w:rsidRPr="00137C7C">
        <w:rPr>
          <w:rFonts w:ascii="GHEA Grapalat" w:eastAsia="Times New Roman" w:hAnsi="GHEA Grapalat"/>
          <w:sz w:val="24"/>
          <w:szCs w:val="24"/>
          <w:lang w:eastAsia="ru-RU"/>
        </w:rPr>
        <w:t xml:space="preserve"> հանձնաժողովը </w:t>
      </w:r>
      <w:r w:rsidR="00E529FB" w:rsidRPr="00137C7C">
        <w:rPr>
          <w:rFonts w:ascii="GHEA Grapalat" w:eastAsia="Times New Roman" w:hAnsi="GHEA Grapalat"/>
          <w:sz w:val="24"/>
          <w:szCs w:val="24"/>
          <w:lang w:val="hy-AM" w:eastAsia="ru-RU"/>
        </w:rPr>
        <w:t>հավաստագրի</w:t>
      </w:r>
      <w:r w:rsidRPr="00137C7C">
        <w:rPr>
          <w:rFonts w:ascii="GHEA Grapalat" w:eastAsia="Times New Roman" w:hAnsi="GHEA Grapalat"/>
          <w:sz w:val="24"/>
          <w:szCs w:val="24"/>
          <w:lang w:eastAsia="ru-RU"/>
        </w:rPr>
        <w:t xml:space="preserve"> գործողության կասեցման հարցը քննարկում և համապատասխան եզրակացություն է կայացնում սույն օրենքով և հանձնաժողովի կանոնադրությամբ նախատեսված կարգով:</w:t>
      </w:r>
    </w:p>
    <w:p w14:paraId="132890A5" w14:textId="3A9AEA0C"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3. Օրենսդրության պահանջների խախտման պատճառով </w:t>
      </w:r>
      <w:r w:rsidR="00E529FB" w:rsidRPr="00137C7C">
        <w:rPr>
          <w:rFonts w:ascii="GHEA Grapalat" w:eastAsia="Times New Roman" w:hAnsi="GHEA Grapalat"/>
          <w:sz w:val="24"/>
          <w:szCs w:val="24"/>
          <w:lang w:val="hy-AM" w:eastAsia="ru-RU"/>
        </w:rPr>
        <w:t>ՇՄԶ հավաստագրի</w:t>
      </w:r>
      <w:r w:rsidRPr="00137C7C">
        <w:rPr>
          <w:rFonts w:ascii="GHEA Grapalat" w:eastAsia="Times New Roman" w:hAnsi="GHEA Grapalat"/>
          <w:sz w:val="24"/>
          <w:szCs w:val="24"/>
          <w:lang w:eastAsia="ru-RU"/>
        </w:rPr>
        <w:t xml:space="preserve"> գործողությունը կարող է կասեցվել խախտումը կատարվելու օրվանից ոչ ուշ</w:t>
      </w:r>
      <w:r w:rsidR="000B52BD">
        <w:rPr>
          <w:rFonts w:ascii="GHEA Grapalat" w:eastAsia="Times New Roman" w:hAnsi="GHEA Grapalat"/>
          <w:sz w:val="24"/>
          <w:szCs w:val="24"/>
          <w:lang w:eastAsia="ru-RU"/>
        </w:rPr>
        <w:t>, քան երեք ամսվա ընթացքում</w:t>
      </w:r>
      <w:r w:rsidRPr="00137C7C">
        <w:rPr>
          <w:rFonts w:ascii="GHEA Grapalat" w:eastAsia="Times New Roman" w:hAnsi="GHEA Grapalat"/>
          <w:sz w:val="24"/>
          <w:szCs w:val="24"/>
          <w:lang w:eastAsia="ru-RU"/>
        </w:rPr>
        <w:t>:</w:t>
      </w:r>
    </w:p>
    <w:p w14:paraId="1641D399" w14:textId="13063F34"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lastRenderedPageBreak/>
        <w:t>4. Եթե</w:t>
      </w:r>
      <w:r w:rsidRPr="00137C7C">
        <w:rPr>
          <w:rFonts w:eastAsia="Times New Roman" w:cs="Calibri"/>
          <w:sz w:val="24"/>
          <w:szCs w:val="24"/>
          <w:lang w:eastAsia="ru-RU"/>
        </w:rPr>
        <w:t> </w:t>
      </w:r>
      <w:r w:rsidR="00E529FB" w:rsidRPr="00137C7C">
        <w:rPr>
          <w:rFonts w:ascii="GHEA Grapalat" w:eastAsia="Times New Roman" w:hAnsi="GHEA Grapalat"/>
          <w:sz w:val="24"/>
          <w:szCs w:val="24"/>
          <w:lang w:val="hy-AM" w:eastAsia="ru-RU"/>
        </w:rPr>
        <w:t>մասնագիտական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հանձնաժողովի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կողմից</w:t>
      </w:r>
      <w:r w:rsidRPr="00137C7C">
        <w:rPr>
          <w:rFonts w:ascii="GHEA Grapalat" w:eastAsia="Times New Roman" w:hAnsi="GHEA Grapalat"/>
          <w:sz w:val="24"/>
          <w:szCs w:val="24"/>
          <w:lang w:eastAsia="ru-RU"/>
        </w:rPr>
        <w:t xml:space="preserve"> </w:t>
      </w:r>
      <w:r w:rsidR="00E529FB" w:rsidRPr="00137C7C">
        <w:rPr>
          <w:rFonts w:ascii="GHEA Grapalat" w:eastAsia="Times New Roman" w:hAnsi="GHEA Grapalat" w:cs="GHEA Grapalat"/>
          <w:sz w:val="24"/>
          <w:szCs w:val="24"/>
          <w:lang w:eastAsia="ru-RU"/>
        </w:rPr>
        <w:t>հավաստագրի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գործողությունը</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կասեցնելու</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հարցի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քննարկման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վերաբերյալ</w:t>
      </w:r>
      <w:r w:rsidR="008F3728">
        <w:rPr>
          <w:rFonts w:ascii="GHEA Grapalat" w:eastAsia="Times New Roman" w:hAnsi="GHEA Grapalat"/>
          <w:sz w:val="24"/>
          <w:szCs w:val="24"/>
          <w:lang w:eastAsia="ru-RU"/>
        </w:rPr>
        <w:t xml:space="preserve"> եզրակացությունը կայացնելուց հետո </w:t>
      </w:r>
      <w:r w:rsidRPr="00137C7C">
        <w:rPr>
          <w:rFonts w:ascii="GHEA Grapalat" w:eastAsia="Times New Roman" w:hAnsi="GHEA Grapalat"/>
          <w:sz w:val="24"/>
          <w:szCs w:val="24"/>
          <w:lang w:eastAsia="ru-RU"/>
        </w:rPr>
        <w:t xml:space="preserve">15 օրվա ժամկետում </w:t>
      </w:r>
      <w:r w:rsidR="00E529FB" w:rsidRPr="00137C7C">
        <w:rPr>
          <w:rFonts w:ascii="GHEA Grapalat" w:eastAsia="Times New Roman" w:hAnsi="GHEA Grapalat"/>
          <w:sz w:val="24"/>
          <w:szCs w:val="24"/>
          <w:lang w:val="hy-AM" w:eastAsia="ru-RU"/>
        </w:rPr>
        <w:t>հավաստագրի</w:t>
      </w:r>
      <w:r w:rsidRPr="00137C7C">
        <w:rPr>
          <w:rFonts w:ascii="GHEA Grapalat" w:eastAsia="Times New Roman" w:hAnsi="GHEA Grapalat"/>
          <w:sz w:val="24"/>
          <w:szCs w:val="24"/>
          <w:lang w:eastAsia="ru-RU"/>
        </w:rPr>
        <w:t xml:space="preserve"> գործողության կասեցման</w:t>
      </w:r>
      <w:r w:rsidRPr="00137C7C">
        <w:rPr>
          <w:rFonts w:eastAsia="Times New Roman" w:cs="Calibri"/>
          <w:sz w:val="24"/>
          <w:szCs w:val="24"/>
          <w:lang w:eastAsia="ru-RU"/>
        </w:rPr>
        <w:t> </w:t>
      </w:r>
      <w:r w:rsidRPr="00137C7C">
        <w:rPr>
          <w:rFonts w:ascii="GHEA Grapalat" w:eastAsia="Times New Roman" w:hAnsi="GHEA Grapalat"/>
          <w:sz w:val="24"/>
          <w:szCs w:val="24"/>
          <w:lang w:eastAsia="ru-RU"/>
        </w:rPr>
        <w:t>մասին</w:t>
      </w:r>
      <w:r w:rsidRPr="00137C7C">
        <w:rPr>
          <w:rFonts w:eastAsia="Times New Roman" w:cs="Calibri"/>
          <w:sz w:val="24"/>
          <w:szCs w:val="24"/>
          <w:lang w:eastAsia="ru-RU"/>
        </w:rPr>
        <w:t> </w:t>
      </w:r>
      <w:r w:rsidRPr="00137C7C">
        <w:rPr>
          <w:rFonts w:ascii="GHEA Grapalat" w:eastAsia="Times New Roman" w:hAnsi="GHEA Grapalat" w:cs="GHEA Grapalat"/>
          <w:sz w:val="24"/>
          <w:szCs w:val="24"/>
          <w:lang w:eastAsia="ru-RU"/>
        </w:rPr>
        <w:t>որոշում</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չի</w:t>
      </w:r>
      <w:r w:rsidRPr="00137C7C">
        <w:rPr>
          <w:rFonts w:ascii="GHEA Grapalat" w:eastAsia="Times New Roman" w:hAnsi="GHEA Grapalat"/>
          <w:sz w:val="24"/>
          <w:szCs w:val="24"/>
          <w:lang w:eastAsia="ru-RU"/>
        </w:rPr>
        <w:t xml:space="preserve"> </w:t>
      </w:r>
      <w:r w:rsidR="008F3728">
        <w:rPr>
          <w:rFonts w:ascii="GHEA Grapalat" w:eastAsia="Times New Roman" w:hAnsi="GHEA Grapalat"/>
          <w:sz w:val="24"/>
          <w:szCs w:val="24"/>
          <w:lang w:val="hy-AM" w:eastAsia="ru-RU"/>
        </w:rPr>
        <w:t xml:space="preserve">ընդունվում, </w:t>
      </w:r>
      <w:r w:rsidRPr="00137C7C">
        <w:rPr>
          <w:rFonts w:ascii="GHEA Grapalat" w:eastAsia="Times New Roman" w:hAnsi="GHEA Grapalat" w:cs="GHEA Grapalat"/>
          <w:sz w:val="24"/>
          <w:szCs w:val="24"/>
          <w:lang w:eastAsia="ru-RU"/>
        </w:rPr>
        <w:t>ապա</w:t>
      </w:r>
      <w:r w:rsidRPr="00137C7C">
        <w:rPr>
          <w:rFonts w:ascii="GHEA Grapalat" w:eastAsia="Times New Roman" w:hAnsi="GHEA Grapalat"/>
          <w:sz w:val="24"/>
          <w:szCs w:val="24"/>
          <w:lang w:eastAsia="ru-RU"/>
        </w:rPr>
        <w:t xml:space="preserve"> </w:t>
      </w:r>
      <w:r w:rsidR="00E529FB" w:rsidRPr="00137C7C">
        <w:rPr>
          <w:rFonts w:ascii="GHEA Grapalat" w:eastAsia="Times New Roman" w:hAnsi="GHEA Grapalat" w:cs="GHEA Grapalat"/>
          <w:sz w:val="24"/>
          <w:szCs w:val="24"/>
          <w:lang w:val="hy-AM" w:eastAsia="ru-RU"/>
        </w:rPr>
        <w:t>հավաստագրի</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գործողության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կասեցման</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հարցը</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համարվում</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է</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մերժված</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Այս</w:t>
      </w:r>
      <w:r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sz w:val="24"/>
          <w:szCs w:val="24"/>
          <w:lang w:eastAsia="ru-RU"/>
        </w:rPr>
        <w:t>դեպքում</w:t>
      </w:r>
      <w:r w:rsidRPr="00137C7C">
        <w:rPr>
          <w:rFonts w:ascii="GHEA Grapalat" w:eastAsia="Times New Roman" w:hAnsi="GHEA Grapalat"/>
          <w:sz w:val="24"/>
          <w:szCs w:val="24"/>
          <w:lang w:eastAsia="ru-RU"/>
        </w:rPr>
        <w:t xml:space="preserve"> </w:t>
      </w:r>
      <w:r w:rsidR="00E529FB" w:rsidRPr="00137C7C">
        <w:rPr>
          <w:rFonts w:ascii="GHEA Grapalat" w:eastAsia="Times New Roman" w:hAnsi="GHEA Grapalat" w:cs="GHEA Grapalat"/>
          <w:bCs/>
          <w:sz w:val="24"/>
          <w:szCs w:val="24"/>
          <w:lang w:val="hy-AM" w:eastAsia="ru-RU"/>
        </w:rPr>
        <w:t>քաղաքաշինության բնագավառի պետական կառավարման մարմինը</w:t>
      </w:r>
      <w:r w:rsidR="00E529FB" w:rsidRPr="00137C7C">
        <w:rPr>
          <w:rFonts w:ascii="GHEA Grapalat" w:eastAsia="Times New Roman" w:hAnsi="GHEA Grapalat" w:cs="GHEA Grapalat"/>
          <w:sz w:val="24"/>
          <w:szCs w:val="24"/>
          <w:lang w:eastAsia="ru-RU"/>
        </w:rPr>
        <w:t xml:space="preserve"> </w:t>
      </w:r>
      <w:r w:rsidRPr="00137C7C">
        <w:rPr>
          <w:rFonts w:ascii="GHEA Grapalat" w:eastAsia="Times New Roman" w:hAnsi="GHEA Grapalat"/>
          <w:sz w:val="24"/>
          <w:szCs w:val="24"/>
          <w:lang w:eastAsia="ru-RU"/>
        </w:rPr>
        <w:t xml:space="preserve">իրավունք չունի նույն հիմքերով երկրորդ անգամ </w:t>
      </w:r>
      <w:r w:rsidR="008F3728" w:rsidRPr="008F3728">
        <w:rPr>
          <w:rFonts w:ascii="GHEA Grapalat" w:eastAsia="Times New Roman" w:hAnsi="GHEA Grapalat"/>
          <w:sz w:val="24"/>
          <w:szCs w:val="24"/>
          <w:lang w:eastAsia="ru-RU"/>
        </w:rPr>
        <w:t>բարձրացնել</w:t>
      </w:r>
      <w:r w:rsidR="008F3728" w:rsidRPr="008F3728">
        <w:rPr>
          <w:rFonts w:ascii="GHEA Grapalat" w:eastAsia="Times New Roman" w:hAnsi="GHEA Grapalat"/>
          <w:sz w:val="24"/>
          <w:szCs w:val="24"/>
          <w:lang w:val="hy-AM" w:eastAsia="ru-RU"/>
        </w:rPr>
        <w:t xml:space="preserve"> հավաստագրի</w:t>
      </w:r>
      <w:r w:rsidR="008F3728" w:rsidRPr="008F3728">
        <w:rPr>
          <w:rFonts w:ascii="GHEA Grapalat" w:eastAsia="Times New Roman" w:hAnsi="GHEA Grapalat"/>
          <w:sz w:val="24"/>
          <w:szCs w:val="24"/>
          <w:lang w:eastAsia="ru-RU"/>
        </w:rPr>
        <w:t xml:space="preserve"> գործողության կասեցման </w:t>
      </w:r>
      <w:r w:rsidRPr="00137C7C">
        <w:rPr>
          <w:rFonts w:ascii="GHEA Grapalat" w:eastAsia="Times New Roman" w:hAnsi="GHEA Grapalat"/>
          <w:sz w:val="24"/>
          <w:szCs w:val="24"/>
          <w:lang w:eastAsia="ru-RU"/>
        </w:rPr>
        <w:t>հարց</w:t>
      </w:r>
      <w:r w:rsidR="008F3728">
        <w:rPr>
          <w:rFonts w:ascii="GHEA Grapalat" w:eastAsia="Times New Roman" w:hAnsi="GHEA Grapalat"/>
          <w:sz w:val="24"/>
          <w:szCs w:val="24"/>
          <w:lang w:val="hy-AM" w:eastAsia="ru-RU"/>
        </w:rPr>
        <w:t>ը</w:t>
      </w:r>
      <w:r w:rsidRPr="00137C7C">
        <w:rPr>
          <w:rFonts w:ascii="GHEA Grapalat" w:eastAsia="Times New Roman" w:hAnsi="GHEA Grapalat"/>
          <w:sz w:val="24"/>
          <w:szCs w:val="24"/>
          <w:lang w:eastAsia="ru-RU"/>
        </w:rPr>
        <w:t>:</w:t>
      </w:r>
    </w:p>
    <w:p w14:paraId="4389B486" w14:textId="77777777"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p>
    <w:tbl>
      <w:tblPr>
        <w:tblW w:w="5138" w:type="pct"/>
        <w:tblCellSpacing w:w="0" w:type="dxa"/>
        <w:tblInd w:w="-270" w:type="dxa"/>
        <w:shd w:val="clear" w:color="auto" w:fill="FFFFFF"/>
        <w:tblCellMar>
          <w:left w:w="0" w:type="dxa"/>
          <w:right w:w="0" w:type="dxa"/>
        </w:tblCellMar>
        <w:tblLook w:val="04A0" w:firstRow="1" w:lastRow="0" w:firstColumn="1" w:lastColumn="0" w:noHBand="0" w:noVBand="1"/>
      </w:tblPr>
      <w:tblGrid>
        <w:gridCol w:w="1890"/>
        <w:gridCol w:w="8454"/>
      </w:tblGrid>
      <w:tr w:rsidR="00FC08A1" w:rsidRPr="00137C7C" w14:paraId="4D90AB43" w14:textId="77777777" w:rsidTr="00492138">
        <w:trPr>
          <w:tblCellSpacing w:w="0" w:type="dxa"/>
        </w:trPr>
        <w:tc>
          <w:tcPr>
            <w:tcW w:w="1890" w:type="dxa"/>
            <w:shd w:val="clear" w:color="auto" w:fill="FFFFFF"/>
            <w:hideMark/>
          </w:tcPr>
          <w:p w14:paraId="14DF42C9" w14:textId="06D7D6C4" w:rsidR="00FC08A1" w:rsidRPr="00137C7C" w:rsidRDefault="00492138"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b/>
                <w:bCs/>
                <w:sz w:val="24"/>
                <w:szCs w:val="24"/>
                <w:lang w:eastAsia="ru-RU"/>
              </w:rPr>
              <w:t>Հոդված 11.</w:t>
            </w:r>
            <w:r w:rsidRPr="00137C7C">
              <w:rPr>
                <w:rFonts w:ascii="GHEA Grapalat" w:eastAsia="Times New Roman" w:hAnsi="GHEA Grapalat"/>
                <w:b/>
                <w:bCs/>
                <w:sz w:val="24"/>
                <w:szCs w:val="24"/>
                <w:lang w:val="hy-AM" w:eastAsia="ru-RU"/>
              </w:rPr>
              <w:t>8</w:t>
            </w:r>
            <w:r w:rsidR="00FC08A1" w:rsidRPr="00137C7C">
              <w:rPr>
                <w:rFonts w:ascii="GHEA Grapalat" w:eastAsia="Times New Roman" w:hAnsi="GHEA Grapalat"/>
                <w:b/>
                <w:bCs/>
                <w:sz w:val="24"/>
                <w:szCs w:val="24"/>
                <w:lang w:eastAsia="ru-RU"/>
              </w:rPr>
              <w:t>.</w:t>
            </w:r>
          </w:p>
        </w:tc>
        <w:tc>
          <w:tcPr>
            <w:tcW w:w="0" w:type="auto"/>
            <w:shd w:val="clear" w:color="auto" w:fill="FFFFFF"/>
            <w:vAlign w:val="center"/>
            <w:hideMark/>
          </w:tcPr>
          <w:p w14:paraId="5411E525" w14:textId="580058BE" w:rsidR="00FC08A1" w:rsidRPr="00137C7C" w:rsidRDefault="00492138"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b/>
                <w:bCs/>
                <w:sz w:val="24"/>
                <w:szCs w:val="24"/>
                <w:lang w:val="hy-AM" w:eastAsia="ru-RU"/>
              </w:rPr>
              <w:t>ՇՄԶ հավաստագրի</w:t>
            </w:r>
            <w:r w:rsidR="00FC08A1" w:rsidRPr="00137C7C">
              <w:rPr>
                <w:rFonts w:ascii="GHEA Grapalat" w:eastAsia="Times New Roman" w:hAnsi="GHEA Grapalat"/>
                <w:b/>
                <w:bCs/>
                <w:sz w:val="24"/>
                <w:szCs w:val="24"/>
                <w:lang w:eastAsia="ru-RU"/>
              </w:rPr>
              <w:t xml:space="preserve"> գործողության կասեցման դեպքերը</w:t>
            </w:r>
          </w:p>
        </w:tc>
      </w:tr>
    </w:tbl>
    <w:p w14:paraId="4206F59E" w14:textId="67842073"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p>
    <w:p w14:paraId="200984CB" w14:textId="2B4DF6F2"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1. </w:t>
      </w:r>
      <w:r w:rsidR="00E529FB" w:rsidRPr="00137C7C">
        <w:rPr>
          <w:rFonts w:ascii="GHEA Grapalat" w:eastAsia="Times New Roman" w:hAnsi="GHEA Grapalat"/>
          <w:sz w:val="24"/>
          <w:szCs w:val="24"/>
          <w:lang w:val="hy-AM" w:eastAsia="ru-RU"/>
        </w:rPr>
        <w:t>ՇՄԶ հավաստագրի</w:t>
      </w:r>
      <w:r w:rsidRPr="00137C7C">
        <w:rPr>
          <w:rFonts w:ascii="GHEA Grapalat" w:eastAsia="Times New Roman" w:hAnsi="GHEA Grapalat"/>
          <w:sz w:val="24"/>
          <w:szCs w:val="24"/>
          <w:lang w:eastAsia="ru-RU"/>
        </w:rPr>
        <w:t xml:space="preserve"> գործողությունը կարող է կասեցվել`</w:t>
      </w:r>
    </w:p>
    <w:p w14:paraId="0CC186CD" w14:textId="4E191B7A" w:rsidR="00FC08A1" w:rsidRPr="00137C7C" w:rsidRDefault="007445F4"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val="hy-AM" w:eastAsia="ru-RU"/>
        </w:rPr>
        <w:t>1</w:t>
      </w:r>
      <w:r w:rsidR="00FC08A1" w:rsidRPr="00137C7C">
        <w:rPr>
          <w:rFonts w:ascii="GHEA Grapalat" w:eastAsia="Times New Roman" w:hAnsi="GHEA Grapalat"/>
          <w:sz w:val="24"/>
          <w:szCs w:val="24"/>
          <w:lang w:eastAsia="ru-RU"/>
        </w:rPr>
        <w:t xml:space="preserve">) </w:t>
      </w:r>
      <w:r w:rsidR="00717958">
        <w:rPr>
          <w:rFonts w:ascii="GHEA Grapalat" w:eastAsia="Times New Roman" w:hAnsi="GHEA Grapalat"/>
          <w:sz w:val="24"/>
          <w:szCs w:val="24"/>
          <w:lang w:val="hy-AM" w:eastAsia="ru-RU"/>
        </w:rPr>
        <w:t xml:space="preserve">մասնագետի կողմից </w:t>
      </w:r>
      <w:r w:rsidR="00FC08A1" w:rsidRPr="00137C7C">
        <w:rPr>
          <w:rFonts w:ascii="GHEA Grapalat" w:eastAsia="Times New Roman" w:hAnsi="GHEA Grapalat"/>
          <w:sz w:val="24"/>
          <w:szCs w:val="24"/>
          <w:lang w:eastAsia="ru-RU"/>
        </w:rPr>
        <w:t>սո</w:t>
      </w:r>
      <w:r w:rsidR="00717958">
        <w:rPr>
          <w:rFonts w:ascii="GHEA Grapalat" w:eastAsia="Times New Roman" w:hAnsi="GHEA Grapalat"/>
          <w:sz w:val="24"/>
          <w:szCs w:val="24"/>
          <w:lang w:eastAsia="ru-RU"/>
        </w:rPr>
        <w:t>ւյն օրենքով նախատեսված</w:t>
      </w:r>
      <w:r w:rsidR="00FC08A1" w:rsidRPr="00137C7C">
        <w:rPr>
          <w:rFonts w:ascii="GHEA Grapalat" w:eastAsia="Times New Roman" w:hAnsi="GHEA Grapalat"/>
          <w:sz w:val="24"/>
          <w:szCs w:val="24"/>
          <w:lang w:eastAsia="ru-RU"/>
        </w:rPr>
        <w:t xml:space="preserve"> </w:t>
      </w:r>
      <w:r w:rsidRPr="00137C7C">
        <w:rPr>
          <w:rFonts w:ascii="GHEA Grapalat" w:eastAsia="Times New Roman" w:hAnsi="GHEA Grapalat"/>
          <w:sz w:val="24"/>
          <w:szCs w:val="24"/>
          <w:lang w:val="hy-AM" w:eastAsia="ru-RU"/>
        </w:rPr>
        <w:t>հավաստագրված մասնագետների գրանցամատյաններում ամրագրված</w:t>
      </w:r>
      <w:r w:rsidR="00717958">
        <w:rPr>
          <w:rFonts w:ascii="GHEA Grapalat" w:eastAsia="Times New Roman" w:hAnsi="GHEA Grapalat"/>
          <w:sz w:val="24"/>
          <w:szCs w:val="24"/>
          <w:lang w:val="hy-AM" w:eastAsia="ru-RU"/>
        </w:rPr>
        <w:t xml:space="preserve"> իր</w:t>
      </w:r>
      <w:r w:rsidRPr="00137C7C">
        <w:rPr>
          <w:rFonts w:ascii="GHEA Grapalat" w:eastAsia="Times New Roman" w:hAnsi="GHEA Grapalat"/>
          <w:sz w:val="24"/>
          <w:szCs w:val="24"/>
          <w:lang w:val="hy-AM" w:eastAsia="ru-RU"/>
        </w:rPr>
        <w:t xml:space="preserve"> տվյալների փոփոխությունների</w:t>
      </w:r>
      <w:r w:rsidR="00FC08A1" w:rsidRPr="00137C7C">
        <w:rPr>
          <w:rFonts w:eastAsia="Times New Roman" w:cs="Calibri"/>
          <w:sz w:val="24"/>
          <w:szCs w:val="24"/>
          <w:lang w:eastAsia="ru-RU"/>
        </w:rPr>
        <w:t> </w:t>
      </w:r>
      <w:r w:rsidR="00FC08A1" w:rsidRPr="00137C7C">
        <w:rPr>
          <w:rFonts w:ascii="GHEA Grapalat" w:eastAsia="Times New Roman" w:hAnsi="GHEA Grapalat"/>
          <w:sz w:val="24"/>
          <w:szCs w:val="24"/>
          <w:lang w:eastAsia="ru-RU"/>
        </w:rPr>
        <w:t>մասին</w:t>
      </w:r>
      <w:r w:rsidR="00E529FB" w:rsidRPr="00137C7C">
        <w:rPr>
          <w:rFonts w:ascii="GHEA Grapalat" w:eastAsia="Times New Roman" w:hAnsi="GHEA Grapalat"/>
          <w:bCs/>
          <w:sz w:val="24"/>
          <w:szCs w:val="24"/>
          <w:lang w:val="hy-AM" w:eastAsia="ru-RU"/>
        </w:rPr>
        <w:t xml:space="preserve"> </w:t>
      </w:r>
      <w:r w:rsidR="00E529FB" w:rsidRPr="00137C7C">
        <w:rPr>
          <w:rFonts w:ascii="GHEA Grapalat" w:eastAsia="Times New Roman" w:hAnsi="GHEA Grapalat" w:cs="GHEA Grapalat"/>
          <w:bCs/>
          <w:sz w:val="24"/>
          <w:szCs w:val="24"/>
          <w:lang w:val="hy-AM" w:eastAsia="ru-RU"/>
        </w:rPr>
        <w:t xml:space="preserve">քաղաքաշինության բնագավառի պետական կառավարման </w:t>
      </w:r>
      <w:r w:rsidR="00FC08A1" w:rsidRPr="00137C7C">
        <w:rPr>
          <w:rFonts w:ascii="GHEA Grapalat" w:eastAsia="Times New Roman" w:hAnsi="GHEA Grapalat" w:cs="GHEA Grapalat"/>
          <w:sz w:val="24"/>
          <w:szCs w:val="24"/>
          <w:lang w:eastAsia="ru-RU"/>
        </w:rPr>
        <w:t>մարմնին</w:t>
      </w:r>
      <w:r w:rsidR="00FC08A1" w:rsidRPr="00137C7C">
        <w:rPr>
          <w:rFonts w:ascii="GHEA Grapalat" w:eastAsia="Times New Roman" w:hAnsi="GHEA Grapalat"/>
          <w:sz w:val="24"/>
          <w:szCs w:val="24"/>
          <w:lang w:eastAsia="ru-RU"/>
        </w:rPr>
        <w:t xml:space="preserve"> </w:t>
      </w:r>
      <w:r w:rsidRPr="00137C7C">
        <w:rPr>
          <w:rFonts w:ascii="GHEA Grapalat" w:eastAsia="Times New Roman" w:hAnsi="GHEA Grapalat"/>
          <w:sz w:val="24"/>
          <w:szCs w:val="24"/>
          <w:lang w:val="hy-AM" w:eastAsia="ru-RU"/>
        </w:rPr>
        <w:t xml:space="preserve">15 օրյա </w:t>
      </w:r>
      <w:r w:rsidRPr="00137C7C">
        <w:rPr>
          <w:rFonts w:ascii="GHEA Grapalat" w:eastAsia="Times New Roman" w:hAnsi="GHEA Grapalat" w:cs="GHEA Grapalat"/>
          <w:sz w:val="24"/>
          <w:szCs w:val="24"/>
          <w:lang w:eastAsia="ru-RU"/>
        </w:rPr>
        <w:t>ժամկետում</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սույն</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օրենքով</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սահմանված</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դեպքերում</w:t>
      </w:r>
      <w:r w:rsidR="00FC08A1" w:rsidRPr="00137C7C">
        <w:rPr>
          <w:rFonts w:ascii="GHEA Grapalat" w:eastAsia="Times New Roman" w:hAnsi="GHEA Grapalat"/>
          <w:sz w:val="24"/>
          <w:szCs w:val="24"/>
          <w:lang w:eastAsia="ru-RU"/>
        </w:rPr>
        <w:t xml:space="preserve"> </w:t>
      </w:r>
      <w:r w:rsidR="00F22027">
        <w:rPr>
          <w:rFonts w:ascii="GHEA Grapalat" w:eastAsia="Times New Roman" w:hAnsi="GHEA Grapalat" w:cs="GHEA Grapalat"/>
          <w:sz w:val="24"/>
          <w:szCs w:val="24"/>
          <w:lang w:val="hy-AM" w:eastAsia="ru-RU"/>
        </w:rPr>
        <w:t>իր</w:t>
      </w:r>
      <w:r w:rsidR="00BA6FD5">
        <w:rPr>
          <w:rFonts w:ascii="GHEA Grapalat" w:eastAsia="Times New Roman" w:hAnsi="GHEA Grapalat" w:cs="GHEA Grapalat"/>
          <w:sz w:val="24"/>
          <w:szCs w:val="24"/>
          <w:lang w:val="hy-AM" w:eastAsia="ru-RU"/>
        </w:rPr>
        <w:t xml:space="preserve"> կողմից ձեռք բերված</w:t>
      </w:r>
      <w:r w:rsidR="00F22027">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eastAsia="ru-RU"/>
        </w:rPr>
        <w:t>մասնագիտական</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որակավորումը</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հաստատող</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փաստաթղթերի</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պատճենները</w:t>
      </w:r>
      <w:r w:rsidR="00FC08A1" w:rsidRPr="00137C7C">
        <w:rPr>
          <w:rFonts w:ascii="GHEA Grapalat" w:eastAsia="Times New Roman" w:hAnsi="GHEA Grapalat"/>
          <w:sz w:val="24"/>
          <w:szCs w:val="24"/>
          <w:lang w:eastAsia="ru-RU"/>
        </w:rPr>
        <w:t xml:space="preserve"> </w:t>
      </w:r>
      <w:r w:rsidRPr="00137C7C">
        <w:rPr>
          <w:rFonts w:ascii="GHEA Grapalat" w:eastAsia="Times New Roman" w:hAnsi="GHEA Grapalat" w:cs="GHEA Grapalat"/>
          <w:bCs/>
          <w:sz w:val="24"/>
          <w:szCs w:val="24"/>
          <w:lang w:val="hy-AM" w:eastAsia="ru-RU"/>
        </w:rPr>
        <w:t>քաղաքաշինության բնագավառի պետական կառավարման</w:t>
      </w:r>
      <w:r w:rsidRPr="00137C7C">
        <w:rPr>
          <w:rFonts w:ascii="GHEA Grapalat" w:eastAsia="Times New Roman" w:hAnsi="GHEA Grapalat" w:cs="GHEA Grapalat"/>
          <w:sz w:val="24"/>
          <w:szCs w:val="24"/>
          <w:lang w:eastAsia="ru-RU"/>
        </w:rPr>
        <w:t xml:space="preserve"> </w:t>
      </w:r>
      <w:r w:rsidR="00FC08A1" w:rsidRPr="00137C7C">
        <w:rPr>
          <w:rFonts w:ascii="GHEA Grapalat" w:eastAsia="Times New Roman" w:hAnsi="GHEA Grapalat" w:cs="GHEA Grapalat"/>
          <w:sz w:val="24"/>
          <w:szCs w:val="24"/>
          <w:lang w:eastAsia="ru-RU"/>
        </w:rPr>
        <w:t>մարմին</w:t>
      </w:r>
      <w:r w:rsidR="00FC08A1" w:rsidRPr="00137C7C">
        <w:rPr>
          <w:rFonts w:ascii="GHEA Grapalat" w:eastAsia="Times New Roman" w:hAnsi="GHEA Grapalat"/>
          <w:sz w:val="24"/>
          <w:szCs w:val="24"/>
          <w:lang w:eastAsia="ru-RU"/>
        </w:rPr>
        <w:t xml:space="preserve"> </w:t>
      </w:r>
      <w:r w:rsidR="00824740" w:rsidRPr="00137C7C">
        <w:rPr>
          <w:rFonts w:ascii="GHEA Grapalat" w:eastAsia="Times New Roman" w:hAnsi="GHEA Grapalat" w:cs="GHEA Grapalat"/>
          <w:sz w:val="24"/>
          <w:szCs w:val="24"/>
          <w:lang w:eastAsia="ru-RU"/>
        </w:rPr>
        <w:t>չհայտնելու</w:t>
      </w:r>
      <w:r w:rsidR="00824740">
        <w:rPr>
          <w:rFonts w:ascii="GHEA Grapalat" w:eastAsia="Times New Roman" w:hAnsi="GHEA Grapalat" w:cs="GHEA Grapalat"/>
          <w:sz w:val="24"/>
          <w:szCs w:val="24"/>
          <w:lang w:val="hy-AM" w:eastAsia="ru-RU"/>
        </w:rPr>
        <w:t xml:space="preserve"> կամ</w:t>
      </w:r>
      <w:r w:rsidR="00824740" w:rsidRPr="00137C7C">
        <w:rPr>
          <w:rFonts w:ascii="GHEA Grapalat" w:eastAsia="Times New Roman" w:hAnsi="GHEA Grapalat" w:cs="GHEA Grapalat"/>
          <w:sz w:val="24"/>
          <w:szCs w:val="24"/>
          <w:lang w:eastAsia="ru-RU"/>
        </w:rPr>
        <w:t xml:space="preserve"> </w:t>
      </w:r>
      <w:r w:rsidR="00FC08A1" w:rsidRPr="00137C7C">
        <w:rPr>
          <w:rFonts w:ascii="GHEA Grapalat" w:eastAsia="Times New Roman" w:hAnsi="GHEA Grapalat" w:cs="GHEA Grapalat"/>
          <w:sz w:val="24"/>
          <w:szCs w:val="24"/>
          <w:lang w:eastAsia="ru-RU"/>
        </w:rPr>
        <w:t>չներկայացնելու</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դեպքերում</w:t>
      </w:r>
      <w:r w:rsidR="00824740">
        <w:rPr>
          <w:rFonts w:ascii="GHEA Grapalat" w:eastAsia="Times New Roman" w:hAnsi="GHEA Grapalat" w:cs="GHEA Grapalat"/>
          <w:sz w:val="24"/>
          <w:szCs w:val="24"/>
          <w:lang w:eastAsia="ru-RU"/>
        </w:rPr>
        <w:t xml:space="preserve"> (</w:t>
      </w:r>
      <w:r w:rsidR="00F055EC">
        <w:rPr>
          <w:rFonts w:ascii="GHEA Grapalat" w:eastAsia="Times New Roman" w:hAnsi="GHEA Grapalat" w:cs="GHEA Grapalat"/>
          <w:sz w:val="24"/>
          <w:szCs w:val="24"/>
          <w:lang w:val="hy-AM" w:eastAsia="ru-RU"/>
        </w:rPr>
        <w:t>բացառությամբ</w:t>
      </w:r>
      <w:r w:rsidR="00824740">
        <w:rPr>
          <w:rFonts w:ascii="GHEA Grapalat" w:eastAsia="Times New Roman" w:hAnsi="GHEA Grapalat" w:cs="GHEA Grapalat"/>
          <w:sz w:val="24"/>
          <w:szCs w:val="24"/>
          <w:lang w:val="hy-AM" w:eastAsia="ru-RU"/>
        </w:rPr>
        <w:t xml:space="preserve"> գործող </w:t>
      </w:r>
      <w:r w:rsidR="005F3DBA">
        <w:rPr>
          <w:rFonts w:ascii="GHEA Grapalat" w:eastAsia="Times New Roman" w:hAnsi="GHEA Grapalat" w:cs="GHEA Grapalat"/>
          <w:sz w:val="24"/>
          <w:szCs w:val="24"/>
          <w:lang w:val="hy-AM" w:eastAsia="ru-RU"/>
        </w:rPr>
        <w:t>տվյալների</w:t>
      </w:r>
      <w:r w:rsidR="005F3DBA" w:rsidRPr="005F3DBA">
        <w:rPr>
          <w:rFonts w:ascii="GHEA Grapalat" w:eastAsia="Times New Roman" w:hAnsi="GHEA Grapalat" w:cs="GHEA Grapalat"/>
          <w:sz w:val="24"/>
          <w:szCs w:val="24"/>
          <w:lang w:val="hy-AM" w:eastAsia="ru-RU"/>
        </w:rPr>
        <w:t xml:space="preserve"> բազաներից </w:t>
      </w:r>
      <w:r w:rsidR="005F3DBA">
        <w:rPr>
          <w:rFonts w:ascii="GHEA Grapalat" w:eastAsia="Times New Roman" w:hAnsi="GHEA Grapalat" w:cs="GHEA Grapalat"/>
          <w:sz w:val="24"/>
          <w:szCs w:val="24"/>
          <w:lang w:val="hy-AM" w:eastAsia="ru-RU"/>
        </w:rPr>
        <w:t>ի</w:t>
      </w:r>
      <w:r w:rsidR="005F3DBA" w:rsidRPr="005F3DBA">
        <w:rPr>
          <w:rFonts w:ascii="GHEA Grapalat" w:eastAsia="Times New Roman" w:hAnsi="GHEA Grapalat" w:cs="GHEA Grapalat"/>
          <w:sz w:val="24"/>
          <w:szCs w:val="24"/>
          <w:lang w:val="hy-AM" w:eastAsia="ru-RU"/>
        </w:rPr>
        <w:t xml:space="preserve">նքնաշխատ </w:t>
      </w:r>
      <w:r w:rsidR="005F3DBA">
        <w:rPr>
          <w:rFonts w:ascii="GHEA Grapalat" w:eastAsia="Times New Roman" w:hAnsi="GHEA Grapalat" w:cs="GHEA Grapalat"/>
          <w:sz w:val="24"/>
          <w:szCs w:val="24"/>
          <w:lang w:val="hy-AM" w:eastAsia="ru-RU"/>
        </w:rPr>
        <w:t xml:space="preserve">եղանակով տվյալների </w:t>
      </w:r>
      <w:r w:rsidR="00F055EC">
        <w:rPr>
          <w:rFonts w:ascii="GHEA Grapalat" w:eastAsia="Times New Roman" w:hAnsi="GHEA Grapalat" w:cs="GHEA Grapalat"/>
          <w:sz w:val="24"/>
          <w:szCs w:val="24"/>
          <w:lang w:val="hy-AM" w:eastAsia="ru-RU"/>
        </w:rPr>
        <w:t>թարմացման դեպքերի</w:t>
      </w:r>
      <w:r w:rsidR="00824740">
        <w:rPr>
          <w:rFonts w:ascii="GHEA Grapalat" w:eastAsia="Times New Roman" w:hAnsi="GHEA Grapalat" w:cs="GHEA Grapalat"/>
          <w:sz w:val="24"/>
          <w:szCs w:val="24"/>
          <w:lang w:eastAsia="ru-RU"/>
        </w:rPr>
        <w:t>)</w:t>
      </w:r>
      <w:r w:rsidR="00FC08A1" w:rsidRPr="00137C7C">
        <w:rPr>
          <w:rFonts w:ascii="GHEA Grapalat" w:eastAsia="Times New Roman" w:hAnsi="GHEA Grapalat"/>
          <w:sz w:val="24"/>
          <w:szCs w:val="24"/>
          <w:lang w:eastAsia="ru-RU"/>
        </w:rPr>
        <w:t>.</w:t>
      </w:r>
    </w:p>
    <w:p w14:paraId="775D2376" w14:textId="2BBE7782" w:rsidR="00FC08A1" w:rsidRPr="00137C7C" w:rsidRDefault="007445F4"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val="hy-AM" w:eastAsia="ru-RU"/>
        </w:rPr>
        <w:t>2</w:t>
      </w:r>
      <w:r w:rsidR="00FC08A1" w:rsidRPr="00137C7C">
        <w:rPr>
          <w:rFonts w:ascii="GHEA Grapalat" w:eastAsia="Times New Roman" w:hAnsi="GHEA Grapalat"/>
          <w:sz w:val="24"/>
          <w:szCs w:val="24"/>
          <w:lang w:eastAsia="ru-RU"/>
        </w:rPr>
        <w:t>)</w:t>
      </w:r>
      <w:r w:rsidR="00FC08A1" w:rsidRPr="00137C7C">
        <w:rPr>
          <w:rFonts w:eastAsia="Times New Roman" w:cs="Calibri"/>
          <w:sz w:val="24"/>
          <w:szCs w:val="24"/>
          <w:lang w:eastAsia="ru-RU"/>
        </w:rPr>
        <w:t> </w:t>
      </w:r>
      <w:r w:rsidRPr="00137C7C">
        <w:rPr>
          <w:rFonts w:ascii="GHEA Grapalat" w:eastAsia="Times New Roman" w:hAnsi="GHEA Grapalat"/>
          <w:sz w:val="24"/>
          <w:szCs w:val="24"/>
          <w:lang w:val="hy-AM" w:eastAsia="ru-RU"/>
        </w:rPr>
        <w:t>ՇՄԶ հավաստագրման ենթակա</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գործունեության</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իրականա</w:t>
      </w:r>
      <w:r w:rsidR="00FC08A1" w:rsidRPr="00137C7C">
        <w:rPr>
          <w:rFonts w:ascii="GHEA Grapalat" w:eastAsia="Times New Roman" w:hAnsi="GHEA Grapalat"/>
          <w:sz w:val="24"/>
          <w:szCs w:val="24"/>
          <w:lang w:eastAsia="ru-RU"/>
        </w:rPr>
        <w:t xml:space="preserve">ցման ժամանակ </w:t>
      </w:r>
      <w:r w:rsidRPr="00137C7C">
        <w:rPr>
          <w:rFonts w:ascii="GHEA Grapalat" w:eastAsia="Times New Roman" w:hAnsi="GHEA Grapalat"/>
          <w:sz w:val="24"/>
          <w:szCs w:val="24"/>
          <w:lang w:val="hy-AM" w:eastAsia="ru-RU"/>
        </w:rPr>
        <w:t>օրենսդրությամբ սահմանված</w:t>
      </w:r>
      <w:r w:rsidR="00FC08A1" w:rsidRPr="00137C7C">
        <w:rPr>
          <w:rFonts w:ascii="GHEA Grapalat" w:eastAsia="Times New Roman" w:hAnsi="GHEA Grapalat"/>
          <w:sz w:val="24"/>
          <w:szCs w:val="24"/>
          <w:lang w:eastAsia="ru-RU"/>
        </w:rPr>
        <w:t xml:space="preserve"> պահանջների ու պայմանների այնպիսի խախտման դեպքում, որոնք անմիջական վտանգ կամ ռիսկ են պարունակում մարդկանց կյանքի կամ առողջության համար,</w:t>
      </w:r>
      <w:r w:rsidR="00FC08A1" w:rsidRPr="00137C7C">
        <w:rPr>
          <w:rFonts w:eastAsia="Times New Roman" w:cs="Calibri"/>
          <w:sz w:val="24"/>
          <w:szCs w:val="24"/>
          <w:lang w:eastAsia="ru-RU"/>
        </w:rPr>
        <w:t> </w:t>
      </w:r>
      <w:r w:rsidR="005D52B5" w:rsidRPr="00137C7C">
        <w:rPr>
          <w:rFonts w:ascii="GHEA Grapalat" w:eastAsia="Times New Roman" w:hAnsi="GHEA Grapalat"/>
          <w:sz w:val="24"/>
          <w:szCs w:val="24"/>
          <w:lang w:val="hy-AM" w:eastAsia="ru-RU"/>
        </w:rPr>
        <w:t>հավաստագրման</w:t>
      </w:r>
      <w:r w:rsidR="00FC08A1" w:rsidRPr="00137C7C">
        <w:rPr>
          <w:rFonts w:eastAsia="Times New Roman" w:cs="Calibri"/>
          <w:sz w:val="24"/>
          <w:szCs w:val="24"/>
          <w:lang w:eastAsia="ru-RU"/>
        </w:rPr>
        <w:t> </w:t>
      </w:r>
      <w:r w:rsidR="00FC08A1" w:rsidRPr="00137C7C">
        <w:rPr>
          <w:rFonts w:ascii="GHEA Grapalat" w:eastAsia="Times New Roman" w:hAnsi="GHEA Grapalat" w:cs="GHEA Grapalat"/>
          <w:sz w:val="24"/>
          <w:szCs w:val="24"/>
          <w:lang w:eastAsia="ru-RU"/>
        </w:rPr>
        <w:t>ենթակա</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գործունեությունը</w:t>
      </w:r>
      <w:r w:rsidR="00FC08A1" w:rsidRPr="00137C7C">
        <w:rPr>
          <w:rFonts w:ascii="GHEA Grapalat" w:eastAsia="Times New Roman" w:hAnsi="GHEA Grapalat"/>
          <w:sz w:val="24"/>
          <w:szCs w:val="24"/>
          <w:lang w:eastAsia="ru-RU"/>
        </w:rPr>
        <w:t xml:space="preserve"> </w:t>
      </w:r>
      <w:r w:rsidR="00FC08A1" w:rsidRPr="00137C7C">
        <w:rPr>
          <w:rFonts w:ascii="GHEA Grapalat" w:eastAsia="Times New Roman" w:hAnsi="GHEA Grapalat" w:cs="GHEA Grapalat"/>
          <w:sz w:val="24"/>
          <w:szCs w:val="24"/>
          <w:lang w:eastAsia="ru-RU"/>
        </w:rPr>
        <w:t>կարգավորող</w:t>
      </w:r>
      <w:r w:rsidR="00FC08A1" w:rsidRPr="00137C7C">
        <w:rPr>
          <w:rFonts w:ascii="GHEA Grapalat" w:eastAsia="Times New Roman" w:hAnsi="GHEA Grapalat"/>
          <w:sz w:val="24"/>
          <w:szCs w:val="24"/>
          <w:lang w:eastAsia="ru-RU"/>
        </w:rPr>
        <w:t xml:space="preserve"> օրենսդրության պահանջների կոպիտ խախտման</w:t>
      </w:r>
      <w:r w:rsidR="004E0ECC" w:rsidRPr="00137C7C">
        <w:rPr>
          <w:rFonts w:ascii="GHEA Grapalat" w:eastAsia="Times New Roman" w:hAnsi="GHEA Grapalat"/>
          <w:sz w:val="24"/>
          <w:szCs w:val="24"/>
          <w:lang w:val="hy-AM" w:eastAsia="ru-RU"/>
        </w:rPr>
        <w:t xml:space="preserve"> կամ </w:t>
      </w:r>
      <w:r w:rsidR="00FC08A1" w:rsidRPr="00137C7C">
        <w:rPr>
          <w:rFonts w:ascii="GHEA Grapalat" w:eastAsia="Times New Roman" w:hAnsi="GHEA Grapalat"/>
          <w:sz w:val="24"/>
          <w:szCs w:val="24"/>
          <w:lang w:eastAsia="ru-RU"/>
        </w:rPr>
        <w:t xml:space="preserve"> </w:t>
      </w:r>
      <w:r w:rsidR="004E0ECC" w:rsidRPr="00137C7C">
        <w:rPr>
          <w:rFonts w:ascii="GHEA Grapalat" w:eastAsia="Times New Roman" w:hAnsi="GHEA Grapalat"/>
          <w:sz w:val="24"/>
          <w:szCs w:val="24"/>
          <w:lang w:val="hy-AM" w:eastAsia="ru-RU"/>
        </w:rPr>
        <w:t>երկու</w:t>
      </w:r>
      <w:r w:rsidR="006F17F8" w:rsidRPr="00137C7C">
        <w:rPr>
          <w:rFonts w:ascii="GHEA Grapalat" w:eastAsia="Times New Roman" w:hAnsi="GHEA Grapalat"/>
          <w:sz w:val="24"/>
          <w:szCs w:val="24"/>
          <w:lang w:val="hy-AM" w:eastAsia="ru-RU"/>
        </w:rPr>
        <w:t xml:space="preserve"> և ավելի դեպքում</w:t>
      </w:r>
      <w:r w:rsidR="004E0ECC" w:rsidRPr="00137C7C">
        <w:rPr>
          <w:rFonts w:ascii="GHEA Grapalat" w:eastAsia="Times New Roman" w:hAnsi="GHEA Grapalat"/>
          <w:sz w:val="24"/>
          <w:szCs w:val="24"/>
          <w:lang w:val="hy-AM" w:eastAsia="ru-RU"/>
        </w:rPr>
        <w:t xml:space="preserve"> </w:t>
      </w:r>
      <w:r w:rsidR="006F17F8" w:rsidRPr="00137C7C">
        <w:rPr>
          <w:rFonts w:ascii="GHEA Grapalat" w:eastAsia="Times New Roman" w:hAnsi="GHEA Grapalat"/>
          <w:sz w:val="24"/>
          <w:szCs w:val="24"/>
          <w:lang w:val="hy-AM" w:eastAsia="ru-RU"/>
        </w:rPr>
        <w:t>պատասխ</w:t>
      </w:r>
      <w:r w:rsidR="004E0ECC" w:rsidRPr="00137C7C">
        <w:rPr>
          <w:rFonts w:ascii="GHEA Grapalat" w:eastAsia="Times New Roman" w:hAnsi="GHEA Grapalat"/>
          <w:sz w:val="24"/>
          <w:szCs w:val="24"/>
          <w:lang w:val="hy-AM" w:eastAsia="ru-RU"/>
        </w:rPr>
        <w:t xml:space="preserve">անատու մասնագետի կողմից </w:t>
      </w:r>
      <w:r w:rsidR="00BC6D52">
        <w:rPr>
          <w:rFonts w:ascii="GHEA Grapalat" w:eastAsia="Times New Roman" w:hAnsi="GHEA Grapalat"/>
          <w:sz w:val="24"/>
          <w:szCs w:val="24"/>
          <w:lang w:eastAsia="ru-RU"/>
        </w:rPr>
        <w:t xml:space="preserve">խախտվել են </w:t>
      </w:r>
      <w:r w:rsidR="004E0ECC" w:rsidRPr="00137C7C">
        <w:rPr>
          <w:rFonts w:ascii="GHEA Grapalat" w:eastAsia="Times New Roman" w:hAnsi="GHEA Grapalat"/>
          <w:sz w:val="24"/>
          <w:szCs w:val="24"/>
          <w:lang w:val="hy-AM" w:eastAsia="ru-RU"/>
        </w:rPr>
        <w:t>Հայաստանի Հանրապետության քաղաքաշինական օրենսդրությա</w:t>
      </w:r>
      <w:r w:rsidR="0011025F" w:rsidRPr="00137C7C">
        <w:rPr>
          <w:rFonts w:ascii="GHEA Grapalat" w:eastAsia="Times New Roman" w:hAnsi="GHEA Grapalat"/>
          <w:sz w:val="24"/>
          <w:szCs w:val="24"/>
          <w:lang w:val="hy-AM" w:eastAsia="ru-RU"/>
        </w:rPr>
        <w:t>մբ</w:t>
      </w:r>
      <w:r w:rsidR="004E0ECC" w:rsidRPr="00137C7C">
        <w:rPr>
          <w:rFonts w:ascii="GHEA Grapalat" w:eastAsia="Times New Roman" w:hAnsi="GHEA Grapalat"/>
          <w:sz w:val="24"/>
          <w:szCs w:val="24"/>
          <w:lang w:val="hy-AM" w:eastAsia="ru-RU"/>
        </w:rPr>
        <w:t xml:space="preserve"> </w:t>
      </w:r>
      <w:r w:rsidR="00B744FB">
        <w:rPr>
          <w:rFonts w:ascii="GHEA Grapalat" w:eastAsia="Times New Roman" w:hAnsi="GHEA Grapalat"/>
          <w:sz w:val="24"/>
          <w:szCs w:val="24"/>
          <w:lang w:val="hy-AM" w:eastAsia="ru-RU"/>
        </w:rPr>
        <w:t>սահմանված պահանջները</w:t>
      </w:r>
      <w:r w:rsidR="00FC08A1" w:rsidRPr="00137C7C">
        <w:rPr>
          <w:rFonts w:ascii="GHEA Grapalat" w:eastAsia="Times New Roman" w:hAnsi="GHEA Grapalat"/>
          <w:sz w:val="24"/>
          <w:szCs w:val="24"/>
          <w:lang w:eastAsia="ru-RU"/>
        </w:rPr>
        <w:t>.</w:t>
      </w:r>
    </w:p>
    <w:p w14:paraId="52BC623F" w14:textId="77777777" w:rsidR="006F17F8" w:rsidRPr="00137C7C" w:rsidRDefault="005D52B5"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eastAsia="ru-RU"/>
        </w:rPr>
        <w:t>3</w:t>
      </w:r>
      <w:r w:rsidR="00FC08A1" w:rsidRPr="00137C7C">
        <w:rPr>
          <w:rFonts w:ascii="GHEA Grapalat" w:eastAsia="Times New Roman" w:hAnsi="GHEA Grapalat"/>
          <w:sz w:val="24"/>
          <w:szCs w:val="24"/>
          <w:lang w:eastAsia="ru-RU"/>
        </w:rPr>
        <w:t xml:space="preserve">) </w:t>
      </w:r>
      <w:r w:rsidR="006F17F8" w:rsidRPr="00137C7C">
        <w:rPr>
          <w:rFonts w:ascii="GHEA Grapalat" w:eastAsia="Times New Roman" w:hAnsi="GHEA Grapalat"/>
          <w:sz w:val="24"/>
          <w:szCs w:val="24"/>
          <w:lang w:val="hy-AM" w:eastAsia="ru-RU"/>
        </w:rPr>
        <w:t>արձանագրված խախտումը պատասխանատու մասնագետի կողմից պատասխանատվության ենթարկվելուց հետո 30 օրվա ընթացքում չվերացնելու դեպքում.</w:t>
      </w:r>
    </w:p>
    <w:p w14:paraId="5825823B" w14:textId="3BE8A748" w:rsidR="007D25B1" w:rsidRPr="00137C7C" w:rsidRDefault="00473BD2" w:rsidP="00153574">
      <w:pPr>
        <w:spacing w:after="0" w:line="360" w:lineRule="auto"/>
        <w:ind w:firstLine="317"/>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4</w:t>
      </w:r>
      <w:r w:rsidR="00FC08A1" w:rsidRPr="00137C7C">
        <w:rPr>
          <w:rFonts w:ascii="GHEA Grapalat" w:eastAsia="Times New Roman" w:hAnsi="GHEA Grapalat"/>
          <w:sz w:val="24"/>
          <w:szCs w:val="24"/>
          <w:lang w:val="hy-AM" w:eastAsia="ru-RU"/>
        </w:rPr>
        <w:t xml:space="preserve">) </w:t>
      </w:r>
      <w:r w:rsidR="00426369" w:rsidRPr="00137C7C">
        <w:rPr>
          <w:rFonts w:ascii="GHEA Grapalat" w:eastAsia="Times New Roman" w:hAnsi="GHEA Grapalat"/>
          <w:sz w:val="24"/>
          <w:szCs w:val="24"/>
          <w:lang w:val="hy-AM" w:eastAsia="ru-RU"/>
        </w:rPr>
        <w:t>պատասխանատու</w:t>
      </w:r>
      <w:r w:rsidR="00FC08A1" w:rsidRPr="00137C7C">
        <w:rPr>
          <w:rFonts w:ascii="GHEA Grapalat" w:eastAsia="Times New Roman" w:hAnsi="GHEA Grapalat"/>
          <w:sz w:val="24"/>
          <w:szCs w:val="24"/>
          <w:lang w:val="hy-AM" w:eastAsia="ru-RU"/>
        </w:rPr>
        <w:t xml:space="preserve"> </w:t>
      </w:r>
      <w:r w:rsidR="00426369" w:rsidRPr="00137C7C">
        <w:rPr>
          <w:rFonts w:ascii="GHEA Grapalat" w:eastAsia="Times New Roman" w:hAnsi="GHEA Grapalat"/>
          <w:sz w:val="24"/>
          <w:szCs w:val="24"/>
          <w:lang w:val="hy-AM" w:eastAsia="ru-RU"/>
        </w:rPr>
        <w:t>մասնագետի</w:t>
      </w:r>
      <w:r w:rsidR="001C11A1">
        <w:rPr>
          <w:rFonts w:ascii="GHEA Grapalat" w:eastAsia="Times New Roman" w:hAnsi="GHEA Grapalat"/>
          <w:sz w:val="24"/>
          <w:szCs w:val="24"/>
          <w:lang w:val="hy-AM" w:eastAsia="ru-RU"/>
        </w:rPr>
        <w:t xml:space="preserve"> կողմից օրենքով սահմանված վերահսկողություն և </w:t>
      </w:r>
      <w:r w:rsidR="00FC08A1" w:rsidRPr="00137C7C">
        <w:rPr>
          <w:rFonts w:ascii="GHEA Grapalat" w:eastAsia="Times New Roman" w:hAnsi="GHEA Grapalat" w:cs="GHEA Grapalat"/>
          <w:sz w:val="24"/>
          <w:szCs w:val="24"/>
          <w:lang w:val="hy-AM" w:eastAsia="ru-RU"/>
        </w:rPr>
        <w:t>հսկողություն</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իրականացնող</w:t>
      </w:r>
      <w:r w:rsidR="00FC08A1" w:rsidRPr="00137C7C">
        <w:rPr>
          <w:rFonts w:ascii="GHEA Grapalat" w:eastAsia="Times New Roman" w:hAnsi="GHEA Grapalat"/>
          <w:sz w:val="24"/>
          <w:szCs w:val="24"/>
          <w:lang w:val="hy-AM" w:eastAsia="ru-RU"/>
        </w:rPr>
        <w:t xml:space="preserve"> </w:t>
      </w:r>
      <w:r w:rsidR="001C11A1">
        <w:rPr>
          <w:rFonts w:ascii="GHEA Grapalat" w:eastAsia="Times New Roman" w:hAnsi="GHEA Grapalat" w:cs="GHEA Grapalat"/>
          <w:sz w:val="24"/>
          <w:szCs w:val="24"/>
          <w:lang w:val="hy-AM" w:eastAsia="ru-RU"/>
        </w:rPr>
        <w:t>անձանց կողմից</w:t>
      </w:r>
      <w:r w:rsidR="00851F15">
        <w:rPr>
          <w:rFonts w:ascii="GHEA Grapalat" w:eastAsia="Times New Roman" w:hAnsi="GHEA Grapalat" w:cs="GHEA Grapalat"/>
          <w:sz w:val="24"/>
          <w:szCs w:val="24"/>
          <w:lang w:val="hy-AM" w:eastAsia="ru-RU"/>
        </w:rPr>
        <w:t>՝ օրենսդրությանը</w:t>
      </w:r>
      <w:r w:rsidR="001C11A1" w:rsidRPr="00851F15">
        <w:rPr>
          <w:rFonts w:ascii="GHEA Grapalat" w:eastAsia="Times New Roman" w:hAnsi="GHEA Grapalat" w:cs="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համապատասխան</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lastRenderedPageBreak/>
        <w:t>ստուգումների</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իրականացմանը</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խոչընդոտելու</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կամ</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պահանջվող</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փաստ</w:t>
      </w:r>
      <w:r w:rsidR="00C95E06" w:rsidRPr="00137C7C">
        <w:rPr>
          <w:rFonts w:ascii="GHEA Grapalat" w:eastAsia="Times New Roman" w:hAnsi="GHEA Grapalat"/>
          <w:sz w:val="24"/>
          <w:szCs w:val="24"/>
          <w:lang w:val="hy-AM" w:eastAsia="ru-RU"/>
        </w:rPr>
        <w:t>աթղթերը չներկայացնելու դեպքում</w:t>
      </w:r>
      <w:r w:rsidR="00971F17">
        <w:rPr>
          <w:rFonts w:ascii="GHEA Grapalat" w:eastAsia="Times New Roman" w:hAnsi="GHEA Grapalat"/>
          <w:sz w:val="24"/>
          <w:szCs w:val="24"/>
          <w:lang w:val="hy-AM" w:eastAsia="ru-RU"/>
        </w:rPr>
        <w:t>:</w:t>
      </w:r>
    </w:p>
    <w:p w14:paraId="026885DE" w14:textId="1FCDC8B5" w:rsidR="00FC08A1" w:rsidRPr="00137C7C" w:rsidRDefault="006F17F8"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2. Սույն հոդվածի առաջին մասի</w:t>
      </w:r>
      <w:r w:rsidR="00FC08A1" w:rsidRPr="00137C7C">
        <w:rPr>
          <w:rFonts w:ascii="GHEA Grapalat" w:eastAsia="Times New Roman" w:hAnsi="GHEA Grapalat"/>
          <w:sz w:val="24"/>
          <w:szCs w:val="24"/>
          <w:lang w:val="hy-AM" w:eastAsia="ru-RU"/>
        </w:rPr>
        <w:t xml:space="preserve"> </w:t>
      </w:r>
      <w:r w:rsidR="00C95E06" w:rsidRPr="00137C7C">
        <w:rPr>
          <w:rFonts w:ascii="GHEA Grapalat" w:eastAsia="Times New Roman" w:hAnsi="GHEA Grapalat"/>
          <w:sz w:val="24"/>
          <w:szCs w:val="24"/>
          <w:lang w:val="hy-AM" w:eastAsia="ru-RU"/>
        </w:rPr>
        <w:t xml:space="preserve"> 1-ին, </w:t>
      </w:r>
      <w:r w:rsidR="00B744FB">
        <w:rPr>
          <w:rFonts w:ascii="GHEA Grapalat" w:eastAsia="Times New Roman" w:hAnsi="GHEA Grapalat"/>
          <w:sz w:val="24"/>
          <w:szCs w:val="24"/>
          <w:lang w:val="hy-AM" w:eastAsia="ru-RU"/>
        </w:rPr>
        <w:t>2-րդ, 3-րդ և</w:t>
      </w:r>
      <w:r w:rsidR="00FC08A1" w:rsidRPr="00137C7C">
        <w:rPr>
          <w:rFonts w:eastAsia="Times New Roman" w:cs="Calibri"/>
          <w:sz w:val="24"/>
          <w:szCs w:val="24"/>
          <w:lang w:val="hy-AM" w:eastAsia="ru-RU"/>
        </w:rPr>
        <w:t> </w:t>
      </w:r>
      <w:r w:rsidR="00FC08A1" w:rsidRPr="00137C7C">
        <w:rPr>
          <w:rFonts w:ascii="GHEA Grapalat" w:eastAsia="Times New Roman" w:hAnsi="GHEA Grapalat"/>
          <w:sz w:val="24"/>
          <w:szCs w:val="24"/>
          <w:lang w:val="hy-AM" w:eastAsia="ru-RU"/>
        </w:rPr>
        <w:t>4-</w:t>
      </w:r>
      <w:r w:rsidR="00FC08A1" w:rsidRPr="00137C7C">
        <w:rPr>
          <w:rFonts w:ascii="GHEA Grapalat" w:eastAsia="Times New Roman" w:hAnsi="GHEA Grapalat" w:cs="GHEA Grapalat"/>
          <w:sz w:val="24"/>
          <w:szCs w:val="24"/>
          <w:lang w:val="hy-AM" w:eastAsia="ru-RU"/>
        </w:rPr>
        <w:t>րդ</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կետե</w:t>
      </w:r>
      <w:r w:rsidR="00FC08A1" w:rsidRPr="00137C7C">
        <w:rPr>
          <w:rFonts w:ascii="GHEA Grapalat" w:eastAsia="Times New Roman" w:hAnsi="GHEA Grapalat"/>
          <w:sz w:val="24"/>
          <w:szCs w:val="24"/>
          <w:lang w:val="hy-AM" w:eastAsia="ru-RU"/>
        </w:rPr>
        <w:t>րով</w:t>
      </w:r>
      <w:r w:rsidRPr="00137C7C">
        <w:rPr>
          <w:rFonts w:ascii="GHEA Grapalat" w:eastAsia="Times New Roman" w:hAnsi="GHEA Grapalat"/>
          <w:sz w:val="24"/>
          <w:szCs w:val="24"/>
          <w:lang w:val="hy-AM" w:eastAsia="ru-RU"/>
        </w:rPr>
        <w:t xml:space="preserve"> նախատեսված դեպքերում ՇՄԶ հավաստագրի</w:t>
      </w:r>
      <w:r w:rsidR="00FC08A1" w:rsidRPr="00137C7C">
        <w:rPr>
          <w:rFonts w:ascii="GHEA Grapalat" w:eastAsia="Times New Roman" w:hAnsi="GHEA Grapalat"/>
          <w:sz w:val="24"/>
          <w:szCs w:val="24"/>
          <w:lang w:val="hy-AM" w:eastAsia="ru-RU"/>
        </w:rPr>
        <w:t xml:space="preserve"> գործողությունը կասեցվում է մինչև խախտմ</w:t>
      </w:r>
      <w:r w:rsidR="00CE0CB8" w:rsidRPr="00137C7C">
        <w:rPr>
          <w:rFonts w:ascii="GHEA Grapalat" w:eastAsia="Times New Roman" w:hAnsi="GHEA Grapalat"/>
          <w:sz w:val="24"/>
          <w:szCs w:val="24"/>
          <w:lang w:val="hy-AM" w:eastAsia="ru-RU"/>
        </w:rPr>
        <w:t>ան պատճառի վերացումը:</w:t>
      </w:r>
    </w:p>
    <w:p w14:paraId="0E242BB6" w14:textId="2B1D1537" w:rsidR="00FC08A1" w:rsidRPr="00137C7C" w:rsidRDefault="00CE0CB8"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3</w:t>
      </w:r>
      <w:r w:rsidR="00FC08A1" w:rsidRPr="00137C7C">
        <w:rPr>
          <w:rFonts w:ascii="GHEA Grapalat" w:eastAsia="Times New Roman" w:hAnsi="GHEA Grapalat"/>
          <w:sz w:val="24"/>
          <w:szCs w:val="24"/>
          <w:lang w:val="hy-AM" w:eastAsia="ru-RU"/>
        </w:rPr>
        <w:t>. Սույն հոդվածի առաջ</w:t>
      </w:r>
      <w:r w:rsidR="006F17F8" w:rsidRPr="00137C7C">
        <w:rPr>
          <w:rFonts w:ascii="GHEA Grapalat" w:eastAsia="Times New Roman" w:hAnsi="GHEA Grapalat"/>
          <w:sz w:val="24"/>
          <w:szCs w:val="24"/>
          <w:lang w:val="hy-AM" w:eastAsia="ru-RU"/>
        </w:rPr>
        <w:t xml:space="preserve">ին մասով </w:t>
      </w:r>
      <w:r w:rsidR="00FC08A1" w:rsidRPr="00137C7C">
        <w:rPr>
          <w:rFonts w:ascii="GHEA Grapalat" w:eastAsia="Times New Roman" w:hAnsi="GHEA Grapalat" w:cs="GHEA Grapalat"/>
          <w:sz w:val="24"/>
          <w:szCs w:val="24"/>
          <w:lang w:val="hy-AM" w:eastAsia="ru-RU"/>
        </w:rPr>
        <w:t>նախատեսված</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հիմքերով</w:t>
      </w:r>
      <w:r w:rsidR="00FC08A1" w:rsidRPr="00137C7C">
        <w:rPr>
          <w:rFonts w:ascii="GHEA Grapalat" w:eastAsia="Times New Roman" w:hAnsi="GHEA Grapalat"/>
          <w:sz w:val="24"/>
          <w:szCs w:val="24"/>
          <w:lang w:val="hy-AM" w:eastAsia="ru-RU"/>
        </w:rPr>
        <w:t xml:space="preserve"> </w:t>
      </w:r>
      <w:r w:rsidR="006F17F8" w:rsidRPr="00137C7C">
        <w:rPr>
          <w:rFonts w:ascii="GHEA Grapalat" w:eastAsia="Times New Roman" w:hAnsi="GHEA Grapalat" w:cs="GHEA Grapalat"/>
          <w:sz w:val="24"/>
          <w:szCs w:val="24"/>
          <w:lang w:val="hy-AM" w:eastAsia="ru-RU"/>
        </w:rPr>
        <w:t>ՇՄԶ հավաստագրի</w:t>
      </w:r>
      <w:r w:rsidR="00FC08A1" w:rsidRPr="00137C7C">
        <w:rPr>
          <w:rFonts w:ascii="GHEA Grapalat" w:eastAsia="Times New Roman" w:hAnsi="GHEA Grapalat" w:cs="GHEA Grapalat"/>
          <w:sz w:val="24"/>
          <w:szCs w:val="24"/>
          <w:lang w:val="hy-AM" w:eastAsia="ru-RU"/>
        </w:rPr>
        <w:t xml:space="preserve"> գործողությունը</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կասեցվում</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է</w:t>
      </w:r>
      <w:r w:rsidR="00FC08A1" w:rsidRPr="00137C7C">
        <w:rPr>
          <w:rFonts w:ascii="GHEA Grapalat" w:eastAsia="Times New Roman" w:hAnsi="GHEA Grapalat"/>
          <w:sz w:val="24"/>
          <w:szCs w:val="24"/>
          <w:lang w:val="hy-AM" w:eastAsia="ru-RU"/>
        </w:rPr>
        <w:t xml:space="preserve"> </w:t>
      </w:r>
      <w:r w:rsidR="00C31B15" w:rsidRPr="00137C7C">
        <w:rPr>
          <w:rFonts w:ascii="GHEA Grapalat" w:eastAsia="Times New Roman" w:hAnsi="GHEA Grapalat" w:cs="GHEA Grapalat"/>
          <w:bCs/>
          <w:sz w:val="24"/>
          <w:szCs w:val="24"/>
          <w:lang w:val="hy-AM" w:eastAsia="ru-RU"/>
        </w:rPr>
        <w:t xml:space="preserve">քաղաքաշինության բնագավառի պետական կառավարման </w:t>
      </w:r>
      <w:r w:rsidR="00FC08A1" w:rsidRPr="00137C7C">
        <w:rPr>
          <w:rFonts w:ascii="GHEA Grapalat" w:eastAsia="Times New Roman" w:hAnsi="GHEA Grapalat" w:cs="GHEA Grapalat"/>
          <w:sz w:val="24"/>
          <w:szCs w:val="24"/>
          <w:lang w:val="hy-AM" w:eastAsia="ru-RU"/>
        </w:rPr>
        <w:t>մարմնի</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որոշմամբ</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եթե</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օրենքով</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այլ</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կարգ</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սահմանված</w:t>
      </w:r>
      <w:r w:rsidR="00FC08A1" w:rsidRPr="00137C7C">
        <w:rPr>
          <w:rFonts w:ascii="GHEA Grapalat" w:eastAsia="Times New Roman" w:hAnsi="GHEA Grapalat"/>
          <w:sz w:val="24"/>
          <w:szCs w:val="24"/>
          <w:lang w:val="hy-AM" w:eastAsia="ru-RU"/>
        </w:rPr>
        <w:t xml:space="preserve"> </w:t>
      </w:r>
      <w:r w:rsidR="00FC08A1" w:rsidRPr="00137C7C">
        <w:rPr>
          <w:rFonts w:ascii="GHEA Grapalat" w:eastAsia="Times New Roman" w:hAnsi="GHEA Grapalat" w:cs="GHEA Grapalat"/>
          <w:sz w:val="24"/>
          <w:szCs w:val="24"/>
          <w:lang w:val="hy-AM" w:eastAsia="ru-RU"/>
        </w:rPr>
        <w:t>չէ</w:t>
      </w:r>
      <w:r w:rsidR="00FC08A1" w:rsidRPr="00137C7C">
        <w:rPr>
          <w:rFonts w:ascii="GHEA Grapalat" w:eastAsia="Times New Roman" w:hAnsi="GHEA Grapalat"/>
          <w:sz w:val="24"/>
          <w:szCs w:val="24"/>
          <w:lang w:val="hy-AM" w:eastAsia="ru-RU"/>
        </w:rPr>
        <w:t>:</w:t>
      </w:r>
    </w:p>
    <w:p w14:paraId="484963F8" w14:textId="1F6EDDC7" w:rsidR="00FC08A1" w:rsidRPr="00137C7C" w:rsidRDefault="00FC08A1" w:rsidP="00137C7C">
      <w:pPr>
        <w:spacing w:after="0" w:line="360" w:lineRule="auto"/>
        <w:ind w:firstLine="317"/>
        <w:jc w:val="both"/>
        <w:rPr>
          <w:rFonts w:ascii="GHEA Grapalat" w:eastAsia="Times New Roman" w:hAnsi="GHEA Grapalat"/>
          <w:sz w:val="24"/>
          <w:szCs w:val="24"/>
          <w:lang w:val="hy-AM" w:eastAsia="ru-RU"/>
        </w:rPr>
      </w:pPr>
      <w:r w:rsidRPr="00137C7C">
        <w:rPr>
          <w:rFonts w:eastAsia="Times New Roman" w:cs="Calibri"/>
          <w:sz w:val="24"/>
          <w:szCs w:val="24"/>
          <w:lang w:val="hy-AM" w:eastAsia="ru-RU"/>
        </w:rPr>
        <w:t> </w:t>
      </w:r>
    </w:p>
    <w:tbl>
      <w:tblPr>
        <w:tblW w:w="5138" w:type="pct"/>
        <w:tblCellSpacing w:w="0" w:type="dxa"/>
        <w:tblInd w:w="-270" w:type="dxa"/>
        <w:shd w:val="clear" w:color="auto" w:fill="FFFFFF"/>
        <w:tblCellMar>
          <w:left w:w="0" w:type="dxa"/>
          <w:right w:w="0" w:type="dxa"/>
        </w:tblCellMar>
        <w:tblLook w:val="04A0" w:firstRow="1" w:lastRow="0" w:firstColumn="1" w:lastColumn="0" w:noHBand="0" w:noVBand="1"/>
      </w:tblPr>
      <w:tblGrid>
        <w:gridCol w:w="1890"/>
        <w:gridCol w:w="8454"/>
      </w:tblGrid>
      <w:tr w:rsidR="00FC08A1" w:rsidRPr="00137C7C" w14:paraId="227B457D" w14:textId="77777777" w:rsidTr="00EE4279">
        <w:trPr>
          <w:tblCellSpacing w:w="0" w:type="dxa"/>
        </w:trPr>
        <w:tc>
          <w:tcPr>
            <w:tcW w:w="1890" w:type="dxa"/>
            <w:shd w:val="clear" w:color="auto" w:fill="FFFFFF"/>
            <w:hideMark/>
          </w:tcPr>
          <w:p w14:paraId="428D074C" w14:textId="72121AFA" w:rsidR="00FC08A1" w:rsidRPr="00137C7C" w:rsidRDefault="00EE4279" w:rsidP="00137C7C">
            <w:pPr>
              <w:spacing w:after="0" w:line="360" w:lineRule="auto"/>
              <w:ind w:firstLine="317"/>
              <w:jc w:val="both"/>
              <w:rPr>
                <w:rFonts w:ascii="GHEA Grapalat" w:eastAsia="Times New Roman" w:hAnsi="GHEA Grapalat"/>
                <w:sz w:val="24"/>
                <w:szCs w:val="24"/>
                <w:lang w:eastAsia="ru-RU"/>
              </w:rPr>
            </w:pPr>
            <w:bookmarkStart w:id="1" w:name="97975_3"/>
            <w:bookmarkEnd w:id="1"/>
            <w:r w:rsidRPr="00137C7C">
              <w:rPr>
                <w:rFonts w:ascii="GHEA Grapalat" w:eastAsia="Times New Roman" w:hAnsi="GHEA Grapalat"/>
                <w:b/>
                <w:bCs/>
                <w:sz w:val="24"/>
                <w:szCs w:val="24"/>
                <w:lang w:eastAsia="ru-RU"/>
              </w:rPr>
              <w:t>Հոդված 11.9</w:t>
            </w:r>
            <w:r w:rsidR="00FC08A1" w:rsidRPr="00137C7C">
              <w:rPr>
                <w:rFonts w:ascii="GHEA Grapalat" w:eastAsia="Times New Roman" w:hAnsi="GHEA Grapalat"/>
                <w:b/>
                <w:bCs/>
                <w:sz w:val="24"/>
                <w:szCs w:val="24"/>
                <w:lang w:eastAsia="ru-RU"/>
              </w:rPr>
              <w:t>.</w:t>
            </w:r>
          </w:p>
        </w:tc>
        <w:tc>
          <w:tcPr>
            <w:tcW w:w="0" w:type="auto"/>
            <w:shd w:val="clear" w:color="auto" w:fill="FFFFFF"/>
            <w:vAlign w:val="center"/>
            <w:hideMark/>
          </w:tcPr>
          <w:p w14:paraId="375DBF28" w14:textId="686A87FA" w:rsidR="00FC08A1" w:rsidRPr="00137C7C" w:rsidRDefault="00EE4279"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b/>
                <w:bCs/>
                <w:sz w:val="24"/>
                <w:szCs w:val="24"/>
                <w:lang w:val="hy-AM" w:eastAsia="ru-RU"/>
              </w:rPr>
              <w:t>ՇՄԶ հավաստագրի</w:t>
            </w:r>
            <w:r w:rsidR="00FC08A1" w:rsidRPr="00137C7C">
              <w:rPr>
                <w:rFonts w:ascii="GHEA Grapalat" w:eastAsia="Times New Roman" w:hAnsi="GHEA Grapalat"/>
                <w:b/>
                <w:bCs/>
                <w:sz w:val="24"/>
                <w:szCs w:val="24"/>
                <w:lang w:eastAsia="ru-RU"/>
              </w:rPr>
              <w:t xml:space="preserve"> գործողության դադարեցումը</w:t>
            </w:r>
          </w:p>
        </w:tc>
      </w:tr>
    </w:tbl>
    <w:p w14:paraId="6E258BB9" w14:textId="77777777"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eastAsia="Times New Roman" w:cs="Calibri"/>
          <w:sz w:val="24"/>
          <w:szCs w:val="24"/>
          <w:lang w:eastAsia="ru-RU"/>
        </w:rPr>
        <w:t> </w:t>
      </w:r>
    </w:p>
    <w:p w14:paraId="316E24B4" w14:textId="12A84742"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1. </w:t>
      </w:r>
      <w:r w:rsidR="00EE4279" w:rsidRPr="00137C7C">
        <w:rPr>
          <w:rFonts w:ascii="GHEA Grapalat" w:eastAsia="Times New Roman" w:hAnsi="GHEA Grapalat"/>
          <w:bCs/>
          <w:sz w:val="24"/>
          <w:szCs w:val="24"/>
          <w:lang w:val="hy-AM" w:eastAsia="ru-RU"/>
        </w:rPr>
        <w:t>ՇՄԶ հավաստագրի</w:t>
      </w:r>
      <w:r w:rsidR="00E629D4">
        <w:rPr>
          <w:rFonts w:ascii="GHEA Grapalat" w:eastAsia="Times New Roman" w:hAnsi="GHEA Grapalat"/>
          <w:sz w:val="24"/>
          <w:szCs w:val="24"/>
          <w:lang w:eastAsia="ru-RU"/>
        </w:rPr>
        <w:t xml:space="preserve"> գործողությունը</w:t>
      </w:r>
      <w:r w:rsidRPr="00137C7C">
        <w:rPr>
          <w:rFonts w:ascii="GHEA Grapalat" w:eastAsia="Times New Roman" w:hAnsi="GHEA Grapalat"/>
          <w:sz w:val="24"/>
          <w:szCs w:val="24"/>
          <w:lang w:eastAsia="ru-RU"/>
        </w:rPr>
        <w:t xml:space="preserve"> </w:t>
      </w:r>
      <w:r w:rsidR="00A73A54">
        <w:rPr>
          <w:rFonts w:ascii="GHEA Grapalat" w:eastAsia="Times New Roman" w:hAnsi="GHEA Grapalat"/>
          <w:sz w:val="24"/>
          <w:szCs w:val="24"/>
          <w:lang w:eastAsia="ru-RU"/>
        </w:rPr>
        <w:t>դադարեցվում</w:t>
      </w:r>
      <w:r w:rsidR="00E629D4" w:rsidRPr="00E629D4">
        <w:rPr>
          <w:rFonts w:ascii="GHEA Grapalat" w:eastAsia="Times New Roman" w:hAnsi="GHEA Grapalat"/>
          <w:sz w:val="24"/>
          <w:szCs w:val="24"/>
          <w:lang w:eastAsia="ru-RU"/>
        </w:rPr>
        <w:t xml:space="preserve"> </w:t>
      </w:r>
      <w:r w:rsidR="00E629D4" w:rsidRPr="00137C7C">
        <w:rPr>
          <w:rFonts w:ascii="GHEA Grapalat" w:eastAsia="Times New Roman" w:hAnsi="GHEA Grapalat"/>
          <w:sz w:val="24"/>
          <w:szCs w:val="24"/>
          <w:lang w:eastAsia="ru-RU"/>
        </w:rPr>
        <w:t xml:space="preserve">է </w:t>
      </w:r>
      <w:r w:rsidRPr="00137C7C">
        <w:rPr>
          <w:rFonts w:ascii="GHEA Grapalat" w:eastAsia="Times New Roman" w:hAnsi="GHEA Grapalat"/>
          <w:sz w:val="24"/>
          <w:szCs w:val="24"/>
          <w:lang w:eastAsia="ru-RU"/>
        </w:rPr>
        <w:t>`</w:t>
      </w:r>
    </w:p>
    <w:p w14:paraId="6982E7D4" w14:textId="26A7F407" w:rsidR="00FC08A1" w:rsidRPr="00137C7C" w:rsidRDefault="00FC08A1" w:rsidP="00137C7C">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1) </w:t>
      </w:r>
      <w:r w:rsidR="00EE4279" w:rsidRPr="00137C7C">
        <w:rPr>
          <w:rFonts w:ascii="GHEA Grapalat" w:eastAsia="Times New Roman" w:hAnsi="GHEA Grapalat"/>
          <w:sz w:val="24"/>
          <w:szCs w:val="24"/>
          <w:lang w:val="hy-AM" w:eastAsia="ru-RU"/>
        </w:rPr>
        <w:t>հավաստագիր</w:t>
      </w:r>
      <w:r w:rsidRPr="00137C7C">
        <w:rPr>
          <w:rFonts w:ascii="GHEA Grapalat" w:eastAsia="Times New Roman" w:hAnsi="GHEA Grapalat"/>
          <w:sz w:val="24"/>
          <w:szCs w:val="24"/>
          <w:lang w:eastAsia="ru-RU"/>
        </w:rPr>
        <w:t xml:space="preserve"> ստանալու համար </w:t>
      </w:r>
      <w:r w:rsidR="00AA61B8">
        <w:rPr>
          <w:rFonts w:ascii="GHEA Grapalat" w:eastAsia="Times New Roman" w:hAnsi="GHEA Grapalat"/>
          <w:sz w:val="24"/>
          <w:szCs w:val="24"/>
          <w:lang w:val="hy-AM" w:eastAsia="ru-RU"/>
        </w:rPr>
        <w:t xml:space="preserve">հիմք հանդիսացող </w:t>
      </w:r>
      <w:r w:rsidR="00AA61B8" w:rsidRPr="00137C7C">
        <w:rPr>
          <w:rFonts w:ascii="GHEA Grapalat" w:eastAsia="Times New Roman" w:hAnsi="GHEA Grapalat"/>
          <w:sz w:val="24"/>
          <w:szCs w:val="24"/>
          <w:lang w:eastAsia="ru-RU"/>
        </w:rPr>
        <w:t xml:space="preserve">փաստաթղթերում </w:t>
      </w:r>
      <w:r w:rsidRPr="00137C7C">
        <w:rPr>
          <w:rFonts w:ascii="GHEA Grapalat" w:eastAsia="Times New Roman" w:hAnsi="GHEA Grapalat"/>
          <w:sz w:val="24"/>
          <w:szCs w:val="24"/>
          <w:lang w:eastAsia="ru-RU"/>
        </w:rPr>
        <w:t>կեղծ կամ խեղաթյուրված տեղեկատվություն հայտնաբերելու դեպքում.</w:t>
      </w:r>
    </w:p>
    <w:p w14:paraId="708AF852" w14:textId="5F85855D" w:rsidR="00FC08A1" w:rsidRPr="00137C7C" w:rsidRDefault="00FC08A1" w:rsidP="00F51206">
      <w:pPr>
        <w:spacing w:after="0" w:line="360" w:lineRule="auto"/>
        <w:ind w:firstLine="317"/>
        <w:jc w:val="both"/>
        <w:rPr>
          <w:rFonts w:ascii="GHEA Grapalat" w:eastAsia="Times New Roman" w:hAnsi="GHEA Grapalat"/>
          <w:sz w:val="24"/>
          <w:szCs w:val="24"/>
          <w:lang w:eastAsia="ru-RU"/>
        </w:rPr>
      </w:pPr>
      <w:r w:rsidRPr="00137C7C">
        <w:rPr>
          <w:rFonts w:ascii="GHEA Grapalat" w:eastAsia="Times New Roman" w:hAnsi="GHEA Grapalat"/>
          <w:sz w:val="24"/>
          <w:szCs w:val="24"/>
          <w:lang w:eastAsia="ru-RU"/>
        </w:rPr>
        <w:t xml:space="preserve">2) </w:t>
      </w:r>
      <w:r w:rsidR="00EE4279" w:rsidRPr="00137C7C">
        <w:rPr>
          <w:rFonts w:ascii="GHEA Grapalat" w:eastAsia="Times New Roman" w:hAnsi="GHEA Grapalat"/>
          <w:sz w:val="24"/>
          <w:szCs w:val="24"/>
          <w:lang w:val="hy-AM" w:eastAsia="ru-RU"/>
        </w:rPr>
        <w:t>հավաստագրված մասնագետի</w:t>
      </w:r>
      <w:r w:rsidR="00537CC9" w:rsidRPr="00137C7C">
        <w:rPr>
          <w:rFonts w:ascii="GHEA Grapalat" w:eastAsia="Times New Roman" w:hAnsi="GHEA Grapalat"/>
          <w:sz w:val="24"/>
          <w:szCs w:val="24"/>
          <w:lang w:eastAsia="ru-RU"/>
        </w:rPr>
        <w:t xml:space="preserve"> </w:t>
      </w:r>
      <w:r w:rsidR="004247AF">
        <w:rPr>
          <w:rFonts w:ascii="GHEA Grapalat" w:eastAsia="Times New Roman" w:hAnsi="GHEA Grapalat"/>
          <w:sz w:val="24"/>
          <w:szCs w:val="24"/>
          <w:lang w:eastAsia="ru-RU"/>
        </w:rPr>
        <w:t>մահվան դեպք</w:t>
      </w:r>
      <w:r w:rsidR="00F51206">
        <w:rPr>
          <w:rFonts w:ascii="GHEA Grapalat" w:eastAsia="Times New Roman" w:hAnsi="GHEA Grapalat"/>
          <w:sz w:val="24"/>
          <w:szCs w:val="24"/>
          <w:lang w:eastAsia="ru-RU"/>
        </w:rPr>
        <w:t>ում.</w:t>
      </w:r>
    </w:p>
    <w:p w14:paraId="31228DD2" w14:textId="2EE172CC" w:rsidR="00FC08A1" w:rsidRPr="001160FC" w:rsidRDefault="001160FC" w:rsidP="00137C7C">
      <w:pPr>
        <w:spacing w:after="0" w:line="360" w:lineRule="auto"/>
        <w:ind w:firstLine="317"/>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3</w:t>
      </w:r>
      <w:r w:rsidR="00FC08A1" w:rsidRPr="001160FC">
        <w:rPr>
          <w:rFonts w:ascii="GHEA Grapalat" w:eastAsia="Times New Roman" w:hAnsi="GHEA Grapalat"/>
          <w:sz w:val="24"/>
          <w:szCs w:val="24"/>
          <w:lang w:val="hy-AM" w:eastAsia="ru-RU"/>
        </w:rPr>
        <w:t>) մեկ տարվա ընթացքում երկու</w:t>
      </w:r>
      <w:r w:rsidR="00B744FB">
        <w:rPr>
          <w:rFonts w:ascii="GHEA Grapalat" w:eastAsia="Times New Roman" w:hAnsi="GHEA Grapalat"/>
          <w:sz w:val="24"/>
          <w:szCs w:val="24"/>
          <w:lang w:val="hy-AM" w:eastAsia="ru-RU"/>
        </w:rPr>
        <w:t xml:space="preserve"> և ավելի</w:t>
      </w:r>
      <w:r w:rsidR="00FC08A1" w:rsidRPr="001160FC">
        <w:rPr>
          <w:rFonts w:ascii="GHEA Grapalat" w:eastAsia="Times New Roman" w:hAnsi="GHEA Grapalat"/>
          <w:sz w:val="24"/>
          <w:szCs w:val="24"/>
          <w:lang w:val="hy-AM" w:eastAsia="ru-RU"/>
        </w:rPr>
        <w:t xml:space="preserve"> անգամ սույն օրենքի</w:t>
      </w:r>
      <w:r w:rsidR="00FC08A1" w:rsidRPr="001160FC">
        <w:rPr>
          <w:rFonts w:eastAsia="Times New Roman" w:cs="Calibri"/>
          <w:sz w:val="24"/>
          <w:szCs w:val="24"/>
          <w:lang w:val="hy-AM" w:eastAsia="ru-RU"/>
        </w:rPr>
        <w:t> </w:t>
      </w:r>
      <w:r w:rsidR="00537CC9" w:rsidRPr="001160FC">
        <w:rPr>
          <w:rFonts w:ascii="GHEA Grapalat" w:eastAsia="Times New Roman" w:hAnsi="GHEA Grapalat"/>
          <w:sz w:val="24"/>
          <w:szCs w:val="24"/>
          <w:lang w:val="hy-AM" w:eastAsia="ru-RU"/>
        </w:rPr>
        <w:t>11.</w:t>
      </w:r>
      <w:r w:rsidR="00537CC9" w:rsidRPr="00137C7C">
        <w:rPr>
          <w:rFonts w:ascii="GHEA Grapalat" w:eastAsia="Times New Roman" w:hAnsi="GHEA Grapalat"/>
          <w:sz w:val="24"/>
          <w:szCs w:val="24"/>
          <w:lang w:val="hy-AM" w:eastAsia="ru-RU"/>
        </w:rPr>
        <w:t>8</w:t>
      </w:r>
      <w:r w:rsidR="00FC08A1" w:rsidRPr="001160FC">
        <w:rPr>
          <w:rFonts w:ascii="GHEA Grapalat" w:eastAsia="Times New Roman" w:hAnsi="GHEA Grapalat"/>
          <w:sz w:val="24"/>
          <w:szCs w:val="24"/>
          <w:lang w:val="hy-AM" w:eastAsia="ru-RU"/>
        </w:rPr>
        <w:t>-</w:t>
      </w:r>
      <w:r w:rsidR="00FC08A1" w:rsidRPr="001160FC">
        <w:rPr>
          <w:rFonts w:ascii="GHEA Grapalat" w:eastAsia="Times New Roman" w:hAnsi="GHEA Grapalat" w:cs="GHEA Grapalat"/>
          <w:sz w:val="24"/>
          <w:szCs w:val="24"/>
          <w:lang w:val="hy-AM" w:eastAsia="ru-RU"/>
        </w:rPr>
        <w:t>րդ</w:t>
      </w:r>
      <w:r w:rsidR="00FC08A1" w:rsidRPr="001160FC">
        <w:rPr>
          <w:rFonts w:ascii="GHEA Grapalat" w:eastAsia="Times New Roman" w:hAnsi="GHEA Grapalat"/>
          <w:sz w:val="24"/>
          <w:szCs w:val="24"/>
          <w:lang w:val="hy-AM" w:eastAsia="ru-RU"/>
        </w:rPr>
        <w:t xml:space="preserve"> </w:t>
      </w:r>
      <w:r w:rsidR="00FC08A1" w:rsidRPr="001160FC">
        <w:rPr>
          <w:rFonts w:ascii="GHEA Grapalat" w:eastAsia="Times New Roman" w:hAnsi="GHEA Grapalat" w:cs="GHEA Grapalat"/>
          <w:sz w:val="24"/>
          <w:szCs w:val="24"/>
          <w:lang w:val="hy-AM" w:eastAsia="ru-RU"/>
        </w:rPr>
        <w:t>հոդվածի</w:t>
      </w:r>
      <w:r w:rsidR="00FC08A1" w:rsidRPr="001160FC">
        <w:rPr>
          <w:rFonts w:ascii="GHEA Grapalat" w:eastAsia="Times New Roman" w:hAnsi="GHEA Grapalat"/>
          <w:sz w:val="24"/>
          <w:szCs w:val="24"/>
          <w:lang w:val="hy-AM" w:eastAsia="ru-RU"/>
        </w:rPr>
        <w:t xml:space="preserve"> </w:t>
      </w:r>
      <w:r w:rsidR="00035451">
        <w:rPr>
          <w:rFonts w:ascii="GHEA Grapalat" w:eastAsia="Times New Roman" w:hAnsi="GHEA Grapalat" w:cs="GHEA Grapalat"/>
          <w:sz w:val="24"/>
          <w:szCs w:val="24"/>
          <w:lang w:val="hy-AM" w:eastAsia="ru-RU"/>
        </w:rPr>
        <w:t>1-</w:t>
      </w:r>
      <w:r w:rsidR="00FC08A1" w:rsidRPr="001160FC">
        <w:rPr>
          <w:rFonts w:ascii="GHEA Grapalat" w:eastAsia="Times New Roman" w:hAnsi="GHEA Grapalat" w:cs="GHEA Grapalat"/>
          <w:sz w:val="24"/>
          <w:szCs w:val="24"/>
          <w:lang w:val="hy-AM" w:eastAsia="ru-RU"/>
        </w:rPr>
        <w:t>ին</w:t>
      </w:r>
      <w:r w:rsidR="00FC08A1" w:rsidRPr="001160FC">
        <w:rPr>
          <w:rFonts w:ascii="GHEA Grapalat" w:eastAsia="Times New Roman" w:hAnsi="GHEA Grapalat"/>
          <w:sz w:val="24"/>
          <w:szCs w:val="24"/>
          <w:lang w:val="hy-AM" w:eastAsia="ru-RU"/>
        </w:rPr>
        <w:t xml:space="preserve"> </w:t>
      </w:r>
      <w:r w:rsidR="00FC08A1" w:rsidRPr="001160FC">
        <w:rPr>
          <w:rFonts w:ascii="GHEA Grapalat" w:eastAsia="Times New Roman" w:hAnsi="GHEA Grapalat" w:cs="GHEA Grapalat"/>
          <w:sz w:val="24"/>
          <w:szCs w:val="24"/>
          <w:lang w:val="hy-AM" w:eastAsia="ru-RU"/>
        </w:rPr>
        <w:t>մասի</w:t>
      </w:r>
      <w:r w:rsidR="00FC08A1" w:rsidRPr="001160FC">
        <w:rPr>
          <w:rFonts w:ascii="GHEA Grapalat" w:eastAsia="Times New Roman" w:hAnsi="GHEA Grapalat"/>
          <w:sz w:val="24"/>
          <w:szCs w:val="24"/>
          <w:lang w:val="hy-AM" w:eastAsia="ru-RU"/>
        </w:rPr>
        <w:t xml:space="preserve"> 1-</w:t>
      </w:r>
      <w:r w:rsidR="00FC08A1" w:rsidRPr="001160FC">
        <w:rPr>
          <w:rFonts w:ascii="GHEA Grapalat" w:eastAsia="Times New Roman" w:hAnsi="GHEA Grapalat" w:cs="GHEA Grapalat"/>
          <w:sz w:val="24"/>
          <w:szCs w:val="24"/>
          <w:lang w:val="hy-AM" w:eastAsia="ru-RU"/>
        </w:rPr>
        <w:t>ին</w:t>
      </w:r>
      <w:r w:rsidR="00FC08A1" w:rsidRPr="001160FC">
        <w:rPr>
          <w:rFonts w:ascii="GHEA Grapalat" w:eastAsia="Times New Roman" w:hAnsi="GHEA Grapalat"/>
          <w:sz w:val="24"/>
          <w:szCs w:val="24"/>
          <w:lang w:val="hy-AM" w:eastAsia="ru-RU"/>
        </w:rPr>
        <w:t>, 2-</w:t>
      </w:r>
      <w:r w:rsidR="00FC08A1" w:rsidRPr="001160FC">
        <w:rPr>
          <w:rFonts w:ascii="GHEA Grapalat" w:eastAsia="Times New Roman" w:hAnsi="GHEA Grapalat" w:cs="GHEA Grapalat"/>
          <w:sz w:val="24"/>
          <w:szCs w:val="24"/>
          <w:lang w:val="hy-AM" w:eastAsia="ru-RU"/>
        </w:rPr>
        <w:t>րդ</w:t>
      </w:r>
      <w:r w:rsidR="00FC08A1" w:rsidRPr="001160FC">
        <w:rPr>
          <w:rFonts w:ascii="GHEA Grapalat" w:eastAsia="Times New Roman" w:hAnsi="GHEA Grapalat"/>
          <w:sz w:val="24"/>
          <w:szCs w:val="24"/>
          <w:lang w:val="hy-AM" w:eastAsia="ru-RU"/>
        </w:rPr>
        <w:t>, 3-</w:t>
      </w:r>
      <w:r w:rsidR="00FC08A1" w:rsidRPr="001160FC">
        <w:rPr>
          <w:rFonts w:ascii="GHEA Grapalat" w:eastAsia="Times New Roman" w:hAnsi="GHEA Grapalat" w:cs="GHEA Grapalat"/>
          <w:sz w:val="24"/>
          <w:szCs w:val="24"/>
          <w:lang w:val="hy-AM" w:eastAsia="ru-RU"/>
        </w:rPr>
        <w:t>րդ</w:t>
      </w:r>
      <w:r w:rsidR="00B744FB">
        <w:rPr>
          <w:rFonts w:ascii="GHEA Grapalat" w:eastAsia="Times New Roman" w:hAnsi="GHEA Grapalat"/>
          <w:sz w:val="24"/>
          <w:szCs w:val="24"/>
          <w:lang w:val="hy-AM" w:eastAsia="ru-RU"/>
        </w:rPr>
        <w:t xml:space="preserve"> և</w:t>
      </w:r>
      <w:r w:rsidR="00FC08A1" w:rsidRPr="001160FC">
        <w:rPr>
          <w:rFonts w:ascii="GHEA Grapalat" w:eastAsia="Times New Roman" w:hAnsi="GHEA Grapalat"/>
          <w:sz w:val="24"/>
          <w:szCs w:val="24"/>
          <w:lang w:val="hy-AM" w:eastAsia="ru-RU"/>
        </w:rPr>
        <w:t xml:space="preserve"> 4-</w:t>
      </w:r>
      <w:r w:rsidR="00FC08A1" w:rsidRPr="001160FC">
        <w:rPr>
          <w:rFonts w:ascii="GHEA Grapalat" w:eastAsia="Times New Roman" w:hAnsi="GHEA Grapalat" w:cs="GHEA Grapalat"/>
          <w:sz w:val="24"/>
          <w:szCs w:val="24"/>
          <w:lang w:val="hy-AM" w:eastAsia="ru-RU"/>
        </w:rPr>
        <w:t>րդ</w:t>
      </w:r>
      <w:r w:rsidR="00FC08A1" w:rsidRPr="001160FC">
        <w:rPr>
          <w:rFonts w:ascii="GHEA Grapalat" w:eastAsia="Times New Roman" w:hAnsi="GHEA Grapalat"/>
          <w:sz w:val="24"/>
          <w:szCs w:val="24"/>
          <w:lang w:val="hy-AM" w:eastAsia="ru-RU"/>
        </w:rPr>
        <w:t xml:space="preserve"> </w:t>
      </w:r>
      <w:r w:rsidR="00FC08A1" w:rsidRPr="001160FC">
        <w:rPr>
          <w:rFonts w:ascii="GHEA Grapalat" w:eastAsia="Times New Roman" w:hAnsi="GHEA Grapalat" w:cs="GHEA Grapalat"/>
          <w:sz w:val="24"/>
          <w:szCs w:val="24"/>
          <w:lang w:val="hy-AM" w:eastAsia="ru-RU"/>
        </w:rPr>
        <w:t>կ</w:t>
      </w:r>
      <w:r w:rsidR="00FC08A1" w:rsidRPr="001160FC">
        <w:rPr>
          <w:rFonts w:ascii="GHEA Grapalat" w:eastAsia="Times New Roman" w:hAnsi="GHEA Grapalat"/>
          <w:sz w:val="24"/>
          <w:szCs w:val="24"/>
          <w:lang w:val="hy-AM" w:eastAsia="ru-RU"/>
        </w:rPr>
        <w:t xml:space="preserve">ետերի համաձայն </w:t>
      </w:r>
      <w:r w:rsidR="00537CC9" w:rsidRPr="00137C7C">
        <w:rPr>
          <w:rFonts w:ascii="GHEA Grapalat" w:eastAsia="Times New Roman" w:hAnsi="GHEA Grapalat"/>
          <w:sz w:val="24"/>
          <w:szCs w:val="24"/>
          <w:lang w:val="hy-AM" w:eastAsia="ru-RU"/>
        </w:rPr>
        <w:t xml:space="preserve">հավաստագրի </w:t>
      </w:r>
      <w:r w:rsidR="00FC08A1" w:rsidRPr="001160FC">
        <w:rPr>
          <w:rFonts w:ascii="GHEA Grapalat" w:eastAsia="Times New Roman" w:hAnsi="GHEA Grapalat"/>
          <w:sz w:val="24"/>
          <w:szCs w:val="24"/>
          <w:lang w:val="hy-AM" w:eastAsia="ru-RU"/>
        </w:rPr>
        <w:t>գործողությունը կասեցվելու դեպքում.</w:t>
      </w:r>
    </w:p>
    <w:p w14:paraId="15A771E1" w14:textId="03692D51" w:rsidR="00FC08A1" w:rsidRPr="001160FC" w:rsidRDefault="001160FC" w:rsidP="00137C7C">
      <w:pPr>
        <w:spacing w:after="0" w:line="360" w:lineRule="auto"/>
        <w:ind w:firstLine="317"/>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4</w:t>
      </w:r>
      <w:r w:rsidR="00FC08A1" w:rsidRPr="001160FC">
        <w:rPr>
          <w:rFonts w:ascii="GHEA Grapalat" w:eastAsia="Times New Roman" w:hAnsi="GHEA Grapalat"/>
          <w:sz w:val="24"/>
          <w:szCs w:val="24"/>
          <w:lang w:val="hy-AM" w:eastAsia="ru-RU"/>
        </w:rPr>
        <w:t xml:space="preserve">) </w:t>
      </w:r>
      <w:r w:rsidR="003D1F2D" w:rsidRPr="00137C7C">
        <w:rPr>
          <w:rFonts w:ascii="GHEA Grapalat" w:eastAsia="Times New Roman" w:hAnsi="GHEA Grapalat"/>
          <w:sz w:val="24"/>
          <w:szCs w:val="24"/>
          <w:lang w:val="hy-AM" w:eastAsia="ru-RU"/>
        </w:rPr>
        <w:t>հավաստագրի</w:t>
      </w:r>
      <w:r w:rsidR="00FC08A1" w:rsidRPr="001160FC">
        <w:rPr>
          <w:rFonts w:ascii="GHEA Grapalat" w:eastAsia="Times New Roman" w:hAnsi="GHEA Grapalat"/>
          <w:sz w:val="24"/>
          <w:szCs w:val="24"/>
          <w:lang w:val="hy-AM" w:eastAsia="ru-RU"/>
        </w:rPr>
        <w:t xml:space="preserve"> գործողության կասեցման ժամկետում կասեցման պահանջների խախտմամբ կասեցված գործունեություն կամ այդ գործունեության առանձին գործառույթ կամ </w:t>
      </w:r>
      <w:r w:rsidR="00537CC9" w:rsidRPr="00137C7C">
        <w:rPr>
          <w:rFonts w:ascii="GHEA Grapalat" w:eastAsia="Times New Roman" w:hAnsi="GHEA Grapalat"/>
          <w:sz w:val="24"/>
          <w:szCs w:val="24"/>
          <w:lang w:val="hy-AM" w:eastAsia="ru-RU"/>
        </w:rPr>
        <w:t>հավաստագրով</w:t>
      </w:r>
      <w:r w:rsidR="00FC08A1" w:rsidRPr="001160FC">
        <w:rPr>
          <w:rFonts w:ascii="GHEA Grapalat" w:eastAsia="Times New Roman" w:hAnsi="GHEA Grapalat"/>
          <w:sz w:val="24"/>
          <w:szCs w:val="24"/>
          <w:lang w:val="hy-AM" w:eastAsia="ru-RU"/>
        </w:rPr>
        <w:t xml:space="preserve"> վերապահված առանձին գործողություն իրականացնելու դեպքում.</w:t>
      </w:r>
    </w:p>
    <w:p w14:paraId="09FBA84B" w14:textId="50B409CC" w:rsidR="00FC08A1" w:rsidRPr="00E348A0" w:rsidRDefault="003D1F2D"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bCs/>
          <w:sz w:val="24"/>
          <w:szCs w:val="24"/>
          <w:lang w:val="hy-AM" w:eastAsia="ru-RU"/>
        </w:rPr>
        <w:t>ՇՄԶ հավաստագրի</w:t>
      </w:r>
      <w:r w:rsidR="00FC08A1" w:rsidRPr="00E348A0">
        <w:rPr>
          <w:rFonts w:ascii="GHEA Grapalat" w:eastAsia="Times New Roman" w:hAnsi="GHEA Grapalat"/>
          <w:sz w:val="24"/>
          <w:szCs w:val="24"/>
          <w:lang w:val="hy-AM" w:eastAsia="ru-RU"/>
        </w:rPr>
        <w:t xml:space="preserve"> գործողությունը դադարեցվում է </w:t>
      </w:r>
      <w:r w:rsidRPr="00137C7C">
        <w:rPr>
          <w:rFonts w:ascii="GHEA Grapalat" w:eastAsia="Times New Roman" w:hAnsi="GHEA Grapalat"/>
          <w:sz w:val="24"/>
          <w:szCs w:val="24"/>
          <w:lang w:val="hy-AM" w:eastAsia="ru-RU"/>
        </w:rPr>
        <w:t>հավաստագրի</w:t>
      </w:r>
      <w:r w:rsidR="00FC08A1" w:rsidRPr="00E348A0">
        <w:rPr>
          <w:rFonts w:ascii="GHEA Grapalat" w:eastAsia="Times New Roman" w:hAnsi="GHEA Grapalat"/>
          <w:sz w:val="24"/>
          <w:szCs w:val="24"/>
          <w:lang w:val="hy-AM" w:eastAsia="ru-RU"/>
        </w:rPr>
        <w:t xml:space="preserve"> ուժը կորցրած ճանաչելու միջոցով:</w:t>
      </w:r>
    </w:p>
    <w:p w14:paraId="1673EB16" w14:textId="4B196C65"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t xml:space="preserve">2. Օրենսդրության պահանջների խախտման պատճառով </w:t>
      </w:r>
      <w:r w:rsidR="003D1F2D" w:rsidRPr="00E348A0">
        <w:rPr>
          <w:rFonts w:ascii="GHEA Grapalat" w:eastAsia="Times New Roman" w:hAnsi="GHEA Grapalat"/>
          <w:sz w:val="24"/>
          <w:szCs w:val="24"/>
          <w:lang w:val="hy-AM" w:eastAsia="ru-RU"/>
        </w:rPr>
        <w:t>ՇՄԶ հավաստագրի</w:t>
      </w:r>
      <w:r w:rsidRPr="00E348A0">
        <w:rPr>
          <w:rFonts w:ascii="GHEA Grapalat" w:eastAsia="Times New Roman" w:hAnsi="GHEA Grapalat"/>
          <w:sz w:val="24"/>
          <w:szCs w:val="24"/>
          <w:lang w:val="hy-AM" w:eastAsia="ru-RU"/>
        </w:rPr>
        <w:t xml:space="preserve"> գործողության դադարեցման դիմում կարող է ներկայացվել խախտումը կատարվելու օրվանից ոչ ուշ, քան մեկ տարվա ընթացքում, իսկ </w:t>
      </w:r>
      <w:r w:rsidR="009776F7">
        <w:rPr>
          <w:rFonts w:ascii="GHEA Grapalat" w:eastAsia="Times New Roman" w:hAnsi="GHEA Grapalat"/>
          <w:sz w:val="24"/>
          <w:szCs w:val="24"/>
          <w:lang w:val="hy-AM" w:eastAsia="ru-RU"/>
        </w:rPr>
        <w:t>շարունակվող</w:t>
      </w:r>
      <w:r w:rsidRPr="00E348A0">
        <w:rPr>
          <w:rFonts w:ascii="GHEA Grapalat" w:eastAsia="Times New Roman" w:hAnsi="GHEA Grapalat"/>
          <w:sz w:val="24"/>
          <w:szCs w:val="24"/>
          <w:lang w:val="hy-AM" w:eastAsia="ru-RU"/>
        </w:rPr>
        <w:t xml:space="preserve"> խախտման դեպքում` այն բացահայտվելու օրվանից մեկ տարվա ընթացքում, իսկ սույն հոդվածի առաջին մասի 1-ին կետով նախատեսված դեպքերում` կեղծ կամ խեղաթյուրված տեղեկատվությունը հայտնաբերելու օրվանից՝ 15 օրվա ժամկետում:</w:t>
      </w:r>
    </w:p>
    <w:p w14:paraId="780E7A6A" w14:textId="2897D9E6"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lastRenderedPageBreak/>
        <w:t>3. Սույն հոդվածի առաջին մասի</w:t>
      </w:r>
      <w:r w:rsidR="00873D83" w:rsidRPr="00E348A0">
        <w:rPr>
          <w:rFonts w:ascii="GHEA Grapalat" w:eastAsia="Times New Roman" w:hAnsi="GHEA Grapalat"/>
          <w:sz w:val="24"/>
          <w:szCs w:val="24"/>
          <w:lang w:val="hy-AM" w:eastAsia="ru-RU"/>
        </w:rPr>
        <w:t xml:space="preserve"> </w:t>
      </w:r>
      <w:r w:rsidR="001160FC" w:rsidRPr="00E348A0">
        <w:rPr>
          <w:rFonts w:ascii="GHEA Grapalat" w:eastAsia="Times New Roman" w:hAnsi="GHEA Grapalat"/>
          <w:sz w:val="24"/>
          <w:szCs w:val="24"/>
          <w:lang w:val="hy-AM" w:eastAsia="ru-RU"/>
        </w:rPr>
        <w:t>3-րդ և 4-րդ</w:t>
      </w:r>
      <w:r w:rsidRPr="00E348A0">
        <w:rPr>
          <w:rFonts w:ascii="GHEA Grapalat" w:eastAsia="Times New Roman" w:hAnsi="GHEA Grapalat"/>
          <w:sz w:val="24"/>
          <w:szCs w:val="24"/>
          <w:lang w:val="hy-AM" w:eastAsia="ru-RU"/>
        </w:rPr>
        <w:t xml:space="preserve"> կետերով նախատեսված խախտումների հայտնաբերման դեպքում </w:t>
      </w:r>
      <w:r w:rsidR="003D1F2D" w:rsidRPr="00137C7C">
        <w:rPr>
          <w:rFonts w:ascii="GHEA Grapalat" w:eastAsia="Times New Roman" w:hAnsi="GHEA Grapalat"/>
          <w:bCs/>
          <w:sz w:val="24"/>
          <w:szCs w:val="24"/>
          <w:lang w:val="hy-AM" w:eastAsia="ru-RU"/>
        </w:rPr>
        <w:t xml:space="preserve">քաղաքաշինության բնագավառի պետական կառավարման </w:t>
      </w:r>
      <w:r w:rsidRPr="00E348A0">
        <w:rPr>
          <w:rFonts w:ascii="GHEA Grapalat" w:eastAsia="Times New Roman" w:hAnsi="GHEA Grapalat"/>
          <w:sz w:val="24"/>
          <w:szCs w:val="24"/>
          <w:lang w:val="hy-AM" w:eastAsia="ru-RU"/>
        </w:rPr>
        <w:t xml:space="preserve">մարմինն իրավունք ունի կասեցնել </w:t>
      </w:r>
      <w:r w:rsidR="003D1F2D"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գործողությունը մինչև դատարանի կողմից </w:t>
      </w:r>
      <w:r w:rsidR="003D1F2D"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գործողության դադարեցման</w:t>
      </w:r>
      <w:r w:rsidRPr="00E348A0">
        <w:rPr>
          <w:rFonts w:eastAsia="Times New Roman" w:cs="Calibri"/>
          <w:sz w:val="24"/>
          <w:szCs w:val="24"/>
          <w:lang w:val="hy-AM" w:eastAsia="ru-RU"/>
        </w:rPr>
        <w:t> </w:t>
      </w:r>
      <w:r w:rsidRPr="00E348A0">
        <w:rPr>
          <w:rFonts w:ascii="GHEA Grapalat" w:eastAsia="Times New Roman" w:hAnsi="GHEA Grapalat"/>
          <w:sz w:val="24"/>
          <w:szCs w:val="24"/>
          <w:lang w:val="hy-AM" w:eastAsia="ru-RU"/>
        </w:rPr>
        <w:t>մասին</w:t>
      </w:r>
      <w:r w:rsidRPr="00E348A0">
        <w:rPr>
          <w:rFonts w:eastAsia="Times New Roman" w:cs="Calibri"/>
          <w:sz w:val="24"/>
          <w:szCs w:val="24"/>
          <w:lang w:val="hy-AM" w:eastAsia="ru-RU"/>
        </w:rPr>
        <w:t> </w:t>
      </w:r>
      <w:r w:rsidRPr="00E348A0">
        <w:rPr>
          <w:rFonts w:ascii="GHEA Grapalat" w:eastAsia="Times New Roman" w:hAnsi="GHEA Grapalat" w:cs="GHEA Grapalat"/>
          <w:sz w:val="24"/>
          <w:szCs w:val="24"/>
          <w:lang w:val="hy-AM" w:eastAsia="ru-RU"/>
        </w:rPr>
        <w:t>դիմումի</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վերաբերյալ</w:t>
      </w:r>
      <w:r w:rsidRPr="00E348A0">
        <w:rPr>
          <w:rFonts w:ascii="GHEA Grapalat" w:eastAsia="Times New Roman" w:hAnsi="GHEA Grapalat"/>
          <w:sz w:val="24"/>
          <w:szCs w:val="24"/>
          <w:lang w:val="hy-AM" w:eastAsia="ru-RU"/>
        </w:rPr>
        <w:t xml:space="preserve"> </w:t>
      </w:r>
      <w:r w:rsidR="00F8143F" w:rsidRPr="00137C7C">
        <w:rPr>
          <w:rFonts w:ascii="GHEA Grapalat" w:eastAsia="Times New Roman" w:hAnsi="GHEA Grapalat" w:cs="GHEA Grapalat"/>
          <w:sz w:val="24"/>
          <w:szCs w:val="24"/>
          <w:lang w:val="hy-AM" w:eastAsia="ru-RU"/>
        </w:rPr>
        <w:t>կայացված դատական ակտի օրինական</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ուժի</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մեջ</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մտնելը</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Այս</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դեպքում</w:t>
      </w:r>
      <w:r w:rsidRPr="00E348A0">
        <w:rPr>
          <w:rFonts w:ascii="GHEA Grapalat" w:eastAsia="Times New Roman" w:hAnsi="GHEA Grapalat"/>
          <w:sz w:val="24"/>
          <w:szCs w:val="24"/>
          <w:lang w:val="hy-AM" w:eastAsia="ru-RU"/>
        </w:rPr>
        <w:t xml:space="preserve"> </w:t>
      </w:r>
      <w:r w:rsidR="003D1F2D" w:rsidRPr="00137C7C">
        <w:rPr>
          <w:rFonts w:ascii="GHEA Grapalat" w:eastAsia="Times New Roman" w:hAnsi="GHEA Grapalat" w:cs="GHEA Grapalat"/>
          <w:bCs/>
          <w:sz w:val="24"/>
          <w:szCs w:val="24"/>
          <w:lang w:val="hy-AM" w:eastAsia="ru-RU"/>
        </w:rPr>
        <w:t xml:space="preserve">քաղաքաշինության բնագավառի պետական կառավարման </w:t>
      </w:r>
      <w:r w:rsidRPr="00E348A0">
        <w:rPr>
          <w:rFonts w:ascii="GHEA Grapalat" w:eastAsia="Times New Roman" w:hAnsi="GHEA Grapalat" w:cs="GHEA Grapalat"/>
          <w:sz w:val="24"/>
          <w:szCs w:val="24"/>
          <w:lang w:val="hy-AM" w:eastAsia="ru-RU"/>
        </w:rPr>
        <w:t>մարմինը</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պարտավոր</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է</w:t>
      </w:r>
      <w:r w:rsidRPr="00E348A0">
        <w:rPr>
          <w:rFonts w:ascii="GHEA Grapalat" w:eastAsia="Times New Roman" w:hAnsi="GHEA Grapalat"/>
          <w:sz w:val="24"/>
          <w:szCs w:val="24"/>
          <w:lang w:val="hy-AM" w:eastAsia="ru-RU"/>
        </w:rPr>
        <w:t xml:space="preserve"> </w:t>
      </w:r>
      <w:r w:rsidR="001378AC">
        <w:rPr>
          <w:rFonts w:ascii="GHEA Grapalat" w:eastAsia="Times New Roman" w:hAnsi="GHEA Grapalat" w:cs="GHEA Grapalat"/>
          <w:sz w:val="24"/>
          <w:szCs w:val="24"/>
          <w:lang w:val="hy-AM" w:eastAsia="ru-RU"/>
        </w:rPr>
        <w:t>հավաստագրի</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գործողության</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դադարեցման</w:t>
      </w:r>
      <w:r w:rsidRPr="00E348A0">
        <w:rPr>
          <w:rFonts w:eastAsia="Times New Roman" w:cs="Calibri"/>
          <w:sz w:val="24"/>
          <w:szCs w:val="24"/>
          <w:lang w:val="hy-AM" w:eastAsia="ru-RU"/>
        </w:rPr>
        <w:t> </w:t>
      </w:r>
      <w:r w:rsidRPr="00E348A0">
        <w:rPr>
          <w:rFonts w:ascii="GHEA Grapalat" w:eastAsia="Times New Roman" w:hAnsi="GHEA Grapalat"/>
          <w:sz w:val="24"/>
          <w:szCs w:val="24"/>
          <w:lang w:val="hy-AM" w:eastAsia="ru-RU"/>
        </w:rPr>
        <w:t>մասին</w:t>
      </w:r>
      <w:r w:rsidRPr="00E348A0">
        <w:rPr>
          <w:rFonts w:eastAsia="Times New Roman" w:cs="Calibri"/>
          <w:sz w:val="24"/>
          <w:szCs w:val="24"/>
          <w:lang w:val="hy-AM" w:eastAsia="ru-RU"/>
        </w:rPr>
        <w:t> </w:t>
      </w:r>
      <w:r w:rsidRPr="00E348A0">
        <w:rPr>
          <w:rFonts w:ascii="GHEA Grapalat" w:eastAsia="Times New Roman" w:hAnsi="GHEA Grapalat" w:cs="GHEA Grapalat"/>
          <w:sz w:val="24"/>
          <w:szCs w:val="24"/>
          <w:lang w:val="hy-AM" w:eastAsia="ru-RU"/>
        </w:rPr>
        <w:t>դիմումը</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դատարան</w:t>
      </w:r>
      <w:r w:rsidRPr="00E348A0">
        <w:rPr>
          <w:rFonts w:ascii="GHEA Grapalat" w:eastAsia="Times New Roman" w:hAnsi="GHEA Grapalat"/>
          <w:sz w:val="24"/>
          <w:szCs w:val="24"/>
          <w:lang w:val="hy-AM" w:eastAsia="ru-RU"/>
        </w:rPr>
        <w:t xml:space="preserve"> </w:t>
      </w:r>
      <w:r w:rsidRPr="00E348A0">
        <w:rPr>
          <w:rFonts w:ascii="GHEA Grapalat" w:eastAsia="Times New Roman" w:hAnsi="GHEA Grapalat" w:cs="GHEA Grapalat"/>
          <w:sz w:val="24"/>
          <w:szCs w:val="24"/>
          <w:lang w:val="hy-AM" w:eastAsia="ru-RU"/>
        </w:rPr>
        <w:t>ներկայացնել</w:t>
      </w:r>
      <w:r w:rsidRPr="00E348A0">
        <w:rPr>
          <w:rFonts w:ascii="GHEA Grapalat" w:eastAsia="Times New Roman" w:hAnsi="GHEA Grapalat"/>
          <w:sz w:val="24"/>
          <w:szCs w:val="24"/>
          <w:lang w:val="hy-AM" w:eastAsia="ru-RU"/>
        </w:rPr>
        <w:t xml:space="preserve"> </w:t>
      </w:r>
      <w:r w:rsidR="001378AC">
        <w:rPr>
          <w:rFonts w:ascii="GHEA Grapalat" w:eastAsia="Times New Roman" w:hAnsi="GHEA Grapalat" w:cs="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գործողության կասեցման օրվանից՝ 10 օրվա ընթացքում: Նշված ժամկետում դիմումը չներկայացվելու դեպքում </w:t>
      </w:r>
      <w:r w:rsidR="00CA0808"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գործողության կասեցումը համարվում է վերացված:</w:t>
      </w:r>
    </w:p>
    <w:p w14:paraId="5E7B2307" w14:textId="0DED9030"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t>4. Սույն հոդվածի առա</w:t>
      </w:r>
      <w:r w:rsidR="001160FC" w:rsidRPr="00E348A0">
        <w:rPr>
          <w:rFonts w:ascii="GHEA Grapalat" w:eastAsia="Times New Roman" w:hAnsi="GHEA Grapalat"/>
          <w:sz w:val="24"/>
          <w:szCs w:val="24"/>
          <w:lang w:val="hy-AM" w:eastAsia="ru-RU"/>
        </w:rPr>
        <w:t>ջին մասի 1-ին, 3-րդ և 4-րդ</w:t>
      </w:r>
      <w:r w:rsidRPr="00E348A0">
        <w:rPr>
          <w:rFonts w:ascii="GHEA Grapalat" w:eastAsia="Times New Roman" w:hAnsi="GHEA Grapalat"/>
          <w:sz w:val="24"/>
          <w:szCs w:val="24"/>
          <w:lang w:val="hy-AM" w:eastAsia="ru-RU"/>
        </w:rPr>
        <w:t xml:space="preserve"> կետերով նախատեսված հիմքերով </w:t>
      </w:r>
      <w:r w:rsidR="00376D4F"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գործողության դադարեցման դեպքում անձն իրավունք ունի նոր </w:t>
      </w:r>
      <w:r w:rsidR="00376D4F" w:rsidRPr="00137C7C">
        <w:rPr>
          <w:rFonts w:ascii="GHEA Grapalat" w:eastAsia="Times New Roman" w:hAnsi="GHEA Grapalat"/>
          <w:sz w:val="24"/>
          <w:szCs w:val="24"/>
          <w:lang w:val="hy-AM" w:eastAsia="ru-RU"/>
        </w:rPr>
        <w:t>ՇՄԶ հավաստագիր</w:t>
      </w:r>
      <w:r w:rsidRPr="00E348A0">
        <w:rPr>
          <w:rFonts w:ascii="GHEA Grapalat" w:eastAsia="Times New Roman" w:hAnsi="GHEA Grapalat"/>
          <w:sz w:val="24"/>
          <w:szCs w:val="24"/>
          <w:lang w:val="hy-AM" w:eastAsia="ru-RU"/>
        </w:rPr>
        <w:t xml:space="preserve"> ստանալու </w:t>
      </w:r>
      <w:r w:rsidR="00F8143F" w:rsidRPr="00137C7C">
        <w:rPr>
          <w:rFonts w:ascii="GHEA Grapalat" w:eastAsia="Times New Roman" w:hAnsi="GHEA Grapalat"/>
          <w:sz w:val="24"/>
          <w:szCs w:val="24"/>
          <w:lang w:val="hy-AM" w:eastAsia="ru-RU"/>
        </w:rPr>
        <w:t xml:space="preserve">ՇՄԶ </w:t>
      </w:r>
      <w:r w:rsidR="006629FC"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դադարեցվելուց մեկ տարի հետո:</w:t>
      </w:r>
    </w:p>
    <w:p w14:paraId="34FB9A63" w14:textId="395BD6ED"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t>5. Սույն հոդվածի առաջին մասի</w:t>
      </w:r>
      <w:r w:rsidR="001160FC" w:rsidRPr="00E348A0">
        <w:rPr>
          <w:rFonts w:ascii="GHEA Grapalat" w:eastAsia="Times New Roman" w:hAnsi="GHEA Grapalat"/>
          <w:sz w:val="24"/>
          <w:szCs w:val="24"/>
          <w:lang w:val="hy-AM" w:eastAsia="ru-RU"/>
        </w:rPr>
        <w:t xml:space="preserve"> 1-ին, 3-րդ և 4-րդ</w:t>
      </w:r>
      <w:r w:rsidRPr="00E348A0">
        <w:rPr>
          <w:rFonts w:ascii="GHEA Grapalat" w:eastAsia="Times New Roman" w:hAnsi="GHEA Grapalat"/>
          <w:sz w:val="24"/>
          <w:szCs w:val="24"/>
          <w:lang w:val="hy-AM" w:eastAsia="ru-RU"/>
        </w:rPr>
        <w:t xml:space="preserve"> կետերով նախատեսված հիմքերով </w:t>
      </w:r>
      <w:r w:rsidR="00CA0808"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գործողությունը, բացառությամբ օրենքով նախատեսված դեպքերի, դադարեցվում է դատական կարգով՝ </w:t>
      </w:r>
      <w:r w:rsidR="00BF3B90" w:rsidRPr="00BF3B90">
        <w:rPr>
          <w:rFonts w:ascii="GHEA Grapalat" w:eastAsia="Times New Roman" w:hAnsi="GHEA Grapalat"/>
          <w:bCs/>
          <w:sz w:val="24"/>
          <w:szCs w:val="24"/>
          <w:lang w:val="hy-AM" w:eastAsia="ru-RU"/>
        </w:rPr>
        <w:t>քաղաքաշինության բնագավառի պետական կառավարման</w:t>
      </w:r>
      <w:r w:rsidR="00BF3B90" w:rsidRPr="00E348A0">
        <w:rPr>
          <w:rFonts w:ascii="GHEA Grapalat" w:eastAsia="Times New Roman" w:hAnsi="GHEA Grapalat"/>
          <w:sz w:val="24"/>
          <w:szCs w:val="24"/>
          <w:lang w:val="hy-AM" w:eastAsia="ru-RU"/>
        </w:rPr>
        <w:t xml:space="preserve"> մարմնի </w:t>
      </w:r>
      <w:r w:rsidRPr="00E348A0">
        <w:rPr>
          <w:rFonts w:ascii="GHEA Grapalat" w:eastAsia="Times New Roman" w:hAnsi="GHEA Grapalat"/>
          <w:sz w:val="24"/>
          <w:szCs w:val="24"/>
          <w:lang w:val="hy-AM" w:eastAsia="ru-RU"/>
        </w:rPr>
        <w:t>դիմումի համաձայն:</w:t>
      </w:r>
    </w:p>
    <w:p w14:paraId="335E8F73" w14:textId="6B4DAD4F"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t xml:space="preserve">6. Սույն հոդվածի առաջին մասի </w:t>
      </w:r>
      <w:r w:rsidR="001160FC" w:rsidRPr="00E348A0">
        <w:rPr>
          <w:rFonts w:ascii="GHEA Grapalat" w:eastAsia="Times New Roman" w:hAnsi="GHEA Grapalat"/>
          <w:sz w:val="24"/>
          <w:szCs w:val="24"/>
          <w:lang w:val="hy-AM" w:eastAsia="ru-RU"/>
        </w:rPr>
        <w:t>1-ին, 3-րդ և 4-րդ</w:t>
      </w:r>
      <w:r w:rsidRPr="00E348A0">
        <w:rPr>
          <w:rFonts w:ascii="GHEA Grapalat" w:eastAsia="Times New Roman" w:hAnsi="GHEA Grapalat"/>
          <w:sz w:val="24"/>
          <w:szCs w:val="24"/>
          <w:lang w:val="hy-AM" w:eastAsia="ru-RU"/>
        </w:rPr>
        <w:t xml:space="preserve"> կետերով նախատեսված հիմքերով </w:t>
      </w:r>
      <w:r w:rsidR="00CA0808"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գործողությունը համարվում է դադարեցված դատարանի համապատասխան</w:t>
      </w:r>
      <w:r w:rsidR="009C2B3F" w:rsidRPr="00137C7C">
        <w:rPr>
          <w:rFonts w:ascii="GHEA Grapalat" w:eastAsia="Times New Roman" w:hAnsi="GHEA Grapalat"/>
          <w:sz w:val="24"/>
          <w:szCs w:val="24"/>
          <w:lang w:val="hy-AM" w:eastAsia="ru-RU"/>
        </w:rPr>
        <w:t xml:space="preserve"> դատական ակտն օրինական</w:t>
      </w:r>
      <w:r w:rsidRPr="00E348A0">
        <w:rPr>
          <w:rFonts w:ascii="GHEA Grapalat" w:eastAsia="Times New Roman" w:hAnsi="GHEA Grapalat"/>
          <w:sz w:val="24"/>
          <w:szCs w:val="24"/>
          <w:lang w:val="hy-AM" w:eastAsia="ru-RU"/>
        </w:rPr>
        <w:t xml:space="preserve"> ուժի մեջ մտնելու</w:t>
      </w:r>
      <w:r w:rsidR="009C2B3F" w:rsidRPr="00137C7C">
        <w:rPr>
          <w:rFonts w:ascii="GHEA Grapalat" w:eastAsia="Times New Roman" w:hAnsi="GHEA Grapalat"/>
          <w:sz w:val="24"/>
          <w:szCs w:val="24"/>
          <w:lang w:val="hy-AM" w:eastAsia="ru-RU"/>
        </w:rPr>
        <w:t xml:space="preserve"> պահից</w:t>
      </w:r>
      <w:r w:rsidRPr="00E348A0">
        <w:rPr>
          <w:rFonts w:ascii="GHEA Grapalat" w:eastAsia="Times New Roman" w:hAnsi="GHEA Grapalat"/>
          <w:sz w:val="24"/>
          <w:szCs w:val="24"/>
          <w:lang w:val="hy-AM" w:eastAsia="ru-RU"/>
        </w:rPr>
        <w:t>:</w:t>
      </w:r>
    </w:p>
    <w:p w14:paraId="4DB1ED31" w14:textId="6715BDF2" w:rsidR="00FC08A1" w:rsidRPr="00E348A0" w:rsidRDefault="00FC08A1" w:rsidP="00137C7C">
      <w:pPr>
        <w:spacing w:after="0" w:line="360" w:lineRule="auto"/>
        <w:ind w:firstLine="317"/>
        <w:jc w:val="both"/>
        <w:rPr>
          <w:rFonts w:ascii="GHEA Grapalat" w:eastAsia="Times New Roman" w:hAnsi="GHEA Grapalat"/>
          <w:sz w:val="24"/>
          <w:szCs w:val="24"/>
          <w:lang w:val="hy-AM" w:eastAsia="ru-RU"/>
        </w:rPr>
      </w:pPr>
      <w:r w:rsidRPr="00E348A0">
        <w:rPr>
          <w:rFonts w:ascii="GHEA Grapalat" w:eastAsia="Times New Roman" w:hAnsi="GHEA Grapalat"/>
          <w:sz w:val="24"/>
          <w:szCs w:val="24"/>
          <w:lang w:val="hy-AM" w:eastAsia="ru-RU"/>
        </w:rPr>
        <w:t>7. Սույն</w:t>
      </w:r>
      <w:r w:rsidR="00AE2D17" w:rsidRPr="00E348A0">
        <w:rPr>
          <w:rFonts w:ascii="GHEA Grapalat" w:eastAsia="Times New Roman" w:hAnsi="GHEA Grapalat"/>
          <w:sz w:val="24"/>
          <w:szCs w:val="24"/>
          <w:lang w:val="hy-AM" w:eastAsia="ru-RU"/>
        </w:rPr>
        <w:t xml:space="preserve"> հոդվածի առաջին մասի 2-րդ</w:t>
      </w:r>
      <w:r w:rsidR="00810CCB" w:rsidRPr="00E348A0">
        <w:rPr>
          <w:rFonts w:ascii="GHEA Grapalat" w:eastAsia="Times New Roman" w:hAnsi="GHEA Grapalat"/>
          <w:sz w:val="24"/>
          <w:szCs w:val="24"/>
          <w:lang w:val="hy-AM" w:eastAsia="ru-RU"/>
        </w:rPr>
        <w:t xml:space="preserve"> կետ</w:t>
      </w:r>
      <w:r w:rsidR="0011364C">
        <w:rPr>
          <w:rFonts w:ascii="GHEA Grapalat" w:eastAsia="Times New Roman" w:hAnsi="GHEA Grapalat"/>
          <w:sz w:val="24"/>
          <w:szCs w:val="24"/>
          <w:lang w:val="hy-AM" w:eastAsia="ru-RU"/>
        </w:rPr>
        <w:t>ով նախատեսված հիմք</w:t>
      </w:r>
      <w:r w:rsidRPr="00E348A0">
        <w:rPr>
          <w:rFonts w:ascii="GHEA Grapalat" w:eastAsia="Times New Roman" w:hAnsi="GHEA Grapalat"/>
          <w:sz w:val="24"/>
          <w:szCs w:val="24"/>
          <w:lang w:val="hy-AM" w:eastAsia="ru-RU"/>
        </w:rPr>
        <w:t xml:space="preserve">ով </w:t>
      </w:r>
      <w:r w:rsidR="00CA0808" w:rsidRPr="00137C7C">
        <w:rPr>
          <w:rFonts w:ascii="GHEA Grapalat" w:eastAsia="Times New Roman" w:hAnsi="GHEA Grapalat"/>
          <w:sz w:val="24"/>
          <w:szCs w:val="24"/>
          <w:lang w:val="hy-AM" w:eastAsia="ru-RU"/>
        </w:rPr>
        <w:t>հավաստագրի</w:t>
      </w:r>
      <w:r w:rsidRPr="00E348A0">
        <w:rPr>
          <w:rFonts w:ascii="GHEA Grapalat" w:eastAsia="Times New Roman" w:hAnsi="GHEA Grapalat"/>
          <w:sz w:val="24"/>
          <w:szCs w:val="24"/>
          <w:lang w:val="hy-AM" w:eastAsia="ru-RU"/>
        </w:rPr>
        <w:t xml:space="preserve"> գործողությունը դադարեցվում է </w:t>
      </w:r>
      <w:r w:rsidR="00CA0808" w:rsidRPr="00137C7C">
        <w:rPr>
          <w:rFonts w:ascii="GHEA Grapalat" w:eastAsia="Times New Roman" w:hAnsi="GHEA Grapalat"/>
          <w:bCs/>
          <w:sz w:val="24"/>
          <w:szCs w:val="24"/>
          <w:lang w:val="hy-AM" w:eastAsia="ru-RU"/>
        </w:rPr>
        <w:t>քաղաքաշինության բնագավառի պետական կառավարման</w:t>
      </w:r>
      <w:r w:rsidRPr="00E348A0">
        <w:rPr>
          <w:rFonts w:ascii="GHEA Grapalat" w:eastAsia="Times New Roman" w:hAnsi="GHEA Grapalat"/>
          <w:sz w:val="24"/>
          <w:szCs w:val="24"/>
          <w:lang w:val="hy-AM" w:eastAsia="ru-RU"/>
        </w:rPr>
        <w:t xml:space="preserve"> մարմնի որոշմամբ:</w:t>
      </w:r>
    </w:p>
    <w:p w14:paraId="100D0BE4" w14:textId="7BB0BFAC" w:rsidR="00D55519" w:rsidRPr="00E348A0" w:rsidRDefault="0011364C" w:rsidP="00137C7C">
      <w:pPr>
        <w:spacing w:after="0" w:line="360" w:lineRule="auto"/>
        <w:ind w:firstLine="317"/>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8</w:t>
      </w:r>
      <w:r w:rsidR="004A64C6" w:rsidRPr="00E348A0">
        <w:rPr>
          <w:rFonts w:ascii="GHEA Grapalat" w:eastAsia="Times New Roman" w:hAnsi="GHEA Grapalat"/>
          <w:sz w:val="24"/>
          <w:szCs w:val="24"/>
          <w:lang w:val="hy-AM" w:eastAsia="ru-RU"/>
        </w:rPr>
        <w:t>.</w:t>
      </w:r>
      <w:r w:rsidR="009C2B3F" w:rsidRPr="00E348A0">
        <w:rPr>
          <w:rFonts w:ascii="GHEA Grapalat" w:eastAsia="Times New Roman" w:hAnsi="GHEA Grapalat"/>
          <w:sz w:val="24"/>
          <w:szCs w:val="24"/>
          <w:lang w:val="hy-AM" w:eastAsia="ru-RU"/>
        </w:rPr>
        <w:t xml:space="preserve"> </w:t>
      </w:r>
      <w:r w:rsidR="00FC08A1" w:rsidRPr="00E348A0">
        <w:rPr>
          <w:rFonts w:ascii="GHEA Grapalat" w:eastAsia="Times New Roman" w:hAnsi="GHEA Grapalat"/>
          <w:sz w:val="24"/>
          <w:szCs w:val="24"/>
          <w:lang w:val="hy-AM" w:eastAsia="ru-RU"/>
        </w:rPr>
        <w:t>Սույն հոդվածի առաջին մ</w:t>
      </w:r>
      <w:r w:rsidR="004A64C6" w:rsidRPr="00E348A0">
        <w:rPr>
          <w:rFonts w:ascii="GHEA Grapalat" w:eastAsia="Times New Roman" w:hAnsi="GHEA Grapalat"/>
          <w:sz w:val="24"/>
          <w:szCs w:val="24"/>
          <w:lang w:val="hy-AM" w:eastAsia="ru-RU"/>
        </w:rPr>
        <w:t>ասի 2-րդ կետով նախատեսված հիմք</w:t>
      </w:r>
      <w:r w:rsidR="00FC08A1" w:rsidRPr="00E348A0">
        <w:rPr>
          <w:rFonts w:ascii="GHEA Grapalat" w:eastAsia="Times New Roman" w:hAnsi="GHEA Grapalat"/>
          <w:sz w:val="24"/>
          <w:szCs w:val="24"/>
          <w:lang w:val="hy-AM" w:eastAsia="ru-RU"/>
        </w:rPr>
        <w:t xml:space="preserve">ով </w:t>
      </w:r>
      <w:r w:rsidR="00362536" w:rsidRPr="00137C7C">
        <w:rPr>
          <w:rFonts w:ascii="GHEA Grapalat" w:eastAsia="Times New Roman" w:hAnsi="GHEA Grapalat"/>
          <w:sz w:val="24"/>
          <w:szCs w:val="24"/>
          <w:lang w:val="hy-AM" w:eastAsia="ru-RU"/>
        </w:rPr>
        <w:t>հավաստագրի</w:t>
      </w:r>
      <w:r w:rsidR="00FC08A1" w:rsidRPr="00E348A0">
        <w:rPr>
          <w:rFonts w:ascii="GHEA Grapalat" w:eastAsia="Times New Roman" w:hAnsi="GHEA Grapalat"/>
          <w:sz w:val="24"/>
          <w:szCs w:val="24"/>
          <w:lang w:val="hy-AM" w:eastAsia="ru-RU"/>
        </w:rPr>
        <w:t xml:space="preserve"> գործողությունը համարվում է դադարեցված՝ </w:t>
      </w:r>
      <w:r w:rsidR="00362536" w:rsidRPr="00137C7C">
        <w:rPr>
          <w:rFonts w:ascii="GHEA Grapalat" w:eastAsia="Times New Roman" w:hAnsi="GHEA Grapalat"/>
          <w:sz w:val="24"/>
          <w:szCs w:val="24"/>
          <w:lang w:val="hy-AM" w:eastAsia="ru-RU"/>
        </w:rPr>
        <w:t>հավաստագրված մասնագետի</w:t>
      </w:r>
      <w:r w:rsidR="005E149F" w:rsidRPr="00E348A0">
        <w:rPr>
          <w:rFonts w:ascii="GHEA Grapalat" w:eastAsia="Times New Roman" w:hAnsi="GHEA Grapalat"/>
          <w:sz w:val="24"/>
          <w:szCs w:val="24"/>
          <w:lang w:val="hy-AM" w:eastAsia="ru-RU"/>
        </w:rPr>
        <w:t xml:space="preserve"> մահվան օրվանից:</w:t>
      </w:r>
    </w:p>
    <w:tbl>
      <w:tblPr>
        <w:tblW w:w="5230" w:type="pct"/>
        <w:tblCellSpacing w:w="6" w:type="dxa"/>
        <w:tblInd w:w="-450" w:type="dxa"/>
        <w:shd w:val="clear" w:color="auto" w:fill="FFFFFF"/>
        <w:tblCellMar>
          <w:top w:w="12" w:type="dxa"/>
          <w:left w:w="12" w:type="dxa"/>
          <w:bottom w:w="12" w:type="dxa"/>
          <w:right w:w="12" w:type="dxa"/>
        </w:tblCellMar>
        <w:tblLook w:val="04A0" w:firstRow="1" w:lastRow="0" w:firstColumn="1" w:lastColumn="0" w:noHBand="0" w:noVBand="1"/>
      </w:tblPr>
      <w:tblGrid>
        <w:gridCol w:w="2088"/>
        <w:gridCol w:w="8441"/>
      </w:tblGrid>
      <w:tr w:rsidR="00D55519" w:rsidRPr="00E72766" w14:paraId="221138A4" w14:textId="77777777" w:rsidTr="00D55519">
        <w:trPr>
          <w:tblCellSpacing w:w="6" w:type="dxa"/>
        </w:trPr>
        <w:tc>
          <w:tcPr>
            <w:tcW w:w="2070" w:type="dxa"/>
            <w:shd w:val="clear" w:color="auto" w:fill="FFFFFF"/>
            <w:hideMark/>
          </w:tcPr>
          <w:p w14:paraId="42C4048D" w14:textId="28EE9EA1" w:rsidR="00D55519" w:rsidRPr="00137C7C" w:rsidRDefault="00D55519" w:rsidP="00137C7C">
            <w:pPr>
              <w:spacing w:after="0" w:line="360" w:lineRule="auto"/>
              <w:ind w:firstLine="317"/>
              <w:jc w:val="both"/>
              <w:rPr>
                <w:rFonts w:ascii="GHEA Grapalat" w:eastAsia="Times New Roman" w:hAnsi="GHEA Grapalat"/>
                <w:sz w:val="24"/>
                <w:szCs w:val="24"/>
                <w:lang w:val="hy-AM" w:eastAsia="ru-RU"/>
              </w:rPr>
            </w:pPr>
            <w:r w:rsidRPr="00E348A0">
              <w:rPr>
                <w:rFonts w:eastAsia="Times New Roman" w:cs="Calibri"/>
                <w:sz w:val="24"/>
                <w:szCs w:val="24"/>
                <w:lang w:val="hy-AM" w:eastAsia="ru-RU"/>
              </w:rPr>
              <w:t> </w:t>
            </w:r>
            <w:r w:rsidRPr="00137C7C">
              <w:rPr>
                <w:rFonts w:ascii="GHEA Grapalat" w:eastAsia="Times New Roman" w:hAnsi="GHEA Grapalat"/>
                <w:b/>
                <w:bCs/>
                <w:sz w:val="24"/>
                <w:szCs w:val="24"/>
                <w:lang w:eastAsia="ru-RU"/>
              </w:rPr>
              <w:t>Հոդված 11.</w:t>
            </w:r>
            <w:r w:rsidRPr="00137C7C">
              <w:rPr>
                <w:rFonts w:ascii="GHEA Grapalat" w:eastAsia="Times New Roman" w:hAnsi="GHEA Grapalat"/>
                <w:b/>
                <w:bCs/>
                <w:sz w:val="24"/>
                <w:szCs w:val="24"/>
                <w:lang w:val="hy-AM" w:eastAsia="ru-RU"/>
              </w:rPr>
              <w:t>10</w:t>
            </w:r>
          </w:p>
        </w:tc>
        <w:tc>
          <w:tcPr>
            <w:tcW w:w="0" w:type="auto"/>
            <w:shd w:val="clear" w:color="auto" w:fill="FFFFFF"/>
            <w:hideMark/>
          </w:tcPr>
          <w:p w14:paraId="74EF7966" w14:textId="56596337" w:rsidR="00D55519" w:rsidRPr="00137C7C" w:rsidRDefault="00D55519" w:rsidP="00FE184B">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b/>
                <w:bCs/>
                <w:sz w:val="24"/>
                <w:szCs w:val="24"/>
                <w:lang w:val="hy-AM" w:eastAsia="ru-RU"/>
              </w:rPr>
              <w:t xml:space="preserve">Լիցենզավորված </w:t>
            </w:r>
            <w:r w:rsidR="00FE184B">
              <w:rPr>
                <w:rFonts w:ascii="GHEA Grapalat" w:eastAsia="Times New Roman" w:hAnsi="GHEA Grapalat"/>
                <w:b/>
                <w:bCs/>
                <w:sz w:val="24"/>
                <w:szCs w:val="24"/>
                <w:lang w:val="hy-AM" w:eastAsia="ru-RU"/>
              </w:rPr>
              <w:t>անձանց</w:t>
            </w:r>
            <w:r w:rsidRPr="00137C7C">
              <w:rPr>
                <w:rFonts w:ascii="GHEA Grapalat" w:eastAsia="Times New Roman" w:hAnsi="GHEA Grapalat"/>
                <w:b/>
                <w:bCs/>
                <w:sz w:val="24"/>
                <w:szCs w:val="24"/>
                <w:lang w:val="hy-AM" w:eastAsia="ru-RU"/>
              </w:rPr>
              <w:t xml:space="preserve"> և ՇՄԶ հավաստագրված մասնագետների  ռեգիստրը</w:t>
            </w:r>
          </w:p>
        </w:tc>
      </w:tr>
    </w:tbl>
    <w:p w14:paraId="09B6A55A" w14:textId="77777777" w:rsidR="00D55519" w:rsidRPr="00137C7C" w:rsidRDefault="00D55519" w:rsidP="00137C7C">
      <w:pPr>
        <w:spacing w:after="0" w:line="360" w:lineRule="auto"/>
        <w:ind w:firstLine="317"/>
        <w:jc w:val="both"/>
        <w:rPr>
          <w:rFonts w:ascii="GHEA Grapalat" w:eastAsia="Times New Roman" w:hAnsi="GHEA Grapalat"/>
          <w:sz w:val="24"/>
          <w:szCs w:val="24"/>
          <w:lang w:val="hy-AM" w:eastAsia="ru-RU"/>
        </w:rPr>
      </w:pPr>
      <w:r w:rsidRPr="00137C7C">
        <w:rPr>
          <w:rFonts w:eastAsia="Times New Roman" w:cs="Calibri"/>
          <w:sz w:val="24"/>
          <w:szCs w:val="24"/>
          <w:lang w:val="hy-AM" w:eastAsia="ru-RU"/>
        </w:rPr>
        <w:t> </w:t>
      </w:r>
    </w:p>
    <w:p w14:paraId="3EF222E5" w14:textId="4AE36368" w:rsidR="00D55519" w:rsidRPr="00137C7C" w:rsidRDefault="00D55519"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lastRenderedPageBreak/>
        <w:t xml:space="preserve">1. </w:t>
      </w:r>
      <w:r w:rsidR="00C603C7" w:rsidRPr="00137C7C">
        <w:rPr>
          <w:rFonts w:ascii="GHEA Grapalat" w:eastAsia="Times New Roman" w:hAnsi="GHEA Grapalat"/>
          <w:bCs/>
          <w:sz w:val="24"/>
          <w:szCs w:val="24"/>
          <w:lang w:val="hy-AM" w:eastAsia="ru-RU"/>
        </w:rPr>
        <w:t xml:space="preserve">Լիցենզավորված </w:t>
      </w:r>
      <w:r w:rsidR="00FE184B">
        <w:rPr>
          <w:rFonts w:ascii="GHEA Grapalat" w:eastAsia="Times New Roman" w:hAnsi="GHEA Grapalat"/>
          <w:bCs/>
          <w:sz w:val="24"/>
          <w:szCs w:val="24"/>
          <w:lang w:val="hy-AM" w:eastAsia="ru-RU"/>
        </w:rPr>
        <w:t>անձանց</w:t>
      </w:r>
      <w:r w:rsidR="00C603C7" w:rsidRPr="00137C7C">
        <w:rPr>
          <w:rFonts w:ascii="GHEA Grapalat" w:eastAsia="Times New Roman" w:hAnsi="GHEA Grapalat"/>
          <w:bCs/>
          <w:sz w:val="24"/>
          <w:szCs w:val="24"/>
          <w:lang w:val="hy-AM" w:eastAsia="ru-RU"/>
        </w:rPr>
        <w:t xml:space="preserve"> և ՇՄԶ հավաստագրված մասնագետների</w:t>
      </w:r>
      <w:r w:rsidR="00C603C7" w:rsidRPr="00137C7C">
        <w:rPr>
          <w:rFonts w:ascii="GHEA Grapalat" w:eastAsia="Times New Roman" w:hAnsi="GHEA Grapalat"/>
          <w:b/>
          <w:bCs/>
          <w:sz w:val="24"/>
          <w:szCs w:val="24"/>
          <w:lang w:val="hy-AM" w:eastAsia="ru-RU"/>
        </w:rPr>
        <w:t xml:space="preserve">  </w:t>
      </w:r>
      <w:r w:rsidRPr="00137C7C">
        <w:rPr>
          <w:rFonts w:ascii="GHEA Grapalat" w:eastAsia="Times New Roman" w:hAnsi="GHEA Grapalat"/>
          <w:sz w:val="24"/>
          <w:szCs w:val="24"/>
          <w:lang w:val="hy-AM" w:eastAsia="ru-RU"/>
        </w:rPr>
        <w:t xml:space="preserve"> ռեգիստրն ստեղծում և վարում է </w:t>
      </w:r>
      <w:r w:rsidR="00C603C7" w:rsidRPr="00137C7C">
        <w:rPr>
          <w:rFonts w:ascii="GHEA Grapalat" w:eastAsia="Times New Roman" w:hAnsi="GHEA Grapalat"/>
          <w:bCs/>
          <w:sz w:val="24"/>
          <w:szCs w:val="24"/>
          <w:lang w:val="hy-AM" w:eastAsia="ru-RU"/>
        </w:rPr>
        <w:t>քաղաքաշինության բնագավառի պետական կառավարման</w:t>
      </w:r>
      <w:r w:rsidR="00C603C7" w:rsidRPr="00137C7C">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val="hy-AM" w:eastAsia="ru-RU"/>
        </w:rPr>
        <w:t xml:space="preserve">մարմինը: Ռեգիստրի հիմնական նպատակը </w:t>
      </w:r>
      <w:r w:rsidR="00C603C7" w:rsidRPr="00137C7C">
        <w:rPr>
          <w:rFonts w:ascii="GHEA Grapalat" w:eastAsia="Times New Roman" w:hAnsi="GHEA Grapalat"/>
          <w:sz w:val="24"/>
          <w:szCs w:val="24"/>
          <w:lang w:val="hy-AM" w:eastAsia="ru-RU"/>
        </w:rPr>
        <w:t>քաղաքաշինու</w:t>
      </w:r>
      <w:r w:rsidRPr="00137C7C">
        <w:rPr>
          <w:rFonts w:ascii="GHEA Grapalat" w:eastAsia="Times New Roman" w:hAnsi="GHEA Grapalat"/>
          <w:sz w:val="24"/>
          <w:szCs w:val="24"/>
          <w:lang w:val="hy-AM" w:eastAsia="ru-RU"/>
        </w:rPr>
        <w:t xml:space="preserve">թյան բնագավառում գործունեություն իրականացնող </w:t>
      </w:r>
      <w:r w:rsidR="00C603C7" w:rsidRPr="00137C7C">
        <w:rPr>
          <w:rFonts w:ascii="GHEA Grapalat" w:eastAsia="Times New Roman" w:hAnsi="GHEA Grapalat"/>
          <w:bCs/>
          <w:sz w:val="24"/>
          <w:szCs w:val="24"/>
          <w:lang w:val="hy-AM" w:eastAsia="ru-RU"/>
        </w:rPr>
        <w:t xml:space="preserve">լիցենզավորված </w:t>
      </w:r>
      <w:r w:rsidR="00FE184B">
        <w:rPr>
          <w:rFonts w:ascii="GHEA Grapalat" w:eastAsia="Times New Roman" w:hAnsi="GHEA Grapalat"/>
          <w:bCs/>
          <w:sz w:val="24"/>
          <w:szCs w:val="24"/>
          <w:lang w:val="hy-AM" w:eastAsia="ru-RU"/>
        </w:rPr>
        <w:t>անձանց</w:t>
      </w:r>
      <w:r w:rsidR="00C603C7" w:rsidRPr="00137C7C">
        <w:rPr>
          <w:rFonts w:ascii="GHEA Grapalat" w:eastAsia="Times New Roman" w:hAnsi="GHEA Grapalat"/>
          <w:bCs/>
          <w:sz w:val="24"/>
          <w:szCs w:val="24"/>
          <w:lang w:val="hy-AM" w:eastAsia="ru-RU"/>
        </w:rPr>
        <w:t xml:space="preserve"> և ՇՄԶ հավաստագրված մասնագետների</w:t>
      </w:r>
      <w:r w:rsidRPr="00137C7C">
        <w:rPr>
          <w:rFonts w:ascii="GHEA Grapalat" w:eastAsia="Times New Roman" w:hAnsi="GHEA Grapalat"/>
          <w:sz w:val="24"/>
          <w:szCs w:val="24"/>
          <w:lang w:val="hy-AM" w:eastAsia="ru-RU"/>
        </w:rPr>
        <w:t xml:space="preserve"> վերաբերյալ տվյալների հավաքումը, հաշվառումը, պահպանումը</w:t>
      </w:r>
      <w:r w:rsidR="00EC0D61" w:rsidRPr="009B2DA0">
        <w:rPr>
          <w:rFonts w:ascii="GHEA Grapalat" w:eastAsia="Times New Roman" w:hAnsi="GHEA Grapalat"/>
          <w:sz w:val="24"/>
          <w:szCs w:val="24"/>
          <w:lang w:val="hy-AM" w:eastAsia="ru-RU"/>
        </w:rPr>
        <w:t>,</w:t>
      </w:r>
      <w:r w:rsidR="00EC0D61">
        <w:rPr>
          <w:rFonts w:ascii="GHEA Grapalat" w:eastAsia="Times New Roman" w:hAnsi="GHEA Grapalat"/>
          <w:sz w:val="24"/>
          <w:szCs w:val="24"/>
          <w:lang w:val="hy-AM" w:eastAsia="ru-RU"/>
        </w:rPr>
        <w:t xml:space="preserve"> գրանցամատյանի վարում</w:t>
      </w:r>
      <w:r w:rsidR="00EC0D61" w:rsidRPr="009B2DA0">
        <w:rPr>
          <w:rFonts w:ascii="GHEA Grapalat" w:eastAsia="Times New Roman" w:hAnsi="GHEA Grapalat"/>
          <w:sz w:val="24"/>
          <w:szCs w:val="24"/>
          <w:lang w:val="hy-AM" w:eastAsia="ru-RU"/>
        </w:rPr>
        <w:t>ը</w:t>
      </w:r>
      <w:r w:rsidRPr="00137C7C">
        <w:rPr>
          <w:rFonts w:ascii="GHEA Grapalat" w:eastAsia="Times New Roman" w:hAnsi="GHEA Grapalat"/>
          <w:sz w:val="24"/>
          <w:szCs w:val="24"/>
          <w:lang w:val="hy-AM" w:eastAsia="ru-RU"/>
        </w:rPr>
        <w:t xml:space="preserve">, </w:t>
      </w:r>
      <w:r w:rsidR="00937796" w:rsidRPr="00137C7C">
        <w:rPr>
          <w:rFonts w:ascii="GHEA Grapalat" w:eastAsia="Times New Roman" w:hAnsi="GHEA Grapalat"/>
          <w:sz w:val="24"/>
          <w:szCs w:val="24"/>
          <w:lang w:val="hy-AM" w:eastAsia="ru-RU"/>
        </w:rPr>
        <w:t>մոնիթորինգի իրականացումը (</w:t>
      </w:r>
      <w:r w:rsidR="00A64293" w:rsidRPr="00137C7C">
        <w:rPr>
          <w:rFonts w:ascii="GHEA Grapalat" w:eastAsia="Times New Roman" w:hAnsi="GHEA Grapalat"/>
          <w:sz w:val="24"/>
          <w:szCs w:val="24"/>
          <w:lang w:val="hy-AM" w:eastAsia="ru-RU"/>
        </w:rPr>
        <w:t>ուսումնասիրություն, վերլուծություն, կանխատեսում</w:t>
      </w:r>
      <w:r w:rsidR="00937796" w:rsidRPr="00137C7C">
        <w:rPr>
          <w:rFonts w:ascii="GHEA Grapalat" w:eastAsia="Times New Roman" w:hAnsi="GHEA Grapalat"/>
          <w:sz w:val="24"/>
          <w:szCs w:val="24"/>
          <w:lang w:val="hy-AM" w:eastAsia="ru-RU"/>
        </w:rPr>
        <w:t>)</w:t>
      </w:r>
      <w:r w:rsidRPr="00137C7C">
        <w:rPr>
          <w:rFonts w:ascii="GHEA Grapalat" w:eastAsia="Times New Roman" w:hAnsi="GHEA Grapalat"/>
          <w:sz w:val="24"/>
          <w:szCs w:val="24"/>
          <w:lang w:val="hy-AM" w:eastAsia="ru-RU"/>
        </w:rPr>
        <w:t xml:space="preserve"> և օրենքով նախատեսված դեպքերում դրանց փոխանցումն ապահովելն է:</w:t>
      </w:r>
    </w:p>
    <w:p w14:paraId="077C0BE0" w14:textId="42228A49" w:rsidR="00FC08A1" w:rsidRPr="00137C7C" w:rsidRDefault="00D55519" w:rsidP="00137C7C">
      <w:pPr>
        <w:spacing w:after="0" w:line="360" w:lineRule="auto"/>
        <w:ind w:firstLine="317"/>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hy-AM" w:eastAsia="ru-RU"/>
        </w:rPr>
        <w:t xml:space="preserve">2. </w:t>
      </w:r>
      <w:r w:rsidR="00EC0D61" w:rsidRPr="009B2DA0">
        <w:rPr>
          <w:rFonts w:ascii="GHEA Grapalat" w:eastAsia="Times New Roman" w:hAnsi="GHEA Grapalat"/>
          <w:sz w:val="24"/>
          <w:szCs w:val="24"/>
          <w:lang w:val="hy-AM" w:eastAsia="ru-RU"/>
        </w:rPr>
        <w:t>Գ</w:t>
      </w:r>
      <w:r w:rsidR="00EC0D61">
        <w:rPr>
          <w:rFonts w:ascii="GHEA Grapalat" w:eastAsia="Times New Roman" w:hAnsi="GHEA Grapalat"/>
          <w:bCs/>
          <w:sz w:val="24"/>
          <w:szCs w:val="24"/>
          <w:lang w:val="hy-AM" w:eastAsia="ru-RU"/>
        </w:rPr>
        <w:t>րանցամատյանի</w:t>
      </w:r>
      <w:r w:rsidRPr="00137C7C">
        <w:rPr>
          <w:rFonts w:ascii="GHEA Grapalat" w:eastAsia="Times New Roman" w:hAnsi="GHEA Grapalat"/>
          <w:sz w:val="24"/>
          <w:szCs w:val="24"/>
          <w:lang w:val="hy-AM" w:eastAsia="ru-RU"/>
        </w:rPr>
        <w:t xml:space="preserve"> ձևավոր</w:t>
      </w:r>
      <w:r w:rsidR="008D18FB" w:rsidRPr="00137C7C">
        <w:rPr>
          <w:rFonts w:ascii="GHEA Grapalat" w:eastAsia="Times New Roman" w:hAnsi="GHEA Grapalat"/>
          <w:sz w:val="24"/>
          <w:szCs w:val="24"/>
          <w:lang w:val="hy-AM" w:eastAsia="ru-RU"/>
        </w:rPr>
        <w:t>ման և վարման կարգը</w:t>
      </w:r>
      <w:r w:rsidR="00400B89">
        <w:rPr>
          <w:rFonts w:ascii="GHEA Grapalat" w:eastAsia="Times New Roman" w:hAnsi="GHEA Grapalat"/>
          <w:sz w:val="24"/>
          <w:szCs w:val="24"/>
          <w:lang w:val="hy-AM" w:eastAsia="ru-RU"/>
        </w:rPr>
        <w:t xml:space="preserve">, ինչպես նաև այն պետական մարմինների ցանկը, որոնց տրամադրվում է </w:t>
      </w:r>
      <w:r w:rsidR="00C85F0B">
        <w:rPr>
          <w:rFonts w:ascii="GHEA Grapalat" w:eastAsia="Times New Roman" w:hAnsi="GHEA Grapalat"/>
          <w:sz w:val="24"/>
          <w:szCs w:val="24"/>
          <w:lang w:val="hy-AM" w:eastAsia="ru-RU"/>
        </w:rPr>
        <w:t xml:space="preserve">ռեգիստրից օգտվելու </w:t>
      </w:r>
      <w:r w:rsidR="00400B89">
        <w:rPr>
          <w:rFonts w:ascii="GHEA Grapalat" w:eastAsia="Times New Roman" w:hAnsi="GHEA Grapalat"/>
          <w:sz w:val="24"/>
          <w:szCs w:val="24"/>
          <w:lang w:val="hy-AM" w:eastAsia="ru-RU"/>
        </w:rPr>
        <w:t xml:space="preserve">հասանելիություն </w:t>
      </w:r>
      <w:r w:rsidR="008D18FB" w:rsidRPr="00137C7C">
        <w:rPr>
          <w:rFonts w:ascii="GHEA Grapalat" w:eastAsia="Times New Roman" w:hAnsi="GHEA Grapalat"/>
          <w:sz w:val="24"/>
          <w:szCs w:val="24"/>
          <w:lang w:val="hy-AM" w:eastAsia="ru-RU"/>
        </w:rPr>
        <w:t xml:space="preserve">հաստատում է </w:t>
      </w:r>
      <w:r w:rsidR="00BD10AA" w:rsidRPr="00137C7C">
        <w:rPr>
          <w:rFonts w:ascii="GHEA Grapalat" w:eastAsia="Times New Roman" w:hAnsi="GHEA Grapalat"/>
          <w:sz w:val="24"/>
          <w:szCs w:val="24"/>
          <w:lang w:val="hy-AM" w:eastAsia="ru-RU"/>
        </w:rPr>
        <w:t>Հայաստանի Հանրապետության կ</w:t>
      </w:r>
      <w:r w:rsidRPr="00137C7C">
        <w:rPr>
          <w:rFonts w:ascii="GHEA Grapalat" w:eastAsia="Times New Roman" w:hAnsi="GHEA Grapalat"/>
          <w:sz w:val="24"/>
          <w:szCs w:val="24"/>
          <w:lang w:val="hy-AM" w:eastAsia="ru-RU"/>
        </w:rPr>
        <w:t>առավարությունը:</w:t>
      </w:r>
      <w:r w:rsidR="00FC08A1" w:rsidRPr="00137C7C">
        <w:rPr>
          <w:rFonts w:ascii="GHEA Grapalat" w:eastAsia="Times New Roman" w:hAnsi="GHEA Grapalat"/>
          <w:sz w:val="24"/>
          <w:szCs w:val="24"/>
          <w:lang w:val="af-ZA" w:eastAsia="ru-RU"/>
        </w:rPr>
        <w:t></w:t>
      </w:r>
      <w:r w:rsidR="00FC08A1" w:rsidRPr="00137C7C">
        <w:rPr>
          <w:rFonts w:ascii="GHEA Grapalat" w:eastAsia="Times New Roman" w:hAnsi="GHEA Grapalat"/>
          <w:sz w:val="24"/>
          <w:szCs w:val="24"/>
          <w:lang w:val="hy-AM" w:eastAsia="ru-RU"/>
        </w:rPr>
        <w:t>:</w:t>
      </w:r>
    </w:p>
    <w:p w14:paraId="335C417B" w14:textId="77777777" w:rsidR="00AB4BEE" w:rsidRPr="00137C7C" w:rsidRDefault="00AB4BEE" w:rsidP="00137C7C">
      <w:pPr>
        <w:shd w:val="clear" w:color="auto" w:fill="FFFFFF"/>
        <w:spacing w:after="0" w:line="360" w:lineRule="auto"/>
        <w:ind w:firstLine="317"/>
        <w:jc w:val="both"/>
        <w:rPr>
          <w:rFonts w:ascii="GHEA Grapalat" w:eastAsia="Times New Roman" w:hAnsi="GHEA Grapalat"/>
          <w:sz w:val="24"/>
          <w:szCs w:val="24"/>
          <w:shd w:val="clear" w:color="auto" w:fill="FFFFFF"/>
          <w:lang w:val="hy-AM" w:eastAsia="ru-RU"/>
        </w:rPr>
      </w:pPr>
    </w:p>
    <w:p w14:paraId="7548D6E9" w14:textId="7A855471" w:rsidR="00AB4BEE" w:rsidRPr="00137C7C" w:rsidRDefault="00AB4BEE" w:rsidP="00B14117">
      <w:pPr>
        <w:shd w:val="clear" w:color="auto" w:fill="FFFFFF"/>
        <w:tabs>
          <w:tab w:val="left" w:pos="709"/>
        </w:tabs>
        <w:spacing w:after="0" w:line="360" w:lineRule="auto"/>
        <w:ind w:firstLine="317"/>
        <w:jc w:val="both"/>
        <w:rPr>
          <w:rFonts w:ascii="GHEA Grapalat" w:eastAsia="Times New Roman" w:hAnsi="GHEA Grapalat"/>
          <w:sz w:val="24"/>
          <w:szCs w:val="24"/>
          <w:lang w:val="af-ZA" w:eastAsia="ru-RU"/>
        </w:rPr>
      </w:pPr>
      <w:r w:rsidRPr="00137C7C">
        <w:rPr>
          <w:rFonts w:ascii="GHEA Grapalat" w:eastAsia="Times New Roman" w:hAnsi="GHEA Grapalat"/>
          <w:b/>
          <w:sz w:val="24"/>
          <w:szCs w:val="24"/>
          <w:lang w:val="hy-AM" w:eastAsia="ru-RU"/>
        </w:rPr>
        <w:t>Հոդված</w:t>
      </w:r>
      <w:r w:rsidRPr="00137C7C">
        <w:rPr>
          <w:rFonts w:ascii="GHEA Grapalat" w:eastAsia="Times New Roman" w:hAnsi="GHEA Grapalat"/>
          <w:b/>
          <w:sz w:val="24"/>
          <w:szCs w:val="24"/>
          <w:lang w:val="af-ZA" w:eastAsia="ru-RU"/>
        </w:rPr>
        <w:t xml:space="preserve">   </w:t>
      </w:r>
      <w:r w:rsidR="006A660D">
        <w:rPr>
          <w:rFonts w:ascii="GHEA Grapalat" w:eastAsia="Times New Roman" w:hAnsi="GHEA Grapalat"/>
          <w:b/>
          <w:sz w:val="24"/>
          <w:szCs w:val="24"/>
          <w:lang w:val="hy-AM" w:eastAsia="ru-RU"/>
        </w:rPr>
        <w:t>9</w:t>
      </w:r>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21-</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հոդվածը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շարադրել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հետևյալ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խմբագրությամբ</w:t>
      </w:r>
      <w:r w:rsidRPr="00137C7C">
        <w:rPr>
          <w:rFonts w:ascii="GHEA Grapalat" w:eastAsia="Times New Roman" w:hAnsi="GHEA Grapalat"/>
          <w:sz w:val="24"/>
          <w:szCs w:val="24"/>
          <w:lang w:val="af-ZA" w:eastAsia="ru-RU"/>
        </w:rPr>
        <w:t>.</w:t>
      </w:r>
    </w:p>
    <w:p w14:paraId="3764C0D7" w14:textId="13F69F4D" w:rsidR="00C35723" w:rsidRPr="00C35723" w:rsidRDefault="00AB4BEE" w:rsidP="00B14117">
      <w:pPr>
        <w:shd w:val="clear" w:color="auto" w:fill="FFFFFF"/>
        <w:tabs>
          <w:tab w:val="left" w:pos="2250"/>
        </w:tabs>
        <w:spacing w:after="0" w:line="360" w:lineRule="auto"/>
        <w:jc w:val="both"/>
        <w:rPr>
          <w:rFonts w:ascii="GHEA Grapalat" w:eastAsia="Times New Roman" w:hAnsi="GHEA Grapalat"/>
          <w:b/>
          <w:bCs/>
          <w:iCs/>
          <w:color w:val="000000"/>
          <w:sz w:val="24"/>
          <w:szCs w:val="24"/>
          <w:lang w:val="hy-AM"/>
        </w:rPr>
      </w:pPr>
      <w:r w:rsidRPr="00137C7C">
        <w:rPr>
          <w:rFonts w:ascii="GHEA Grapalat" w:eastAsia="Times New Roman" w:hAnsi="GHEA Grapalat"/>
          <w:sz w:val="24"/>
          <w:szCs w:val="24"/>
          <w:lang w:val="af-ZA" w:eastAsia="ru-RU"/>
        </w:rPr>
        <w:t></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ru-RU"/>
        </w:rPr>
        <w:t>Հոդված</w:t>
      </w:r>
      <w:r w:rsidR="00C35723" w:rsidRPr="00C35723">
        <w:rPr>
          <w:rFonts w:ascii="GHEA Grapalat" w:eastAsia="Times New Roman" w:hAnsi="GHEA Grapalat"/>
          <w:b/>
          <w:bCs/>
          <w:iCs/>
          <w:color w:val="000000"/>
          <w:sz w:val="24"/>
          <w:szCs w:val="24"/>
          <w:lang w:val="hy-AM"/>
        </w:rPr>
        <w:t xml:space="preserve"> </w:t>
      </w:r>
      <w:r w:rsidR="00C35723" w:rsidRPr="00C35723">
        <w:rPr>
          <w:rFonts w:ascii="GHEA Grapalat" w:eastAsia="Times New Roman" w:hAnsi="GHEA Grapalat"/>
          <w:b/>
          <w:bCs/>
          <w:iCs/>
          <w:color w:val="000000"/>
          <w:sz w:val="24"/>
          <w:szCs w:val="24"/>
          <w:lang w:val="af-ZA"/>
        </w:rPr>
        <w:t>21.</w:t>
      </w:r>
      <w:r w:rsidR="00C35723" w:rsidRPr="00C35723">
        <w:rPr>
          <w:rFonts w:ascii="GHEA Grapalat" w:eastAsia="Times New Roman" w:hAnsi="GHEA Grapalat"/>
          <w:b/>
          <w:bCs/>
          <w:iCs/>
          <w:color w:val="000000"/>
          <w:sz w:val="24"/>
          <w:szCs w:val="24"/>
          <w:lang w:val="hy-AM"/>
        </w:rPr>
        <w:t xml:space="preserve"> Քաղաքաշինության բնագավառում լիցենզավորումը, մասնագիտական</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hy-AM"/>
        </w:rPr>
        <w:t>որակավորման</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hy-AM"/>
        </w:rPr>
        <w:t>պահանջներ</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hy-AM"/>
        </w:rPr>
        <w:t>նախատեսող</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hy-AM"/>
        </w:rPr>
        <w:t>գործունեության</w:t>
      </w:r>
      <w:r w:rsidR="00C35723" w:rsidRPr="00C35723">
        <w:rPr>
          <w:rFonts w:ascii="GHEA Grapalat" w:eastAsia="Times New Roman" w:hAnsi="GHEA Grapalat"/>
          <w:b/>
          <w:bCs/>
          <w:iCs/>
          <w:color w:val="000000"/>
          <w:sz w:val="24"/>
          <w:szCs w:val="24"/>
          <w:lang w:val="af-ZA"/>
        </w:rPr>
        <w:t xml:space="preserve"> </w:t>
      </w:r>
      <w:r w:rsidR="00C35723" w:rsidRPr="00C35723">
        <w:rPr>
          <w:rFonts w:ascii="GHEA Grapalat" w:eastAsia="Times New Roman" w:hAnsi="GHEA Grapalat"/>
          <w:b/>
          <w:bCs/>
          <w:iCs/>
          <w:color w:val="000000"/>
          <w:sz w:val="24"/>
          <w:szCs w:val="24"/>
          <w:lang w:val="hy-AM"/>
        </w:rPr>
        <w:t>տեսակները</w:t>
      </w:r>
      <w:r w:rsidR="00C35723" w:rsidRPr="00C35723">
        <w:rPr>
          <w:rFonts w:ascii="GHEA Grapalat" w:eastAsia="Times New Roman" w:hAnsi="GHEA Grapalat"/>
          <w:b/>
          <w:bCs/>
          <w:iCs/>
          <w:color w:val="000000"/>
          <w:sz w:val="24"/>
          <w:szCs w:val="24"/>
          <w:lang w:val="af-ZA"/>
        </w:rPr>
        <w:t>,</w:t>
      </w:r>
      <w:r w:rsidR="00C35723" w:rsidRPr="00C35723">
        <w:rPr>
          <w:rFonts w:ascii="GHEA Grapalat" w:eastAsia="Times New Roman" w:hAnsi="GHEA Grapalat"/>
          <w:b/>
          <w:bCs/>
          <w:iCs/>
          <w:color w:val="000000"/>
          <w:sz w:val="24"/>
          <w:szCs w:val="24"/>
          <w:lang w:val="hy-AM"/>
        </w:rPr>
        <w:t xml:space="preserve"> ենթատեսակները և </w:t>
      </w:r>
      <w:r w:rsidR="00C35723" w:rsidRPr="00C35723">
        <w:rPr>
          <w:rFonts w:ascii="GHEA Grapalat" w:eastAsia="Times New Roman" w:hAnsi="GHEA Grapalat"/>
          <w:b/>
          <w:bCs/>
          <w:iCs/>
          <w:color w:val="000000"/>
          <w:sz w:val="24"/>
          <w:szCs w:val="24"/>
          <w:lang w:val="af-ZA"/>
        </w:rPr>
        <w:t>դասային աստիճանները</w:t>
      </w:r>
    </w:p>
    <w:p w14:paraId="2F46CD60" w14:textId="77777777" w:rsidR="00C35723" w:rsidRPr="00C35723" w:rsidRDefault="00C35723" w:rsidP="00B14117">
      <w:pPr>
        <w:shd w:val="clear" w:color="auto" w:fill="FFFFFF"/>
        <w:tabs>
          <w:tab w:val="left" w:pos="2250"/>
        </w:tabs>
        <w:spacing w:after="0" w:line="360" w:lineRule="auto"/>
        <w:jc w:val="both"/>
        <w:rPr>
          <w:rFonts w:ascii="GHEA Grapalat" w:eastAsia="Times New Roman" w:hAnsi="GHEA Grapalat"/>
          <w:b/>
          <w:bCs/>
          <w:iCs/>
          <w:color w:val="000000"/>
          <w:sz w:val="24"/>
          <w:szCs w:val="24"/>
          <w:lang w:val="hy-AM"/>
        </w:rPr>
      </w:pPr>
    </w:p>
    <w:p w14:paraId="4A41AA79" w14:textId="77777777" w:rsidR="00C35723" w:rsidRPr="00C35723" w:rsidRDefault="00C35723" w:rsidP="00B14117">
      <w:pPr>
        <w:numPr>
          <w:ilvl w:val="0"/>
          <w:numId w:val="24"/>
        </w:numPr>
        <w:shd w:val="clear" w:color="auto" w:fill="FFFFFF"/>
        <w:spacing w:after="0" w:line="360" w:lineRule="auto"/>
        <w:ind w:left="90" w:firstLine="270"/>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hy-AM"/>
        </w:rPr>
        <w:t xml:space="preserve">Քաղաքաշինության բնագավառում լիցենզավորումն իրականացվում է «Լիցենզավորման մասին» օրենքով սահմանված կարգով: </w:t>
      </w:r>
    </w:p>
    <w:p w14:paraId="5435D28D" w14:textId="4FC834C0" w:rsidR="00C35723" w:rsidRPr="00C35723" w:rsidRDefault="00C35723" w:rsidP="00B14117">
      <w:pPr>
        <w:numPr>
          <w:ilvl w:val="0"/>
          <w:numId w:val="24"/>
        </w:numPr>
        <w:shd w:val="clear" w:color="auto" w:fill="FFFFFF"/>
        <w:spacing w:after="0" w:line="360" w:lineRule="auto"/>
        <w:ind w:left="90" w:firstLine="270"/>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hy-AM"/>
        </w:rPr>
        <w:t>Քաղաքաշինության բնագավառում գործունեության տեսակները և համապատասխան ենթատեսակները</w:t>
      </w:r>
      <w:r w:rsidR="00064738" w:rsidRPr="005F3DBA">
        <w:rPr>
          <w:rFonts w:ascii="GHEA Grapalat" w:eastAsia="Times New Roman" w:hAnsi="GHEA Grapalat"/>
          <w:bCs/>
          <w:iCs/>
          <w:color w:val="000000"/>
          <w:sz w:val="24"/>
          <w:szCs w:val="24"/>
          <w:lang w:val="hy-AM"/>
        </w:rPr>
        <w:t xml:space="preserve"> որոնց համապաստասխան տրվում են ներդիրներ</w:t>
      </w:r>
      <w:r w:rsidRPr="00C35723">
        <w:rPr>
          <w:rFonts w:ascii="GHEA Grapalat" w:eastAsia="Times New Roman" w:hAnsi="GHEA Grapalat"/>
          <w:bCs/>
          <w:iCs/>
          <w:color w:val="000000"/>
          <w:sz w:val="24"/>
          <w:szCs w:val="24"/>
          <w:lang w:val="hy-AM"/>
        </w:rPr>
        <w:t xml:space="preserve"> դասակարգվում են դասային աստիճանների, որոնց գործունեությունը պահանջում է համապատասխան մասնագիտական որակավորումներ ունեցող մասնագետներ:</w:t>
      </w:r>
    </w:p>
    <w:p w14:paraId="2FDB48F6" w14:textId="3B8205FD" w:rsidR="00C35723" w:rsidRPr="00C35723" w:rsidRDefault="00C35723" w:rsidP="00B14117">
      <w:pPr>
        <w:numPr>
          <w:ilvl w:val="0"/>
          <w:numId w:val="24"/>
        </w:numPr>
        <w:shd w:val="clear" w:color="auto" w:fill="FFFFFF"/>
        <w:spacing w:after="0" w:line="360" w:lineRule="auto"/>
        <w:ind w:left="90" w:firstLine="270"/>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hy-AM"/>
        </w:rPr>
        <w:t xml:space="preserve">Քաղաքաշինության բնագավառում լիցենզավորված </w:t>
      </w:r>
      <w:r w:rsidR="00C372BD" w:rsidRPr="00C372BD">
        <w:rPr>
          <w:rFonts w:ascii="GHEA Grapalat" w:eastAsia="Times New Roman" w:hAnsi="GHEA Grapalat"/>
          <w:bCs/>
          <w:iCs/>
          <w:color w:val="000000"/>
          <w:sz w:val="24"/>
          <w:szCs w:val="24"/>
          <w:lang w:val="hy-AM"/>
        </w:rPr>
        <w:t>քաղաքաշինության գործունեության</w:t>
      </w:r>
      <w:r w:rsidRPr="00C35723">
        <w:rPr>
          <w:rFonts w:ascii="GHEA Grapalat" w:eastAsia="Times New Roman" w:hAnsi="GHEA Grapalat"/>
          <w:bCs/>
          <w:iCs/>
          <w:color w:val="000000"/>
          <w:sz w:val="24"/>
          <w:szCs w:val="24"/>
          <w:lang w:val="hy-AM"/>
        </w:rPr>
        <w:t xml:space="preserve"> սուբյեկտները իրավունք ունեն լիցենզավորված գործունեություն իրականացնել սույն հոդվածի 6-րդ մասով սահմանված համապատասխան քաղաքաշինա</w:t>
      </w:r>
      <w:r w:rsidR="001E0BB6">
        <w:rPr>
          <w:rFonts w:ascii="GHEA Grapalat" w:eastAsia="Times New Roman" w:hAnsi="GHEA Grapalat"/>
          <w:bCs/>
          <w:iCs/>
          <w:color w:val="000000"/>
          <w:sz w:val="24"/>
          <w:szCs w:val="24"/>
          <w:lang w:val="hy-AM"/>
        </w:rPr>
        <w:t>կան գործունեության օբյեկտներում:</w:t>
      </w:r>
    </w:p>
    <w:p w14:paraId="083818C1" w14:textId="5146C925" w:rsidR="00C35723" w:rsidRPr="00C35723" w:rsidRDefault="003240E6"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Pr>
          <w:rFonts w:ascii="GHEA Grapalat" w:eastAsia="Times New Roman" w:hAnsi="GHEA Grapalat"/>
          <w:bCs/>
          <w:iCs/>
          <w:color w:val="000000"/>
          <w:sz w:val="24"/>
          <w:szCs w:val="24"/>
          <w:lang w:val="hy-AM"/>
        </w:rPr>
        <w:t>4</w:t>
      </w:r>
      <w:r w:rsidR="00C35723" w:rsidRPr="00C35723">
        <w:rPr>
          <w:rFonts w:ascii="GHEA Grapalat" w:eastAsia="Times New Roman" w:hAnsi="GHEA Grapalat"/>
          <w:bCs/>
          <w:iCs/>
          <w:color w:val="000000"/>
          <w:sz w:val="24"/>
          <w:szCs w:val="24"/>
          <w:lang w:val="af-ZA"/>
        </w:rPr>
        <w:t>.</w:t>
      </w:r>
      <w:r w:rsidR="00C35723" w:rsidRPr="00C35723">
        <w:rPr>
          <w:rFonts w:ascii="GHEA Grapalat" w:eastAsia="Times New Roman" w:hAnsi="GHEA Grapalat"/>
          <w:bCs/>
          <w:iCs/>
          <w:color w:val="000000"/>
          <w:sz w:val="24"/>
          <w:szCs w:val="24"/>
          <w:lang w:val="hy-AM"/>
        </w:rPr>
        <w:t xml:space="preserve"> Քաղաքաշինության</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բնագավառում</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գործունեության</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տեսակներն</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են՝</w:t>
      </w:r>
    </w:p>
    <w:p w14:paraId="6B1A5F74"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lastRenderedPageBreak/>
        <w:t>1) քաղաքաշինական փաստաթղթերի կազմումը</w:t>
      </w:r>
      <w:r w:rsidRPr="00C35723">
        <w:rPr>
          <w:rFonts w:ascii="GHEA Grapalat" w:eastAsia="Times New Roman" w:hAnsi="GHEA Grapalat"/>
          <w:bCs/>
          <w:iCs/>
          <w:color w:val="000000"/>
          <w:sz w:val="24"/>
          <w:szCs w:val="24"/>
          <w:lang w:val="hy-AM"/>
        </w:rPr>
        <w:t>՝ բացառությամբ կոնստրուկտորական և ճարտարապետական մասերի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որը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դասակարգվում</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է</w:t>
      </w:r>
      <w:r w:rsidRPr="00C35723">
        <w:rPr>
          <w:rFonts w:ascii="GHEA Grapalat" w:eastAsia="Times New Roman" w:hAnsi="GHEA Grapalat"/>
          <w:bCs/>
          <w:iCs/>
          <w:color w:val="000000"/>
          <w:sz w:val="24"/>
          <w:szCs w:val="24"/>
          <w:lang w:val="af-ZA"/>
        </w:rPr>
        <w:t xml:space="preserve"> I,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և</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III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դ</w:t>
      </w:r>
      <w:r w:rsidRPr="00C35723">
        <w:rPr>
          <w:rFonts w:ascii="GHEA Grapalat" w:eastAsia="Times New Roman" w:hAnsi="GHEA Grapalat"/>
          <w:bCs/>
          <w:iCs/>
          <w:color w:val="000000"/>
          <w:sz w:val="24"/>
          <w:szCs w:val="24"/>
        </w:rPr>
        <w:t>ասերի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և</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ունի</w:t>
      </w:r>
      <w:r w:rsidRPr="00C35723">
        <w:rPr>
          <w:rFonts w:ascii="GHEA Grapalat" w:eastAsia="Times New Roman" w:hAnsi="GHEA Grapalat"/>
          <w:bCs/>
          <w:iCs/>
          <w:color w:val="000000"/>
          <w:sz w:val="24"/>
          <w:szCs w:val="24"/>
          <w:lang w:val="af-ZA"/>
        </w:rPr>
        <w:t xml:space="preserve"> հետևյալ ենթատեսակներ.</w:t>
      </w:r>
    </w:p>
    <w:p w14:paraId="6DCCDFF2"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ա. էլեկտրամատակարարում (էլեկտրամատակարարման, էլեկտրալուսավորման ներքին և արտաքին ցանցեր, էլեկտրամատակարարման համակարգեր</w:t>
      </w:r>
      <w:r w:rsidRPr="00C35723">
        <w:rPr>
          <w:rFonts w:ascii="GHEA Grapalat" w:eastAsia="Times New Roman" w:hAnsi="GHEA Grapalat"/>
          <w:bCs/>
          <w:iCs/>
          <w:color w:val="000000"/>
          <w:sz w:val="24"/>
          <w:szCs w:val="24"/>
          <w:lang w:val="hy-AM"/>
        </w:rPr>
        <w:t>, ֆոտովոլտային և հողմաէներգետիկ կայաններ</w:t>
      </w:r>
      <w:r w:rsidRPr="00C35723">
        <w:rPr>
          <w:rFonts w:ascii="GHEA Grapalat" w:eastAsia="Times New Roman" w:hAnsi="GHEA Grapalat"/>
          <w:bCs/>
          <w:iCs/>
          <w:color w:val="000000"/>
          <w:sz w:val="24"/>
          <w:szCs w:val="24"/>
          <w:lang w:val="af-ZA"/>
        </w:rPr>
        <w:t>).</w:t>
      </w:r>
    </w:p>
    <w:p w14:paraId="67B83C06"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բ. ջերմագազամատակարարում և օդափոխություն (օդափոխության, ջեռուցման և օդի լավորակման համակարգեր, ջերմամատակարարաման և գազամատակարարաման համակարգեր).</w:t>
      </w:r>
    </w:p>
    <w:p w14:paraId="21E3AECA"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գ. հիդրոտեխնիկական (հիդրոտեխնիկական կառուցվածքներ և համակարգեր, </w:t>
      </w:r>
      <w:r w:rsidRPr="00C35723">
        <w:rPr>
          <w:rFonts w:ascii="GHEA Grapalat" w:eastAsia="Times New Roman" w:hAnsi="GHEA Grapalat"/>
          <w:bCs/>
          <w:iCs/>
          <w:color w:val="000000"/>
          <w:sz w:val="24"/>
          <w:szCs w:val="24"/>
          <w:lang w:val="hy-AM"/>
        </w:rPr>
        <w:t>հիդրոէներգետիկ կառույցներ</w:t>
      </w:r>
      <w:r w:rsidRPr="00C35723">
        <w:rPr>
          <w:rFonts w:ascii="GHEA Grapalat" w:eastAsia="Times New Roman" w:hAnsi="GHEA Grapalat"/>
          <w:bCs/>
          <w:iCs/>
          <w:color w:val="000000"/>
          <w:sz w:val="24"/>
          <w:szCs w:val="24"/>
          <w:lang w:val="af-ZA"/>
        </w:rPr>
        <w:t xml:space="preserve">). </w:t>
      </w:r>
    </w:p>
    <w:p w14:paraId="36B5317B"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դ. ջրամատակարարում և ջրահեռացում (ջրամատակարարման և ջրահեռացման ներքին և արտաքին ցանցեր</w:t>
      </w:r>
      <w:r w:rsidRPr="00C35723">
        <w:rPr>
          <w:rFonts w:ascii="GHEA Grapalat" w:eastAsia="Times New Roman" w:hAnsi="GHEA Grapalat"/>
          <w:bCs/>
          <w:iCs/>
          <w:color w:val="000000"/>
          <w:sz w:val="24"/>
          <w:szCs w:val="24"/>
          <w:lang w:val="hy-AM"/>
        </w:rPr>
        <w:t>,</w:t>
      </w:r>
      <w:r w:rsidRPr="00C35723">
        <w:rPr>
          <w:rFonts w:ascii="GHEA Grapalat" w:eastAsia="Times New Roman" w:hAnsi="GHEA Grapalat"/>
          <w:bCs/>
          <w:iCs/>
          <w:color w:val="000000"/>
          <w:sz w:val="24"/>
          <w:szCs w:val="24"/>
          <w:lang w:val="af-ZA"/>
        </w:rPr>
        <w:t xml:space="preserve"> հիդրոմելորացիա).</w:t>
      </w:r>
    </w:p>
    <w:p w14:paraId="60381B11" w14:textId="5CDA65C2"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ե. տրանսպորտային (տրանսպորտային ուղիներ, ավտոմոբիլային ճանապարհներ, երկաթուղային գծեր և օդանավակայաններ, արհեստական կառուցվածքներ՝ կամուրջներ, թ</w:t>
      </w:r>
      <w:r w:rsidR="006904E3">
        <w:rPr>
          <w:rFonts w:ascii="GHEA Grapalat" w:eastAsia="Times New Roman" w:hAnsi="GHEA Grapalat"/>
          <w:bCs/>
          <w:iCs/>
          <w:color w:val="000000"/>
          <w:sz w:val="24"/>
          <w:szCs w:val="24"/>
          <w:lang w:val="af-ZA"/>
        </w:rPr>
        <w:t>ունելներ, ուղեանցներ,</w:t>
      </w:r>
      <w:r w:rsidRPr="00C35723">
        <w:rPr>
          <w:rFonts w:ascii="GHEA Grapalat" w:eastAsia="Times New Roman" w:hAnsi="GHEA Grapalat"/>
          <w:bCs/>
          <w:iCs/>
          <w:color w:val="000000"/>
          <w:sz w:val="24"/>
          <w:szCs w:val="24"/>
          <w:lang w:val="af-ZA"/>
        </w:rPr>
        <w:t xml:space="preserve"> էստակադաներ, հենապատեր և այլն).</w:t>
      </w:r>
    </w:p>
    <w:p w14:paraId="63733DC8"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զ. կապ (հեռահաղորդակցության և ազդանշանային համակարգեր,</w:t>
      </w:r>
      <w:r w:rsidRPr="00C35723">
        <w:rPr>
          <w:rFonts w:ascii="GHEA Grapalat" w:eastAsia="Times New Roman" w:hAnsi="GHEA Grapalat"/>
          <w:bCs/>
          <w:iCs/>
          <w:color w:val="000000"/>
          <w:sz w:val="24"/>
          <w:szCs w:val="24"/>
          <w:lang w:val="hy-AM"/>
        </w:rPr>
        <w:t xml:space="preserve"> հաղորդակներ,</w:t>
      </w:r>
      <w:r w:rsidRPr="00C35723">
        <w:rPr>
          <w:rFonts w:ascii="GHEA Grapalat" w:eastAsia="Times New Roman" w:hAnsi="GHEA Grapalat"/>
          <w:bCs/>
          <w:iCs/>
          <w:color w:val="000000"/>
          <w:sz w:val="24"/>
          <w:szCs w:val="24"/>
          <w:lang w:val="af-ZA"/>
        </w:rPr>
        <w:t xml:space="preserve"> ընդունիչներ, անտենաներ, ուժեղարարներ).</w:t>
      </w:r>
    </w:p>
    <w:p w14:paraId="5715FCFE" w14:textId="2FD73134"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2) </w:t>
      </w:r>
      <w:r w:rsidRPr="00C35723">
        <w:rPr>
          <w:rFonts w:ascii="GHEA Grapalat" w:eastAsia="Times New Roman" w:hAnsi="GHEA Grapalat"/>
          <w:bCs/>
          <w:iCs/>
          <w:color w:val="000000"/>
          <w:sz w:val="24"/>
          <w:szCs w:val="24"/>
        </w:rPr>
        <w:t>քաղաքաշինական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փաստաթղթերի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փորձաքննությունը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որը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դասակարգվում</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է</w:t>
      </w:r>
      <w:r w:rsidRPr="00C35723">
        <w:rPr>
          <w:rFonts w:ascii="GHEA Grapalat" w:eastAsia="Times New Roman" w:hAnsi="GHEA Grapalat"/>
          <w:bCs/>
          <w:iCs/>
          <w:color w:val="000000"/>
          <w:sz w:val="24"/>
          <w:szCs w:val="24"/>
          <w:lang w:val="af-ZA"/>
        </w:rPr>
        <w:t xml:space="preserve"> I </w:t>
      </w:r>
      <w:r w:rsidRPr="00C35723">
        <w:rPr>
          <w:rFonts w:ascii="GHEA Grapalat" w:eastAsia="Times New Roman" w:hAnsi="GHEA Grapalat"/>
          <w:bCs/>
          <w:iCs/>
          <w:color w:val="000000"/>
          <w:sz w:val="24"/>
          <w:szCs w:val="24"/>
        </w:rPr>
        <w:t>և</w:t>
      </w:r>
      <w:r w:rsidRPr="00C35723">
        <w:rPr>
          <w:rFonts w:ascii="GHEA Grapalat" w:eastAsia="Times New Roman" w:hAnsi="GHEA Grapalat"/>
          <w:bCs/>
          <w:iCs/>
          <w:color w:val="000000"/>
          <w:sz w:val="24"/>
          <w:szCs w:val="24"/>
          <w:lang w:val="af-ZA"/>
        </w:rPr>
        <w:t xml:space="preserve">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դասերի</w:t>
      </w:r>
      <w:r w:rsidR="00DA45E5">
        <w:rPr>
          <w:rFonts w:ascii="GHEA Grapalat" w:eastAsia="Times New Roman" w:hAnsi="GHEA Grapalat"/>
          <w:bCs/>
          <w:iCs/>
          <w:color w:val="000000"/>
          <w:sz w:val="24"/>
          <w:szCs w:val="24"/>
          <w:lang w:val="af-ZA"/>
        </w:rPr>
        <w:t xml:space="preserve"> և ունի</w:t>
      </w:r>
      <w:r w:rsidR="0033353E">
        <w:rPr>
          <w:rFonts w:ascii="GHEA Grapalat" w:eastAsia="Times New Roman" w:hAnsi="GHEA Grapalat"/>
          <w:bCs/>
          <w:iCs/>
          <w:color w:val="000000"/>
          <w:sz w:val="24"/>
          <w:szCs w:val="24"/>
          <w:lang w:val="af-ZA"/>
        </w:rPr>
        <w:t xml:space="preserve"> հետևյալ ենթատեսակները</w:t>
      </w:r>
      <w:r w:rsidRPr="00C35723">
        <w:rPr>
          <w:rFonts w:ascii="GHEA Grapalat" w:eastAsia="Times New Roman" w:hAnsi="GHEA Grapalat"/>
          <w:bCs/>
          <w:iCs/>
          <w:color w:val="000000"/>
          <w:sz w:val="24"/>
          <w:szCs w:val="24"/>
          <w:lang w:val="af-ZA"/>
        </w:rPr>
        <w:t>.</w:t>
      </w:r>
    </w:p>
    <w:p w14:paraId="0197863A"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ա.</w:t>
      </w:r>
      <w:r w:rsidRPr="00C35723">
        <w:rPr>
          <w:rFonts w:ascii="GHEA Grapalat" w:eastAsia="Times New Roman" w:hAnsi="GHEA Grapalat"/>
          <w:bCs/>
          <w:iCs/>
          <w:color w:val="000000"/>
          <w:sz w:val="24"/>
          <w:szCs w:val="24"/>
          <w:lang w:val="hy-AM"/>
        </w:rPr>
        <w:t xml:space="preserve"> ճ</w:t>
      </w:r>
      <w:r w:rsidRPr="00C35723">
        <w:rPr>
          <w:rFonts w:ascii="GHEA Grapalat" w:eastAsia="Times New Roman" w:hAnsi="GHEA Grapalat"/>
          <w:bCs/>
          <w:iCs/>
          <w:color w:val="000000"/>
          <w:sz w:val="24"/>
          <w:szCs w:val="24"/>
          <w:lang w:val="af-ZA"/>
        </w:rPr>
        <w:t>արտարապետաշինարարական փաստաթղթերի ճարտարապետական մաս (բացառությամբ պատմամշակութային արժեք ներկայացնող օբյեկտների վերակառուցման և վերականգնման).</w:t>
      </w:r>
    </w:p>
    <w:p w14:paraId="2D050C67"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բ. քաղաքաշինության և տարածական պլանավորման մաս.</w:t>
      </w:r>
    </w:p>
    <w:p w14:paraId="35B9A123"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գ. պատմամշակութային արժեք ներկայացնող օբյեկտների վերակառուցում, վերականգնում.</w:t>
      </w:r>
    </w:p>
    <w:p w14:paraId="2D679944"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դ. ճարտարապետաշինարարական փաստաթղթերի կոնստրուկտորական մաս.</w:t>
      </w:r>
    </w:p>
    <w:p w14:paraId="7A6F83E4"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lastRenderedPageBreak/>
        <w:t>ե. էլեկտրամատակարարում (էլեկտրամատակարարման, էլեկտրալուսավորման ներքին և արտաքին ցանցեր, էլեկտրամատակարարման համակարգեր</w:t>
      </w:r>
      <w:r w:rsidRPr="00C35723">
        <w:rPr>
          <w:rFonts w:ascii="GHEA Grapalat" w:eastAsia="Times New Roman" w:hAnsi="GHEA Grapalat"/>
          <w:bCs/>
          <w:iCs/>
          <w:color w:val="000000"/>
          <w:sz w:val="24"/>
          <w:szCs w:val="24"/>
          <w:lang w:val="hy-AM"/>
        </w:rPr>
        <w:t>, ֆոտովոլտային և հողմաէներգետիկ կայաններ</w:t>
      </w:r>
      <w:r w:rsidRPr="00C35723">
        <w:rPr>
          <w:rFonts w:ascii="GHEA Grapalat" w:eastAsia="Times New Roman" w:hAnsi="GHEA Grapalat"/>
          <w:bCs/>
          <w:iCs/>
          <w:color w:val="000000"/>
          <w:sz w:val="24"/>
          <w:szCs w:val="24"/>
          <w:lang w:val="af-ZA"/>
        </w:rPr>
        <w:t>).</w:t>
      </w:r>
    </w:p>
    <w:p w14:paraId="2323B8E4"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զ. ջերմագազամատակարարում և օդափոխություն (օդափոխության, ջեռուցման և օդի լավորակման համակարգեր, ջերմամատակարարաման և գազամատակարարաման համակարգեր).</w:t>
      </w:r>
    </w:p>
    <w:p w14:paraId="2C78CE6F"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է. հիդրոտեխնիկական (հիդրոտեխնիկական կառուցվածքներ և համակարգեր, </w:t>
      </w:r>
      <w:r w:rsidRPr="00C35723">
        <w:rPr>
          <w:rFonts w:ascii="GHEA Grapalat" w:eastAsia="Times New Roman" w:hAnsi="GHEA Grapalat"/>
          <w:bCs/>
          <w:iCs/>
          <w:color w:val="000000"/>
          <w:sz w:val="24"/>
          <w:szCs w:val="24"/>
          <w:lang w:val="hy-AM"/>
        </w:rPr>
        <w:t>հիդրոէներգետիկ կառույցներ</w:t>
      </w:r>
      <w:r w:rsidRPr="00C35723">
        <w:rPr>
          <w:rFonts w:ascii="GHEA Grapalat" w:eastAsia="Times New Roman" w:hAnsi="GHEA Grapalat"/>
          <w:bCs/>
          <w:iCs/>
          <w:color w:val="000000"/>
          <w:sz w:val="24"/>
          <w:szCs w:val="24"/>
          <w:lang w:val="af-ZA"/>
        </w:rPr>
        <w:t xml:space="preserve">).  </w:t>
      </w:r>
    </w:p>
    <w:p w14:paraId="3194365E"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ը. ջրամատակարարում և ջրահեռացում (ջրամատակարարման և ջրահեռացման ներքին և արտաքին ցանցեր</w:t>
      </w:r>
      <w:r w:rsidRPr="00C35723">
        <w:rPr>
          <w:rFonts w:ascii="GHEA Grapalat" w:eastAsia="Times New Roman" w:hAnsi="GHEA Grapalat"/>
          <w:bCs/>
          <w:iCs/>
          <w:color w:val="000000"/>
          <w:sz w:val="24"/>
          <w:szCs w:val="24"/>
          <w:lang w:val="hy-AM"/>
        </w:rPr>
        <w:t>,</w:t>
      </w:r>
      <w:r w:rsidRPr="00C35723">
        <w:rPr>
          <w:rFonts w:ascii="GHEA Grapalat" w:eastAsia="Times New Roman" w:hAnsi="GHEA Grapalat"/>
          <w:bCs/>
          <w:iCs/>
          <w:color w:val="000000"/>
          <w:sz w:val="24"/>
          <w:szCs w:val="24"/>
          <w:lang w:val="af-ZA"/>
        </w:rPr>
        <w:t xml:space="preserve"> հիդրոմելորացիա).</w:t>
      </w:r>
    </w:p>
    <w:p w14:paraId="1DF676E9" w14:textId="63C28856"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թ. տրանսպորտային (տրանսպորտային ուղիներ, ավտոմոբիլային ճանապարհներ, երկաթուղային գծեր և օդանավակայաններ, արհեստական կառուցվածքներ՝ կամուրջներ, թ</w:t>
      </w:r>
      <w:r w:rsidR="006904E3">
        <w:rPr>
          <w:rFonts w:ascii="GHEA Grapalat" w:eastAsia="Times New Roman" w:hAnsi="GHEA Grapalat"/>
          <w:bCs/>
          <w:iCs/>
          <w:color w:val="000000"/>
          <w:sz w:val="24"/>
          <w:szCs w:val="24"/>
          <w:lang w:val="af-ZA"/>
        </w:rPr>
        <w:t>ունելներ, ուղեանցներ,</w:t>
      </w:r>
      <w:r w:rsidRPr="00C35723">
        <w:rPr>
          <w:rFonts w:ascii="GHEA Grapalat" w:eastAsia="Times New Roman" w:hAnsi="GHEA Grapalat"/>
          <w:bCs/>
          <w:iCs/>
          <w:color w:val="000000"/>
          <w:sz w:val="24"/>
          <w:szCs w:val="24"/>
          <w:lang w:val="af-ZA"/>
        </w:rPr>
        <w:t xml:space="preserve"> էստակադաներ, հենապատեր և այլն).</w:t>
      </w:r>
    </w:p>
    <w:p w14:paraId="133C9C6B" w14:textId="2FD877B8" w:rsid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ժ. կապ (հեռահաղորդակցության և ազդանշանային համակարգեր,</w:t>
      </w:r>
      <w:r w:rsidRPr="00C35723">
        <w:rPr>
          <w:rFonts w:ascii="GHEA Grapalat" w:eastAsia="Times New Roman" w:hAnsi="GHEA Grapalat"/>
          <w:bCs/>
          <w:iCs/>
          <w:color w:val="000000"/>
          <w:sz w:val="24"/>
          <w:szCs w:val="24"/>
          <w:lang w:val="hy-AM"/>
        </w:rPr>
        <w:t xml:space="preserve"> հաղորդակներ,</w:t>
      </w:r>
      <w:r w:rsidRPr="00C35723">
        <w:rPr>
          <w:rFonts w:ascii="GHEA Grapalat" w:eastAsia="Times New Roman" w:hAnsi="GHEA Grapalat"/>
          <w:bCs/>
          <w:iCs/>
          <w:color w:val="000000"/>
          <w:sz w:val="24"/>
          <w:szCs w:val="24"/>
          <w:lang w:val="af-ZA"/>
        </w:rPr>
        <w:t xml:space="preserve">  ընդունիչներ, անտենաներ, ուժեղարարներ).</w:t>
      </w:r>
    </w:p>
    <w:p w14:paraId="1E75964D" w14:textId="47670BBF" w:rsidR="00395757" w:rsidRPr="00395757" w:rsidRDefault="00395757"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Pr>
          <w:rFonts w:ascii="GHEA Grapalat" w:eastAsia="Times New Roman" w:hAnsi="GHEA Grapalat"/>
          <w:bCs/>
          <w:iCs/>
          <w:color w:val="000000"/>
          <w:sz w:val="24"/>
          <w:szCs w:val="24"/>
          <w:lang w:val="hy-AM"/>
        </w:rPr>
        <w:t xml:space="preserve">ի. </w:t>
      </w:r>
      <w:r w:rsidRPr="00395757">
        <w:rPr>
          <w:rFonts w:ascii="GHEA Grapalat" w:eastAsia="Times New Roman" w:hAnsi="GHEA Grapalat"/>
          <w:bCs/>
          <w:iCs/>
          <w:color w:val="000000"/>
          <w:sz w:val="24"/>
          <w:szCs w:val="24"/>
        </w:rPr>
        <w:t>ինժեներաերկրաբան</w:t>
      </w:r>
      <w:r>
        <w:rPr>
          <w:rFonts w:ascii="GHEA Grapalat" w:eastAsia="Times New Roman" w:hAnsi="GHEA Grapalat"/>
          <w:bCs/>
          <w:iCs/>
          <w:color w:val="000000"/>
          <w:sz w:val="24"/>
          <w:szCs w:val="24"/>
        </w:rPr>
        <w:t>ական</w:t>
      </w:r>
      <w:r w:rsidRPr="00813A28">
        <w:rPr>
          <w:rFonts w:ascii="GHEA Grapalat" w:eastAsia="Times New Roman" w:hAnsi="GHEA Grapalat"/>
          <w:bCs/>
          <w:iCs/>
          <w:color w:val="000000"/>
          <w:sz w:val="24"/>
          <w:szCs w:val="24"/>
          <w:lang w:val="af-ZA"/>
        </w:rPr>
        <w:t xml:space="preserve"> </w:t>
      </w:r>
      <w:r>
        <w:rPr>
          <w:rFonts w:ascii="GHEA Grapalat" w:eastAsia="Times New Roman" w:hAnsi="GHEA Grapalat"/>
          <w:bCs/>
          <w:iCs/>
          <w:color w:val="000000"/>
          <w:sz w:val="24"/>
          <w:szCs w:val="24"/>
        </w:rPr>
        <w:t>հետա</w:t>
      </w:r>
      <w:r w:rsidR="00DA495F">
        <w:rPr>
          <w:rFonts w:ascii="GHEA Grapalat" w:eastAsia="Times New Roman" w:hAnsi="GHEA Grapalat"/>
          <w:bCs/>
          <w:iCs/>
          <w:color w:val="000000"/>
          <w:sz w:val="24"/>
          <w:szCs w:val="24"/>
        </w:rPr>
        <w:t>խուզում</w:t>
      </w:r>
      <w:r w:rsidRPr="00813A28">
        <w:rPr>
          <w:rFonts w:ascii="GHEA Grapalat" w:eastAsia="Times New Roman" w:hAnsi="GHEA Grapalat"/>
          <w:bCs/>
          <w:iCs/>
          <w:color w:val="000000"/>
          <w:sz w:val="24"/>
          <w:szCs w:val="24"/>
          <w:lang w:val="af-ZA"/>
        </w:rPr>
        <w:t>.</w:t>
      </w:r>
    </w:p>
    <w:p w14:paraId="17496B32" w14:textId="731623F6"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3) </w:t>
      </w:r>
      <w:r w:rsidRPr="0033353E">
        <w:rPr>
          <w:rFonts w:ascii="GHEA Grapalat" w:eastAsia="Times New Roman" w:hAnsi="GHEA Grapalat"/>
          <w:bCs/>
          <w:iCs/>
          <w:color w:val="000000"/>
          <w:sz w:val="24"/>
          <w:szCs w:val="24"/>
          <w:lang w:val="hy-AM"/>
        </w:rPr>
        <w:t>Շինարարության</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իրականացում</w:t>
      </w:r>
      <w:r w:rsidRPr="00C35723">
        <w:rPr>
          <w:rFonts w:ascii="GHEA Grapalat" w:eastAsia="Times New Roman" w:hAnsi="GHEA Grapalat"/>
          <w:bCs/>
          <w:iCs/>
          <w:color w:val="000000"/>
          <w:sz w:val="24"/>
          <w:szCs w:val="24"/>
          <w:lang w:val="af-ZA"/>
        </w:rPr>
        <w:t>,</w:t>
      </w:r>
      <w:r w:rsidRPr="00C35723">
        <w:rPr>
          <w:rFonts w:ascii="GHEA Grapalat" w:eastAsia="Times New Roman" w:hAnsi="GHEA Grapalat"/>
          <w:bCs/>
          <w:iCs/>
          <w:color w:val="000000"/>
          <w:sz w:val="24"/>
          <w:szCs w:val="24"/>
          <w:lang w:val="hy-AM"/>
        </w:rPr>
        <w:t xml:space="preserve"> </w:t>
      </w:r>
      <w:r w:rsidRPr="0033353E">
        <w:rPr>
          <w:rFonts w:ascii="GHEA Grapalat" w:eastAsia="Times New Roman" w:hAnsi="GHEA Grapalat"/>
          <w:bCs/>
          <w:iCs/>
          <w:color w:val="000000"/>
          <w:sz w:val="24"/>
          <w:szCs w:val="24"/>
          <w:lang w:val="hy-AM"/>
        </w:rPr>
        <w:t>որը</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դասակարգվում</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է</w:t>
      </w:r>
      <w:r w:rsidRPr="00C35723">
        <w:rPr>
          <w:rFonts w:ascii="GHEA Grapalat" w:eastAsia="Times New Roman" w:hAnsi="GHEA Grapalat"/>
          <w:bCs/>
          <w:iCs/>
          <w:color w:val="000000"/>
          <w:sz w:val="24"/>
          <w:szCs w:val="24"/>
          <w:lang w:val="af-ZA"/>
        </w:rPr>
        <w:t xml:space="preserve"> I,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և</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III</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դասերի</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և</w:t>
      </w:r>
      <w:r w:rsidRPr="00C35723">
        <w:rPr>
          <w:rFonts w:ascii="GHEA Grapalat" w:eastAsia="Times New Roman" w:hAnsi="GHEA Grapalat"/>
          <w:bCs/>
          <w:iCs/>
          <w:color w:val="000000"/>
          <w:sz w:val="24"/>
          <w:szCs w:val="24"/>
          <w:lang w:val="af-ZA"/>
        </w:rPr>
        <w:t xml:space="preserve"> </w:t>
      </w:r>
      <w:r w:rsidRPr="0033353E">
        <w:rPr>
          <w:rFonts w:ascii="GHEA Grapalat" w:eastAsia="Times New Roman" w:hAnsi="GHEA Grapalat"/>
          <w:bCs/>
          <w:iCs/>
          <w:color w:val="000000"/>
          <w:sz w:val="24"/>
          <w:szCs w:val="24"/>
          <w:lang w:val="hy-AM"/>
        </w:rPr>
        <w:t>ունի</w:t>
      </w:r>
      <w:r w:rsidR="0033353E">
        <w:rPr>
          <w:rFonts w:ascii="GHEA Grapalat" w:eastAsia="Times New Roman" w:hAnsi="GHEA Grapalat"/>
          <w:bCs/>
          <w:iCs/>
          <w:color w:val="000000"/>
          <w:sz w:val="24"/>
          <w:szCs w:val="24"/>
          <w:lang w:val="af-ZA"/>
        </w:rPr>
        <w:t xml:space="preserve"> հետևյալ ենթատեսակները</w:t>
      </w:r>
      <w:r w:rsidRPr="00C35723">
        <w:rPr>
          <w:rFonts w:ascii="GHEA Grapalat" w:eastAsia="Times New Roman" w:hAnsi="GHEA Grapalat"/>
          <w:bCs/>
          <w:iCs/>
          <w:color w:val="000000"/>
          <w:sz w:val="24"/>
          <w:szCs w:val="24"/>
          <w:lang w:val="af-ZA"/>
        </w:rPr>
        <w:t xml:space="preserve">. </w:t>
      </w:r>
    </w:p>
    <w:p w14:paraId="76A22B16"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ա. բնակելի, հասարակական և արտադրական կառույցներ.</w:t>
      </w:r>
    </w:p>
    <w:p w14:paraId="465BE799"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բ. էլեկտրամատակարարում (էլեկտրամատակարարման, էլեկտրալուսավորման ներքին և արտաքին ցանցեր, էլեկտրամատակարարման համակարգեր</w:t>
      </w:r>
      <w:r w:rsidRPr="00C35723">
        <w:rPr>
          <w:rFonts w:ascii="GHEA Grapalat" w:eastAsia="Times New Roman" w:hAnsi="GHEA Grapalat"/>
          <w:bCs/>
          <w:iCs/>
          <w:color w:val="000000"/>
          <w:sz w:val="24"/>
          <w:szCs w:val="24"/>
          <w:lang w:val="hy-AM"/>
        </w:rPr>
        <w:t>, ֆոտովոլտային և հողմաէներգետիկ կայաններ</w:t>
      </w:r>
      <w:r w:rsidRPr="00C35723">
        <w:rPr>
          <w:rFonts w:ascii="GHEA Grapalat" w:eastAsia="Times New Roman" w:hAnsi="GHEA Grapalat"/>
          <w:bCs/>
          <w:iCs/>
          <w:color w:val="000000"/>
          <w:sz w:val="24"/>
          <w:szCs w:val="24"/>
          <w:lang w:val="af-ZA"/>
        </w:rPr>
        <w:t>).</w:t>
      </w:r>
    </w:p>
    <w:p w14:paraId="4ED0B51E" w14:textId="0A6165AE" w:rsidR="00C35723" w:rsidRPr="00C35723" w:rsidRDefault="00C35723" w:rsidP="006904E3">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գ. </w:t>
      </w:r>
      <w:r w:rsidR="006904E3" w:rsidRPr="006904E3">
        <w:rPr>
          <w:rFonts w:ascii="GHEA Grapalat" w:eastAsia="Times New Roman" w:hAnsi="GHEA Grapalat"/>
          <w:bCs/>
          <w:iCs/>
          <w:color w:val="000000"/>
          <w:sz w:val="24"/>
          <w:szCs w:val="24"/>
          <w:lang w:val="af-ZA"/>
        </w:rPr>
        <w:t>ջերմագազամատակարարում և օդափոխություն (օդափոխության, ջեռուցման և օդի լավորակման համակարգեր, ջերմամատակարարաման և գազամատակարարաման համակարգեր).</w:t>
      </w:r>
    </w:p>
    <w:p w14:paraId="37C12640"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դ. հիդրոտեխնիկական (հիդրոտեխնիկական կառուցվածքներ և համակարգեր, </w:t>
      </w:r>
      <w:r w:rsidRPr="00C35723">
        <w:rPr>
          <w:rFonts w:ascii="GHEA Grapalat" w:eastAsia="Times New Roman" w:hAnsi="GHEA Grapalat"/>
          <w:bCs/>
          <w:iCs/>
          <w:color w:val="000000"/>
          <w:sz w:val="24"/>
          <w:szCs w:val="24"/>
          <w:lang w:val="hy-AM"/>
        </w:rPr>
        <w:t>հիդրոէներգետիկ կառույցներ</w:t>
      </w:r>
      <w:r w:rsidRPr="00C35723">
        <w:rPr>
          <w:rFonts w:ascii="GHEA Grapalat" w:eastAsia="Times New Roman" w:hAnsi="GHEA Grapalat"/>
          <w:bCs/>
          <w:iCs/>
          <w:color w:val="000000"/>
          <w:sz w:val="24"/>
          <w:szCs w:val="24"/>
          <w:lang w:val="af-ZA"/>
        </w:rPr>
        <w:t xml:space="preserve">).  </w:t>
      </w:r>
    </w:p>
    <w:p w14:paraId="07E543BD"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ե. ջրամատակարարում և ջրահեռացում (ջրամատակարարման և ջրահեռացման ներքին և արտաքին ցանցեր</w:t>
      </w:r>
      <w:r w:rsidRPr="00C35723">
        <w:rPr>
          <w:rFonts w:ascii="GHEA Grapalat" w:eastAsia="Times New Roman" w:hAnsi="GHEA Grapalat"/>
          <w:bCs/>
          <w:iCs/>
          <w:color w:val="000000"/>
          <w:sz w:val="24"/>
          <w:szCs w:val="24"/>
          <w:lang w:val="hy-AM"/>
        </w:rPr>
        <w:t>,</w:t>
      </w:r>
      <w:r w:rsidRPr="00C35723">
        <w:rPr>
          <w:rFonts w:ascii="GHEA Grapalat" w:eastAsia="Times New Roman" w:hAnsi="GHEA Grapalat"/>
          <w:bCs/>
          <w:iCs/>
          <w:color w:val="000000"/>
          <w:sz w:val="24"/>
          <w:szCs w:val="24"/>
          <w:lang w:val="af-ZA"/>
        </w:rPr>
        <w:t xml:space="preserve"> հիդրոմելորացիա).</w:t>
      </w:r>
    </w:p>
    <w:p w14:paraId="01645F03" w14:textId="05C4D3DA"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lastRenderedPageBreak/>
        <w:t xml:space="preserve">զ. տրանսպորտային ուղիներ (ավտոմոբիլային ճանապարհներ, երկաթուղային գծեր և օդանավակայաններ, արհեստական կառուցվածքներ՝ կամուրջներ, </w:t>
      </w:r>
      <w:r w:rsidR="006904E3">
        <w:rPr>
          <w:rFonts w:ascii="GHEA Grapalat" w:eastAsia="Times New Roman" w:hAnsi="GHEA Grapalat"/>
          <w:bCs/>
          <w:iCs/>
          <w:color w:val="000000"/>
          <w:sz w:val="24"/>
          <w:szCs w:val="24"/>
          <w:lang w:val="af-ZA"/>
        </w:rPr>
        <w:t>թունելներ, ուղեանցներ</w:t>
      </w:r>
      <w:r w:rsidRPr="00C35723">
        <w:rPr>
          <w:rFonts w:ascii="GHEA Grapalat" w:eastAsia="Times New Roman" w:hAnsi="GHEA Grapalat"/>
          <w:bCs/>
          <w:iCs/>
          <w:color w:val="000000"/>
          <w:sz w:val="24"/>
          <w:szCs w:val="24"/>
          <w:lang w:val="af-ZA"/>
        </w:rPr>
        <w:t>, էստակադաներ, հենապատեր և այլն).</w:t>
      </w:r>
    </w:p>
    <w:p w14:paraId="029DB628"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է. կապ (հեռահաղորդակցության և ազդանշանային համակարգեր,</w:t>
      </w:r>
      <w:r w:rsidRPr="00C35723">
        <w:rPr>
          <w:rFonts w:ascii="GHEA Grapalat" w:eastAsia="Times New Roman" w:hAnsi="GHEA Grapalat"/>
          <w:bCs/>
          <w:iCs/>
          <w:color w:val="000000"/>
          <w:sz w:val="24"/>
          <w:szCs w:val="24"/>
          <w:lang w:val="hy-AM"/>
        </w:rPr>
        <w:t xml:space="preserve"> հաղորդակներ,</w:t>
      </w:r>
      <w:r w:rsidRPr="00C35723">
        <w:rPr>
          <w:rFonts w:ascii="GHEA Grapalat" w:eastAsia="Times New Roman" w:hAnsi="GHEA Grapalat"/>
          <w:bCs/>
          <w:iCs/>
          <w:color w:val="000000"/>
          <w:sz w:val="24"/>
          <w:szCs w:val="24"/>
          <w:lang w:val="af-ZA"/>
        </w:rPr>
        <w:t xml:space="preserve">  ընդունիչներ, անտենաներ, ուժեղարարներ). </w:t>
      </w:r>
    </w:p>
    <w:p w14:paraId="7761DB9E" w14:textId="7D6D02BA"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4) </w:t>
      </w:r>
      <w:r w:rsidRPr="00C35723">
        <w:rPr>
          <w:rFonts w:ascii="GHEA Grapalat" w:eastAsia="Times New Roman" w:hAnsi="GHEA Grapalat"/>
          <w:bCs/>
          <w:iCs/>
          <w:color w:val="000000"/>
          <w:sz w:val="24"/>
          <w:szCs w:val="24"/>
        </w:rPr>
        <w:t>շինարարության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որակի տեխնիկական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հսկողությունը</w:t>
      </w:r>
      <w:r w:rsidRPr="00C35723">
        <w:rPr>
          <w:rFonts w:ascii="GHEA Grapalat" w:eastAsia="Times New Roman" w:hAnsi="GHEA Grapalat"/>
          <w:bCs/>
          <w:iCs/>
          <w:color w:val="000000"/>
          <w:sz w:val="24"/>
          <w:szCs w:val="24"/>
          <w:lang w:val="af-ZA"/>
        </w:rPr>
        <w:t>,</w:t>
      </w:r>
      <w:r w:rsidRPr="00C35723">
        <w:rPr>
          <w:rFonts w:ascii="GHEA Grapalat" w:eastAsia="Times New Roman" w:hAnsi="GHEA Grapalat"/>
          <w:bCs/>
          <w:iCs/>
          <w:color w:val="000000"/>
          <w:sz w:val="24"/>
          <w:szCs w:val="24"/>
          <w:lang w:val="hy-AM"/>
        </w:rPr>
        <w:t xml:space="preserve"> </w:t>
      </w:r>
      <w:r w:rsidRPr="00C35723">
        <w:rPr>
          <w:rFonts w:ascii="GHEA Grapalat" w:eastAsia="Times New Roman" w:hAnsi="GHEA Grapalat"/>
          <w:bCs/>
          <w:iCs/>
          <w:color w:val="000000"/>
          <w:sz w:val="24"/>
          <w:szCs w:val="24"/>
        </w:rPr>
        <w:t>որը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դասակարգվում</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է</w:t>
      </w:r>
      <w:r w:rsidRPr="00C35723">
        <w:rPr>
          <w:rFonts w:ascii="GHEA Grapalat" w:eastAsia="Times New Roman" w:hAnsi="GHEA Grapalat"/>
          <w:bCs/>
          <w:iCs/>
          <w:color w:val="000000"/>
          <w:sz w:val="24"/>
          <w:szCs w:val="24"/>
          <w:lang w:val="af-ZA"/>
        </w:rPr>
        <w:t xml:space="preserve"> I </w:t>
      </w:r>
      <w:r w:rsidRPr="00C35723">
        <w:rPr>
          <w:rFonts w:ascii="GHEA Grapalat" w:eastAsia="Times New Roman" w:hAnsi="GHEA Grapalat"/>
          <w:bCs/>
          <w:iCs/>
          <w:color w:val="000000"/>
          <w:sz w:val="24"/>
          <w:szCs w:val="24"/>
        </w:rPr>
        <w:t>և</w:t>
      </w:r>
      <w:r w:rsidRPr="00C35723">
        <w:rPr>
          <w:rFonts w:ascii="GHEA Grapalat" w:eastAsia="Times New Roman" w:hAnsi="GHEA Grapalat"/>
          <w:bCs/>
          <w:iCs/>
          <w:color w:val="000000"/>
          <w:sz w:val="24"/>
          <w:szCs w:val="24"/>
          <w:lang w:val="af-ZA"/>
        </w:rPr>
        <w:t xml:space="preserve">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դասերի</w:t>
      </w:r>
      <w:r w:rsidRPr="00C35723">
        <w:rPr>
          <w:rFonts w:ascii="GHEA Grapalat" w:eastAsia="Times New Roman" w:hAnsi="GHEA Grapalat"/>
          <w:bCs/>
          <w:iCs/>
          <w:color w:val="000000"/>
          <w:sz w:val="24"/>
          <w:szCs w:val="24"/>
          <w:lang w:val="af-ZA"/>
        </w:rPr>
        <w:t xml:space="preserve"> և ունի</w:t>
      </w:r>
      <w:r w:rsidR="0033353E">
        <w:rPr>
          <w:rFonts w:ascii="GHEA Grapalat" w:eastAsia="Times New Roman" w:hAnsi="GHEA Grapalat"/>
          <w:bCs/>
          <w:iCs/>
          <w:color w:val="000000"/>
          <w:sz w:val="24"/>
          <w:szCs w:val="24"/>
          <w:lang w:val="af-ZA"/>
        </w:rPr>
        <w:t xml:space="preserve"> հետևյալ ենթատեսակները</w:t>
      </w:r>
      <w:r w:rsidRPr="00C35723">
        <w:rPr>
          <w:rFonts w:ascii="GHEA Grapalat" w:eastAsia="Times New Roman" w:hAnsi="GHEA Grapalat"/>
          <w:bCs/>
          <w:iCs/>
          <w:color w:val="000000"/>
          <w:sz w:val="24"/>
          <w:szCs w:val="24"/>
          <w:lang w:val="af-ZA"/>
        </w:rPr>
        <w:t>.</w:t>
      </w:r>
    </w:p>
    <w:p w14:paraId="003345DB"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ա. բնակելի, հասարակական և արտադրական կառույցներ.</w:t>
      </w:r>
    </w:p>
    <w:p w14:paraId="4A0B9AAE"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բ. էլեկտրամատակարարում (էլեկտրամատակարարման, էլեկտրալուսավորման ներքին և արտաքին ցանցեր, էլեկտրամատակարարման համակարգեր</w:t>
      </w:r>
      <w:r w:rsidRPr="00C35723">
        <w:rPr>
          <w:rFonts w:ascii="GHEA Grapalat" w:eastAsia="Times New Roman" w:hAnsi="GHEA Grapalat"/>
          <w:bCs/>
          <w:iCs/>
          <w:color w:val="000000"/>
          <w:sz w:val="24"/>
          <w:szCs w:val="24"/>
          <w:lang w:val="hy-AM"/>
        </w:rPr>
        <w:t>, ֆոտովոլտային և հողմաէներգետիկ կայաններ</w:t>
      </w:r>
      <w:r w:rsidRPr="00C35723">
        <w:rPr>
          <w:rFonts w:ascii="GHEA Grapalat" w:eastAsia="Times New Roman" w:hAnsi="GHEA Grapalat"/>
          <w:bCs/>
          <w:iCs/>
          <w:color w:val="000000"/>
          <w:sz w:val="24"/>
          <w:szCs w:val="24"/>
          <w:lang w:val="af-ZA"/>
        </w:rPr>
        <w:t>).</w:t>
      </w:r>
    </w:p>
    <w:p w14:paraId="3A39E0ED" w14:textId="3F178F60" w:rsidR="00C35723" w:rsidRPr="00C35723" w:rsidRDefault="00C35723" w:rsidP="006904E3">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գ. </w:t>
      </w:r>
      <w:r w:rsidR="006904E3" w:rsidRPr="006904E3">
        <w:rPr>
          <w:rFonts w:ascii="GHEA Grapalat" w:eastAsia="Times New Roman" w:hAnsi="GHEA Grapalat"/>
          <w:bCs/>
          <w:iCs/>
          <w:color w:val="000000"/>
          <w:sz w:val="24"/>
          <w:szCs w:val="24"/>
          <w:lang w:val="af-ZA"/>
        </w:rPr>
        <w:t>ջերմագազամատակարարում և օդափոխություն (օդափոխության, ջեռուցման և օդի լավորակման համակարգեր, ջերմամատակարարաման և գազամատակարարաման համակարգեր).</w:t>
      </w:r>
    </w:p>
    <w:p w14:paraId="5976B28C"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դ. հիդրոտեխնիկական (հիդրոտեխնիկական կառուցվածքներ և համակարգեր, </w:t>
      </w:r>
      <w:r w:rsidRPr="00C35723">
        <w:rPr>
          <w:rFonts w:ascii="GHEA Grapalat" w:eastAsia="Times New Roman" w:hAnsi="GHEA Grapalat"/>
          <w:bCs/>
          <w:iCs/>
          <w:color w:val="000000"/>
          <w:sz w:val="24"/>
          <w:szCs w:val="24"/>
          <w:lang w:val="hy-AM"/>
        </w:rPr>
        <w:t>հիդրոէներգետիկ կառույցներ</w:t>
      </w:r>
      <w:r w:rsidRPr="00C35723">
        <w:rPr>
          <w:rFonts w:ascii="GHEA Grapalat" w:eastAsia="Times New Roman" w:hAnsi="GHEA Grapalat"/>
          <w:bCs/>
          <w:iCs/>
          <w:color w:val="000000"/>
          <w:sz w:val="24"/>
          <w:szCs w:val="24"/>
          <w:lang w:val="af-ZA"/>
        </w:rPr>
        <w:t>).</w:t>
      </w:r>
    </w:p>
    <w:p w14:paraId="39AC8585"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ե. ջրամատակարարում և ջրահեռացում (ջրամատակարարման և ջրահեռացման ներքին և արտաքին ցանցեր</w:t>
      </w:r>
      <w:r w:rsidRPr="00C35723">
        <w:rPr>
          <w:rFonts w:ascii="GHEA Grapalat" w:eastAsia="Times New Roman" w:hAnsi="GHEA Grapalat"/>
          <w:bCs/>
          <w:iCs/>
          <w:color w:val="000000"/>
          <w:sz w:val="24"/>
          <w:szCs w:val="24"/>
          <w:lang w:val="hy-AM"/>
        </w:rPr>
        <w:t>,</w:t>
      </w:r>
      <w:r w:rsidRPr="00C35723">
        <w:rPr>
          <w:rFonts w:ascii="GHEA Grapalat" w:eastAsia="Times New Roman" w:hAnsi="GHEA Grapalat"/>
          <w:bCs/>
          <w:iCs/>
          <w:color w:val="000000"/>
          <w:sz w:val="24"/>
          <w:szCs w:val="24"/>
          <w:lang w:val="af-ZA"/>
        </w:rPr>
        <w:t xml:space="preserve"> հիդրոմելորացիա).</w:t>
      </w:r>
    </w:p>
    <w:p w14:paraId="2A8AFEEF" w14:textId="537B043B"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զ. տրանսպորտային ուղիներ (ավտոմոբիլային ճանապարհներ, երկաթուղային գծեր և օդանավակայաններ, արհեստական կառուցվածքներ՝ կամուրջներ, </w:t>
      </w:r>
      <w:r w:rsidR="006904E3">
        <w:rPr>
          <w:rFonts w:ascii="GHEA Grapalat" w:eastAsia="Times New Roman" w:hAnsi="GHEA Grapalat"/>
          <w:bCs/>
          <w:iCs/>
          <w:color w:val="000000"/>
          <w:sz w:val="24"/>
          <w:szCs w:val="24"/>
          <w:lang w:val="af-ZA"/>
        </w:rPr>
        <w:t>թունելներ, ուղեանցներ</w:t>
      </w:r>
      <w:r w:rsidRPr="00C35723">
        <w:rPr>
          <w:rFonts w:ascii="GHEA Grapalat" w:eastAsia="Times New Roman" w:hAnsi="GHEA Grapalat"/>
          <w:bCs/>
          <w:iCs/>
          <w:color w:val="000000"/>
          <w:sz w:val="24"/>
          <w:szCs w:val="24"/>
          <w:lang w:val="af-ZA"/>
        </w:rPr>
        <w:t>, էստակադաներ, հենապատեր և այլն).</w:t>
      </w:r>
    </w:p>
    <w:p w14:paraId="3162D278" w14:textId="4370121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է. կապ (հեռահաղորդակցության և ազդանշանային համակարգեր,</w:t>
      </w:r>
      <w:r w:rsidR="00D73D5D" w:rsidRPr="00D73D5D">
        <w:rPr>
          <w:rFonts w:ascii="GHEA Grapalat" w:eastAsia="Times New Roman" w:hAnsi="GHEA Grapalat"/>
          <w:bCs/>
          <w:iCs/>
          <w:color w:val="000000"/>
          <w:sz w:val="24"/>
          <w:szCs w:val="24"/>
          <w:lang w:val="hy-AM"/>
        </w:rPr>
        <w:t xml:space="preserve"> հաղորդակներ,</w:t>
      </w:r>
      <w:r w:rsidRPr="00C35723">
        <w:rPr>
          <w:rFonts w:ascii="GHEA Grapalat" w:eastAsia="Times New Roman" w:hAnsi="GHEA Grapalat"/>
          <w:bCs/>
          <w:iCs/>
          <w:color w:val="000000"/>
          <w:sz w:val="24"/>
          <w:szCs w:val="24"/>
          <w:lang w:val="af-ZA"/>
        </w:rPr>
        <w:t xml:space="preserve"> ընդունիչներ, անտենաներ, ուժեղարարներ). </w:t>
      </w:r>
    </w:p>
    <w:p w14:paraId="37310F8D" w14:textId="4158242D"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af-ZA"/>
        </w:rPr>
      </w:pPr>
      <w:r w:rsidRPr="00C35723">
        <w:rPr>
          <w:rFonts w:ascii="GHEA Grapalat" w:eastAsia="Times New Roman" w:hAnsi="GHEA Grapalat"/>
          <w:bCs/>
          <w:iCs/>
          <w:color w:val="000000"/>
          <w:sz w:val="24"/>
          <w:szCs w:val="24"/>
          <w:lang w:val="af-ZA"/>
        </w:rPr>
        <w:t xml:space="preserve">5) </w:t>
      </w:r>
      <w:r w:rsidR="00E72766">
        <w:rPr>
          <w:rFonts w:ascii="GHEA Grapalat" w:eastAsia="Times New Roman" w:hAnsi="GHEA Grapalat"/>
          <w:bCs/>
          <w:iCs/>
          <w:color w:val="000000"/>
          <w:sz w:val="24"/>
          <w:szCs w:val="24"/>
          <w:lang w:val="hy-AM"/>
        </w:rPr>
        <w:t xml:space="preserve">քաղաքաշինական </w:t>
      </w:r>
      <w:r w:rsidR="00C04332">
        <w:rPr>
          <w:rFonts w:ascii="GHEA Grapalat" w:eastAsia="Times New Roman" w:hAnsi="GHEA Grapalat"/>
          <w:bCs/>
          <w:iCs/>
          <w:color w:val="000000"/>
          <w:sz w:val="24"/>
          <w:szCs w:val="24"/>
          <w:lang w:val="hy-AM"/>
        </w:rPr>
        <w:t xml:space="preserve">գործունեության </w:t>
      </w:r>
      <w:r w:rsidR="00E72766">
        <w:rPr>
          <w:rFonts w:ascii="GHEA Grapalat" w:eastAsia="Times New Roman" w:hAnsi="GHEA Grapalat"/>
          <w:bCs/>
          <w:iCs/>
          <w:color w:val="000000"/>
          <w:sz w:val="24"/>
          <w:szCs w:val="24"/>
          <w:lang w:val="hy-AM"/>
        </w:rPr>
        <w:t xml:space="preserve">օբյեկտների </w:t>
      </w:r>
      <w:r w:rsidRPr="00C35723">
        <w:rPr>
          <w:rFonts w:ascii="GHEA Grapalat" w:eastAsia="Times New Roman" w:hAnsi="GHEA Grapalat"/>
          <w:bCs/>
          <w:iCs/>
          <w:color w:val="000000"/>
          <w:sz w:val="24"/>
          <w:szCs w:val="24"/>
          <w:lang w:val="hy-AM"/>
        </w:rPr>
        <w:t>հետախուզման և հետազննման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ծառայությունների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մատուցումը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որը</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դասակարգվում</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է</w:t>
      </w:r>
      <w:r w:rsidRPr="00C35723">
        <w:rPr>
          <w:rFonts w:ascii="GHEA Grapalat" w:eastAsia="Times New Roman" w:hAnsi="GHEA Grapalat"/>
          <w:bCs/>
          <w:iCs/>
          <w:color w:val="000000"/>
          <w:sz w:val="24"/>
          <w:szCs w:val="24"/>
          <w:lang w:val="af-ZA"/>
        </w:rPr>
        <w:t xml:space="preserve"> I </w:t>
      </w:r>
      <w:r w:rsidRPr="00C35723">
        <w:rPr>
          <w:rFonts w:ascii="GHEA Grapalat" w:eastAsia="Times New Roman" w:hAnsi="GHEA Grapalat"/>
          <w:bCs/>
          <w:iCs/>
          <w:color w:val="000000"/>
          <w:sz w:val="24"/>
          <w:szCs w:val="24"/>
        </w:rPr>
        <w:t>և</w:t>
      </w:r>
      <w:r w:rsidRPr="00C35723">
        <w:rPr>
          <w:rFonts w:ascii="GHEA Grapalat" w:eastAsia="Times New Roman" w:hAnsi="GHEA Grapalat"/>
          <w:bCs/>
          <w:iCs/>
          <w:color w:val="000000"/>
          <w:sz w:val="24"/>
          <w:szCs w:val="24"/>
          <w:lang w:val="af-ZA"/>
        </w:rPr>
        <w:t xml:space="preserve">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rPr>
        <w:t>դասերի</w:t>
      </w:r>
      <w:r w:rsidR="00320EAD">
        <w:rPr>
          <w:rFonts w:ascii="GHEA Grapalat" w:eastAsia="Times New Roman" w:hAnsi="GHEA Grapalat"/>
          <w:bCs/>
          <w:iCs/>
          <w:color w:val="000000"/>
          <w:sz w:val="24"/>
          <w:szCs w:val="24"/>
          <w:lang w:val="af-ZA"/>
        </w:rPr>
        <w:t xml:space="preserve"> և ունի</w:t>
      </w:r>
      <w:r w:rsidR="0033353E">
        <w:rPr>
          <w:rFonts w:ascii="GHEA Grapalat" w:eastAsia="Times New Roman" w:hAnsi="GHEA Grapalat"/>
          <w:bCs/>
          <w:iCs/>
          <w:color w:val="000000"/>
          <w:sz w:val="24"/>
          <w:szCs w:val="24"/>
          <w:lang w:val="af-ZA"/>
        </w:rPr>
        <w:t xml:space="preserve"> հետևյալ ենթատեսակները</w:t>
      </w:r>
      <w:r w:rsidRPr="00C35723">
        <w:rPr>
          <w:rFonts w:ascii="GHEA Grapalat" w:eastAsia="Times New Roman" w:hAnsi="GHEA Grapalat"/>
          <w:bCs/>
          <w:iCs/>
          <w:color w:val="000000"/>
          <w:sz w:val="24"/>
          <w:szCs w:val="24"/>
          <w:lang w:val="af-ZA"/>
        </w:rPr>
        <w:t>.</w:t>
      </w:r>
    </w:p>
    <w:p w14:paraId="702E5269"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rPr>
        <w:t>ա</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շենքերի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և</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շինությունների</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տեխնիկական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վիճակի</w:t>
      </w:r>
      <w:r w:rsidRPr="00C35723">
        <w:rPr>
          <w:rFonts w:ascii="GHEA Grapalat" w:eastAsia="Times New Roman" w:hAnsi="GHEA Grapalat"/>
          <w:bCs/>
          <w:iCs/>
          <w:color w:val="000000"/>
          <w:sz w:val="24"/>
          <w:szCs w:val="24"/>
          <w:lang w:val="af-ZA"/>
        </w:rPr>
        <w:t xml:space="preserve"> հետա</w:t>
      </w:r>
      <w:r w:rsidRPr="00C35723">
        <w:rPr>
          <w:rFonts w:ascii="GHEA Grapalat" w:eastAsia="Times New Roman" w:hAnsi="GHEA Grapalat"/>
          <w:bCs/>
          <w:iCs/>
          <w:color w:val="000000"/>
          <w:sz w:val="24"/>
          <w:szCs w:val="24"/>
          <w:lang w:val="hy-AM"/>
        </w:rPr>
        <w:t>զննություն և անձնագրավորում.</w:t>
      </w:r>
    </w:p>
    <w:p w14:paraId="3C1C7D35"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hy-AM"/>
        </w:rPr>
        <w:t>բ. ինժեներաերկրաբանական</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հետախուզում.</w:t>
      </w:r>
    </w:p>
    <w:p w14:paraId="2BFC25DC"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hy-AM"/>
        </w:rPr>
        <w:lastRenderedPageBreak/>
        <w:t>գ. գեոդեզիական ծառայություններ»:</w:t>
      </w:r>
    </w:p>
    <w:p w14:paraId="034526F7" w14:textId="113B1FB1" w:rsidR="00C35723" w:rsidRPr="00C35723" w:rsidRDefault="003240E6"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Pr>
          <w:rFonts w:ascii="GHEA Grapalat" w:eastAsia="Times New Roman" w:hAnsi="GHEA Grapalat"/>
          <w:bCs/>
          <w:iCs/>
          <w:color w:val="000000"/>
          <w:sz w:val="24"/>
          <w:szCs w:val="24"/>
          <w:lang w:val="hy-AM"/>
        </w:rPr>
        <w:t>5</w:t>
      </w:r>
      <w:r w:rsidR="00C35723" w:rsidRPr="00C35723">
        <w:rPr>
          <w:rFonts w:ascii="GHEA Grapalat" w:eastAsia="Times New Roman" w:hAnsi="GHEA Grapalat"/>
          <w:bCs/>
          <w:iCs/>
          <w:color w:val="000000"/>
          <w:sz w:val="24"/>
          <w:szCs w:val="24"/>
          <w:lang w:val="hy-AM"/>
        </w:rPr>
        <w:t>. Քաղաքաշինության</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բնագավառի</w:t>
      </w:r>
      <w:r w:rsidR="00C35723" w:rsidRPr="00C35723">
        <w:rPr>
          <w:rFonts w:ascii="GHEA Grapalat" w:eastAsia="Times New Roman" w:hAnsi="GHEA Grapalat"/>
          <w:bCs/>
          <w:iCs/>
          <w:color w:val="000000"/>
          <w:sz w:val="24"/>
          <w:szCs w:val="24"/>
          <w:lang w:val="af-ZA"/>
        </w:rPr>
        <w:t xml:space="preserve"> </w:t>
      </w:r>
      <w:r w:rsidR="00C35723" w:rsidRPr="00C35723">
        <w:rPr>
          <w:rFonts w:ascii="GHEA Grapalat" w:eastAsia="Times New Roman" w:hAnsi="GHEA Grapalat"/>
          <w:bCs/>
          <w:iCs/>
          <w:color w:val="000000"/>
          <w:sz w:val="24"/>
          <w:szCs w:val="24"/>
          <w:lang w:val="hy-AM"/>
        </w:rPr>
        <w:t xml:space="preserve">գործունեության տեսակների դասակարգումը սահմանվում է, ըստ քաղաքաշինական գործունեության օբյեկտների ռիսկայնության աստիճանների և  համապատասխանաբար. </w:t>
      </w:r>
    </w:p>
    <w:p w14:paraId="0EF4947F"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af-ZA"/>
        </w:rPr>
        <w:t>1) I</w:t>
      </w:r>
      <w:r w:rsidRPr="00C35723">
        <w:rPr>
          <w:rFonts w:ascii="GHEA Grapalat" w:eastAsia="Times New Roman" w:hAnsi="GHEA Grapalat"/>
          <w:bCs/>
          <w:iCs/>
          <w:color w:val="000000"/>
          <w:sz w:val="24"/>
          <w:szCs w:val="24"/>
          <w:lang w:val="hy-AM"/>
        </w:rPr>
        <w:t xml:space="preserve"> դասի գործունեության տեսակը բնորոշվում է </w:t>
      </w:r>
      <w:r w:rsidRPr="00C35723">
        <w:rPr>
          <w:rFonts w:ascii="GHEA Grapalat" w:eastAsia="Times New Roman" w:hAnsi="GHEA Grapalat"/>
          <w:bCs/>
          <w:iCs/>
          <w:color w:val="000000"/>
          <w:sz w:val="24"/>
          <w:szCs w:val="24"/>
          <w:lang w:val="af-ZA"/>
        </w:rPr>
        <w:t>I, I</w:t>
      </w:r>
      <w:r w:rsidRPr="00C35723">
        <w:rPr>
          <w:rFonts w:ascii="GHEA Grapalat" w:eastAsia="Times New Roman" w:hAnsi="GHEA Grapalat"/>
          <w:bCs/>
          <w:iCs/>
          <w:color w:val="000000"/>
          <w:sz w:val="24"/>
          <w:szCs w:val="24"/>
          <w:lang w:val="hy-AM"/>
        </w:rPr>
        <w:t>I, III, IV և V ռիսկայնության աստիճանի քաղաքաշինական օբյեկտներում գործունեություն իրականացնելու կարողությամբ,</w:t>
      </w:r>
    </w:p>
    <w:p w14:paraId="57F1798B" w14:textId="77777777" w:rsidR="00C35723" w:rsidRPr="00C35723" w:rsidRDefault="00C35723" w:rsidP="00B14117">
      <w:pPr>
        <w:shd w:val="clear" w:color="auto" w:fill="FFFFFF"/>
        <w:spacing w:after="0" w:line="360" w:lineRule="auto"/>
        <w:ind w:firstLine="375"/>
        <w:jc w:val="both"/>
        <w:rPr>
          <w:rFonts w:ascii="GHEA Grapalat" w:eastAsia="Times New Roman" w:hAnsi="GHEA Grapalat"/>
          <w:bCs/>
          <w:iCs/>
          <w:color w:val="000000"/>
          <w:sz w:val="24"/>
          <w:szCs w:val="24"/>
          <w:lang w:val="hy-AM"/>
        </w:rPr>
      </w:pPr>
      <w:r w:rsidRPr="00C35723">
        <w:rPr>
          <w:rFonts w:ascii="GHEA Grapalat" w:eastAsia="Times New Roman" w:hAnsi="GHEA Grapalat"/>
          <w:bCs/>
          <w:iCs/>
          <w:color w:val="000000"/>
          <w:sz w:val="24"/>
          <w:szCs w:val="24"/>
          <w:lang w:val="af-ZA"/>
        </w:rPr>
        <w:t>2) I</w:t>
      </w:r>
      <w:r w:rsidRPr="00C35723">
        <w:rPr>
          <w:rFonts w:ascii="GHEA Grapalat" w:eastAsia="Times New Roman" w:hAnsi="GHEA Grapalat"/>
          <w:bCs/>
          <w:iCs/>
          <w:color w:val="000000"/>
          <w:sz w:val="24"/>
          <w:szCs w:val="24"/>
          <w:lang w:val="hy-AM"/>
        </w:rPr>
        <w:t>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 xml:space="preserve">դասի գործունեության տեսակը բնորոշվում է </w:t>
      </w:r>
      <w:r w:rsidRPr="00C35723">
        <w:rPr>
          <w:rFonts w:ascii="GHEA Grapalat" w:eastAsia="Times New Roman" w:hAnsi="GHEA Grapalat"/>
          <w:bCs/>
          <w:iCs/>
          <w:color w:val="000000"/>
          <w:sz w:val="24"/>
          <w:szCs w:val="24"/>
          <w:lang w:val="af-ZA"/>
        </w:rPr>
        <w:t>I, I</w:t>
      </w:r>
      <w:r w:rsidRPr="00C35723">
        <w:rPr>
          <w:rFonts w:ascii="GHEA Grapalat" w:eastAsia="Times New Roman" w:hAnsi="GHEA Grapalat"/>
          <w:bCs/>
          <w:iCs/>
          <w:color w:val="000000"/>
          <w:sz w:val="24"/>
          <w:szCs w:val="24"/>
          <w:lang w:val="hy-AM"/>
        </w:rPr>
        <w:t xml:space="preserve">I և III ռիսկայնության աստիճանի քաղաքաշինական օբյեկտներում գործունեություն իրականացնելու կարողությամբ, </w:t>
      </w:r>
    </w:p>
    <w:p w14:paraId="3A7F8893" w14:textId="4853E4CA" w:rsidR="00AB4BEE" w:rsidRPr="00137C7C" w:rsidRDefault="00C35723" w:rsidP="00B14117">
      <w:pPr>
        <w:shd w:val="clear" w:color="auto" w:fill="FFFFFF"/>
        <w:spacing w:after="0" w:line="360" w:lineRule="auto"/>
        <w:ind w:firstLine="375"/>
        <w:jc w:val="both"/>
        <w:rPr>
          <w:rFonts w:ascii="GHEA Grapalat" w:eastAsia="Times New Roman" w:hAnsi="GHEA Grapalat"/>
          <w:sz w:val="24"/>
          <w:szCs w:val="24"/>
          <w:lang w:val="hy-AM" w:eastAsia="ru-RU"/>
        </w:rPr>
      </w:pPr>
      <w:r w:rsidRPr="00C35723">
        <w:rPr>
          <w:rFonts w:ascii="GHEA Grapalat" w:eastAsia="Times New Roman" w:hAnsi="GHEA Grapalat"/>
          <w:bCs/>
          <w:iCs/>
          <w:color w:val="000000"/>
          <w:sz w:val="24"/>
          <w:szCs w:val="24"/>
          <w:lang w:val="af-ZA"/>
        </w:rPr>
        <w:t>3) I</w:t>
      </w:r>
      <w:r w:rsidRPr="00C35723">
        <w:rPr>
          <w:rFonts w:ascii="GHEA Grapalat" w:eastAsia="Times New Roman" w:hAnsi="GHEA Grapalat"/>
          <w:bCs/>
          <w:iCs/>
          <w:color w:val="000000"/>
          <w:sz w:val="24"/>
          <w:szCs w:val="24"/>
          <w:lang w:val="hy-AM"/>
        </w:rPr>
        <w:t>II</w:t>
      </w:r>
      <w:r w:rsidRPr="00C35723">
        <w:rPr>
          <w:rFonts w:ascii="GHEA Grapalat" w:eastAsia="Times New Roman" w:hAnsi="GHEA Grapalat"/>
          <w:bCs/>
          <w:iCs/>
          <w:color w:val="000000"/>
          <w:sz w:val="24"/>
          <w:szCs w:val="24"/>
          <w:lang w:val="af-ZA"/>
        </w:rPr>
        <w:t xml:space="preserve"> </w:t>
      </w:r>
      <w:r w:rsidRPr="00C35723">
        <w:rPr>
          <w:rFonts w:ascii="GHEA Grapalat" w:eastAsia="Times New Roman" w:hAnsi="GHEA Grapalat"/>
          <w:bCs/>
          <w:iCs/>
          <w:color w:val="000000"/>
          <w:sz w:val="24"/>
          <w:szCs w:val="24"/>
          <w:lang w:val="hy-AM"/>
        </w:rPr>
        <w:t xml:space="preserve">դասի գործունեության տեսակը բնորոշվում է </w:t>
      </w:r>
      <w:r w:rsidRPr="00C35723">
        <w:rPr>
          <w:rFonts w:ascii="GHEA Grapalat" w:eastAsia="Times New Roman" w:hAnsi="GHEA Grapalat"/>
          <w:bCs/>
          <w:iCs/>
          <w:color w:val="000000"/>
          <w:sz w:val="24"/>
          <w:szCs w:val="24"/>
          <w:lang w:val="af-ZA"/>
        </w:rPr>
        <w:t>I</w:t>
      </w:r>
      <w:r w:rsidRPr="00C35723">
        <w:rPr>
          <w:rFonts w:ascii="GHEA Grapalat" w:eastAsia="Times New Roman" w:hAnsi="GHEA Grapalat"/>
          <w:bCs/>
          <w:iCs/>
          <w:color w:val="000000"/>
          <w:sz w:val="24"/>
          <w:szCs w:val="24"/>
          <w:lang w:val="hy-AM"/>
        </w:rPr>
        <w:t xml:space="preserve"> և</w:t>
      </w:r>
      <w:r w:rsidRPr="00C35723">
        <w:rPr>
          <w:rFonts w:ascii="GHEA Grapalat" w:eastAsia="Times New Roman" w:hAnsi="GHEA Grapalat"/>
          <w:bCs/>
          <w:iCs/>
          <w:color w:val="000000"/>
          <w:sz w:val="24"/>
          <w:szCs w:val="24"/>
          <w:lang w:val="af-ZA"/>
        </w:rPr>
        <w:t xml:space="preserve"> I</w:t>
      </w:r>
      <w:r w:rsidRPr="00C35723">
        <w:rPr>
          <w:rFonts w:ascii="GHEA Grapalat" w:eastAsia="Times New Roman" w:hAnsi="GHEA Grapalat"/>
          <w:bCs/>
          <w:iCs/>
          <w:color w:val="000000"/>
          <w:sz w:val="24"/>
          <w:szCs w:val="24"/>
          <w:lang w:val="hy-AM"/>
        </w:rPr>
        <w:t>I ռիսկայնության աստիճանի քաղաքաշինական օբյեկտներում գործունեություն իրականացնելու կարողությամբ:</w:t>
      </w:r>
      <w:r w:rsidR="00F01F0C" w:rsidRPr="00137C7C">
        <w:rPr>
          <w:rFonts w:ascii="GHEA Grapalat" w:eastAsia="Times New Roman" w:hAnsi="GHEA Grapalat"/>
          <w:sz w:val="24"/>
          <w:szCs w:val="24"/>
          <w:lang w:val="hy-AM" w:eastAsia="ru-RU"/>
        </w:rPr>
        <w:t></w:t>
      </w:r>
    </w:p>
    <w:p w14:paraId="49A75096" w14:textId="77777777" w:rsidR="00AB4BEE" w:rsidRPr="00137C7C" w:rsidRDefault="00AB4BEE" w:rsidP="00B14117">
      <w:pPr>
        <w:shd w:val="clear" w:color="auto" w:fill="FFFFFF"/>
        <w:tabs>
          <w:tab w:val="left" w:pos="709"/>
        </w:tabs>
        <w:spacing w:after="0" w:line="360" w:lineRule="auto"/>
        <w:jc w:val="both"/>
        <w:rPr>
          <w:rFonts w:ascii="GHEA Grapalat" w:eastAsia="Times New Roman" w:hAnsi="GHEA Grapalat"/>
          <w:sz w:val="24"/>
          <w:szCs w:val="24"/>
          <w:shd w:val="clear" w:color="auto" w:fill="FFFFFF"/>
          <w:lang w:val="hy-AM" w:eastAsia="ru-RU"/>
        </w:rPr>
      </w:pPr>
    </w:p>
    <w:p w14:paraId="30B17E7A" w14:textId="5E66F29D" w:rsidR="00AB4BEE" w:rsidRPr="00137C7C" w:rsidRDefault="00AB4BEE" w:rsidP="00137C7C">
      <w:pPr>
        <w:shd w:val="clear" w:color="auto" w:fill="FFFFFF"/>
        <w:tabs>
          <w:tab w:val="left" w:pos="709"/>
        </w:tabs>
        <w:spacing w:after="0" w:line="360" w:lineRule="auto"/>
        <w:jc w:val="both"/>
        <w:rPr>
          <w:rFonts w:ascii="GHEA Grapalat" w:eastAsia="Times New Roman" w:hAnsi="GHEA Grapalat"/>
          <w:sz w:val="24"/>
          <w:szCs w:val="24"/>
          <w:lang w:val="hy-AM" w:eastAsia="ru-RU"/>
        </w:rPr>
      </w:pPr>
      <w:r w:rsidRPr="00137C7C">
        <w:rPr>
          <w:rFonts w:ascii="GHEA Grapalat" w:eastAsia="Times New Roman" w:hAnsi="GHEA Grapalat"/>
          <w:b/>
          <w:sz w:val="24"/>
          <w:szCs w:val="24"/>
          <w:lang w:val="hy-AM" w:eastAsia="ru-RU"/>
        </w:rPr>
        <w:t>Հոդված</w:t>
      </w:r>
      <w:r w:rsidRPr="00137C7C">
        <w:rPr>
          <w:rFonts w:ascii="GHEA Grapalat" w:eastAsia="Times New Roman" w:hAnsi="GHEA Grapalat"/>
          <w:b/>
          <w:sz w:val="24"/>
          <w:szCs w:val="24"/>
          <w:lang w:val="af-ZA" w:eastAsia="ru-RU"/>
        </w:rPr>
        <w:t xml:space="preserve"> </w:t>
      </w:r>
      <w:r w:rsidR="006A660D">
        <w:rPr>
          <w:rFonts w:ascii="GHEA Grapalat" w:eastAsia="Times New Roman" w:hAnsi="GHEA Grapalat"/>
          <w:b/>
          <w:sz w:val="24"/>
          <w:szCs w:val="24"/>
          <w:lang w:val="hy-AM" w:eastAsia="ru-RU"/>
        </w:rPr>
        <w:t>10</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hy-AM" w:eastAsia="ru-RU"/>
        </w:rPr>
        <w:t xml:space="preserve"> Օրենքի</w:t>
      </w:r>
      <w:r w:rsidRPr="00137C7C">
        <w:rPr>
          <w:rFonts w:ascii="GHEA Grapalat" w:eastAsia="Times New Roman" w:hAnsi="GHEA Grapalat"/>
          <w:sz w:val="24"/>
          <w:szCs w:val="24"/>
          <w:lang w:val="af-ZA" w:eastAsia="ru-RU"/>
        </w:rPr>
        <w:t xml:space="preserve"> 23-</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հոդվածի</w:t>
      </w:r>
      <w:r w:rsidRPr="00137C7C">
        <w:rPr>
          <w:rFonts w:ascii="GHEA Grapalat" w:eastAsia="Times New Roman" w:hAnsi="GHEA Grapalat"/>
          <w:sz w:val="24"/>
          <w:szCs w:val="24"/>
          <w:lang w:val="af-ZA" w:eastAsia="ru-RU"/>
        </w:rPr>
        <w:t xml:space="preserve"> 5-</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մասը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շարադրել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հետևյալ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 xml:space="preserve">խմբագրությամբ. </w:t>
      </w:r>
    </w:p>
    <w:p w14:paraId="244DE83D" w14:textId="2ED9CA63" w:rsidR="00AB4BEE" w:rsidRPr="00137C7C" w:rsidRDefault="00F81C89" w:rsidP="00137C7C">
      <w:pPr>
        <w:shd w:val="clear" w:color="auto" w:fill="FFFFFF"/>
        <w:tabs>
          <w:tab w:val="left" w:pos="709"/>
        </w:tabs>
        <w:spacing w:after="0" w:line="360" w:lineRule="auto"/>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w:t>
      </w:r>
      <w:r w:rsidR="00AB4BEE" w:rsidRPr="00137C7C">
        <w:rPr>
          <w:rFonts w:ascii="GHEA Grapalat" w:eastAsia="Times New Roman" w:hAnsi="GHEA Grapalat"/>
          <w:sz w:val="24"/>
          <w:szCs w:val="24"/>
          <w:lang w:val="hy-AM" w:eastAsia="ru-RU"/>
        </w:rPr>
        <w:t>Քաղաքաշինության բնագավառում</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շինարարության թույլտվություն չպահանջող աշխատանքների ցանկը սահմանում է Հայաստանի</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Հանրապետության</w:t>
      </w:r>
      <w:r w:rsidR="00AB4BEE" w:rsidRPr="00137C7C">
        <w:rPr>
          <w:rFonts w:ascii="GHEA Grapalat" w:eastAsia="Times New Roman" w:hAnsi="GHEA Grapalat"/>
          <w:sz w:val="24"/>
          <w:szCs w:val="24"/>
          <w:lang w:val="af-ZA" w:eastAsia="ru-RU"/>
        </w:rPr>
        <w:t xml:space="preserve"> </w:t>
      </w:r>
      <w:r w:rsidR="00AB4BEE" w:rsidRPr="00137C7C">
        <w:rPr>
          <w:rFonts w:ascii="GHEA Grapalat" w:eastAsia="Times New Roman" w:hAnsi="GHEA Grapalat"/>
          <w:sz w:val="24"/>
          <w:szCs w:val="24"/>
          <w:lang w:val="hy-AM" w:eastAsia="ru-RU"/>
        </w:rPr>
        <w:t>կառավարությունը::</w:t>
      </w:r>
    </w:p>
    <w:p w14:paraId="08163540" w14:textId="463267D8" w:rsidR="005B1DBB" w:rsidRPr="00137C7C" w:rsidRDefault="005B1DBB" w:rsidP="00137C7C">
      <w:pPr>
        <w:shd w:val="clear" w:color="auto" w:fill="FFFFFF"/>
        <w:tabs>
          <w:tab w:val="left" w:pos="709"/>
        </w:tabs>
        <w:spacing w:after="0" w:line="360" w:lineRule="auto"/>
        <w:jc w:val="both"/>
        <w:rPr>
          <w:rFonts w:ascii="GHEA Grapalat" w:eastAsia="Times New Roman" w:hAnsi="GHEA Grapalat"/>
          <w:sz w:val="24"/>
          <w:szCs w:val="24"/>
          <w:lang w:val="hy-AM" w:eastAsia="ru-RU"/>
        </w:rPr>
      </w:pPr>
      <w:r w:rsidRPr="00137C7C">
        <w:rPr>
          <w:rFonts w:ascii="GHEA Grapalat" w:eastAsia="Times New Roman" w:hAnsi="GHEA Grapalat"/>
          <w:b/>
          <w:sz w:val="24"/>
          <w:szCs w:val="24"/>
          <w:lang w:val="hy-AM" w:eastAsia="ru-RU"/>
        </w:rPr>
        <w:t>Հոդված</w:t>
      </w:r>
      <w:r w:rsidRPr="00137C7C">
        <w:rPr>
          <w:rFonts w:ascii="GHEA Grapalat" w:eastAsia="Times New Roman" w:hAnsi="GHEA Grapalat"/>
          <w:b/>
          <w:sz w:val="24"/>
          <w:szCs w:val="24"/>
          <w:lang w:val="af-ZA" w:eastAsia="ru-RU"/>
        </w:rPr>
        <w:t xml:space="preserve"> </w:t>
      </w:r>
      <w:r w:rsidR="006A660D">
        <w:rPr>
          <w:rFonts w:ascii="GHEA Grapalat" w:eastAsia="Times New Roman" w:hAnsi="GHEA Grapalat"/>
          <w:b/>
          <w:sz w:val="24"/>
          <w:szCs w:val="24"/>
          <w:lang w:val="hy-AM" w:eastAsia="ru-RU"/>
        </w:rPr>
        <w:t>11</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hy-AM" w:eastAsia="ru-RU"/>
        </w:rPr>
        <w:t xml:space="preserve"> Օրենքի</w:t>
      </w:r>
      <w:r w:rsidRPr="00137C7C">
        <w:rPr>
          <w:rFonts w:ascii="GHEA Grapalat" w:eastAsia="Times New Roman" w:hAnsi="GHEA Grapalat"/>
          <w:sz w:val="24"/>
          <w:szCs w:val="24"/>
          <w:lang w:val="af-ZA" w:eastAsia="ru-RU"/>
        </w:rPr>
        <w:t xml:space="preserve"> 27-</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հոդվածում</w:t>
      </w:r>
      <w:r w:rsidRPr="00137C7C">
        <w:rPr>
          <w:rFonts w:ascii="GHEA Grapalat" w:hAnsi="GHEA Grapalat"/>
          <w:sz w:val="24"/>
          <w:szCs w:val="24"/>
          <w:lang w:val="hy-AM" w:eastAsia="ru-RU"/>
        </w:rPr>
        <w:t xml:space="preserve"> </w:t>
      </w:r>
      <w:r w:rsidRPr="00137C7C">
        <w:rPr>
          <w:rFonts w:ascii="GHEA Grapalat" w:eastAsia="Times New Roman" w:hAnsi="GHEA Grapalat"/>
          <w:sz w:val="24"/>
          <w:szCs w:val="24"/>
          <w:lang w:val="af-ZA" w:eastAsia="ru-RU"/>
        </w:rPr>
        <w:t></w:t>
      </w:r>
      <w:r w:rsidR="00E61CDE" w:rsidRPr="00E61CDE">
        <w:rPr>
          <w:rFonts w:ascii="GHEA Grapalat" w:eastAsia="Times New Roman" w:hAnsi="GHEA Grapalat"/>
          <w:sz w:val="24"/>
          <w:szCs w:val="24"/>
          <w:lang w:val="hy-AM" w:eastAsia="ru-RU"/>
        </w:rPr>
        <w:t>դատական կարգով</w:t>
      </w:r>
      <w:r w:rsidR="00E61CDE">
        <w:rPr>
          <w:rFonts w:ascii="GHEA Grapalat" w:eastAsia="Times New Roman" w:hAnsi="GHEA Grapalat"/>
          <w:sz w:val="24"/>
          <w:szCs w:val="24"/>
          <w:lang w:val="hy-AM" w:eastAsia="ru-RU"/>
        </w:rPr>
        <w:t> բառերը փոխարինել</w:t>
      </w:r>
      <w:r w:rsidR="00E61CDE">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af-ZA" w:eastAsia="ru-RU"/>
        </w:rPr>
        <w:t>«Վարչարարության հիմունքների և վարչական վարույթի մասին» օրենքով</w:t>
      </w:r>
      <w:r w:rsidR="00E61CDE">
        <w:rPr>
          <w:rFonts w:ascii="GHEA Grapalat" w:eastAsia="Times New Roman" w:hAnsi="GHEA Grapalat"/>
          <w:sz w:val="24"/>
          <w:szCs w:val="24"/>
          <w:lang w:val="hy-AM" w:eastAsia="ru-RU"/>
        </w:rPr>
        <w:t xml:space="preserve"> սահմանված կարգով բառերով</w:t>
      </w:r>
      <w:r w:rsidRPr="00137C7C">
        <w:rPr>
          <w:rFonts w:ascii="GHEA Grapalat" w:eastAsia="Times New Roman" w:hAnsi="GHEA Grapalat"/>
          <w:sz w:val="24"/>
          <w:szCs w:val="24"/>
          <w:lang w:val="hy-AM" w:eastAsia="ru-RU"/>
        </w:rPr>
        <w:t>:</w:t>
      </w:r>
    </w:p>
    <w:p w14:paraId="4EFCC01B" w14:textId="15900486" w:rsidR="00AB4BEE" w:rsidRPr="00137C7C" w:rsidRDefault="00AB4BEE" w:rsidP="00137C7C">
      <w:pPr>
        <w:shd w:val="clear" w:color="auto" w:fill="FFFFFF"/>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sidRPr="00137C7C">
        <w:rPr>
          <w:rFonts w:ascii="GHEA Grapalat" w:eastAsia="Times New Roman" w:hAnsi="GHEA Grapalat"/>
          <w:b/>
          <w:bCs/>
          <w:sz w:val="24"/>
          <w:szCs w:val="24"/>
          <w:lang w:val="hy-AM" w:eastAsia="ru-RU"/>
        </w:rPr>
        <w:t>Հոդված</w:t>
      </w:r>
      <w:r w:rsidRPr="00137C7C">
        <w:rPr>
          <w:rFonts w:eastAsia="Times New Roman" w:cs="Calibri"/>
          <w:b/>
          <w:bCs/>
          <w:sz w:val="24"/>
          <w:szCs w:val="24"/>
          <w:lang w:val="hy-AM" w:eastAsia="ru-RU"/>
        </w:rPr>
        <w:t> </w:t>
      </w:r>
      <w:r w:rsidR="006A660D">
        <w:rPr>
          <w:rFonts w:ascii="GHEA Grapalat" w:eastAsia="Times New Roman" w:hAnsi="GHEA Grapalat"/>
          <w:b/>
          <w:bCs/>
          <w:sz w:val="24"/>
          <w:szCs w:val="24"/>
          <w:lang w:val="hy-AM" w:eastAsia="ru-RU"/>
        </w:rPr>
        <w:t>12</w:t>
      </w:r>
      <w:r w:rsidRPr="00137C7C">
        <w:rPr>
          <w:rFonts w:ascii="GHEA Grapalat" w:eastAsia="Times New Roman" w:hAnsi="GHEA Grapalat"/>
          <w:b/>
          <w:bCs/>
          <w:sz w:val="24"/>
          <w:szCs w:val="24"/>
          <w:lang w:val="hy-AM" w:eastAsia="ru-RU"/>
        </w:rPr>
        <w:t>.</w:t>
      </w:r>
      <w:r w:rsidRPr="00137C7C">
        <w:rPr>
          <w:rFonts w:ascii="GHEA Grapalat" w:eastAsia="Times New Roman" w:hAnsi="GHEA Grapalat"/>
          <w:bCs/>
          <w:sz w:val="24"/>
          <w:szCs w:val="24"/>
          <w:lang w:val="hy-AM" w:eastAsia="ru-RU"/>
        </w:rPr>
        <w:t xml:space="preserve"> Սույն օրենքն ուժի մեջ է մտնում պաշտոնական հր</w:t>
      </w:r>
      <w:r w:rsidR="00A33453">
        <w:rPr>
          <w:rFonts w:ascii="GHEA Grapalat" w:eastAsia="Times New Roman" w:hAnsi="GHEA Grapalat"/>
          <w:bCs/>
          <w:sz w:val="24"/>
          <w:szCs w:val="24"/>
          <w:lang w:val="hy-AM" w:eastAsia="ru-RU"/>
        </w:rPr>
        <w:t>ապարակման օրվանից վեց ամիս հետո</w:t>
      </w:r>
      <w:r w:rsidRPr="00137C7C">
        <w:rPr>
          <w:rFonts w:ascii="GHEA Grapalat" w:eastAsia="Times New Roman" w:hAnsi="GHEA Grapalat"/>
          <w:bCs/>
          <w:sz w:val="24"/>
          <w:szCs w:val="24"/>
          <w:lang w:val="hy-AM" w:eastAsia="ru-RU"/>
        </w:rPr>
        <w:t>:</w:t>
      </w:r>
    </w:p>
    <w:p w14:paraId="4A04250A" w14:textId="33496EEC" w:rsidR="00675FAF" w:rsidRDefault="003A5EC1" w:rsidP="0076448C">
      <w:pPr>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sidRPr="00137C7C">
        <w:rPr>
          <w:rFonts w:ascii="GHEA Grapalat" w:eastAsia="Times New Roman" w:hAnsi="GHEA Grapalat"/>
          <w:b/>
          <w:bCs/>
          <w:sz w:val="24"/>
          <w:szCs w:val="24"/>
          <w:lang w:val="hy-AM" w:eastAsia="ru-RU"/>
        </w:rPr>
        <w:t>Հոդված</w:t>
      </w:r>
      <w:r w:rsidRPr="00137C7C">
        <w:rPr>
          <w:rFonts w:eastAsia="Times New Roman" w:cs="Calibri"/>
          <w:b/>
          <w:bCs/>
          <w:sz w:val="24"/>
          <w:szCs w:val="24"/>
          <w:lang w:val="hy-AM" w:eastAsia="ru-RU"/>
        </w:rPr>
        <w:t> </w:t>
      </w:r>
      <w:r w:rsidR="006A660D">
        <w:rPr>
          <w:rFonts w:ascii="GHEA Grapalat" w:eastAsia="Times New Roman" w:hAnsi="GHEA Grapalat"/>
          <w:b/>
          <w:bCs/>
          <w:sz w:val="24"/>
          <w:szCs w:val="24"/>
          <w:lang w:val="hy-AM" w:eastAsia="ru-RU"/>
        </w:rPr>
        <w:t>13</w:t>
      </w:r>
      <w:r w:rsidRPr="00137C7C">
        <w:rPr>
          <w:rFonts w:ascii="GHEA Grapalat" w:eastAsia="Times New Roman" w:hAnsi="GHEA Grapalat"/>
          <w:b/>
          <w:bCs/>
          <w:sz w:val="24"/>
          <w:szCs w:val="24"/>
          <w:lang w:val="hy-AM" w:eastAsia="ru-RU"/>
        </w:rPr>
        <w:t>.</w:t>
      </w:r>
      <w:r w:rsidRPr="00137C7C">
        <w:rPr>
          <w:rFonts w:ascii="GHEA Grapalat" w:eastAsia="Times New Roman" w:hAnsi="GHEA Grapalat"/>
          <w:bCs/>
          <w:sz w:val="24"/>
          <w:szCs w:val="24"/>
          <w:lang w:val="hy-AM" w:eastAsia="ru-RU"/>
        </w:rPr>
        <w:t xml:space="preserve"> </w:t>
      </w:r>
      <w:r w:rsidR="00AB4BEE" w:rsidRPr="00137C7C">
        <w:rPr>
          <w:rFonts w:ascii="GHEA Grapalat" w:eastAsia="Times New Roman" w:hAnsi="GHEA Grapalat"/>
          <w:bCs/>
          <w:sz w:val="24"/>
          <w:szCs w:val="24"/>
          <w:lang w:val="hy-AM" w:eastAsia="ru-RU"/>
        </w:rPr>
        <w:t>Սույն օրենքի պաշտոնական հրապարակման օրվանից</w:t>
      </w:r>
      <w:r w:rsidR="00E86DA2">
        <w:rPr>
          <w:rFonts w:ascii="GHEA Grapalat" w:eastAsia="Times New Roman" w:hAnsi="GHEA Grapalat"/>
          <w:bCs/>
          <w:sz w:val="24"/>
          <w:szCs w:val="24"/>
          <w:lang w:val="hy-AM" w:eastAsia="ru-RU"/>
        </w:rPr>
        <w:t>`</w:t>
      </w:r>
      <w:r w:rsidR="00AB4BEE" w:rsidRPr="00137C7C">
        <w:rPr>
          <w:rFonts w:ascii="GHEA Grapalat" w:eastAsia="Times New Roman" w:hAnsi="GHEA Grapalat"/>
          <w:bCs/>
          <w:sz w:val="24"/>
          <w:szCs w:val="24"/>
          <w:lang w:val="hy-AM" w:eastAsia="ru-RU"/>
        </w:rPr>
        <w:t xml:space="preserve">  </w:t>
      </w:r>
    </w:p>
    <w:p w14:paraId="4ED8D5BA" w14:textId="1A4A1C62" w:rsidR="00AB4BEE" w:rsidRPr="00137C7C" w:rsidRDefault="00675FAF" w:rsidP="0076448C">
      <w:pPr>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 xml:space="preserve">1. </w:t>
      </w:r>
      <w:r w:rsidR="00AB4BEE" w:rsidRPr="00137C7C">
        <w:rPr>
          <w:rFonts w:ascii="GHEA Grapalat" w:eastAsia="Times New Roman" w:hAnsi="GHEA Grapalat"/>
          <w:bCs/>
          <w:sz w:val="24"/>
          <w:szCs w:val="24"/>
          <w:lang w:val="hy-AM" w:eastAsia="ru-RU"/>
        </w:rPr>
        <w:t>վեց ամսվա ընթացքում Հայաստանի Հանրապետությ</w:t>
      </w:r>
      <w:r w:rsidR="007167D4">
        <w:rPr>
          <w:rFonts w:ascii="GHEA Grapalat" w:eastAsia="Times New Roman" w:hAnsi="GHEA Grapalat"/>
          <w:bCs/>
          <w:sz w:val="24"/>
          <w:szCs w:val="24"/>
          <w:lang w:val="hy-AM" w:eastAsia="ru-RU"/>
        </w:rPr>
        <w:t>ան կառավարությունը հաստատում է`</w:t>
      </w:r>
      <w:r w:rsidR="00AB4BEE" w:rsidRPr="00137C7C">
        <w:rPr>
          <w:rFonts w:ascii="GHEA Grapalat" w:eastAsia="Times New Roman" w:hAnsi="GHEA Grapalat"/>
          <w:bCs/>
          <w:sz w:val="24"/>
          <w:szCs w:val="24"/>
          <w:lang w:val="hy-AM" w:eastAsia="ru-RU"/>
        </w:rPr>
        <w:t xml:space="preserve"> </w:t>
      </w:r>
    </w:p>
    <w:p w14:paraId="669DEC7F" w14:textId="0A72B631" w:rsidR="007167D4" w:rsidRDefault="007167D4" w:rsidP="0076448C">
      <w:pPr>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 xml:space="preserve">1) </w:t>
      </w:r>
      <w:r w:rsidRPr="007167D4">
        <w:rPr>
          <w:rFonts w:ascii="GHEA Grapalat" w:eastAsia="Times New Roman" w:hAnsi="GHEA Grapalat"/>
          <w:bCs/>
          <w:sz w:val="24"/>
          <w:szCs w:val="24"/>
          <w:lang w:val="hy-AM" w:eastAsia="ru-RU"/>
        </w:rPr>
        <w:t>հա</w:t>
      </w:r>
      <w:r w:rsidR="00494685">
        <w:rPr>
          <w:rFonts w:ascii="GHEA Grapalat" w:eastAsia="Times New Roman" w:hAnsi="GHEA Grapalat"/>
          <w:bCs/>
          <w:sz w:val="24"/>
          <w:szCs w:val="24"/>
          <w:lang w:val="hy-AM" w:eastAsia="ru-RU"/>
        </w:rPr>
        <w:t>վաստագրման,</w:t>
      </w:r>
      <w:r w:rsidR="005D5665">
        <w:rPr>
          <w:rFonts w:ascii="GHEA Grapalat" w:eastAsia="Times New Roman" w:hAnsi="GHEA Grapalat"/>
          <w:bCs/>
          <w:sz w:val="24"/>
          <w:szCs w:val="24"/>
          <w:lang w:val="hy-AM" w:eastAsia="ru-RU"/>
        </w:rPr>
        <w:t xml:space="preserve"> թեստավորման </w:t>
      </w:r>
      <w:r w:rsidR="00494685">
        <w:rPr>
          <w:rFonts w:ascii="GHEA Grapalat" w:eastAsia="Times New Roman" w:hAnsi="GHEA Grapalat"/>
          <w:bCs/>
          <w:sz w:val="24"/>
          <w:szCs w:val="24"/>
          <w:lang w:val="hy-AM" w:eastAsia="ru-RU"/>
        </w:rPr>
        <w:t xml:space="preserve">իրականացման և տրամադրման </w:t>
      </w:r>
      <w:r w:rsidR="005D5665">
        <w:rPr>
          <w:rFonts w:ascii="GHEA Grapalat" w:eastAsia="Times New Roman" w:hAnsi="GHEA Grapalat"/>
          <w:bCs/>
          <w:sz w:val="24"/>
          <w:szCs w:val="24"/>
          <w:lang w:val="hy-AM" w:eastAsia="ru-RU"/>
        </w:rPr>
        <w:t>կարգը</w:t>
      </w:r>
      <w:r w:rsidR="00494685">
        <w:rPr>
          <w:rFonts w:ascii="GHEA Grapalat" w:eastAsia="Times New Roman" w:hAnsi="GHEA Grapalat"/>
          <w:bCs/>
          <w:sz w:val="24"/>
          <w:szCs w:val="24"/>
          <w:lang w:val="hy-AM" w:eastAsia="ru-RU"/>
        </w:rPr>
        <w:t>, հավաստագրերի ձևերը.</w:t>
      </w:r>
      <w:r w:rsidR="00AB4BEE" w:rsidRPr="00137C7C">
        <w:rPr>
          <w:rFonts w:ascii="GHEA Grapalat" w:eastAsia="Times New Roman" w:hAnsi="GHEA Grapalat"/>
          <w:bCs/>
          <w:sz w:val="24"/>
          <w:szCs w:val="24"/>
          <w:lang w:val="hy-AM" w:eastAsia="ru-RU"/>
        </w:rPr>
        <w:t xml:space="preserve"> </w:t>
      </w:r>
    </w:p>
    <w:p w14:paraId="0D62F5BD" w14:textId="1A8D2993" w:rsidR="007167D4" w:rsidRDefault="007167D4" w:rsidP="0076448C">
      <w:pPr>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lastRenderedPageBreak/>
        <w:t xml:space="preserve">2) </w:t>
      </w:r>
      <w:r w:rsidRPr="007167D4">
        <w:rPr>
          <w:rFonts w:ascii="GHEA Grapalat" w:eastAsia="Times New Roman" w:hAnsi="GHEA Grapalat"/>
          <w:bCs/>
          <w:sz w:val="24"/>
          <w:szCs w:val="24"/>
          <w:lang w:val="hy-AM"/>
        </w:rPr>
        <w:t xml:space="preserve">լիցենզավորված </w:t>
      </w:r>
      <w:r w:rsidR="00801247">
        <w:rPr>
          <w:rFonts w:ascii="GHEA Grapalat" w:eastAsia="Times New Roman" w:hAnsi="GHEA Grapalat"/>
          <w:bCs/>
          <w:sz w:val="24"/>
          <w:szCs w:val="24"/>
          <w:lang w:val="hy-AM"/>
        </w:rPr>
        <w:t>անձանց</w:t>
      </w:r>
      <w:r w:rsidRPr="007167D4">
        <w:rPr>
          <w:rFonts w:ascii="GHEA Grapalat" w:eastAsia="Times New Roman" w:hAnsi="GHEA Grapalat"/>
          <w:bCs/>
          <w:sz w:val="24"/>
          <w:szCs w:val="24"/>
          <w:lang w:val="hy-AM"/>
        </w:rPr>
        <w:t xml:space="preserve"> և հավաստագրված մասնագետների ռեգիստրի ձևավորման, տվյալների</w:t>
      </w:r>
      <w:r w:rsidRPr="007167D4">
        <w:rPr>
          <w:rFonts w:ascii="GHEA Grapalat" w:eastAsia="Times New Roman" w:hAnsi="GHEA Grapalat"/>
          <w:bCs/>
          <w:sz w:val="24"/>
          <w:szCs w:val="24"/>
          <w:lang w:val="af-ZA"/>
        </w:rPr>
        <w:t xml:space="preserve"> </w:t>
      </w:r>
      <w:r w:rsidRPr="007167D4">
        <w:rPr>
          <w:rFonts w:ascii="GHEA Grapalat" w:eastAsia="Times New Roman" w:hAnsi="GHEA Grapalat"/>
          <w:bCs/>
          <w:sz w:val="24"/>
          <w:szCs w:val="24"/>
          <w:lang w:val="hy-AM"/>
        </w:rPr>
        <w:t>փոփոխության</w:t>
      </w:r>
      <w:r w:rsidRPr="007167D4">
        <w:rPr>
          <w:rFonts w:ascii="GHEA Grapalat" w:eastAsia="Times New Roman" w:hAnsi="GHEA Grapalat"/>
          <w:bCs/>
          <w:sz w:val="24"/>
          <w:szCs w:val="24"/>
          <w:lang w:val="af-ZA"/>
        </w:rPr>
        <w:t xml:space="preserve">, </w:t>
      </w:r>
      <w:r w:rsidRPr="007167D4">
        <w:rPr>
          <w:rFonts w:ascii="GHEA Grapalat" w:eastAsia="Times New Roman" w:hAnsi="GHEA Grapalat"/>
          <w:bCs/>
          <w:sz w:val="24"/>
          <w:szCs w:val="24"/>
          <w:lang w:val="hy-AM"/>
        </w:rPr>
        <w:t xml:space="preserve">լրացման, գրանցամատյանի վարման, </w:t>
      </w:r>
      <w:r w:rsidR="00EC0D61" w:rsidRPr="009B2DA0">
        <w:rPr>
          <w:rFonts w:ascii="GHEA Grapalat" w:eastAsia="Times New Roman" w:hAnsi="GHEA Grapalat"/>
          <w:bCs/>
          <w:sz w:val="24"/>
          <w:szCs w:val="24"/>
          <w:lang w:val="hy-AM"/>
        </w:rPr>
        <w:t>գրանցամատյանից</w:t>
      </w:r>
      <w:r w:rsidRPr="007167D4">
        <w:rPr>
          <w:rFonts w:ascii="GHEA Grapalat" w:eastAsia="Times New Roman" w:hAnsi="GHEA Grapalat"/>
          <w:bCs/>
          <w:sz w:val="24"/>
          <w:szCs w:val="24"/>
          <w:lang w:val="hy-AM"/>
        </w:rPr>
        <w:t xml:space="preserve"> օգտվելու հասանելիություն ունեցող պետական մարմինների ցանկը, մոնիթորինգի իրականացման կարգը.</w:t>
      </w:r>
    </w:p>
    <w:p w14:paraId="073346D6" w14:textId="2B60A4AD" w:rsidR="00B043DD" w:rsidRDefault="007167D4" w:rsidP="0076448C">
      <w:pPr>
        <w:tabs>
          <w:tab w:val="left" w:pos="709"/>
        </w:tabs>
        <w:spacing w:before="100" w:beforeAutospacing="1" w:after="100" w:afterAutospacing="1" w:line="360" w:lineRule="auto"/>
        <w:jc w:val="both"/>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t xml:space="preserve">3) </w:t>
      </w:r>
      <w:r w:rsidR="00B043DD" w:rsidRPr="00B043DD">
        <w:rPr>
          <w:rFonts w:ascii="GHEA Grapalat" w:eastAsia="Times New Roman" w:hAnsi="GHEA Grapalat"/>
          <w:bCs/>
          <w:sz w:val="24"/>
          <w:szCs w:val="24"/>
          <w:lang w:val="af-ZA" w:eastAsia="ru-RU"/>
        </w:rPr>
        <w:t>շինարարության թույլտվություն չպահանջող աշխատանքների</w:t>
      </w:r>
      <w:r w:rsidR="00B043DD" w:rsidRPr="00B043DD">
        <w:rPr>
          <w:rFonts w:ascii="GHEA Grapalat" w:eastAsia="Times New Roman" w:hAnsi="GHEA Grapalat"/>
          <w:bCs/>
          <w:sz w:val="24"/>
          <w:szCs w:val="24"/>
          <w:lang w:val="hy-AM" w:eastAsia="ru-RU"/>
        </w:rPr>
        <w:t xml:space="preserve">, </w:t>
      </w:r>
      <w:r w:rsidR="00B043DD" w:rsidRPr="00B043DD">
        <w:rPr>
          <w:rFonts w:ascii="GHEA Grapalat" w:eastAsia="Times New Roman" w:hAnsi="GHEA Grapalat"/>
          <w:bCs/>
          <w:sz w:val="24"/>
          <w:szCs w:val="24"/>
          <w:lang w:val="af-ZA" w:eastAsia="ru-RU"/>
        </w:rPr>
        <w:t xml:space="preserve"> ըստ ռիսկայնության աստիճանի քաղաքաշինական օբյեկտների դասակարգման</w:t>
      </w:r>
      <w:r w:rsidR="00B043DD" w:rsidRPr="00B043DD">
        <w:rPr>
          <w:rFonts w:ascii="GHEA Grapalat" w:eastAsia="Times New Roman" w:hAnsi="GHEA Grapalat"/>
          <w:bCs/>
          <w:sz w:val="24"/>
          <w:szCs w:val="24"/>
          <w:lang w:val="hy-AM" w:eastAsia="ru-RU"/>
        </w:rPr>
        <w:t xml:space="preserve"> և </w:t>
      </w:r>
      <w:r w:rsidR="00B043DD" w:rsidRPr="00B043DD">
        <w:rPr>
          <w:rFonts w:ascii="GHEA Grapalat" w:eastAsia="Times New Roman" w:hAnsi="GHEA Grapalat"/>
          <w:bCs/>
          <w:sz w:val="24"/>
          <w:szCs w:val="24"/>
          <w:lang w:val="af-ZA" w:eastAsia="ru-RU"/>
        </w:rPr>
        <w:t xml:space="preserve"> քաղաքաշինության բնագավառում լիցենզիա չպահանջող</w:t>
      </w:r>
      <w:r w:rsidR="0076448C" w:rsidRPr="0076448C">
        <w:rPr>
          <w:rFonts w:ascii="GHEA Grapalat" w:eastAsia="Times New Roman" w:hAnsi="GHEA Grapalat"/>
          <w:sz w:val="24"/>
          <w:szCs w:val="24"/>
          <w:lang w:val="af-ZA"/>
        </w:rPr>
        <w:t xml:space="preserve"> </w:t>
      </w:r>
      <w:r w:rsidR="0076448C" w:rsidRPr="0076448C">
        <w:rPr>
          <w:rFonts w:ascii="GHEA Grapalat" w:eastAsia="Times New Roman" w:hAnsi="GHEA Grapalat"/>
          <w:bCs/>
          <w:sz w:val="24"/>
          <w:szCs w:val="24"/>
          <w:lang w:val="af-ZA" w:eastAsia="ru-RU"/>
        </w:rPr>
        <w:t>քաղաքաշինական</w:t>
      </w:r>
      <w:r w:rsidR="00B043DD" w:rsidRPr="00B043DD">
        <w:rPr>
          <w:rFonts w:ascii="GHEA Grapalat" w:eastAsia="Times New Roman" w:hAnsi="GHEA Grapalat"/>
          <w:bCs/>
          <w:sz w:val="24"/>
          <w:szCs w:val="24"/>
          <w:lang w:val="af-ZA" w:eastAsia="ru-RU"/>
        </w:rPr>
        <w:t xml:space="preserve"> աշխատանքների ցանկերը.</w:t>
      </w:r>
    </w:p>
    <w:p w14:paraId="62644741" w14:textId="77777777" w:rsidR="00404929" w:rsidRDefault="00B043DD" w:rsidP="00B043DD">
      <w:pPr>
        <w:tabs>
          <w:tab w:val="left" w:pos="709"/>
        </w:tabs>
        <w:spacing w:before="100" w:beforeAutospacing="1" w:after="100" w:afterAutospacing="1" w:line="360" w:lineRule="auto"/>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4</w:t>
      </w:r>
      <w:r w:rsidRPr="00B043DD">
        <w:rPr>
          <w:rFonts w:ascii="GHEA Grapalat" w:eastAsia="Times New Roman" w:hAnsi="GHEA Grapalat"/>
          <w:bCs/>
          <w:sz w:val="24"/>
          <w:szCs w:val="24"/>
          <w:lang w:val="af-ZA" w:eastAsia="ru-RU"/>
        </w:rPr>
        <w:t>)</w:t>
      </w:r>
      <w:r>
        <w:rPr>
          <w:rFonts w:ascii="GHEA Grapalat" w:eastAsia="Times New Roman" w:hAnsi="GHEA Grapalat"/>
          <w:bCs/>
          <w:sz w:val="24"/>
          <w:szCs w:val="24"/>
          <w:lang w:val="af-ZA" w:eastAsia="ru-RU"/>
        </w:rPr>
        <w:t xml:space="preserve"> </w:t>
      </w:r>
      <w:r w:rsidRPr="00B043DD">
        <w:rPr>
          <w:rFonts w:ascii="GHEA Grapalat" w:eastAsia="Times New Roman" w:hAnsi="GHEA Grapalat"/>
          <w:bCs/>
          <w:sz w:val="24"/>
          <w:szCs w:val="24"/>
          <w:lang w:val="hy-AM" w:eastAsia="ru-RU"/>
        </w:rPr>
        <w:t>օրենսդրությամբ սահմանված կարգով մասնագիտական գործունեության իրավունք ու</w:t>
      </w:r>
      <w:r w:rsidR="00516752">
        <w:rPr>
          <w:rFonts w:ascii="GHEA Grapalat" w:eastAsia="Times New Roman" w:hAnsi="GHEA Grapalat"/>
          <w:bCs/>
          <w:sz w:val="24"/>
          <w:szCs w:val="24"/>
          <w:lang w:val="hy-AM" w:eastAsia="ru-RU"/>
        </w:rPr>
        <w:t>նեցող մասնագետների ՇՄԶ</w:t>
      </w:r>
      <w:r w:rsidRPr="00B043DD">
        <w:rPr>
          <w:rFonts w:ascii="GHEA Grapalat" w:eastAsia="Times New Roman" w:hAnsi="GHEA Grapalat"/>
          <w:bCs/>
          <w:sz w:val="24"/>
          <w:szCs w:val="24"/>
          <w:lang w:val="hy-AM" w:eastAsia="ru-RU"/>
        </w:rPr>
        <w:t xml:space="preserve"> կազմակերպման և հավաստագրման հնգամյա ժամանակացույցը</w:t>
      </w:r>
      <w:r w:rsidR="00E86DA2">
        <w:rPr>
          <w:rFonts w:ascii="GHEA Grapalat" w:eastAsia="Times New Roman" w:hAnsi="GHEA Grapalat"/>
          <w:bCs/>
          <w:sz w:val="24"/>
          <w:szCs w:val="24"/>
          <w:lang w:val="hy-AM" w:eastAsia="ru-RU"/>
        </w:rPr>
        <w:t>:</w:t>
      </w:r>
    </w:p>
    <w:p w14:paraId="44511F12" w14:textId="04382F96" w:rsidR="006744E4" w:rsidRDefault="00404929" w:rsidP="00B043DD">
      <w:pPr>
        <w:tabs>
          <w:tab w:val="left" w:pos="709"/>
        </w:tabs>
        <w:spacing w:before="100" w:beforeAutospacing="1" w:after="100" w:afterAutospacing="1" w:line="360" w:lineRule="auto"/>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5</w:t>
      </w:r>
      <w:r w:rsidRPr="00404929">
        <w:rPr>
          <w:rFonts w:ascii="GHEA Grapalat" w:eastAsia="Times New Roman" w:hAnsi="GHEA Grapalat"/>
          <w:bCs/>
          <w:sz w:val="24"/>
          <w:szCs w:val="24"/>
          <w:lang w:val="hy-AM" w:eastAsia="ru-RU"/>
        </w:rPr>
        <w:t>)</w:t>
      </w:r>
      <w:r w:rsidRPr="00404929">
        <w:rPr>
          <w:rFonts w:ascii="GHEA Grapalat" w:eastAsia="Times New Roman" w:hAnsi="GHEA Grapalat"/>
          <w:bCs/>
          <w:sz w:val="24"/>
          <w:szCs w:val="24"/>
          <w:lang w:val="af-ZA" w:eastAsia="ru-RU"/>
        </w:rPr>
        <w:t xml:space="preserve"> շինարարության թույլտվություն չպահանջող աշխատանքների</w:t>
      </w:r>
      <w:r w:rsidRPr="00404929">
        <w:rPr>
          <w:rFonts w:ascii="GHEA Grapalat" w:eastAsia="Times New Roman" w:hAnsi="GHEA Grapalat"/>
          <w:bCs/>
          <w:sz w:val="24"/>
          <w:szCs w:val="24"/>
          <w:lang w:val="hy-AM" w:eastAsia="ru-RU"/>
        </w:rPr>
        <w:t xml:space="preserve">, </w:t>
      </w:r>
      <w:r w:rsidRPr="00404929">
        <w:rPr>
          <w:rFonts w:ascii="GHEA Grapalat" w:eastAsia="Times New Roman" w:hAnsi="GHEA Grapalat"/>
          <w:bCs/>
          <w:sz w:val="24"/>
          <w:szCs w:val="24"/>
          <w:lang w:val="af-ZA" w:eastAsia="ru-RU"/>
        </w:rPr>
        <w:t xml:space="preserve"> ըստ ռիսկայնության աստիճանի</w:t>
      </w:r>
      <w:r w:rsidRPr="00404929">
        <w:rPr>
          <w:rFonts w:ascii="GHEA Grapalat" w:eastAsia="Times New Roman" w:hAnsi="GHEA Grapalat"/>
          <w:bCs/>
          <w:sz w:val="24"/>
          <w:szCs w:val="24"/>
          <w:lang w:val="hy-AM" w:eastAsia="ru-RU"/>
        </w:rPr>
        <w:t xml:space="preserve"> (կատեգորիայի)</w:t>
      </w:r>
      <w:r w:rsidRPr="00404929">
        <w:rPr>
          <w:rFonts w:ascii="GHEA Grapalat" w:eastAsia="Times New Roman" w:hAnsi="GHEA Grapalat"/>
          <w:bCs/>
          <w:sz w:val="24"/>
          <w:szCs w:val="24"/>
          <w:lang w:val="af-ZA" w:eastAsia="ru-RU"/>
        </w:rPr>
        <w:t xml:space="preserve"> քաղաքաշինական օբյեկտների դասակարգման</w:t>
      </w:r>
      <w:r w:rsidRPr="00404929">
        <w:rPr>
          <w:rFonts w:ascii="GHEA Grapalat" w:eastAsia="Times New Roman" w:hAnsi="GHEA Grapalat"/>
          <w:bCs/>
          <w:sz w:val="24"/>
          <w:szCs w:val="24"/>
          <w:lang w:val="hy-AM" w:eastAsia="ru-RU"/>
        </w:rPr>
        <w:t xml:space="preserve"> և </w:t>
      </w:r>
      <w:r w:rsidRPr="00404929">
        <w:rPr>
          <w:rFonts w:ascii="GHEA Grapalat" w:eastAsia="Times New Roman" w:hAnsi="GHEA Grapalat"/>
          <w:bCs/>
          <w:sz w:val="24"/>
          <w:szCs w:val="24"/>
          <w:lang w:val="af-ZA" w:eastAsia="ru-RU"/>
        </w:rPr>
        <w:t xml:space="preserve"> քաղաքաշինության բնագավառում լիցենզիա չպահանջող քաղաքաշինական աշխատանքների ցանկերը.</w:t>
      </w:r>
    </w:p>
    <w:p w14:paraId="1CB00F3F" w14:textId="77777777" w:rsidR="00AC6A65" w:rsidRDefault="00B043DD" w:rsidP="00AC6A65">
      <w:pPr>
        <w:tabs>
          <w:tab w:val="left" w:pos="709"/>
        </w:tabs>
        <w:spacing w:before="100" w:beforeAutospacing="1" w:after="100" w:afterAutospacing="1" w:line="360" w:lineRule="auto"/>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 xml:space="preserve">2. </w:t>
      </w:r>
      <w:r w:rsidR="00E86DA2">
        <w:rPr>
          <w:rFonts w:ascii="GHEA Grapalat" w:eastAsia="Times New Roman" w:hAnsi="GHEA Grapalat"/>
          <w:bCs/>
          <w:sz w:val="24"/>
          <w:szCs w:val="24"/>
          <w:lang w:val="hy-AM" w:eastAsia="ru-RU"/>
        </w:rPr>
        <w:t>24</w:t>
      </w:r>
      <w:r w:rsidR="00E86DA2" w:rsidRPr="00E86DA2">
        <w:rPr>
          <w:rFonts w:ascii="GHEA Grapalat" w:eastAsia="Times New Roman" w:hAnsi="GHEA Grapalat"/>
          <w:bCs/>
          <w:sz w:val="24"/>
          <w:szCs w:val="24"/>
          <w:lang w:val="hy-AM" w:eastAsia="ru-RU"/>
        </w:rPr>
        <w:t xml:space="preserve"> ամսվա ընթացքում </w:t>
      </w:r>
      <w:r w:rsidRPr="00B043DD">
        <w:rPr>
          <w:rFonts w:ascii="GHEA Grapalat" w:eastAsia="Times New Roman" w:hAnsi="GHEA Grapalat"/>
          <w:bCs/>
          <w:sz w:val="24"/>
          <w:szCs w:val="24"/>
          <w:lang w:val="hy-AM" w:eastAsia="ru-RU"/>
        </w:rPr>
        <w:t>Հայաստանի Հանրապետության կառավարությունը հաստատում է`</w:t>
      </w:r>
    </w:p>
    <w:p w14:paraId="4B7C104A" w14:textId="5C400D35" w:rsidR="00675FAF" w:rsidRPr="00AC6A65" w:rsidRDefault="00AC6A65" w:rsidP="00AC6A65">
      <w:pPr>
        <w:tabs>
          <w:tab w:val="left" w:pos="709"/>
        </w:tabs>
        <w:spacing w:before="100" w:beforeAutospacing="1" w:after="100" w:afterAutospacing="1" w:line="360" w:lineRule="auto"/>
        <w:rPr>
          <w:rFonts w:ascii="GHEA Grapalat" w:eastAsia="Times New Roman" w:hAnsi="GHEA Grapalat"/>
          <w:bCs/>
          <w:sz w:val="24"/>
          <w:szCs w:val="24"/>
          <w:lang w:val="af-ZA" w:eastAsia="ru-RU"/>
        </w:rPr>
      </w:pPr>
      <w:r>
        <w:rPr>
          <w:rFonts w:ascii="GHEA Grapalat" w:eastAsia="Times New Roman" w:hAnsi="GHEA Grapalat"/>
          <w:bCs/>
          <w:sz w:val="24"/>
          <w:szCs w:val="24"/>
          <w:lang w:val="hy-AM" w:eastAsia="ru-RU"/>
        </w:rPr>
        <w:t>1</w:t>
      </w:r>
      <w:r w:rsidRPr="00AC6A65">
        <w:rPr>
          <w:rFonts w:ascii="GHEA Grapalat" w:eastAsia="Times New Roman" w:hAnsi="GHEA Grapalat"/>
          <w:bCs/>
          <w:sz w:val="24"/>
          <w:szCs w:val="24"/>
          <w:lang w:val="hy-AM" w:eastAsia="ru-RU"/>
        </w:rPr>
        <w:t xml:space="preserve">) </w:t>
      </w:r>
      <w:r w:rsidR="00675FAF" w:rsidRPr="00675FAF">
        <w:rPr>
          <w:rFonts w:ascii="GHEA Grapalat" w:eastAsia="Times New Roman" w:hAnsi="GHEA Grapalat"/>
          <w:bCs/>
          <w:sz w:val="24"/>
          <w:szCs w:val="24"/>
          <w:lang w:val="hy-AM" w:eastAsia="ru-RU"/>
        </w:rPr>
        <w:t>Հայաստանի</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Հանրապետությունում</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գործող</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կազմակերպությունների</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նախաձեռնությամբ</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կամ</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հրավերով</w:t>
      </w:r>
      <w:r w:rsidR="00675FAF" w:rsidRPr="00675FAF">
        <w:rPr>
          <w:rFonts w:ascii="GHEA Grapalat" w:eastAsia="Times New Roman" w:hAnsi="GHEA Grapalat"/>
          <w:bCs/>
          <w:sz w:val="24"/>
          <w:szCs w:val="24"/>
          <w:lang w:val="af-ZA" w:eastAsia="ru-RU"/>
        </w:rPr>
        <w:t xml:space="preserve"> </w:t>
      </w:r>
      <w:r w:rsidR="0076448C">
        <w:rPr>
          <w:rFonts w:ascii="GHEA Grapalat" w:eastAsia="Times New Roman" w:hAnsi="GHEA Grapalat"/>
          <w:bCs/>
          <w:sz w:val="24"/>
          <w:szCs w:val="24"/>
          <w:lang w:val="hy-AM" w:eastAsia="ru-RU"/>
        </w:rPr>
        <w:t>օտարերկրյա</w:t>
      </w:r>
      <w:r w:rsidR="00675FAF" w:rsidRPr="00675FAF">
        <w:rPr>
          <w:rFonts w:ascii="GHEA Grapalat" w:eastAsia="Times New Roman" w:hAnsi="GHEA Grapalat"/>
          <w:bCs/>
          <w:sz w:val="24"/>
          <w:szCs w:val="24"/>
          <w:lang w:val="af-ZA" w:eastAsia="ru-RU"/>
        </w:rPr>
        <w:t xml:space="preserve"> </w:t>
      </w:r>
      <w:r w:rsidR="00B043DD">
        <w:rPr>
          <w:rFonts w:ascii="GHEA Grapalat" w:eastAsia="Times New Roman" w:hAnsi="GHEA Grapalat"/>
          <w:bCs/>
          <w:sz w:val="24"/>
          <w:szCs w:val="24"/>
          <w:lang w:val="hy-AM" w:eastAsia="ru-RU"/>
        </w:rPr>
        <w:t xml:space="preserve">կազմակերպությունների և </w:t>
      </w:r>
      <w:r w:rsidR="00675FAF" w:rsidRPr="00675FAF">
        <w:rPr>
          <w:rFonts w:ascii="GHEA Grapalat" w:eastAsia="Times New Roman" w:hAnsi="GHEA Grapalat"/>
          <w:bCs/>
          <w:sz w:val="24"/>
          <w:szCs w:val="24"/>
          <w:lang w:val="hy-AM" w:eastAsia="ru-RU"/>
        </w:rPr>
        <w:t>մասնագետների</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մասնագիտական</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կարճաժամկետ</w:t>
      </w:r>
      <w:r w:rsidR="00675FAF" w:rsidRPr="00675FAF">
        <w:rPr>
          <w:rFonts w:ascii="GHEA Grapalat" w:eastAsia="Times New Roman" w:hAnsi="GHEA Grapalat"/>
          <w:bCs/>
          <w:sz w:val="24"/>
          <w:szCs w:val="24"/>
          <w:lang w:val="af-ZA" w:eastAsia="ru-RU"/>
        </w:rPr>
        <w:t xml:space="preserve"> </w:t>
      </w:r>
      <w:r w:rsidR="00675FAF" w:rsidRPr="00675FAF">
        <w:rPr>
          <w:rFonts w:ascii="GHEA Grapalat" w:eastAsia="Times New Roman" w:hAnsi="GHEA Grapalat"/>
          <w:bCs/>
          <w:sz w:val="24"/>
          <w:szCs w:val="24"/>
          <w:lang w:val="hy-AM" w:eastAsia="ru-RU"/>
        </w:rPr>
        <w:t>գործունեության</w:t>
      </w:r>
      <w:r w:rsidR="00675FAF" w:rsidRPr="00675FAF">
        <w:rPr>
          <w:rFonts w:ascii="GHEA Grapalat" w:eastAsia="Times New Roman" w:hAnsi="GHEA Grapalat"/>
          <w:bCs/>
          <w:sz w:val="24"/>
          <w:szCs w:val="24"/>
          <w:lang w:val="af-ZA" w:eastAsia="ru-RU"/>
        </w:rPr>
        <w:t xml:space="preserve"> </w:t>
      </w:r>
      <w:r w:rsidR="00B043DD">
        <w:rPr>
          <w:rFonts w:ascii="GHEA Grapalat" w:eastAsia="Times New Roman" w:hAnsi="GHEA Grapalat"/>
          <w:bCs/>
          <w:sz w:val="24"/>
          <w:szCs w:val="24"/>
          <w:lang w:val="hy-AM" w:eastAsia="ru-RU"/>
        </w:rPr>
        <w:t>թույլտվության տրամադրման կարգը:</w:t>
      </w:r>
    </w:p>
    <w:p w14:paraId="3918E480" w14:textId="47342018" w:rsidR="00182820" w:rsidRPr="00675FAF" w:rsidRDefault="00182820" w:rsidP="00675FAF">
      <w:pPr>
        <w:shd w:val="clear" w:color="auto" w:fill="FFFFFF"/>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 xml:space="preserve">3. </w:t>
      </w:r>
      <w:r w:rsidR="003E1A46" w:rsidRPr="003E1A46">
        <w:rPr>
          <w:rFonts w:ascii="GHEA Grapalat" w:eastAsia="Times New Roman" w:hAnsi="GHEA Grapalat"/>
          <w:bCs/>
          <w:sz w:val="24"/>
          <w:szCs w:val="24"/>
          <w:lang w:val="hy-AM" w:eastAsia="ru-RU"/>
        </w:rPr>
        <w:t>Վեց ամսվա ընթացքում քաղաքաշինության բնագավառի պետական կ</w:t>
      </w:r>
      <w:r w:rsidR="00362EC9">
        <w:rPr>
          <w:rFonts w:ascii="GHEA Grapalat" w:eastAsia="Times New Roman" w:hAnsi="GHEA Grapalat"/>
          <w:bCs/>
          <w:sz w:val="24"/>
          <w:szCs w:val="24"/>
          <w:lang w:val="hy-AM" w:eastAsia="ru-RU"/>
        </w:rPr>
        <w:t xml:space="preserve">առավարման մարմինը հաստատում է` </w:t>
      </w:r>
    </w:p>
    <w:p w14:paraId="0475734F" w14:textId="170B6FD9" w:rsidR="00675FAF" w:rsidRDefault="0060111C" w:rsidP="00A22720">
      <w:pPr>
        <w:pStyle w:val="ListParagraph"/>
        <w:numPr>
          <w:ilvl w:val="0"/>
          <w:numId w:val="29"/>
        </w:numPr>
        <w:shd w:val="clear" w:color="auto" w:fill="FFFFFF"/>
        <w:tabs>
          <w:tab w:val="left" w:pos="709"/>
        </w:tabs>
        <w:spacing w:before="100" w:beforeAutospacing="1" w:after="100" w:afterAutospacing="1" w:line="360" w:lineRule="auto"/>
        <w:ind w:left="360"/>
        <w:jc w:val="both"/>
        <w:rPr>
          <w:rFonts w:ascii="GHEA Grapalat" w:eastAsia="Times New Roman" w:hAnsi="GHEA Grapalat"/>
          <w:bCs/>
          <w:sz w:val="24"/>
          <w:szCs w:val="24"/>
          <w:lang w:val="hy-AM"/>
        </w:rPr>
      </w:pPr>
      <w:r w:rsidRPr="0060111C">
        <w:rPr>
          <w:rFonts w:ascii="GHEA Grapalat" w:eastAsia="Times New Roman" w:hAnsi="GHEA Grapalat"/>
          <w:bCs/>
          <w:sz w:val="24"/>
          <w:szCs w:val="24"/>
          <w:lang w:val="hy-AM"/>
        </w:rPr>
        <w:t>սույն օրենքի 21-րդ հոդվածով սահմանված մասնագիտական գործունեության տեսակներին և ենթատեսակներին համապատասխան պահանջվող մասնագիտական որակավորումների ցանկը</w:t>
      </w:r>
      <w:r w:rsidR="00A22720">
        <w:rPr>
          <w:rFonts w:ascii="GHEA Grapalat" w:eastAsia="Times New Roman" w:hAnsi="GHEA Grapalat"/>
          <w:bCs/>
          <w:sz w:val="24"/>
          <w:szCs w:val="24"/>
          <w:lang w:val="hy-AM"/>
        </w:rPr>
        <w:t>.</w:t>
      </w:r>
      <w:r>
        <w:rPr>
          <w:rFonts w:ascii="GHEA Grapalat" w:eastAsia="Times New Roman" w:hAnsi="GHEA Grapalat"/>
          <w:bCs/>
          <w:sz w:val="24"/>
          <w:szCs w:val="24"/>
          <w:lang w:val="hy-AM"/>
        </w:rPr>
        <w:t xml:space="preserve"> </w:t>
      </w:r>
    </w:p>
    <w:p w14:paraId="59ABBDE6" w14:textId="5C5BD4D6" w:rsidR="00A22720" w:rsidRDefault="00A22720" w:rsidP="00A22720">
      <w:pPr>
        <w:pStyle w:val="ListParagraph"/>
        <w:numPr>
          <w:ilvl w:val="0"/>
          <w:numId w:val="29"/>
        </w:numPr>
        <w:shd w:val="clear" w:color="auto" w:fill="FFFFFF"/>
        <w:tabs>
          <w:tab w:val="left" w:pos="709"/>
        </w:tabs>
        <w:spacing w:before="100" w:beforeAutospacing="1" w:after="100" w:afterAutospacing="1" w:line="360" w:lineRule="auto"/>
        <w:ind w:left="360"/>
        <w:jc w:val="both"/>
        <w:rPr>
          <w:rFonts w:ascii="GHEA Grapalat" w:eastAsia="Times New Roman" w:hAnsi="GHEA Grapalat"/>
          <w:bCs/>
          <w:sz w:val="24"/>
          <w:szCs w:val="24"/>
          <w:lang w:val="hy-AM"/>
        </w:rPr>
      </w:pPr>
      <w:r w:rsidRPr="00675FAF">
        <w:rPr>
          <w:rFonts w:ascii="GHEA Grapalat" w:eastAsia="Times New Roman" w:hAnsi="GHEA Grapalat"/>
          <w:bCs/>
          <w:sz w:val="24"/>
          <w:szCs w:val="24"/>
          <w:lang w:val="hy-AM"/>
        </w:rPr>
        <w:lastRenderedPageBreak/>
        <w:t>ՇՄԶ ապահովող միջոցառումների կազմակերպմանը, իրականացմանը և մասնակց</w:t>
      </w:r>
      <w:r w:rsidR="005D5665">
        <w:rPr>
          <w:rFonts w:ascii="GHEA Grapalat" w:eastAsia="Times New Roman" w:hAnsi="GHEA Grapalat"/>
          <w:bCs/>
          <w:sz w:val="24"/>
          <w:szCs w:val="24"/>
          <w:lang w:val="hy-AM"/>
        </w:rPr>
        <w:t xml:space="preserve">ությանը ներկայացվող </w:t>
      </w:r>
      <w:r w:rsidR="00137BA5">
        <w:rPr>
          <w:rFonts w:ascii="GHEA Grapalat" w:eastAsia="Times New Roman" w:hAnsi="GHEA Grapalat"/>
          <w:bCs/>
          <w:sz w:val="24"/>
          <w:szCs w:val="24"/>
          <w:lang w:val="hy-AM"/>
        </w:rPr>
        <w:t>պահանջները</w:t>
      </w:r>
      <w:r w:rsidR="005D5665">
        <w:rPr>
          <w:rFonts w:ascii="GHEA Grapalat" w:eastAsia="Times New Roman" w:hAnsi="GHEA Grapalat"/>
          <w:bCs/>
          <w:sz w:val="24"/>
          <w:szCs w:val="24"/>
          <w:lang w:val="hy-AM"/>
        </w:rPr>
        <w:t>,</w:t>
      </w:r>
      <w:r w:rsidRPr="00675FAF">
        <w:rPr>
          <w:rFonts w:ascii="GHEA Grapalat" w:eastAsia="Times New Roman" w:hAnsi="GHEA Grapalat"/>
          <w:bCs/>
          <w:sz w:val="24"/>
          <w:szCs w:val="24"/>
          <w:lang w:val="hy-AM"/>
        </w:rPr>
        <w:t xml:space="preserve"> յուրաքանչյուր մասնագիտության գծով շնորհվող</w:t>
      </w:r>
      <w:r w:rsidR="00B13DA8" w:rsidRPr="00B13DA8">
        <w:rPr>
          <w:rFonts w:ascii="GHEA Grapalat" w:eastAsia="Times New Roman" w:hAnsi="GHEA Grapalat"/>
          <w:bCs/>
          <w:sz w:val="24"/>
          <w:szCs w:val="24"/>
          <w:lang w:val="hy-AM"/>
        </w:rPr>
        <w:t xml:space="preserve"> </w:t>
      </w:r>
      <w:r w:rsidRPr="00675FAF">
        <w:rPr>
          <w:rFonts w:ascii="GHEA Grapalat" w:eastAsia="Times New Roman" w:hAnsi="GHEA Grapalat"/>
          <w:bCs/>
          <w:sz w:val="24"/>
          <w:szCs w:val="24"/>
          <w:lang w:val="hy-AM"/>
        </w:rPr>
        <w:t>կրեդիտների քանակը</w:t>
      </w:r>
      <w:r w:rsidR="005D5665">
        <w:rPr>
          <w:rFonts w:ascii="GHEA Grapalat" w:eastAsia="Times New Roman" w:hAnsi="GHEA Grapalat"/>
          <w:bCs/>
          <w:sz w:val="24"/>
          <w:szCs w:val="24"/>
          <w:lang w:val="hy-AM"/>
        </w:rPr>
        <w:t xml:space="preserve"> և դրանց շնորհման չափորոշիչները.</w:t>
      </w:r>
    </w:p>
    <w:p w14:paraId="5A008103" w14:textId="12CC8C26" w:rsidR="00A22720" w:rsidRPr="00A22720" w:rsidRDefault="00A22720" w:rsidP="00A22720">
      <w:pPr>
        <w:pStyle w:val="ListParagraph"/>
        <w:numPr>
          <w:ilvl w:val="0"/>
          <w:numId w:val="29"/>
        </w:numPr>
        <w:shd w:val="clear" w:color="auto" w:fill="FFFFFF"/>
        <w:tabs>
          <w:tab w:val="left" w:pos="709"/>
        </w:tabs>
        <w:spacing w:before="100" w:beforeAutospacing="1" w:after="100" w:afterAutospacing="1" w:line="360" w:lineRule="auto"/>
        <w:ind w:left="360"/>
        <w:jc w:val="both"/>
        <w:rPr>
          <w:rFonts w:ascii="GHEA Grapalat" w:eastAsia="Times New Roman" w:hAnsi="GHEA Grapalat"/>
          <w:bCs/>
          <w:sz w:val="24"/>
          <w:szCs w:val="24"/>
          <w:lang w:val="hy-AM"/>
        </w:rPr>
      </w:pPr>
      <w:r w:rsidRPr="00675FAF">
        <w:rPr>
          <w:rFonts w:ascii="GHEA Grapalat" w:eastAsia="Times New Roman" w:hAnsi="GHEA Grapalat"/>
          <w:bCs/>
          <w:sz w:val="24"/>
          <w:szCs w:val="24"/>
          <w:lang w:val="hy-AM"/>
        </w:rPr>
        <w:t>մասնագիտական</w:t>
      </w:r>
      <w:r w:rsidRPr="00675FAF">
        <w:rPr>
          <w:rFonts w:ascii="GHEA Grapalat" w:eastAsia="Times New Roman" w:hAnsi="GHEA Grapalat"/>
          <w:bCs/>
          <w:sz w:val="24"/>
          <w:szCs w:val="24"/>
          <w:lang w:val="af-ZA"/>
        </w:rPr>
        <w:t xml:space="preserve"> </w:t>
      </w:r>
      <w:r w:rsidRPr="00675FAF">
        <w:rPr>
          <w:rFonts w:ascii="GHEA Grapalat" w:eastAsia="Times New Roman" w:hAnsi="GHEA Grapalat"/>
          <w:bCs/>
          <w:sz w:val="24"/>
          <w:szCs w:val="24"/>
          <w:lang w:val="hy-AM"/>
        </w:rPr>
        <w:t>հանձնաժողովների</w:t>
      </w:r>
      <w:r w:rsidRPr="00675FAF">
        <w:rPr>
          <w:rFonts w:ascii="GHEA Grapalat" w:eastAsia="Times New Roman" w:hAnsi="GHEA Grapalat"/>
          <w:bCs/>
          <w:sz w:val="24"/>
          <w:szCs w:val="24"/>
          <w:lang w:val="af-ZA"/>
        </w:rPr>
        <w:t xml:space="preserve"> </w:t>
      </w:r>
      <w:r w:rsidRPr="00675FAF">
        <w:rPr>
          <w:rFonts w:ascii="GHEA Grapalat" w:eastAsia="Times New Roman" w:hAnsi="GHEA Grapalat"/>
          <w:bCs/>
          <w:sz w:val="24"/>
          <w:szCs w:val="24"/>
          <w:lang w:val="hy-AM"/>
        </w:rPr>
        <w:t>անհատական</w:t>
      </w:r>
      <w:r w:rsidRPr="00675FAF">
        <w:rPr>
          <w:rFonts w:ascii="GHEA Grapalat" w:eastAsia="Times New Roman" w:hAnsi="GHEA Grapalat"/>
          <w:bCs/>
          <w:sz w:val="24"/>
          <w:szCs w:val="24"/>
          <w:lang w:val="af-ZA"/>
        </w:rPr>
        <w:t xml:space="preserve"> </w:t>
      </w:r>
      <w:r w:rsidRPr="00675FAF">
        <w:rPr>
          <w:rFonts w:ascii="GHEA Grapalat" w:eastAsia="Times New Roman" w:hAnsi="GHEA Grapalat"/>
          <w:bCs/>
          <w:sz w:val="24"/>
          <w:szCs w:val="24"/>
          <w:lang w:val="hy-AM"/>
        </w:rPr>
        <w:t>կազմը</w:t>
      </w:r>
      <w:r w:rsidRPr="00675FAF">
        <w:rPr>
          <w:rFonts w:ascii="GHEA Grapalat" w:eastAsia="Times New Roman" w:hAnsi="GHEA Grapalat"/>
          <w:bCs/>
          <w:sz w:val="24"/>
          <w:szCs w:val="24"/>
          <w:lang w:val="af-ZA"/>
        </w:rPr>
        <w:t xml:space="preserve"> </w:t>
      </w:r>
      <w:r w:rsidRPr="00675FAF">
        <w:rPr>
          <w:rFonts w:ascii="GHEA Grapalat" w:eastAsia="Times New Roman" w:hAnsi="GHEA Grapalat"/>
          <w:bCs/>
          <w:sz w:val="24"/>
          <w:szCs w:val="24"/>
          <w:lang w:val="hy-AM"/>
        </w:rPr>
        <w:t>և</w:t>
      </w:r>
      <w:r w:rsidRPr="00675FAF">
        <w:rPr>
          <w:rFonts w:ascii="GHEA Grapalat" w:eastAsia="Times New Roman" w:hAnsi="GHEA Grapalat"/>
          <w:bCs/>
          <w:sz w:val="24"/>
          <w:szCs w:val="24"/>
          <w:lang w:val="af-ZA"/>
        </w:rPr>
        <w:t xml:space="preserve"> </w:t>
      </w:r>
      <w:r w:rsidRPr="00675FAF">
        <w:rPr>
          <w:rFonts w:ascii="GHEA Grapalat" w:eastAsia="Times New Roman" w:hAnsi="GHEA Grapalat"/>
          <w:bCs/>
          <w:sz w:val="24"/>
          <w:szCs w:val="24"/>
          <w:lang w:val="hy-AM"/>
        </w:rPr>
        <w:t>աշխատակարգը</w:t>
      </w:r>
      <w:r w:rsidR="005D5665">
        <w:rPr>
          <w:rFonts w:ascii="GHEA Grapalat" w:eastAsia="Times New Roman" w:hAnsi="GHEA Grapalat"/>
          <w:bCs/>
          <w:sz w:val="24"/>
          <w:szCs w:val="24"/>
          <w:lang w:val="hy-AM"/>
        </w:rPr>
        <w:t>.</w:t>
      </w:r>
    </w:p>
    <w:p w14:paraId="4F47DF70" w14:textId="14C0065C" w:rsidR="00E86DA2" w:rsidRPr="00E86DA2" w:rsidRDefault="00675FAF" w:rsidP="00B13DA8">
      <w:pPr>
        <w:pStyle w:val="ListParagraph"/>
        <w:numPr>
          <w:ilvl w:val="0"/>
          <w:numId w:val="29"/>
        </w:numPr>
        <w:shd w:val="clear" w:color="auto" w:fill="FFFFFF"/>
        <w:tabs>
          <w:tab w:val="left" w:pos="709"/>
        </w:tabs>
        <w:spacing w:before="100" w:beforeAutospacing="1" w:after="100" w:afterAutospacing="1" w:line="360" w:lineRule="auto"/>
        <w:ind w:hanging="432"/>
        <w:jc w:val="both"/>
        <w:rPr>
          <w:rFonts w:ascii="GHEA Grapalat" w:eastAsia="Times New Roman" w:hAnsi="GHEA Grapalat"/>
          <w:bCs/>
          <w:sz w:val="24"/>
          <w:szCs w:val="24"/>
          <w:lang w:val="hy-AM"/>
        </w:rPr>
      </w:pPr>
      <w:r w:rsidRPr="00E86DA2">
        <w:rPr>
          <w:rFonts w:ascii="GHEA Grapalat" w:eastAsia="Times New Roman" w:hAnsi="GHEA Grapalat"/>
          <w:bCs/>
          <w:sz w:val="24"/>
          <w:szCs w:val="24"/>
          <w:lang w:val="hy-AM"/>
        </w:rPr>
        <w:t>լիցենզավորված անձանց կողմից ներկայացվող հաշվետվության և մասնագետների հետ կնքվող աշխատանքայ</w:t>
      </w:r>
      <w:r w:rsidR="005D5665">
        <w:rPr>
          <w:rFonts w:ascii="GHEA Grapalat" w:eastAsia="Times New Roman" w:hAnsi="GHEA Grapalat"/>
          <w:bCs/>
          <w:sz w:val="24"/>
          <w:szCs w:val="24"/>
          <w:lang w:val="hy-AM"/>
        </w:rPr>
        <w:t>ին պայմանագրերի օրինակելի ձևերը.</w:t>
      </w:r>
      <w:r w:rsidRPr="00E86DA2">
        <w:rPr>
          <w:rFonts w:ascii="GHEA Grapalat" w:eastAsia="Times New Roman" w:hAnsi="GHEA Grapalat"/>
          <w:bCs/>
          <w:sz w:val="24"/>
          <w:szCs w:val="24"/>
          <w:lang w:val="hy-AM"/>
        </w:rPr>
        <w:t xml:space="preserve"> </w:t>
      </w:r>
    </w:p>
    <w:p w14:paraId="7A6D5994" w14:textId="70C4070E" w:rsidR="00E86DA2" w:rsidRPr="00B13DA8" w:rsidRDefault="00B13DA8" w:rsidP="00B13DA8">
      <w:pPr>
        <w:shd w:val="clear" w:color="auto" w:fill="FFFFFF"/>
        <w:tabs>
          <w:tab w:val="left" w:pos="709"/>
        </w:tabs>
        <w:spacing w:before="100" w:beforeAutospacing="1" w:after="100" w:afterAutospacing="1" w:line="360" w:lineRule="auto"/>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4. 24</w:t>
      </w:r>
      <w:r w:rsidRPr="00B13DA8">
        <w:rPr>
          <w:rFonts w:ascii="GHEA Grapalat" w:eastAsia="Times New Roman" w:hAnsi="GHEA Grapalat"/>
          <w:bCs/>
          <w:sz w:val="24"/>
          <w:szCs w:val="24"/>
          <w:lang w:val="hy-AM" w:eastAsia="ru-RU"/>
        </w:rPr>
        <w:t xml:space="preserve"> ամսվա ընթացքում քաղաքաշինության բնագավառի պետական կառավարման մարմինը հաստատում է`</w:t>
      </w:r>
    </w:p>
    <w:p w14:paraId="23AC88C6" w14:textId="565C65D7" w:rsidR="00A22720" w:rsidRPr="00E86DA2" w:rsidRDefault="00B13DA8" w:rsidP="00B13DA8">
      <w:pPr>
        <w:shd w:val="clear" w:color="auto" w:fill="FFFFFF"/>
        <w:tabs>
          <w:tab w:val="left" w:pos="709"/>
        </w:tabs>
        <w:spacing w:before="240" w:beforeAutospacing="1" w:after="100" w:afterAutospacing="1" w:line="360" w:lineRule="auto"/>
        <w:ind w:hanging="90"/>
        <w:jc w:val="both"/>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t>1</w:t>
      </w:r>
      <w:r w:rsidRPr="00B13DA8">
        <w:rPr>
          <w:rFonts w:ascii="GHEA Grapalat" w:eastAsia="Times New Roman" w:hAnsi="GHEA Grapalat"/>
          <w:bCs/>
          <w:sz w:val="24"/>
          <w:szCs w:val="24"/>
          <w:lang w:val="hy-AM" w:eastAsia="ru-RU"/>
        </w:rPr>
        <w:t xml:space="preserve">) </w:t>
      </w:r>
      <w:r w:rsidR="00675FAF" w:rsidRPr="00675FAF">
        <w:rPr>
          <w:rFonts w:ascii="GHEA Grapalat" w:eastAsia="Times New Roman" w:hAnsi="GHEA Grapalat"/>
          <w:bCs/>
          <w:sz w:val="24"/>
          <w:szCs w:val="24"/>
          <w:lang w:val="hy-AM" w:eastAsia="ru-RU"/>
        </w:rPr>
        <w:t>թեստավորման հարցաշարերը, հայտարարության տեքստի</w:t>
      </w:r>
      <w:r w:rsidR="000627BA">
        <w:rPr>
          <w:rFonts w:ascii="GHEA Grapalat" w:eastAsia="Times New Roman" w:hAnsi="GHEA Grapalat"/>
          <w:bCs/>
          <w:sz w:val="24"/>
          <w:szCs w:val="24"/>
          <w:lang w:val="hy-AM" w:eastAsia="ru-RU"/>
        </w:rPr>
        <w:t>ն</w:t>
      </w:r>
      <w:r w:rsidR="00675FAF" w:rsidRPr="00675FAF">
        <w:rPr>
          <w:rFonts w:ascii="GHEA Grapalat" w:eastAsia="Times New Roman" w:hAnsi="GHEA Grapalat"/>
          <w:bCs/>
          <w:sz w:val="24"/>
          <w:szCs w:val="24"/>
          <w:lang w:val="hy-AM" w:eastAsia="ru-RU"/>
        </w:rPr>
        <w:t xml:space="preserve"> ներկայացվող պահանջ</w:t>
      </w:r>
      <w:r w:rsidR="00E86DA2">
        <w:rPr>
          <w:rFonts w:ascii="GHEA Grapalat" w:eastAsia="Times New Roman" w:hAnsi="GHEA Grapalat"/>
          <w:bCs/>
          <w:sz w:val="24"/>
          <w:szCs w:val="24"/>
          <w:lang w:val="hy-AM" w:eastAsia="ru-RU"/>
        </w:rPr>
        <w:t>ները.</w:t>
      </w:r>
      <w:r w:rsidR="00A22720" w:rsidRPr="00A22720">
        <w:rPr>
          <w:rFonts w:ascii="GHEA Grapalat" w:eastAsia="Times New Roman" w:hAnsi="GHEA Grapalat"/>
          <w:bCs/>
          <w:sz w:val="24"/>
          <w:szCs w:val="24"/>
          <w:lang w:val="af-ZA" w:eastAsia="ru-RU"/>
        </w:rPr>
        <w:t xml:space="preserve"> </w:t>
      </w:r>
    </w:p>
    <w:p w14:paraId="0CADEF8F" w14:textId="7E656A43" w:rsidR="00675FAF" w:rsidRPr="00516752" w:rsidRDefault="00B13DA8" w:rsidP="00516752">
      <w:pPr>
        <w:shd w:val="clear" w:color="auto" w:fill="FFFFFF"/>
        <w:tabs>
          <w:tab w:val="left" w:pos="709"/>
        </w:tabs>
        <w:spacing w:before="100" w:beforeAutospacing="1" w:after="100" w:afterAutospacing="1" w:line="360" w:lineRule="auto"/>
        <w:ind w:hanging="90"/>
        <w:jc w:val="both"/>
        <w:rPr>
          <w:rFonts w:ascii="GHEA Grapalat" w:eastAsia="Times New Roman" w:hAnsi="GHEA Grapalat"/>
          <w:bCs/>
          <w:sz w:val="24"/>
          <w:szCs w:val="24"/>
          <w:lang w:val="af-ZA" w:eastAsia="ru-RU"/>
        </w:rPr>
      </w:pPr>
      <w:r w:rsidRPr="00B13DA8">
        <w:rPr>
          <w:rFonts w:ascii="GHEA Grapalat" w:eastAsia="Times New Roman" w:hAnsi="GHEA Grapalat"/>
          <w:bCs/>
          <w:sz w:val="24"/>
          <w:szCs w:val="24"/>
          <w:lang w:val="hy-AM" w:eastAsia="ru-RU"/>
        </w:rPr>
        <w:t>2</w:t>
      </w:r>
      <w:r w:rsidR="00A22720" w:rsidRPr="00675FAF">
        <w:rPr>
          <w:rFonts w:ascii="GHEA Grapalat" w:eastAsia="Times New Roman" w:hAnsi="GHEA Grapalat"/>
          <w:bCs/>
          <w:sz w:val="24"/>
          <w:szCs w:val="24"/>
          <w:lang w:val="af-ZA" w:eastAsia="ru-RU"/>
        </w:rPr>
        <w:t>)</w:t>
      </w:r>
      <w:r>
        <w:rPr>
          <w:rFonts w:ascii="GHEA Grapalat" w:eastAsia="Times New Roman" w:hAnsi="GHEA Grapalat"/>
          <w:bCs/>
          <w:sz w:val="24"/>
          <w:szCs w:val="24"/>
          <w:lang w:val="af-ZA" w:eastAsia="ru-RU"/>
        </w:rPr>
        <w:t xml:space="preserve"> </w:t>
      </w:r>
      <w:r w:rsidR="0060111C" w:rsidRPr="0060111C">
        <w:rPr>
          <w:rFonts w:ascii="GHEA Grapalat" w:eastAsia="Times New Roman" w:hAnsi="GHEA Grapalat"/>
          <w:bCs/>
          <w:sz w:val="24"/>
          <w:szCs w:val="24"/>
          <w:lang w:val="hy-AM" w:eastAsia="ru-RU"/>
        </w:rPr>
        <w:t>հաստատում է սույն օրենքի 21-րդ հոդվածով սահմանված քաղաքաշինական գործունեության տեսակներին համապատասխան  աշխատանքների իրականացման գործելակարգերը և պատասխանատու մասնագետների մասնագիտական բնութագրերը</w:t>
      </w:r>
      <w:r w:rsidRPr="00B13DA8">
        <w:rPr>
          <w:rFonts w:ascii="GHEA Grapalat" w:eastAsia="Times New Roman" w:hAnsi="GHEA Grapalat"/>
          <w:bCs/>
          <w:sz w:val="24"/>
          <w:szCs w:val="24"/>
          <w:lang w:val="hy-AM" w:eastAsia="ru-RU"/>
        </w:rPr>
        <w:t>:</w:t>
      </w:r>
    </w:p>
    <w:p w14:paraId="24D347FE" w14:textId="5647B631" w:rsidR="0039143F" w:rsidRDefault="0039143F" w:rsidP="00137C7C">
      <w:pPr>
        <w:shd w:val="clear" w:color="auto" w:fill="FFFFFF"/>
        <w:tabs>
          <w:tab w:val="left" w:pos="1276"/>
        </w:tabs>
        <w:spacing w:after="0" w:line="360" w:lineRule="auto"/>
        <w:ind w:left="673"/>
        <w:jc w:val="both"/>
        <w:rPr>
          <w:rFonts w:ascii="GHEA Grapalat" w:eastAsia="Times New Roman" w:hAnsi="GHEA Grapalat" w:cs="GHEA Grapalat"/>
          <w:b/>
          <w:bCs/>
          <w:sz w:val="24"/>
          <w:szCs w:val="24"/>
          <w:lang w:val="af-ZA" w:eastAsia="ru-RU"/>
        </w:rPr>
      </w:pPr>
    </w:p>
    <w:p w14:paraId="18254F1E" w14:textId="77777777" w:rsidR="002F046B" w:rsidRPr="00137C7C" w:rsidRDefault="002F046B" w:rsidP="00137C7C">
      <w:pPr>
        <w:shd w:val="clear" w:color="auto" w:fill="FFFFFF"/>
        <w:tabs>
          <w:tab w:val="left" w:pos="1276"/>
        </w:tabs>
        <w:spacing w:after="0" w:line="360" w:lineRule="auto"/>
        <w:ind w:left="673"/>
        <w:jc w:val="both"/>
        <w:rPr>
          <w:rFonts w:ascii="GHEA Grapalat" w:eastAsia="Times New Roman" w:hAnsi="GHEA Grapalat" w:cs="GHEA Grapalat"/>
          <w:b/>
          <w:bCs/>
          <w:sz w:val="24"/>
          <w:szCs w:val="24"/>
          <w:lang w:val="af-ZA" w:eastAsia="ru-RU"/>
        </w:rPr>
      </w:pPr>
    </w:p>
    <w:p w14:paraId="4A39D162" w14:textId="77777777" w:rsidR="00B45B26" w:rsidRPr="00137C7C" w:rsidRDefault="00B45B26" w:rsidP="00137C7C">
      <w:pPr>
        <w:shd w:val="clear" w:color="auto" w:fill="FFFFFF"/>
        <w:spacing w:after="0" w:line="360" w:lineRule="auto"/>
        <w:ind w:firstLine="313"/>
        <w:jc w:val="center"/>
        <w:rPr>
          <w:rFonts w:ascii="GHEA Grapalat" w:eastAsia="Times New Roman" w:hAnsi="GHEA Grapalat"/>
          <w:sz w:val="24"/>
          <w:szCs w:val="24"/>
          <w:lang w:val="af-ZA" w:eastAsia="ru-RU"/>
        </w:rPr>
      </w:pPr>
      <w:r w:rsidRPr="00137C7C">
        <w:rPr>
          <w:rFonts w:ascii="GHEA Grapalat" w:eastAsia="Times New Roman" w:hAnsi="GHEA Grapalat"/>
          <w:b/>
          <w:bCs/>
          <w:sz w:val="24"/>
          <w:szCs w:val="24"/>
          <w:lang w:val="hy-AM" w:eastAsia="ru-RU"/>
        </w:rPr>
        <w:t>ՀԱՅԱՍՏԱՆԻ</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ՀԱՆՐԱՊԵՏՈՒԹՅԱՆ</w:t>
      </w:r>
    </w:p>
    <w:p w14:paraId="27226F19" w14:textId="77777777" w:rsidR="00B45B26" w:rsidRPr="00137C7C" w:rsidRDefault="00B45B26" w:rsidP="00137C7C">
      <w:pPr>
        <w:shd w:val="clear" w:color="auto" w:fill="FFFFFF"/>
        <w:spacing w:after="0" w:line="360" w:lineRule="auto"/>
        <w:jc w:val="center"/>
        <w:rPr>
          <w:rFonts w:ascii="GHEA Grapalat" w:eastAsia="Times New Roman" w:hAnsi="GHEA Grapalat"/>
          <w:sz w:val="24"/>
          <w:szCs w:val="24"/>
          <w:lang w:val="af-ZA" w:eastAsia="ru-RU"/>
        </w:rPr>
      </w:pPr>
      <w:r w:rsidRPr="00137C7C">
        <w:rPr>
          <w:rFonts w:ascii="GHEA Grapalat" w:eastAsia="Times New Roman" w:hAnsi="GHEA Grapalat"/>
          <w:b/>
          <w:bCs/>
          <w:sz w:val="24"/>
          <w:szCs w:val="24"/>
          <w:lang w:val="hy-AM" w:eastAsia="ru-RU"/>
        </w:rPr>
        <w:t>Օ</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Ր</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Ե</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Ք</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Ը</w:t>
      </w:r>
    </w:p>
    <w:p w14:paraId="6F0CEB65" w14:textId="77777777" w:rsidR="00B45B26" w:rsidRPr="00137C7C" w:rsidRDefault="00B45B26" w:rsidP="00137C7C">
      <w:pPr>
        <w:shd w:val="clear" w:color="auto" w:fill="FFFFFF"/>
        <w:spacing w:after="0" w:line="360" w:lineRule="auto"/>
        <w:ind w:firstLine="313"/>
        <w:jc w:val="center"/>
        <w:rPr>
          <w:rFonts w:ascii="GHEA Grapalat" w:eastAsia="Times New Roman" w:hAnsi="GHEA Grapalat"/>
          <w:sz w:val="24"/>
          <w:szCs w:val="24"/>
          <w:lang w:val="af-ZA" w:eastAsia="ru-RU"/>
        </w:rPr>
      </w:pPr>
    </w:p>
    <w:p w14:paraId="2E4E2003" w14:textId="4ED5100D" w:rsidR="00B45B26" w:rsidRDefault="00B45B26" w:rsidP="00293815">
      <w:pPr>
        <w:shd w:val="clear" w:color="auto" w:fill="FFFFFF"/>
        <w:spacing w:after="0" w:line="360" w:lineRule="auto"/>
        <w:jc w:val="center"/>
        <w:rPr>
          <w:rFonts w:ascii="GHEA Grapalat" w:eastAsia="Times New Roman" w:hAnsi="GHEA Grapalat"/>
          <w:b/>
          <w:bCs/>
          <w:sz w:val="24"/>
          <w:szCs w:val="24"/>
          <w:lang w:val="hy-AM" w:eastAsia="ru-RU"/>
        </w:rPr>
      </w:pPr>
      <w:r w:rsidRPr="00137C7C">
        <w:rPr>
          <w:rFonts w:ascii="GHEA Grapalat" w:eastAsia="Times New Roman" w:hAnsi="GHEA Grapalat"/>
          <w:sz w:val="24"/>
          <w:szCs w:val="24"/>
          <w:lang w:val="af-ZA" w:eastAsia="ru-RU"/>
        </w:rPr>
        <w:t>«</w:t>
      </w:r>
      <w:r w:rsidRPr="00137C7C">
        <w:rPr>
          <w:rFonts w:ascii="GHEA Grapalat" w:eastAsia="Times New Roman" w:hAnsi="GHEA Grapalat"/>
          <w:b/>
          <w:bCs/>
          <w:sz w:val="24"/>
          <w:szCs w:val="24"/>
          <w:lang w:val="hy-AM" w:eastAsia="ru-RU"/>
        </w:rPr>
        <w:t>ՔԱՂԱՔԱՇԻՆՈՒԹՅԱՆ ԲՆԱԳԱՎԱՌՈՒՄ ԻՐԱՎԱԽԱԽՏՈՒՄՆԵՐԻ ՀԱՄԱՐ ՊԱՏԱՍԽԱՆԱՏՎՈՒԹՅԱՆ ՄԱՍԻՆ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ՕՐԵՆՔՈՒՄ</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ՓՈՓՈԽՈՒԹՅՈՒՆ</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ԵՎ</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ԼՐԱՑՈՒՄՆԵՐ</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hy-AM" w:eastAsia="ru-RU"/>
        </w:rPr>
        <w:t>ԿԱՏԱՐԵԼՈՒ</w:t>
      </w:r>
      <w:r w:rsidRPr="00137C7C">
        <w:rPr>
          <w:rFonts w:ascii="GHEA Grapalat" w:eastAsia="Times New Roman" w:hAnsi="GHEA Grapalat"/>
          <w:b/>
          <w:bCs/>
          <w:sz w:val="24"/>
          <w:szCs w:val="24"/>
          <w:lang w:val="af-ZA" w:eastAsia="ru-RU"/>
        </w:rPr>
        <w:t xml:space="preserve"> </w:t>
      </w:r>
      <w:r w:rsidR="00293815">
        <w:rPr>
          <w:rFonts w:ascii="GHEA Grapalat" w:eastAsia="Times New Roman" w:hAnsi="GHEA Grapalat"/>
          <w:b/>
          <w:bCs/>
          <w:sz w:val="24"/>
          <w:szCs w:val="24"/>
          <w:lang w:val="hy-AM" w:eastAsia="ru-RU"/>
        </w:rPr>
        <w:t>ՄԱՍԻՆ</w:t>
      </w:r>
    </w:p>
    <w:p w14:paraId="5ED5A34E" w14:textId="77777777" w:rsidR="00293815" w:rsidRPr="00293815" w:rsidRDefault="00293815" w:rsidP="00293815">
      <w:pPr>
        <w:shd w:val="clear" w:color="auto" w:fill="FFFFFF"/>
        <w:spacing w:after="0" w:line="360" w:lineRule="auto"/>
        <w:jc w:val="center"/>
        <w:rPr>
          <w:rFonts w:ascii="GHEA Grapalat" w:eastAsia="Times New Roman" w:hAnsi="GHEA Grapalat"/>
          <w:b/>
          <w:bCs/>
          <w:sz w:val="24"/>
          <w:szCs w:val="24"/>
          <w:lang w:val="hy-AM" w:eastAsia="ru-RU"/>
        </w:rPr>
      </w:pPr>
    </w:p>
    <w:p w14:paraId="2F5FEBF4" w14:textId="586634A1" w:rsidR="00284398" w:rsidRPr="00284398" w:rsidRDefault="00B45B26" w:rsidP="00C90EBE">
      <w:pPr>
        <w:shd w:val="clear" w:color="auto" w:fill="FFFFFF"/>
        <w:tabs>
          <w:tab w:val="left" w:pos="1276"/>
        </w:tabs>
        <w:spacing w:after="0" w:line="360" w:lineRule="auto"/>
        <w:ind w:firstLine="313"/>
        <w:jc w:val="both"/>
        <w:rPr>
          <w:rFonts w:ascii="GHEA Grapalat" w:eastAsia="Times New Roman" w:hAnsi="GHEA Grapalat"/>
          <w:sz w:val="24"/>
          <w:szCs w:val="24"/>
          <w:lang w:val="hy-AM" w:eastAsia="ru-RU"/>
        </w:rPr>
      </w:pPr>
      <w:r w:rsidRPr="00ED26BF">
        <w:rPr>
          <w:rFonts w:ascii="GHEA Grapalat" w:eastAsia="Times New Roman" w:hAnsi="GHEA Grapalat"/>
          <w:b/>
          <w:bCs/>
          <w:sz w:val="24"/>
          <w:szCs w:val="24"/>
          <w:lang w:val="hy-AM" w:eastAsia="ru-RU"/>
        </w:rPr>
        <w:t>Հոդված</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af-ZA" w:eastAsia="ru-RU"/>
        </w:rPr>
        <w:tab/>
        <w:t>1.</w:t>
      </w:r>
      <w:r w:rsidRPr="00137C7C">
        <w:rPr>
          <w:rFonts w:eastAsia="Times New Roman" w:cs="Calibri"/>
          <w:sz w:val="24"/>
          <w:szCs w:val="24"/>
          <w:lang w:val="af-ZA" w:eastAsia="ru-RU"/>
        </w:rPr>
        <w:t> </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Ք</w:t>
      </w:r>
      <w:r w:rsidRPr="00ED26BF">
        <w:rPr>
          <w:rFonts w:ascii="GHEA Grapalat" w:eastAsia="Times New Roman" w:hAnsi="GHEA Grapalat"/>
          <w:sz w:val="24"/>
          <w:szCs w:val="24"/>
          <w:lang w:val="hy-AM" w:eastAsia="ru-RU"/>
        </w:rPr>
        <w:t>աղաքաշինության</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բնագավառում</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իրավախախտումների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համար</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պատասխանատվության</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մասին</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val="af-ZA" w:eastAsia="ru-RU"/>
        </w:rPr>
        <w:t xml:space="preserve">1999 </w:t>
      </w:r>
      <w:r w:rsidRPr="00ED26BF">
        <w:rPr>
          <w:rFonts w:ascii="GHEA Grapalat" w:eastAsia="Times New Roman" w:hAnsi="GHEA Grapalat"/>
          <w:sz w:val="24"/>
          <w:szCs w:val="24"/>
          <w:lang w:val="hy-AM" w:eastAsia="ru-RU"/>
        </w:rPr>
        <w:t>թվականի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ապրիլի</w:t>
      </w:r>
      <w:r w:rsidRPr="00137C7C">
        <w:rPr>
          <w:rFonts w:ascii="GHEA Grapalat" w:eastAsia="Times New Roman" w:hAnsi="GHEA Grapalat"/>
          <w:sz w:val="24"/>
          <w:szCs w:val="24"/>
          <w:lang w:val="af-ZA" w:eastAsia="ru-RU"/>
        </w:rPr>
        <w:t xml:space="preserve"> 28-</w:t>
      </w:r>
      <w:r w:rsidRPr="00ED26BF">
        <w:rPr>
          <w:rFonts w:ascii="GHEA Grapalat" w:eastAsia="Times New Roman" w:hAnsi="GHEA Grapalat"/>
          <w:sz w:val="24"/>
          <w:szCs w:val="24"/>
          <w:lang w:val="hy-AM" w:eastAsia="ru-RU"/>
        </w:rPr>
        <w:t>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ՀՕ</w:t>
      </w:r>
      <w:r w:rsidRPr="00137C7C">
        <w:rPr>
          <w:rFonts w:ascii="GHEA Grapalat" w:eastAsia="Times New Roman" w:hAnsi="GHEA Grapalat"/>
          <w:sz w:val="24"/>
          <w:szCs w:val="24"/>
          <w:lang w:val="af-ZA" w:eastAsia="ru-RU"/>
        </w:rPr>
        <w:t xml:space="preserve">-302 </w:t>
      </w:r>
      <w:r w:rsidRPr="00ED26BF">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այսուհետ՝</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Օրենք</w:t>
      </w:r>
      <w:r w:rsidRPr="00137C7C">
        <w:rPr>
          <w:rFonts w:ascii="GHEA Grapalat" w:eastAsia="Times New Roman" w:hAnsi="GHEA Grapalat"/>
          <w:sz w:val="24"/>
          <w:szCs w:val="24"/>
          <w:lang w:val="af-ZA" w:eastAsia="ru-RU"/>
        </w:rPr>
        <w:t>)</w:t>
      </w:r>
      <w:r w:rsidR="0014637D">
        <w:rPr>
          <w:rFonts w:ascii="GHEA Grapalat" w:eastAsia="Times New Roman" w:hAnsi="GHEA Grapalat"/>
          <w:sz w:val="24"/>
          <w:szCs w:val="24"/>
          <w:lang w:val="af-ZA" w:eastAsia="ru-RU"/>
        </w:rPr>
        <w:t>՝</w:t>
      </w:r>
      <w:r w:rsidR="00C90EBE">
        <w:rPr>
          <w:rFonts w:ascii="GHEA Grapalat" w:eastAsia="Times New Roman" w:hAnsi="GHEA Grapalat"/>
          <w:sz w:val="24"/>
          <w:szCs w:val="24"/>
          <w:lang w:val="af-ZA" w:eastAsia="ru-RU"/>
        </w:rPr>
        <w:t xml:space="preserve"> </w:t>
      </w:r>
      <w:r w:rsidRPr="00284398">
        <w:rPr>
          <w:rFonts w:ascii="GHEA Grapalat" w:eastAsia="Times New Roman" w:hAnsi="GHEA Grapalat"/>
          <w:sz w:val="24"/>
          <w:szCs w:val="24"/>
          <w:lang w:val="af-ZA" w:eastAsia="ru-RU"/>
        </w:rPr>
        <w:t>1-</w:t>
      </w:r>
      <w:r w:rsidRPr="00ED26BF">
        <w:rPr>
          <w:rFonts w:ascii="GHEA Grapalat" w:eastAsia="Times New Roman" w:hAnsi="GHEA Grapalat"/>
          <w:sz w:val="24"/>
          <w:szCs w:val="24"/>
          <w:lang w:val="hy-AM" w:eastAsia="ru-RU"/>
        </w:rPr>
        <w:t>ին</w:t>
      </w:r>
      <w:r w:rsidR="0014637D" w:rsidRPr="00284398">
        <w:rPr>
          <w:rFonts w:ascii="GHEA Grapalat" w:eastAsia="Times New Roman" w:hAnsi="GHEA Grapalat"/>
          <w:sz w:val="24"/>
          <w:szCs w:val="24"/>
          <w:lang w:val="af-ZA" w:eastAsia="ru-RU"/>
        </w:rPr>
        <w:t xml:space="preserve"> և</w:t>
      </w:r>
      <w:r w:rsidRPr="00284398">
        <w:rPr>
          <w:rFonts w:ascii="GHEA Grapalat" w:eastAsia="Times New Roman" w:hAnsi="GHEA Grapalat"/>
          <w:sz w:val="24"/>
          <w:szCs w:val="24"/>
          <w:lang w:val="af-ZA" w:eastAsia="ru-RU"/>
        </w:rPr>
        <w:t xml:space="preserve"> 3-</w:t>
      </w:r>
      <w:r w:rsidRPr="00ED26BF">
        <w:rPr>
          <w:rFonts w:ascii="GHEA Grapalat" w:eastAsia="Times New Roman" w:hAnsi="GHEA Grapalat"/>
          <w:sz w:val="24"/>
          <w:szCs w:val="24"/>
          <w:lang w:val="hy-AM" w:eastAsia="ru-RU"/>
        </w:rPr>
        <w:t>րդ</w:t>
      </w:r>
      <w:r w:rsidRPr="00284398">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հոդվածներում</w:t>
      </w:r>
      <w:r w:rsidRPr="00284398">
        <w:rPr>
          <w:rFonts w:ascii="GHEA Grapalat" w:eastAsia="Times New Roman" w:hAnsi="GHEA Grapalat"/>
          <w:sz w:val="24"/>
          <w:szCs w:val="24"/>
          <w:lang w:val="af-ZA" w:eastAsia="ru-RU"/>
        </w:rPr>
        <w:t xml:space="preserve"> </w:t>
      </w:r>
      <w:r w:rsidRPr="00284398">
        <w:rPr>
          <w:rFonts w:ascii="GHEA Grapalat" w:hAnsi="GHEA Grapalat"/>
          <w:sz w:val="24"/>
          <w:szCs w:val="24"/>
          <w:lang w:val="af-ZA" w:eastAsia="ru-RU"/>
        </w:rPr>
        <w:t>«իրավաբանական անձ</w:t>
      </w:r>
      <w:r w:rsidRPr="00284398">
        <w:rPr>
          <w:rFonts w:ascii="GHEA Grapalat" w:hAnsi="GHEA Grapalat"/>
          <w:sz w:val="24"/>
          <w:szCs w:val="24"/>
          <w:lang w:val="hy-AM" w:eastAsia="ru-RU"/>
        </w:rPr>
        <w:t xml:space="preserve"> </w:t>
      </w:r>
      <w:r w:rsidR="007518A6" w:rsidRPr="00284398">
        <w:rPr>
          <w:rFonts w:ascii="GHEA Grapalat" w:hAnsi="GHEA Grapalat"/>
          <w:sz w:val="24"/>
          <w:szCs w:val="24"/>
          <w:lang w:val="hy-AM" w:eastAsia="ru-RU"/>
        </w:rPr>
        <w:t>բառերը</w:t>
      </w:r>
      <w:r w:rsidRPr="00284398">
        <w:rPr>
          <w:rFonts w:ascii="GHEA Grapalat" w:hAnsi="GHEA Grapalat" w:cs="Sylfaen"/>
          <w:sz w:val="24"/>
          <w:szCs w:val="24"/>
          <w:lang w:val="af-ZA" w:eastAsia="ru-RU"/>
        </w:rPr>
        <w:t xml:space="preserve"> </w:t>
      </w:r>
      <w:r w:rsidR="007518A6" w:rsidRPr="00284398">
        <w:rPr>
          <w:rFonts w:ascii="GHEA Grapalat" w:hAnsi="GHEA Grapalat" w:cs="Sylfaen"/>
          <w:sz w:val="24"/>
          <w:szCs w:val="24"/>
          <w:lang w:val="hy-AM" w:eastAsia="ru-RU"/>
        </w:rPr>
        <w:t xml:space="preserve">իրենց </w:t>
      </w:r>
      <w:r w:rsidRPr="00ED26BF">
        <w:rPr>
          <w:rFonts w:ascii="GHEA Grapalat" w:hAnsi="GHEA Grapalat" w:cs="Sylfaen"/>
          <w:sz w:val="24"/>
          <w:szCs w:val="24"/>
          <w:lang w:val="hy-AM" w:eastAsia="ru-RU"/>
        </w:rPr>
        <w:t>համապատասխան</w:t>
      </w:r>
      <w:r w:rsidRPr="00284398">
        <w:rPr>
          <w:rFonts w:ascii="GHEA Grapalat" w:hAnsi="GHEA Grapalat" w:cs="Sylfaen"/>
          <w:sz w:val="24"/>
          <w:szCs w:val="24"/>
          <w:lang w:val="af-ZA" w:eastAsia="ru-RU"/>
        </w:rPr>
        <w:t xml:space="preserve"> </w:t>
      </w:r>
      <w:r w:rsidR="007518A6" w:rsidRPr="00ED26BF">
        <w:rPr>
          <w:rFonts w:ascii="GHEA Grapalat" w:hAnsi="GHEA Grapalat" w:cs="Sylfaen"/>
          <w:sz w:val="24"/>
          <w:szCs w:val="24"/>
          <w:lang w:val="hy-AM" w:eastAsia="ru-RU"/>
        </w:rPr>
        <w:t>հոլովաձևերով</w:t>
      </w:r>
      <w:r w:rsidR="007518A6" w:rsidRPr="00284398">
        <w:rPr>
          <w:rFonts w:ascii="GHEA Grapalat" w:hAnsi="GHEA Grapalat" w:cs="Sylfaen"/>
          <w:sz w:val="24"/>
          <w:szCs w:val="24"/>
          <w:lang w:val="af-ZA" w:eastAsia="ru-RU"/>
        </w:rPr>
        <w:t xml:space="preserve"> </w:t>
      </w:r>
      <w:r w:rsidR="007518A6" w:rsidRPr="00ED26BF">
        <w:rPr>
          <w:rFonts w:ascii="GHEA Grapalat" w:hAnsi="GHEA Grapalat" w:cs="Sylfaen"/>
          <w:sz w:val="24"/>
          <w:szCs w:val="24"/>
          <w:lang w:val="hy-AM" w:eastAsia="ru-RU"/>
        </w:rPr>
        <w:t>փոխարինել</w:t>
      </w:r>
      <w:r w:rsidR="007518A6" w:rsidRPr="00284398">
        <w:rPr>
          <w:rFonts w:ascii="GHEA Grapalat" w:hAnsi="GHEA Grapalat" w:cs="Sylfaen"/>
          <w:sz w:val="24"/>
          <w:szCs w:val="24"/>
          <w:lang w:val="hy-AM" w:eastAsia="ru-RU"/>
        </w:rPr>
        <w:t xml:space="preserve"> </w:t>
      </w:r>
      <w:r w:rsidRPr="00284398">
        <w:rPr>
          <w:rFonts w:ascii="GHEA Grapalat" w:hAnsi="GHEA Grapalat"/>
          <w:sz w:val="24"/>
          <w:szCs w:val="24"/>
          <w:lang w:val="af-ZA" w:eastAsia="ru-RU"/>
        </w:rPr>
        <w:t>«</w:t>
      </w:r>
      <w:r w:rsidR="00C372BD" w:rsidRPr="00284398">
        <w:rPr>
          <w:rFonts w:ascii="GHEA Grapalat" w:hAnsi="GHEA Grapalat"/>
          <w:sz w:val="24"/>
          <w:szCs w:val="24"/>
          <w:lang w:val="hy-AM" w:eastAsia="ru-RU"/>
        </w:rPr>
        <w:t>քաղաքաշինության գործունեության</w:t>
      </w:r>
      <w:r w:rsidR="007518A6" w:rsidRPr="00284398">
        <w:rPr>
          <w:rFonts w:ascii="GHEA Grapalat" w:hAnsi="GHEA Grapalat"/>
          <w:sz w:val="24"/>
          <w:szCs w:val="24"/>
          <w:lang w:val="hy-AM" w:eastAsia="ru-RU"/>
        </w:rPr>
        <w:t xml:space="preserve"> սուբյեկտներ</w:t>
      </w:r>
      <w:r w:rsidRPr="00284398">
        <w:rPr>
          <w:rFonts w:ascii="GHEA Grapalat" w:hAnsi="GHEA Grapalat"/>
          <w:sz w:val="24"/>
          <w:szCs w:val="24"/>
          <w:lang w:val="af-ZA" w:eastAsia="ru-RU"/>
        </w:rPr>
        <w:t xml:space="preserve"> </w:t>
      </w:r>
      <w:r w:rsidRPr="00ED26BF">
        <w:rPr>
          <w:rFonts w:ascii="GHEA Grapalat" w:hAnsi="GHEA Grapalat"/>
          <w:sz w:val="24"/>
          <w:szCs w:val="24"/>
          <w:lang w:val="hy-AM" w:eastAsia="ru-RU"/>
        </w:rPr>
        <w:t>և</w:t>
      </w:r>
      <w:r w:rsidRPr="00284398">
        <w:rPr>
          <w:rFonts w:ascii="GHEA Grapalat" w:hAnsi="GHEA Grapalat"/>
          <w:sz w:val="24"/>
          <w:szCs w:val="24"/>
          <w:lang w:val="af-ZA" w:eastAsia="ru-RU"/>
        </w:rPr>
        <w:t xml:space="preserve"> </w:t>
      </w:r>
      <w:r w:rsidRPr="00ED26BF">
        <w:rPr>
          <w:rFonts w:ascii="GHEA Grapalat" w:hAnsi="GHEA Grapalat"/>
          <w:sz w:val="24"/>
          <w:szCs w:val="24"/>
          <w:lang w:val="hy-AM" w:eastAsia="ru-RU"/>
        </w:rPr>
        <w:t>պատասխանատու</w:t>
      </w:r>
      <w:r w:rsidRPr="00284398">
        <w:rPr>
          <w:rFonts w:ascii="GHEA Grapalat" w:hAnsi="GHEA Grapalat"/>
          <w:sz w:val="24"/>
          <w:szCs w:val="24"/>
          <w:lang w:val="af-ZA" w:eastAsia="ru-RU"/>
        </w:rPr>
        <w:t xml:space="preserve"> </w:t>
      </w:r>
      <w:r w:rsidRPr="00ED26BF">
        <w:rPr>
          <w:rFonts w:ascii="GHEA Grapalat" w:hAnsi="GHEA Grapalat"/>
          <w:sz w:val="24"/>
          <w:szCs w:val="24"/>
          <w:lang w:val="hy-AM" w:eastAsia="ru-RU"/>
        </w:rPr>
        <w:t>մասնագետներ</w:t>
      </w:r>
      <w:r w:rsidRPr="00284398">
        <w:rPr>
          <w:rFonts w:ascii="GHEA Grapalat" w:hAnsi="GHEA Grapalat"/>
          <w:sz w:val="24"/>
          <w:szCs w:val="24"/>
          <w:lang w:val="af-ZA" w:eastAsia="ru-RU"/>
        </w:rPr>
        <w:t xml:space="preserve"> </w:t>
      </w:r>
      <w:r w:rsidRPr="00284398">
        <w:rPr>
          <w:rFonts w:ascii="GHEA Grapalat" w:hAnsi="GHEA Grapalat"/>
          <w:sz w:val="24"/>
          <w:szCs w:val="24"/>
          <w:lang w:val="hy-AM" w:eastAsia="ru-RU"/>
        </w:rPr>
        <w:t>բառեր</w:t>
      </w:r>
      <w:r w:rsidR="007518A6" w:rsidRPr="00ED26BF">
        <w:rPr>
          <w:rFonts w:ascii="GHEA Grapalat" w:hAnsi="GHEA Grapalat"/>
          <w:sz w:val="24"/>
          <w:szCs w:val="24"/>
          <w:lang w:val="hy-AM" w:eastAsia="ru-RU"/>
        </w:rPr>
        <w:t>ով</w:t>
      </w:r>
      <w:r w:rsidR="00284398" w:rsidRPr="00F31D23">
        <w:rPr>
          <w:rFonts w:ascii="GHEA Grapalat" w:hAnsi="GHEA Grapalat"/>
          <w:sz w:val="24"/>
          <w:szCs w:val="24"/>
          <w:lang w:val="af-ZA"/>
        </w:rPr>
        <w:t>.</w:t>
      </w:r>
    </w:p>
    <w:p w14:paraId="4E716894" w14:textId="59629A70" w:rsidR="00B45B26" w:rsidRPr="00293815" w:rsidRDefault="00B45B26" w:rsidP="00293815">
      <w:pPr>
        <w:shd w:val="clear" w:color="auto" w:fill="FFFFFF"/>
        <w:tabs>
          <w:tab w:val="left" w:pos="1276"/>
        </w:tabs>
        <w:spacing w:after="0" w:line="360" w:lineRule="auto"/>
        <w:ind w:firstLine="313"/>
        <w:jc w:val="both"/>
        <w:rPr>
          <w:rFonts w:ascii="GHEA Grapalat" w:hAnsi="GHEA Grapalat"/>
          <w:color w:val="000000"/>
          <w:sz w:val="24"/>
          <w:szCs w:val="24"/>
          <w:shd w:val="clear" w:color="auto" w:fill="FFFFFF"/>
          <w:lang w:val="hy-AM"/>
        </w:rPr>
      </w:pPr>
      <w:r w:rsidRPr="00137C7C">
        <w:rPr>
          <w:rFonts w:ascii="GHEA Grapalat" w:eastAsia="Times New Roman" w:hAnsi="GHEA Grapalat"/>
          <w:b/>
          <w:sz w:val="24"/>
          <w:szCs w:val="24"/>
          <w:lang w:val="hy-AM" w:eastAsia="ru-RU"/>
        </w:rPr>
        <w:lastRenderedPageBreak/>
        <w:t>Հոդված</w:t>
      </w:r>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b/>
          <w:sz w:val="24"/>
          <w:szCs w:val="24"/>
          <w:lang w:val="af-ZA" w:eastAsia="ru-RU"/>
        </w:rPr>
        <w:tab/>
        <w:t>2.</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2-</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00F50B9E">
        <w:rPr>
          <w:rFonts w:ascii="GHEA Grapalat" w:eastAsia="Times New Roman" w:hAnsi="GHEA Grapalat"/>
          <w:sz w:val="24"/>
          <w:szCs w:val="24"/>
          <w:lang w:val="hy-AM" w:eastAsia="ru-RU"/>
        </w:rPr>
        <w:t xml:space="preserve">հոդվածի </w:t>
      </w:r>
      <w:r w:rsidR="009776F7">
        <w:rPr>
          <w:rFonts w:ascii="GHEA Grapalat" w:eastAsia="Times New Roman" w:hAnsi="GHEA Grapalat"/>
          <w:sz w:val="24"/>
          <w:szCs w:val="24"/>
          <w:lang w:val="hy-AM" w:eastAsia="ru-RU"/>
        </w:rPr>
        <w:t>1-ին</w:t>
      </w:r>
      <w:r w:rsidR="00F50B9E">
        <w:rPr>
          <w:rFonts w:ascii="GHEA Grapalat" w:eastAsia="Times New Roman" w:hAnsi="GHEA Grapalat"/>
          <w:sz w:val="24"/>
          <w:szCs w:val="24"/>
          <w:lang w:val="hy-AM" w:eastAsia="ru-RU"/>
        </w:rPr>
        <w:t xml:space="preserve"> մասի</w:t>
      </w:r>
      <w:r w:rsidRPr="00137C7C">
        <w:rPr>
          <w:rFonts w:ascii="GHEA Grapalat" w:hAnsi="GHEA Grapalat"/>
          <w:color w:val="000000"/>
          <w:sz w:val="24"/>
          <w:szCs w:val="24"/>
          <w:shd w:val="clear" w:color="auto" w:fill="FFFFFF"/>
          <w:lang w:val="hy-AM"/>
        </w:rPr>
        <w:t xml:space="preserve"> ա</w:t>
      </w:r>
      <w:r w:rsidRPr="00137C7C">
        <w:rPr>
          <w:rFonts w:cs="Calibri"/>
          <w:color w:val="000000"/>
          <w:sz w:val="24"/>
          <w:szCs w:val="24"/>
          <w:shd w:val="clear" w:color="auto" w:fill="FFFFFF"/>
          <w:lang w:val="hy-AM"/>
        </w:rPr>
        <w:t> </w:t>
      </w:r>
      <w:r w:rsidRPr="00137C7C">
        <w:rPr>
          <w:rFonts w:ascii="GHEA Grapalat" w:hAnsi="GHEA Grapalat"/>
          <w:color w:val="000000"/>
          <w:sz w:val="24"/>
          <w:szCs w:val="24"/>
          <w:shd w:val="clear" w:color="auto" w:fill="FFFFFF"/>
          <w:lang w:val="hy-AM"/>
        </w:rPr>
        <w:t xml:space="preserve"> կետը շարադրել հետևյալ խմբագրությամբ.</w:t>
      </w:r>
    </w:p>
    <w:p w14:paraId="6FC5E448" w14:textId="2D429598"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cs="GHEA Grapalat"/>
          <w:b/>
          <w:bCs/>
          <w:sz w:val="24"/>
          <w:szCs w:val="24"/>
          <w:lang w:val="af-ZA" w:eastAsia="ru-RU"/>
        </w:rPr>
      </w:pPr>
      <w:r w:rsidRPr="00137C7C">
        <w:rPr>
          <w:rFonts w:ascii="GHEA Grapalat" w:hAnsi="GHEA Grapalat"/>
          <w:color w:val="000000"/>
          <w:sz w:val="24"/>
          <w:szCs w:val="24"/>
          <w:shd w:val="clear" w:color="auto" w:fill="FFFFFF"/>
          <w:lang w:val="hy-AM"/>
        </w:rPr>
        <w:t xml:space="preserve"> ա)</w:t>
      </w:r>
      <w:r w:rsidRPr="00137C7C">
        <w:rPr>
          <w:rFonts w:cs="Calibri"/>
          <w:color w:val="000000"/>
          <w:sz w:val="24"/>
          <w:szCs w:val="24"/>
          <w:shd w:val="clear" w:color="auto" w:fill="FFFFFF"/>
          <w:lang w:val="hy-AM"/>
        </w:rPr>
        <w:t> </w:t>
      </w:r>
      <w:r w:rsidRPr="00137C7C">
        <w:rPr>
          <w:rFonts w:ascii="GHEA Grapalat" w:hAnsi="GHEA Grapalat"/>
          <w:b/>
          <w:color w:val="000000"/>
          <w:sz w:val="24"/>
          <w:szCs w:val="24"/>
          <w:shd w:val="clear" w:color="auto" w:fill="FFFFFF"/>
          <w:lang w:val="hy-AM"/>
        </w:rPr>
        <w:t>աշխատանքներ</w:t>
      </w:r>
      <w:r w:rsidRPr="00137C7C">
        <w:rPr>
          <w:rFonts w:ascii="GHEA Grapalat" w:hAnsi="GHEA Grapalat"/>
          <w:b/>
          <w:bCs/>
          <w:sz w:val="24"/>
          <w:szCs w:val="24"/>
          <w:lang w:val="hy-AM"/>
        </w:rPr>
        <w:t xml:space="preserve"> </w:t>
      </w:r>
      <w:r w:rsidRPr="00137C7C">
        <w:rPr>
          <w:rFonts w:ascii="GHEA Grapalat" w:hAnsi="GHEA Grapalat"/>
          <w:b/>
          <w:color w:val="000000"/>
          <w:sz w:val="24"/>
          <w:szCs w:val="24"/>
          <w:shd w:val="clear" w:color="auto" w:fill="FFFFFF"/>
          <w:lang w:val="hy-AM"/>
        </w:rPr>
        <w:t>իրականացնողներ`</w:t>
      </w:r>
      <w:r w:rsidRPr="00137C7C">
        <w:rPr>
          <w:rFonts w:ascii="GHEA Grapalat" w:hAnsi="GHEA Grapalat"/>
          <w:color w:val="000000"/>
          <w:sz w:val="24"/>
          <w:szCs w:val="24"/>
          <w:shd w:val="clear" w:color="auto" w:fill="FFFFFF"/>
          <w:lang w:val="hy-AM"/>
        </w:rPr>
        <w:t xml:space="preserve"> քաղաքաշինական փաստաթղթերի կազմում, քաղաքաշինական փաստաթղթերի փորձաքննություն, շինարարության իրականացում, շինարարության որակի տեխնիկական հսկողություն, </w:t>
      </w:r>
      <w:r w:rsidR="00F9304B">
        <w:rPr>
          <w:rFonts w:ascii="GHEA Grapalat" w:hAnsi="GHEA Grapalat"/>
          <w:color w:val="000000"/>
          <w:sz w:val="24"/>
          <w:szCs w:val="24"/>
          <w:shd w:val="clear" w:color="auto" w:fill="FFFFFF"/>
          <w:lang w:val="hy-AM"/>
        </w:rPr>
        <w:t xml:space="preserve">քաղաքաշինական գործունեության օբյեկտների </w:t>
      </w:r>
      <w:r w:rsidRPr="00137C7C">
        <w:rPr>
          <w:rFonts w:ascii="GHEA Grapalat" w:hAnsi="GHEA Grapalat"/>
          <w:color w:val="000000"/>
          <w:sz w:val="24"/>
          <w:szCs w:val="24"/>
          <w:shd w:val="clear" w:color="auto" w:fill="FFFFFF"/>
          <w:lang w:val="hy-AM"/>
        </w:rPr>
        <w:t xml:space="preserve">հետախուզման և հետազննման ծառայություններ իրականացնող </w:t>
      </w:r>
      <w:r w:rsidR="005417BE">
        <w:rPr>
          <w:rFonts w:ascii="GHEA Grapalat" w:hAnsi="GHEA Grapalat"/>
          <w:color w:val="000000"/>
          <w:sz w:val="24"/>
          <w:szCs w:val="24"/>
          <w:shd w:val="clear" w:color="auto" w:fill="FFFFFF"/>
          <w:lang w:val="hy-AM"/>
        </w:rPr>
        <w:t>քաղաքաշինության գործունեության</w:t>
      </w:r>
      <w:r w:rsidR="007518A6" w:rsidRPr="007518A6">
        <w:rPr>
          <w:rFonts w:ascii="GHEA Grapalat" w:hAnsi="GHEA Grapalat"/>
          <w:color w:val="000000"/>
          <w:sz w:val="24"/>
          <w:szCs w:val="24"/>
          <w:shd w:val="clear" w:color="auto" w:fill="FFFFFF"/>
          <w:lang w:val="hy-AM"/>
        </w:rPr>
        <w:t xml:space="preserve"> </w:t>
      </w:r>
      <w:r w:rsidR="007518A6">
        <w:rPr>
          <w:rFonts w:ascii="GHEA Grapalat" w:hAnsi="GHEA Grapalat"/>
          <w:color w:val="000000"/>
          <w:sz w:val="24"/>
          <w:szCs w:val="24"/>
          <w:shd w:val="clear" w:color="auto" w:fill="FFFFFF"/>
          <w:lang w:val="hy-AM"/>
        </w:rPr>
        <w:t>սուբյեկտներ</w:t>
      </w:r>
      <w:r w:rsidRPr="007518A6">
        <w:rPr>
          <w:rFonts w:ascii="GHEA Grapalat" w:hAnsi="GHEA Grapalat"/>
          <w:color w:val="000000"/>
          <w:sz w:val="24"/>
          <w:szCs w:val="24"/>
          <w:shd w:val="clear" w:color="auto" w:fill="FFFFFF"/>
          <w:lang w:val="hy-AM"/>
        </w:rPr>
        <w:t>,</w:t>
      </w:r>
      <w:r w:rsidRPr="00137C7C">
        <w:rPr>
          <w:rFonts w:ascii="GHEA Grapalat" w:hAnsi="GHEA Grapalat"/>
          <w:color w:val="000000"/>
          <w:sz w:val="24"/>
          <w:szCs w:val="24"/>
          <w:shd w:val="clear" w:color="auto" w:fill="FFFFFF"/>
          <w:lang w:val="hy-AM"/>
        </w:rPr>
        <w:t xml:space="preserve"> որոնք ունեն համապատասխան գործունեության լիցենզիա և ներդիր.,</w:t>
      </w:r>
    </w:p>
    <w:p w14:paraId="272B7DE7" w14:textId="5BA63572" w:rsidR="00B45B26" w:rsidRPr="00137C7C" w:rsidRDefault="00B45B26" w:rsidP="00137C7C">
      <w:pPr>
        <w:shd w:val="clear" w:color="auto" w:fill="FFFFFF"/>
        <w:spacing w:after="0" w:line="360" w:lineRule="auto"/>
        <w:ind w:hanging="360"/>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hy-AM" w:eastAsia="ru-RU"/>
        </w:rPr>
        <w:tab/>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bCs/>
          <w:sz w:val="24"/>
          <w:szCs w:val="24"/>
          <w:lang w:val="ru-RU" w:eastAsia="ru-RU"/>
        </w:rPr>
        <w:t>Հոդված</w:t>
      </w:r>
      <w:r w:rsidRPr="00137C7C">
        <w:rPr>
          <w:rFonts w:ascii="GHEA Grapalat" w:eastAsia="Times New Roman" w:hAnsi="GHEA Grapalat"/>
          <w:b/>
          <w:bCs/>
          <w:sz w:val="24"/>
          <w:szCs w:val="24"/>
          <w:lang w:val="af-ZA" w:eastAsia="ru-RU"/>
        </w:rPr>
        <w:t xml:space="preserve"> </w:t>
      </w:r>
      <w:r w:rsidRPr="00137C7C">
        <w:rPr>
          <w:rFonts w:ascii="GHEA Grapalat" w:eastAsia="Times New Roman" w:hAnsi="GHEA Grapalat"/>
          <w:b/>
          <w:bCs/>
          <w:sz w:val="24"/>
          <w:szCs w:val="24"/>
          <w:lang w:val="af-ZA" w:eastAsia="ru-RU"/>
        </w:rPr>
        <w:tab/>
        <w:t>3.</w:t>
      </w:r>
      <w:r w:rsidRPr="00137C7C">
        <w:rPr>
          <w:rFonts w:ascii="GHEA Grapalat" w:eastAsia="Times New Roman" w:hAnsi="GHEA Grapalat"/>
          <w:b/>
          <w:bCs/>
          <w:sz w:val="24"/>
          <w:szCs w:val="24"/>
          <w:lang w:val="hy-AM" w:eastAsia="ru-RU"/>
        </w:rPr>
        <w:t xml:space="preserve"> </w:t>
      </w:r>
      <w:r w:rsidRPr="00137C7C">
        <w:rPr>
          <w:rFonts w:ascii="GHEA Grapalat" w:eastAsia="Times New Roman" w:hAnsi="GHEA Grapalat"/>
          <w:sz w:val="24"/>
          <w:szCs w:val="24"/>
          <w:lang w:val="hy-AM" w:eastAsia="ru-RU"/>
        </w:rPr>
        <w:t>Օրենքի</w:t>
      </w:r>
      <w:r w:rsidRPr="00137C7C">
        <w:rPr>
          <w:rFonts w:ascii="GHEA Grapalat" w:eastAsia="Times New Roman" w:hAnsi="GHEA Grapalat"/>
          <w:sz w:val="24"/>
          <w:szCs w:val="24"/>
          <w:lang w:val="af-ZA" w:eastAsia="ru-RU"/>
        </w:rPr>
        <w:t xml:space="preserve"> 4-</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հոդվածի</w:t>
      </w:r>
      <w:r w:rsidR="00211D34">
        <w:rPr>
          <w:rFonts w:ascii="GHEA Grapalat" w:eastAsia="Times New Roman" w:hAnsi="GHEA Grapalat"/>
          <w:sz w:val="24"/>
          <w:szCs w:val="24"/>
          <w:lang w:val="hy-AM" w:eastAsia="ru-RU"/>
        </w:rPr>
        <w:t xml:space="preserve"> 1-ին մասի</w:t>
      </w:r>
      <w:r w:rsidRPr="00137C7C">
        <w:rPr>
          <w:rFonts w:ascii="GHEA Grapalat" w:eastAsia="Times New Roman" w:hAnsi="GHEA Grapalat"/>
          <w:sz w:val="24"/>
          <w:szCs w:val="24"/>
          <w:lang w:val="af-ZA" w:eastAsia="ru-RU"/>
        </w:rPr>
        <w:t xml:space="preserve"> բ և</w:t>
      </w:r>
      <w:r w:rsidRPr="00137C7C">
        <w:rPr>
          <w:rFonts w:ascii="GHEA Grapalat" w:eastAsia="Times New Roman" w:hAnsi="GHEA Grapalat"/>
          <w:sz w:val="24"/>
          <w:szCs w:val="24"/>
          <w:lang w:val="hy-AM" w:eastAsia="ru-RU"/>
        </w:rPr>
        <w:t xml:space="preserve"> գ</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կետերում</w:t>
      </w:r>
      <w:r w:rsidRPr="00137C7C">
        <w:rPr>
          <w:rFonts w:ascii="GHEA Grapalat" w:eastAsia="Times New Roman" w:hAnsi="GHEA Grapalat"/>
          <w:sz w:val="24"/>
          <w:szCs w:val="24"/>
          <w:lang w:val="af-ZA" w:eastAsia="ru-RU"/>
        </w:rPr>
        <w:t>, 7-</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10-</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12-</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00D446A2">
        <w:rPr>
          <w:rFonts w:ascii="GHEA Grapalat" w:eastAsia="Times New Roman" w:hAnsi="GHEA Grapalat"/>
          <w:sz w:val="24"/>
          <w:szCs w:val="24"/>
          <w:lang w:val="hy-AM" w:eastAsia="ru-RU"/>
        </w:rPr>
        <w:t>հոդվածների</w:t>
      </w:r>
      <w:r w:rsidRPr="00137C7C">
        <w:rPr>
          <w:rFonts w:ascii="GHEA Grapalat" w:eastAsia="Times New Roman" w:hAnsi="GHEA Grapalat"/>
          <w:sz w:val="24"/>
          <w:szCs w:val="24"/>
          <w:lang w:val="af-ZA" w:eastAsia="ru-RU"/>
        </w:rPr>
        <w:t xml:space="preserve"> </w:t>
      </w:r>
      <w:r w:rsidR="00D446A2" w:rsidRPr="00137C7C">
        <w:rPr>
          <w:rFonts w:ascii="GHEA Grapalat" w:eastAsia="Times New Roman" w:hAnsi="GHEA Grapalat"/>
          <w:sz w:val="24"/>
          <w:szCs w:val="24"/>
          <w:lang w:val="hy-AM" w:eastAsia="ru-RU"/>
        </w:rPr>
        <w:t>վերնագր</w:t>
      </w:r>
      <w:r w:rsidR="00D446A2">
        <w:rPr>
          <w:rFonts w:ascii="GHEA Grapalat" w:eastAsia="Times New Roman" w:hAnsi="GHEA Grapalat"/>
          <w:sz w:val="24"/>
          <w:szCs w:val="24"/>
          <w:lang w:val="hy-AM" w:eastAsia="ru-RU"/>
        </w:rPr>
        <w:t>եր</w:t>
      </w:r>
      <w:r w:rsidR="00D446A2" w:rsidRPr="00137C7C">
        <w:rPr>
          <w:rFonts w:ascii="GHEA Grapalat" w:eastAsia="Times New Roman" w:hAnsi="GHEA Grapalat"/>
          <w:sz w:val="24"/>
          <w:szCs w:val="24"/>
          <w:lang w:val="hy-AM" w:eastAsia="ru-RU"/>
        </w:rPr>
        <w:t>ում և տեքստ</w:t>
      </w:r>
      <w:r w:rsidR="00D446A2">
        <w:rPr>
          <w:rFonts w:ascii="GHEA Grapalat" w:eastAsia="Times New Roman" w:hAnsi="GHEA Grapalat"/>
          <w:sz w:val="24"/>
          <w:szCs w:val="24"/>
          <w:lang w:val="hy-AM" w:eastAsia="ru-RU"/>
        </w:rPr>
        <w:t>եր</w:t>
      </w:r>
      <w:r w:rsidR="00D446A2" w:rsidRPr="00137C7C">
        <w:rPr>
          <w:rFonts w:ascii="GHEA Grapalat" w:eastAsia="Times New Roman" w:hAnsi="GHEA Grapalat"/>
          <w:sz w:val="24"/>
          <w:szCs w:val="24"/>
          <w:lang w:val="hy-AM" w:eastAsia="ru-RU"/>
        </w:rPr>
        <w:t>ում</w:t>
      </w:r>
      <w:r w:rsidR="00D446A2">
        <w:rPr>
          <w:rFonts w:ascii="GHEA Grapalat" w:eastAsia="Times New Roman" w:hAnsi="GHEA Grapalat"/>
          <w:sz w:val="24"/>
          <w:szCs w:val="24"/>
          <w:lang w:val="af-ZA" w:eastAsia="ru-RU"/>
        </w:rPr>
        <w:t>,</w:t>
      </w:r>
      <w:r w:rsidRPr="00137C7C">
        <w:rPr>
          <w:rFonts w:ascii="GHEA Grapalat" w:eastAsia="Times New Roman" w:hAnsi="GHEA Grapalat"/>
          <w:sz w:val="24"/>
          <w:szCs w:val="24"/>
          <w:lang w:val="af-ZA" w:eastAsia="ru-RU"/>
        </w:rPr>
        <w:t xml:space="preserve"> 19-</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հոդվածի</w:t>
      </w:r>
      <w:r w:rsidRPr="00137C7C">
        <w:rPr>
          <w:rFonts w:ascii="GHEA Grapalat" w:eastAsia="Times New Roman" w:hAnsi="GHEA Grapalat"/>
          <w:sz w:val="24"/>
          <w:szCs w:val="24"/>
          <w:lang w:val="af-ZA" w:eastAsia="ru-RU"/>
        </w:rPr>
        <w:t xml:space="preserve"> </w:t>
      </w:r>
      <w:r w:rsidR="00D446A2">
        <w:rPr>
          <w:rFonts w:ascii="GHEA Grapalat" w:eastAsia="Times New Roman" w:hAnsi="GHEA Grapalat"/>
          <w:sz w:val="24"/>
          <w:szCs w:val="24"/>
          <w:lang w:val="hy-AM" w:eastAsia="ru-RU"/>
        </w:rPr>
        <w:t xml:space="preserve">վերնագրում </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val="hy-AM" w:eastAsia="ru-RU"/>
        </w:rPr>
        <w:t>լիցենզիայի</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բառից</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հետո</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լրացնել</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 ներդիրի</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կամ</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hy-AM" w:eastAsia="ru-RU"/>
        </w:rPr>
        <w:t>հավաստագրի բառերը</w:t>
      </w:r>
      <w:r w:rsidR="002D041F" w:rsidRPr="00137C7C">
        <w:rPr>
          <w:rFonts w:ascii="GHEA Grapalat" w:eastAsia="Times New Roman" w:hAnsi="GHEA Grapalat"/>
          <w:sz w:val="24"/>
          <w:szCs w:val="24"/>
          <w:lang w:val="af-ZA" w:eastAsia="ru-RU"/>
        </w:rPr>
        <w:t>.</w:t>
      </w:r>
    </w:p>
    <w:p w14:paraId="4A89CB67" w14:textId="3FCADF3A"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proofErr w:type="gramStart"/>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4</w:t>
      </w:r>
      <w:proofErr w:type="gramEnd"/>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sz w:val="24"/>
          <w:szCs w:val="24"/>
          <w:lang w:val="ru-RU" w:eastAsia="ru-RU"/>
        </w:rPr>
        <w:t>Օրենք</w:t>
      </w:r>
      <w:r w:rsidRPr="00137C7C">
        <w:rPr>
          <w:rFonts w:ascii="GHEA Grapalat" w:eastAsia="Times New Roman" w:hAnsi="GHEA Grapalat"/>
          <w:sz w:val="24"/>
          <w:szCs w:val="24"/>
          <w:lang w:eastAsia="ru-RU"/>
        </w:rPr>
        <w:t>ի</w:t>
      </w:r>
      <w:r w:rsidRPr="00137C7C">
        <w:rPr>
          <w:rFonts w:ascii="GHEA Grapalat" w:eastAsia="Times New Roman" w:hAnsi="GHEA Grapalat"/>
          <w:sz w:val="24"/>
          <w:szCs w:val="24"/>
          <w:lang w:val="af-ZA" w:eastAsia="ru-RU"/>
        </w:rPr>
        <w:t xml:space="preserve"> 4-</w:t>
      </w:r>
      <w:r w:rsidRPr="00137C7C">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val="ru-RU" w:eastAsia="ru-RU"/>
        </w:rPr>
        <w:t>հոդված</w:t>
      </w:r>
      <w:r w:rsidRPr="00137C7C">
        <w:rPr>
          <w:rFonts w:ascii="GHEA Grapalat" w:eastAsia="Times New Roman" w:hAnsi="GHEA Grapalat"/>
          <w:sz w:val="24"/>
          <w:szCs w:val="24"/>
          <w:lang w:eastAsia="ru-RU"/>
        </w:rPr>
        <w:t>ի</w:t>
      </w:r>
      <w:r w:rsidR="009458FD" w:rsidRPr="00137C7C">
        <w:rPr>
          <w:rFonts w:ascii="Cambria Math" w:eastAsia="Times New Roman" w:hAnsi="Cambria Math" w:cs="Cambria Math"/>
          <w:sz w:val="24"/>
          <w:szCs w:val="24"/>
          <w:lang w:val="af-ZA" w:eastAsia="ru-RU"/>
        </w:rPr>
        <w:t>․</w:t>
      </w:r>
    </w:p>
    <w:p w14:paraId="234D0902" w14:textId="3BE66941"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1. </w:t>
      </w:r>
      <w:r w:rsidR="002037CF" w:rsidRPr="00137C7C">
        <w:rPr>
          <w:rFonts w:ascii="GHEA Grapalat" w:eastAsia="Times New Roman" w:hAnsi="GHEA Grapalat"/>
          <w:sz w:val="24"/>
          <w:szCs w:val="24"/>
          <w:lang w:val="af-ZA" w:eastAsia="ru-RU"/>
        </w:rPr>
        <w:t xml:space="preserve">2-րդ մասում </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eastAsia="ru-RU"/>
        </w:rPr>
        <w:t>իրավաբանական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անձին</w:t>
      </w:r>
      <w:r w:rsidRPr="00137C7C">
        <w:rPr>
          <w:rFonts w:ascii="GHEA Grapalat" w:eastAsia="Times New Roman" w:hAnsi="GHEA Grapalat"/>
          <w:sz w:val="24"/>
          <w:szCs w:val="24"/>
          <w:lang w:val="af-ZA" w:eastAsia="ru-RU"/>
        </w:rPr>
        <w:t xml:space="preserve"> </w:t>
      </w:r>
      <w:r w:rsidR="00F703F2">
        <w:rPr>
          <w:rFonts w:ascii="GHEA Grapalat" w:eastAsia="Times New Roman" w:hAnsi="GHEA Grapalat"/>
          <w:sz w:val="24"/>
          <w:szCs w:val="24"/>
          <w:lang w:eastAsia="ru-RU"/>
        </w:rPr>
        <w:t>բառերը</w:t>
      </w:r>
      <w:r w:rsidRPr="00137C7C">
        <w:rPr>
          <w:rFonts w:ascii="GHEA Grapalat" w:eastAsia="Times New Roman" w:hAnsi="GHEA Grapalat"/>
          <w:sz w:val="24"/>
          <w:szCs w:val="24"/>
          <w:lang w:val="af-ZA" w:eastAsia="ru-RU"/>
        </w:rPr>
        <w:t xml:space="preserve"> </w:t>
      </w:r>
      <w:r w:rsidR="00F703F2">
        <w:rPr>
          <w:rFonts w:ascii="GHEA Grapalat" w:eastAsia="Times New Roman" w:hAnsi="GHEA Grapalat"/>
          <w:sz w:val="24"/>
          <w:szCs w:val="24"/>
          <w:lang w:val="hy-AM" w:eastAsia="ru-RU"/>
        </w:rPr>
        <w:t>փոխարինել</w:t>
      </w:r>
      <w:r w:rsidRPr="00137C7C">
        <w:rPr>
          <w:rFonts w:ascii="GHEA Grapalat" w:eastAsia="Times New Roman" w:hAnsi="GHEA Grapalat"/>
          <w:sz w:val="24"/>
          <w:szCs w:val="24"/>
          <w:lang w:val="af-ZA" w:eastAsia="ru-RU"/>
        </w:rPr>
        <w:t xml:space="preserve"> </w:t>
      </w:r>
      <w:r w:rsidR="005417BE" w:rsidRPr="005417BE">
        <w:rPr>
          <w:rFonts w:ascii="GHEA Grapalat" w:eastAsia="Times New Roman" w:hAnsi="GHEA Grapalat"/>
          <w:sz w:val="24"/>
          <w:szCs w:val="24"/>
          <w:shd w:val="clear" w:color="auto" w:fill="FFFFFF"/>
          <w:lang w:val="hy-AM" w:eastAsia="ru-RU"/>
        </w:rPr>
        <w:t>քաղաքաշինության գործունեության</w:t>
      </w:r>
      <w:r w:rsidR="00F703F2">
        <w:rPr>
          <w:rFonts w:ascii="GHEA Grapalat" w:eastAsia="Times New Roman" w:hAnsi="GHEA Grapalat"/>
          <w:sz w:val="24"/>
          <w:szCs w:val="24"/>
          <w:lang w:val="hy-AM" w:eastAsia="ru-RU"/>
        </w:rPr>
        <w:t xml:space="preserve"> սուբյեկտին</w:t>
      </w:r>
      <w:r w:rsidRPr="00F703F2">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կամ</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պատասխանատու</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մասնագետին</w:t>
      </w:r>
      <w:r w:rsidRPr="00137C7C">
        <w:rPr>
          <w:rFonts w:ascii="GHEA Grapalat" w:eastAsia="Times New Roman" w:hAnsi="GHEA Grapalat"/>
          <w:sz w:val="24"/>
          <w:szCs w:val="24"/>
          <w:lang w:val="af-ZA" w:eastAsia="ru-RU"/>
        </w:rPr>
        <w:t xml:space="preserve"> </w:t>
      </w:r>
      <w:r w:rsidR="00F703F2">
        <w:rPr>
          <w:rFonts w:ascii="GHEA Grapalat" w:eastAsia="Times New Roman" w:hAnsi="GHEA Grapalat"/>
          <w:sz w:val="24"/>
          <w:szCs w:val="24"/>
          <w:lang w:eastAsia="ru-RU"/>
        </w:rPr>
        <w:t>բառերով</w:t>
      </w:r>
      <w:r w:rsidRPr="00137C7C">
        <w:rPr>
          <w:rFonts w:ascii="GHEA Grapalat" w:eastAsia="Times New Roman" w:hAnsi="GHEA Grapalat"/>
          <w:sz w:val="24"/>
          <w:szCs w:val="24"/>
          <w:lang w:val="af-ZA" w:eastAsia="ru-RU"/>
        </w:rPr>
        <w:t xml:space="preserve">, </w:t>
      </w:r>
    </w:p>
    <w:p w14:paraId="2E66E59A" w14:textId="41FB8893"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2. </w:t>
      </w:r>
      <w:r w:rsidR="002037CF" w:rsidRPr="00137C7C">
        <w:rPr>
          <w:rFonts w:ascii="GHEA Grapalat" w:eastAsia="Times New Roman" w:hAnsi="GHEA Grapalat"/>
          <w:sz w:val="24"/>
          <w:szCs w:val="24"/>
          <w:lang w:val="af-ZA" w:eastAsia="ru-RU"/>
        </w:rPr>
        <w:t xml:space="preserve">3-րդ մասում </w:t>
      </w:r>
      <w:r w:rsidRPr="00137C7C">
        <w:rPr>
          <w:rFonts w:ascii="GHEA Grapalat" w:eastAsia="Times New Roman" w:hAnsi="GHEA Grapalat"/>
          <w:sz w:val="24"/>
          <w:szCs w:val="24"/>
          <w:lang w:val="af-ZA" w:eastAsia="ru-RU"/>
        </w:rPr>
        <w:t></w:t>
      </w:r>
      <w:r w:rsidRPr="00137C7C">
        <w:rPr>
          <w:rFonts w:ascii="GHEA Grapalat" w:eastAsia="Times New Roman" w:hAnsi="GHEA Grapalat"/>
          <w:sz w:val="24"/>
          <w:szCs w:val="24"/>
          <w:lang w:eastAsia="ru-RU"/>
        </w:rPr>
        <w:t>իրավաբանական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անձը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բառ</w:t>
      </w:r>
      <w:r w:rsidR="00F703F2">
        <w:rPr>
          <w:rFonts w:ascii="GHEA Grapalat" w:eastAsia="Times New Roman" w:hAnsi="GHEA Grapalat"/>
          <w:sz w:val="24"/>
          <w:szCs w:val="24"/>
          <w:lang w:val="hy-AM" w:eastAsia="ru-RU"/>
        </w:rPr>
        <w:t>երը փոխարի</w:t>
      </w:r>
      <w:r w:rsidRPr="00137C7C">
        <w:rPr>
          <w:rFonts w:ascii="GHEA Grapalat" w:eastAsia="Times New Roman" w:hAnsi="GHEA Grapalat"/>
          <w:sz w:val="24"/>
          <w:szCs w:val="24"/>
          <w:lang w:eastAsia="ru-RU"/>
        </w:rPr>
        <w:t>նել</w:t>
      </w:r>
      <w:r w:rsidRPr="00137C7C">
        <w:rPr>
          <w:rFonts w:ascii="GHEA Grapalat" w:eastAsia="Times New Roman" w:hAnsi="GHEA Grapalat"/>
          <w:sz w:val="24"/>
          <w:szCs w:val="24"/>
          <w:lang w:val="af-ZA" w:eastAsia="ru-RU"/>
        </w:rPr>
        <w:t xml:space="preserve"> </w:t>
      </w:r>
      <w:r w:rsidR="000C29A8" w:rsidRPr="000C29A8">
        <w:rPr>
          <w:rFonts w:ascii="GHEA Grapalat" w:eastAsia="Times New Roman" w:hAnsi="GHEA Grapalat"/>
          <w:sz w:val="24"/>
          <w:szCs w:val="24"/>
          <w:shd w:val="clear" w:color="auto" w:fill="FFFFFF"/>
          <w:lang w:val="hy-AM" w:eastAsia="ru-RU"/>
        </w:rPr>
        <w:t>քաղաքաշինության գործունեության</w:t>
      </w:r>
      <w:r w:rsidR="00F703F2">
        <w:rPr>
          <w:rFonts w:ascii="GHEA Grapalat" w:eastAsia="Times New Roman" w:hAnsi="GHEA Grapalat"/>
          <w:sz w:val="24"/>
          <w:szCs w:val="24"/>
          <w:lang w:val="hy-AM" w:eastAsia="ru-RU"/>
        </w:rPr>
        <w:t xml:space="preserve"> </w:t>
      </w:r>
      <w:r w:rsidR="00323FB6">
        <w:rPr>
          <w:rFonts w:ascii="GHEA Grapalat" w:eastAsia="Times New Roman" w:hAnsi="GHEA Grapalat"/>
          <w:sz w:val="24"/>
          <w:szCs w:val="24"/>
          <w:lang w:val="hy-AM" w:eastAsia="ru-RU"/>
        </w:rPr>
        <w:t xml:space="preserve">լիցենզավորված </w:t>
      </w:r>
      <w:r w:rsidR="00F703F2">
        <w:rPr>
          <w:rFonts w:ascii="GHEA Grapalat" w:eastAsia="Times New Roman" w:hAnsi="GHEA Grapalat"/>
          <w:sz w:val="24"/>
          <w:szCs w:val="24"/>
          <w:lang w:val="hy-AM" w:eastAsia="ru-RU"/>
        </w:rPr>
        <w:t>սուբյեկտ</w:t>
      </w:r>
      <w:r w:rsidR="000C29A8">
        <w:rPr>
          <w:rFonts w:ascii="GHEA Grapalat" w:eastAsia="Times New Roman" w:hAnsi="GHEA Grapalat"/>
          <w:sz w:val="24"/>
          <w:szCs w:val="24"/>
          <w:lang w:val="hy-AM" w:eastAsia="ru-RU"/>
        </w:rPr>
        <w:t>ը</w:t>
      </w:r>
      <w:r w:rsidRPr="00137C7C">
        <w:rPr>
          <w:rFonts w:ascii="GHEA Grapalat" w:eastAsia="Times New Roman" w:hAnsi="GHEA Grapalat"/>
          <w:sz w:val="24"/>
          <w:szCs w:val="24"/>
          <w:lang w:val="af-ZA" w:eastAsia="ru-RU"/>
        </w:rPr>
        <w:t xml:space="preserve"> </w:t>
      </w:r>
      <w:r w:rsidR="00F703F2">
        <w:rPr>
          <w:rFonts w:ascii="GHEA Grapalat" w:eastAsia="Times New Roman" w:hAnsi="GHEA Grapalat"/>
          <w:sz w:val="24"/>
          <w:szCs w:val="24"/>
          <w:lang w:eastAsia="ru-RU"/>
        </w:rPr>
        <w:t>բառերով</w:t>
      </w:r>
      <w:r w:rsidR="002D041F" w:rsidRPr="00137C7C">
        <w:rPr>
          <w:rFonts w:ascii="GHEA Grapalat" w:eastAsia="Times New Roman" w:hAnsi="GHEA Grapalat"/>
          <w:sz w:val="24"/>
          <w:szCs w:val="24"/>
          <w:lang w:val="af-ZA" w:eastAsia="ru-RU"/>
        </w:rPr>
        <w:t>:</w:t>
      </w:r>
    </w:p>
    <w:p w14:paraId="0C130446" w14:textId="0F8DC986"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5.  </w:t>
      </w:r>
      <w:r w:rsidRPr="00137C7C">
        <w:rPr>
          <w:rFonts w:ascii="GHEA Grapalat" w:eastAsia="Times New Roman" w:hAnsi="GHEA Grapalat"/>
          <w:sz w:val="24"/>
          <w:szCs w:val="24"/>
          <w:lang w:eastAsia="ru-RU"/>
        </w:rPr>
        <w:t>Օրենքի</w:t>
      </w:r>
      <w:r w:rsidRPr="00137C7C">
        <w:rPr>
          <w:rFonts w:ascii="GHEA Grapalat" w:eastAsia="Times New Roman" w:hAnsi="GHEA Grapalat"/>
          <w:sz w:val="24"/>
          <w:szCs w:val="24"/>
          <w:lang w:val="af-ZA" w:eastAsia="ru-RU"/>
        </w:rPr>
        <w:t xml:space="preserve"> 9-</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0009190C">
        <w:rPr>
          <w:rFonts w:ascii="GHEA Grapalat" w:eastAsia="Times New Roman" w:hAnsi="GHEA Grapalat"/>
          <w:sz w:val="24"/>
          <w:szCs w:val="24"/>
          <w:lang w:eastAsia="ru-RU"/>
        </w:rPr>
        <w:t>հոդված</w:t>
      </w:r>
      <w:r w:rsidRPr="00137C7C">
        <w:rPr>
          <w:rFonts w:ascii="GHEA Grapalat" w:eastAsia="Times New Roman" w:hAnsi="GHEA Grapalat"/>
          <w:sz w:val="24"/>
          <w:szCs w:val="24"/>
          <w:lang w:eastAsia="ru-RU"/>
        </w:rPr>
        <w:t>ում</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իրավաբանական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անձ</w:t>
      </w:r>
      <w:r w:rsidR="00F50B9E">
        <w:rPr>
          <w:rFonts w:ascii="GHEA Grapalat" w:eastAsia="Times New Roman" w:hAnsi="GHEA Grapalat"/>
          <w:sz w:val="24"/>
          <w:szCs w:val="24"/>
          <w:lang w:val="hy-AM" w:eastAsia="ru-RU"/>
        </w:rPr>
        <w:t>ի</w:t>
      </w:r>
      <w:r w:rsidRPr="00137C7C">
        <w:rPr>
          <w:rFonts w:ascii="GHEA Grapalat" w:eastAsia="Times New Roman" w:hAnsi="GHEA Grapalat"/>
          <w:sz w:val="24"/>
          <w:szCs w:val="24"/>
          <w:lang w:val="af-ZA" w:eastAsia="ru-RU"/>
        </w:rPr>
        <w:t xml:space="preserve"> </w:t>
      </w:r>
      <w:r w:rsidR="00F703F2">
        <w:rPr>
          <w:rFonts w:ascii="GHEA Grapalat" w:eastAsia="Times New Roman" w:hAnsi="GHEA Grapalat"/>
          <w:sz w:val="24"/>
          <w:szCs w:val="24"/>
          <w:lang w:eastAsia="ru-RU"/>
        </w:rPr>
        <w:t>բառերը</w:t>
      </w:r>
      <w:r w:rsidR="00F703F2">
        <w:rPr>
          <w:rFonts w:ascii="GHEA Grapalat" w:eastAsia="Times New Roman" w:hAnsi="GHEA Grapalat"/>
          <w:sz w:val="24"/>
          <w:szCs w:val="24"/>
          <w:lang w:val="hy-AM" w:eastAsia="ru-RU"/>
        </w:rPr>
        <w:t xml:space="preserve"> </w:t>
      </w:r>
      <w:r w:rsidR="00F703F2">
        <w:rPr>
          <w:rFonts w:ascii="GHEA Grapalat" w:hAnsi="GHEA Grapalat" w:cs="Sylfaen"/>
          <w:sz w:val="24"/>
          <w:szCs w:val="24"/>
          <w:lang w:val="hy-AM" w:eastAsia="ru-RU"/>
        </w:rPr>
        <w:t>փոխարինել</w:t>
      </w:r>
      <w:r w:rsidRPr="00137C7C">
        <w:rPr>
          <w:rFonts w:ascii="GHEA Grapalat" w:hAnsi="GHEA Grapalat"/>
          <w:sz w:val="24"/>
          <w:szCs w:val="24"/>
          <w:lang w:val="hy-AM" w:eastAsia="ru-RU"/>
        </w:rPr>
        <w:t xml:space="preserve"> </w:t>
      </w:r>
      <w:r w:rsidRPr="00F703F2">
        <w:rPr>
          <w:rFonts w:ascii="GHEA Grapalat" w:hAnsi="GHEA Grapalat"/>
          <w:sz w:val="24"/>
          <w:szCs w:val="24"/>
          <w:lang w:val="af-ZA" w:eastAsia="ru-RU"/>
        </w:rPr>
        <w:t>«</w:t>
      </w:r>
      <w:r w:rsidR="000C29A8" w:rsidRPr="000C29A8">
        <w:rPr>
          <w:rFonts w:ascii="GHEA Grapalat" w:eastAsia="Times New Roman" w:hAnsi="GHEA Grapalat"/>
          <w:sz w:val="24"/>
          <w:szCs w:val="24"/>
          <w:shd w:val="clear" w:color="auto" w:fill="FFFFFF"/>
          <w:lang w:val="hy-AM" w:eastAsia="ru-RU"/>
        </w:rPr>
        <w:t>քաղաքաշինության գործունեության</w:t>
      </w:r>
      <w:r w:rsidR="00F703F2" w:rsidRPr="00F703F2">
        <w:rPr>
          <w:rFonts w:ascii="GHEA Grapalat" w:hAnsi="GHEA Grapalat"/>
          <w:sz w:val="24"/>
          <w:szCs w:val="24"/>
          <w:lang w:val="hy-AM" w:eastAsia="ru-RU"/>
        </w:rPr>
        <w:t xml:space="preserve"> </w:t>
      </w:r>
      <w:r w:rsidR="00F703F2">
        <w:rPr>
          <w:rFonts w:ascii="GHEA Grapalat" w:hAnsi="GHEA Grapalat"/>
          <w:sz w:val="24"/>
          <w:szCs w:val="24"/>
          <w:lang w:val="hy-AM" w:eastAsia="ru-RU"/>
        </w:rPr>
        <w:t>սուբյեկտ</w:t>
      </w:r>
      <w:r w:rsidR="0009190C">
        <w:rPr>
          <w:rFonts w:ascii="GHEA Grapalat" w:hAnsi="GHEA Grapalat"/>
          <w:sz w:val="24"/>
          <w:szCs w:val="24"/>
          <w:lang w:val="hy-AM" w:eastAsia="ru-RU"/>
        </w:rPr>
        <w:t>ի</w:t>
      </w:r>
      <w:r w:rsidR="00F703F2">
        <w:rPr>
          <w:rFonts w:ascii="GHEA Grapalat" w:hAnsi="GHEA Grapalat"/>
          <w:sz w:val="24"/>
          <w:szCs w:val="24"/>
          <w:lang w:val="hy-AM" w:eastAsia="ru-RU"/>
        </w:rPr>
        <w:t xml:space="preserve"> </w:t>
      </w:r>
      <w:r w:rsidRPr="00137C7C">
        <w:rPr>
          <w:rFonts w:ascii="GHEA Grapalat" w:hAnsi="GHEA Grapalat"/>
          <w:sz w:val="24"/>
          <w:szCs w:val="24"/>
          <w:lang w:eastAsia="ru-RU"/>
        </w:rPr>
        <w:t>կամ</w:t>
      </w:r>
      <w:r w:rsidRPr="00137C7C">
        <w:rPr>
          <w:rFonts w:ascii="GHEA Grapalat" w:hAnsi="GHEA Grapalat"/>
          <w:sz w:val="24"/>
          <w:szCs w:val="24"/>
          <w:lang w:val="af-ZA" w:eastAsia="ru-RU"/>
        </w:rPr>
        <w:t xml:space="preserve"> </w:t>
      </w:r>
      <w:r w:rsidRPr="00137C7C">
        <w:rPr>
          <w:rFonts w:ascii="GHEA Grapalat" w:hAnsi="GHEA Grapalat"/>
          <w:sz w:val="24"/>
          <w:szCs w:val="24"/>
          <w:lang w:eastAsia="ru-RU"/>
        </w:rPr>
        <w:t>պատասխանատու</w:t>
      </w:r>
      <w:r w:rsidRPr="00137C7C">
        <w:rPr>
          <w:rFonts w:ascii="GHEA Grapalat" w:hAnsi="GHEA Grapalat"/>
          <w:sz w:val="24"/>
          <w:szCs w:val="24"/>
          <w:lang w:val="af-ZA" w:eastAsia="ru-RU"/>
        </w:rPr>
        <w:t xml:space="preserve"> </w:t>
      </w:r>
      <w:r w:rsidRPr="00137C7C">
        <w:rPr>
          <w:rFonts w:ascii="GHEA Grapalat" w:hAnsi="GHEA Grapalat"/>
          <w:sz w:val="24"/>
          <w:szCs w:val="24"/>
          <w:lang w:eastAsia="ru-RU"/>
        </w:rPr>
        <w:t>մասնագետ</w:t>
      </w:r>
      <w:r w:rsidR="0009190C">
        <w:rPr>
          <w:rFonts w:ascii="GHEA Grapalat" w:hAnsi="GHEA Grapalat"/>
          <w:sz w:val="24"/>
          <w:szCs w:val="24"/>
          <w:lang w:val="hy-AM" w:eastAsia="ru-RU"/>
        </w:rPr>
        <w:t>ի</w:t>
      </w:r>
      <w:r w:rsidRPr="00137C7C">
        <w:rPr>
          <w:rFonts w:ascii="GHEA Grapalat" w:hAnsi="GHEA Grapalat"/>
          <w:sz w:val="24"/>
          <w:szCs w:val="24"/>
          <w:lang w:val="af-ZA" w:eastAsia="ru-RU"/>
        </w:rPr>
        <w:t xml:space="preserve"> </w:t>
      </w:r>
      <w:r w:rsidRPr="00137C7C">
        <w:rPr>
          <w:rFonts w:ascii="GHEA Grapalat" w:hAnsi="GHEA Grapalat"/>
          <w:sz w:val="24"/>
          <w:szCs w:val="24"/>
          <w:lang w:val="hy-AM" w:eastAsia="ru-RU"/>
        </w:rPr>
        <w:t>բառեր</w:t>
      </w:r>
      <w:r w:rsidR="00F703F2">
        <w:rPr>
          <w:rFonts w:ascii="GHEA Grapalat" w:hAnsi="GHEA Grapalat"/>
          <w:sz w:val="24"/>
          <w:szCs w:val="24"/>
          <w:lang w:eastAsia="ru-RU"/>
        </w:rPr>
        <w:t>ով</w:t>
      </w:r>
      <w:r w:rsidRPr="00137C7C">
        <w:rPr>
          <w:rFonts w:ascii="GHEA Grapalat" w:eastAsia="Times New Roman" w:hAnsi="GHEA Grapalat"/>
          <w:sz w:val="24"/>
          <w:szCs w:val="24"/>
          <w:lang w:val="af-ZA" w:eastAsia="ru-RU"/>
        </w:rPr>
        <w:t>:</w:t>
      </w:r>
    </w:p>
    <w:p w14:paraId="6627F83C" w14:textId="45D67FB5"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6. </w:t>
      </w:r>
      <w:r w:rsidRPr="00137C7C">
        <w:rPr>
          <w:rFonts w:ascii="GHEA Grapalat" w:eastAsia="Times New Roman" w:hAnsi="GHEA Grapalat"/>
          <w:sz w:val="24"/>
          <w:szCs w:val="24"/>
          <w:lang w:eastAsia="ru-RU"/>
        </w:rPr>
        <w:t>Օրենքի</w:t>
      </w:r>
      <w:r w:rsidRPr="00137C7C">
        <w:rPr>
          <w:rFonts w:ascii="GHEA Grapalat" w:eastAsia="Times New Roman" w:hAnsi="GHEA Grapalat"/>
          <w:sz w:val="24"/>
          <w:szCs w:val="24"/>
          <w:lang w:val="af-ZA" w:eastAsia="ru-RU"/>
        </w:rPr>
        <w:t xml:space="preserve"> 14-</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հոդվածում</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տեղակալը</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բառից</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հետո</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լրացնել</w:t>
      </w:r>
      <w:r w:rsidRPr="00137C7C">
        <w:rPr>
          <w:rFonts w:ascii="GHEA Grapalat" w:eastAsia="Times New Roman" w:hAnsi="GHEA Grapalat"/>
          <w:sz w:val="24"/>
          <w:szCs w:val="24"/>
          <w:lang w:val="af-ZA" w:eastAsia="ru-RU"/>
        </w:rPr>
        <w:t xml:space="preserve"> , </w:t>
      </w:r>
      <w:r w:rsidRPr="00137C7C">
        <w:rPr>
          <w:rFonts w:ascii="GHEA Grapalat" w:eastAsia="Times New Roman" w:hAnsi="GHEA Grapalat"/>
          <w:color w:val="000000"/>
          <w:sz w:val="24"/>
          <w:szCs w:val="24"/>
          <w:lang w:val="hy-AM"/>
        </w:rPr>
        <w:t>որի մաս</w:t>
      </w:r>
      <w:r w:rsidR="00E05C5C">
        <w:rPr>
          <w:rFonts w:ascii="GHEA Grapalat" w:eastAsia="Times New Roman" w:hAnsi="GHEA Grapalat"/>
          <w:color w:val="000000"/>
          <w:sz w:val="24"/>
          <w:szCs w:val="24"/>
          <w:lang w:val="hy-AM"/>
        </w:rPr>
        <w:t>ին հնգօրյա ժամկետում տեղեկություն</w:t>
      </w:r>
      <w:r w:rsidRPr="00137C7C">
        <w:rPr>
          <w:rFonts w:ascii="GHEA Grapalat" w:eastAsia="Times New Roman" w:hAnsi="GHEA Grapalat"/>
          <w:color w:val="000000"/>
          <w:sz w:val="24"/>
          <w:szCs w:val="24"/>
          <w:lang w:val="hy-AM"/>
        </w:rPr>
        <w:t xml:space="preserve"> է </w:t>
      </w:r>
      <w:r w:rsidR="00E05C5C">
        <w:rPr>
          <w:rFonts w:ascii="GHEA Grapalat" w:eastAsia="Times New Roman" w:hAnsi="GHEA Grapalat"/>
          <w:color w:val="000000"/>
          <w:sz w:val="24"/>
          <w:szCs w:val="24"/>
          <w:lang w:val="hy-AM"/>
        </w:rPr>
        <w:t xml:space="preserve">տրամադրում </w:t>
      </w:r>
      <w:r w:rsidRPr="00137C7C">
        <w:rPr>
          <w:rFonts w:ascii="GHEA Grapalat" w:eastAsia="Times New Roman" w:hAnsi="GHEA Grapalat"/>
          <w:color w:val="000000"/>
          <w:sz w:val="24"/>
          <w:szCs w:val="24"/>
          <w:lang w:val="hy-AM"/>
        </w:rPr>
        <w:t>լիցենզավորող մարմնին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բառերը</w:t>
      </w:r>
      <w:r w:rsidR="002D041F" w:rsidRPr="00137C7C">
        <w:rPr>
          <w:rFonts w:ascii="GHEA Grapalat" w:eastAsia="Times New Roman" w:hAnsi="GHEA Grapalat"/>
          <w:sz w:val="24"/>
          <w:szCs w:val="24"/>
          <w:lang w:val="af-ZA" w:eastAsia="ru-RU"/>
        </w:rPr>
        <w:t>:</w:t>
      </w:r>
    </w:p>
    <w:p w14:paraId="266AFA0E" w14:textId="2DBA9C75"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7. </w:t>
      </w:r>
      <w:r w:rsidRPr="00137C7C">
        <w:rPr>
          <w:rFonts w:ascii="GHEA Grapalat" w:eastAsia="Times New Roman" w:hAnsi="GHEA Grapalat"/>
          <w:sz w:val="24"/>
          <w:szCs w:val="24"/>
          <w:lang w:eastAsia="ru-RU"/>
        </w:rPr>
        <w:t>Օրենքի</w:t>
      </w:r>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sz w:val="24"/>
          <w:szCs w:val="24"/>
          <w:lang w:val="af-ZA" w:eastAsia="ru-RU"/>
        </w:rPr>
        <w:t>15-</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00746F57">
        <w:rPr>
          <w:rFonts w:ascii="GHEA Grapalat" w:eastAsia="Times New Roman" w:hAnsi="GHEA Grapalat"/>
          <w:sz w:val="24"/>
          <w:szCs w:val="24"/>
          <w:lang w:eastAsia="ru-RU"/>
        </w:rPr>
        <w:t>հոդվածի</w:t>
      </w:r>
      <w:r w:rsidR="00746F57">
        <w:rPr>
          <w:rFonts w:ascii="GHEA Grapalat" w:eastAsia="Times New Roman" w:hAnsi="GHEA Grapalat"/>
          <w:sz w:val="24"/>
          <w:szCs w:val="24"/>
          <w:lang w:val="hy-AM" w:eastAsia="ru-RU"/>
        </w:rPr>
        <w:t xml:space="preserve"> </w:t>
      </w:r>
      <w:r w:rsidR="001B7465" w:rsidRPr="00F31D23">
        <w:rPr>
          <w:rFonts w:ascii="GHEA Grapalat" w:eastAsia="Times New Roman" w:hAnsi="GHEA Grapalat"/>
          <w:sz w:val="24"/>
          <w:szCs w:val="24"/>
          <w:lang w:val="af-ZA" w:eastAsia="ru-RU"/>
        </w:rPr>
        <w:t>2</w:t>
      </w:r>
      <w:r w:rsidR="00746F57">
        <w:rPr>
          <w:rFonts w:ascii="GHEA Grapalat" w:eastAsia="Times New Roman" w:hAnsi="GHEA Grapalat"/>
          <w:sz w:val="24"/>
          <w:szCs w:val="24"/>
          <w:lang w:val="hy-AM" w:eastAsia="ru-RU"/>
        </w:rPr>
        <w:t>-րդ</w:t>
      </w:r>
      <w:r w:rsidRPr="00137C7C">
        <w:rPr>
          <w:rFonts w:ascii="GHEA Grapalat" w:eastAsia="Times New Roman" w:hAnsi="GHEA Grapalat"/>
          <w:sz w:val="24"/>
          <w:szCs w:val="24"/>
          <w:lang w:val="af-ZA" w:eastAsia="ru-RU"/>
        </w:rPr>
        <w:t xml:space="preserve"> </w:t>
      </w:r>
      <w:r w:rsidR="001B7465">
        <w:rPr>
          <w:rFonts w:ascii="GHEA Grapalat" w:eastAsia="Times New Roman" w:hAnsi="GHEA Grapalat"/>
          <w:sz w:val="24"/>
          <w:szCs w:val="24"/>
          <w:lang w:val="af-ZA" w:eastAsia="ru-RU"/>
        </w:rPr>
        <w:t>մասի, երրորդ կետ</w:t>
      </w:r>
      <w:r w:rsidR="00746F57">
        <w:rPr>
          <w:rFonts w:ascii="GHEA Grapalat" w:eastAsia="Times New Roman" w:hAnsi="GHEA Grapalat"/>
          <w:sz w:val="24"/>
          <w:szCs w:val="24"/>
          <w:lang w:val="hy-AM" w:eastAsia="ru-RU"/>
        </w:rPr>
        <w:t xml:space="preserve">ը </w:t>
      </w:r>
      <w:r w:rsidR="00F50B9E">
        <w:rPr>
          <w:rFonts w:ascii="GHEA Grapalat" w:eastAsia="Times New Roman" w:hAnsi="GHEA Grapalat"/>
          <w:sz w:val="24"/>
          <w:szCs w:val="24"/>
          <w:lang w:val="hy-AM" w:eastAsia="ru-RU"/>
        </w:rPr>
        <w:t>շարադրել</w:t>
      </w:r>
      <w:r w:rsidR="00746F57">
        <w:rPr>
          <w:rFonts w:ascii="GHEA Grapalat" w:eastAsia="Times New Roman" w:hAnsi="GHEA Grapalat"/>
          <w:sz w:val="24"/>
          <w:szCs w:val="24"/>
          <w:lang w:val="hy-AM" w:eastAsia="ru-RU"/>
        </w:rPr>
        <w:t xml:space="preserve"> </w:t>
      </w:r>
      <w:r w:rsidR="00746F57" w:rsidRPr="00137C7C">
        <w:rPr>
          <w:rFonts w:ascii="GHEA Grapalat" w:eastAsia="Times New Roman" w:hAnsi="GHEA Grapalat"/>
          <w:sz w:val="24"/>
          <w:szCs w:val="24"/>
          <w:lang w:eastAsia="ru-RU"/>
        </w:rPr>
        <w:t>հետևյալ</w:t>
      </w:r>
      <w:r w:rsidR="00746F57" w:rsidRPr="00137C7C">
        <w:rPr>
          <w:rFonts w:ascii="GHEA Grapalat" w:eastAsia="Times New Roman" w:hAnsi="GHEA Grapalat"/>
          <w:sz w:val="24"/>
          <w:szCs w:val="24"/>
          <w:lang w:val="af-ZA" w:eastAsia="ru-RU"/>
        </w:rPr>
        <w:t xml:space="preserve"> </w:t>
      </w:r>
      <w:r w:rsidR="00F50B9E">
        <w:rPr>
          <w:rFonts w:ascii="GHEA Grapalat" w:eastAsia="Times New Roman" w:hAnsi="GHEA Grapalat"/>
          <w:sz w:val="24"/>
          <w:szCs w:val="24"/>
          <w:lang w:val="hy-AM" w:eastAsia="ru-RU"/>
        </w:rPr>
        <w:t>խմբագր</w:t>
      </w:r>
      <w:r w:rsidR="00746F57" w:rsidRPr="00137C7C">
        <w:rPr>
          <w:rFonts w:ascii="GHEA Grapalat" w:eastAsia="Times New Roman" w:hAnsi="GHEA Grapalat"/>
          <w:sz w:val="24"/>
          <w:szCs w:val="24"/>
          <w:lang w:eastAsia="ru-RU"/>
        </w:rPr>
        <w:t>ությամբ</w:t>
      </w:r>
      <w:r w:rsidRPr="00137C7C">
        <w:rPr>
          <w:rFonts w:ascii="GHEA Grapalat" w:eastAsia="Times New Roman" w:hAnsi="GHEA Grapalat"/>
          <w:sz w:val="24"/>
          <w:szCs w:val="24"/>
          <w:lang w:val="af-ZA" w:eastAsia="ru-RU"/>
        </w:rPr>
        <w:t>.</w:t>
      </w:r>
    </w:p>
    <w:p w14:paraId="4C8E89A8" w14:textId="1CCC3B4A" w:rsidR="00B45B26" w:rsidRPr="00746F57" w:rsidRDefault="00B45B26" w:rsidP="00137C7C">
      <w:pPr>
        <w:shd w:val="clear" w:color="auto" w:fill="FFFFFF"/>
        <w:tabs>
          <w:tab w:val="left" w:pos="1276"/>
        </w:tabs>
        <w:spacing w:after="0" w:line="360" w:lineRule="auto"/>
        <w:jc w:val="both"/>
        <w:rPr>
          <w:rFonts w:ascii="GHEA Grapalat" w:eastAsia="Times New Roman" w:hAnsi="GHEA Grapalat"/>
          <w:color w:val="000000"/>
          <w:sz w:val="24"/>
          <w:szCs w:val="24"/>
          <w:lang w:val="hy-AM"/>
        </w:rPr>
      </w:pPr>
      <w:r w:rsidRPr="00137C7C">
        <w:rPr>
          <w:rFonts w:ascii="GHEA Grapalat" w:eastAsia="Times New Roman" w:hAnsi="GHEA Grapalat"/>
          <w:sz w:val="24"/>
          <w:szCs w:val="24"/>
          <w:lang w:val="af-ZA" w:eastAsia="ru-RU"/>
        </w:rPr>
        <w:t></w:t>
      </w:r>
      <w:r w:rsidR="00746F57" w:rsidRPr="00746F57">
        <w:rPr>
          <w:rFonts w:ascii="GHEA Grapalat" w:eastAsia="Times New Roman" w:hAnsi="GHEA Grapalat"/>
          <w:color w:val="000000"/>
          <w:sz w:val="24"/>
          <w:szCs w:val="24"/>
          <w:lang w:val="hy-AM"/>
        </w:rPr>
        <w:t xml:space="preserve">- </w:t>
      </w:r>
      <w:r w:rsidR="00746F57" w:rsidRPr="00746F57">
        <w:rPr>
          <w:rFonts w:ascii="GHEA Grapalat" w:eastAsia="Times New Roman" w:hAnsi="GHEA Grapalat"/>
          <w:color w:val="000000"/>
          <w:sz w:val="24"/>
          <w:szCs w:val="24"/>
        </w:rPr>
        <w:t>տեղեկություններ</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խախտում</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թույլ</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տված</w:t>
      </w:r>
      <w:r w:rsidR="00746F57" w:rsidRPr="00746F57">
        <w:rPr>
          <w:rFonts w:ascii="GHEA Grapalat" w:eastAsia="Times New Roman" w:hAnsi="GHEA Grapalat"/>
          <w:color w:val="000000"/>
          <w:sz w:val="24"/>
          <w:szCs w:val="24"/>
          <w:lang w:val="af-ZA"/>
        </w:rPr>
        <w:t xml:space="preserve"> </w:t>
      </w:r>
      <w:r w:rsidR="000C29A8" w:rsidRPr="000C29A8">
        <w:rPr>
          <w:rFonts w:ascii="GHEA Grapalat" w:eastAsia="Times New Roman" w:hAnsi="GHEA Grapalat"/>
          <w:color w:val="000000"/>
          <w:sz w:val="24"/>
          <w:szCs w:val="24"/>
          <w:lang w:val="hy-AM"/>
        </w:rPr>
        <w:t>քաղաքաշինության գործունեության</w:t>
      </w:r>
      <w:r w:rsidR="00746F57" w:rsidRPr="00746F57">
        <w:rPr>
          <w:rFonts w:ascii="GHEA Grapalat" w:eastAsia="Times New Roman" w:hAnsi="GHEA Grapalat"/>
          <w:color w:val="000000"/>
          <w:sz w:val="24"/>
          <w:szCs w:val="24"/>
          <w:lang w:val="hy-AM"/>
        </w:rPr>
        <w:t xml:space="preserve"> սուբյեկտի, պատասխանատու մասնագետի մասին </w:t>
      </w:r>
      <w:r w:rsidR="00746F57" w:rsidRPr="00746F57">
        <w:rPr>
          <w:rFonts w:ascii="GHEA Grapalat" w:eastAsia="Times New Roman" w:hAnsi="GHEA Grapalat"/>
          <w:color w:val="000000"/>
          <w:sz w:val="24"/>
          <w:szCs w:val="24"/>
          <w:lang w:val="af-ZA"/>
        </w:rPr>
        <w:t>(</w:t>
      </w:r>
      <w:r w:rsidR="00746F57" w:rsidRPr="00746F57">
        <w:rPr>
          <w:rFonts w:ascii="GHEA Grapalat" w:eastAsia="Times New Roman" w:hAnsi="GHEA Grapalat"/>
          <w:color w:val="000000"/>
          <w:sz w:val="24"/>
          <w:szCs w:val="24"/>
          <w:lang w:val="hy-AM"/>
        </w:rPr>
        <w:t>գործունեության հասցեն, անվանումը, ղեկավարի կամ պատասխանատու մասնագետի</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կամ</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նրա</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լիազորած</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անձի</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անունը</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rPr>
        <w:t>ազգանունը</w:t>
      </w:r>
      <w:r w:rsidR="00746F57" w:rsidRPr="00746F57">
        <w:rPr>
          <w:rFonts w:ascii="GHEA Grapalat" w:eastAsia="Times New Roman" w:hAnsi="GHEA Grapalat"/>
          <w:color w:val="000000"/>
          <w:sz w:val="24"/>
          <w:szCs w:val="24"/>
          <w:lang w:val="hy-AM"/>
        </w:rPr>
        <w:t>,</w:t>
      </w:r>
      <w:r w:rsidR="00746F57" w:rsidRPr="00746F57">
        <w:rPr>
          <w:rFonts w:ascii="GHEA Grapalat" w:eastAsia="Times New Roman" w:hAnsi="GHEA Grapalat"/>
          <w:color w:val="000000"/>
          <w:sz w:val="24"/>
          <w:szCs w:val="24"/>
          <w:lang w:val="af-ZA"/>
        </w:rPr>
        <w:t xml:space="preserve"> </w:t>
      </w:r>
      <w:r w:rsidR="00746F57" w:rsidRPr="00746F57">
        <w:rPr>
          <w:rFonts w:ascii="GHEA Grapalat" w:eastAsia="Times New Roman" w:hAnsi="GHEA Grapalat"/>
          <w:color w:val="000000"/>
          <w:sz w:val="24"/>
          <w:szCs w:val="24"/>
          <w:lang w:val="hy-AM"/>
        </w:rPr>
        <w:t>բնակության հասցե</w:t>
      </w:r>
      <w:r w:rsidR="00746F57" w:rsidRPr="00746F57">
        <w:rPr>
          <w:rFonts w:ascii="GHEA Grapalat" w:eastAsia="Times New Roman" w:hAnsi="GHEA Grapalat"/>
          <w:color w:val="000000"/>
          <w:sz w:val="24"/>
          <w:szCs w:val="24"/>
        </w:rPr>
        <w:t>ն</w:t>
      </w:r>
      <w:r w:rsidR="00746F57" w:rsidRPr="00746F57">
        <w:rPr>
          <w:rFonts w:ascii="GHEA Grapalat" w:eastAsia="Times New Roman" w:hAnsi="GHEA Grapalat"/>
          <w:color w:val="000000"/>
          <w:sz w:val="24"/>
          <w:szCs w:val="24"/>
          <w:lang w:val="af-ZA"/>
        </w:rPr>
        <w:t>).</w:t>
      </w:r>
      <w:r w:rsidR="002D041F" w:rsidRPr="00137C7C">
        <w:rPr>
          <w:rFonts w:ascii="GHEA Grapalat" w:eastAsia="Times New Roman" w:hAnsi="GHEA Grapalat"/>
          <w:sz w:val="24"/>
          <w:szCs w:val="24"/>
          <w:lang w:val="af-ZA" w:eastAsia="ru-RU"/>
        </w:rPr>
        <w:t>:</w:t>
      </w:r>
    </w:p>
    <w:p w14:paraId="2B417810" w14:textId="0EDFD0EC" w:rsidR="00B45B26" w:rsidRDefault="00B45B26" w:rsidP="00137C7C">
      <w:pPr>
        <w:shd w:val="clear" w:color="auto" w:fill="FFFFFF"/>
        <w:tabs>
          <w:tab w:val="left" w:pos="1276"/>
        </w:tabs>
        <w:spacing w:after="0" w:line="360" w:lineRule="auto"/>
        <w:jc w:val="both"/>
        <w:rPr>
          <w:rFonts w:ascii="GHEA Grapalat" w:hAnsi="GHEA Grapalat" w:cs="Sylfaen"/>
          <w:sz w:val="24"/>
          <w:szCs w:val="24"/>
          <w:lang w:val="af-ZA" w:eastAsia="ru-RU"/>
        </w:rPr>
      </w:pPr>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8</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Օրենքի</w:t>
      </w:r>
      <w:r w:rsidRPr="00137C7C">
        <w:rPr>
          <w:rFonts w:ascii="GHEA Grapalat" w:eastAsia="Times New Roman" w:hAnsi="GHEA Grapalat"/>
          <w:sz w:val="24"/>
          <w:szCs w:val="24"/>
          <w:lang w:val="af-ZA" w:eastAsia="ru-RU"/>
        </w:rPr>
        <w:t xml:space="preserve"> 15-</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20-</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հոդվածներում</w:t>
      </w:r>
      <w:r w:rsidRPr="00137C7C">
        <w:rPr>
          <w:rFonts w:ascii="GHEA Grapalat" w:eastAsia="Times New Roman" w:hAnsi="GHEA Grapalat"/>
          <w:sz w:val="24"/>
          <w:szCs w:val="24"/>
          <w:lang w:val="af-ZA" w:eastAsia="ru-RU"/>
        </w:rPr>
        <w:t xml:space="preserve"> </w:t>
      </w:r>
      <w:r w:rsidR="00746F57">
        <w:rPr>
          <w:rFonts w:ascii="GHEA Grapalat" w:eastAsia="Times New Roman" w:hAnsi="GHEA Grapalat"/>
          <w:sz w:val="24"/>
          <w:szCs w:val="24"/>
          <w:lang w:val="hy-AM" w:eastAsia="ru-RU"/>
        </w:rPr>
        <w:t xml:space="preserve">իրավաբանական անձի </w:t>
      </w:r>
      <w:r w:rsidRPr="00137C7C">
        <w:rPr>
          <w:rFonts w:ascii="GHEA Grapalat" w:eastAsia="Times New Roman" w:hAnsi="GHEA Grapalat"/>
          <w:sz w:val="24"/>
          <w:szCs w:val="24"/>
          <w:lang w:eastAsia="ru-RU"/>
        </w:rPr>
        <w:t>ղեկավար</w:t>
      </w:r>
      <w:r w:rsidRPr="00137C7C">
        <w:rPr>
          <w:rFonts w:ascii="GHEA Grapalat" w:eastAsia="Times New Roman" w:hAnsi="GHEA Grapalat"/>
          <w:sz w:val="24"/>
          <w:szCs w:val="24"/>
          <w:lang w:val="af-ZA" w:eastAsia="ru-RU"/>
        </w:rPr>
        <w:t xml:space="preserve"> </w:t>
      </w:r>
      <w:r w:rsidR="008B4F39">
        <w:rPr>
          <w:rFonts w:ascii="GHEA Grapalat" w:eastAsia="Times New Roman" w:hAnsi="GHEA Grapalat"/>
          <w:sz w:val="24"/>
          <w:szCs w:val="24"/>
          <w:lang w:eastAsia="ru-RU"/>
        </w:rPr>
        <w:t>բառերը</w:t>
      </w:r>
      <w:r w:rsidRPr="00137C7C">
        <w:rPr>
          <w:rFonts w:ascii="GHEA Grapalat" w:eastAsia="Times New Roman" w:hAnsi="GHEA Grapalat"/>
          <w:sz w:val="24"/>
          <w:szCs w:val="24"/>
          <w:lang w:val="af-ZA" w:eastAsia="ru-RU"/>
        </w:rPr>
        <w:t xml:space="preserve"> </w:t>
      </w:r>
      <w:r w:rsidR="008B4F39">
        <w:rPr>
          <w:rFonts w:ascii="GHEA Grapalat" w:eastAsia="Times New Roman" w:hAnsi="GHEA Grapalat"/>
          <w:sz w:val="24"/>
          <w:szCs w:val="24"/>
          <w:lang w:eastAsia="ru-RU"/>
        </w:rPr>
        <w:t>իրենց</w:t>
      </w:r>
      <w:r w:rsidRPr="00137C7C">
        <w:rPr>
          <w:rFonts w:ascii="GHEA Grapalat" w:eastAsia="Times New Roman" w:hAnsi="GHEA Grapalat"/>
          <w:sz w:val="24"/>
          <w:szCs w:val="24"/>
          <w:lang w:val="af-ZA" w:eastAsia="ru-RU"/>
        </w:rPr>
        <w:t xml:space="preserve"> </w:t>
      </w:r>
      <w:r w:rsidRPr="00137C7C">
        <w:rPr>
          <w:rFonts w:ascii="GHEA Grapalat" w:hAnsi="GHEA Grapalat" w:cs="Sylfaen"/>
          <w:sz w:val="24"/>
          <w:szCs w:val="24"/>
          <w:lang w:eastAsia="ru-RU"/>
        </w:rPr>
        <w:t>համապատասխան</w:t>
      </w:r>
      <w:r w:rsidRPr="00137C7C">
        <w:rPr>
          <w:rFonts w:ascii="GHEA Grapalat" w:hAnsi="GHEA Grapalat" w:cs="Sylfaen"/>
          <w:sz w:val="24"/>
          <w:szCs w:val="24"/>
          <w:lang w:val="af-ZA" w:eastAsia="ru-RU"/>
        </w:rPr>
        <w:t xml:space="preserve"> </w:t>
      </w:r>
      <w:r w:rsidR="008B4F39">
        <w:rPr>
          <w:rFonts w:ascii="GHEA Grapalat" w:hAnsi="GHEA Grapalat" w:cs="Sylfaen"/>
          <w:sz w:val="24"/>
          <w:szCs w:val="24"/>
          <w:lang w:eastAsia="ru-RU"/>
        </w:rPr>
        <w:t>հոլովաձևերով</w:t>
      </w:r>
      <w:r w:rsidR="008B4F39" w:rsidRPr="008B4F39">
        <w:rPr>
          <w:rFonts w:ascii="GHEA Grapalat" w:hAnsi="GHEA Grapalat" w:cs="Sylfaen"/>
          <w:sz w:val="24"/>
          <w:szCs w:val="24"/>
          <w:lang w:val="af-ZA" w:eastAsia="ru-RU"/>
        </w:rPr>
        <w:t xml:space="preserve"> </w:t>
      </w:r>
      <w:r w:rsidR="008B4F39">
        <w:rPr>
          <w:rFonts w:ascii="GHEA Grapalat" w:hAnsi="GHEA Grapalat" w:cs="Sylfaen"/>
          <w:sz w:val="24"/>
          <w:szCs w:val="24"/>
          <w:lang w:eastAsia="ru-RU"/>
        </w:rPr>
        <w:t>փոխարինել</w:t>
      </w:r>
      <w:r w:rsidRPr="00137C7C">
        <w:rPr>
          <w:rFonts w:ascii="GHEA Grapalat" w:hAnsi="GHEA Grapalat"/>
          <w:sz w:val="24"/>
          <w:szCs w:val="24"/>
          <w:lang w:val="hy-AM" w:eastAsia="ru-RU"/>
        </w:rPr>
        <w:t xml:space="preserve"> </w:t>
      </w:r>
      <w:r w:rsidRPr="00137C7C">
        <w:rPr>
          <w:rFonts w:ascii="GHEA Grapalat" w:eastAsia="Times New Roman" w:hAnsi="GHEA Grapalat"/>
          <w:sz w:val="24"/>
          <w:szCs w:val="24"/>
          <w:lang w:val="af-ZA" w:eastAsia="ru-RU"/>
        </w:rPr>
        <w:t></w:t>
      </w:r>
      <w:r w:rsidR="000C29A8" w:rsidRPr="000C29A8">
        <w:rPr>
          <w:rFonts w:ascii="GHEA Grapalat" w:eastAsia="Times New Roman" w:hAnsi="GHEA Grapalat"/>
          <w:sz w:val="24"/>
          <w:szCs w:val="24"/>
          <w:lang w:val="hy-AM" w:eastAsia="ru-RU"/>
        </w:rPr>
        <w:t xml:space="preserve">քաղաքաշինության </w:t>
      </w:r>
      <w:r w:rsidR="000C29A8" w:rsidRPr="000C29A8">
        <w:rPr>
          <w:rFonts w:ascii="GHEA Grapalat" w:eastAsia="Times New Roman" w:hAnsi="GHEA Grapalat"/>
          <w:sz w:val="24"/>
          <w:szCs w:val="24"/>
          <w:lang w:val="hy-AM" w:eastAsia="ru-RU"/>
        </w:rPr>
        <w:lastRenderedPageBreak/>
        <w:t>գործունեության</w:t>
      </w:r>
      <w:r w:rsidR="00F50B9E">
        <w:rPr>
          <w:rFonts w:ascii="GHEA Grapalat" w:eastAsia="Times New Roman" w:hAnsi="GHEA Grapalat"/>
          <w:sz w:val="24"/>
          <w:szCs w:val="24"/>
          <w:lang w:val="hy-AM" w:eastAsia="ru-RU"/>
        </w:rPr>
        <w:t xml:space="preserve"> սուբյեկտի</w:t>
      </w:r>
      <w:r w:rsidR="008B4F39" w:rsidRPr="008B4F39">
        <w:rPr>
          <w:rFonts w:ascii="GHEA Grapalat" w:eastAsia="Times New Roman" w:hAnsi="GHEA Grapalat"/>
          <w:sz w:val="24"/>
          <w:szCs w:val="24"/>
          <w:lang w:val="hy-AM" w:eastAsia="ru-RU"/>
        </w:rPr>
        <w:t>, պատասխանատու մասնագետի</w:t>
      </w:r>
      <w:r w:rsidRPr="00137C7C">
        <w:rPr>
          <w:rFonts w:ascii="GHEA Grapalat" w:eastAsia="Times New Roman" w:hAnsi="GHEA Grapalat"/>
          <w:sz w:val="24"/>
          <w:szCs w:val="24"/>
          <w:lang w:val="af-ZA" w:eastAsia="ru-RU"/>
        </w:rPr>
        <w:t xml:space="preserve"> </w:t>
      </w:r>
      <w:r w:rsidRPr="00137C7C">
        <w:rPr>
          <w:rFonts w:ascii="GHEA Grapalat" w:hAnsi="GHEA Grapalat"/>
          <w:sz w:val="24"/>
          <w:szCs w:val="24"/>
          <w:lang w:val="hy-AM" w:eastAsia="ru-RU"/>
        </w:rPr>
        <w:t>բառեր</w:t>
      </w:r>
      <w:r w:rsidR="008B4F39">
        <w:rPr>
          <w:rFonts w:ascii="GHEA Grapalat" w:hAnsi="GHEA Grapalat"/>
          <w:sz w:val="24"/>
          <w:szCs w:val="24"/>
          <w:lang w:eastAsia="ru-RU"/>
        </w:rPr>
        <w:t>ով՝</w:t>
      </w:r>
      <w:r w:rsidR="008B4F39">
        <w:rPr>
          <w:rFonts w:ascii="GHEA Grapalat" w:hAnsi="GHEA Grapalat"/>
          <w:sz w:val="24"/>
          <w:szCs w:val="24"/>
          <w:lang w:val="hy-AM" w:eastAsia="ru-RU"/>
        </w:rPr>
        <w:t xml:space="preserve"> </w:t>
      </w:r>
      <w:r w:rsidRPr="00137C7C">
        <w:rPr>
          <w:rFonts w:ascii="GHEA Grapalat" w:hAnsi="GHEA Grapalat" w:cs="Sylfaen"/>
          <w:sz w:val="24"/>
          <w:szCs w:val="24"/>
          <w:lang w:eastAsia="ru-RU"/>
        </w:rPr>
        <w:t>համապատասխան</w:t>
      </w:r>
      <w:r w:rsidRPr="00137C7C">
        <w:rPr>
          <w:rFonts w:ascii="GHEA Grapalat" w:hAnsi="GHEA Grapalat" w:cs="Sylfaen"/>
          <w:sz w:val="24"/>
          <w:szCs w:val="24"/>
          <w:lang w:val="af-ZA" w:eastAsia="ru-RU"/>
        </w:rPr>
        <w:t xml:space="preserve"> </w:t>
      </w:r>
      <w:r w:rsidRPr="00137C7C">
        <w:rPr>
          <w:rFonts w:ascii="GHEA Grapalat" w:hAnsi="GHEA Grapalat" w:cs="Sylfaen"/>
          <w:sz w:val="24"/>
          <w:szCs w:val="24"/>
          <w:lang w:eastAsia="ru-RU"/>
        </w:rPr>
        <w:t>հոլովաձևերով</w:t>
      </w:r>
      <w:r w:rsidR="002D041F" w:rsidRPr="00137C7C">
        <w:rPr>
          <w:rFonts w:ascii="GHEA Grapalat" w:hAnsi="GHEA Grapalat" w:cs="Sylfaen"/>
          <w:sz w:val="24"/>
          <w:szCs w:val="24"/>
          <w:lang w:val="af-ZA" w:eastAsia="ru-RU"/>
        </w:rPr>
        <w:t>:</w:t>
      </w:r>
    </w:p>
    <w:p w14:paraId="5E8B76D7" w14:textId="724268BF" w:rsidR="001B7465" w:rsidRPr="00C90EBE" w:rsidRDefault="001B7465" w:rsidP="001B7465">
      <w:pPr>
        <w:shd w:val="clear" w:color="auto" w:fill="FFFFFF"/>
        <w:tabs>
          <w:tab w:val="left" w:pos="360"/>
        </w:tabs>
        <w:spacing w:after="0" w:line="360" w:lineRule="auto"/>
        <w:jc w:val="both"/>
        <w:rPr>
          <w:rFonts w:ascii="GHEA Grapalat" w:eastAsia="Times New Roman" w:hAnsi="GHEA Grapalat"/>
          <w:sz w:val="24"/>
          <w:szCs w:val="24"/>
          <w:lang w:val="hy-AM"/>
        </w:rPr>
      </w:pPr>
      <w:r w:rsidRPr="00F31D23">
        <w:rPr>
          <w:rFonts w:ascii="GHEA Grapalat" w:eastAsia="Times New Roman" w:hAnsi="GHEA Grapalat"/>
          <w:b/>
          <w:bCs/>
          <w:sz w:val="24"/>
          <w:szCs w:val="24"/>
          <w:lang w:val="af-ZA" w:eastAsia="ru-RU"/>
        </w:rPr>
        <w:t xml:space="preserve">  </w:t>
      </w:r>
      <w:r w:rsidRPr="00C90EBE">
        <w:rPr>
          <w:rFonts w:ascii="GHEA Grapalat" w:eastAsia="Times New Roman" w:hAnsi="GHEA Grapalat"/>
          <w:b/>
          <w:bCs/>
          <w:sz w:val="24"/>
          <w:szCs w:val="24"/>
          <w:lang w:val="ru-RU" w:eastAsia="ru-RU"/>
        </w:rPr>
        <w:t>Հոդված</w:t>
      </w:r>
      <w:r w:rsidRPr="00C90EBE">
        <w:rPr>
          <w:rFonts w:ascii="GHEA Grapalat" w:eastAsia="Times New Roman" w:hAnsi="GHEA Grapalat"/>
          <w:b/>
          <w:bCs/>
          <w:sz w:val="24"/>
          <w:szCs w:val="24"/>
          <w:lang w:val="af-ZA" w:eastAsia="ru-RU"/>
        </w:rPr>
        <w:t xml:space="preserve"> </w:t>
      </w:r>
      <w:r w:rsidRPr="00C90EBE">
        <w:rPr>
          <w:rFonts w:ascii="GHEA Grapalat" w:eastAsia="Times New Roman" w:hAnsi="GHEA Grapalat"/>
          <w:b/>
          <w:bCs/>
          <w:sz w:val="24"/>
          <w:szCs w:val="24"/>
          <w:lang w:val="af-ZA" w:eastAsia="ru-RU"/>
        </w:rPr>
        <w:tab/>
      </w:r>
      <w:r>
        <w:rPr>
          <w:rFonts w:ascii="GHEA Grapalat" w:eastAsia="Times New Roman" w:hAnsi="GHEA Grapalat"/>
          <w:b/>
          <w:bCs/>
          <w:sz w:val="24"/>
          <w:szCs w:val="24"/>
          <w:lang w:val="af-ZA"/>
        </w:rPr>
        <w:t>9</w:t>
      </w:r>
      <w:r w:rsidRPr="00F31D23">
        <w:rPr>
          <w:rFonts w:ascii="GHEA Grapalat" w:eastAsia="Times New Roman" w:hAnsi="GHEA Grapalat"/>
          <w:sz w:val="24"/>
          <w:szCs w:val="24"/>
          <w:lang w:val="af-ZA" w:eastAsia="ru-RU"/>
        </w:rPr>
        <w:t>.</w:t>
      </w:r>
      <w:r w:rsidRPr="00F31D23">
        <w:rPr>
          <w:rFonts w:eastAsia="Times New Roman" w:cs="Calibri"/>
          <w:sz w:val="24"/>
          <w:szCs w:val="24"/>
          <w:lang w:val="af-ZA" w:eastAsia="ru-RU"/>
        </w:rPr>
        <w:t> </w:t>
      </w:r>
      <w:r w:rsidRPr="00F31D23">
        <w:rPr>
          <w:rFonts w:ascii="GHEA Grapalat" w:eastAsia="Times New Roman" w:hAnsi="GHEA Grapalat"/>
          <w:sz w:val="24"/>
          <w:szCs w:val="24"/>
          <w:lang w:val="af-ZA" w:eastAsia="ru-RU"/>
        </w:rPr>
        <w:t xml:space="preserve"> </w:t>
      </w:r>
      <w:r w:rsidRPr="00C90EBE">
        <w:rPr>
          <w:rFonts w:ascii="GHEA Grapalat" w:eastAsia="Times New Roman" w:hAnsi="GHEA Grapalat"/>
          <w:sz w:val="24"/>
          <w:szCs w:val="24"/>
          <w:lang w:eastAsia="ru-RU"/>
        </w:rPr>
        <w:t>Օրենքի</w:t>
      </w:r>
      <w:r w:rsidRPr="00F31D23">
        <w:rPr>
          <w:rFonts w:ascii="GHEA Grapalat" w:eastAsia="Times New Roman" w:hAnsi="GHEA Grapalat"/>
          <w:sz w:val="24"/>
          <w:szCs w:val="24"/>
          <w:lang w:val="af-ZA" w:eastAsia="ru-RU"/>
        </w:rPr>
        <w:t xml:space="preserve"> 16-</w:t>
      </w:r>
      <w:r w:rsidRPr="00C90EBE">
        <w:rPr>
          <w:rFonts w:ascii="GHEA Grapalat" w:eastAsia="Times New Roman" w:hAnsi="GHEA Grapalat"/>
          <w:sz w:val="24"/>
          <w:szCs w:val="24"/>
          <w:lang w:eastAsia="ru-RU"/>
        </w:rPr>
        <w:t>րդ</w:t>
      </w:r>
      <w:r w:rsidRPr="00C90EBE">
        <w:rPr>
          <w:rFonts w:ascii="GHEA Grapalat" w:eastAsia="Times New Roman" w:hAnsi="GHEA Grapalat"/>
          <w:sz w:val="24"/>
          <w:szCs w:val="24"/>
          <w:lang w:val="af-ZA" w:eastAsia="ru-RU"/>
        </w:rPr>
        <w:t xml:space="preserve"> </w:t>
      </w:r>
      <w:r w:rsidRPr="00C90EBE">
        <w:rPr>
          <w:rFonts w:ascii="GHEA Grapalat" w:eastAsia="Times New Roman" w:hAnsi="GHEA Grapalat"/>
          <w:sz w:val="24"/>
          <w:szCs w:val="24"/>
          <w:lang w:eastAsia="ru-RU"/>
        </w:rPr>
        <w:t>հոդված</w:t>
      </w:r>
      <w:r w:rsidRPr="00C90EBE">
        <w:rPr>
          <w:rFonts w:ascii="GHEA Grapalat" w:eastAsia="Times New Roman" w:hAnsi="GHEA Grapalat"/>
          <w:sz w:val="24"/>
          <w:szCs w:val="24"/>
        </w:rPr>
        <w:t>ը</w:t>
      </w:r>
      <w:r w:rsidRPr="00F31D23">
        <w:rPr>
          <w:rFonts w:ascii="GHEA Grapalat" w:eastAsia="Times New Roman" w:hAnsi="GHEA Grapalat"/>
          <w:sz w:val="24"/>
          <w:szCs w:val="24"/>
          <w:lang w:val="af-ZA"/>
        </w:rPr>
        <w:t xml:space="preserve"> </w:t>
      </w:r>
      <w:r w:rsidRPr="00C90EBE">
        <w:rPr>
          <w:rFonts w:ascii="GHEA Grapalat" w:eastAsia="Times New Roman" w:hAnsi="GHEA Grapalat"/>
          <w:sz w:val="24"/>
          <w:szCs w:val="24"/>
        </w:rPr>
        <w:t>շարադրել</w:t>
      </w:r>
      <w:r w:rsidRPr="00F31D23">
        <w:rPr>
          <w:rFonts w:ascii="GHEA Grapalat" w:eastAsia="Times New Roman" w:hAnsi="GHEA Grapalat"/>
          <w:sz w:val="24"/>
          <w:szCs w:val="24"/>
          <w:lang w:val="af-ZA"/>
        </w:rPr>
        <w:t xml:space="preserve"> </w:t>
      </w:r>
      <w:r w:rsidRPr="00C90EBE">
        <w:rPr>
          <w:rFonts w:ascii="GHEA Grapalat" w:eastAsia="Times New Roman" w:hAnsi="GHEA Grapalat"/>
          <w:sz w:val="24"/>
          <w:szCs w:val="24"/>
        </w:rPr>
        <w:t>նոր</w:t>
      </w:r>
      <w:r w:rsidRPr="00F31D23">
        <w:rPr>
          <w:rFonts w:ascii="GHEA Grapalat" w:eastAsia="Times New Roman" w:hAnsi="GHEA Grapalat"/>
          <w:sz w:val="24"/>
          <w:szCs w:val="24"/>
          <w:lang w:val="af-ZA"/>
        </w:rPr>
        <w:t xml:space="preserve"> </w:t>
      </w:r>
      <w:r w:rsidRPr="00C90EBE">
        <w:rPr>
          <w:rFonts w:ascii="GHEA Grapalat" w:eastAsia="Times New Roman" w:hAnsi="GHEA Grapalat"/>
          <w:sz w:val="24"/>
          <w:szCs w:val="24"/>
        </w:rPr>
        <w:t>խմբագրությամբ</w:t>
      </w:r>
      <w:r w:rsidRPr="00F31D23">
        <w:rPr>
          <w:rFonts w:ascii="GHEA Grapalat" w:eastAsia="Times New Roman" w:hAnsi="GHEA Grapalat"/>
          <w:sz w:val="24"/>
          <w:szCs w:val="24"/>
          <w:lang w:val="af-ZA"/>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8446"/>
      </w:tblGrid>
      <w:tr w:rsidR="001B7465" w:rsidRPr="00C90EBE" w14:paraId="612D6071" w14:textId="77777777" w:rsidTr="00F31D23">
        <w:trPr>
          <w:tblCellSpacing w:w="0" w:type="dxa"/>
        </w:trPr>
        <w:tc>
          <w:tcPr>
            <w:tcW w:w="1620" w:type="dxa"/>
            <w:shd w:val="clear" w:color="auto" w:fill="FFFFFF"/>
            <w:hideMark/>
          </w:tcPr>
          <w:p w14:paraId="275B0C58" w14:textId="77777777" w:rsidR="001B7465" w:rsidRPr="00C90EBE" w:rsidRDefault="001B7465" w:rsidP="00F31D23">
            <w:pPr>
              <w:spacing w:before="100" w:beforeAutospacing="1" w:after="100" w:afterAutospacing="1" w:line="360" w:lineRule="auto"/>
              <w:rPr>
                <w:rFonts w:ascii="GHEA Grapalat" w:hAnsi="GHEA Grapalat"/>
                <w:b/>
                <w:sz w:val="24"/>
                <w:szCs w:val="24"/>
              </w:rPr>
            </w:pPr>
            <w:r w:rsidRPr="00284398">
              <w:rPr>
                <w:rFonts w:ascii="GHEA Grapalat" w:hAnsi="GHEA Grapalat"/>
                <w:sz w:val="24"/>
                <w:szCs w:val="24"/>
                <w:lang w:val="af-ZA" w:eastAsia="ru-RU"/>
              </w:rPr>
              <w:t>«</w:t>
            </w:r>
            <w:r w:rsidRPr="00C90EBE">
              <w:rPr>
                <w:rFonts w:ascii="GHEA Grapalat" w:hAnsi="GHEA Grapalat"/>
                <w:b/>
                <w:sz w:val="24"/>
                <w:szCs w:val="24"/>
              </w:rPr>
              <w:t>Հոդված 16.</w:t>
            </w:r>
          </w:p>
        </w:tc>
        <w:tc>
          <w:tcPr>
            <w:tcW w:w="0" w:type="auto"/>
            <w:shd w:val="clear" w:color="auto" w:fill="FFFFFF"/>
            <w:vAlign w:val="center"/>
            <w:hideMark/>
          </w:tcPr>
          <w:p w14:paraId="6AF55792" w14:textId="77777777" w:rsidR="001B7465" w:rsidRPr="00F31D23" w:rsidRDefault="001B7465" w:rsidP="00F31D23">
            <w:pPr>
              <w:spacing w:after="0" w:line="360" w:lineRule="auto"/>
              <w:rPr>
                <w:rFonts w:ascii="GHEA Grapalat" w:hAnsi="GHEA Grapalat"/>
                <w:b/>
                <w:sz w:val="24"/>
                <w:szCs w:val="24"/>
                <w:lang w:eastAsia="ru-RU"/>
              </w:rPr>
            </w:pPr>
            <w:r w:rsidRPr="00C90EBE">
              <w:rPr>
                <w:rFonts w:ascii="GHEA Grapalat" w:hAnsi="GHEA Grapalat"/>
                <w:b/>
                <w:sz w:val="24"/>
                <w:szCs w:val="24"/>
                <w:lang w:val="ru-RU" w:eastAsia="ru-RU"/>
              </w:rPr>
              <w:t>Խախտման</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համար</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պատասխանատվության</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ենթարկվող</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քաղաքաշինության</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գործունեության</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սուբյեկտի</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և</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պատասխանատու</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մասնագետի</w:t>
            </w:r>
            <w:r w:rsidRPr="00F31D23">
              <w:rPr>
                <w:rFonts w:ascii="GHEA Grapalat" w:hAnsi="GHEA Grapalat"/>
                <w:b/>
                <w:sz w:val="24"/>
                <w:szCs w:val="24"/>
                <w:lang w:eastAsia="ru-RU"/>
              </w:rPr>
              <w:t xml:space="preserve"> </w:t>
            </w:r>
            <w:r w:rsidRPr="00C90EBE">
              <w:rPr>
                <w:rFonts w:ascii="GHEA Grapalat" w:hAnsi="GHEA Grapalat"/>
                <w:b/>
                <w:sz w:val="24"/>
                <w:szCs w:val="24"/>
                <w:lang w:val="ru-RU" w:eastAsia="ru-RU"/>
              </w:rPr>
              <w:t>իրավունքները</w:t>
            </w:r>
          </w:p>
        </w:tc>
      </w:tr>
    </w:tbl>
    <w:p w14:paraId="7938B39E" w14:textId="1A9DAAB6" w:rsidR="00060CB4" w:rsidRPr="00060CB4" w:rsidRDefault="00060CB4" w:rsidP="00060CB4">
      <w:pPr>
        <w:shd w:val="clear" w:color="auto" w:fill="FFFFFF"/>
        <w:spacing w:after="0" w:line="360" w:lineRule="auto"/>
        <w:ind w:firstLine="375"/>
        <w:jc w:val="both"/>
        <w:rPr>
          <w:rFonts w:ascii="GHEA Grapalat" w:eastAsia="Times New Roman" w:hAnsi="GHEA Grapalat"/>
          <w:sz w:val="24"/>
          <w:szCs w:val="24"/>
          <w:lang w:eastAsia="ru-RU"/>
        </w:rPr>
      </w:pPr>
      <w:r w:rsidRPr="00060CB4">
        <w:rPr>
          <w:rFonts w:ascii="GHEA Grapalat" w:eastAsia="Times New Roman" w:hAnsi="GHEA Grapalat"/>
          <w:sz w:val="24"/>
          <w:szCs w:val="24"/>
          <w:lang w:eastAsia="ru-RU"/>
        </w:rPr>
        <w:t>Պատասխանատվության ենթարկվող քաղաքաշինությ</w:t>
      </w:r>
      <w:r w:rsidR="00F50B9E">
        <w:rPr>
          <w:rFonts w:ascii="GHEA Grapalat" w:eastAsia="Times New Roman" w:hAnsi="GHEA Grapalat"/>
          <w:sz w:val="24"/>
          <w:szCs w:val="24"/>
          <w:lang w:eastAsia="ru-RU"/>
        </w:rPr>
        <w:t>ան գործունեության սուբյեկտը</w:t>
      </w:r>
      <w:r w:rsidRPr="00060CB4">
        <w:rPr>
          <w:rFonts w:ascii="GHEA Grapalat" w:eastAsia="Times New Roman" w:hAnsi="GHEA Grapalat"/>
          <w:sz w:val="24"/>
          <w:szCs w:val="24"/>
          <w:lang w:eastAsia="ru-RU"/>
        </w:rPr>
        <w:t xml:space="preserve">, պատասխանատու մասնագետը իրավունք ունի ծանոթանալ գործի նյութերին, տալ բացատրություններ և ներկայացնել ապացույցներ։ </w:t>
      </w:r>
    </w:p>
    <w:p w14:paraId="4F7B6A1E" w14:textId="444958C4" w:rsidR="001B7465" w:rsidRPr="00060CB4" w:rsidRDefault="00060CB4" w:rsidP="00060CB4">
      <w:pPr>
        <w:shd w:val="clear" w:color="auto" w:fill="FFFFFF"/>
        <w:spacing w:after="0" w:line="360" w:lineRule="auto"/>
        <w:ind w:firstLine="375"/>
        <w:jc w:val="both"/>
        <w:rPr>
          <w:rFonts w:ascii="GHEA Grapalat" w:eastAsia="Times New Roman" w:hAnsi="GHEA Grapalat"/>
          <w:sz w:val="24"/>
          <w:szCs w:val="24"/>
          <w:lang w:eastAsia="ru-RU"/>
        </w:rPr>
      </w:pPr>
      <w:r w:rsidRPr="00060CB4">
        <w:rPr>
          <w:rFonts w:ascii="GHEA Grapalat" w:eastAsia="Times New Roman" w:hAnsi="GHEA Grapalat"/>
          <w:sz w:val="24"/>
          <w:szCs w:val="24"/>
          <w:lang w:eastAsia="ru-RU"/>
        </w:rPr>
        <w:t>Խախտման մասին գործը քննվում է պատա</w:t>
      </w:r>
      <w:r w:rsidR="00F50B9E">
        <w:rPr>
          <w:rFonts w:ascii="GHEA Grapalat" w:eastAsia="Times New Roman" w:hAnsi="GHEA Grapalat"/>
          <w:sz w:val="24"/>
          <w:szCs w:val="24"/>
          <w:lang w:eastAsia="ru-RU"/>
        </w:rPr>
        <w:t>սխանատվության սուբյեկտի</w:t>
      </w:r>
      <w:r w:rsidRPr="00060CB4">
        <w:rPr>
          <w:rFonts w:ascii="GHEA Grapalat" w:eastAsia="Times New Roman" w:hAnsi="GHEA Grapalat"/>
          <w:sz w:val="24"/>
          <w:szCs w:val="24"/>
          <w:lang w:eastAsia="ru-RU"/>
        </w:rPr>
        <w:t xml:space="preserve">, պատասխանատու մասնագետի մասնակցությամբ: Պատշաճ </w:t>
      </w:r>
      <w:proofErr w:type="gramStart"/>
      <w:r w:rsidRPr="00060CB4">
        <w:rPr>
          <w:rFonts w:ascii="GHEA Grapalat" w:eastAsia="Times New Roman" w:hAnsi="GHEA Grapalat"/>
          <w:sz w:val="24"/>
          <w:szCs w:val="24"/>
          <w:lang w:eastAsia="ru-RU"/>
        </w:rPr>
        <w:t>ծանուցված</w:t>
      </w:r>
      <w:r w:rsidRPr="00060CB4">
        <w:rPr>
          <w:rFonts w:eastAsia="Times New Roman" w:cs="Calibri"/>
          <w:sz w:val="24"/>
          <w:szCs w:val="24"/>
          <w:lang w:eastAsia="ru-RU"/>
        </w:rPr>
        <w:t> </w:t>
      </w:r>
      <w:r w:rsidRPr="00060CB4">
        <w:rPr>
          <w:rFonts w:ascii="GHEA Grapalat" w:eastAsia="Times New Roman" w:hAnsi="GHEA Grapalat"/>
          <w:sz w:val="24"/>
          <w:szCs w:val="24"/>
          <w:lang w:eastAsia="ru-RU"/>
        </w:rPr>
        <w:t xml:space="preserve"> վարչական</w:t>
      </w:r>
      <w:proofErr w:type="gramEnd"/>
      <w:r w:rsidRPr="00060CB4">
        <w:rPr>
          <w:rFonts w:ascii="GHEA Grapalat" w:eastAsia="Times New Roman" w:hAnsi="GHEA Grapalat"/>
          <w:sz w:val="24"/>
          <w:szCs w:val="24"/>
          <w:lang w:eastAsia="ru-RU"/>
        </w:rPr>
        <w:t xml:space="preserve"> վարույթի մասնակիցների չներկայանալու դեպքում գործը կարող է քննվել և որոշում կայացվել նրանց բացակայությամբ։</w:t>
      </w:r>
      <w:r w:rsidR="001B7465" w:rsidRPr="00060CB4">
        <w:rPr>
          <w:rFonts w:ascii="GHEA Grapalat" w:eastAsia="Times New Roman" w:hAnsi="GHEA Grapalat"/>
          <w:sz w:val="24"/>
          <w:szCs w:val="24"/>
          <w:lang w:eastAsia="ru-RU"/>
        </w:rPr>
        <w:t>:</w:t>
      </w:r>
    </w:p>
    <w:p w14:paraId="09A7D6E8" w14:textId="3196F533"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hAnsi="GHEA Grapalat" w:cs="Sylfaen"/>
          <w:sz w:val="24"/>
          <w:szCs w:val="24"/>
          <w:lang w:val="af-ZA" w:eastAsia="ru-RU"/>
        </w:rPr>
        <w:t xml:space="preserve">    </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w:t>
      </w:r>
      <w:r w:rsidR="001B7465">
        <w:rPr>
          <w:rFonts w:ascii="GHEA Grapalat" w:eastAsia="Times New Roman" w:hAnsi="GHEA Grapalat"/>
          <w:b/>
          <w:sz w:val="24"/>
          <w:szCs w:val="24"/>
          <w:lang w:val="af-ZA" w:eastAsia="ru-RU"/>
        </w:rPr>
        <w:t>10</w:t>
      </w:r>
      <w:r w:rsidRPr="00137C7C">
        <w:rPr>
          <w:rFonts w:ascii="GHEA Grapalat" w:eastAsia="Times New Roman" w:hAnsi="GHEA Grapalat"/>
          <w:b/>
          <w:sz w:val="24"/>
          <w:szCs w:val="24"/>
          <w:lang w:val="af-ZA" w:eastAsia="ru-RU"/>
        </w:rPr>
        <w:t xml:space="preserve">. </w:t>
      </w:r>
      <w:r w:rsidRPr="00137C7C">
        <w:rPr>
          <w:rFonts w:ascii="GHEA Grapalat" w:eastAsia="Times New Roman" w:hAnsi="GHEA Grapalat"/>
          <w:sz w:val="24"/>
          <w:szCs w:val="24"/>
          <w:lang w:eastAsia="ru-RU"/>
        </w:rPr>
        <w:t>Օրենքի</w:t>
      </w:r>
      <w:r w:rsidRPr="00137C7C">
        <w:rPr>
          <w:rFonts w:ascii="GHEA Grapalat" w:eastAsia="Times New Roman" w:hAnsi="GHEA Grapalat"/>
          <w:sz w:val="24"/>
          <w:szCs w:val="24"/>
          <w:lang w:val="af-ZA" w:eastAsia="ru-RU"/>
        </w:rPr>
        <w:t xml:space="preserve"> 18-</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0017757A">
        <w:rPr>
          <w:rFonts w:ascii="GHEA Grapalat" w:eastAsia="Times New Roman" w:hAnsi="GHEA Grapalat"/>
          <w:sz w:val="24"/>
          <w:szCs w:val="24"/>
          <w:lang w:eastAsia="ru-RU"/>
        </w:rPr>
        <w:t>հոդվածի</w:t>
      </w:r>
      <w:r w:rsidR="00060CB4">
        <w:rPr>
          <w:rFonts w:ascii="GHEA Grapalat" w:eastAsia="Times New Roman" w:hAnsi="GHEA Grapalat"/>
          <w:sz w:val="24"/>
          <w:szCs w:val="24"/>
          <w:lang w:val="hy-AM" w:eastAsia="ru-RU"/>
        </w:rPr>
        <w:t xml:space="preserve"> 2-րդ մասի</w:t>
      </w:r>
      <w:r w:rsidR="0017757A">
        <w:rPr>
          <w:rFonts w:ascii="GHEA Grapalat" w:eastAsia="Times New Roman" w:hAnsi="GHEA Grapalat"/>
          <w:sz w:val="24"/>
          <w:szCs w:val="24"/>
          <w:lang w:val="hy-AM" w:eastAsia="ru-RU"/>
        </w:rPr>
        <w:t xml:space="preserve"> 3-րդ</w:t>
      </w:r>
      <w:r w:rsidRPr="00137C7C">
        <w:rPr>
          <w:rFonts w:ascii="GHEA Grapalat" w:eastAsia="Times New Roman" w:hAnsi="GHEA Grapalat"/>
          <w:sz w:val="24"/>
          <w:szCs w:val="24"/>
          <w:lang w:val="af-ZA" w:eastAsia="ru-RU"/>
        </w:rPr>
        <w:t xml:space="preserve"> </w:t>
      </w:r>
      <w:r w:rsidR="0017757A" w:rsidRPr="0017757A">
        <w:rPr>
          <w:rFonts w:ascii="GHEA Grapalat" w:eastAsia="Times New Roman" w:hAnsi="GHEA Grapalat"/>
          <w:sz w:val="24"/>
          <w:szCs w:val="24"/>
          <w:lang w:eastAsia="ru-RU"/>
        </w:rPr>
        <w:t>պարբերություն</w:t>
      </w:r>
      <w:r w:rsidR="0017757A" w:rsidRPr="0017757A">
        <w:rPr>
          <w:rFonts w:ascii="GHEA Grapalat" w:eastAsia="Times New Roman" w:hAnsi="GHEA Grapalat"/>
          <w:sz w:val="24"/>
          <w:szCs w:val="24"/>
          <w:lang w:val="hy-AM" w:eastAsia="ru-RU"/>
        </w:rPr>
        <w:t xml:space="preserve">ը </w:t>
      </w:r>
      <w:r w:rsidR="00F50B9E" w:rsidRPr="00F50B9E">
        <w:rPr>
          <w:rFonts w:ascii="GHEA Grapalat" w:eastAsia="Times New Roman" w:hAnsi="GHEA Grapalat"/>
          <w:sz w:val="24"/>
          <w:szCs w:val="24"/>
          <w:lang w:val="hy-AM" w:eastAsia="ru-RU"/>
        </w:rPr>
        <w:t xml:space="preserve">շարադրել </w:t>
      </w:r>
      <w:r w:rsidR="00F50B9E" w:rsidRPr="00F50B9E">
        <w:rPr>
          <w:rFonts w:ascii="GHEA Grapalat" w:eastAsia="Times New Roman" w:hAnsi="GHEA Grapalat"/>
          <w:sz w:val="24"/>
          <w:szCs w:val="24"/>
          <w:lang w:eastAsia="ru-RU"/>
        </w:rPr>
        <w:t>հետևյալ</w:t>
      </w:r>
      <w:r w:rsidR="00F50B9E" w:rsidRPr="00F50B9E">
        <w:rPr>
          <w:rFonts w:ascii="GHEA Grapalat" w:eastAsia="Times New Roman" w:hAnsi="GHEA Grapalat"/>
          <w:sz w:val="24"/>
          <w:szCs w:val="24"/>
          <w:lang w:val="af-ZA" w:eastAsia="ru-RU"/>
        </w:rPr>
        <w:t xml:space="preserve"> </w:t>
      </w:r>
      <w:r w:rsidR="00F50B9E" w:rsidRPr="00F50B9E">
        <w:rPr>
          <w:rFonts w:ascii="GHEA Grapalat" w:eastAsia="Times New Roman" w:hAnsi="GHEA Grapalat"/>
          <w:sz w:val="24"/>
          <w:szCs w:val="24"/>
          <w:lang w:val="hy-AM" w:eastAsia="ru-RU"/>
        </w:rPr>
        <w:t>խմբագր</w:t>
      </w:r>
      <w:r w:rsidR="00F50B9E" w:rsidRPr="00F50B9E">
        <w:rPr>
          <w:rFonts w:ascii="GHEA Grapalat" w:eastAsia="Times New Roman" w:hAnsi="GHEA Grapalat"/>
          <w:sz w:val="24"/>
          <w:szCs w:val="24"/>
          <w:lang w:eastAsia="ru-RU"/>
        </w:rPr>
        <w:t>ությամբ</w:t>
      </w:r>
      <w:r w:rsidRPr="00137C7C">
        <w:rPr>
          <w:rFonts w:ascii="GHEA Grapalat" w:eastAsia="Times New Roman" w:hAnsi="GHEA Grapalat"/>
          <w:sz w:val="24"/>
          <w:szCs w:val="24"/>
          <w:lang w:val="af-ZA" w:eastAsia="ru-RU"/>
        </w:rPr>
        <w:t>.</w:t>
      </w:r>
    </w:p>
    <w:p w14:paraId="2EAC0717" w14:textId="317F305F"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r w:rsidR="0017757A">
        <w:rPr>
          <w:rFonts w:ascii="GHEA Grapalat" w:eastAsia="Times New Roman" w:hAnsi="GHEA Grapalat"/>
          <w:sz w:val="24"/>
          <w:szCs w:val="24"/>
          <w:lang w:val="hy-AM" w:eastAsia="ru-RU"/>
        </w:rPr>
        <w:t xml:space="preserve">խախտում կատարած </w:t>
      </w:r>
      <w:r w:rsidR="000C29A8" w:rsidRPr="000C29A8">
        <w:rPr>
          <w:rFonts w:ascii="GHEA Grapalat" w:eastAsia="Times New Roman" w:hAnsi="GHEA Grapalat"/>
          <w:color w:val="000000"/>
          <w:sz w:val="24"/>
          <w:szCs w:val="24"/>
          <w:lang w:val="hy-AM"/>
        </w:rPr>
        <w:t>քաղաքաշինության գործունեության</w:t>
      </w:r>
      <w:r w:rsidR="0017757A" w:rsidRPr="0017757A">
        <w:rPr>
          <w:rFonts w:ascii="GHEA Grapalat" w:eastAsia="Times New Roman" w:hAnsi="GHEA Grapalat"/>
          <w:color w:val="000000"/>
          <w:sz w:val="24"/>
          <w:szCs w:val="24"/>
          <w:lang w:val="hy-AM"/>
        </w:rPr>
        <w:t xml:space="preserve"> սուբյեկտի</w:t>
      </w:r>
      <w:r w:rsidR="0017757A">
        <w:rPr>
          <w:rFonts w:ascii="GHEA Grapalat" w:eastAsia="Times New Roman" w:hAnsi="GHEA Grapalat"/>
          <w:color w:val="000000"/>
          <w:sz w:val="24"/>
          <w:szCs w:val="24"/>
          <w:lang w:val="hy-AM"/>
        </w:rPr>
        <w:t xml:space="preserve"> կամ</w:t>
      </w:r>
      <w:r w:rsidRPr="00137C7C">
        <w:rPr>
          <w:rFonts w:ascii="GHEA Grapalat" w:eastAsia="Times New Roman" w:hAnsi="GHEA Grapalat"/>
          <w:color w:val="000000"/>
          <w:sz w:val="24"/>
          <w:szCs w:val="24"/>
          <w:lang w:val="hy-AM"/>
        </w:rPr>
        <w:t xml:space="preserve"> պատասխանատու մասնագետի</w:t>
      </w:r>
      <w:r w:rsidR="00B51FD2">
        <w:rPr>
          <w:rFonts w:ascii="GHEA Grapalat" w:eastAsia="Times New Roman" w:hAnsi="GHEA Grapalat"/>
          <w:color w:val="000000"/>
          <w:sz w:val="24"/>
          <w:szCs w:val="24"/>
          <w:lang w:val="hy-AM"/>
        </w:rPr>
        <w:t xml:space="preserve"> համապատասխանաբար</w:t>
      </w:r>
      <w:r w:rsidRPr="00137C7C">
        <w:rPr>
          <w:rFonts w:ascii="GHEA Grapalat" w:eastAsia="Times New Roman" w:hAnsi="GHEA Grapalat"/>
          <w:color w:val="000000"/>
          <w:sz w:val="24"/>
          <w:szCs w:val="24"/>
          <w:lang w:val="hy-AM"/>
        </w:rPr>
        <w:t xml:space="preserve"> </w:t>
      </w:r>
      <w:r w:rsidR="0017757A">
        <w:rPr>
          <w:rFonts w:ascii="GHEA Grapalat" w:eastAsia="Times New Roman" w:hAnsi="GHEA Grapalat"/>
          <w:color w:val="000000"/>
          <w:sz w:val="24"/>
          <w:szCs w:val="24"/>
          <w:lang w:val="hy-AM"/>
        </w:rPr>
        <w:t xml:space="preserve">անվանումը կամ </w:t>
      </w:r>
      <w:r w:rsidRPr="00137C7C">
        <w:rPr>
          <w:rFonts w:ascii="GHEA Grapalat" w:eastAsia="Times New Roman" w:hAnsi="GHEA Grapalat"/>
          <w:color w:val="000000"/>
          <w:sz w:val="24"/>
          <w:szCs w:val="24"/>
          <w:lang w:val="hy-AM"/>
        </w:rPr>
        <w:t>անուն, ազգանուն, հայրանունը.</w:t>
      </w:r>
      <w:r w:rsidR="002D041F" w:rsidRPr="00137C7C">
        <w:rPr>
          <w:rFonts w:ascii="GHEA Grapalat" w:eastAsia="Times New Roman" w:hAnsi="GHEA Grapalat"/>
          <w:sz w:val="24"/>
          <w:szCs w:val="24"/>
          <w:lang w:val="af-ZA" w:eastAsia="ru-RU"/>
        </w:rPr>
        <w:t>:</w:t>
      </w:r>
    </w:p>
    <w:p w14:paraId="1898C7D6" w14:textId="2C53BDEA"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1</w:t>
      </w:r>
      <w:r w:rsidR="001B7465">
        <w:rPr>
          <w:rFonts w:ascii="GHEA Grapalat" w:eastAsia="Times New Roman" w:hAnsi="GHEA Grapalat"/>
          <w:b/>
          <w:sz w:val="24"/>
          <w:szCs w:val="24"/>
          <w:lang w:val="af-ZA" w:eastAsia="ru-RU"/>
        </w:rPr>
        <w:t>1</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Օրենքի</w:t>
      </w:r>
      <w:r w:rsidR="008B4F39">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val="af-ZA" w:eastAsia="ru-RU"/>
        </w:rPr>
        <w:t>19-</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հոդվածում՝</w:t>
      </w:r>
      <w:r w:rsidRPr="00137C7C">
        <w:rPr>
          <w:rFonts w:ascii="GHEA Grapalat" w:eastAsia="Times New Roman" w:hAnsi="GHEA Grapalat"/>
          <w:sz w:val="24"/>
          <w:szCs w:val="24"/>
          <w:lang w:val="af-ZA" w:eastAsia="ru-RU"/>
        </w:rPr>
        <w:t xml:space="preserve"> </w:t>
      </w:r>
    </w:p>
    <w:p w14:paraId="38372559" w14:textId="7A3AFC27" w:rsidR="00B45B26" w:rsidRPr="00060CB4"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af-ZA" w:eastAsia="ru-RU"/>
        </w:rPr>
        <w:t>1. </w:t>
      </w:r>
      <w:r w:rsidRPr="00137C7C">
        <w:rPr>
          <w:rFonts w:ascii="GHEA Grapalat" w:eastAsia="Times New Roman" w:hAnsi="GHEA Grapalat"/>
          <w:sz w:val="24"/>
          <w:szCs w:val="24"/>
          <w:lang w:eastAsia="ru-RU"/>
        </w:rPr>
        <w:t>իրավաբանական</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անձի</w:t>
      </w:r>
      <w:r w:rsidRPr="00137C7C">
        <w:rPr>
          <w:rFonts w:ascii="GHEA Grapalat" w:eastAsia="Times New Roman" w:hAnsi="GHEA Grapalat"/>
          <w:sz w:val="24"/>
          <w:szCs w:val="24"/>
          <w:lang w:val="af-ZA" w:eastAsia="ru-RU"/>
        </w:rPr>
        <w:t xml:space="preserve"> </w:t>
      </w:r>
      <w:r w:rsidR="008B4F39" w:rsidRPr="008B4F39">
        <w:rPr>
          <w:rFonts w:ascii="GHEA Grapalat" w:eastAsia="Times New Roman" w:hAnsi="GHEA Grapalat"/>
          <w:sz w:val="24"/>
          <w:szCs w:val="24"/>
          <w:lang w:eastAsia="ru-RU"/>
        </w:rPr>
        <w:t>բառերը</w:t>
      </w:r>
      <w:r w:rsidR="008B4F39" w:rsidRPr="008B4F39">
        <w:rPr>
          <w:rFonts w:ascii="GHEA Grapalat" w:eastAsia="Times New Roman" w:hAnsi="GHEA Grapalat"/>
          <w:sz w:val="24"/>
          <w:szCs w:val="24"/>
          <w:lang w:val="af-ZA" w:eastAsia="ru-RU"/>
        </w:rPr>
        <w:t xml:space="preserve"> </w:t>
      </w:r>
      <w:r w:rsidR="008B4F39" w:rsidRPr="008B4F39">
        <w:rPr>
          <w:rFonts w:ascii="GHEA Grapalat" w:eastAsia="Times New Roman" w:hAnsi="GHEA Grapalat"/>
          <w:sz w:val="24"/>
          <w:szCs w:val="24"/>
          <w:lang w:eastAsia="ru-RU"/>
        </w:rPr>
        <w:t>փոխարինել</w:t>
      </w:r>
      <w:r w:rsidR="008B4F39" w:rsidRPr="008B4F39">
        <w:rPr>
          <w:rFonts w:ascii="GHEA Grapalat" w:eastAsia="Times New Roman" w:hAnsi="GHEA Grapalat"/>
          <w:sz w:val="24"/>
          <w:szCs w:val="24"/>
          <w:lang w:val="hy-AM" w:eastAsia="ru-RU"/>
        </w:rPr>
        <w:t xml:space="preserve"> </w:t>
      </w:r>
      <w:r w:rsidRPr="00137C7C">
        <w:rPr>
          <w:rFonts w:ascii="GHEA Grapalat" w:eastAsia="Times New Roman" w:hAnsi="GHEA Grapalat"/>
          <w:sz w:val="24"/>
          <w:szCs w:val="24"/>
          <w:lang w:val="af-ZA" w:eastAsia="ru-RU"/>
        </w:rPr>
        <w:t></w:t>
      </w:r>
      <w:r w:rsidR="000C29A8" w:rsidRPr="000C29A8">
        <w:rPr>
          <w:rFonts w:ascii="GHEA Grapalat" w:eastAsia="Times New Roman" w:hAnsi="GHEA Grapalat"/>
          <w:sz w:val="24"/>
          <w:szCs w:val="24"/>
          <w:lang w:val="hy-AM" w:eastAsia="ru-RU"/>
        </w:rPr>
        <w:t>քաղաքաշինության գործունեության</w:t>
      </w:r>
      <w:r w:rsidR="00184008">
        <w:rPr>
          <w:rFonts w:ascii="GHEA Grapalat" w:eastAsia="Times New Roman" w:hAnsi="GHEA Grapalat"/>
          <w:sz w:val="24"/>
          <w:szCs w:val="24"/>
          <w:lang w:val="hy-AM" w:eastAsia="ru-RU"/>
        </w:rPr>
        <w:t xml:space="preserve"> սուբյեկտի</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բառեր</w:t>
      </w:r>
      <w:r w:rsidR="00D446A2">
        <w:rPr>
          <w:rFonts w:ascii="GHEA Grapalat" w:eastAsia="Times New Roman" w:hAnsi="GHEA Grapalat"/>
          <w:sz w:val="24"/>
          <w:szCs w:val="24"/>
          <w:lang w:val="hy-AM" w:eastAsia="ru-RU"/>
        </w:rPr>
        <w:t>ով</w:t>
      </w:r>
      <w:r w:rsidR="00060CB4">
        <w:rPr>
          <w:rFonts w:ascii="GHEA Grapalat" w:eastAsia="Times New Roman" w:hAnsi="GHEA Grapalat"/>
          <w:sz w:val="24"/>
          <w:szCs w:val="24"/>
          <w:lang w:val="hy-AM" w:eastAsia="ru-RU"/>
        </w:rPr>
        <w:t>:</w:t>
      </w:r>
    </w:p>
    <w:p w14:paraId="4B624602" w14:textId="3C032225"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2. </w:t>
      </w:r>
      <w:r w:rsidRPr="00ED26BF">
        <w:rPr>
          <w:rFonts w:ascii="GHEA Grapalat" w:eastAsia="Times New Roman" w:hAnsi="GHEA Grapalat"/>
          <w:sz w:val="24"/>
          <w:szCs w:val="24"/>
          <w:lang w:val="hy-AM" w:eastAsia="ru-RU"/>
        </w:rPr>
        <w:t>լիցենզիայի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բառից</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հետո</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լրացնել</w:t>
      </w:r>
      <w:r w:rsidRPr="00137C7C">
        <w:rPr>
          <w:rFonts w:ascii="GHEA Grapalat" w:eastAsia="Times New Roman" w:hAnsi="GHEA Grapalat"/>
          <w:sz w:val="24"/>
          <w:szCs w:val="24"/>
          <w:lang w:val="af-ZA" w:eastAsia="ru-RU"/>
        </w:rPr>
        <w:t xml:space="preserve"> , </w:t>
      </w:r>
      <w:r w:rsidRPr="00137C7C">
        <w:rPr>
          <w:rFonts w:ascii="GHEA Grapalat" w:eastAsia="Times New Roman" w:hAnsi="GHEA Grapalat"/>
          <w:color w:val="000000"/>
          <w:sz w:val="24"/>
          <w:szCs w:val="24"/>
          <w:lang w:val="hy-AM"/>
        </w:rPr>
        <w:t>ներդիրի, իսկ պատասխանատու մասնագետի դեպքում հավաստագրի</w:t>
      </w:r>
      <w:r w:rsidRPr="00137C7C">
        <w:rPr>
          <w:rFonts w:ascii="GHEA Grapalat" w:eastAsia="Times New Roman" w:hAnsi="GHEA Grapalat"/>
          <w:sz w:val="24"/>
          <w:szCs w:val="24"/>
          <w:lang w:val="af-ZA" w:eastAsia="ru-RU"/>
        </w:rPr>
        <w:t xml:space="preserve"> </w:t>
      </w:r>
      <w:r w:rsidRPr="00ED26BF">
        <w:rPr>
          <w:rFonts w:ascii="GHEA Grapalat" w:eastAsia="Times New Roman" w:hAnsi="GHEA Grapalat"/>
          <w:sz w:val="24"/>
          <w:szCs w:val="24"/>
          <w:lang w:val="hy-AM" w:eastAsia="ru-RU"/>
        </w:rPr>
        <w:t>բառերը</w:t>
      </w:r>
      <w:r w:rsidR="002D041F" w:rsidRPr="00137C7C">
        <w:rPr>
          <w:rFonts w:ascii="GHEA Grapalat" w:eastAsia="Times New Roman" w:hAnsi="GHEA Grapalat"/>
          <w:sz w:val="24"/>
          <w:szCs w:val="24"/>
          <w:lang w:val="af-ZA" w:eastAsia="ru-RU"/>
        </w:rPr>
        <w:t>:</w:t>
      </w:r>
    </w:p>
    <w:p w14:paraId="3EA42A68" w14:textId="6B615159" w:rsidR="00211D34"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hy-AM" w:eastAsia="ru-RU"/>
        </w:rPr>
      </w:pP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b/>
          <w:sz w:val="24"/>
          <w:szCs w:val="24"/>
          <w:lang w:eastAsia="ru-RU"/>
        </w:rPr>
        <w:t>Հոդված</w:t>
      </w:r>
      <w:r w:rsidRPr="00137C7C">
        <w:rPr>
          <w:rFonts w:ascii="GHEA Grapalat" w:eastAsia="Times New Roman" w:hAnsi="GHEA Grapalat"/>
          <w:b/>
          <w:sz w:val="24"/>
          <w:szCs w:val="24"/>
          <w:lang w:val="af-ZA" w:eastAsia="ru-RU"/>
        </w:rPr>
        <w:t xml:space="preserve"> 1</w:t>
      </w:r>
      <w:r w:rsidR="001B7465">
        <w:rPr>
          <w:rFonts w:ascii="GHEA Grapalat" w:eastAsia="Times New Roman" w:hAnsi="GHEA Grapalat"/>
          <w:b/>
          <w:sz w:val="24"/>
          <w:szCs w:val="24"/>
          <w:lang w:val="af-ZA" w:eastAsia="ru-RU"/>
        </w:rPr>
        <w:t>2</w:t>
      </w:r>
      <w:r w:rsidRPr="00137C7C">
        <w:rPr>
          <w:rFonts w:ascii="GHEA Grapalat" w:eastAsia="Times New Roman" w:hAnsi="GHEA Grapalat"/>
          <w:b/>
          <w:sz w:val="24"/>
          <w:szCs w:val="24"/>
          <w:lang w:val="af-ZA" w:eastAsia="ru-RU"/>
        </w:rPr>
        <w:t>.</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Օրենքի</w:t>
      </w:r>
      <w:r w:rsidRPr="00137C7C">
        <w:rPr>
          <w:rFonts w:ascii="GHEA Grapalat" w:eastAsia="Times New Roman" w:hAnsi="GHEA Grapalat"/>
          <w:sz w:val="24"/>
          <w:szCs w:val="24"/>
          <w:lang w:val="af-ZA" w:eastAsia="ru-RU"/>
        </w:rPr>
        <w:t xml:space="preserve"> 23-</w:t>
      </w:r>
      <w:proofErr w:type="gramStart"/>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և</w:t>
      </w:r>
      <w:proofErr w:type="gramEnd"/>
      <w:r w:rsidRPr="00137C7C">
        <w:rPr>
          <w:rFonts w:ascii="GHEA Grapalat" w:eastAsia="Times New Roman" w:hAnsi="GHEA Grapalat"/>
          <w:sz w:val="24"/>
          <w:szCs w:val="24"/>
          <w:lang w:val="af-ZA" w:eastAsia="ru-RU"/>
        </w:rPr>
        <w:t xml:space="preserve"> 25-</w:t>
      </w:r>
      <w:r w:rsidRPr="00137C7C">
        <w:rPr>
          <w:rFonts w:ascii="GHEA Grapalat" w:eastAsia="Times New Roman" w:hAnsi="GHEA Grapalat"/>
          <w:sz w:val="24"/>
          <w:szCs w:val="24"/>
          <w:lang w:eastAsia="ru-RU"/>
        </w:rPr>
        <w:t>րդ</w:t>
      </w:r>
      <w:r w:rsidRPr="00137C7C">
        <w:rPr>
          <w:rFonts w:ascii="GHEA Grapalat" w:eastAsia="Times New Roman" w:hAnsi="GHEA Grapalat"/>
          <w:sz w:val="24"/>
          <w:szCs w:val="24"/>
          <w:lang w:val="af-ZA" w:eastAsia="ru-RU"/>
        </w:rPr>
        <w:t xml:space="preserve"> </w:t>
      </w:r>
      <w:r w:rsidRPr="00137C7C">
        <w:rPr>
          <w:rFonts w:ascii="GHEA Grapalat" w:eastAsia="Times New Roman" w:hAnsi="GHEA Grapalat"/>
          <w:sz w:val="24"/>
          <w:szCs w:val="24"/>
          <w:lang w:eastAsia="ru-RU"/>
        </w:rPr>
        <w:t>հոդվածներում</w:t>
      </w:r>
      <w:r w:rsidR="00211D34">
        <w:rPr>
          <w:rFonts w:ascii="GHEA Grapalat" w:eastAsia="Times New Roman" w:hAnsi="GHEA Grapalat"/>
          <w:sz w:val="24"/>
          <w:szCs w:val="24"/>
          <w:lang w:val="hy-AM" w:eastAsia="ru-RU"/>
        </w:rPr>
        <w:t>՝</w:t>
      </w:r>
    </w:p>
    <w:p w14:paraId="5CFC5279" w14:textId="4F596DAE" w:rsidR="00B45B26" w:rsidRPr="00211D34" w:rsidRDefault="00CA5C8E" w:rsidP="00211D34">
      <w:pPr>
        <w:pStyle w:val="ListParagraph"/>
        <w:numPr>
          <w:ilvl w:val="0"/>
          <w:numId w:val="36"/>
        </w:numPr>
        <w:shd w:val="clear" w:color="auto" w:fill="FFFFFF"/>
        <w:tabs>
          <w:tab w:val="left" w:pos="1276"/>
        </w:tabs>
        <w:spacing w:after="0" w:line="360" w:lineRule="auto"/>
        <w:jc w:val="both"/>
        <w:rPr>
          <w:rFonts w:ascii="GHEA Grapalat" w:hAnsi="GHEA Grapalat" w:cs="Sylfaen"/>
          <w:sz w:val="24"/>
          <w:szCs w:val="24"/>
          <w:lang w:val="af-ZA"/>
        </w:rPr>
      </w:pPr>
      <w:r w:rsidRPr="00211D34">
        <w:rPr>
          <w:rFonts w:ascii="GHEA Grapalat" w:eastAsia="Times New Roman" w:hAnsi="GHEA Grapalat"/>
          <w:sz w:val="24"/>
          <w:szCs w:val="24"/>
          <w:lang w:val="af-ZA"/>
        </w:rPr>
        <w:t></w:t>
      </w:r>
      <w:r w:rsidRPr="00211D34">
        <w:rPr>
          <w:rFonts w:ascii="GHEA Grapalat" w:eastAsia="Times New Roman" w:hAnsi="GHEA Grapalat"/>
          <w:sz w:val="24"/>
          <w:szCs w:val="24"/>
          <w:lang w:val="hy-AM"/>
        </w:rPr>
        <w:t>իրավաբանական</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անձ</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բառերը իրենց</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համապատասխան</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հոլովաձևերով</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 xml:space="preserve">փոխարինել </w:t>
      </w:r>
      <w:r w:rsidRPr="00211D34">
        <w:rPr>
          <w:rFonts w:ascii="GHEA Grapalat" w:eastAsia="Times New Roman" w:hAnsi="GHEA Grapalat"/>
          <w:sz w:val="24"/>
          <w:szCs w:val="24"/>
          <w:lang w:val="af-ZA"/>
        </w:rPr>
        <w:t>«</w:t>
      </w:r>
      <w:r w:rsidR="000C29A8" w:rsidRPr="000C29A8">
        <w:rPr>
          <w:rFonts w:ascii="GHEA Grapalat" w:eastAsia="Times New Roman" w:hAnsi="GHEA Grapalat"/>
          <w:sz w:val="24"/>
          <w:szCs w:val="24"/>
          <w:lang w:val="hy-AM"/>
        </w:rPr>
        <w:t>քաղաքաշինության գործունեության</w:t>
      </w:r>
      <w:r w:rsidRPr="00211D34">
        <w:rPr>
          <w:rFonts w:ascii="GHEA Grapalat" w:eastAsia="Times New Roman" w:hAnsi="GHEA Grapalat"/>
          <w:sz w:val="24"/>
          <w:szCs w:val="24"/>
          <w:lang w:val="hy-AM"/>
        </w:rPr>
        <w:t xml:space="preserve"> սուբյեկտ, պատասխանատու</w:t>
      </w:r>
      <w:r w:rsidRPr="00211D34">
        <w:rPr>
          <w:rFonts w:ascii="GHEA Grapalat" w:eastAsia="Times New Roman" w:hAnsi="GHEA Grapalat"/>
          <w:sz w:val="24"/>
          <w:szCs w:val="24"/>
          <w:lang w:val="af-ZA"/>
        </w:rPr>
        <w:t xml:space="preserve"> </w:t>
      </w:r>
      <w:r w:rsidRPr="00211D34">
        <w:rPr>
          <w:rFonts w:ascii="GHEA Grapalat" w:eastAsia="Times New Roman" w:hAnsi="GHEA Grapalat"/>
          <w:sz w:val="24"/>
          <w:szCs w:val="24"/>
          <w:lang w:val="hy-AM"/>
        </w:rPr>
        <w:t>մասնագետ</w:t>
      </w:r>
      <w:r w:rsidRPr="00211D34">
        <w:rPr>
          <w:rFonts w:ascii="GHEA Grapalat" w:eastAsia="Times New Roman" w:hAnsi="GHEA Grapalat"/>
          <w:sz w:val="24"/>
          <w:szCs w:val="24"/>
          <w:lang w:val="af-ZA"/>
        </w:rPr>
        <w:t xml:space="preserve"> </w:t>
      </w:r>
      <w:r w:rsidR="00060CB4">
        <w:rPr>
          <w:rFonts w:ascii="GHEA Grapalat" w:eastAsia="Times New Roman" w:hAnsi="GHEA Grapalat"/>
          <w:sz w:val="24"/>
          <w:szCs w:val="24"/>
          <w:lang w:val="hy-AM"/>
        </w:rPr>
        <w:t>բառերով</w:t>
      </w:r>
      <w:r w:rsidRPr="00211D34">
        <w:rPr>
          <w:rFonts w:ascii="GHEA Grapalat" w:eastAsia="Times New Roman" w:hAnsi="GHEA Grapalat"/>
          <w:sz w:val="24"/>
          <w:szCs w:val="24"/>
          <w:lang w:val="af-ZA"/>
        </w:rPr>
        <w:t>:</w:t>
      </w:r>
    </w:p>
    <w:p w14:paraId="74FE526C" w14:textId="5357B72F" w:rsidR="00211D34" w:rsidRPr="00747ADE" w:rsidRDefault="005E4939" w:rsidP="00211D34">
      <w:pPr>
        <w:pStyle w:val="ListParagraph"/>
        <w:numPr>
          <w:ilvl w:val="0"/>
          <w:numId w:val="36"/>
        </w:numPr>
        <w:shd w:val="clear" w:color="auto" w:fill="FFFFFF"/>
        <w:tabs>
          <w:tab w:val="left" w:pos="1276"/>
        </w:tabs>
        <w:spacing w:after="0" w:line="360" w:lineRule="auto"/>
        <w:jc w:val="both"/>
        <w:rPr>
          <w:rFonts w:ascii="GHEA Grapalat" w:hAnsi="GHEA Grapalat" w:cs="Sylfaen"/>
          <w:sz w:val="24"/>
          <w:szCs w:val="24"/>
          <w:lang w:val="af-ZA"/>
        </w:rPr>
      </w:pPr>
      <w:r w:rsidRPr="005E4939">
        <w:rPr>
          <w:rFonts w:ascii="GHEA Grapalat" w:hAnsi="GHEA Grapalat" w:cs="Sylfaen"/>
          <w:sz w:val="24"/>
          <w:szCs w:val="24"/>
          <w:lang w:val="af-ZA"/>
        </w:rPr>
        <w:lastRenderedPageBreak/>
        <w:t></w:t>
      </w:r>
      <w:r w:rsidRPr="005E4939">
        <w:rPr>
          <w:rFonts w:ascii="GHEA Grapalat" w:hAnsi="GHEA Grapalat" w:cs="Sylfaen"/>
          <w:sz w:val="24"/>
          <w:szCs w:val="24"/>
          <w:lang w:val="en-US"/>
        </w:rPr>
        <w:t>Հայաստանի</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Հանրապետության</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ֆինանսների</w:t>
      </w:r>
      <w:r>
        <w:rPr>
          <w:rFonts w:ascii="GHEA Grapalat" w:hAnsi="GHEA Grapalat" w:cs="Sylfaen"/>
          <w:sz w:val="24"/>
          <w:szCs w:val="24"/>
          <w:lang w:val="hy-AM"/>
        </w:rPr>
        <w:t xml:space="preserve"> և էկոնոմիկայի</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նախարարությունը</w:t>
      </w:r>
      <w:r w:rsidRPr="005E4939">
        <w:rPr>
          <w:rFonts w:ascii="GHEA Grapalat" w:hAnsi="GHEA Grapalat" w:cs="Sylfaen"/>
          <w:sz w:val="24"/>
          <w:szCs w:val="24"/>
          <w:lang w:val="af-ZA"/>
        </w:rPr>
        <w:t xml:space="preserve"> </w:t>
      </w:r>
      <w:r w:rsidRPr="005E4939">
        <w:rPr>
          <w:rFonts w:ascii="GHEA Grapalat" w:hAnsi="GHEA Grapalat" w:cs="Sylfaen"/>
          <w:sz w:val="24"/>
          <w:szCs w:val="24"/>
          <w:lang w:val="hy-AM"/>
        </w:rPr>
        <w:t>բառերը</w:t>
      </w:r>
      <w:r>
        <w:rPr>
          <w:rFonts w:ascii="GHEA Grapalat" w:hAnsi="GHEA Grapalat" w:cs="Sylfaen"/>
          <w:sz w:val="24"/>
          <w:szCs w:val="24"/>
          <w:lang w:val="hy-AM"/>
        </w:rPr>
        <w:t xml:space="preserve"> փոխարինել </w:t>
      </w:r>
      <w:r w:rsidRPr="005E4939">
        <w:rPr>
          <w:rFonts w:ascii="GHEA Grapalat" w:hAnsi="GHEA Grapalat" w:cs="Sylfaen"/>
          <w:sz w:val="24"/>
          <w:szCs w:val="24"/>
          <w:lang w:val="af-ZA"/>
        </w:rPr>
        <w:t></w:t>
      </w:r>
      <w:r w:rsidRPr="005E4939">
        <w:rPr>
          <w:rFonts w:ascii="GHEA Grapalat" w:hAnsi="GHEA Grapalat" w:cs="Sylfaen"/>
          <w:sz w:val="24"/>
          <w:szCs w:val="24"/>
          <w:lang w:val="en-US"/>
        </w:rPr>
        <w:t>Հայաստանի</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Հանրապետության</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ֆինանսների</w:t>
      </w:r>
      <w:r w:rsidRPr="005E4939">
        <w:rPr>
          <w:rFonts w:ascii="GHEA Grapalat" w:hAnsi="GHEA Grapalat" w:cs="Sylfaen"/>
          <w:sz w:val="24"/>
          <w:szCs w:val="24"/>
          <w:lang w:val="af-ZA"/>
        </w:rPr>
        <w:t xml:space="preserve"> </w:t>
      </w:r>
      <w:r w:rsidRPr="005E4939">
        <w:rPr>
          <w:rFonts w:ascii="GHEA Grapalat" w:hAnsi="GHEA Grapalat" w:cs="Sylfaen"/>
          <w:sz w:val="24"/>
          <w:szCs w:val="24"/>
          <w:lang w:val="en-US"/>
        </w:rPr>
        <w:t>նախարարությունը</w:t>
      </w:r>
      <w:r w:rsidRPr="005E4939">
        <w:rPr>
          <w:rFonts w:ascii="GHEA Grapalat" w:hAnsi="GHEA Grapalat" w:cs="Sylfaen"/>
          <w:sz w:val="24"/>
          <w:szCs w:val="24"/>
          <w:lang w:val="af-ZA"/>
        </w:rPr>
        <w:t></w:t>
      </w:r>
      <w:r>
        <w:rPr>
          <w:rFonts w:ascii="GHEA Grapalat" w:hAnsi="GHEA Grapalat" w:cs="Sylfaen"/>
          <w:sz w:val="24"/>
          <w:szCs w:val="24"/>
          <w:lang w:val="hy-AM"/>
        </w:rPr>
        <w:t xml:space="preserve"> բառերով:</w:t>
      </w:r>
    </w:p>
    <w:p w14:paraId="671B75A4" w14:textId="0A1D6F99" w:rsidR="00747ADE" w:rsidRPr="00747ADE" w:rsidRDefault="00747ADE" w:rsidP="00747ADE">
      <w:pPr>
        <w:pStyle w:val="ListParagraph"/>
        <w:numPr>
          <w:ilvl w:val="0"/>
          <w:numId w:val="36"/>
        </w:numPr>
        <w:shd w:val="clear" w:color="auto" w:fill="FFFFFF"/>
        <w:tabs>
          <w:tab w:val="left" w:pos="1276"/>
        </w:tabs>
        <w:spacing w:after="0" w:line="360" w:lineRule="auto"/>
        <w:jc w:val="both"/>
        <w:rPr>
          <w:rFonts w:ascii="GHEA Grapalat" w:hAnsi="GHEA Grapalat" w:cs="Sylfaen"/>
          <w:sz w:val="24"/>
          <w:szCs w:val="24"/>
          <w:lang w:val="af-ZA"/>
        </w:rPr>
      </w:pPr>
      <w:r w:rsidRPr="00747ADE">
        <w:rPr>
          <w:rFonts w:ascii="GHEA Grapalat" w:hAnsi="GHEA Grapalat" w:cs="Sylfaen"/>
          <w:sz w:val="24"/>
          <w:szCs w:val="24"/>
          <w:lang w:val="af-ZA"/>
        </w:rPr>
        <w:t></w:t>
      </w:r>
      <w:r w:rsidRPr="00747ADE">
        <w:rPr>
          <w:rFonts w:ascii="GHEA Grapalat" w:hAnsi="GHEA Grapalat" w:cs="Sylfaen"/>
          <w:sz w:val="24"/>
          <w:szCs w:val="24"/>
        </w:rPr>
        <w:t>Հայաստանի</w:t>
      </w:r>
      <w:r w:rsidRPr="00747ADE">
        <w:rPr>
          <w:rFonts w:ascii="GHEA Grapalat" w:hAnsi="GHEA Grapalat" w:cs="Sylfaen"/>
          <w:sz w:val="24"/>
          <w:szCs w:val="24"/>
          <w:lang w:val="af-ZA"/>
        </w:rPr>
        <w:t xml:space="preserve"> </w:t>
      </w:r>
      <w:r w:rsidRPr="00747ADE">
        <w:rPr>
          <w:rFonts w:ascii="GHEA Grapalat" w:hAnsi="GHEA Grapalat" w:cs="Sylfaen"/>
          <w:sz w:val="24"/>
          <w:szCs w:val="24"/>
        </w:rPr>
        <w:t>Հանրապետության</w:t>
      </w:r>
      <w:r w:rsidRPr="00747ADE">
        <w:rPr>
          <w:rFonts w:ascii="GHEA Grapalat" w:hAnsi="GHEA Grapalat" w:cs="Sylfaen"/>
          <w:sz w:val="24"/>
          <w:szCs w:val="24"/>
          <w:lang w:val="af-ZA"/>
        </w:rPr>
        <w:t xml:space="preserve"> </w:t>
      </w:r>
      <w:r w:rsidRPr="00747ADE">
        <w:rPr>
          <w:rFonts w:ascii="GHEA Grapalat" w:hAnsi="GHEA Grapalat" w:cs="Sylfaen"/>
          <w:sz w:val="24"/>
          <w:szCs w:val="24"/>
        </w:rPr>
        <w:t>քաղաքացիական</w:t>
      </w:r>
      <w:r w:rsidRPr="00747ADE">
        <w:rPr>
          <w:rFonts w:ascii="GHEA Grapalat" w:hAnsi="GHEA Grapalat" w:cs="Sylfaen"/>
          <w:sz w:val="24"/>
          <w:szCs w:val="24"/>
          <w:lang w:val="af-ZA"/>
        </w:rPr>
        <w:t xml:space="preserve"> </w:t>
      </w:r>
      <w:r w:rsidRPr="00747ADE">
        <w:rPr>
          <w:rFonts w:ascii="GHEA Grapalat" w:hAnsi="GHEA Grapalat" w:cs="Sylfaen"/>
          <w:sz w:val="24"/>
          <w:szCs w:val="24"/>
        </w:rPr>
        <w:t>դատավարության</w:t>
      </w:r>
      <w:r w:rsidRPr="00747ADE">
        <w:rPr>
          <w:rFonts w:ascii="GHEA Grapalat" w:hAnsi="GHEA Grapalat" w:cs="Sylfaen"/>
          <w:sz w:val="24"/>
          <w:szCs w:val="24"/>
          <w:lang w:val="af-ZA"/>
        </w:rPr>
        <w:t xml:space="preserve"> </w:t>
      </w:r>
      <w:r w:rsidRPr="00747ADE">
        <w:rPr>
          <w:rFonts w:ascii="GHEA Grapalat" w:hAnsi="GHEA Grapalat" w:cs="Sylfaen"/>
          <w:sz w:val="24"/>
          <w:szCs w:val="24"/>
        </w:rPr>
        <w:t>օրենսգրքով</w:t>
      </w:r>
      <w:r w:rsidR="0097063D" w:rsidRPr="0097063D">
        <w:rPr>
          <w:rFonts w:ascii="GHEA Grapalat" w:hAnsi="GHEA Grapalat" w:cs="Sylfaen"/>
          <w:sz w:val="24"/>
          <w:szCs w:val="24"/>
          <w:lang w:val="hy-AM" w:eastAsia="en-US"/>
        </w:rPr>
        <w:t xml:space="preserve"> </w:t>
      </w:r>
      <w:r w:rsidR="0097063D" w:rsidRPr="0097063D">
        <w:rPr>
          <w:rFonts w:ascii="GHEA Grapalat" w:hAnsi="GHEA Grapalat" w:cs="Sylfaen"/>
          <w:sz w:val="24"/>
          <w:szCs w:val="24"/>
          <w:lang w:val="hy-AM"/>
        </w:rPr>
        <w:t>սահմանված կարգով</w:t>
      </w:r>
      <w:r w:rsidRPr="00747ADE">
        <w:rPr>
          <w:rFonts w:ascii="GHEA Grapalat" w:hAnsi="GHEA Grapalat" w:cs="Sylfaen"/>
          <w:sz w:val="24"/>
          <w:szCs w:val="24"/>
          <w:lang w:val="af-ZA"/>
        </w:rPr>
        <w:t></w:t>
      </w:r>
      <w:r w:rsidRPr="00747ADE">
        <w:rPr>
          <w:rFonts w:ascii="GHEA Grapalat" w:hAnsi="GHEA Grapalat" w:cs="Sylfaen"/>
          <w:sz w:val="24"/>
          <w:szCs w:val="24"/>
          <w:lang w:val="hy-AM" w:eastAsia="en-US"/>
        </w:rPr>
        <w:t xml:space="preserve"> </w:t>
      </w:r>
      <w:r w:rsidRPr="00747ADE">
        <w:rPr>
          <w:rFonts w:ascii="GHEA Grapalat" w:hAnsi="GHEA Grapalat" w:cs="Sylfaen"/>
          <w:sz w:val="24"/>
          <w:szCs w:val="24"/>
          <w:lang w:val="hy-AM"/>
        </w:rPr>
        <w:t xml:space="preserve">բառերը փոխարինել </w:t>
      </w:r>
      <w:r w:rsidRPr="00747ADE">
        <w:rPr>
          <w:rFonts w:ascii="GHEA Grapalat" w:hAnsi="GHEA Grapalat" w:cs="Sylfaen"/>
          <w:sz w:val="24"/>
          <w:szCs w:val="24"/>
          <w:lang w:val="af-ZA"/>
        </w:rPr>
        <w:t></w:t>
      </w:r>
      <w:r>
        <w:rPr>
          <w:rFonts w:ascii="GHEA Grapalat" w:hAnsi="GHEA Grapalat" w:cs="Sylfaen"/>
          <w:sz w:val="24"/>
          <w:szCs w:val="24"/>
          <w:lang w:val="hy-AM"/>
        </w:rPr>
        <w:t>օրենքով</w:t>
      </w:r>
      <w:r w:rsidR="0097063D">
        <w:rPr>
          <w:rFonts w:ascii="GHEA Grapalat" w:hAnsi="GHEA Grapalat" w:cs="Sylfaen"/>
          <w:sz w:val="24"/>
          <w:szCs w:val="24"/>
          <w:lang w:val="hy-AM"/>
        </w:rPr>
        <w:t xml:space="preserve"> սահմանված կարգով</w:t>
      </w:r>
      <w:r w:rsidRPr="00747ADE">
        <w:rPr>
          <w:rFonts w:ascii="GHEA Grapalat" w:hAnsi="GHEA Grapalat" w:cs="Sylfaen"/>
          <w:sz w:val="24"/>
          <w:szCs w:val="24"/>
          <w:lang w:val="af-ZA"/>
        </w:rPr>
        <w:t></w:t>
      </w:r>
      <w:r w:rsidRPr="00747ADE">
        <w:rPr>
          <w:rFonts w:ascii="GHEA Grapalat" w:hAnsi="GHEA Grapalat" w:cs="Sylfaen"/>
          <w:sz w:val="24"/>
          <w:szCs w:val="24"/>
          <w:lang w:val="hy-AM"/>
        </w:rPr>
        <w:t xml:space="preserve"> բառերով:</w:t>
      </w:r>
    </w:p>
    <w:p w14:paraId="56F4CC77" w14:textId="79092AB8" w:rsidR="00B45B26" w:rsidRPr="00137C7C" w:rsidRDefault="00B45B26" w:rsidP="00137C7C">
      <w:pPr>
        <w:shd w:val="clear" w:color="auto" w:fill="FFFFFF"/>
        <w:tabs>
          <w:tab w:val="left" w:pos="1276"/>
        </w:tabs>
        <w:spacing w:after="0" w:line="360" w:lineRule="auto"/>
        <w:jc w:val="both"/>
        <w:rPr>
          <w:rFonts w:ascii="GHEA Grapalat" w:eastAsia="Times New Roman" w:hAnsi="GHEA Grapalat"/>
          <w:sz w:val="24"/>
          <w:szCs w:val="24"/>
          <w:lang w:val="af-ZA" w:eastAsia="ru-RU"/>
        </w:rPr>
      </w:pPr>
      <w:r w:rsidRPr="00137C7C">
        <w:rPr>
          <w:rFonts w:ascii="GHEA Grapalat" w:hAnsi="GHEA Grapalat" w:cs="Sylfaen"/>
          <w:sz w:val="24"/>
          <w:szCs w:val="24"/>
          <w:lang w:val="af-ZA" w:eastAsia="ru-RU"/>
        </w:rPr>
        <w:t xml:space="preserve">     </w:t>
      </w:r>
      <w:r w:rsidRPr="00137C7C">
        <w:rPr>
          <w:rFonts w:ascii="GHEA Grapalat" w:hAnsi="GHEA Grapalat" w:cs="Sylfaen"/>
          <w:b/>
          <w:sz w:val="24"/>
          <w:szCs w:val="24"/>
          <w:lang w:val="hy-AM" w:eastAsia="ru-RU"/>
        </w:rPr>
        <w:t xml:space="preserve">Հոդված </w:t>
      </w:r>
      <w:r w:rsidRPr="00137C7C">
        <w:rPr>
          <w:rFonts w:ascii="GHEA Grapalat" w:hAnsi="GHEA Grapalat" w:cs="Sylfaen"/>
          <w:b/>
          <w:sz w:val="24"/>
          <w:szCs w:val="24"/>
          <w:lang w:val="af-ZA" w:eastAsia="ru-RU"/>
        </w:rPr>
        <w:t>1</w:t>
      </w:r>
      <w:r w:rsidR="001B7465" w:rsidRPr="00F31D23">
        <w:rPr>
          <w:rFonts w:ascii="GHEA Grapalat" w:hAnsi="GHEA Grapalat" w:cs="Sylfaen"/>
          <w:b/>
          <w:sz w:val="24"/>
          <w:szCs w:val="24"/>
          <w:lang w:val="af-ZA" w:eastAsia="ru-RU"/>
        </w:rPr>
        <w:t>3</w:t>
      </w:r>
      <w:r w:rsidRPr="00137C7C">
        <w:rPr>
          <w:rFonts w:ascii="GHEA Grapalat" w:hAnsi="GHEA Grapalat" w:cs="Sylfaen"/>
          <w:sz w:val="24"/>
          <w:szCs w:val="24"/>
          <w:lang w:val="hy-AM" w:eastAsia="ru-RU"/>
        </w:rPr>
        <w:t>. Սույն օրենքն ուժի մեջ է մտնում պաշտոնական հրապարակման օրվանից վեց ամիս հետո</w:t>
      </w:r>
      <w:r w:rsidRPr="00137C7C">
        <w:rPr>
          <w:rFonts w:ascii="GHEA Grapalat" w:hAnsi="GHEA Grapalat" w:cs="Sylfaen"/>
          <w:sz w:val="24"/>
          <w:szCs w:val="24"/>
          <w:lang w:val="af-ZA" w:eastAsia="ru-RU"/>
        </w:rPr>
        <w:t>:</w:t>
      </w:r>
    </w:p>
    <w:p w14:paraId="3AD132CB" w14:textId="32252E32" w:rsidR="002A2770" w:rsidRDefault="00B45B26" w:rsidP="00F53551">
      <w:pPr>
        <w:shd w:val="clear" w:color="auto" w:fill="FFFFFF"/>
        <w:tabs>
          <w:tab w:val="left" w:pos="270"/>
        </w:tabs>
        <w:spacing w:after="0" w:line="360" w:lineRule="auto"/>
        <w:jc w:val="both"/>
        <w:rPr>
          <w:rFonts w:ascii="GHEA Grapalat" w:eastAsia="Times New Roman" w:hAnsi="GHEA Grapalat"/>
          <w:sz w:val="24"/>
          <w:szCs w:val="24"/>
          <w:lang w:val="af-ZA" w:eastAsia="ru-RU"/>
        </w:rPr>
      </w:pPr>
      <w:r w:rsidRPr="00137C7C">
        <w:rPr>
          <w:rFonts w:ascii="GHEA Grapalat" w:eastAsia="Times New Roman" w:hAnsi="GHEA Grapalat"/>
          <w:sz w:val="24"/>
          <w:szCs w:val="24"/>
          <w:lang w:val="af-ZA" w:eastAsia="ru-RU"/>
        </w:rPr>
        <w:t xml:space="preserve"> </w:t>
      </w:r>
    </w:p>
    <w:sectPr w:rsidR="002A2770" w:rsidSect="006A660D">
      <w:headerReference w:type="default" r:id="rId8"/>
      <w:footerReference w:type="default" r:id="rId9"/>
      <w:headerReference w:type="first" r:id="rId10"/>
      <w:pgSz w:w="11906" w:h="16838" w:code="9"/>
      <w:pgMar w:top="460" w:right="850" w:bottom="990" w:left="99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6632" w14:textId="77777777" w:rsidR="001F2365" w:rsidRDefault="001F2365">
      <w:pPr>
        <w:spacing w:after="0" w:line="240" w:lineRule="auto"/>
      </w:pPr>
      <w:r>
        <w:separator/>
      </w:r>
    </w:p>
  </w:endnote>
  <w:endnote w:type="continuationSeparator" w:id="0">
    <w:p w14:paraId="67E954C7" w14:textId="77777777" w:rsidR="001F2365" w:rsidRDefault="001F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t">
    <w:altName w:val="Arial"/>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B791" w14:textId="53080EF5" w:rsidR="009B2DA0" w:rsidRDefault="009B2DA0">
    <w:pPr>
      <w:pStyle w:val="Footer"/>
      <w:jc w:val="right"/>
    </w:pPr>
    <w:r>
      <w:fldChar w:fldCharType="begin"/>
    </w:r>
    <w:r>
      <w:instrText xml:space="preserve"> PAGE   \* MERGEFORMAT </w:instrText>
    </w:r>
    <w:r>
      <w:fldChar w:fldCharType="separate"/>
    </w:r>
    <w:r w:rsidR="002B4887">
      <w:rPr>
        <w:noProof/>
      </w:rPr>
      <w:t>20</w:t>
    </w:r>
    <w:r>
      <w:rPr>
        <w:noProof/>
      </w:rPr>
      <w:fldChar w:fldCharType="end"/>
    </w:r>
  </w:p>
  <w:p w14:paraId="5C972731" w14:textId="77777777" w:rsidR="009B2DA0" w:rsidRPr="00084EE7" w:rsidRDefault="009B2DA0">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A412" w14:textId="77777777" w:rsidR="001F2365" w:rsidRDefault="001F2365">
      <w:pPr>
        <w:spacing w:after="0" w:line="240" w:lineRule="auto"/>
      </w:pPr>
      <w:r>
        <w:separator/>
      </w:r>
    </w:p>
  </w:footnote>
  <w:footnote w:type="continuationSeparator" w:id="0">
    <w:p w14:paraId="45C8F7B1" w14:textId="77777777" w:rsidR="001F2365" w:rsidRDefault="001F2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0F70" w14:textId="77777777" w:rsidR="009B2DA0" w:rsidRPr="00D23050" w:rsidRDefault="009B2DA0" w:rsidP="00B85DD4">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rPr>
    </w:pPr>
    <w:r>
      <w:rPr>
        <w:noProof/>
      </w:rPr>
      <w:drawing>
        <wp:anchor distT="0" distB="0" distL="114935" distR="114935" simplePos="0" relativeHeight="251660288" behindDoc="0" locked="0" layoutInCell="1" allowOverlap="1" wp14:anchorId="1D77A303" wp14:editId="11B56E6D">
          <wp:simplePos x="0" y="0"/>
          <wp:positionH relativeFrom="column">
            <wp:posOffset>-685800</wp:posOffset>
          </wp:positionH>
          <wp:positionV relativeFrom="paragraph">
            <wp:posOffset>-8890</wp:posOffset>
          </wp:positionV>
          <wp:extent cx="454660" cy="441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441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D23050">
      <w:rPr>
        <w:rFonts w:ascii="GHEA Grapalat" w:eastAsia="SimSun" w:hAnsi="GHEA Grapalat" w:cs="Sylfaen"/>
        <w:b/>
        <w:lang w:val="hy-AM"/>
      </w:rPr>
      <w:t>Ք</w:t>
    </w:r>
    <w:r w:rsidRPr="00D23050">
      <w:rPr>
        <w:rFonts w:ascii="GHEA Grapalat" w:eastAsia="SimSun" w:hAnsi="GHEA Grapalat" w:cs="Sylfaen"/>
        <w:bCs/>
        <w:lang w:val="hy-AM"/>
      </w:rPr>
      <w:t>աղաքաշինության</w:t>
    </w:r>
    <w:r w:rsidRPr="00D23050">
      <w:rPr>
        <w:rFonts w:ascii="GHEA Grapalat" w:eastAsia="SimSun" w:hAnsi="GHEA Grapalat" w:cs="Sylfaen"/>
        <w:bCs/>
        <w:lang w:val="hy-AM"/>
      </w:rPr>
      <w:tab/>
    </w:r>
    <w:r w:rsidRPr="00D23050">
      <w:rPr>
        <w:rFonts w:ascii="GHEA Grapalat" w:eastAsia="SimSun" w:hAnsi="GHEA Grapalat" w:cs="Sylfaen"/>
        <w:bCs/>
        <w:lang w:val="hy-AM"/>
      </w:rPr>
      <w:tab/>
    </w:r>
    <w:r w:rsidRPr="00D23050">
      <w:rPr>
        <w:rFonts w:ascii="GHEA Grapalat" w:eastAsia="SimSun" w:hAnsi="GHEA Grapalat" w:cs="Sylfaen"/>
      </w:rPr>
      <w:t>ՆԱԽԱԳԻԾ</w:t>
    </w:r>
    <w:r w:rsidRPr="00D23050">
      <w:rPr>
        <w:rFonts w:ascii="Sylfaen" w:eastAsia="SimSun" w:hAnsi="Sylfaen" w:cs="Sylfaen"/>
      </w:rPr>
      <w:t xml:space="preserve"> </w:t>
    </w:r>
  </w:p>
  <w:p w14:paraId="63531E84" w14:textId="77777777" w:rsidR="009B2DA0" w:rsidRPr="00D23050" w:rsidRDefault="009B2DA0" w:rsidP="00B85DD4">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lang w:val="hy-AM"/>
      </w:rPr>
    </w:pPr>
    <w:r w:rsidRPr="00D23050">
      <w:rPr>
        <w:rFonts w:ascii="GHEA Grapalat" w:eastAsia="SimSun" w:hAnsi="GHEA Grapalat" w:cs="Sylfaen"/>
        <w:b/>
      </w:rPr>
      <w:t>Կ</w:t>
    </w:r>
    <w:r w:rsidRPr="00D23050">
      <w:rPr>
        <w:rFonts w:ascii="GHEA Grapalat" w:eastAsia="SimSun" w:hAnsi="GHEA Grapalat" w:cs="Sylfaen"/>
        <w:bCs/>
      </w:rPr>
      <w:t xml:space="preserve">ոմիտե </w:t>
    </w:r>
  </w:p>
  <w:p w14:paraId="06C69E33" w14:textId="77777777" w:rsidR="009B2DA0" w:rsidRPr="00B87566" w:rsidRDefault="009B2DA0" w:rsidP="00B85DD4">
    <w:pPr>
      <w:pStyle w:val="Header"/>
      <w:rPr>
        <w:rFonts w:ascii="GHEA Grapalat" w:hAnsi="GHEA Grapalat"/>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E4F7" w14:textId="77777777" w:rsidR="009B2DA0" w:rsidRPr="00D23050" w:rsidRDefault="009B2DA0" w:rsidP="00B85DD4">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rPr>
    </w:pPr>
    <w:r>
      <w:rPr>
        <w:noProof/>
      </w:rPr>
      <w:drawing>
        <wp:anchor distT="0" distB="0" distL="114935" distR="114935" simplePos="0" relativeHeight="251659264" behindDoc="0" locked="0" layoutInCell="1" allowOverlap="1" wp14:anchorId="785A183F" wp14:editId="3361221F">
          <wp:simplePos x="0" y="0"/>
          <wp:positionH relativeFrom="column">
            <wp:posOffset>-685800</wp:posOffset>
          </wp:positionH>
          <wp:positionV relativeFrom="paragraph">
            <wp:posOffset>-8890</wp:posOffset>
          </wp:positionV>
          <wp:extent cx="454660" cy="441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441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D23050">
      <w:rPr>
        <w:rFonts w:ascii="GHEA Grapalat" w:eastAsia="SimSun" w:hAnsi="GHEA Grapalat" w:cs="Sylfaen"/>
        <w:b/>
        <w:lang w:val="hy-AM"/>
      </w:rPr>
      <w:t>Ք</w:t>
    </w:r>
    <w:r w:rsidRPr="00D23050">
      <w:rPr>
        <w:rFonts w:ascii="GHEA Grapalat" w:eastAsia="SimSun" w:hAnsi="GHEA Grapalat" w:cs="Sylfaen"/>
        <w:bCs/>
        <w:lang w:val="hy-AM"/>
      </w:rPr>
      <w:t>աղաքաշինության</w:t>
    </w:r>
    <w:r w:rsidRPr="00D23050">
      <w:rPr>
        <w:rFonts w:ascii="GHEA Grapalat" w:eastAsia="SimSun" w:hAnsi="GHEA Grapalat" w:cs="Sylfaen"/>
        <w:bCs/>
        <w:lang w:val="hy-AM"/>
      </w:rPr>
      <w:tab/>
    </w:r>
    <w:r w:rsidRPr="00D23050">
      <w:rPr>
        <w:rFonts w:ascii="GHEA Grapalat" w:eastAsia="SimSun" w:hAnsi="GHEA Grapalat" w:cs="Sylfaen"/>
        <w:bCs/>
        <w:lang w:val="hy-AM"/>
      </w:rPr>
      <w:tab/>
    </w:r>
    <w:r w:rsidRPr="00D23050">
      <w:rPr>
        <w:rFonts w:ascii="GHEA Grapalat" w:eastAsia="SimSun" w:hAnsi="GHEA Grapalat" w:cs="Sylfaen"/>
      </w:rPr>
      <w:t>ՆԱԽԱԳԻԾ</w:t>
    </w:r>
    <w:r w:rsidRPr="00D23050">
      <w:rPr>
        <w:rFonts w:ascii="Sylfaen" w:eastAsia="SimSun" w:hAnsi="Sylfaen" w:cs="Sylfaen"/>
      </w:rPr>
      <w:t xml:space="preserve"> </w:t>
    </w:r>
  </w:p>
  <w:p w14:paraId="353EA941" w14:textId="77777777" w:rsidR="009B2DA0" w:rsidRPr="00D23050" w:rsidRDefault="009B2DA0" w:rsidP="00B85DD4">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lang w:val="hy-AM"/>
      </w:rPr>
    </w:pPr>
    <w:r w:rsidRPr="00D23050">
      <w:rPr>
        <w:rFonts w:ascii="GHEA Grapalat" w:eastAsia="SimSun" w:hAnsi="GHEA Grapalat" w:cs="Sylfaen"/>
        <w:b/>
      </w:rPr>
      <w:t>Կ</w:t>
    </w:r>
    <w:r w:rsidRPr="00D23050">
      <w:rPr>
        <w:rFonts w:ascii="GHEA Grapalat" w:eastAsia="SimSun" w:hAnsi="GHEA Grapalat" w:cs="Sylfaen"/>
        <w:bCs/>
      </w:rPr>
      <w:t xml:space="preserve">ոմիտե </w:t>
    </w:r>
  </w:p>
  <w:p w14:paraId="3FEFEE11" w14:textId="77777777" w:rsidR="009B2DA0" w:rsidRPr="00B87566" w:rsidRDefault="009B2DA0">
    <w:pPr>
      <w:pStyle w:val="Header"/>
      <w:rPr>
        <w:rFonts w:ascii="Sylfaen" w:hAnsi="Sylfaen"/>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D5F"/>
    <w:multiLevelType w:val="hybridMultilevel"/>
    <w:tmpl w:val="CFD6CCD0"/>
    <w:lvl w:ilvl="0" w:tplc="D0D405CC">
      <w:start w:val="1"/>
      <w:numFmt w:val="decimal"/>
      <w:lvlText w:val="%1)"/>
      <w:lvlJc w:val="left"/>
      <w:pPr>
        <w:ind w:left="673" w:hanging="360"/>
      </w:pPr>
      <w:rPr>
        <w:rFonts w:ascii="GHEA Grapalat" w:eastAsia="Times New Roman" w:hAnsi="GHEA Grapalat" w:cs="Times New Roman"/>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 w15:restartNumberingAfterBreak="0">
    <w:nsid w:val="00881331"/>
    <w:multiLevelType w:val="hybridMultilevel"/>
    <w:tmpl w:val="7AD01BD0"/>
    <w:lvl w:ilvl="0" w:tplc="53869CD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6E052A"/>
    <w:multiLevelType w:val="hybridMultilevel"/>
    <w:tmpl w:val="28245594"/>
    <w:lvl w:ilvl="0" w:tplc="0C6CCAA2">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3" w15:restartNumberingAfterBreak="0">
    <w:nsid w:val="03F458C4"/>
    <w:multiLevelType w:val="hybridMultilevel"/>
    <w:tmpl w:val="70B437EA"/>
    <w:lvl w:ilvl="0" w:tplc="5F48B964">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51E7207"/>
    <w:multiLevelType w:val="hybridMultilevel"/>
    <w:tmpl w:val="5C9E9710"/>
    <w:lvl w:ilvl="0" w:tplc="968A969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81119ED"/>
    <w:multiLevelType w:val="hybridMultilevel"/>
    <w:tmpl w:val="95742A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904871"/>
    <w:multiLevelType w:val="hybridMultilevel"/>
    <w:tmpl w:val="C6D4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1FC"/>
    <w:multiLevelType w:val="hybridMultilevel"/>
    <w:tmpl w:val="0AE0A8EE"/>
    <w:lvl w:ilvl="0" w:tplc="5EE6F95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DAF0241"/>
    <w:multiLevelType w:val="hybridMultilevel"/>
    <w:tmpl w:val="CFD6CCD0"/>
    <w:lvl w:ilvl="0" w:tplc="D0D405CC">
      <w:start w:val="1"/>
      <w:numFmt w:val="decimal"/>
      <w:lvlText w:val="%1)"/>
      <w:lvlJc w:val="left"/>
      <w:pPr>
        <w:ind w:left="673" w:hanging="360"/>
      </w:pPr>
      <w:rPr>
        <w:rFonts w:ascii="GHEA Grapalat" w:eastAsia="Times New Roman" w:hAnsi="GHEA Grapalat" w:cs="Times New Roman"/>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9" w15:restartNumberingAfterBreak="0">
    <w:nsid w:val="267C18AF"/>
    <w:multiLevelType w:val="multilevel"/>
    <w:tmpl w:val="545E0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2C4A58"/>
    <w:multiLevelType w:val="hybridMultilevel"/>
    <w:tmpl w:val="9EF219E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1" w15:restartNumberingAfterBreak="0">
    <w:nsid w:val="2D4741FF"/>
    <w:multiLevelType w:val="multilevel"/>
    <w:tmpl w:val="3C9EDF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FAB68E7"/>
    <w:multiLevelType w:val="hybridMultilevel"/>
    <w:tmpl w:val="4CD27D98"/>
    <w:lvl w:ilvl="0" w:tplc="9E664D48">
      <w:start w:val="1"/>
      <w:numFmt w:val="decimal"/>
      <w:lvlText w:val="%1."/>
      <w:lvlJc w:val="left"/>
      <w:pPr>
        <w:ind w:left="781" w:hanging="468"/>
      </w:pPr>
      <w:rPr>
        <w:rFonts w:hint="default"/>
        <w:sz w:val="20"/>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3" w15:restartNumberingAfterBreak="0">
    <w:nsid w:val="30DD4A7E"/>
    <w:multiLevelType w:val="hybridMultilevel"/>
    <w:tmpl w:val="B95A4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877B1"/>
    <w:multiLevelType w:val="hybridMultilevel"/>
    <w:tmpl w:val="212A96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5467B15"/>
    <w:multiLevelType w:val="hybridMultilevel"/>
    <w:tmpl w:val="BEE84D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F036E"/>
    <w:multiLevelType w:val="multilevel"/>
    <w:tmpl w:val="01A8C75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9A024F"/>
    <w:multiLevelType w:val="hybridMultilevel"/>
    <w:tmpl w:val="EF8C6F34"/>
    <w:lvl w:ilvl="0" w:tplc="8A347B0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CC210A3"/>
    <w:multiLevelType w:val="hybridMultilevel"/>
    <w:tmpl w:val="BD1ED8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4C31E7E"/>
    <w:multiLevelType w:val="hybridMultilevel"/>
    <w:tmpl w:val="1170752A"/>
    <w:lvl w:ilvl="0" w:tplc="A5B6A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755B9F"/>
    <w:multiLevelType w:val="hybridMultilevel"/>
    <w:tmpl w:val="C3F634E4"/>
    <w:lvl w:ilvl="0" w:tplc="5F48B964">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1" w15:restartNumberingAfterBreak="0">
    <w:nsid w:val="4D847353"/>
    <w:multiLevelType w:val="hybridMultilevel"/>
    <w:tmpl w:val="441E9D5C"/>
    <w:lvl w:ilvl="0" w:tplc="506EE864">
      <w:start w:val="1"/>
      <w:numFmt w:val="decimal"/>
      <w:lvlText w:val="%1."/>
      <w:lvlJc w:val="left"/>
      <w:pPr>
        <w:ind w:left="889" w:hanging="576"/>
      </w:pPr>
      <w:rPr>
        <w:rFonts w:ascii="GHEA Grapalat" w:eastAsia="Times New Roman" w:hAnsi="GHEA Grapalat" w:cs="Times New Roman"/>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2" w15:restartNumberingAfterBreak="0">
    <w:nsid w:val="527A490E"/>
    <w:multiLevelType w:val="hybridMultilevel"/>
    <w:tmpl w:val="B3C89B68"/>
    <w:lvl w:ilvl="0" w:tplc="D9E0127E">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3" w15:restartNumberingAfterBreak="0">
    <w:nsid w:val="54076825"/>
    <w:multiLevelType w:val="hybridMultilevel"/>
    <w:tmpl w:val="DD0CA8B4"/>
    <w:lvl w:ilvl="0" w:tplc="2C4E3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FF74D0"/>
    <w:multiLevelType w:val="multilevel"/>
    <w:tmpl w:val="7262AC3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DA619F"/>
    <w:multiLevelType w:val="hybridMultilevel"/>
    <w:tmpl w:val="AD4E0BBA"/>
    <w:lvl w:ilvl="0" w:tplc="5F48B964">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6" w15:restartNumberingAfterBreak="0">
    <w:nsid w:val="5DA0095F"/>
    <w:multiLevelType w:val="hybridMultilevel"/>
    <w:tmpl w:val="F6F81FCE"/>
    <w:lvl w:ilvl="0" w:tplc="253CFB58">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55B255A"/>
    <w:multiLevelType w:val="hybridMultilevel"/>
    <w:tmpl w:val="B4D01082"/>
    <w:lvl w:ilvl="0" w:tplc="D2521004">
      <w:start w:val="1"/>
      <w:numFmt w:val="decimal"/>
      <w:lvlText w:val="%1."/>
      <w:lvlJc w:val="left"/>
      <w:pPr>
        <w:ind w:left="689" w:hanging="372"/>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15:restartNumberingAfterBreak="0">
    <w:nsid w:val="66FC1C40"/>
    <w:multiLevelType w:val="hybridMultilevel"/>
    <w:tmpl w:val="75EC70E2"/>
    <w:lvl w:ilvl="0" w:tplc="2C6ED874">
      <w:start w:val="1"/>
      <w:numFmt w:val="decimal"/>
      <w:lvlText w:val="%1."/>
      <w:lvlJc w:val="left"/>
      <w:pPr>
        <w:ind w:left="420" w:hanging="360"/>
      </w:pPr>
      <w:rPr>
        <w:rFonts w:ascii="Calibri" w:hAnsi="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F154C7F"/>
    <w:multiLevelType w:val="hybridMultilevel"/>
    <w:tmpl w:val="E67A6FA8"/>
    <w:lvl w:ilvl="0" w:tplc="497EC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2A51B0"/>
    <w:multiLevelType w:val="hybridMultilevel"/>
    <w:tmpl w:val="8E049D8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82E55"/>
    <w:multiLevelType w:val="hybridMultilevel"/>
    <w:tmpl w:val="A68862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017AD"/>
    <w:multiLevelType w:val="hybridMultilevel"/>
    <w:tmpl w:val="EF9838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C173BE"/>
    <w:multiLevelType w:val="hybridMultilevel"/>
    <w:tmpl w:val="AEBE2E56"/>
    <w:lvl w:ilvl="0" w:tplc="984C34F2">
      <w:start w:val="1"/>
      <w:numFmt w:val="decimal"/>
      <w:lvlText w:val="%1."/>
      <w:lvlJc w:val="left"/>
      <w:pPr>
        <w:ind w:left="793" w:hanging="48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34" w15:restartNumberingAfterBreak="0">
    <w:nsid w:val="7D4C1752"/>
    <w:multiLevelType w:val="hybridMultilevel"/>
    <w:tmpl w:val="4C54AB64"/>
    <w:lvl w:ilvl="0" w:tplc="E2E4C1EE">
      <w:start w:val="1"/>
      <w:numFmt w:val="decimal"/>
      <w:lvlText w:val="%1)"/>
      <w:lvlJc w:val="left"/>
      <w:pPr>
        <w:ind w:left="480" w:hanging="39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D6D21B7"/>
    <w:multiLevelType w:val="hybridMultilevel"/>
    <w:tmpl w:val="0DC6B216"/>
    <w:lvl w:ilvl="0" w:tplc="7AA6B4A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6" w15:restartNumberingAfterBreak="0">
    <w:nsid w:val="7E834C5B"/>
    <w:multiLevelType w:val="hybridMultilevel"/>
    <w:tmpl w:val="64D25F4E"/>
    <w:lvl w:ilvl="0" w:tplc="AB66E6A8">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29"/>
  </w:num>
  <w:num w:numId="2">
    <w:abstractNumId w:val="19"/>
  </w:num>
  <w:num w:numId="3">
    <w:abstractNumId w:val="5"/>
  </w:num>
  <w:num w:numId="4">
    <w:abstractNumId w:val="32"/>
  </w:num>
  <w:num w:numId="5">
    <w:abstractNumId w:val="24"/>
  </w:num>
  <w:num w:numId="6">
    <w:abstractNumId w:val="14"/>
  </w:num>
  <w:num w:numId="7">
    <w:abstractNumId w:val="18"/>
  </w:num>
  <w:num w:numId="8">
    <w:abstractNumId w:val="11"/>
  </w:num>
  <w:num w:numId="9">
    <w:abstractNumId w:val="16"/>
  </w:num>
  <w:num w:numId="10">
    <w:abstractNumId w:val="9"/>
  </w:num>
  <w:num w:numId="11">
    <w:abstractNumId w:val="10"/>
  </w:num>
  <w:num w:numId="12">
    <w:abstractNumId w:val="2"/>
  </w:num>
  <w:num w:numId="13">
    <w:abstractNumId w:val="12"/>
  </w:num>
  <w:num w:numId="14">
    <w:abstractNumId w:val="31"/>
  </w:num>
  <w:num w:numId="15">
    <w:abstractNumId w:val="7"/>
  </w:num>
  <w:num w:numId="16">
    <w:abstractNumId w:val="1"/>
  </w:num>
  <w:num w:numId="17">
    <w:abstractNumId w:val="26"/>
  </w:num>
  <w:num w:numId="18">
    <w:abstractNumId w:val="0"/>
  </w:num>
  <w:num w:numId="19">
    <w:abstractNumId w:val="28"/>
  </w:num>
  <w:num w:numId="20">
    <w:abstractNumId w:val="4"/>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 w:numId="27">
    <w:abstractNumId w:val="36"/>
  </w:num>
  <w:num w:numId="28">
    <w:abstractNumId w:val="15"/>
  </w:num>
  <w:num w:numId="29">
    <w:abstractNumId w:val="17"/>
  </w:num>
  <w:num w:numId="30">
    <w:abstractNumId w:val="33"/>
  </w:num>
  <w:num w:numId="31">
    <w:abstractNumId w:val="35"/>
  </w:num>
  <w:num w:numId="32">
    <w:abstractNumId w:val="27"/>
  </w:num>
  <w:num w:numId="33">
    <w:abstractNumId w:val="20"/>
  </w:num>
  <w:num w:numId="34">
    <w:abstractNumId w:val="25"/>
  </w:num>
  <w:num w:numId="35">
    <w:abstractNumId w:val="3"/>
  </w:num>
  <w:num w:numId="36">
    <w:abstractNumId w:val="30"/>
  </w:num>
  <w:num w:numId="37">
    <w:abstractNumId w:val="21"/>
  </w:num>
  <w:num w:numId="38">
    <w:abstractNumId w:val="22"/>
  </w:num>
  <w:num w:numId="39">
    <w:abstractNumId w:val="3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9"/>
    <w:rsid w:val="0000303D"/>
    <w:rsid w:val="000069BB"/>
    <w:rsid w:val="00006C03"/>
    <w:rsid w:val="00007024"/>
    <w:rsid w:val="000251C2"/>
    <w:rsid w:val="000319E1"/>
    <w:rsid w:val="00035451"/>
    <w:rsid w:val="0003697D"/>
    <w:rsid w:val="00037FF0"/>
    <w:rsid w:val="00040B3B"/>
    <w:rsid w:val="00043E2F"/>
    <w:rsid w:val="0005339B"/>
    <w:rsid w:val="000545C0"/>
    <w:rsid w:val="00060BC8"/>
    <w:rsid w:val="00060CB4"/>
    <w:rsid w:val="000627BA"/>
    <w:rsid w:val="00064738"/>
    <w:rsid w:val="00065C2D"/>
    <w:rsid w:val="00067CA0"/>
    <w:rsid w:val="00075E3B"/>
    <w:rsid w:val="00076480"/>
    <w:rsid w:val="00084644"/>
    <w:rsid w:val="00084DA3"/>
    <w:rsid w:val="00086974"/>
    <w:rsid w:val="00087E4B"/>
    <w:rsid w:val="000918BA"/>
    <w:rsid w:val="0009190C"/>
    <w:rsid w:val="0009414B"/>
    <w:rsid w:val="00095447"/>
    <w:rsid w:val="000A239D"/>
    <w:rsid w:val="000A3843"/>
    <w:rsid w:val="000A70B8"/>
    <w:rsid w:val="000B2A7D"/>
    <w:rsid w:val="000B2DAB"/>
    <w:rsid w:val="000B2DDC"/>
    <w:rsid w:val="000B4932"/>
    <w:rsid w:val="000B52BD"/>
    <w:rsid w:val="000B6D2D"/>
    <w:rsid w:val="000C012E"/>
    <w:rsid w:val="000C28D2"/>
    <w:rsid w:val="000C29A8"/>
    <w:rsid w:val="000C3EF7"/>
    <w:rsid w:val="000C413F"/>
    <w:rsid w:val="000C7A24"/>
    <w:rsid w:val="000C7FC2"/>
    <w:rsid w:val="000D197F"/>
    <w:rsid w:val="000D23BC"/>
    <w:rsid w:val="000D7773"/>
    <w:rsid w:val="000D78A1"/>
    <w:rsid w:val="000E2A9D"/>
    <w:rsid w:val="000E69DE"/>
    <w:rsid w:val="000F3269"/>
    <w:rsid w:val="000F55C0"/>
    <w:rsid w:val="000F5F06"/>
    <w:rsid w:val="000F6956"/>
    <w:rsid w:val="000F7AF7"/>
    <w:rsid w:val="00101CAD"/>
    <w:rsid w:val="001028F9"/>
    <w:rsid w:val="0010370C"/>
    <w:rsid w:val="0011025F"/>
    <w:rsid w:val="001102F8"/>
    <w:rsid w:val="001114C2"/>
    <w:rsid w:val="0011364C"/>
    <w:rsid w:val="001160FC"/>
    <w:rsid w:val="00117A1D"/>
    <w:rsid w:val="00123E26"/>
    <w:rsid w:val="00125AAA"/>
    <w:rsid w:val="001269A8"/>
    <w:rsid w:val="00126A81"/>
    <w:rsid w:val="00130FB7"/>
    <w:rsid w:val="001325C3"/>
    <w:rsid w:val="00137049"/>
    <w:rsid w:val="001378AC"/>
    <w:rsid w:val="00137BA5"/>
    <w:rsid w:val="00137C7C"/>
    <w:rsid w:val="00142477"/>
    <w:rsid w:val="001426E5"/>
    <w:rsid w:val="00143733"/>
    <w:rsid w:val="0014637D"/>
    <w:rsid w:val="00146CCC"/>
    <w:rsid w:val="00150221"/>
    <w:rsid w:val="0015140E"/>
    <w:rsid w:val="00152BFF"/>
    <w:rsid w:val="00153574"/>
    <w:rsid w:val="00160B7D"/>
    <w:rsid w:val="00162159"/>
    <w:rsid w:val="001663A0"/>
    <w:rsid w:val="001665C5"/>
    <w:rsid w:val="00175517"/>
    <w:rsid w:val="00176881"/>
    <w:rsid w:val="0017757A"/>
    <w:rsid w:val="00180225"/>
    <w:rsid w:val="00182820"/>
    <w:rsid w:val="00184008"/>
    <w:rsid w:val="00190FD2"/>
    <w:rsid w:val="0019375A"/>
    <w:rsid w:val="0019403A"/>
    <w:rsid w:val="00194CC8"/>
    <w:rsid w:val="001979F5"/>
    <w:rsid w:val="001A0A3D"/>
    <w:rsid w:val="001A53F4"/>
    <w:rsid w:val="001A548A"/>
    <w:rsid w:val="001A5BF8"/>
    <w:rsid w:val="001A7047"/>
    <w:rsid w:val="001B0D87"/>
    <w:rsid w:val="001B247F"/>
    <w:rsid w:val="001B4C3C"/>
    <w:rsid w:val="001B6515"/>
    <w:rsid w:val="001B7465"/>
    <w:rsid w:val="001C11A1"/>
    <w:rsid w:val="001C28D9"/>
    <w:rsid w:val="001C3010"/>
    <w:rsid w:val="001C3CAE"/>
    <w:rsid w:val="001C4C8A"/>
    <w:rsid w:val="001C57FE"/>
    <w:rsid w:val="001C6051"/>
    <w:rsid w:val="001D0D35"/>
    <w:rsid w:val="001D452F"/>
    <w:rsid w:val="001E0BB6"/>
    <w:rsid w:val="001E1989"/>
    <w:rsid w:val="001E284F"/>
    <w:rsid w:val="001E35C1"/>
    <w:rsid w:val="001E57BE"/>
    <w:rsid w:val="001F0D9A"/>
    <w:rsid w:val="001F17AD"/>
    <w:rsid w:val="001F183F"/>
    <w:rsid w:val="001F2365"/>
    <w:rsid w:val="001F28A0"/>
    <w:rsid w:val="001F3369"/>
    <w:rsid w:val="002008A4"/>
    <w:rsid w:val="00201F9A"/>
    <w:rsid w:val="00202E78"/>
    <w:rsid w:val="002037CF"/>
    <w:rsid w:val="0020520E"/>
    <w:rsid w:val="00206C05"/>
    <w:rsid w:val="00210906"/>
    <w:rsid w:val="0021198F"/>
    <w:rsid w:val="00211D34"/>
    <w:rsid w:val="002124F9"/>
    <w:rsid w:val="00213372"/>
    <w:rsid w:val="00222700"/>
    <w:rsid w:val="00223678"/>
    <w:rsid w:val="002256BC"/>
    <w:rsid w:val="00227BB4"/>
    <w:rsid w:val="00234421"/>
    <w:rsid w:val="0023469A"/>
    <w:rsid w:val="002346A8"/>
    <w:rsid w:val="00237425"/>
    <w:rsid w:val="002449F2"/>
    <w:rsid w:val="00247893"/>
    <w:rsid w:val="002503A5"/>
    <w:rsid w:val="002519DA"/>
    <w:rsid w:val="00251E0C"/>
    <w:rsid w:val="00252AE7"/>
    <w:rsid w:val="00254BD5"/>
    <w:rsid w:val="00257080"/>
    <w:rsid w:val="0026000F"/>
    <w:rsid w:val="002630D8"/>
    <w:rsid w:val="002728ED"/>
    <w:rsid w:val="00272C18"/>
    <w:rsid w:val="00274B72"/>
    <w:rsid w:val="00280D69"/>
    <w:rsid w:val="002829CB"/>
    <w:rsid w:val="002842F9"/>
    <w:rsid w:val="00284398"/>
    <w:rsid w:val="002917AE"/>
    <w:rsid w:val="00293815"/>
    <w:rsid w:val="002940AB"/>
    <w:rsid w:val="002953F6"/>
    <w:rsid w:val="002964D8"/>
    <w:rsid w:val="002A2770"/>
    <w:rsid w:val="002B4887"/>
    <w:rsid w:val="002B5BE6"/>
    <w:rsid w:val="002B7B18"/>
    <w:rsid w:val="002C4086"/>
    <w:rsid w:val="002C4D5B"/>
    <w:rsid w:val="002C6507"/>
    <w:rsid w:val="002C6C70"/>
    <w:rsid w:val="002D041F"/>
    <w:rsid w:val="002D2C84"/>
    <w:rsid w:val="002D3B27"/>
    <w:rsid w:val="002E0B3F"/>
    <w:rsid w:val="002E33B2"/>
    <w:rsid w:val="002E4156"/>
    <w:rsid w:val="002E41D0"/>
    <w:rsid w:val="002E567F"/>
    <w:rsid w:val="002E7E3A"/>
    <w:rsid w:val="002F046B"/>
    <w:rsid w:val="002F136F"/>
    <w:rsid w:val="002F1548"/>
    <w:rsid w:val="002F2204"/>
    <w:rsid w:val="002F4AEE"/>
    <w:rsid w:val="00302CB0"/>
    <w:rsid w:val="0031086E"/>
    <w:rsid w:val="00311F61"/>
    <w:rsid w:val="0031534E"/>
    <w:rsid w:val="00316D1D"/>
    <w:rsid w:val="00316E69"/>
    <w:rsid w:val="00320EAD"/>
    <w:rsid w:val="00323FB6"/>
    <w:rsid w:val="003240E6"/>
    <w:rsid w:val="003242B8"/>
    <w:rsid w:val="003244A6"/>
    <w:rsid w:val="003279A4"/>
    <w:rsid w:val="0033080B"/>
    <w:rsid w:val="00330ECC"/>
    <w:rsid w:val="0033353E"/>
    <w:rsid w:val="0033738A"/>
    <w:rsid w:val="0033779B"/>
    <w:rsid w:val="003406D8"/>
    <w:rsid w:val="00343AD7"/>
    <w:rsid w:val="0034467D"/>
    <w:rsid w:val="00344BBB"/>
    <w:rsid w:val="00345A1A"/>
    <w:rsid w:val="00352697"/>
    <w:rsid w:val="00360BF5"/>
    <w:rsid w:val="00362208"/>
    <w:rsid w:val="00362536"/>
    <w:rsid w:val="00362EC9"/>
    <w:rsid w:val="00363708"/>
    <w:rsid w:val="00365DA6"/>
    <w:rsid w:val="00376D4F"/>
    <w:rsid w:val="00380657"/>
    <w:rsid w:val="00382517"/>
    <w:rsid w:val="0038573D"/>
    <w:rsid w:val="00390745"/>
    <w:rsid w:val="0039143F"/>
    <w:rsid w:val="00395757"/>
    <w:rsid w:val="003A5EC1"/>
    <w:rsid w:val="003B16CB"/>
    <w:rsid w:val="003B361D"/>
    <w:rsid w:val="003C03ED"/>
    <w:rsid w:val="003C252E"/>
    <w:rsid w:val="003C321A"/>
    <w:rsid w:val="003C4999"/>
    <w:rsid w:val="003D1472"/>
    <w:rsid w:val="003D1F2D"/>
    <w:rsid w:val="003E1A46"/>
    <w:rsid w:val="003E574B"/>
    <w:rsid w:val="003E5D10"/>
    <w:rsid w:val="003E7F7E"/>
    <w:rsid w:val="003F1070"/>
    <w:rsid w:val="003F39E9"/>
    <w:rsid w:val="003F3A03"/>
    <w:rsid w:val="003F4634"/>
    <w:rsid w:val="00400B89"/>
    <w:rsid w:val="00404049"/>
    <w:rsid w:val="00404929"/>
    <w:rsid w:val="00404BFE"/>
    <w:rsid w:val="004053CD"/>
    <w:rsid w:val="00407AC4"/>
    <w:rsid w:val="004116A7"/>
    <w:rsid w:val="00413B25"/>
    <w:rsid w:val="004157F6"/>
    <w:rsid w:val="00417BA8"/>
    <w:rsid w:val="004247AF"/>
    <w:rsid w:val="004248F4"/>
    <w:rsid w:val="00426369"/>
    <w:rsid w:val="004308EF"/>
    <w:rsid w:val="00432191"/>
    <w:rsid w:val="0043570E"/>
    <w:rsid w:val="004363C6"/>
    <w:rsid w:val="004367E0"/>
    <w:rsid w:val="0043724B"/>
    <w:rsid w:val="004379AB"/>
    <w:rsid w:val="00441DDE"/>
    <w:rsid w:val="00447A02"/>
    <w:rsid w:val="00453EAC"/>
    <w:rsid w:val="00457DEB"/>
    <w:rsid w:val="00461DED"/>
    <w:rsid w:val="00463418"/>
    <w:rsid w:val="004640EA"/>
    <w:rsid w:val="00466F73"/>
    <w:rsid w:val="00467732"/>
    <w:rsid w:val="00473BD2"/>
    <w:rsid w:val="00476072"/>
    <w:rsid w:val="004805B5"/>
    <w:rsid w:val="00480F3C"/>
    <w:rsid w:val="00492138"/>
    <w:rsid w:val="00494685"/>
    <w:rsid w:val="004949BC"/>
    <w:rsid w:val="004A2709"/>
    <w:rsid w:val="004A3679"/>
    <w:rsid w:val="004A56E6"/>
    <w:rsid w:val="004A64C6"/>
    <w:rsid w:val="004B3347"/>
    <w:rsid w:val="004B6CD9"/>
    <w:rsid w:val="004B70F1"/>
    <w:rsid w:val="004B7702"/>
    <w:rsid w:val="004C2104"/>
    <w:rsid w:val="004C2CA6"/>
    <w:rsid w:val="004C6A70"/>
    <w:rsid w:val="004C6D60"/>
    <w:rsid w:val="004C7C4A"/>
    <w:rsid w:val="004E003F"/>
    <w:rsid w:val="004E0ECC"/>
    <w:rsid w:val="004E20B9"/>
    <w:rsid w:val="004E28A2"/>
    <w:rsid w:val="004E4F16"/>
    <w:rsid w:val="004F13E3"/>
    <w:rsid w:val="004F2FA4"/>
    <w:rsid w:val="004F429F"/>
    <w:rsid w:val="004F5FF3"/>
    <w:rsid w:val="004F61B5"/>
    <w:rsid w:val="005009EE"/>
    <w:rsid w:val="00505A5B"/>
    <w:rsid w:val="0051290F"/>
    <w:rsid w:val="0051390F"/>
    <w:rsid w:val="00513994"/>
    <w:rsid w:val="0051640F"/>
    <w:rsid w:val="00516752"/>
    <w:rsid w:val="00524684"/>
    <w:rsid w:val="00525507"/>
    <w:rsid w:val="00525C98"/>
    <w:rsid w:val="00531330"/>
    <w:rsid w:val="00532D04"/>
    <w:rsid w:val="00534EA1"/>
    <w:rsid w:val="00535B59"/>
    <w:rsid w:val="00537CC9"/>
    <w:rsid w:val="0054090C"/>
    <w:rsid w:val="00541537"/>
    <w:rsid w:val="005417BE"/>
    <w:rsid w:val="0054310B"/>
    <w:rsid w:val="0055265E"/>
    <w:rsid w:val="00566687"/>
    <w:rsid w:val="00567717"/>
    <w:rsid w:val="00574F43"/>
    <w:rsid w:val="00580C2E"/>
    <w:rsid w:val="00582C31"/>
    <w:rsid w:val="005868B5"/>
    <w:rsid w:val="00587791"/>
    <w:rsid w:val="005907BA"/>
    <w:rsid w:val="00595412"/>
    <w:rsid w:val="005A002F"/>
    <w:rsid w:val="005A0481"/>
    <w:rsid w:val="005A3DFA"/>
    <w:rsid w:val="005A4165"/>
    <w:rsid w:val="005A7D89"/>
    <w:rsid w:val="005A7DDD"/>
    <w:rsid w:val="005B1DBB"/>
    <w:rsid w:val="005B35C0"/>
    <w:rsid w:val="005B397D"/>
    <w:rsid w:val="005B3B79"/>
    <w:rsid w:val="005B3FD1"/>
    <w:rsid w:val="005B4D46"/>
    <w:rsid w:val="005C36AC"/>
    <w:rsid w:val="005C4A97"/>
    <w:rsid w:val="005D4AD0"/>
    <w:rsid w:val="005D52B5"/>
    <w:rsid w:val="005D5665"/>
    <w:rsid w:val="005D5F5F"/>
    <w:rsid w:val="005E0347"/>
    <w:rsid w:val="005E149F"/>
    <w:rsid w:val="005E1567"/>
    <w:rsid w:val="005E4939"/>
    <w:rsid w:val="005F120A"/>
    <w:rsid w:val="005F1695"/>
    <w:rsid w:val="005F3DBA"/>
    <w:rsid w:val="005F54B5"/>
    <w:rsid w:val="005F5E33"/>
    <w:rsid w:val="0060111C"/>
    <w:rsid w:val="00601907"/>
    <w:rsid w:val="00613C50"/>
    <w:rsid w:val="0062292E"/>
    <w:rsid w:val="00622D92"/>
    <w:rsid w:val="006232BA"/>
    <w:rsid w:val="00627E09"/>
    <w:rsid w:val="00630AF5"/>
    <w:rsid w:val="0063146A"/>
    <w:rsid w:val="006366FA"/>
    <w:rsid w:val="00640EB7"/>
    <w:rsid w:val="00641BD7"/>
    <w:rsid w:val="00643C56"/>
    <w:rsid w:val="00644D7D"/>
    <w:rsid w:val="00647AB9"/>
    <w:rsid w:val="00650D36"/>
    <w:rsid w:val="0065189B"/>
    <w:rsid w:val="00652ACA"/>
    <w:rsid w:val="00654C71"/>
    <w:rsid w:val="00657EA7"/>
    <w:rsid w:val="006629FC"/>
    <w:rsid w:val="0066522D"/>
    <w:rsid w:val="00666720"/>
    <w:rsid w:val="006667CD"/>
    <w:rsid w:val="0067015D"/>
    <w:rsid w:val="006722AE"/>
    <w:rsid w:val="006722F5"/>
    <w:rsid w:val="006744E4"/>
    <w:rsid w:val="00675FAF"/>
    <w:rsid w:val="0067731C"/>
    <w:rsid w:val="006806DE"/>
    <w:rsid w:val="00682D2E"/>
    <w:rsid w:val="00687AC8"/>
    <w:rsid w:val="006904E3"/>
    <w:rsid w:val="00691948"/>
    <w:rsid w:val="006967B9"/>
    <w:rsid w:val="006A3F1D"/>
    <w:rsid w:val="006A459C"/>
    <w:rsid w:val="006A660D"/>
    <w:rsid w:val="006A7C93"/>
    <w:rsid w:val="006B0DF5"/>
    <w:rsid w:val="006B611D"/>
    <w:rsid w:val="006C04BE"/>
    <w:rsid w:val="006C2030"/>
    <w:rsid w:val="006C5676"/>
    <w:rsid w:val="006C5CB0"/>
    <w:rsid w:val="006D086E"/>
    <w:rsid w:val="006D3D92"/>
    <w:rsid w:val="006D40BD"/>
    <w:rsid w:val="006D6945"/>
    <w:rsid w:val="006D6BBD"/>
    <w:rsid w:val="006E2244"/>
    <w:rsid w:val="006E3648"/>
    <w:rsid w:val="006E468D"/>
    <w:rsid w:val="006F17F8"/>
    <w:rsid w:val="006F379D"/>
    <w:rsid w:val="0070193B"/>
    <w:rsid w:val="00701DBC"/>
    <w:rsid w:val="00707B13"/>
    <w:rsid w:val="00710E94"/>
    <w:rsid w:val="007124D4"/>
    <w:rsid w:val="0071297F"/>
    <w:rsid w:val="00712FB0"/>
    <w:rsid w:val="00713155"/>
    <w:rsid w:val="007134E8"/>
    <w:rsid w:val="00715295"/>
    <w:rsid w:val="007167D4"/>
    <w:rsid w:val="00717958"/>
    <w:rsid w:val="00720A2D"/>
    <w:rsid w:val="007278C6"/>
    <w:rsid w:val="00734603"/>
    <w:rsid w:val="00740345"/>
    <w:rsid w:val="00741EE3"/>
    <w:rsid w:val="00744076"/>
    <w:rsid w:val="007445F4"/>
    <w:rsid w:val="00746A88"/>
    <w:rsid w:val="00746F57"/>
    <w:rsid w:val="00747ADE"/>
    <w:rsid w:val="007508B6"/>
    <w:rsid w:val="00750C57"/>
    <w:rsid w:val="00750FA1"/>
    <w:rsid w:val="007518A6"/>
    <w:rsid w:val="0076448C"/>
    <w:rsid w:val="0076772F"/>
    <w:rsid w:val="00772435"/>
    <w:rsid w:val="00782171"/>
    <w:rsid w:val="007924BD"/>
    <w:rsid w:val="00792FE8"/>
    <w:rsid w:val="00793E8E"/>
    <w:rsid w:val="007942E8"/>
    <w:rsid w:val="007953AE"/>
    <w:rsid w:val="007A0E12"/>
    <w:rsid w:val="007A71CE"/>
    <w:rsid w:val="007B5087"/>
    <w:rsid w:val="007B526D"/>
    <w:rsid w:val="007C4126"/>
    <w:rsid w:val="007C6568"/>
    <w:rsid w:val="007C7B01"/>
    <w:rsid w:val="007D25B1"/>
    <w:rsid w:val="007D48FE"/>
    <w:rsid w:val="007D4C5C"/>
    <w:rsid w:val="007E0E89"/>
    <w:rsid w:val="007E179F"/>
    <w:rsid w:val="007E3910"/>
    <w:rsid w:val="007E5060"/>
    <w:rsid w:val="007F3EE9"/>
    <w:rsid w:val="007F3F7A"/>
    <w:rsid w:val="007F415E"/>
    <w:rsid w:val="007F5536"/>
    <w:rsid w:val="007F7B5B"/>
    <w:rsid w:val="00801247"/>
    <w:rsid w:val="00804B92"/>
    <w:rsid w:val="00805904"/>
    <w:rsid w:val="00810CCB"/>
    <w:rsid w:val="00813A28"/>
    <w:rsid w:val="00815AD8"/>
    <w:rsid w:val="00817666"/>
    <w:rsid w:val="00817703"/>
    <w:rsid w:val="00817A32"/>
    <w:rsid w:val="00824740"/>
    <w:rsid w:val="00827450"/>
    <w:rsid w:val="00832160"/>
    <w:rsid w:val="00833786"/>
    <w:rsid w:val="00833E53"/>
    <w:rsid w:val="00834C3C"/>
    <w:rsid w:val="00840571"/>
    <w:rsid w:val="00841E4A"/>
    <w:rsid w:val="008440DB"/>
    <w:rsid w:val="00846661"/>
    <w:rsid w:val="0085049B"/>
    <w:rsid w:val="00851F15"/>
    <w:rsid w:val="008568CE"/>
    <w:rsid w:val="0085748F"/>
    <w:rsid w:val="00863526"/>
    <w:rsid w:val="00867492"/>
    <w:rsid w:val="00873D83"/>
    <w:rsid w:val="008877AB"/>
    <w:rsid w:val="008877DD"/>
    <w:rsid w:val="00892445"/>
    <w:rsid w:val="00892BBD"/>
    <w:rsid w:val="00892F82"/>
    <w:rsid w:val="00895742"/>
    <w:rsid w:val="00896C61"/>
    <w:rsid w:val="008A21B4"/>
    <w:rsid w:val="008A4B8B"/>
    <w:rsid w:val="008B12C8"/>
    <w:rsid w:val="008B4F39"/>
    <w:rsid w:val="008B7CE7"/>
    <w:rsid w:val="008C2695"/>
    <w:rsid w:val="008D18FB"/>
    <w:rsid w:val="008D6C11"/>
    <w:rsid w:val="008E3E70"/>
    <w:rsid w:val="008E7CAC"/>
    <w:rsid w:val="008F02B8"/>
    <w:rsid w:val="008F0CCF"/>
    <w:rsid w:val="008F3422"/>
    <w:rsid w:val="008F3728"/>
    <w:rsid w:val="008F6E66"/>
    <w:rsid w:val="008F7FF6"/>
    <w:rsid w:val="00901918"/>
    <w:rsid w:val="009052D0"/>
    <w:rsid w:val="00907D69"/>
    <w:rsid w:val="00914600"/>
    <w:rsid w:val="00921371"/>
    <w:rsid w:val="00922548"/>
    <w:rsid w:val="00925FA6"/>
    <w:rsid w:val="009342A4"/>
    <w:rsid w:val="00934CB7"/>
    <w:rsid w:val="00936701"/>
    <w:rsid w:val="00937796"/>
    <w:rsid w:val="009422DF"/>
    <w:rsid w:val="00943EE1"/>
    <w:rsid w:val="009444AE"/>
    <w:rsid w:val="00944D2B"/>
    <w:rsid w:val="00944E19"/>
    <w:rsid w:val="009458FD"/>
    <w:rsid w:val="00947054"/>
    <w:rsid w:val="00951269"/>
    <w:rsid w:val="00951CE3"/>
    <w:rsid w:val="00965ED2"/>
    <w:rsid w:val="009663F2"/>
    <w:rsid w:val="00966888"/>
    <w:rsid w:val="0097063D"/>
    <w:rsid w:val="00971F17"/>
    <w:rsid w:val="00973FF0"/>
    <w:rsid w:val="00976CA3"/>
    <w:rsid w:val="009776F7"/>
    <w:rsid w:val="00980A05"/>
    <w:rsid w:val="00981F77"/>
    <w:rsid w:val="00985D2C"/>
    <w:rsid w:val="00987DFD"/>
    <w:rsid w:val="00996CC8"/>
    <w:rsid w:val="009979A4"/>
    <w:rsid w:val="00997E38"/>
    <w:rsid w:val="009A6D85"/>
    <w:rsid w:val="009A78B6"/>
    <w:rsid w:val="009B2303"/>
    <w:rsid w:val="009B2DA0"/>
    <w:rsid w:val="009B5AB3"/>
    <w:rsid w:val="009B738F"/>
    <w:rsid w:val="009B7B55"/>
    <w:rsid w:val="009C2B3F"/>
    <w:rsid w:val="009C4347"/>
    <w:rsid w:val="009C4A75"/>
    <w:rsid w:val="009C4D31"/>
    <w:rsid w:val="009D1343"/>
    <w:rsid w:val="009D2D5D"/>
    <w:rsid w:val="009E2B2C"/>
    <w:rsid w:val="009E5C69"/>
    <w:rsid w:val="009F3B2E"/>
    <w:rsid w:val="009F55B9"/>
    <w:rsid w:val="009F693F"/>
    <w:rsid w:val="00A00D3D"/>
    <w:rsid w:val="00A01BC5"/>
    <w:rsid w:val="00A138E2"/>
    <w:rsid w:val="00A15C89"/>
    <w:rsid w:val="00A226BC"/>
    <w:rsid w:val="00A22720"/>
    <w:rsid w:val="00A23541"/>
    <w:rsid w:val="00A235BE"/>
    <w:rsid w:val="00A23A85"/>
    <w:rsid w:val="00A23F63"/>
    <w:rsid w:val="00A27C96"/>
    <w:rsid w:val="00A31448"/>
    <w:rsid w:val="00A33453"/>
    <w:rsid w:val="00A35813"/>
    <w:rsid w:val="00A378DF"/>
    <w:rsid w:val="00A42B12"/>
    <w:rsid w:val="00A42CAB"/>
    <w:rsid w:val="00A46498"/>
    <w:rsid w:val="00A47B68"/>
    <w:rsid w:val="00A54400"/>
    <w:rsid w:val="00A54954"/>
    <w:rsid w:val="00A633A4"/>
    <w:rsid w:val="00A64293"/>
    <w:rsid w:val="00A65C49"/>
    <w:rsid w:val="00A72835"/>
    <w:rsid w:val="00A72E5D"/>
    <w:rsid w:val="00A73A54"/>
    <w:rsid w:val="00A859CD"/>
    <w:rsid w:val="00A85A1B"/>
    <w:rsid w:val="00A97353"/>
    <w:rsid w:val="00AA5F10"/>
    <w:rsid w:val="00AA61B8"/>
    <w:rsid w:val="00AB0345"/>
    <w:rsid w:val="00AB1054"/>
    <w:rsid w:val="00AB2EC6"/>
    <w:rsid w:val="00AB4BEE"/>
    <w:rsid w:val="00AB4E5D"/>
    <w:rsid w:val="00AC137B"/>
    <w:rsid w:val="00AC2730"/>
    <w:rsid w:val="00AC5C0A"/>
    <w:rsid w:val="00AC6A65"/>
    <w:rsid w:val="00AD4F26"/>
    <w:rsid w:val="00AD5A7B"/>
    <w:rsid w:val="00AD7520"/>
    <w:rsid w:val="00AE01E7"/>
    <w:rsid w:val="00AE2D17"/>
    <w:rsid w:val="00AE3E93"/>
    <w:rsid w:val="00AE404C"/>
    <w:rsid w:val="00AE6B74"/>
    <w:rsid w:val="00AF03E5"/>
    <w:rsid w:val="00AF0EAD"/>
    <w:rsid w:val="00AF182A"/>
    <w:rsid w:val="00AF22D6"/>
    <w:rsid w:val="00AF29B5"/>
    <w:rsid w:val="00AF3C44"/>
    <w:rsid w:val="00AF4174"/>
    <w:rsid w:val="00AF79FC"/>
    <w:rsid w:val="00B01690"/>
    <w:rsid w:val="00B03B66"/>
    <w:rsid w:val="00B043DD"/>
    <w:rsid w:val="00B04939"/>
    <w:rsid w:val="00B06E44"/>
    <w:rsid w:val="00B0730C"/>
    <w:rsid w:val="00B10DAE"/>
    <w:rsid w:val="00B12170"/>
    <w:rsid w:val="00B13DA8"/>
    <w:rsid w:val="00B14117"/>
    <w:rsid w:val="00B15971"/>
    <w:rsid w:val="00B2387A"/>
    <w:rsid w:val="00B24E2F"/>
    <w:rsid w:val="00B26B26"/>
    <w:rsid w:val="00B30C3F"/>
    <w:rsid w:val="00B34673"/>
    <w:rsid w:val="00B35F50"/>
    <w:rsid w:val="00B3679B"/>
    <w:rsid w:val="00B37FB8"/>
    <w:rsid w:val="00B4334A"/>
    <w:rsid w:val="00B45928"/>
    <w:rsid w:val="00B45B26"/>
    <w:rsid w:val="00B46C5B"/>
    <w:rsid w:val="00B46D8E"/>
    <w:rsid w:val="00B47A52"/>
    <w:rsid w:val="00B50902"/>
    <w:rsid w:val="00B51D77"/>
    <w:rsid w:val="00B51F5B"/>
    <w:rsid w:val="00B51FD2"/>
    <w:rsid w:val="00B55A3F"/>
    <w:rsid w:val="00B55FEF"/>
    <w:rsid w:val="00B62F54"/>
    <w:rsid w:val="00B70076"/>
    <w:rsid w:val="00B744FB"/>
    <w:rsid w:val="00B83634"/>
    <w:rsid w:val="00B85DD4"/>
    <w:rsid w:val="00B8665E"/>
    <w:rsid w:val="00B90641"/>
    <w:rsid w:val="00B9101C"/>
    <w:rsid w:val="00B920E8"/>
    <w:rsid w:val="00B92C8A"/>
    <w:rsid w:val="00B96D90"/>
    <w:rsid w:val="00B97B4D"/>
    <w:rsid w:val="00BA0EB7"/>
    <w:rsid w:val="00BA3483"/>
    <w:rsid w:val="00BA6F16"/>
    <w:rsid w:val="00BA6FD5"/>
    <w:rsid w:val="00BA712A"/>
    <w:rsid w:val="00BB1D4A"/>
    <w:rsid w:val="00BB5400"/>
    <w:rsid w:val="00BC0FB3"/>
    <w:rsid w:val="00BC1565"/>
    <w:rsid w:val="00BC58D5"/>
    <w:rsid w:val="00BC5976"/>
    <w:rsid w:val="00BC6D52"/>
    <w:rsid w:val="00BD0DEF"/>
    <w:rsid w:val="00BD10AA"/>
    <w:rsid w:val="00BD30CF"/>
    <w:rsid w:val="00BD6F26"/>
    <w:rsid w:val="00BE28C3"/>
    <w:rsid w:val="00BE602D"/>
    <w:rsid w:val="00BE6569"/>
    <w:rsid w:val="00BF1F24"/>
    <w:rsid w:val="00BF3B90"/>
    <w:rsid w:val="00C00EBD"/>
    <w:rsid w:val="00C01942"/>
    <w:rsid w:val="00C02707"/>
    <w:rsid w:val="00C04332"/>
    <w:rsid w:val="00C045C4"/>
    <w:rsid w:val="00C04637"/>
    <w:rsid w:val="00C12BCA"/>
    <w:rsid w:val="00C13189"/>
    <w:rsid w:val="00C1448A"/>
    <w:rsid w:val="00C22C58"/>
    <w:rsid w:val="00C30D54"/>
    <w:rsid w:val="00C31B15"/>
    <w:rsid w:val="00C33738"/>
    <w:rsid w:val="00C35723"/>
    <w:rsid w:val="00C372BD"/>
    <w:rsid w:val="00C43E97"/>
    <w:rsid w:val="00C44F77"/>
    <w:rsid w:val="00C524F5"/>
    <w:rsid w:val="00C603C7"/>
    <w:rsid w:val="00C60D78"/>
    <w:rsid w:val="00C634D3"/>
    <w:rsid w:val="00C64BD9"/>
    <w:rsid w:val="00C71026"/>
    <w:rsid w:val="00C744A7"/>
    <w:rsid w:val="00C76D66"/>
    <w:rsid w:val="00C81784"/>
    <w:rsid w:val="00C8239E"/>
    <w:rsid w:val="00C85F0B"/>
    <w:rsid w:val="00C90AD0"/>
    <w:rsid w:val="00C90EBE"/>
    <w:rsid w:val="00C9328C"/>
    <w:rsid w:val="00C9376E"/>
    <w:rsid w:val="00C95E06"/>
    <w:rsid w:val="00C96A8B"/>
    <w:rsid w:val="00C975E6"/>
    <w:rsid w:val="00CA0808"/>
    <w:rsid w:val="00CA0B18"/>
    <w:rsid w:val="00CA231E"/>
    <w:rsid w:val="00CA515D"/>
    <w:rsid w:val="00CA5C8E"/>
    <w:rsid w:val="00CA70C1"/>
    <w:rsid w:val="00CC3D8E"/>
    <w:rsid w:val="00CC46DB"/>
    <w:rsid w:val="00CD0B66"/>
    <w:rsid w:val="00CD1A20"/>
    <w:rsid w:val="00CD4917"/>
    <w:rsid w:val="00CE0CB8"/>
    <w:rsid w:val="00CE44A9"/>
    <w:rsid w:val="00CE6343"/>
    <w:rsid w:val="00CF3DDB"/>
    <w:rsid w:val="00CF75DF"/>
    <w:rsid w:val="00D01DF2"/>
    <w:rsid w:val="00D11A8C"/>
    <w:rsid w:val="00D14B59"/>
    <w:rsid w:val="00D23501"/>
    <w:rsid w:val="00D25519"/>
    <w:rsid w:val="00D27FC8"/>
    <w:rsid w:val="00D421B6"/>
    <w:rsid w:val="00D446A2"/>
    <w:rsid w:val="00D52902"/>
    <w:rsid w:val="00D54C4E"/>
    <w:rsid w:val="00D55519"/>
    <w:rsid w:val="00D629A6"/>
    <w:rsid w:val="00D67C30"/>
    <w:rsid w:val="00D73839"/>
    <w:rsid w:val="00D73D5D"/>
    <w:rsid w:val="00D745B6"/>
    <w:rsid w:val="00D7552D"/>
    <w:rsid w:val="00D8324E"/>
    <w:rsid w:val="00D843D6"/>
    <w:rsid w:val="00D8536F"/>
    <w:rsid w:val="00D85AB4"/>
    <w:rsid w:val="00D8668F"/>
    <w:rsid w:val="00D87A08"/>
    <w:rsid w:val="00D916A3"/>
    <w:rsid w:val="00D9450A"/>
    <w:rsid w:val="00D961A2"/>
    <w:rsid w:val="00D9698C"/>
    <w:rsid w:val="00DA45E5"/>
    <w:rsid w:val="00DA495F"/>
    <w:rsid w:val="00DA4F4D"/>
    <w:rsid w:val="00DA4FBD"/>
    <w:rsid w:val="00DA5167"/>
    <w:rsid w:val="00DA5A6B"/>
    <w:rsid w:val="00DB368F"/>
    <w:rsid w:val="00DB6092"/>
    <w:rsid w:val="00DC2F1E"/>
    <w:rsid w:val="00DC6EA8"/>
    <w:rsid w:val="00DD32EC"/>
    <w:rsid w:val="00DD41E1"/>
    <w:rsid w:val="00DE330B"/>
    <w:rsid w:val="00DE405E"/>
    <w:rsid w:val="00DF191D"/>
    <w:rsid w:val="00DF217D"/>
    <w:rsid w:val="00DF2A80"/>
    <w:rsid w:val="00E04890"/>
    <w:rsid w:val="00E05C5C"/>
    <w:rsid w:val="00E24FB3"/>
    <w:rsid w:val="00E26546"/>
    <w:rsid w:val="00E26A88"/>
    <w:rsid w:val="00E335CC"/>
    <w:rsid w:val="00E348A0"/>
    <w:rsid w:val="00E369D5"/>
    <w:rsid w:val="00E40953"/>
    <w:rsid w:val="00E448B5"/>
    <w:rsid w:val="00E47229"/>
    <w:rsid w:val="00E500BB"/>
    <w:rsid w:val="00E51B4F"/>
    <w:rsid w:val="00E5255F"/>
    <w:rsid w:val="00E529FB"/>
    <w:rsid w:val="00E54FC6"/>
    <w:rsid w:val="00E60C02"/>
    <w:rsid w:val="00E60F49"/>
    <w:rsid w:val="00E61CDE"/>
    <w:rsid w:val="00E629D4"/>
    <w:rsid w:val="00E71C2A"/>
    <w:rsid w:val="00E72766"/>
    <w:rsid w:val="00E7574D"/>
    <w:rsid w:val="00E76499"/>
    <w:rsid w:val="00E8117B"/>
    <w:rsid w:val="00E83BD0"/>
    <w:rsid w:val="00E844C0"/>
    <w:rsid w:val="00E86392"/>
    <w:rsid w:val="00E8695D"/>
    <w:rsid w:val="00E86DA2"/>
    <w:rsid w:val="00E90BE0"/>
    <w:rsid w:val="00E9590B"/>
    <w:rsid w:val="00E97913"/>
    <w:rsid w:val="00EA18F5"/>
    <w:rsid w:val="00EA3B46"/>
    <w:rsid w:val="00EA57F5"/>
    <w:rsid w:val="00EA6E89"/>
    <w:rsid w:val="00EA73CA"/>
    <w:rsid w:val="00EB0EBE"/>
    <w:rsid w:val="00EC0D61"/>
    <w:rsid w:val="00EC1760"/>
    <w:rsid w:val="00EC4A12"/>
    <w:rsid w:val="00EC568F"/>
    <w:rsid w:val="00EC61F6"/>
    <w:rsid w:val="00ED26BF"/>
    <w:rsid w:val="00ED4501"/>
    <w:rsid w:val="00ED46C4"/>
    <w:rsid w:val="00ED5F2A"/>
    <w:rsid w:val="00ED6BCF"/>
    <w:rsid w:val="00EE4279"/>
    <w:rsid w:val="00EE6E78"/>
    <w:rsid w:val="00EE7A0B"/>
    <w:rsid w:val="00F00A4A"/>
    <w:rsid w:val="00F00EFD"/>
    <w:rsid w:val="00F01959"/>
    <w:rsid w:val="00F01F0C"/>
    <w:rsid w:val="00F022D9"/>
    <w:rsid w:val="00F055EC"/>
    <w:rsid w:val="00F05E05"/>
    <w:rsid w:val="00F13282"/>
    <w:rsid w:val="00F13A0A"/>
    <w:rsid w:val="00F201E2"/>
    <w:rsid w:val="00F22027"/>
    <w:rsid w:val="00F2466D"/>
    <w:rsid w:val="00F25E7C"/>
    <w:rsid w:val="00F308FF"/>
    <w:rsid w:val="00F31D23"/>
    <w:rsid w:val="00F32E21"/>
    <w:rsid w:val="00F43D8C"/>
    <w:rsid w:val="00F4414A"/>
    <w:rsid w:val="00F47911"/>
    <w:rsid w:val="00F50B7F"/>
    <w:rsid w:val="00F50B9E"/>
    <w:rsid w:val="00F51206"/>
    <w:rsid w:val="00F51DE0"/>
    <w:rsid w:val="00F52052"/>
    <w:rsid w:val="00F53551"/>
    <w:rsid w:val="00F55D62"/>
    <w:rsid w:val="00F567B4"/>
    <w:rsid w:val="00F60065"/>
    <w:rsid w:val="00F601C3"/>
    <w:rsid w:val="00F61B5C"/>
    <w:rsid w:val="00F632F0"/>
    <w:rsid w:val="00F703F2"/>
    <w:rsid w:val="00F735A1"/>
    <w:rsid w:val="00F77638"/>
    <w:rsid w:val="00F776EB"/>
    <w:rsid w:val="00F8143F"/>
    <w:rsid w:val="00F81C89"/>
    <w:rsid w:val="00F8691E"/>
    <w:rsid w:val="00F9278D"/>
    <w:rsid w:val="00F9304B"/>
    <w:rsid w:val="00F95D51"/>
    <w:rsid w:val="00F96059"/>
    <w:rsid w:val="00FA1DD0"/>
    <w:rsid w:val="00FA60AE"/>
    <w:rsid w:val="00FB3F84"/>
    <w:rsid w:val="00FB7594"/>
    <w:rsid w:val="00FC08A1"/>
    <w:rsid w:val="00FC2366"/>
    <w:rsid w:val="00FC27CD"/>
    <w:rsid w:val="00FC2F43"/>
    <w:rsid w:val="00FC454D"/>
    <w:rsid w:val="00FC6453"/>
    <w:rsid w:val="00FD40C3"/>
    <w:rsid w:val="00FE184B"/>
    <w:rsid w:val="00FE18A2"/>
    <w:rsid w:val="00FE54B9"/>
    <w:rsid w:val="00FE59C2"/>
    <w:rsid w:val="00FE6956"/>
    <w:rsid w:val="00FF0BA6"/>
    <w:rsid w:val="00FF101C"/>
    <w:rsid w:val="00FF4D4B"/>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12D7"/>
  <w15:chartTrackingRefBased/>
  <w15:docId w15:val="{F50A9B88-5BFA-43CB-B25A-FC0B4369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733"/>
    <w:pPr>
      <w:spacing w:after="200" w:line="276" w:lineRule="auto"/>
    </w:pPr>
    <w:rPr>
      <w:rFonts w:ascii="Calibri" w:eastAsia="Calibri" w:hAnsi="Calibri" w:cs="Times New Roman"/>
    </w:rPr>
  </w:style>
  <w:style w:type="paragraph" w:styleId="Heading2">
    <w:name w:val="heading 2"/>
    <w:basedOn w:val="Normal"/>
    <w:link w:val="Heading2Char"/>
    <w:qFormat/>
    <w:rsid w:val="00EA6E89"/>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paragraph" w:styleId="Heading3">
    <w:name w:val="heading 3"/>
    <w:basedOn w:val="Normal"/>
    <w:link w:val="Heading3Char"/>
    <w:qFormat/>
    <w:rsid w:val="00EA6E89"/>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E8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rsid w:val="00EA6E89"/>
    <w:rPr>
      <w:rFonts w:ascii="Times New Roman" w:eastAsia="Times New Roman" w:hAnsi="Times New Roman" w:cs="Times New Roman"/>
      <w:b/>
      <w:bCs/>
      <w:sz w:val="27"/>
      <w:szCs w:val="27"/>
      <w:lang w:val="ru-RU" w:eastAsia="ru-RU"/>
    </w:rPr>
  </w:style>
  <w:style w:type="paragraph" w:styleId="Header">
    <w:name w:val="header"/>
    <w:basedOn w:val="Normal"/>
    <w:link w:val="HeaderChar"/>
    <w:uiPriority w:val="99"/>
    <w:unhideWhenUsed/>
    <w:rsid w:val="00EA6E89"/>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6E89"/>
    <w:rPr>
      <w:rFonts w:ascii="Calibri" w:eastAsia="Calibri" w:hAnsi="Calibri" w:cs="Times New Roman"/>
    </w:rPr>
  </w:style>
  <w:style w:type="paragraph" w:styleId="Footer">
    <w:name w:val="footer"/>
    <w:basedOn w:val="Normal"/>
    <w:link w:val="FooterChar"/>
    <w:uiPriority w:val="99"/>
    <w:unhideWhenUsed/>
    <w:rsid w:val="00EA6E89"/>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6E89"/>
    <w:rPr>
      <w:rFonts w:ascii="Calibri" w:eastAsia="Calibri" w:hAnsi="Calibri" w:cs="Times New Roman"/>
    </w:rPr>
  </w:style>
  <w:style w:type="character" w:styleId="Strong">
    <w:name w:val="Strong"/>
    <w:uiPriority w:val="22"/>
    <w:qFormat/>
    <w:rsid w:val="00EA6E89"/>
    <w:rPr>
      <w:b/>
      <w:bCs/>
    </w:rPr>
  </w:style>
  <w:style w:type="paragraph" w:customStyle="1" w:styleId="Body">
    <w:name w:val="Body"/>
    <w:uiPriority w:val="99"/>
    <w:qFormat/>
    <w:rsid w:val="00EA6E89"/>
    <w:pPr>
      <w:spacing w:after="0" w:line="240" w:lineRule="auto"/>
    </w:pPr>
    <w:rPr>
      <w:rFonts w:ascii="Helvetica Neue" w:eastAsia="Arial Unicode MS" w:hAnsi="Helvetica Neue" w:cs="Arial Unicode MS"/>
      <w:color w:val="000000"/>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A6E8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A6E89"/>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EA6E89"/>
    <w:pPr>
      <w:ind w:left="720"/>
      <w:contextualSpacing/>
    </w:pPr>
    <w:rPr>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EA6E89"/>
    <w:rPr>
      <w:rFonts w:ascii="Calibri" w:eastAsia="Calibri" w:hAnsi="Calibri" w:cs="Times New Roman"/>
      <w:lang w:val="ru-RU" w:eastAsia="ru-RU"/>
    </w:rPr>
  </w:style>
  <w:style w:type="character" w:styleId="CommentReference">
    <w:name w:val="annotation reference"/>
    <w:uiPriority w:val="99"/>
    <w:semiHidden/>
    <w:unhideWhenUsed/>
    <w:rsid w:val="00EA6E89"/>
    <w:rPr>
      <w:sz w:val="16"/>
      <w:szCs w:val="16"/>
    </w:rPr>
  </w:style>
  <w:style w:type="paragraph" w:styleId="CommentText">
    <w:name w:val="annotation text"/>
    <w:basedOn w:val="Normal"/>
    <w:link w:val="CommentTextChar"/>
    <w:uiPriority w:val="99"/>
    <w:semiHidden/>
    <w:unhideWhenUsed/>
    <w:rsid w:val="00EA6E89"/>
    <w:pPr>
      <w:spacing w:line="240" w:lineRule="auto"/>
    </w:pPr>
    <w:rPr>
      <w:sz w:val="20"/>
      <w:szCs w:val="20"/>
    </w:rPr>
  </w:style>
  <w:style w:type="character" w:customStyle="1" w:styleId="CommentTextChar">
    <w:name w:val="Comment Text Char"/>
    <w:basedOn w:val="DefaultParagraphFont"/>
    <w:link w:val="CommentText"/>
    <w:uiPriority w:val="99"/>
    <w:semiHidden/>
    <w:rsid w:val="00EA6E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6E89"/>
    <w:rPr>
      <w:b/>
      <w:bCs/>
    </w:rPr>
  </w:style>
  <w:style w:type="character" w:customStyle="1" w:styleId="CommentSubjectChar">
    <w:name w:val="Comment Subject Char"/>
    <w:basedOn w:val="CommentTextChar"/>
    <w:link w:val="CommentSubject"/>
    <w:uiPriority w:val="99"/>
    <w:semiHidden/>
    <w:rsid w:val="00EA6E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A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E89"/>
    <w:rPr>
      <w:rFonts w:ascii="Tahoma" w:eastAsia="Calibri" w:hAnsi="Tahoma" w:cs="Tahoma"/>
      <w:sz w:val="16"/>
      <w:szCs w:val="16"/>
    </w:rPr>
  </w:style>
  <w:style w:type="paragraph" w:styleId="FootnoteText">
    <w:name w:val="footnote text"/>
    <w:basedOn w:val="Normal"/>
    <w:link w:val="FootnoteTextChar"/>
    <w:uiPriority w:val="99"/>
    <w:semiHidden/>
    <w:unhideWhenUsed/>
    <w:rsid w:val="00EA6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E89"/>
    <w:rPr>
      <w:rFonts w:ascii="Calibri" w:eastAsia="Calibri" w:hAnsi="Calibri" w:cs="Times New Roman"/>
      <w:sz w:val="20"/>
      <w:szCs w:val="20"/>
    </w:rPr>
  </w:style>
  <w:style w:type="character" w:styleId="FootnoteReference">
    <w:name w:val="footnote reference"/>
    <w:uiPriority w:val="99"/>
    <w:semiHidden/>
    <w:unhideWhenUsed/>
    <w:rsid w:val="00EA6E89"/>
    <w:rPr>
      <w:vertAlign w:val="superscript"/>
    </w:rPr>
  </w:style>
  <w:style w:type="character" w:styleId="Hyperlink">
    <w:name w:val="Hyperlink"/>
    <w:uiPriority w:val="99"/>
    <w:unhideWhenUsed/>
    <w:rsid w:val="00EA6E89"/>
    <w:rPr>
      <w:color w:val="0000FF"/>
      <w:u w:val="single"/>
    </w:rPr>
  </w:style>
  <w:style w:type="character" w:styleId="FollowedHyperlink">
    <w:name w:val="FollowedHyperlink"/>
    <w:uiPriority w:val="99"/>
    <w:semiHidden/>
    <w:unhideWhenUsed/>
    <w:rsid w:val="00EA6E89"/>
    <w:rPr>
      <w:color w:val="800080"/>
      <w:u w:val="single"/>
    </w:rPr>
  </w:style>
  <w:style w:type="paragraph" w:customStyle="1" w:styleId="Normal1">
    <w:name w:val="Normal1"/>
    <w:uiPriority w:val="99"/>
    <w:qFormat/>
    <w:rsid w:val="00EA6E89"/>
    <w:pPr>
      <w:spacing w:after="0" w:line="276" w:lineRule="auto"/>
    </w:pPr>
    <w:rPr>
      <w:rFonts w:ascii="Arial" w:eastAsia="Arial" w:hAnsi="Arial" w:cs="Arial"/>
    </w:rPr>
  </w:style>
  <w:style w:type="character" w:styleId="Emphasis">
    <w:name w:val="Emphasis"/>
    <w:uiPriority w:val="20"/>
    <w:qFormat/>
    <w:rsid w:val="00EA6E89"/>
    <w:rPr>
      <w:i/>
      <w:iCs/>
    </w:rPr>
  </w:style>
  <w:style w:type="character" w:customStyle="1" w:styleId="apple-converted-space">
    <w:name w:val="apple-converted-space"/>
    <w:basedOn w:val="DefaultParagraphFont"/>
    <w:rsid w:val="00EA6E89"/>
  </w:style>
  <w:style w:type="paragraph" w:customStyle="1" w:styleId="CharCharCharCharCharCharCharCharCharCharCharChar">
    <w:name w:val="Char Char Char Char Char Char Char Char Char Char Char Char"/>
    <w:basedOn w:val="Normal"/>
    <w:uiPriority w:val="99"/>
    <w:qFormat/>
    <w:rsid w:val="00EA6E89"/>
    <w:pPr>
      <w:spacing w:after="160" w:line="240" w:lineRule="exact"/>
    </w:pPr>
    <w:rPr>
      <w:rFonts w:ascii="Arial" w:eastAsia="Times New Roman" w:hAnsi="Arial" w:cs="Arial"/>
      <w:sz w:val="20"/>
      <w:szCs w:val="20"/>
    </w:rPr>
  </w:style>
  <w:style w:type="paragraph" w:styleId="Revision">
    <w:name w:val="Revision"/>
    <w:hidden/>
    <w:uiPriority w:val="99"/>
    <w:semiHidden/>
    <w:rsid w:val="00EA6E89"/>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AB4BEE"/>
    <w:rPr>
      <w:rFonts w:ascii="Calibri" w:eastAsia="Calibri" w:hAnsi="Calibri" w:cs="Times New Roman"/>
      <w:sz w:val="20"/>
      <w:szCs w:val="20"/>
    </w:rPr>
  </w:style>
  <w:style w:type="character" w:customStyle="1" w:styleId="HeaderChar1">
    <w:name w:val="Header Char1"/>
    <w:basedOn w:val="DefaultParagraphFont"/>
    <w:uiPriority w:val="99"/>
    <w:semiHidden/>
    <w:rsid w:val="00AB4BEE"/>
    <w:rPr>
      <w:rFonts w:ascii="Calibri" w:eastAsia="Calibri" w:hAnsi="Calibri" w:cs="Times New Roman"/>
    </w:rPr>
  </w:style>
  <w:style w:type="character" w:customStyle="1" w:styleId="FooterChar1">
    <w:name w:val="Footer Char1"/>
    <w:basedOn w:val="DefaultParagraphFont"/>
    <w:uiPriority w:val="99"/>
    <w:semiHidden/>
    <w:rsid w:val="00AB4BEE"/>
    <w:rPr>
      <w:rFonts w:ascii="Calibri" w:eastAsia="Calibri" w:hAnsi="Calibri" w:cs="Times New Roman"/>
    </w:rPr>
  </w:style>
  <w:style w:type="character" w:customStyle="1" w:styleId="CommentSubjectChar1">
    <w:name w:val="Comment Subject Char1"/>
    <w:basedOn w:val="CommentTextChar1"/>
    <w:uiPriority w:val="99"/>
    <w:semiHidden/>
    <w:rsid w:val="00AB4BEE"/>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AB4BEE"/>
    <w:rPr>
      <w:rFonts w:ascii="Segoe UI" w:eastAsia="Calibri" w:hAnsi="Segoe UI" w:cs="Segoe UI"/>
      <w:sz w:val="18"/>
      <w:szCs w:val="18"/>
    </w:rPr>
  </w:style>
  <w:style w:type="character" w:customStyle="1" w:styleId="FootnoteTextChar1">
    <w:name w:val="Footnote Text Char1"/>
    <w:basedOn w:val="DefaultParagraphFont"/>
    <w:uiPriority w:val="99"/>
    <w:semiHidden/>
    <w:rsid w:val="00AB4BEE"/>
    <w:rPr>
      <w:rFonts w:ascii="Calibri" w:eastAsia="Calibri" w:hAnsi="Calibri" w:cs="Times New Roman"/>
      <w:sz w:val="20"/>
      <w:szCs w:val="20"/>
    </w:rPr>
  </w:style>
  <w:style w:type="character" w:styleId="PlaceholderText">
    <w:name w:val="Placeholder Text"/>
    <w:basedOn w:val="DefaultParagraphFont"/>
    <w:uiPriority w:val="99"/>
    <w:semiHidden/>
    <w:rsid w:val="000647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9262">
      <w:bodyDiv w:val="1"/>
      <w:marLeft w:val="0"/>
      <w:marRight w:val="0"/>
      <w:marTop w:val="0"/>
      <w:marBottom w:val="0"/>
      <w:divBdr>
        <w:top w:val="none" w:sz="0" w:space="0" w:color="auto"/>
        <w:left w:val="none" w:sz="0" w:space="0" w:color="auto"/>
        <w:bottom w:val="none" w:sz="0" w:space="0" w:color="auto"/>
        <w:right w:val="none" w:sz="0" w:space="0" w:color="auto"/>
      </w:divBdr>
    </w:div>
    <w:div w:id="190925380">
      <w:bodyDiv w:val="1"/>
      <w:marLeft w:val="0"/>
      <w:marRight w:val="0"/>
      <w:marTop w:val="0"/>
      <w:marBottom w:val="0"/>
      <w:divBdr>
        <w:top w:val="none" w:sz="0" w:space="0" w:color="auto"/>
        <w:left w:val="none" w:sz="0" w:space="0" w:color="auto"/>
        <w:bottom w:val="none" w:sz="0" w:space="0" w:color="auto"/>
        <w:right w:val="none" w:sz="0" w:space="0" w:color="auto"/>
      </w:divBdr>
    </w:div>
    <w:div w:id="635918236">
      <w:bodyDiv w:val="1"/>
      <w:marLeft w:val="0"/>
      <w:marRight w:val="0"/>
      <w:marTop w:val="0"/>
      <w:marBottom w:val="0"/>
      <w:divBdr>
        <w:top w:val="none" w:sz="0" w:space="0" w:color="auto"/>
        <w:left w:val="none" w:sz="0" w:space="0" w:color="auto"/>
        <w:bottom w:val="none" w:sz="0" w:space="0" w:color="auto"/>
        <w:right w:val="none" w:sz="0" w:space="0" w:color="auto"/>
      </w:divBdr>
    </w:div>
    <w:div w:id="1415122713">
      <w:bodyDiv w:val="1"/>
      <w:marLeft w:val="0"/>
      <w:marRight w:val="0"/>
      <w:marTop w:val="0"/>
      <w:marBottom w:val="0"/>
      <w:divBdr>
        <w:top w:val="none" w:sz="0" w:space="0" w:color="auto"/>
        <w:left w:val="none" w:sz="0" w:space="0" w:color="auto"/>
        <w:bottom w:val="none" w:sz="0" w:space="0" w:color="auto"/>
        <w:right w:val="none" w:sz="0" w:space="0" w:color="auto"/>
      </w:divBdr>
    </w:div>
    <w:div w:id="1666854688">
      <w:bodyDiv w:val="1"/>
      <w:marLeft w:val="0"/>
      <w:marRight w:val="0"/>
      <w:marTop w:val="0"/>
      <w:marBottom w:val="0"/>
      <w:divBdr>
        <w:top w:val="none" w:sz="0" w:space="0" w:color="auto"/>
        <w:left w:val="none" w:sz="0" w:space="0" w:color="auto"/>
        <w:bottom w:val="none" w:sz="0" w:space="0" w:color="auto"/>
        <w:right w:val="none" w:sz="0" w:space="0" w:color="auto"/>
      </w:divBdr>
    </w:div>
    <w:div w:id="1669863587">
      <w:bodyDiv w:val="1"/>
      <w:marLeft w:val="0"/>
      <w:marRight w:val="0"/>
      <w:marTop w:val="0"/>
      <w:marBottom w:val="0"/>
      <w:divBdr>
        <w:top w:val="none" w:sz="0" w:space="0" w:color="auto"/>
        <w:left w:val="none" w:sz="0" w:space="0" w:color="auto"/>
        <w:bottom w:val="none" w:sz="0" w:space="0" w:color="auto"/>
        <w:right w:val="none" w:sz="0" w:space="0" w:color="auto"/>
      </w:divBdr>
    </w:div>
    <w:div w:id="18137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E597-F80C-4829-882E-D3E7F907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8454</Words>
  <Characters>48194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Grigoryan</dc:creator>
  <cp:keywords>https:/mul2-mud.gov.am/tasks/499778/oneclick/11LicOrenqiNaxagic22.docx?token=cf219719a5ee33384822a242b54f353e</cp:keywords>
  <dc:description/>
  <cp:lastModifiedBy>Heghine Musayelyan</cp:lastModifiedBy>
  <cp:revision>2</cp:revision>
  <cp:lastPrinted>2021-11-03T11:36:00Z</cp:lastPrinted>
  <dcterms:created xsi:type="dcterms:W3CDTF">2022-02-15T13:25:00Z</dcterms:created>
  <dcterms:modified xsi:type="dcterms:W3CDTF">2022-02-15T13:25:00Z</dcterms:modified>
</cp:coreProperties>
</file>