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132B" w14:textId="77777777" w:rsidR="005C74D9" w:rsidRPr="00EC4A98" w:rsidRDefault="00290675" w:rsidP="005C74D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  <w:t xml:space="preserve">  </w:t>
      </w:r>
      <w:r w:rsidR="005C74D9" w:rsidRPr="00EC4A9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  <w:t>ՀԱՅԱՍՏԱՆԻ</w:t>
      </w:r>
      <w:r w:rsidR="005C74D9"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="005C74D9" w:rsidRPr="00EC4A9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  <w:t>ՀԱՆՐԱՊԵՏՈՒԹՅԱՆ</w:t>
      </w:r>
    </w:p>
    <w:p w14:paraId="62CE1C34" w14:textId="77777777" w:rsidR="005C74D9" w:rsidRPr="00EC4A98" w:rsidRDefault="005C74D9" w:rsidP="005C74D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</w:pPr>
    </w:p>
    <w:p w14:paraId="181CF0F4" w14:textId="77777777" w:rsidR="005C74D9" w:rsidRPr="00EC4A98" w:rsidRDefault="005C74D9" w:rsidP="005C74D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  <w:t>Օ</w:t>
      </w: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Pr="00EC4A9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  <w:t>Ր</w:t>
      </w: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Pr="00EC4A9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  <w:t>Ե</w:t>
      </w: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Pr="00EC4A9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  <w:t>Ն</w:t>
      </w: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Pr="00EC4A9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  <w:t>Ք</w:t>
      </w: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Pr="00EC4A9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  <w:t>Ը</w:t>
      </w:r>
    </w:p>
    <w:p w14:paraId="29546FFF" w14:textId="77777777" w:rsidR="005C74D9" w:rsidRPr="00EC4A98" w:rsidRDefault="005C74D9" w:rsidP="005C74D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</w:pPr>
    </w:p>
    <w:p w14:paraId="27595BAF" w14:textId="77777777" w:rsidR="005C74D9" w:rsidRPr="00EC4A98" w:rsidRDefault="005C74D9" w:rsidP="005C74D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«</w:t>
      </w:r>
      <w:r w:rsidRPr="00EC4A9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  <w:t>ԱՌԵՎՏՐԻ</w:t>
      </w: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Pr="00EC4A9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  <w:t>ԵՎ</w:t>
      </w: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Pr="00EC4A9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  <w:t>ԾԱՌԱՅՈՒԹՅՈՒՆՆԵՐԻ</w:t>
      </w: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Pr="00EC4A9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  <w:t>ՄԱՍԻՆ</w:t>
      </w: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» </w:t>
      </w:r>
      <w:r w:rsidRPr="00EC4A9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  <w:t>ՀԱՅԱՍՏԱՆԻ</w:t>
      </w: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Pr="00EC4A9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  <w:t>ՀԱՆՐԱՊԵՏՈՒԹՅԱՆ</w:t>
      </w: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Pr="00EC4A9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  <w:t>ՕՐԵՆՔՈՒՄ</w:t>
      </w: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Pr="00EC4A9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  <w:t>ԼՐԱՑՈՒՄՆԵՐ</w:t>
      </w: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="00EF74C6"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ԵՎ ՓՈՓՈԽՈՒԹՅՈՒՆ </w:t>
      </w:r>
      <w:r w:rsidRPr="00EC4A9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  <w:t>ԿԱՏԱՐԵԼՈՒ</w:t>
      </w: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Pr="00EC4A9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  <w:t>ՄԱՍԻՆ</w:t>
      </w:r>
    </w:p>
    <w:p w14:paraId="2A1F1E72" w14:textId="77777777" w:rsidR="005C74D9" w:rsidRPr="00EC4A98" w:rsidRDefault="005C74D9" w:rsidP="005C74D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</w:t>
      </w:r>
    </w:p>
    <w:p w14:paraId="06DFB50A" w14:textId="40F15E9C" w:rsidR="00EF74C6" w:rsidRPr="00EC4A98" w:rsidRDefault="005C74D9" w:rsidP="002470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  <w:t>Հոդված</w:t>
      </w: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 1.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</w:t>
      </w:r>
      <w:r w:rsidR="00EF74C6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«Առևտրի և ծառայությունների մասին» Հայաստանի Հանրապետության 2004 թվականի նոյեմբերի 24-ի ՀՕ-134-Ն օրենքի (այսուհետ` Օրենք)</w:t>
      </w:r>
      <w:r w:rsidR="00C84AE9" w:rsidRPr="00EC4A98">
        <w:rPr>
          <w:rFonts w:ascii="GHEA Grapalat" w:hAnsi="GHEA Grapalat"/>
        </w:rPr>
        <w:t xml:space="preserve"> </w:t>
      </w:r>
      <w:r w:rsidR="00C84AE9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 </w:t>
      </w:r>
      <w:r w:rsidR="00C84AE9" w:rsidRPr="00EC4A98">
        <w:rPr>
          <w:rFonts w:ascii="GHEA Grapalat" w:eastAsia="Times New Roman" w:hAnsi="GHEA Grapalat" w:cs="GHEA Grapalat"/>
          <w:bCs/>
          <w:color w:val="000000"/>
          <w:sz w:val="24"/>
          <w:szCs w:val="24"/>
          <w:lang w:eastAsia="hy-AM"/>
        </w:rPr>
        <w:t>Օրենքի</w:t>
      </w:r>
      <w:r w:rsidR="00EF74C6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2-րդ </w:t>
      </w:r>
      <w:r w:rsidR="00D77F7F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հոդվածը լրացնել նոր պարբերություններով</w:t>
      </w:r>
      <w:r w:rsidR="00D77F7F">
        <w:rPr>
          <w:rFonts w:ascii="Cambria Math" w:eastAsia="Times New Roman" w:hAnsi="Cambria Math"/>
          <w:bCs/>
          <w:color w:val="000000"/>
          <w:sz w:val="24"/>
          <w:szCs w:val="24"/>
          <w:lang w:eastAsia="hy-AM"/>
        </w:rPr>
        <w:t>․</w:t>
      </w:r>
      <w:r w:rsidR="00EF74C6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</w:t>
      </w:r>
    </w:p>
    <w:p w14:paraId="76525295" w14:textId="23FE0C24" w:rsidR="00EC1B33" w:rsidRPr="00EC4A98" w:rsidRDefault="00EF74C6" w:rsidP="00EC1B3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«</w:t>
      </w:r>
      <w:r w:rsidR="00EC1B33" w:rsidRPr="00EC4A98"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  <w:t>Վաճառքի գին</w:t>
      </w:r>
      <w:r w:rsidR="00C939E1" w:rsidRPr="00EC4A98"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  <w:t>՝</w:t>
      </w:r>
      <w:r w:rsidR="00C939E1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մեկ միավոր ապրանքի կամ </w:t>
      </w:r>
      <w:r w:rsidR="00C1457A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տվյալ </w:t>
      </w:r>
      <w:r w:rsidR="00C939E1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ապրանքային խմբի </w:t>
      </w:r>
      <w:r w:rsidR="00EC1B33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վերջնական գինը</w:t>
      </w:r>
      <w:r w:rsidR="00C939E1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,</w:t>
      </w:r>
      <w:r w:rsidR="00EC1B33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ներառյալ</w:t>
      </w:r>
      <w:r w:rsidR="00C939E1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՝ </w:t>
      </w:r>
      <w:r w:rsidR="00EC1B33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ԱԱՀ և մնացած բոլոր հարկերը</w:t>
      </w:r>
      <w:r w:rsidR="00C939E1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։</w:t>
      </w:r>
    </w:p>
    <w:p w14:paraId="5D899EB7" w14:textId="56A22CBE" w:rsidR="00C939E1" w:rsidRPr="00EC4A98" w:rsidRDefault="00C1457A" w:rsidP="00C939E1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  <w:t>Ա</w:t>
      </w:r>
      <w:r w:rsidR="00C939E1" w:rsidRPr="00EC4A98"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  <w:t xml:space="preserve">պրանքի կամ </w:t>
      </w:r>
      <w:r w:rsidRPr="00EC4A98"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  <w:t xml:space="preserve">տվյալ </w:t>
      </w:r>
      <w:r w:rsidR="00C939E1" w:rsidRPr="00EC4A98"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  <w:t xml:space="preserve">ապրանքային խմբի </w:t>
      </w:r>
      <w:r w:rsidRPr="00EC4A98"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  <w:t xml:space="preserve">միավոր </w:t>
      </w:r>
      <w:r w:rsidR="00C939E1" w:rsidRPr="00EC4A98"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  <w:t>գին՝</w:t>
      </w:r>
      <w:r w:rsidR="00C939E1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վերջնական գին՝ ներառյալ ԱԱՀ և մնացած բոլոր հարկերը՝ մեկ կիլոգրամ, մեկ լիտր, մեկ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</w:t>
      </w:r>
      <w:r w:rsidR="00C939E1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մետր, մեկ քառակուսի մետր կամ մեկ խորանարդ մետր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</w:t>
      </w:r>
      <w:r w:rsidR="00C939E1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արտադրանքը կամ քանակի մեկ այլ միավոր, որը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</w:t>
      </w:r>
      <w:r w:rsidR="00C939E1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լայնորեն և սովորաբար օգտագործվում է կոնկրետ ապրանք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այնի</w:t>
      </w:r>
      <w:r w:rsidR="00C939E1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շուկա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յում։</w:t>
      </w:r>
    </w:p>
    <w:p w14:paraId="4F30E7E5" w14:textId="2AC0255E" w:rsidR="00EF74C6" w:rsidRPr="00EC4A98" w:rsidRDefault="00EF74C6" w:rsidP="0024706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bookmarkStart w:id="0" w:name="_Hlk90906591"/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Զեղչ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` գումար, որի չափով նվազեցվում է գնորդին որոշակի ժամանակաշրջանում որոշակի քանակությամբ կամ արժեքով ապրանքի (աշխատանքի, ծառայության) վաճառքի (շուկայական) գինը:</w:t>
      </w:r>
    </w:p>
    <w:p w14:paraId="6D0A6B7A" w14:textId="77784DF0" w:rsidR="00937A24" w:rsidRPr="00EC4A98" w:rsidRDefault="00EF74C6" w:rsidP="00EF74C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Բոնուս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` </w:t>
      </w:r>
      <w:r w:rsidR="00585172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ապրանքի (աշխատանքի, ծառայության) իրացման պահին գնորդին </w:t>
      </w:r>
      <w:bookmarkStart w:id="1" w:name="_Hlk90906551"/>
      <w:r w:rsidR="00585172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տրամադրվող նյութական նվեր կամ քարտին կուտակվող </w:t>
      </w:r>
      <w:r w:rsidR="00937A24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պայմանական միավորներ, որոնք վաճառողի կողմից հրապարակված կանոններով և դեպքերում հանդիսանում են չափանիշ՝ հետագա գնումների ժամանակ սահմանված կարգով դրամական փոխհատուցում</w:t>
      </w:r>
      <w:r w:rsidR="00111497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կամ որպես նվեր</w:t>
      </w:r>
      <w:r w:rsidR="00937A24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կամ զեղչ տրամադրելու համար։</w:t>
      </w:r>
    </w:p>
    <w:p w14:paraId="5D52D94F" w14:textId="3927C889" w:rsidR="003A4C34" w:rsidRPr="00D77F7F" w:rsidRDefault="003A4C34" w:rsidP="00EF74C6">
      <w:pPr>
        <w:shd w:val="clear" w:color="auto" w:fill="FFFFFF"/>
        <w:spacing w:after="0"/>
        <w:ind w:firstLine="375"/>
        <w:jc w:val="both"/>
        <w:rPr>
          <w:rFonts w:eastAsia="Times New Roman"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  <w:t>Նվեր՝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առևտրում այլընտրանքային խրախուսման միջոց է, որն արտահայտվում է նյութական կամ ոչ նյութական արժեքով՝ ապրանքի, աշխատանքի կամ ծառայության տեսքով։</w:t>
      </w:r>
      <w:r w:rsidR="00D77F7F" w:rsidRPr="00D77F7F">
        <w:rPr>
          <w:rFonts w:ascii="Arial Armenian" w:eastAsia="Times New Roman" w:hAnsi="Arial Armenian"/>
          <w:bCs/>
          <w:color w:val="000000"/>
          <w:sz w:val="24"/>
          <w:szCs w:val="24"/>
          <w:lang w:eastAsia="hy-AM"/>
        </w:rPr>
        <w:t>¦</w:t>
      </w:r>
      <w:r w:rsidR="00D77F7F">
        <w:rPr>
          <w:rFonts w:eastAsia="Times New Roman"/>
          <w:bCs/>
          <w:color w:val="000000"/>
          <w:sz w:val="24"/>
          <w:szCs w:val="24"/>
          <w:lang w:eastAsia="hy-AM"/>
        </w:rPr>
        <w:t>։</w:t>
      </w:r>
    </w:p>
    <w:bookmarkEnd w:id="0"/>
    <w:bookmarkEnd w:id="1"/>
    <w:p w14:paraId="5DEA8F2F" w14:textId="5E9028E6" w:rsidR="00056C86" w:rsidRPr="00247065" w:rsidRDefault="00247065" w:rsidP="00EF74C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247065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Հոդված 2</w:t>
      </w:r>
      <w:r w:rsidRPr="00247065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hy-AM"/>
        </w:rPr>
        <w:t>․</w:t>
      </w:r>
      <w:r w:rsidRPr="00247065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Pr="00247065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Օրենքի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="00030BBA" w:rsidRPr="00247065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9-րդ հոդվածի 3-րդ մասից հանել «և գնապիտակի լրացման թվականը:» բառերը:</w:t>
      </w:r>
    </w:p>
    <w:p w14:paraId="48AB083E" w14:textId="77777777" w:rsidR="00721405" w:rsidRDefault="00721405" w:rsidP="00EF74C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</w:pPr>
    </w:p>
    <w:p w14:paraId="65CAD048" w14:textId="2796363A" w:rsidR="00697536" w:rsidRPr="00721405" w:rsidRDefault="00EF74C6" w:rsidP="00EF74C6">
      <w:pPr>
        <w:shd w:val="clear" w:color="auto" w:fill="FFFFFF"/>
        <w:spacing w:after="0" w:line="240" w:lineRule="auto"/>
        <w:ind w:firstLine="375"/>
        <w:jc w:val="both"/>
        <w:rPr>
          <w:rFonts w:ascii="Cambria Math" w:eastAsia="Times New Roman" w:hAnsi="Cambria Math"/>
          <w:b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Հոդված </w:t>
      </w:r>
      <w:r w:rsidR="00D77F7F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3</w:t>
      </w: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.</w:t>
      </w:r>
      <w:r w:rsidR="00247065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="00697536" w:rsidRPr="00721405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Օրենքը լրացնել </w:t>
      </w:r>
      <w:r w:rsidR="00721405" w:rsidRPr="00721405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9</w:t>
      </w:r>
      <w:r w:rsidR="00721405" w:rsidRPr="00721405">
        <w:rPr>
          <w:rFonts w:ascii="Cambria Math" w:eastAsia="Times New Roman" w:hAnsi="Cambria Math" w:cs="Cambria Math"/>
          <w:color w:val="000000"/>
          <w:sz w:val="24"/>
          <w:szCs w:val="24"/>
          <w:lang w:eastAsia="hy-AM"/>
        </w:rPr>
        <w:t>․</w:t>
      </w:r>
      <w:r w:rsidR="00721405" w:rsidRPr="00721405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7-</w:t>
      </w:r>
      <w:r w:rsidR="00721405" w:rsidRPr="00721405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րդ</w:t>
      </w:r>
      <w:r w:rsidR="00721405" w:rsidRPr="00721405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,9</w:t>
      </w:r>
      <w:r w:rsidR="00721405" w:rsidRPr="00721405">
        <w:rPr>
          <w:rFonts w:ascii="Cambria Math" w:eastAsia="Times New Roman" w:hAnsi="Cambria Math" w:cs="Cambria Math"/>
          <w:color w:val="000000"/>
          <w:sz w:val="24"/>
          <w:szCs w:val="24"/>
          <w:lang w:eastAsia="hy-AM"/>
        </w:rPr>
        <w:t>․</w:t>
      </w:r>
      <w:r w:rsidR="00721405" w:rsidRPr="00721405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8-</w:t>
      </w:r>
      <w:r w:rsidR="00721405" w:rsidRPr="00721405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րդ</w:t>
      </w:r>
      <w:r w:rsidR="00721405" w:rsidRPr="00721405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, 9</w:t>
      </w:r>
      <w:r w:rsidR="00721405" w:rsidRPr="00721405">
        <w:rPr>
          <w:rFonts w:ascii="Cambria Math" w:eastAsia="Times New Roman" w:hAnsi="Cambria Math" w:cs="Cambria Math"/>
          <w:color w:val="000000"/>
          <w:sz w:val="24"/>
          <w:szCs w:val="24"/>
          <w:lang w:eastAsia="hy-AM"/>
        </w:rPr>
        <w:t>․</w:t>
      </w:r>
      <w:r w:rsidR="00721405" w:rsidRPr="00721405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9-</w:t>
      </w:r>
      <w:r w:rsidR="00721405" w:rsidRPr="00721405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րդ</w:t>
      </w:r>
      <w:r w:rsidR="00721405" w:rsidRPr="00721405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</w:t>
      </w:r>
      <w:r w:rsidR="00721405" w:rsidRPr="00721405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հոդվածներ</w:t>
      </w:r>
      <w:r w:rsidR="00697536" w:rsidRPr="00721405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ով</w:t>
      </w:r>
      <w:r w:rsidR="00721405">
        <w:rPr>
          <w:rFonts w:ascii="Cambria Math" w:eastAsia="Times New Roman" w:hAnsi="Cambria Math"/>
          <w:color w:val="000000"/>
          <w:sz w:val="24"/>
          <w:szCs w:val="24"/>
          <w:lang w:eastAsia="hy-AM"/>
        </w:rPr>
        <w:t>․</w:t>
      </w:r>
    </w:p>
    <w:p w14:paraId="4BCE6BDB" w14:textId="77777777" w:rsidR="00721405" w:rsidRDefault="00721405" w:rsidP="00EF74C6">
      <w:pPr>
        <w:shd w:val="clear" w:color="auto" w:fill="FFFFFF"/>
        <w:spacing w:after="0" w:line="240" w:lineRule="auto"/>
        <w:ind w:firstLine="375"/>
        <w:jc w:val="both"/>
        <w:rPr>
          <w:rFonts w:ascii="Cambria Math" w:eastAsia="Times New Roman" w:hAnsi="Cambria Math"/>
          <w:b/>
          <w:bCs/>
          <w:color w:val="000000"/>
          <w:sz w:val="24"/>
          <w:szCs w:val="24"/>
          <w:lang w:eastAsia="hy-AM"/>
        </w:rPr>
      </w:pPr>
    </w:p>
    <w:p w14:paraId="33509D1C" w14:textId="2952F389" w:rsidR="00EF74C6" w:rsidRDefault="00721405" w:rsidP="00EF74C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 w:rsidRPr="00721405">
        <w:rPr>
          <w:rFonts w:ascii="Arial Armenian" w:eastAsia="Times New Roman" w:hAnsi="Arial Armenian"/>
          <w:b/>
          <w:bCs/>
          <w:color w:val="000000"/>
          <w:sz w:val="24"/>
          <w:szCs w:val="24"/>
          <w:lang w:eastAsia="hy-AM"/>
        </w:rPr>
        <w:t>§</w:t>
      </w:r>
      <w:r w:rsidR="00697536" w:rsidRPr="00721405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Հոդված 9</w:t>
      </w:r>
      <w:r w:rsidR="00697536" w:rsidRPr="00721405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hy-AM"/>
        </w:rPr>
        <w:t>․</w:t>
      </w:r>
      <w:r w:rsidR="00697536" w:rsidRPr="00721405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7 </w:t>
      </w:r>
      <w:r w:rsidR="00EF74C6" w:rsidRPr="00721405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Առևտրի</w:t>
      </w:r>
      <w:r w:rsidR="00EF74C6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և ծառայությունների ոլորտում </w:t>
      </w:r>
      <w:r w:rsidR="00473372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զեղչերի  և բոնուսների կիրառման</w:t>
      </w:r>
      <w:r w:rsidR="00EF74C6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առանձնահատկությունները</w:t>
      </w:r>
    </w:p>
    <w:p w14:paraId="353EC0C2" w14:textId="77777777" w:rsidR="00247065" w:rsidRPr="00EC4A98" w:rsidRDefault="00247065" w:rsidP="00EF74C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</w:p>
    <w:p w14:paraId="668904CC" w14:textId="3E7C2584" w:rsidR="00EF74C6" w:rsidRPr="00EC4A98" w:rsidRDefault="00EF74C6" w:rsidP="00EF74C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lastRenderedPageBreak/>
        <w:t>1.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ab/>
      </w:r>
      <w:r w:rsidR="00111497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Զեղչերի կիրառման ժամկետները</w:t>
      </w:r>
      <w:r w:rsidR="006C0A2C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և զեղչի չափը</w:t>
      </w:r>
      <w:r w:rsidR="00111497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սահմանում են համապատասխանաբար արտադրողը (ներմուծողը), մեծածախ վաճառողը և մանրածախ վաճառողը ինքնուրույն: </w:t>
      </w:r>
    </w:p>
    <w:p w14:paraId="3189FD79" w14:textId="77777777" w:rsidR="00FC4D06" w:rsidRPr="00EC4A98" w:rsidRDefault="00472CCA" w:rsidP="00EF74C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2.</w:t>
      </w:r>
      <w:r w:rsidR="00EF74C6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ab/>
        <w:t xml:space="preserve">Յուրաքանչյուր զեղչված ապրանքատեսակի գնապիտակի վրա զետեղվում է ինչպես ապրանքի վերջնական գինը, այնպես էլ մինչև զեղչվելը ապրանքի մանրածախ գինը: </w:t>
      </w:r>
    </w:p>
    <w:p w14:paraId="15CDCBFF" w14:textId="3ECB12AF" w:rsidR="00FC4D06" w:rsidRPr="00EC4A98" w:rsidRDefault="00247065" w:rsidP="00EF74C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3</w:t>
      </w:r>
      <w:r>
        <w:rPr>
          <w:rFonts w:ascii="Cambria Math" w:eastAsia="Times New Roman" w:hAnsi="Cambria Math"/>
          <w:bCs/>
          <w:color w:val="000000"/>
          <w:sz w:val="24"/>
          <w:szCs w:val="24"/>
          <w:lang w:eastAsia="hy-AM"/>
        </w:rPr>
        <w:t xml:space="preserve">․ </w:t>
      </w:r>
      <w:r w:rsidR="00FC4D06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Վաճառողը պարտավոր է մինչև զեղչվելը  ապրանքի գնապիտակի վրա նշված</w:t>
      </w:r>
      <w:r w:rsidR="00472CCA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` գործող</w:t>
      </w:r>
      <w:r w:rsidR="00FC4D06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գինը չեղարկել:</w:t>
      </w:r>
    </w:p>
    <w:p w14:paraId="10C9F152" w14:textId="6A355BB3" w:rsidR="00C90AD4" w:rsidRPr="00EC4A98" w:rsidRDefault="00247065" w:rsidP="00EF74C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>
        <w:rPr>
          <w:rFonts w:ascii="Cambria Math" w:eastAsia="Times New Roman" w:hAnsi="Cambria Math" w:cs="Cambria Math"/>
          <w:bCs/>
          <w:color w:val="000000"/>
          <w:sz w:val="24"/>
          <w:szCs w:val="24"/>
          <w:lang w:eastAsia="hy-AM"/>
        </w:rPr>
        <w:t>4</w:t>
      </w:r>
      <w:r w:rsidR="00C90AD4" w:rsidRPr="00EC4A98">
        <w:rPr>
          <w:rFonts w:ascii="Cambria Math" w:eastAsia="Times New Roman" w:hAnsi="Cambria Math" w:cs="Cambria Math"/>
          <w:bCs/>
          <w:color w:val="000000"/>
          <w:sz w:val="24"/>
          <w:szCs w:val="24"/>
          <w:lang w:eastAsia="hy-AM"/>
        </w:rPr>
        <w:t>․</w:t>
      </w:r>
      <w:r w:rsidR="00C90AD4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Գնի իջեցումը չի համարվում զեղչ, եթե վաճառողը գնապիտակի վրա չի նշում մինչև զեղչվելը ապրանքի գինը։</w:t>
      </w:r>
    </w:p>
    <w:p w14:paraId="1C6E33B1" w14:textId="64CE2029" w:rsidR="00B41B65" w:rsidRPr="00EC4A98" w:rsidRDefault="00697536" w:rsidP="00474F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5</w:t>
      </w:r>
      <w:r w:rsidR="00FC4D06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.</w:t>
      </w:r>
      <w:r w:rsidR="00473372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ab/>
      </w:r>
      <w:r w:rsidR="00473372" w:rsidRPr="00EC4A98">
        <w:rPr>
          <w:rFonts w:ascii="GHEA Grapalat" w:eastAsia="Times New Roman" w:hAnsi="GHEA Grapalat" w:cs="Sylfaen"/>
          <w:bCs/>
          <w:color w:val="000000"/>
          <w:sz w:val="24"/>
          <w:szCs w:val="24"/>
          <w:lang w:eastAsia="hy-AM"/>
        </w:rPr>
        <w:t>Արգելվում</w:t>
      </w:r>
      <w:r w:rsidR="00473372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</w:t>
      </w:r>
      <w:r w:rsidR="00473372" w:rsidRPr="00EC4A98">
        <w:rPr>
          <w:rFonts w:ascii="GHEA Grapalat" w:eastAsia="Times New Roman" w:hAnsi="GHEA Grapalat" w:cs="Sylfaen"/>
          <w:bCs/>
          <w:color w:val="000000"/>
          <w:sz w:val="24"/>
          <w:szCs w:val="24"/>
          <w:lang w:eastAsia="hy-AM"/>
        </w:rPr>
        <w:t>է</w:t>
      </w:r>
      <w:r w:rsidR="00473372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</w:t>
      </w:r>
      <w:r w:rsidR="00473372" w:rsidRPr="00EC4A98">
        <w:rPr>
          <w:rFonts w:ascii="GHEA Grapalat" w:eastAsia="Times New Roman" w:hAnsi="GHEA Grapalat" w:cs="Sylfaen"/>
          <w:bCs/>
          <w:color w:val="000000"/>
          <w:sz w:val="24"/>
          <w:szCs w:val="24"/>
          <w:lang w:eastAsia="hy-AM"/>
        </w:rPr>
        <w:t>զեղչված</w:t>
      </w:r>
      <w:r w:rsidR="00473372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</w:t>
      </w:r>
      <w:r w:rsidR="00473372" w:rsidRPr="00EC4A98">
        <w:rPr>
          <w:rFonts w:ascii="GHEA Grapalat" w:eastAsia="Times New Roman" w:hAnsi="GHEA Grapalat" w:cs="Sylfaen"/>
          <w:bCs/>
          <w:color w:val="000000"/>
          <w:sz w:val="24"/>
          <w:szCs w:val="24"/>
          <w:lang w:eastAsia="hy-AM"/>
        </w:rPr>
        <w:t>ապրանքների</w:t>
      </w:r>
      <w:r w:rsidR="00473372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</w:t>
      </w:r>
      <w:r w:rsidR="00473372" w:rsidRPr="00EC4A98">
        <w:rPr>
          <w:rFonts w:ascii="GHEA Grapalat" w:eastAsia="Times New Roman" w:hAnsi="GHEA Grapalat" w:cs="Sylfaen"/>
          <w:bCs/>
          <w:color w:val="000000"/>
          <w:sz w:val="24"/>
          <w:szCs w:val="24"/>
          <w:lang w:eastAsia="hy-AM"/>
        </w:rPr>
        <w:t>վրա</w:t>
      </w:r>
      <w:r w:rsidR="00473372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</w:t>
      </w:r>
      <w:r w:rsidR="00473372" w:rsidRPr="00EC4A98">
        <w:rPr>
          <w:rFonts w:ascii="GHEA Grapalat" w:eastAsia="Times New Roman" w:hAnsi="GHEA Grapalat" w:cs="Sylfaen"/>
          <w:bCs/>
          <w:color w:val="000000"/>
          <w:sz w:val="24"/>
          <w:szCs w:val="24"/>
          <w:lang w:eastAsia="hy-AM"/>
        </w:rPr>
        <w:t>թերի</w:t>
      </w:r>
      <w:r w:rsidR="00473372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, </w:t>
      </w:r>
      <w:r w:rsidR="00473372" w:rsidRPr="00EC4A98">
        <w:rPr>
          <w:rFonts w:ascii="GHEA Grapalat" w:eastAsia="Times New Roman" w:hAnsi="GHEA Grapalat" w:cs="Sylfaen"/>
          <w:bCs/>
          <w:color w:val="000000"/>
          <w:sz w:val="24"/>
          <w:szCs w:val="24"/>
          <w:lang w:eastAsia="hy-AM"/>
        </w:rPr>
        <w:t>կեղծ</w:t>
      </w:r>
      <w:r w:rsidR="00473372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</w:t>
      </w:r>
      <w:r w:rsidR="00473372" w:rsidRPr="00EC4A98">
        <w:rPr>
          <w:rFonts w:ascii="GHEA Grapalat" w:eastAsia="Times New Roman" w:hAnsi="GHEA Grapalat" w:cs="Sylfaen"/>
          <w:bCs/>
          <w:color w:val="000000"/>
          <w:sz w:val="24"/>
          <w:szCs w:val="24"/>
          <w:lang w:eastAsia="hy-AM"/>
        </w:rPr>
        <w:t>կամ</w:t>
      </w:r>
      <w:r w:rsidR="00473372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</w:t>
      </w:r>
      <w:r w:rsidR="00473372" w:rsidRPr="00EC4A98">
        <w:rPr>
          <w:rFonts w:ascii="GHEA Grapalat" w:eastAsia="Times New Roman" w:hAnsi="GHEA Grapalat" w:cs="Sylfaen"/>
          <w:bCs/>
          <w:color w:val="000000"/>
          <w:sz w:val="24"/>
          <w:szCs w:val="24"/>
          <w:lang w:eastAsia="hy-AM"/>
        </w:rPr>
        <w:t>ոչ</w:t>
      </w:r>
      <w:r w:rsidR="00473372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</w:t>
      </w:r>
      <w:r w:rsidR="00473372" w:rsidRPr="00EC4A98">
        <w:rPr>
          <w:rFonts w:ascii="GHEA Grapalat" w:eastAsia="Times New Roman" w:hAnsi="GHEA Grapalat" w:cs="Sylfaen"/>
          <w:bCs/>
          <w:color w:val="000000"/>
          <w:sz w:val="24"/>
          <w:szCs w:val="24"/>
          <w:lang w:eastAsia="hy-AM"/>
        </w:rPr>
        <w:t>լիարժեք</w:t>
      </w:r>
      <w:r w:rsidR="00473372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</w:t>
      </w:r>
      <w:r w:rsidR="00473372" w:rsidRPr="00EC4A98">
        <w:rPr>
          <w:rFonts w:ascii="GHEA Grapalat" w:eastAsia="Times New Roman" w:hAnsi="GHEA Grapalat" w:cs="Sylfaen"/>
          <w:bCs/>
          <w:color w:val="000000"/>
          <w:sz w:val="24"/>
          <w:szCs w:val="24"/>
          <w:lang w:eastAsia="hy-AM"/>
        </w:rPr>
        <w:t>տվյալների</w:t>
      </w:r>
      <w:r w:rsidR="00473372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</w:t>
      </w:r>
      <w:r w:rsidR="00473372" w:rsidRPr="00EC4A98">
        <w:rPr>
          <w:rFonts w:ascii="GHEA Grapalat" w:eastAsia="Times New Roman" w:hAnsi="GHEA Grapalat" w:cs="Sylfaen"/>
          <w:bCs/>
          <w:color w:val="000000"/>
          <w:sz w:val="24"/>
          <w:szCs w:val="24"/>
          <w:lang w:eastAsia="hy-AM"/>
        </w:rPr>
        <w:t>նշումը</w:t>
      </w:r>
      <w:r w:rsidR="00473372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:</w:t>
      </w:r>
    </w:p>
    <w:p w14:paraId="49A24F5F" w14:textId="32525F9C" w:rsidR="006C7B53" w:rsidRDefault="00697536" w:rsidP="00474F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6</w:t>
      </w:r>
      <w:r w:rsidR="006C7B53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.</w:t>
      </w:r>
      <w:r w:rsidR="006C7B53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ab/>
        <w:t>Արգելվում է վաճառողի կողմից Զեղչված ապրանքները փոխանակման կամ ետ վերադարձման ենթակա չեն հայտարարության կիրառումը:</w:t>
      </w:r>
    </w:p>
    <w:p w14:paraId="7EE216A2" w14:textId="3EC201C3" w:rsidR="00721405" w:rsidRPr="00EC4A98" w:rsidRDefault="00721405" w:rsidP="00721405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7</w:t>
      </w:r>
      <w:r>
        <w:rPr>
          <w:rFonts w:ascii="Cambria Math" w:eastAsia="Times New Roman" w:hAnsi="Cambria Math"/>
          <w:bCs/>
          <w:color w:val="000000"/>
          <w:sz w:val="24"/>
          <w:szCs w:val="24"/>
          <w:lang w:eastAsia="hy-AM"/>
        </w:rPr>
        <w:t xml:space="preserve">․ 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Վաճառողը կարող է սահմանել տարբերակված զեղչ, նշելով զեղչի չափի միջակայքը, մասնավորապես 20 մինչև 50% կամ 30-ից մինչև 70% և այլն:</w:t>
      </w:r>
    </w:p>
    <w:p w14:paraId="1190E33D" w14:textId="778A3F1F" w:rsidR="00473372" w:rsidRPr="00EC4A98" w:rsidRDefault="00721405" w:rsidP="00474F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8</w:t>
      </w:r>
      <w:r w:rsidR="00B41B65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.</w:t>
      </w:r>
      <w:r w:rsidR="00B41B65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ab/>
        <w:t>Սպառողը իրավունք ունի հետ վերադարձնել կամ փոխարինել զեղչերի ժամանակ ձեռք բերած (գնած) ապրանքը` իջեցված գնով:</w:t>
      </w:r>
      <w:r w:rsidR="00E5330D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»:</w:t>
      </w:r>
    </w:p>
    <w:p w14:paraId="518D1AF5" w14:textId="2D50077D" w:rsidR="00B41B65" w:rsidRPr="00EC4A98" w:rsidRDefault="00B41B65" w:rsidP="00474F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</w:p>
    <w:p w14:paraId="723C221F" w14:textId="642C311D" w:rsidR="00B41B65" w:rsidRPr="00EC4A98" w:rsidRDefault="00B41B65" w:rsidP="00474F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  <w:t>Հոդված 9</w:t>
      </w:r>
      <w:r w:rsidRPr="00EC4A98">
        <w:rPr>
          <w:rFonts w:ascii="Cambria Math" w:eastAsia="Times New Roman" w:hAnsi="Cambria Math" w:cs="Cambria Math"/>
          <w:b/>
          <w:color w:val="000000"/>
          <w:sz w:val="24"/>
          <w:szCs w:val="24"/>
          <w:lang w:eastAsia="hy-AM"/>
        </w:rPr>
        <w:t>․</w:t>
      </w:r>
      <w:r w:rsidR="00697536">
        <w:rPr>
          <w:rFonts w:ascii="GHEA Grapalat" w:eastAsia="Times New Roman" w:hAnsi="GHEA Grapalat" w:cs="Cambria Math"/>
          <w:b/>
          <w:color w:val="000000"/>
          <w:sz w:val="24"/>
          <w:szCs w:val="24"/>
          <w:lang w:eastAsia="hy-AM"/>
        </w:rPr>
        <w:t>8</w:t>
      </w:r>
      <w:r w:rsidR="00697536">
        <w:rPr>
          <w:rFonts w:ascii="Cambria Math" w:eastAsia="Times New Roman" w:hAnsi="Cambria Math" w:cs="Cambria Math"/>
          <w:b/>
          <w:color w:val="000000"/>
          <w:sz w:val="24"/>
          <w:szCs w:val="24"/>
          <w:lang w:eastAsia="hy-AM"/>
        </w:rPr>
        <w:t>․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Առևտրի և ծառայությունների ոլորտում կիրառվող զեղչերի  և բոնուսների </w:t>
      </w:r>
      <w:r w:rsidR="00712CE8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մասին իրազեկմանը ներկայացվող պահանջներ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ը</w:t>
      </w:r>
    </w:p>
    <w:p w14:paraId="6F3CEDD8" w14:textId="77777777" w:rsidR="00056C86" w:rsidRPr="00EC4A98" w:rsidRDefault="00056C86" w:rsidP="00474F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</w:p>
    <w:p w14:paraId="22E85C8B" w14:textId="77777777" w:rsidR="002C1373" w:rsidRPr="00EC4A98" w:rsidRDefault="00712CE8" w:rsidP="002C137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1</w:t>
      </w:r>
      <w:r w:rsidRPr="00EC4A98">
        <w:rPr>
          <w:rFonts w:ascii="Cambria Math" w:eastAsia="Times New Roman" w:hAnsi="Cambria Math" w:cs="Cambria Math"/>
          <w:bCs/>
          <w:color w:val="000000"/>
          <w:sz w:val="24"/>
          <w:szCs w:val="24"/>
          <w:lang w:eastAsia="hy-AM"/>
        </w:rPr>
        <w:t>․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Վաճառողը, </w:t>
      </w:r>
      <w:r w:rsidR="00056C86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ցուցանակի կամ </w:t>
      </w:r>
      <w:r w:rsidR="000D41B8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զանգվածային տեղեկատվության </w:t>
      </w:r>
      <w:r w:rsidR="00056C86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այլ </w:t>
      </w:r>
      <w:r w:rsidR="000D41B8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միջոցներով զեղչի </w:t>
      </w:r>
      <w:r w:rsidR="00056C86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կամ կիրառվող բոնուսի </w:t>
      </w:r>
      <w:r w:rsidR="000D41B8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մասին </w:t>
      </w:r>
      <w:r w:rsidR="00056C86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տեղեկատվության </w:t>
      </w:r>
      <w:r w:rsidR="000D41B8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հրապարակման ժամանակ նշվում է զեղչված կամ բոնուսի կիրառման շրջանակը</w:t>
      </w:r>
      <w:r w:rsidR="00056C86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և ժամկետը</w:t>
      </w:r>
      <w:r w:rsidR="000D41B8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։</w:t>
      </w:r>
    </w:p>
    <w:p w14:paraId="0DBB265D" w14:textId="69C9DEE4" w:rsidR="002C1373" w:rsidRPr="00EC4A98" w:rsidRDefault="002C1373" w:rsidP="002C137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2</w:t>
      </w:r>
      <w:r w:rsidRPr="00EC4A98">
        <w:rPr>
          <w:rFonts w:ascii="Cambria Math" w:eastAsia="Times New Roman" w:hAnsi="Cambria Math" w:cs="Cambria Math"/>
          <w:bCs/>
          <w:color w:val="000000"/>
          <w:sz w:val="24"/>
          <w:szCs w:val="24"/>
          <w:lang w:eastAsia="hy-AM"/>
        </w:rPr>
        <w:t>․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Վաճառողը ապահովում է կիրառվող զեղչեր</w:t>
      </w:r>
      <w:r w:rsidR="00247065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ի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կամ բոնուսներ</w:t>
      </w:r>
      <w:r w:rsidR="00247065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ի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կամ </w:t>
      </w:r>
      <w:r w:rsidR="00247065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խրախուսման այլ միջոցների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վերաբերյալ ընթեռնելի, ամբողջական և հավաստի տեղեկատվության հրապարակումը զանգվածային տեղեկատվության միջոցներով։ </w:t>
      </w:r>
    </w:p>
    <w:p w14:paraId="02FE72A0" w14:textId="7A3AE59F" w:rsidR="002C1373" w:rsidRPr="00EC4A98" w:rsidRDefault="002C1373" w:rsidP="002C137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3</w:t>
      </w:r>
      <w:r w:rsidRPr="00EC4A98">
        <w:rPr>
          <w:rFonts w:ascii="Cambria Math" w:eastAsia="Times New Roman" w:hAnsi="Cambria Math" w:cs="Cambria Math"/>
          <w:bCs/>
          <w:color w:val="000000"/>
          <w:sz w:val="24"/>
          <w:szCs w:val="24"/>
          <w:lang w:eastAsia="hy-AM"/>
        </w:rPr>
        <w:t>․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Առևտրային զեղչերի կամ բոնուսներ կամ խրախուսման այլ միջոցների </w:t>
      </w:r>
      <w:r w:rsidR="00B20DF5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կիրառման ժամկետի ավարտի դեպքում վաճառողը պետք է միջոցներ ձեռնարկի զանգվածային տեղեկատվության միջոցներով դրանց վերաբերյալ հրապարակումը դադարեցնելու ուղղությամբ։</w:t>
      </w:r>
    </w:p>
    <w:p w14:paraId="4D834E83" w14:textId="36EF208D" w:rsidR="000D41B8" w:rsidRPr="00EC4A98" w:rsidRDefault="00B20DF5" w:rsidP="000D41B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 w:cs="Cambria Math"/>
          <w:bCs/>
          <w:color w:val="000000"/>
          <w:sz w:val="24"/>
          <w:szCs w:val="24"/>
          <w:lang w:eastAsia="hy-AM"/>
        </w:rPr>
        <w:t>4</w:t>
      </w:r>
      <w:r w:rsidR="000D41B8" w:rsidRPr="00EC4A98">
        <w:rPr>
          <w:rFonts w:ascii="Cambria Math" w:eastAsia="Times New Roman" w:hAnsi="Cambria Math" w:cs="Cambria Math"/>
          <w:bCs/>
          <w:color w:val="000000"/>
          <w:sz w:val="24"/>
          <w:szCs w:val="24"/>
          <w:lang w:eastAsia="hy-AM"/>
        </w:rPr>
        <w:t>․</w:t>
      </w:r>
      <w:r w:rsidR="000D41B8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Արգելվում է զեղչի գովազդում կամ իրացման ընթացքում զեղչված ապրանքների վրա </w:t>
      </w:r>
      <w:r w:rsidR="000D41B8" w:rsidRPr="00EC4A98">
        <w:rPr>
          <w:rFonts w:ascii="GHEA Grapalat" w:eastAsia="Times New Roman" w:hAnsi="GHEA Grapalat" w:cs="Courier New"/>
          <w:color w:val="000000"/>
          <w:sz w:val="24"/>
          <w:szCs w:val="24"/>
          <w:lang w:eastAsia="hy-AM"/>
        </w:rPr>
        <w:t>թերի, կեղծ կամ ոչ լիարժեք տվյալների նշումը։</w:t>
      </w:r>
    </w:p>
    <w:p w14:paraId="6D9A1BF1" w14:textId="37FF8D5A" w:rsidR="00B41B65" w:rsidRPr="00EC4A98" w:rsidRDefault="00B41B65" w:rsidP="00474F1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</w:p>
    <w:p w14:paraId="2012E8B0" w14:textId="5685B670" w:rsidR="00B41B65" w:rsidRPr="00EC4A98" w:rsidRDefault="00B41B65" w:rsidP="00B41B6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  <w:t>Հոդված 9.</w:t>
      </w:r>
      <w:r w:rsidR="00697536"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  <w:t>9</w:t>
      </w:r>
      <w:r w:rsidRPr="00EC4A98"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  <w:t>.</w:t>
      </w: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 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Վաճառողի կողմից զեղչի հայտարարման  սահմանափակումներ:</w:t>
      </w:r>
    </w:p>
    <w:p w14:paraId="2494457C" w14:textId="77777777" w:rsidR="00B41B65" w:rsidRPr="00EC4A98" w:rsidRDefault="00B41B65" w:rsidP="00B41B6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</w:p>
    <w:p w14:paraId="107579C3" w14:textId="73070603" w:rsidR="00B41B65" w:rsidRPr="00EC4A98" w:rsidRDefault="003A4C34" w:rsidP="003A4C3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1</w:t>
      </w:r>
      <w:r w:rsidRPr="00EC4A98">
        <w:rPr>
          <w:rFonts w:ascii="Cambria Math" w:eastAsia="Times New Roman" w:hAnsi="Cambria Math" w:cs="Cambria Math"/>
          <w:bCs/>
          <w:color w:val="000000"/>
          <w:sz w:val="24"/>
          <w:szCs w:val="24"/>
          <w:lang w:eastAsia="hy-AM"/>
        </w:rPr>
        <w:t>․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</w:t>
      </w:r>
      <w:r w:rsidR="00B41B65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Արգելվում է վաճառողի կողմից զեղչի հայտարարման հետ կապված ցանկացած գործողություն, որը մոլորեցնում է սպառողին` վնասելով սպառողի տնտեսական և իրավական  շահերը:</w:t>
      </w:r>
    </w:p>
    <w:p w14:paraId="05CCEECE" w14:textId="7EBF07AA" w:rsidR="00B41B65" w:rsidRPr="00EC4A98" w:rsidRDefault="003A4C34" w:rsidP="003A4C3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2</w:t>
      </w:r>
      <w:r w:rsidRPr="00EC4A98">
        <w:rPr>
          <w:rFonts w:ascii="Cambria Math" w:eastAsia="Times New Roman" w:hAnsi="Cambria Math" w:cs="Cambria Math"/>
          <w:bCs/>
          <w:color w:val="000000"/>
          <w:sz w:val="24"/>
          <w:szCs w:val="24"/>
          <w:lang w:eastAsia="hy-AM"/>
        </w:rPr>
        <w:t>․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</w:t>
      </w:r>
      <w:r w:rsidR="00B41B65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Արգելվում է զեղչի գովազդում կամ իրացման ընթացքում զեղչված ապրանքների վրա թերի, կեղծ կամ ոչ լիարժեք տվյալների նշումը</w:t>
      </w:r>
      <w:r w:rsidR="00C958F9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։</w:t>
      </w:r>
    </w:p>
    <w:p w14:paraId="21F21AD2" w14:textId="40B2C5A9" w:rsidR="00B41B65" w:rsidRPr="00EC4A98" w:rsidRDefault="003A4C34" w:rsidP="003A4C3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3</w:t>
      </w:r>
      <w:r w:rsidRPr="00EC4A98">
        <w:rPr>
          <w:rFonts w:ascii="Cambria Math" w:eastAsia="Times New Roman" w:hAnsi="Cambria Math" w:cs="Cambria Math"/>
          <w:bCs/>
          <w:color w:val="000000"/>
          <w:sz w:val="24"/>
          <w:szCs w:val="24"/>
          <w:lang w:eastAsia="hy-AM"/>
        </w:rPr>
        <w:t>․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</w:t>
      </w:r>
      <w:r w:rsidR="00B41B65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Եթե վաճառողը զեղչի հայտարարման գովազդում կիրառում է «մինչև», «որոշ տեսականի», և այլ բառերը, ապա զեղչի չափը պետք է համամասնորեն բաժանված լինի վաճառվող  ամբողջ քանակական ապրանքատեսականու վրա: </w:t>
      </w:r>
    </w:p>
    <w:p w14:paraId="5FFBB6CA" w14:textId="7125B6EA" w:rsidR="00B41B65" w:rsidRPr="00721405" w:rsidRDefault="003A4C34" w:rsidP="003A4C34">
      <w:pPr>
        <w:shd w:val="clear" w:color="auto" w:fill="FFFFFF"/>
        <w:spacing w:after="0"/>
        <w:ind w:firstLine="375"/>
        <w:jc w:val="both"/>
        <w:rPr>
          <w:rFonts w:eastAsia="Times New Roman"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4</w:t>
      </w:r>
      <w:r w:rsidRPr="00EC4A98">
        <w:rPr>
          <w:rFonts w:ascii="Cambria Math" w:eastAsia="Times New Roman" w:hAnsi="Cambria Math" w:cs="Cambria Math"/>
          <w:bCs/>
          <w:color w:val="000000"/>
          <w:sz w:val="24"/>
          <w:szCs w:val="24"/>
          <w:lang w:eastAsia="hy-AM"/>
        </w:rPr>
        <w:t>․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</w:t>
      </w:r>
      <w:r w:rsidR="00B41B65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Վաճառքում գտնվող զեղչված ապրանքների քանակը պետք է ա</w:t>
      </w:r>
      <w:r w:rsidR="00721405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ռ</w:t>
      </w:r>
      <w:r w:rsidR="00B41B65"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նվազն 30%-ից պակաս չլինի:</w:t>
      </w:r>
      <w:r w:rsidR="00721405" w:rsidRPr="00721405">
        <w:rPr>
          <w:rFonts w:ascii="Arial Armenian" w:eastAsia="Times New Roman" w:hAnsi="Arial Armenian"/>
          <w:bCs/>
          <w:color w:val="000000"/>
          <w:sz w:val="24"/>
          <w:szCs w:val="24"/>
          <w:lang w:eastAsia="hy-AM"/>
        </w:rPr>
        <w:t>¦</w:t>
      </w:r>
      <w:r w:rsidR="00721405">
        <w:rPr>
          <w:rFonts w:eastAsia="Times New Roman"/>
          <w:bCs/>
          <w:color w:val="000000"/>
          <w:sz w:val="24"/>
          <w:szCs w:val="24"/>
          <w:lang w:eastAsia="hy-AM"/>
        </w:rPr>
        <w:t>։</w:t>
      </w:r>
    </w:p>
    <w:p w14:paraId="5EF7473F" w14:textId="77777777" w:rsidR="00B41B65" w:rsidRPr="00EC4A98" w:rsidRDefault="00B41B65" w:rsidP="003A4C34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</w:p>
    <w:p w14:paraId="5203B61B" w14:textId="7F0FFD93" w:rsidR="00E5330D" w:rsidRPr="00721405" w:rsidRDefault="00E5330D" w:rsidP="008B0C71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Հոդված </w:t>
      </w:r>
      <w:r w:rsidR="00721405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4</w:t>
      </w: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.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</w:t>
      </w:r>
      <w:r w:rsidRPr="00721405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Օրենքի 17-րդ հոդված</w:t>
      </w:r>
      <w:r w:rsidR="007455C5" w:rsidRPr="00721405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ի 1-ին</w:t>
      </w:r>
      <w:r w:rsidRPr="00721405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մաս</w:t>
      </w:r>
      <w:r w:rsidR="007455C5" w:rsidRPr="00721405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ում «7-րդ հոդվածի 3-րդ մասի» բառերից հետո </w:t>
      </w:r>
      <w:r w:rsidR="00721405" w:rsidRPr="00721405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լրա</w:t>
      </w:r>
      <w:r w:rsidR="007455C5" w:rsidRPr="00721405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ցնել «</w:t>
      </w:r>
      <w:r w:rsidR="00E76F03" w:rsidRPr="00721405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9</w:t>
      </w:r>
      <w:r w:rsidR="00E76F03" w:rsidRPr="00721405">
        <w:rPr>
          <w:rFonts w:ascii="Cambria Math" w:eastAsia="Times New Roman" w:hAnsi="Cambria Math" w:cs="Cambria Math"/>
          <w:bCs/>
          <w:color w:val="000000"/>
          <w:sz w:val="24"/>
          <w:szCs w:val="24"/>
          <w:lang w:eastAsia="hy-AM"/>
        </w:rPr>
        <w:t>․</w:t>
      </w:r>
      <w:r w:rsidR="00721405" w:rsidRPr="00721405">
        <w:rPr>
          <w:rFonts w:ascii="GHEA Grapalat" w:eastAsia="Times New Roman" w:hAnsi="GHEA Grapalat" w:cs="Cambria Math"/>
          <w:bCs/>
          <w:color w:val="000000"/>
          <w:sz w:val="24"/>
          <w:szCs w:val="24"/>
          <w:lang w:eastAsia="hy-AM"/>
        </w:rPr>
        <w:t>7</w:t>
      </w:r>
      <w:r w:rsidR="00E76F03" w:rsidRPr="00721405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-րդ,9</w:t>
      </w:r>
      <w:r w:rsidR="00E76F03" w:rsidRPr="00721405">
        <w:rPr>
          <w:rFonts w:ascii="Cambria Math" w:eastAsia="Times New Roman" w:hAnsi="Cambria Math" w:cs="Cambria Math"/>
          <w:bCs/>
          <w:color w:val="000000"/>
          <w:sz w:val="24"/>
          <w:szCs w:val="24"/>
          <w:lang w:eastAsia="hy-AM"/>
        </w:rPr>
        <w:t>․</w:t>
      </w:r>
      <w:r w:rsidR="00721405" w:rsidRPr="00721405">
        <w:rPr>
          <w:rFonts w:ascii="GHEA Grapalat" w:eastAsia="Times New Roman" w:hAnsi="GHEA Grapalat" w:cs="Cambria Math"/>
          <w:bCs/>
          <w:color w:val="000000"/>
          <w:sz w:val="24"/>
          <w:szCs w:val="24"/>
          <w:lang w:eastAsia="hy-AM"/>
        </w:rPr>
        <w:t>8</w:t>
      </w:r>
      <w:r w:rsidR="00E76F03" w:rsidRPr="00721405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-</w:t>
      </w:r>
      <w:r w:rsidR="00E76F03" w:rsidRPr="00721405">
        <w:rPr>
          <w:rFonts w:ascii="GHEA Grapalat" w:eastAsia="Times New Roman" w:hAnsi="GHEA Grapalat" w:cs="GHEA Grapalat"/>
          <w:bCs/>
          <w:color w:val="000000"/>
          <w:sz w:val="24"/>
          <w:szCs w:val="24"/>
          <w:lang w:eastAsia="hy-AM"/>
        </w:rPr>
        <w:t>րդ</w:t>
      </w:r>
      <w:r w:rsidR="00E76F03" w:rsidRPr="00721405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, 9</w:t>
      </w:r>
      <w:r w:rsidR="00E76F03" w:rsidRPr="00721405">
        <w:rPr>
          <w:rFonts w:ascii="Cambria Math" w:eastAsia="Times New Roman" w:hAnsi="Cambria Math" w:cs="Cambria Math"/>
          <w:bCs/>
          <w:color w:val="000000"/>
          <w:sz w:val="24"/>
          <w:szCs w:val="24"/>
          <w:lang w:eastAsia="hy-AM"/>
        </w:rPr>
        <w:t>․</w:t>
      </w:r>
      <w:r w:rsidR="00721405" w:rsidRPr="00721405">
        <w:rPr>
          <w:rFonts w:ascii="GHEA Grapalat" w:eastAsia="Times New Roman" w:hAnsi="GHEA Grapalat" w:cs="Cambria Math"/>
          <w:bCs/>
          <w:color w:val="000000"/>
          <w:sz w:val="24"/>
          <w:szCs w:val="24"/>
          <w:lang w:eastAsia="hy-AM"/>
        </w:rPr>
        <w:t>9</w:t>
      </w:r>
      <w:r w:rsidR="00E76F03" w:rsidRPr="00721405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-</w:t>
      </w:r>
      <w:r w:rsidR="00E76F03" w:rsidRPr="00721405">
        <w:rPr>
          <w:rFonts w:ascii="GHEA Grapalat" w:eastAsia="Times New Roman" w:hAnsi="GHEA Grapalat" w:cs="GHEA Grapalat"/>
          <w:bCs/>
          <w:color w:val="000000"/>
          <w:sz w:val="24"/>
          <w:szCs w:val="24"/>
          <w:lang w:eastAsia="hy-AM"/>
        </w:rPr>
        <w:t>րդ</w:t>
      </w:r>
      <w:r w:rsidR="00721405" w:rsidRPr="00721405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</w:t>
      </w:r>
      <w:r w:rsidR="00E76F03" w:rsidRPr="00721405">
        <w:rPr>
          <w:rFonts w:ascii="GHEA Grapalat" w:eastAsia="Times New Roman" w:hAnsi="GHEA Grapalat" w:cs="GHEA Grapalat"/>
          <w:bCs/>
          <w:color w:val="000000"/>
          <w:sz w:val="24"/>
          <w:szCs w:val="24"/>
          <w:lang w:eastAsia="hy-AM"/>
        </w:rPr>
        <w:t>հոդվածների</w:t>
      </w:r>
      <w:r w:rsidR="007455C5" w:rsidRPr="00721405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>» բառերը:</w:t>
      </w:r>
    </w:p>
    <w:p w14:paraId="736E13D4" w14:textId="77777777" w:rsidR="00E5330D" w:rsidRPr="00EC4A98" w:rsidRDefault="00E5330D" w:rsidP="008B0C71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</w:p>
    <w:p w14:paraId="60FBAD0A" w14:textId="7137A709" w:rsidR="00E5330D" w:rsidRPr="00EC4A98" w:rsidRDefault="00E5330D" w:rsidP="008B0C71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</w:pP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 xml:space="preserve">Հոդված </w:t>
      </w:r>
      <w:r w:rsidR="00721405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5</w:t>
      </w:r>
      <w:r w:rsidRPr="00EC4A98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.</w:t>
      </w:r>
      <w:r w:rsidRPr="00EC4A98">
        <w:rPr>
          <w:rFonts w:ascii="GHEA Grapalat" w:eastAsia="Times New Roman" w:hAnsi="GHEA Grapalat"/>
          <w:bCs/>
          <w:color w:val="000000"/>
          <w:sz w:val="24"/>
          <w:szCs w:val="24"/>
          <w:lang w:eastAsia="hy-AM"/>
        </w:rPr>
        <w:t xml:space="preserve"> Սույն օրենքն ուժի մեջ է մտնում պաշտոնական հրապարակման օրվան հաջորդող օրը:</w:t>
      </w:r>
    </w:p>
    <w:sectPr w:rsidR="00E5330D" w:rsidRPr="00EC4A98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383"/>
    <w:multiLevelType w:val="hybridMultilevel"/>
    <w:tmpl w:val="224C0D68"/>
    <w:lvl w:ilvl="0" w:tplc="6B24C8AC">
      <w:start w:val="1"/>
      <w:numFmt w:val="decimal"/>
      <w:lvlText w:val="%1."/>
      <w:lvlJc w:val="left"/>
      <w:pPr>
        <w:ind w:left="900" w:hanging="360"/>
      </w:pPr>
      <w:rPr>
        <w:rFonts w:ascii="Arial Unicode" w:hAnsi="Arial Unicode" w:hint="default"/>
      </w:rPr>
    </w:lvl>
    <w:lvl w:ilvl="1" w:tplc="042B0019" w:tentative="1">
      <w:start w:val="1"/>
      <w:numFmt w:val="lowerLetter"/>
      <w:lvlText w:val="%2."/>
      <w:lvlJc w:val="left"/>
      <w:pPr>
        <w:ind w:left="1620" w:hanging="360"/>
      </w:pPr>
    </w:lvl>
    <w:lvl w:ilvl="2" w:tplc="042B001B" w:tentative="1">
      <w:start w:val="1"/>
      <w:numFmt w:val="lowerRoman"/>
      <w:lvlText w:val="%3."/>
      <w:lvlJc w:val="right"/>
      <w:pPr>
        <w:ind w:left="2340" w:hanging="180"/>
      </w:pPr>
    </w:lvl>
    <w:lvl w:ilvl="3" w:tplc="042B000F" w:tentative="1">
      <w:start w:val="1"/>
      <w:numFmt w:val="decimal"/>
      <w:lvlText w:val="%4."/>
      <w:lvlJc w:val="left"/>
      <w:pPr>
        <w:ind w:left="3060" w:hanging="360"/>
      </w:pPr>
    </w:lvl>
    <w:lvl w:ilvl="4" w:tplc="042B0019" w:tentative="1">
      <w:start w:val="1"/>
      <w:numFmt w:val="lowerLetter"/>
      <w:lvlText w:val="%5."/>
      <w:lvlJc w:val="left"/>
      <w:pPr>
        <w:ind w:left="3780" w:hanging="360"/>
      </w:pPr>
    </w:lvl>
    <w:lvl w:ilvl="5" w:tplc="042B001B" w:tentative="1">
      <w:start w:val="1"/>
      <w:numFmt w:val="lowerRoman"/>
      <w:lvlText w:val="%6."/>
      <w:lvlJc w:val="right"/>
      <w:pPr>
        <w:ind w:left="4500" w:hanging="180"/>
      </w:pPr>
    </w:lvl>
    <w:lvl w:ilvl="6" w:tplc="042B000F" w:tentative="1">
      <w:start w:val="1"/>
      <w:numFmt w:val="decimal"/>
      <w:lvlText w:val="%7."/>
      <w:lvlJc w:val="left"/>
      <w:pPr>
        <w:ind w:left="5220" w:hanging="360"/>
      </w:pPr>
    </w:lvl>
    <w:lvl w:ilvl="7" w:tplc="042B0019" w:tentative="1">
      <w:start w:val="1"/>
      <w:numFmt w:val="lowerLetter"/>
      <w:lvlText w:val="%8."/>
      <w:lvlJc w:val="left"/>
      <w:pPr>
        <w:ind w:left="5940" w:hanging="360"/>
      </w:pPr>
    </w:lvl>
    <w:lvl w:ilvl="8" w:tplc="042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EB0B82"/>
    <w:multiLevelType w:val="hybridMultilevel"/>
    <w:tmpl w:val="E4C602A4"/>
    <w:lvl w:ilvl="0" w:tplc="E49CFB0E">
      <w:start w:val="1"/>
      <w:numFmt w:val="bullet"/>
      <w:lvlText w:val="-"/>
      <w:lvlJc w:val="left"/>
      <w:pPr>
        <w:ind w:left="1095" w:hanging="360"/>
      </w:pPr>
      <w:rPr>
        <w:rFonts w:ascii="Sylfaen" w:eastAsia="Times New Roman" w:hAnsi="Sylfaen" w:cstheme="minorBidi" w:hint="default"/>
      </w:rPr>
    </w:lvl>
    <w:lvl w:ilvl="1" w:tplc="042B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1BB23161"/>
    <w:multiLevelType w:val="hybridMultilevel"/>
    <w:tmpl w:val="3F061D2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2273"/>
    <w:multiLevelType w:val="hybridMultilevel"/>
    <w:tmpl w:val="9066399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81766"/>
    <w:multiLevelType w:val="hybridMultilevel"/>
    <w:tmpl w:val="F920F8D8"/>
    <w:lvl w:ilvl="0" w:tplc="20420B4C">
      <w:start w:val="1"/>
      <w:numFmt w:val="decimal"/>
      <w:lvlText w:val="%1."/>
      <w:lvlJc w:val="left"/>
      <w:pPr>
        <w:ind w:left="1095" w:hanging="360"/>
      </w:pPr>
      <w:rPr>
        <w:rFonts w:ascii="GHEA Grapalat" w:eastAsiaTheme="minorHAnsi" w:hAnsi="GHEA Grapalat" w:cs="Sylfaen"/>
      </w:r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7757A41"/>
    <w:multiLevelType w:val="hybridMultilevel"/>
    <w:tmpl w:val="D79CFD04"/>
    <w:lvl w:ilvl="0" w:tplc="042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05B42"/>
    <w:multiLevelType w:val="hybridMultilevel"/>
    <w:tmpl w:val="C2BC5126"/>
    <w:lvl w:ilvl="0" w:tplc="ADC6F23E">
      <w:start w:val="1"/>
      <w:numFmt w:val="decimal"/>
      <w:lvlText w:val="%1."/>
      <w:lvlJc w:val="left"/>
      <w:pPr>
        <w:ind w:left="735" w:hanging="360"/>
      </w:pPr>
      <w:rPr>
        <w:rFonts w:ascii="Arial" w:hAnsi="Arial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E301B73"/>
    <w:multiLevelType w:val="hybridMultilevel"/>
    <w:tmpl w:val="9028D824"/>
    <w:lvl w:ilvl="0" w:tplc="819A70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3F17546"/>
    <w:multiLevelType w:val="hybridMultilevel"/>
    <w:tmpl w:val="B90A4E2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E1FF8"/>
    <w:multiLevelType w:val="hybridMultilevel"/>
    <w:tmpl w:val="468A8368"/>
    <w:lvl w:ilvl="0" w:tplc="189CA0C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4767D9"/>
    <w:multiLevelType w:val="hybridMultilevel"/>
    <w:tmpl w:val="7EE80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73429"/>
    <w:multiLevelType w:val="hybridMultilevel"/>
    <w:tmpl w:val="A866C810"/>
    <w:lvl w:ilvl="0" w:tplc="189CA0C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0631C"/>
    <w:multiLevelType w:val="hybridMultilevel"/>
    <w:tmpl w:val="81B0BAC4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E6370"/>
    <w:multiLevelType w:val="hybridMultilevel"/>
    <w:tmpl w:val="FE524A9C"/>
    <w:lvl w:ilvl="0" w:tplc="0A20B8B2">
      <w:start w:val="1"/>
      <w:numFmt w:val="decimal"/>
      <w:lvlText w:val="%1."/>
      <w:lvlJc w:val="left"/>
      <w:pPr>
        <w:ind w:left="990" w:hanging="360"/>
      </w:pPr>
      <w:rPr>
        <w:rFonts w:ascii="Arial Unicode" w:eastAsiaTheme="minorHAnsi" w:hAnsi="Arial Unicode" w:cstheme="minorBidi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0499B"/>
    <w:multiLevelType w:val="hybridMultilevel"/>
    <w:tmpl w:val="2D3009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335A2"/>
    <w:multiLevelType w:val="hybridMultilevel"/>
    <w:tmpl w:val="6D78030E"/>
    <w:lvl w:ilvl="0" w:tplc="11D2F1F2">
      <w:start w:val="1"/>
      <w:numFmt w:val="decimal"/>
      <w:lvlText w:val="%1."/>
      <w:lvlJc w:val="left"/>
      <w:pPr>
        <w:ind w:left="735" w:hanging="360"/>
      </w:pPr>
      <w:rPr>
        <w:rFonts w:ascii="Arial Unicode" w:hAnsi="Arial Unicode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9B35FF5"/>
    <w:multiLevelType w:val="hybridMultilevel"/>
    <w:tmpl w:val="5994D828"/>
    <w:lvl w:ilvl="0" w:tplc="0A20B8B2">
      <w:start w:val="1"/>
      <w:numFmt w:val="decimal"/>
      <w:lvlText w:val="%1."/>
      <w:lvlJc w:val="left"/>
      <w:pPr>
        <w:ind w:left="990" w:hanging="360"/>
      </w:pPr>
      <w:rPr>
        <w:rFonts w:ascii="Arial Unicode" w:eastAsiaTheme="minorHAnsi" w:hAnsi="Arial Unicode" w:cstheme="minorBidi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602F0"/>
    <w:multiLevelType w:val="hybridMultilevel"/>
    <w:tmpl w:val="0D282B72"/>
    <w:lvl w:ilvl="0" w:tplc="FBB28A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F956D31"/>
    <w:multiLevelType w:val="hybridMultilevel"/>
    <w:tmpl w:val="09181D6C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8"/>
  </w:num>
  <w:num w:numId="5">
    <w:abstractNumId w:val="12"/>
  </w:num>
  <w:num w:numId="6">
    <w:abstractNumId w:val="10"/>
  </w:num>
  <w:num w:numId="7">
    <w:abstractNumId w:val="16"/>
  </w:num>
  <w:num w:numId="8">
    <w:abstractNumId w:val="14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  <w:num w:numId="17">
    <w:abstractNumId w:val="3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63"/>
    <w:rsid w:val="0002458B"/>
    <w:rsid w:val="00030BBA"/>
    <w:rsid w:val="00044F3A"/>
    <w:rsid w:val="00056C86"/>
    <w:rsid w:val="00061B71"/>
    <w:rsid w:val="000878A0"/>
    <w:rsid w:val="00090274"/>
    <w:rsid w:val="00090AC4"/>
    <w:rsid w:val="000C5593"/>
    <w:rsid w:val="000D3477"/>
    <w:rsid w:val="000D41B8"/>
    <w:rsid w:val="000F2005"/>
    <w:rsid w:val="000F263F"/>
    <w:rsid w:val="000F6167"/>
    <w:rsid w:val="0010478F"/>
    <w:rsid w:val="00107A5A"/>
    <w:rsid w:val="00111497"/>
    <w:rsid w:val="0012008F"/>
    <w:rsid w:val="001211CF"/>
    <w:rsid w:val="00156FE8"/>
    <w:rsid w:val="001811B9"/>
    <w:rsid w:val="00191A13"/>
    <w:rsid w:val="0019234A"/>
    <w:rsid w:val="001A2E03"/>
    <w:rsid w:val="001C7544"/>
    <w:rsid w:val="001D4B9C"/>
    <w:rsid w:val="001E69BE"/>
    <w:rsid w:val="002174FD"/>
    <w:rsid w:val="00234074"/>
    <w:rsid w:val="00235323"/>
    <w:rsid w:val="00247065"/>
    <w:rsid w:val="00274E7C"/>
    <w:rsid w:val="00290675"/>
    <w:rsid w:val="002C1373"/>
    <w:rsid w:val="002C73F8"/>
    <w:rsid w:val="002E15C8"/>
    <w:rsid w:val="002E696D"/>
    <w:rsid w:val="00311259"/>
    <w:rsid w:val="00322E36"/>
    <w:rsid w:val="00325578"/>
    <w:rsid w:val="003325C5"/>
    <w:rsid w:val="00344DC9"/>
    <w:rsid w:val="00347A22"/>
    <w:rsid w:val="00355E68"/>
    <w:rsid w:val="00360B97"/>
    <w:rsid w:val="003613FD"/>
    <w:rsid w:val="003A20F4"/>
    <w:rsid w:val="003A4C34"/>
    <w:rsid w:val="003C0679"/>
    <w:rsid w:val="003C3E2D"/>
    <w:rsid w:val="00416776"/>
    <w:rsid w:val="004212F3"/>
    <w:rsid w:val="00423EDB"/>
    <w:rsid w:val="00430B97"/>
    <w:rsid w:val="00434972"/>
    <w:rsid w:val="00453772"/>
    <w:rsid w:val="004724C2"/>
    <w:rsid w:val="0047265E"/>
    <w:rsid w:val="00472CCA"/>
    <w:rsid w:val="00473372"/>
    <w:rsid w:val="00474F17"/>
    <w:rsid w:val="0048444B"/>
    <w:rsid w:val="0049047A"/>
    <w:rsid w:val="004A4042"/>
    <w:rsid w:val="004C3C25"/>
    <w:rsid w:val="004D57D1"/>
    <w:rsid w:val="00510B4D"/>
    <w:rsid w:val="00515C97"/>
    <w:rsid w:val="00516AED"/>
    <w:rsid w:val="00526BF5"/>
    <w:rsid w:val="005401F2"/>
    <w:rsid w:val="00540751"/>
    <w:rsid w:val="00552477"/>
    <w:rsid w:val="00576BAD"/>
    <w:rsid w:val="00585172"/>
    <w:rsid w:val="00593EC1"/>
    <w:rsid w:val="005A21D1"/>
    <w:rsid w:val="005C74D9"/>
    <w:rsid w:val="005D3243"/>
    <w:rsid w:val="00600B81"/>
    <w:rsid w:val="00637D96"/>
    <w:rsid w:val="006504F6"/>
    <w:rsid w:val="00654CC8"/>
    <w:rsid w:val="00683341"/>
    <w:rsid w:val="00697536"/>
    <w:rsid w:val="006B6ACC"/>
    <w:rsid w:val="006C0A2C"/>
    <w:rsid w:val="006C7B53"/>
    <w:rsid w:val="00701E5F"/>
    <w:rsid w:val="00712CE8"/>
    <w:rsid w:val="00721405"/>
    <w:rsid w:val="007455C5"/>
    <w:rsid w:val="007459F8"/>
    <w:rsid w:val="00782A71"/>
    <w:rsid w:val="007D3266"/>
    <w:rsid w:val="007E6838"/>
    <w:rsid w:val="008068EC"/>
    <w:rsid w:val="00825AF8"/>
    <w:rsid w:val="00830E87"/>
    <w:rsid w:val="0086058B"/>
    <w:rsid w:val="00860C2E"/>
    <w:rsid w:val="008613BA"/>
    <w:rsid w:val="00877E77"/>
    <w:rsid w:val="00891B64"/>
    <w:rsid w:val="008B0C71"/>
    <w:rsid w:val="008D0663"/>
    <w:rsid w:val="008D275E"/>
    <w:rsid w:val="009001E8"/>
    <w:rsid w:val="00925E73"/>
    <w:rsid w:val="00937A24"/>
    <w:rsid w:val="0094131C"/>
    <w:rsid w:val="00970FDF"/>
    <w:rsid w:val="00975B11"/>
    <w:rsid w:val="009B2C1F"/>
    <w:rsid w:val="009D712A"/>
    <w:rsid w:val="00A06B73"/>
    <w:rsid w:val="00A2400B"/>
    <w:rsid w:val="00A40D90"/>
    <w:rsid w:val="00A909FC"/>
    <w:rsid w:val="00A93BF0"/>
    <w:rsid w:val="00A96275"/>
    <w:rsid w:val="00AB692C"/>
    <w:rsid w:val="00AB7219"/>
    <w:rsid w:val="00AE0FA7"/>
    <w:rsid w:val="00B059C7"/>
    <w:rsid w:val="00B20DF5"/>
    <w:rsid w:val="00B3641C"/>
    <w:rsid w:val="00B41B65"/>
    <w:rsid w:val="00B445F7"/>
    <w:rsid w:val="00B60B99"/>
    <w:rsid w:val="00B6503C"/>
    <w:rsid w:val="00B93ED0"/>
    <w:rsid w:val="00BD51AE"/>
    <w:rsid w:val="00BF484E"/>
    <w:rsid w:val="00C1457A"/>
    <w:rsid w:val="00C2354C"/>
    <w:rsid w:val="00C63A42"/>
    <w:rsid w:val="00C84AE9"/>
    <w:rsid w:val="00C87128"/>
    <w:rsid w:val="00C90AD4"/>
    <w:rsid w:val="00C939E1"/>
    <w:rsid w:val="00C958F9"/>
    <w:rsid w:val="00CB2865"/>
    <w:rsid w:val="00CF4B68"/>
    <w:rsid w:val="00D4296C"/>
    <w:rsid w:val="00D5011A"/>
    <w:rsid w:val="00D50E6A"/>
    <w:rsid w:val="00D77F7F"/>
    <w:rsid w:val="00D87D3F"/>
    <w:rsid w:val="00DC4EE6"/>
    <w:rsid w:val="00DE2771"/>
    <w:rsid w:val="00DE66A6"/>
    <w:rsid w:val="00DF6D4C"/>
    <w:rsid w:val="00E110FE"/>
    <w:rsid w:val="00E5330D"/>
    <w:rsid w:val="00E76F03"/>
    <w:rsid w:val="00EC1B33"/>
    <w:rsid w:val="00EC4A98"/>
    <w:rsid w:val="00EF2F8E"/>
    <w:rsid w:val="00EF74C6"/>
    <w:rsid w:val="00F10348"/>
    <w:rsid w:val="00F13AEB"/>
    <w:rsid w:val="00F51DED"/>
    <w:rsid w:val="00F76AEC"/>
    <w:rsid w:val="00F96766"/>
    <w:rsid w:val="00FB105F"/>
    <w:rsid w:val="00FC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6962"/>
  <w15:docId w15:val="{7A728527-642F-4377-9835-EA36E5AE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CF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34972"/>
  </w:style>
  <w:style w:type="character" w:styleId="Hyperlink">
    <w:name w:val="Hyperlink"/>
    <w:basedOn w:val="DefaultParagraphFont"/>
    <w:uiPriority w:val="99"/>
    <w:semiHidden/>
    <w:unhideWhenUsed/>
    <w:rsid w:val="00600B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36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DD00-ED38-4708-8E49-1622A747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nmusheghyan</dc:creator>
  <cp:keywords/>
  <dc:description/>
  <cp:lastModifiedBy>Naira A. Musheghyan</cp:lastModifiedBy>
  <cp:revision>15</cp:revision>
  <cp:lastPrinted>2015-07-06T13:15:00Z</cp:lastPrinted>
  <dcterms:created xsi:type="dcterms:W3CDTF">2021-12-20T06:29:00Z</dcterms:created>
  <dcterms:modified xsi:type="dcterms:W3CDTF">2021-12-23T06:54:00Z</dcterms:modified>
</cp:coreProperties>
</file>