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2B" w:rsidRDefault="005E392B" w:rsidP="00E9124C">
      <w:pPr>
        <w:ind w:left="-425" w:right="51"/>
        <w:jc w:val="right"/>
        <w:rPr>
          <w:rFonts w:ascii="Sylfaen" w:hAnsi="Sylfaen" w:cs="Sylfaen"/>
          <w:kern w:val="28"/>
          <w:sz w:val="16"/>
          <w:szCs w:val="16"/>
          <w:lang w:val="hy-AM"/>
        </w:rPr>
      </w:pPr>
    </w:p>
    <w:p w:rsidR="00261023" w:rsidRPr="005E392B" w:rsidRDefault="00261023" w:rsidP="00E9124C">
      <w:pPr>
        <w:ind w:left="-425" w:right="51"/>
        <w:jc w:val="right"/>
        <w:rPr>
          <w:rFonts w:ascii="Sylfaen" w:hAnsi="Sylfaen" w:cs="Sylfaen"/>
          <w:kern w:val="28"/>
          <w:sz w:val="16"/>
          <w:szCs w:val="16"/>
          <w:lang w:val="hy-AM"/>
        </w:rPr>
      </w:pPr>
    </w:p>
    <w:p w:rsidR="00E9124C" w:rsidRPr="005E392B" w:rsidRDefault="00E9124C" w:rsidP="00E9124C">
      <w:pPr>
        <w:ind w:left="-425" w:right="51"/>
        <w:jc w:val="right"/>
        <w:rPr>
          <w:rFonts w:ascii="Sylfaen" w:hAnsi="Sylfaen"/>
          <w:kern w:val="28"/>
          <w:sz w:val="16"/>
          <w:szCs w:val="16"/>
          <w:lang w:val="hy-AM"/>
        </w:rPr>
      </w:pPr>
      <w:r w:rsidRPr="005E392B">
        <w:rPr>
          <w:rFonts w:ascii="Sylfaen" w:hAnsi="Sylfaen" w:cs="Sylfaen"/>
          <w:kern w:val="28"/>
          <w:sz w:val="16"/>
          <w:szCs w:val="16"/>
          <w:lang w:val="hy-AM"/>
        </w:rPr>
        <w:t>Հավելված</w:t>
      </w:r>
    </w:p>
    <w:p w:rsidR="00E9124C" w:rsidRPr="005E392B" w:rsidRDefault="00E9124C" w:rsidP="00E9124C">
      <w:pPr>
        <w:ind w:left="-425" w:right="51"/>
        <w:jc w:val="right"/>
        <w:rPr>
          <w:rFonts w:ascii="Sylfaen" w:hAnsi="Sylfaen"/>
          <w:kern w:val="28"/>
          <w:sz w:val="16"/>
          <w:szCs w:val="16"/>
          <w:lang w:val="hy-AM"/>
        </w:rPr>
      </w:pPr>
      <w:r w:rsidRPr="005E392B">
        <w:rPr>
          <w:rFonts w:ascii="Sylfaen" w:hAnsi="Sylfaen" w:cs="Sylfaen"/>
          <w:kern w:val="28"/>
          <w:sz w:val="16"/>
          <w:szCs w:val="16"/>
          <w:lang w:val="hy-AM"/>
        </w:rPr>
        <w:t>Հաստատված է</w:t>
      </w:r>
      <w:r w:rsidRPr="005E392B">
        <w:rPr>
          <w:rFonts w:ascii="Sylfaen" w:hAnsi="Sylfaen"/>
          <w:kern w:val="28"/>
          <w:sz w:val="16"/>
          <w:szCs w:val="16"/>
          <w:lang w:val="hy-AM"/>
        </w:rPr>
        <w:t xml:space="preserve"> </w:t>
      </w:r>
    </w:p>
    <w:p w:rsidR="00E9124C" w:rsidRPr="005E392B" w:rsidRDefault="00E9124C" w:rsidP="00E9124C">
      <w:pPr>
        <w:ind w:left="-425" w:right="51"/>
        <w:jc w:val="right"/>
        <w:rPr>
          <w:rFonts w:ascii="Sylfaen" w:hAnsi="Sylfaen"/>
          <w:kern w:val="28"/>
          <w:sz w:val="16"/>
          <w:szCs w:val="16"/>
          <w:lang w:val="hy-AM"/>
        </w:rPr>
      </w:pPr>
      <w:r w:rsidRPr="005E392B">
        <w:rPr>
          <w:rFonts w:ascii="Sylfaen" w:hAnsi="Sylfaen" w:cs="Sylfaen"/>
          <w:kern w:val="28"/>
          <w:sz w:val="16"/>
          <w:szCs w:val="16"/>
          <w:lang w:val="hy-AM"/>
        </w:rPr>
        <w:t>Հայաստանի</w:t>
      </w:r>
      <w:r w:rsidRPr="005E392B">
        <w:rPr>
          <w:rFonts w:ascii="Sylfaen" w:hAnsi="Sylfaen"/>
          <w:kern w:val="28"/>
          <w:sz w:val="16"/>
          <w:szCs w:val="16"/>
          <w:lang w:val="hy-AM"/>
        </w:rPr>
        <w:t xml:space="preserve"> </w:t>
      </w:r>
      <w:r w:rsidRPr="005E392B">
        <w:rPr>
          <w:rFonts w:ascii="Sylfaen" w:hAnsi="Sylfaen" w:cs="Sylfaen"/>
          <w:kern w:val="28"/>
          <w:sz w:val="16"/>
          <w:szCs w:val="16"/>
          <w:lang w:val="hy-AM"/>
        </w:rPr>
        <w:t>Հանրապետության</w:t>
      </w:r>
      <w:r w:rsidRPr="005E392B">
        <w:rPr>
          <w:rFonts w:ascii="Sylfaen" w:hAnsi="Sylfaen"/>
          <w:kern w:val="28"/>
          <w:sz w:val="16"/>
          <w:szCs w:val="16"/>
          <w:lang w:val="hy-AM"/>
        </w:rPr>
        <w:t xml:space="preserve"> </w:t>
      </w:r>
      <w:r w:rsidRPr="005E392B">
        <w:rPr>
          <w:rFonts w:ascii="Sylfaen" w:hAnsi="Sylfaen" w:cs="Sylfaen"/>
          <w:kern w:val="28"/>
          <w:sz w:val="16"/>
          <w:szCs w:val="16"/>
          <w:lang w:val="hy-AM"/>
        </w:rPr>
        <w:t>հանրային</w:t>
      </w:r>
    </w:p>
    <w:p w:rsidR="00E9124C" w:rsidRPr="005E392B" w:rsidRDefault="00E9124C" w:rsidP="00E9124C">
      <w:pPr>
        <w:ind w:left="-425" w:right="51"/>
        <w:jc w:val="right"/>
        <w:rPr>
          <w:rFonts w:ascii="Sylfaen" w:hAnsi="Sylfaen"/>
          <w:kern w:val="28"/>
          <w:sz w:val="16"/>
          <w:szCs w:val="16"/>
          <w:lang w:val="hy-AM"/>
        </w:rPr>
      </w:pPr>
      <w:r w:rsidRPr="005E392B">
        <w:rPr>
          <w:rFonts w:ascii="Sylfaen" w:hAnsi="Sylfaen" w:cs="Sylfaen"/>
          <w:kern w:val="28"/>
          <w:sz w:val="16"/>
          <w:szCs w:val="16"/>
          <w:lang w:val="hy-AM"/>
        </w:rPr>
        <w:t>ծառայությունները</w:t>
      </w:r>
      <w:r w:rsidRPr="005E392B">
        <w:rPr>
          <w:rFonts w:ascii="Sylfaen" w:hAnsi="Sylfaen"/>
          <w:kern w:val="28"/>
          <w:sz w:val="16"/>
          <w:szCs w:val="16"/>
          <w:lang w:val="hy-AM"/>
        </w:rPr>
        <w:t xml:space="preserve"> </w:t>
      </w:r>
      <w:r w:rsidRPr="005E392B">
        <w:rPr>
          <w:rFonts w:ascii="Sylfaen" w:hAnsi="Sylfaen" w:cs="Sylfaen"/>
          <w:kern w:val="28"/>
          <w:sz w:val="16"/>
          <w:szCs w:val="16"/>
          <w:lang w:val="hy-AM"/>
        </w:rPr>
        <w:t>կարգավորող</w:t>
      </w:r>
      <w:r w:rsidRPr="005E392B">
        <w:rPr>
          <w:rFonts w:ascii="Sylfaen" w:hAnsi="Sylfaen"/>
          <w:kern w:val="28"/>
          <w:sz w:val="16"/>
          <w:szCs w:val="16"/>
          <w:lang w:val="hy-AM"/>
        </w:rPr>
        <w:t xml:space="preserve"> </w:t>
      </w:r>
      <w:r w:rsidRPr="005E392B">
        <w:rPr>
          <w:rFonts w:ascii="Sylfaen" w:hAnsi="Sylfaen" w:cs="Sylfaen"/>
          <w:kern w:val="28"/>
          <w:sz w:val="16"/>
          <w:szCs w:val="16"/>
          <w:lang w:val="hy-AM"/>
        </w:rPr>
        <w:t>հանձնաժողովի</w:t>
      </w:r>
    </w:p>
    <w:p w:rsidR="00E9124C" w:rsidRPr="005E392B" w:rsidRDefault="00E9124C" w:rsidP="00E9124C">
      <w:pPr>
        <w:ind w:left="-425" w:right="51"/>
        <w:jc w:val="right"/>
        <w:rPr>
          <w:rFonts w:ascii="Sylfaen" w:eastAsia="Calibri" w:hAnsi="Sylfaen"/>
          <w:sz w:val="16"/>
          <w:szCs w:val="16"/>
          <w:lang w:val="af-ZA"/>
        </w:rPr>
      </w:pPr>
      <w:r w:rsidRPr="005E392B">
        <w:rPr>
          <w:rFonts w:ascii="Sylfaen" w:eastAsia="Calibri" w:hAnsi="Sylfaen"/>
          <w:sz w:val="16"/>
          <w:szCs w:val="16"/>
          <w:lang w:val="af-ZA"/>
        </w:rPr>
        <w:t>20</w:t>
      </w:r>
      <w:r w:rsidR="000B2D86">
        <w:rPr>
          <w:rFonts w:ascii="Sylfaen" w:eastAsia="Calibri" w:hAnsi="Sylfaen"/>
          <w:sz w:val="16"/>
          <w:szCs w:val="16"/>
          <w:lang w:val="hy-AM"/>
        </w:rPr>
        <w:t>22</w:t>
      </w:r>
      <w:r w:rsidRPr="005E392B">
        <w:rPr>
          <w:rFonts w:ascii="Sylfaen" w:eastAsia="Calibri" w:hAnsi="Sylfaen"/>
          <w:sz w:val="16"/>
          <w:szCs w:val="16"/>
          <w:lang w:val="af-ZA"/>
        </w:rPr>
        <w:t xml:space="preserve"> </w:t>
      </w:r>
      <w:r w:rsidRPr="005E392B">
        <w:rPr>
          <w:rFonts w:ascii="Sylfaen" w:eastAsia="Calibri" w:hAnsi="Sylfaen" w:cs="Sylfaen"/>
          <w:sz w:val="16"/>
          <w:szCs w:val="16"/>
          <w:lang w:val="af-ZA"/>
        </w:rPr>
        <w:t>թվականի</w:t>
      </w:r>
      <w:r w:rsidRPr="005E392B">
        <w:rPr>
          <w:rFonts w:ascii="Sylfaen" w:eastAsia="Calibri" w:hAnsi="Sylfaen"/>
          <w:sz w:val="16"/>
          <w:szCs w:val="16"/>
          <w:lang w:val="af-ZA"/>
        </w:rPr>
        <w:t xml:space="preserve"> </w:t>
      </w:r>
      <w:r w:rsidR="000B2D86">
        <w:rPr>
          <w:rFonts w:ascii="Sylfaen" w:eastAsia="Calibri" w:hAnsi="Sylfaen"/>
          <w:sz w:val="16"/>
          <w:szCs w:val="16"/>
          <w:lang w:val="hy-AM"/>
        </w:rPr>
        <w:t>-------------</w:t>
      </w:r>
      <w:r w:rsidRPr="005E392B">
        <w:rPr>
          <w:rFonts w:ascii="Sylfaen" w:eastAsia="Calibri" w:hAnsi="Sylfaen"/>
          <w:sz w:val="16"/>
          <w:szCs w:val="16"/>
          <w:lang w:val="hy-AM"/>
        </w:rPr>
        <w:t xml:space="preserve"> </w:t>
      </w:r>
      <w:r w:rsidR="000B2D86">
        <w:rPr>
          <w:rFonts w:ascii="Sylfaen" w:eastAsia="Calibri" w:hAnsi="Sylfaen"/>
          <w:sz w:val="16"/>
          <w:szCs w:val="16"/>
          <w:lang w:val="hy-AM"/>
        </w:rPr>
        <w:t>--</w:t>
      </w:r>
      <w:r w:rsidRPr="005E392B">
        <w:rPr>
          <w:rFonts w:ascii="Sylfaen" w:eastAsia="Calibri" w:hAnsi="Sylfaen"/>
          <w:sz w:val="16"/>
          <w:szCs w:val="16"/>
          <w:lang w:val="hy-AM"/>
        </w:rPr>
        <w:t>-</w:t>
      </w:r>
      <w:r w:rsidRPr="005E392B">
        <w:rPr>
          <w:rFonts w:ascii="Sylfaen" w:hAnsi="Sylfaen" w:cs="Sylfaen"/>
          <w:sz w:val="16"/>
          <w:szCs w:val="16"/>
          <w:lang w:val="af-ZA"/>
        </w:rPr>
        <w:t>ի</w:t>
      </w:r>
      <w:r w:rsidRPr="005E392B">
        <w:rPr>
          <w:rFonts w:ascii="Sylfaen" w:eastAsia="Calibri" w:hAnsi="Sylfaen"/>
          <w:sz w:val="16"/>
          <w:szCs w:val="16"/>
          <w:lang w:val="af-ZA"/>
        </w:rPr>
        <w:t xml:space="preserve"> </w:t>
      </w:r>
      <w:r w:rsidRPr="005E392B">
        <w:rPr>
          <w:rFonts w:ascii="Sylfaen" w:eastAsia="Calibri" w:hAnsi="Sylfaen" w:cs="Arial"/>
          <w:sz w:val="16"/>
          <w:szCs w:val="16"/>
          <w:lang w:val="af-ZA"/>
        </w:rPr>
        <w:t>№</w:t>
      </w:r>
      <w:r w:rsidR="000B2D86">
        <w:rPr>
          <w:rFonts w:ascii="Sylfaen" w:eastAsia="Calibri" w:hAnsi="Sylfaen" w:cs="Arial"/>
          <w:sz w:val="16"/>
          <w:szCs w:val="16"/>
          <w:lang w:val="hy-AM"/>
        </w:rPr>
        <w:t>--</w:t>
      </w:r>
      <w:r w:rsidRPr="005E392B">
        <w:rPr>
          <w:rFonts w:ascii="Sylfaen" w:eastAsia="Calibri" w:hAnsi="Sylfaen" w:cs="Sylfaen"/>
          <w:sz w:val="16"/>
          <w:szCs w:val="16"/>
          <w:lang w:val="af-ZA"/>
        </w:rPr>
        <w:t>Ն</w:t>
      </w:r>
      <w:r w:rsidRPr="005E392B">
        <w:rPr>
          <w:rFonts w:ascii="Sylfaen" w:eastAsia="Calibri" w:hAnsi="Sylfaen"/>
          <w:sz w:val="16"/>
          <w:szCs w:val="16"/>
          <w:lang w:val="af-ZA"/>
        </w:rPr>
        <w:t xml:space="preserve"> </w:t>
      </w:r>
      <w:r w:rsidRPr="005E392B">
        <w:rPr>
          <w:rFonts w:ascii="Sylfaen" w:eastAsia="Calibri" w:hAnsi="Sylfaen" w:cs="Sylfaen"/>
          <w:sz w:val="16"/>
          <w:szCs w:val="16"/>
          <w:lang w:val="af-ZA"/>
        </w:rPr>
        <w:t>որոշմամբ</w:t>
      </w:r>
    </w:p>
    <w:p w:rsidR="00E9124C" w:rsidRPr="005E392B" w:rsidRDefault="00E9124C" w:rsidP="00E9124C">
      <w:pPr>
        <w:ind w:left="-425" w:right="51"/>
        <w:rPr>
          <w:rFonts w:ascii="Sylfaen" w:eastAsia="Calibri" w:hAnsi="Sylfaen"/>
          <w:sz w:val="18"/>
          <w:szCs w:val="18"/>
          <w:lang w:val="af-ZA"/>
        </w:rPr>
      </w:pPr>
    </w:p>
    <w:p w:rsidR="00793959" w:rsidRPr="000B2D86" w:rsidRDefault="00793959" w:rsidP="0079395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GHEA Grapalat" w:hAnsi="GHEA Grapalat"/>
          <w:b/>
          <w:bCs/>
          <w:color w:val="000000"/>
          <w:lang w:val="en-US" w:eastAsia="en-US"/>
        </w:rPr>
        <w:t>ԿԱՐԳ</w:t>
      </w:r>
    </w:p>
    <w:p w:rsidR="00793959" w:rsidRPr="000B2D86" w:rsidRDefault="00793959" w:rsidP="00793959">
      <w:pPr>
        <w:shd w:val="clear" w:color="auto" w:fill="FFFFFF"/>
        <w:jc w:val="center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Calibri" w:hAnsi="Calibri" w:cs="Calibri"/>
          <w:color w:val="000000"/>
          <w:lang w:val="af-ZA" w:eastAsia="en-US"/>
        </w:rPr>
        <w:t> </w:t>
      </w:r>
    </w:p>
    <w:p w:rsidR="00793959" w:rsidRPr="000B2D86" w:rsidRDefault="00CD4447" w:rsidP="00793959">
      <w:pPr>
        <w:shd w:val="clear" w:color="auto" w:fill="FFFFFF"/>
        <w:jc w:val="center"/>
        <w:rPr>
          <w:rFonts w:ascii="GHEA Grapalat" w:hAnsi="GHEA Grapalat"/>
          <w:color w:val="000000"/>
          <w:lang w:val="af-ZA" w:eastAsia="en-US"/>
        </w:rPr>
      </w:pPr>
      <w:r w:rsidRPr="003F16D9">
        <w:rPr>
          <w:rFonts w:ascii="GHEA Grapalat" w:hAnsi="GHEA Grapalat"/>
          <w:b/>
          <w:lang w:val="af-ZA"/>
        </w:rPr>
        <w:t>Է</w:t>
      </w:r>
      <w:r>
        <w:rPr>
          <w:rFonts w:ascii="GHEA Grapalat" w:hAnsi="GHEA Grapalat"/>
          <w:b/>
          <w:lang w:val="hy-AM"/>
        </w:rPr>
        <w:t>ԼԵԿՏՐՈՆԱՅԻՆ ՀԱՂՈՐԴԱԿՑՈՒԹՅԱՆ ԲՆԱԳԱՎԱՌՈՒՄ</w:t>
      </w:r>
      <w:r w:rsidRPr="003F16D9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ԿԱՐԳԱՎՈՐՎՈՂ ԱՆՁԱՆՑ ՆԿԱՏՄԱՄԲ ՀՍԿՈՂՈՒԹՅԱՆ ՓՈԽԱՆՑՈՒՄԸ</w:t>
      </w:r>
      <w:r>
        <w:rPr>
          <w:rFonts w:ascii="GHEA Grapalat" w:hAnsi="GHEA Grapalat"/>
          <w:b/>
          <w:lang w:val="af-ZA"/>
        </w:rPr>
        <w:t xml:space="preserve"> </w:t>
      </w:r>
      <w:r w:rsidRPr="003F16D9">
        <w:rPr>
          <w:rFonts w:ascii="GHEA Grapalat" w:hAnsi="GHEA Grapalat"/>
          <w:b/>
          <w:lang w:val="af-ZA"/>
        </w:rPr>
        <w:t>ՀԱՄԱՁԱՅՆԵՑ</w:t>
      </w:r>
      <w:r>
        <w:rPr>
          <w:rFonts w:ascii="GHEA Grapalat" w:hAnsi="GHEA Grapalat"/>
          <w:b/>
          <w:lang w:val="hy-AM"/>
        </w:rPr>
        <w:t>ՆԵԼՈՒ</w:t>
      </w:r>
    </w:p>
    <w:p w:rsidR="00793959" w:rsidRPr="00793959" w:rsidRDefault="00793959" w:rsidP="00793959">
      <w:pPr>
        <w:shd w:val="clear" w:color="auto" w:fill="FFFFFF"/>
        <w:ind w:firstLine="375"/>
        <w:jc w:val="center"/>
        <w:rPr>
          <w:rFonts w:ascii="Sylfaen" w:hAnsi="Sylfaen"/>
          <w:color w:val="000000"/>
          <w:sz w:val="21"/>
          <w:szCs w:val="21"/>
          <w:lang w:val="af-ZA" w:eastAsia="en-US"/>
        </w:rPr>
      </w:pPr>
      <w:r w:rsidRPr="00793959">
        <w:rPr>
          <w:rFonts w:ascii="Sylfaen" w:hAnsi="Sylfaen"/>
          <w:color w:val="000000"/>
          <w:sz w:val="21"/>
          <w:szCs w:val="21"/>
          <w:lang w:val="af-ZA" w:eastAsia="en-US"/>
        </w:rPr>
        <w:t> </w:t>
      </w:r>
    </w:p>
    <w:p w:rsidR="00793959" w:rsidRPr="00246630" w:rsidRDefault="00793959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GHEA Grapalat" w:hAnsi="GHEA Grapalat"/>
          <w:color w:val="000000"/>
          <w:lang w:val="af-ZA" w:eastAsia="en-US"/>
        </w:rPr>
        <w:t xml:space="preserve">1.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կարգով</w:t>
      </w:r>
      <w:proofErr w:type="spellEnd"/>
      <w:r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սահմանվում</w:t>
      </w:r>
      <w:proofErr w:type="spellEnd"/>
      <w:r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Pr="000B2D86">
        <w:rPr>
          <w:rFonts w:ascii="GHEA Grapalat" w:hAnsi="GHEA Grapalat"/>
          <w:color w:val="000000"/>
          <w:lang w:val="en-US" w:eastAsia="en-US"/>
        </w:rPr>
        <w:t>է</w:t>
      </w:r>
      <w:r w:rsidRPr="00246630">
        <w:rPr>
          <w:rFonts w:ascii="GHEA Grapalat" w:hAnsi="GHEA Grapalat"/>
          <w:color w:val="000000"/>
          <w:lang w:val="af-ZA" w:eastAsia="en-US"/>
        </w:rPr>
        <w:t xml:space="preserve"> «</w:t>
      </w:r>
      <w:proofErr w:type="spellStart"/>
      <w:r w:rsidR="00CD4447" w:rsidRPr="00246630">
        <w:rPr>
          <w:rFonts w:ascii="GHEA Grapalat" w:hAnsi="GHEA Grapalat"/>
          <w:color w:val="000000"/>
          <w:lang w:val="en-US" w:eastAsia="en-US"/>
        </w:rPr>
        <w:t>Էլեկտրոնային</w:t>
      </w:r>
      <w:proofErr w:type="spellEnd"/>
      <w:r w:rsidR="00CD4447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CD4447" w:rsidRPr="00246630">
        <w:rPr>
          <w:rFonts w:ascii="GHEA Grapalat" w:hAnsi="GHEA Grapalat"/>
          <w:color w:val="000000"/>
          <w:lang w:val="en-US" w:eastAsia="en-US"/>
        </w:rPr>
        <w:t>հաղորդակցության</w:t>
      </w:r>
      <w:proofErr w:type="spellEnd"/>
      <w:r w:rsidR="00CD4447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մասին</w:t>
      </w:r>
      <w:proofErr w:type="spellEnd"/>
      <w:r w:rsidRPr="00246630">
        <w:rPr>
          <w:rFonts w:ascii="GHEA Grapalat" w:hAnsi="GHEA Grapalat"/>
          <w:color w:val="000000"/>
          <w:lang w:val="af-ZA" w:eastAsia="en-US"/>
        </w:rPr>
        <w:t xml:space="preserve">»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օրենքի</w:t>
      </w:r>
      <w:proofErr w:type="spellEnd"/>
      <w:r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համաձայն</w:t>
      </w:r>
      <w:proofErr w:type="spellEnd"/>
      <w:r w:rsidR="00BB08D1">
        <w:rPr>
          <w:rFonts w:ascii="GHEA Grapalat" w:hAnsi="GHEA Grapalat"/>
          <w:color w:val="000000"/>
          <w:lang w:val="hy-AM" w:eastAsia="en-US"/>
        </w:rPr>
        <w:t>՝</w:t>
      </w:r>
      <w:r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246630">
        <w:rPr>
          <w:rFonts w:ascii="GHEA Grapalat" w:hAnsi="GHEA Grapalat"/>
          <w:color w:val="000000"/>
          <w:lang w:val="hy-AM" w:eastAsia="en-US"/>
        </w:rPr>
        <w:t>ց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անցի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լիցենզիա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հանրային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էլեկտրոնային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հաղորդակցության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ծառայություն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մատուցելու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նպատակով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ռադիոհաճախականությունների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օգտագործման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թույլտվություն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ստացած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r w:rsidR="00246630">
        <w:rPr>
          <w:rFonts w:ascii="GHEA Grapalat" w:hAnsi="GHEA Grapalat"/>
          <w:color w:val="000000"/>
          <w:lang w:val="af-ZA" w:eastAsia="en-US"/>
        </w:rPr>
        <w:t>(</w:t>
      </w:r>
      <w:r w:rsidR="00246630">
        <w:rPr>
          <w:rFonts w:ascii="GHEA Grapalat" w:hAnsi="GHEA Grapalat"/>
          <w:color w:val="000000"/>
          <w:lang w:val="hy-AM" w:eastAsia="en-US"/>
        </w:rPr>
        <w:t xml:space="preserve">այսուհետ՝ </w:t>
      </w:r>
      <w:r w:rsidR="00303B65">
        <w:rPr>
          <w:rFonts w:ascii="GHEA Grapalat" w:hAnsi="GHEA Grapalat"/>
          <w:color w:val="000000"/>
          <w:lang w:val="hy-AM" w:eastAsia="en-US"/>
        </w:rPr>
        <w:t>կ</w:t>
      </w:r>
      <w:r w:rsidR="00246630">
        <w:rPr>
          <w:rFonts w:ascii="GHEA Grapalat" w:hAnsi="GHEA Grapalat"/>
          <w:color w:val="000000"/>
          <w:lang w:val="hy-AM" w:eastAsia="en-US"/>
        </w:rPr>
        <w:t>արգավորվող անձ</w:t>
      </w:r>
      <w:r w:rsidR="00246630">
        <w:rPr>
          <w:rFonts w:ascii="GHEA Grapalat" w:hAnsi="GHEA Grapalat"/>
          <w:color w:val="000000"/>
          <w:lang w:val="af-ZA" w:eastAsia="en-US"/>
        </w:rPr>
        <w:t>)</w:t>
      </w:r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բաժնեմասի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բաժնետոմսի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փայի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>)</w:t>
      </w:r>
      <w:r w:rsidR="00303B65" w:rsidRPr="00303B65">
        <w:rPr>
          <w:rFonts w:ascii="GHEA Grapalat" w:hAnsi="GHEA Grapalat"/>
          <w:color w:val="000000"/>
          <w:lang w:val="af-ZA" w:eastAsia="en-US"/>
        </w:rPr>
        <w:t xml:space="preserve"> </w:t>
      </w:r>
      <w:r w:rsidR="00303B65">
        <w:rPr>
          <w:rFonts w:ascii="GHEA Grapalat" w:hAnsi="GHEA Grapalat"/>
          <w:color w:val="000000"/>
          <w:lang w:val="af-ZA" w:eastAsia="en-US"/>
        </w:rPr>
        <w:t>(</w:t>
      </w:r>
      <w:r w:rsidR="00303B65">
        <w:rPr>
          <w:rFonts w:ascii="GHEA Grapalat" w:hAnsi="GHEA Grapalat"/>
          <w:color w:val="000000"/>
          <w:lang w:val="hy-AM" w:eastAsia="en-US"/>
        </w:rPr>
        <w:t>այսուհետ՝ բաժնեմաս</w:t>
      </w:r>
      <w:r w:rsidR="00303B65">
        <w:rPr>
          <w:rFonts w:ascii="GHEA Grapalat" w:hAnsi="GHEA Grapalat"/>
          <w:color w:val="000000"/>
          <w:lang w:val="af-ZA" w:eastAsia="en-US"/>
        </w:rPr>
        <w:t>)</w:t>
      </w:r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նկատմամբ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իրավունքի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օտարմ</w:t>
      </w:r>
      <w:proofErr w:type="spellEnd"/>
      <w:r w:rsidR="00246630">
        <w:rPr>
          <w:rFonts w:ascii="GHEA Grapalat" w:hAnsi="GHEA Grapalat"/>
          <w:color w:val="000000"/>
          <w:lang w:val="hy-AM" w:eastAsia="en-US"/>
        </w:rPr>
        <w:t>ան</w:t>
      </w:r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կերպ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փոխանցմ</w:t>
      </w:r>
      <w:proofErr w:type="spellEnd"/>
      <w:r w:rsidR="00246630">
        <w:rPr>
          <w:rFonts w:ascii="GHEA Grapalat" w:hAnsi="GHEA Grapalat"/>
          <w:color w:val="000000"/>
          <w:lang w:val="hy-AM" w:eastAsia="en-US"/>
        </w:rPr>
        <w:t>ան</w:t>
      </w:r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զիջմ</w:t>
      </w:r>
      <w:proofErr w:type="spellEnd"/>
      <w:r w:rsidR="00246630">
        <w:rPr>
          <w:rFonts w:ascii="GHEA Grapalat" w:hAnsi="GHEA Grapalat"/>
          <w:color w:val="000000"/>
          <w:lang w:val="hy-AM" w:eastAsia="en-US"/>
        </w:rPr>
        <w:t>ան</w:t>
      </w:r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246630"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46630" w:rsidRPr="00246630">
        <w:rPr>
          <w:rFonts w:ascii="GHEA Grapalat" w:hAnsi="GHEA Grapalat"/>
          <w:color w:val="000000"/>
          <w:lang w:val="en-US" w:eastAsia="en-US"/>
        </w:rPr>
        <w:t>գրավադրմ</w:t>
      </w:r>
      <w:proofErr w:type="spellEnd"/>
      <w:r w:rsidR="00246630">
        <w:rPr>
          <w:rFonts w:ascii="GHEA Grapalat" w:hAnsi="GHEA Grapalat"/>
          <w:color w:val="000000"/>
          <w:lang w:val="hy-AM" w:eastAsia="en-US"/>
        </w:rPr>
        <w:t>ան</w:t>
      </w:r>
      <w:r w:rsid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համաձայնեցման</w:t>
      </w:r>
      <w:proofErr w:type="spellEnd"/>
      <w:r w:rsidRPr="00246630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կարգը</w:t>
      </w:r>
      <w:proofErr w:type="spellEnd"/>
      <w:r w:rsidRPr="00246630">
        <w:rPr>
          <w:rFonts w:ascii="GHEA Grapalat" w:hAnsi="GHEA Grapalat"/>
          <w:color w:val="000000"/>
          <w:lang w:val="af-ZA" w:eastAsia="en-US"/>
        </w:rPr>
        <w:t>:</w:t>
      </w:r>
    </w:p>
    <w:p w:rsidR="00793959" w:rsidRPr="00BB08D1" w:rsidRDefault="00793959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B2D86">
        <w:rPr>
          <w:rFonts w:ascii="GHEA Grapalat" w:hAnsi="GHEA Grapalat"/>
          <w:color w:val="000000"/>
          <w:lang w:val="af-ZA" w:eastAsia="en-US"/>
        </w:rPr>
        <w:t xml:space="preserve">2. </w:t>
      </w:r>
      <w:r w:rsidR="00246630">
        <w:rPr>
          <w:rFonts w:ascii="GHEA Grapalat" w:hAnsi="GHEA Grapalat"/>
          <w:color w:val="000000"/>
          <w:lang w:val="hy-AM" w:eastAsia="en-US"/>
        </w:rPr>
        <w:t xml:space="preserve">Կարգավորվող </w:t>
      </w:r>
      <w:r w:rsidRPr="00303B65">
        <w:rPr>
          <w:rFonts w:ascii="GHEA Grapalat" w:hAnsi="GHEA Grapalat"/>
          <w:color w:val="000000"/>
          <w:lang w:val="hy-AM" w:eastAsia="en-US"/>
        </w:rPr>
        <w:t xml:space="preserve">անձի </w:t>
      </w:r>
      <w:r w:rsidR="00303B65" w:rsidRPr="00303B65">
        <w:rPr>
          <w:rFonts w:ascii="GHEA Grapalat" w:hAnsi="GHEA Grapalat"/>
          <w:color w:val="000000"/>
          <w:lang w:val="hy-AM" w:eastAsia="en-US"/>
        </w:rPr>
        <w:t>25 և ավելի տոկոս բաժնեմասի նկատմամբ իրավունքի օտարում, այլ կերպ փոխանցում, զիջում կամ գրավադրում, ինչպես նաև այդ անձի գործունեությունն ուղղակիորեն կամ անուղղակիորեն կանխորոշելու հնարավորություն տ</w:t>
      </w:r>
      <w:r w:rsidR="00BB08D1">
        <w:rPr>
          <w:rFonts w:ascii="GHEA Grapalat" w:hAnsi="GHEA Grapalat"/>
          <w:color w:val="000000"/>
          <w:lang w:val="hy-AM" w:eastAsia="en-US"/>
        </w:rPr>
        <w:t>վող բաժնեմասի</w:t>
      </w:r>
      <w:r w:rsidR="00303B65" w:rsidRPr="00303B65">
        <w:rPr>
          <w:rFonts w:ascii="GHEA Grapalat" w:hAnsi="GHEA Grapalat"/>
          <w:color w:val="000000"/>
          <w:lang w:val="hy-AM" w:eastAsia="en-US"/>
        </w:rPr>
        <w:t xml:space="preserve">՝ անկախ քանակից, օտարում, այլ կերպ փոխանցում, զիջում կամ գրավադրում կարող է իրականացվել միայն </w:t>
      </w:r>
      <w:r w:rsidR="00303B65">
        <w:rPr>
          <w:rFonts w:ascii="GHEA Grapalat" w:hAnsi="GHEA Grapalat"/>
          <w:color w:val="000000"/>
          <w:lang w:val="hy-AM" w:eastAsia="en-US"/>
        </w:rPr>
        <w:t xml:space="preserve">Հայաստանի Հանրապետության հանրային ծառայությունները կարգավորող հանձնաժողովի </w:t>
      </w:r>
      <w:r w:rsidR="00303B65" w:rsidRPr="00303B65">
        <w:rPr>
          <w:rFonts w:ascii="GHEA Grapalat" w:hAnsi="GHEA Grapalat"/>
          <w:color w:val="000000"/>
          <w:lang w:val="af-ZA" w:eastAsia="en-US"/>
        </w:rPr>
        <w:t>(</w:t>
      </w:r>
      <w:r w:rsidR="00303B65">
        <w:rPr>
          <w:rFonts w:ascii="GHEA Grapalat" w:hAnsi="GHEA Grapalat"/>
          <w:color w:val="000000"/>
          <w:lang w:val="hy-AM" w:eastAsia="en-US"/>
        </w:rPr>
        <w:t>այսուհետ՝ հանձնաժողով</w:t>
      </w:r>
      <w:r w:rsidR="00303B65" w:rsidRPr="00303B65">
        <w:rPr>
          <w:rFonts w:ascii="GHEA Grapalat" w:hAnsi="GHEA Grapalat"/>
          <w:color w:val="000000"/>
          <w:lang w:val="af-ZA" w:eastAsia="en-US"/>
        </w:rPr>
        <w:t>)</w:t>
      </w:r>
      <w:r w:rsidR="00303B65" w:rsidRPr="00303B65">
        <w:rPr>
          <w:rFonts w:ascii="GHEA Grapalat" w:hAnsi="GHEA Grapalat"/>
          <w:color w:val="000000"/>
          <w:lang w:val="hy-AM" w:eastAsia="en-US"/>
        </w:rPr>
        <w:t xml:space="preserve"> համաձայնությունը կարգավորվող անձի կողմից ստանալուց հետո:</w:t>
      </w:r>
    </w:p>
    <w:p w:rsidR="00793959" w:rsidRPr="00507712" w:rsidRDefault="00BB08D1" w:rsidP="00FF64F1">
      <w:pPr>
        <w:shd w:val="clear" w:color="auto" w:fill="FFFFFF"/>
        <w:spacing w:line="324" w:lineRule="auto"/>
        <w:ind w:firstLine="374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3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r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անձի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բաժնեմաս</w:t>
      </w:r>
      <w:r w:rsidR="003B70E7">
        <w:rPr>
          <w:rFonts w:ascii="GHEA Grapalat" w:hAnsi="GHEA Grapalat"/>
          <w:color w:val="000000"/>
          <w:lang w:val="hy-AM" w:eastAsia="en-US"/>
        </w:rPr>
        <w:t>ի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նկատմամբ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իրավունքը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ժառանգման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կարգով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փոխանց</w:t>
      </w:r>
      <w:r w:rsidR="0079568C">
        <w:rPr>
          <w:rFonts w:ascii="GHEA Grapalat" w:hAnsi="GHEA Grapalat"/>
          <w:color w:val="000000"/>
          <w:lang w:val="hy-AM" w:eastAsia="en-US"/>
        </w:rPr>
        <w:t>վ</w:t>
      </w:r>
      <w:r w:rsidR="00793959" w:rsidRPr="00BB08D1">
        <w:rPr>
          <w:rFonts w:ascii="GHEA Grapalat" w:hAnsi="GHEA Grapalat"/>
          <w:color w:val="000000"/>
          <w:lang w:val="hy-AM" w:eastAsia="en-US"/>
        </w:rPr>
        <w:t>ելու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r w:rsidR="00793959" w:rsidRPr="00BB08D1">
        <w:rPr>
          <w:rFonts w:ascii="GHEA Grapalat" w:hAnsi="GHEA Grapalat"/>
          <w:color w:val="000000"/>
          <w:lang w:val="hy-AM" w:eastAsia="en-US"/>
        </w:rPr>
        <w:t>վերակազմավորման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արդյունքում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իրավահաջորդության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կարգով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անցնելու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r w:rsidR="00793959" w:rsidRPr="00BB08D1">
        <w:rPr>
          <w:rFonts w:ascii="GHEA Grapalat" w:hAnsi="GHEA Grapalat"/>
          <w:color w:val="000000"/>
          <w:lang w:val="hy-AM" w:eastAsia="en-US"/>
        </w:rPr>
        <w:t>գրավադրելու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արդյունքում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փոխանց</w:t>
      </w:r>
      <w:r w:rsidR="0079568C">
        <w:rPr>
          <w:rFonts w:ascii="GHEA Grapalat" w:hAnsi="GHEA Grapalat"/>
          <w:color w:val="000000"/>
          <w:lang w:val="hy-AM" w:eastAsia="en-US"/>
        </w:rPr>
        <w:t>վ</w:t>
      </w:r>
      <w:r w:rsidR="00793959" w:rsidRPr="00BB08D1">
        <w:rPr>
          <w:rFonts w:ascii="GHEA Grapalat" w:hAnsi="GHEA Grapalat"/>
          <w:color w:val="000000"/>
          <w:lang w:val="hy-AM" w:eastAsia="en-US"/>
        </w:rPr>
        <w:t>ելու</w:t>
      </w:r>
      <w:r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վերաբերյալ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գործարքները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չեն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BB08D1">
        <w:rPr>
          <w:rFonts w:ascii="GHEA Grapalat" w:hAnsi="GHEA Grapalat"/>
          <w:color w:val="000000"/>
          <w:lang w:val="hy-AM" w:eastAsia="en-US"/>
        </w:rPr>
        <w:t>համարվում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 w:eastAsia="en-US"/>
        </w:rPr>
        <w:t>սույն</w:t>
      </w:r>
      <w:r w:rsidR="00793959"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 w:eastAsia="en-US"/>
        </w:rPr>
        <w:t>կարգի</w:t>
      </w:r>
      <w:r w:rsidR="00793959" w:rsidRPr="00507712">
        <w:rPr>
          <w:rFonts w:ascii="GHEA Grapalat" w:hAnsi="GHEA Grapalat"/>
          <w:color w:val="000000"/>
          <w:lang w:val="af-ZA" w:eastAsia="en-US"/>
        </w:rPr>
        <w:t xml:space="preserve"> 2-</w:t>
      </w:r>
      <w:r w:rsidR="00793959" w:rsidRPr="00507712">
        <w:rPr>
          <w:rFonts w:ascii="GHEA Grapalat" w:hAnsi="GHEA Grapalat"/>
          <w:color w:val="000000"/>
          <w:lang w:val="hy-AM" w:eastAsia="en-US"/>
        </w:rPr>
        <w:t>րդ</w:t>
      </w:r>
      <w:r w:rsidR="00793959"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 w:eastAsia="en-US"/>
        </w:rPr>
        <w:t>կետ</w:t>
      </w:r>
      <w:r w:rsidR="0079568C">
        <w:rPr>
          <w:rFonts w:ascii="GHEA Grapalat" w:hAnsi="GHEA Grapalat"/>
          <w:color w:val="000000"/>
          <w:lang w:val="hy-AM" w:eastAsia="en-US"/>
        </w:rPr>
        <w:t>ի</w:t>
      </w:r>
      <w:r w:rsidR="00793959"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 w:eastAsia="en-US"/>
        </w:rPr>
        <w:t>իմաստով</w:t>
      </w:r>
      <w:r w:rsidR="00793959"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 w:eastAsia="en-US"/>
        </w:rPr>
        <w:t>գործարք</w:t>
      </w:r>
      <w:r w:rsidR="00793959"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 w:eastAsia="en-US"/>
        </w:rPr>
        <w:t>և</w:t>
      </w:r>
      <w:r w:rsidR="00793959"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 w:eastAsia="en-US"/>
        </w:rPr>
        <w:t>համաձայնեցման</w:t>
      </w:r>
      <w:r w:rsidR="00793959"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 w:eastAsia="en-US"/>
        </w:rPr>
        <w:t>ենթակա</w:t>
      </w:r>
      <w:r w:rsidR="00793959" w:rsidRPr="00507712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 w:eastAsia="en-US"/>
        </w:rPr>
        <w:t>չեն։</w:t>
      </w:r>
    </w:p>
    <w:p w:rsidR="00507712" w:rsidRPr="00507712" w:rsidRDefault="00BB08D1" w:rsidP="00FF64F1">
      <w:pPr>
        <w:pStyle w:val="NormalWeb"/>
        <w:shd w:val="clear" w:color="auto" w:fill="FFFFFF"/>
        <w:spacing w:before="0" w:beforeAutospacing="0" w:after="0" w:afterAutospacing="0" w:line="324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507712">
        <w:rPr>
          <w:rFonts w:ascii="GHEA Grapalat" w:hAnsi="GHEA Grapalat"/>
          <w:color w:val="000000"/>
          <w:lang w:val="hy-AM"/>
        </w:rPr>
        <w:t>4</w:t>
      </w:r>
      <w:r w:rsidR="00793959" w:rsidRPr="00507712">
        <w:rPr>
          <w:rFonts w:ascii="GHEA Grapalat" w:hAnsi="GHEA Grapalat"/>
          <w:color w:val="000000"/>
          <w:lang w:val="af-ZA"/>
        </w:rPr>
        <w:t xml:space="preserve">. </w:t>
      </w:r>
      <w:r w:rsidR="00793959" w:rsidRPr="00507712">
        <w:rPr>
          <w:rFonts w:ascii="GHEA Grapalat" w:hAnsi="GHEA Grapalat"/>
          <w:color w:val="000000"/>
          <w:lang w:val="hy-AM"/>
        </w:rPr>
        <w:t>Սույն</w:t>
      </w:r>
      <w:r w:rsidR="00793959" w:rsidRPr="00507712">
        <w:rPr>
          <w:rFonts w:ascii="GHEA Grapalat" w:hAnsi="GHEA Grapalat"/>
          <w:color w:val="000000"/>
          <w:lang w:val="af-ZA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/>
        </w:rPr>
        <w:t>կարգի</w:t>
      </w:r>
      <w:r w:rsidR="00793959" w:rsidRPr="00507712">
        <w:rPr>
          <w:rFonts w:ascii="GHEA Grapalat" w:hAnsi="GHEA Grapalat"/>
          <w:color w:val="000000"/>
          <w:lang w:val="af-ZA"/>
        </w:rPr>
        <w:t xml:space="preserve"> 2-</w:t>
      </w:r>
      <w:r w:rsidR="00793959" w:rsidRPr="00507712">
        <w:rPr>
          <w:rFonts w:ascii="GHEA Grapalat" w:hAnsi="GHEA Grapalat"/>
          <w:color w:val="000000"/>
          <w:lang w:val="hy-AM"/>
        </w:rPr>
        <w:t>րդ</w:t>
      </w:r>
      <w:r w:rsidR="00793959" w:rsidRPr="00507712">
        <w:rPr>
          <w:rFonts w:ascii="GHEA Grapalat" w:hAnsi="GHEA Grapalat"/>
          <w:color w:val="000000"/>
          <w:lang w:val="af-ZA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/>
        </w:rPr>
        <w:t>կետի</w:t>
      </w:r>
      <w:r w:rsidR="00793959" w:rsidRPr="00507712">
        <w:rPr>
          <w:rFonts w:ascii="GHEA Grapalat" w:hAnsi="GHEA Grapalat"/>
          <w:color w:val="000000"/>
          <w:lang w:val="af-ZA"/>
        </w:rPr>
        <w:t xml:space="preserve"> </w:t>
      </w:r>
      <w:r w:rsidR="00793959" w:rsidRPr="00507712">
        <w:rPr>
          <w:rFonts w:ascii="GHEA Grapalat" w:hAnsi="GHEA Grapalat"/>
          <w:color w:val="000000"/>
          <w:lang w:val="hy-AM"/>
        </w:rPr>
        <w:t>իմաստով</w:t>
      </w:r>
      <w:r w:rsidR="00793959" w:rsidRPr="00507712">
        <w:rPr>
          <w:rFonts w:ascii="GHEA Grapalat" w:hAnsi="GHEA Grapalat"/>
          <w:color w:val="000000"/>
          <w:lang w:val="af-ZA"/>
        </w:rPr>
        <w:t xml:space="preserve"> </w:t>
      </w:r>
      <w:r w:rsidR="00507712" w:rsidRPr="00507712">
        <w:rPr>
          <w:rFonts w:ascii="GHEA Grapalat" w:hAnsi="GHEA Grapalat"/>
          <w:color w:val="000000"/>
          <w:lang w:val="hy-AM"/>
        </w:rPr>
        <w:t>կարգավորվող</w:t>
      </w:r>
      <w:r w:rsidR="00793959" w:rsidRPr="00507712">
        <w:rPr>
          <w:rFonts w:ascii="GHEA Grapalat" w:hAnsi="GHEA Grapalat"/>
          <w:color w:val="000000"/>
          <w:lang w:val="af-ZA"/>
        </w:rPr>
        <w:t xml:space="preserve"> </w:t>
      </w:r>
      <w:r w:rsidR="00507712" w:rsidRPr="00507712">
        <w:rPr>
          <w:rFonts w:ascii="GHEA Grapalat" w:hAnsi="GHEA Grapalat"/>
          <w:color w:val="000000"/>
          <w:lang w:val="hy-AM"/>
        </w:rPr>
        <w:t>անձի գործունեությունն ուղղակիորեն կամ անուղղակիորեն կանխորոշելու հնարավորությունն իրավաբանական կամ ֆիզիկական անձի՝ իրավաբանական անձի կողմից ընդունվող որոշումները կանխորոշելու հնարավորությունն է, որը դրսևորվում է տվյալ իրավաբանական անձի՝</w:t>
      </w:r>
    </w:p>
    <w:p w:rsidR="00507712" w:rsidRPr="00507712" w:rsidRDefault="00507712" w:rsidP="00FF64F1">
      <w:pPr>
        <w:shd w:val="clear" w:color="auto" w:fill="FFFFFF"/>
        <w:spacing w:line="324" w:lineRule="auto"/>
        <w:ind w:firstLine="374"/>
        <w:jc w:val="both"/>
        <w:rPr>
          <w:rFonts w:ascii="GHEA Grapalat" w:hAnsi="GHEA Grapalat"/>
          <w:color w:val="000000"/>
          <w:lang w:val="hy-AM" w:eastAsia="en-US"/>
        </w:rPr>
      </w:pPr>
      <w:r w:rsidRPr="00507712">
        <w:rPr>
          <w:rFonts w:ascii="GHEA Grapalat" w:hAnsi="GHEA Grapalat"/>
          <w:color w:val="000000"/>
          <w:lang w:val="hy-AM" w:eastAsia="en-US"/>
        </w:rPr>
        <w:t>1) կառավարման և (կամ) ղեկավարման մարմինների ընտրության և (կամ) նրանց գործառույթների իրականացման ձևով.</w:t>
      </w:r>
    </w:p>
    <w:p w:rsidR="00507712" w:rsidRPr="00507712" w:rsidRDefault="00507712" w:rsidP="00FF64F1">
      <w:pPr>
        <w:shd w:val="clear" w:color="auto" w:fill="FFFFFF"/>
        <w:spacing w:line="324" w:lineRule="auto"/>
        <w:ind w:firstLine="374"/>
        <w:jc w:val="both"/>
        <w:rPr>
          <w:rFonts w:ascii="GHEA Grapalat" w:hAnsi="GHEA Grapalat"/>
          <w:color w:val="000000"/>
          <w:lang w:val="hy-AM" w:eastAsia="en-US"/>
        </w:rPr>
      </w:pPr>
      <w:r w:rsidRPr="00507712">
        <w:rPr>
          <w:rFonts w:ascii="GHEA Grapalat" w:hAnsi="GHEA Grapalat"/>
          <w:color w:val="000000"/>
          <w:lang w:val="hy-AM" w:eastAsia="en-US"/>
        </w:rPr>
        <w:t>2) ձեռնարկատիրական գործունեության իրականացման պայմանները սահմանելու ձևով.</w:t>
      </w:r>
    </w:p>
    <w:p w:rsidR="00507712" w:rsidRPr="00507712" w:rsidRDefault="00507712" w:rsidP="00FF64F1">
      <w:pPr>
        <w:shd w:val="clear" w:color="auto" w:fill="FFFFFF"/>
        <w:spacing w:line="324" w:lineRule="auto"/>
        <w:ind w:firstLine="374"/>
        <w:jc w:val="both"/>
        <w:rPr>
          <w:rFonts w:ascii="GHEA Grapalat" w:hAnsi="GHEA Grapalat"/>
          <w:color w:val="000000"/>
          <w:lang w:val="hy-AM" w:eastAsia="en-US"/>
        </w:rPr>
      </w:pPr>
      <w:r w:rsidRPr="00507712">
        <w:rPr>
          <w:rFonts w:ascii="GHEA Grapalat" w:hAnsi="GHEA Grapalat"/>
          <w:color w:val="000000"/>
          <w:lang w:val="hy-AM" w:eastAsia="en-US"/>
        </w:rPr>
        <w:t>3) համար կատարման ենթակա հանձնարարականներ (ցուցումներ) տալու ձևով.</w:t>
      </w:r>
    </w:p>
    <w:p w:rsidR="00507712" w:rsidRPr="00507712" w:rsidRDefault="00507712" w:rsidP="00FF64F1">
      <w:pPr>
        <w:shd w:val="clear" w:color="auto" w:fill="FFFFFF"/>
        <w:spacing w:line="324" w:lineRule="auto"/>
        <w:ind w:firstLine="374"/>
        <w:jc w:val="both"/>
        <w:rPr>
          <w:rFonts w:ascii="GHEA Grapalat" w:hAnsi="GHEA Grapalat"/>
          <w:color w:val="000000"/>
          <w:lang w:val="hy-AM" w:eastAsia="en-US"/>
        </w:rPr>
      </w:pPr>
      <w:r w:rsidRPr="00507712">
        <w:rPr>
          <w:rFonts w:ascii="GHEA Grapalat" w:hAnsi="GHEA Grapalat"/>
          <w:color w:val="000000"/>
          <w:lang w:val="hy-AM" w:eastAsia="en-US"/>
        </w:rPr>
        <w:lastRenderedPageBreak/>
        <w:t>4) որոշումների կանխորոշման ձևով այնպիսի իրավաբանական կամ ֆիզիկական անձի միջոցով, որն ունի տվյալ իրավաբանական անձի գործունեությունն ուղղակիորեն կանխորոշելու հնարավորություն (անուղղակի կանխորոշում).</w:t>
      </w:r>
    </w:p>
    <w:p w:rsidR="00793959" w:rsidRPr="00915E94" w:rsidRDefault="00507712" w:rsidP="00FF64F1">
      <w:pPr>
        <w:shd w:val="clear" w:color="auto" w:fill="FFFFFF"/>
        <w:spacing w:line="324" w:lineRule="auto"/>
        <w:ind w:firstLine="374"/>
        <w:jc w:val="both"/>
        <w:rPr>
          <w:rFonts w:ascii="GHEA Grapalat" w:hAnsi="GHEA Grapalat"/>
          <w:color w:val="000000"/>
          <w:lang w:val="hy-AM" w:eastAsia="en-US"/>
        </w:rPr>
      </w:pPr>
      <w:r w:rsidRPr="00507712">
        <w:rPr>
          <w:rFonts w:ascii="GHEA Grapalat" w:hAnsi="GHEA Grapalat"/>
          <w:color w:val="000000"/>
          <w:lang w:val="hy-AM" w:eastAsia="en-US"/>
        </w:rPr>
        <w:t>5) գործունեությունն այլ եղանակով ուղղակիորեն կամ անուղղակիորեն կանխորոշելու ձևով, այդ թվում՝ կանոնադրական կապիտալում մասնակցության կամ պայմանագրի ուժով, ինչպես նաև այլ` օրենքով չարգելված ձևով։</w:t>
      </w:r>
    </w:p>
    <w:p w:rsidR="00793959" w:rsidRPr="000B2D86" w:rsidRDefault="00D424FA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hy-AM" w:eastAsia="en-US"/>
        </w:rPr>
        <w:t>5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r w:rsidR="00534214"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34214">
        <w:rPr>
          <w:rFonts w:ascii="GHEA Grapalat" w:hAnsi="GHEA Grapalat"/>
          <w:color w:val="000000"/>
          <w:lang w:val="hy-AM" w:eastAsia="en-US"/>
        </w:rPr>
        <w:t>անձը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34214">
        <w:rPr>
          <w:rFonts w:ascii="GHEA Grapalat" w:hAnsi="GHEA Grapalat"/>
          <w:color w:val="000000"/>
          <w:lang w:val="hy-AM" w:eastAsia="en-US"/>
        </w:rPr>
        <w:t>հանձնաժողով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34214">
        <w:rPr>
          <w:rFonts w:ascii="GHEA Grapalat" w:hAnsi="GHEA Grapalat"/>
          <w:color w:val="000000"/>
          <w:lang w:val="hy-AM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34214">
        <w:rPr>
          <w:rFonts w:ascii="GHEA Grapalat" w:hAnsi="GHEA Grapalat"/>
          <w:color w:val="000000"/>
          <w:lang w:val="hy-AM" w:eastAsia="en-US"/>
        </w:rPr>
        <w:t>ներկայացնում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34214">
        <w:rPr>
          <w:rFonts w:ascii="GHEA Grapalat" w:hAnsi="GHEA Grapalat"/>
          <w:color w:val="000000"/>
          <w:lang w:val="hy-AM" w:eastAsia="en-US"/>
        </w:rPr>
        <w:t>սույն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34214">
        <w:rPr>
          <w:rFonts w:ascii="GHEA Grapalat" w:hAnsi="GHEA Grapalat"/>
          <w:color w:val="000000"/>
          <w:lang w:val="hy-AM" w:eastAsia="en-US"/>
        </w:rPr>
        <w:t>կարգի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34214">
        <w:rPr>
          <w:rFonts w:ascii="GHEA Grapalat" w:hAnsi="GHEA Grapalat"/>
          <w:color w:val="000000"/>
          <w:lang w:val="hy-AM" w:eastAsia="en-US"/>
        </w:rPr>
        <w:t>պահանջներին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34214">
        <w:rPr>
          <w:rFonts w:ascii="GHEA Grapalat" w:hAnsi="GHEA Grapalat"/>
          <w:color w:val="000000"/>
          <w:lang w:val="hy-AM" w:eastAsia="en-US"/>
        </w:rPr>
        <w:t>համապատասխանող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34214">
        <w:rPr>
          <w:rFonts w:ascii="GHEA Grapalat" w:hAnsi="GHEA Grapalat"/>
          <w:color w:val="000000"/>
          <w:lang w:val="hy-AM" w:eastAsia="en-US"/>
        </w:rPr>
        <w:t>հայտ՝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534214">
        <w:rPr>
          <w:rFonts w:ascii="GHEA Grapalat" w:hAnsi="GHEA Grapalat"/>
          <w:color w:val="000000"/>
          <w:lang w:val="hy-AM" w:eastAsia="en-US"/>
        </w:rPr>
        <w:t>նախքան</w:t>
      </w:r>
      <w:r w:rsidR="00793959" w:rsidRPr="000B2D86">
        <w:rPr>
          <w:rFonts w:ascii="GHEA Grapalat" w:hAnsi="GHEA Grapalat"/>
          <w:color w:val="000000"/>
          <w:lang w:val="af-ZA" w:eastAsia="en-US"/>
        </w:rPr>
        <w:t>`</w:t>
      </w:r>
    </w:p>
    <w:p w:rsidR="00793959" w:rsidRPr="000B2D86" w:rsidRDefault="00793959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GHEA Grapalat" w:hAnsi="GHEA Grapalat"/>
          <w:color w:val="000000"/>
          <w:lang w:val="af-ZA" w:eastAsia="en-US"/>
        </w:rPr>
        <w:t xml:space="preserve">1) </w:t>
      </w:r>
      <w:r w:rsidR="00534214">
        <w:rPr>
          <w:rFonts w:ascii="GHEA Grapalat" w:hAnsi="GHEA Grapalat"/>
          <w:color w:val="000000"/>
          <w:lang w:val="hy-AM" w:eastAsia="en-US"/>
        </w:rPr>
        <w:t>կարգավորվող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25 </w:t>
      </w:r>
      <w:r w:rsidRPr="000B2D86">
        <w:rPr>
          <w:rFonts w:ascii="GHEA Grapalat" w:hAnsi="GHEA Grapalat"/>
          <w:color w:val="000000"/>
          <w:lang w:val="en-US" w:eastAsia="en-US"/>
        </w:rPr>
        <w:t>և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ավելի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տոկոս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բաժնեմասի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նկատմամբ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իրավունքի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ինչպես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նաև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BA7B0D">
        <w:rPr>
          <w:rFonts w:ascii="GHEA Grapalat" w:hAnsi="GHEA Grapalat"/>
          <w:color w:val="000000"/>
          <w:lang w:val="hy-AM" w:eastAsia="en-US"/>
        </w:rPr>
        <w:t>կարգավորվող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BA7B0D" w:rsidRPr="00303B65">
        <w:rPr>
          <w:rFonts w:ascii="GHEA Grapalat" w:hAnsi="GHEA Grapalat"/>
          <w:color w:val="000000"/>
          <w:lang w:val="hy-AM" w:eastAsia="en-US"/>
        </w:rPr>
        <w:t>գործունեությունն ուղղակիորեն կամ անուղղակիորեն կանխորոշելու հնարավորություն տ</w:t>
      </w:r>
      <w:r w:rsidR="00BA7B0D">
        <w:rPr>
          <w:rFonts w:ascii="GHEA Grapalat" w:hAnsi="GHEA Grapalat"/>
          <w:color w:val="000000"/>
          <w:lang w:val="hy-AM" w:eastAsia="en-US"/>
        </w:rPr>
        <w:t>վող բաժնեմասի</w:t>
      </w:r>
      <w:r w:rsidR="00BA7B0D" w:rsidRPr="00303B65">
        <w:rPr>
          <w:rFonts w:ascii="GHEA Grapalat" w:hAnsi="GHEA Grapalat"/>
          <w:color w:val="000000"/>
          <w:lang w:val="hy-AM" w:eastAsia="en-US"/>
        </w:rPr>
        <w:t>՝ անկախ քանակից,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օտարումը</w:t>
      </w:r>
      <w:proofErr w:type="spellEnd"/>
      <w:r w:rsidRPr="000B2D86">
        <w:rPr>
          <w:rFonts w:ascii="GHEA Grapalat" w:hAnsi="GHEA Grapalat"/>
          <w:color w:val="000000"/>
          <w:lang w:val="en-US" w:eastAsia="en-US"/>
        </w:rPr>
        <w:t>՝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վաճառքի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մասնավորեցման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սեփականաշնորհման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),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փոխանակության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նվիրատվության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օրենսդրությամբ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նախատեսված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չարգելված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կնքումը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>.</w:t>
      </w:r>
    </w:p>
    <w:p w:rsidR="00793959" w:rsidRPr="000B2D86" w:rsidRDefault="00793959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GHEA Grapalat" w:hAnsi="GHEA Grapalat"/>
          <w:color w:val="000000"/>
          <w:lang w:val="af-ZA" w:eastAsia="en-US"/>
        </w:rPr>
        <w:t>2</w:t>
      </w:r>
      <w:r w:rsidR="00D424FA" w:rsidRPr="00D424FA">
        <w:rPr>
          <w:rFonts w:ascii="GHEA Grapalat" w:hAnsi="GHEA Grapalat"/>
          <w:color w:val="000000"/>
          <w:lang w:val="af-ZA" w:eastAsia="en-US"/>
        </w:rPr>
        <w:t>)</w:t>
      </w:r>
      <w:r w:rsidR="00BA7B0D" w:rsidRPr="00BA7B0D">
        <w:rPr>
          <w:rFonts w:ascii="GHEA Grapalat" w:hAnsi="GHEA Grapalat"/>
          <w:color w:val="000000"/>
          <w:lang w:val="hy-AM" w:eastAsia="en-US"/>
        </w:rPr>
        <w:t xml:space="preserve"> </w:t>
      </w:r>
      <w:r w:rsidR="00BA7B0D">
        <w:rPr>
          <w:rFonts w:ascii="GHEA Grapalat" w:hAnsi="GHEA Grapalat"/>
          <w:color w:val="000000"/>
          <w:lang w:val="hy-AM" w:eastAsia="en-US"/>
        </w:rPr>
        <w:t>կարգավորվող</w:t>
      </w:r>
      <w:r w:rsidR="00BA7B0D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BA7B0D" w:rsidRPr="000B2D86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="00BA7B0D" w:rsidRPr="000B2D86">
        <w:rPr>
          <w:rFonts w:ascii="GHEA Grapalat" w:hAnsi="GHEA Grapalat"/>
          <w:color w:val="000000"/>
          <w:lang w:val="af-ZA" w:eastAsia="en-US"/>
        </w:rPr>
        <w:t xml:space="preserve"> 25 </w:t>
      </w:r>
      <w:r w:rsidR="00BA7B0D" w:rsidRPr="000B2D86">
        <w:rPr>
          <w:rFonts w:ascii="GHEA Grapalat" w:hAnsi="GHEA Grapalat"/>
          <w:color w:val="000000"/>
          <w:lang w:val="en-US" w:eastAsia="en-US"/>
        </w:rPr>
        <w:t>և</w:t>
      </w:r>
      <w:r w:rsidR="00BA7B0D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BA7B0D" w:rsidRPr="000B2D86">
        <w:rPr>
          <w:rFonts w:ascii="GHEA Grapalat" w:hAnsi="GHEA Grapalat"/>
          <w:color w:val="000000"/>
          <w:lang w:val="en-US" w:eastAsia="en-US"/>
        </w:rPr>
        <w:t>ավելի</w:t>
      </w:r>
      <w:proofErr w:type="spellEnd"/>
      <w:r w:rsidR="00BA7B0D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BA7B0D" w:rsidRPr="000B2D86">
        <w:rPr>
          <w:rFonts w:ascii="GHEA Grapalat" w:hAnsi="GHEA Grapalat"/>
          <w:color w:val="000000"/>
          <w:lang w:val="en-US" w:eastAsia="en-US"/>
        </w:rPr>
        <w:t>տոկոս</w:t>
      </w:r>
      <w:proofErr w:type="spellEnd"/>
      <w:r w:rsidR="00BA7B0D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BA7B0D" w:rsidRPr="000B2D86">
        <w:rPr>
          <w:rFonts w:ascii="GHEA Grapalat" w:hAnsi="GHEA Grapalat"/>
          <w:color w:val="000000"/>
          <w:lang w:val="en-US" w:eastAsia="en-US"/>
        </w:rPr>
        <w:t>բաժնեմասի</w:t>
      </w:r>
      <w:proofErr w:type="spellEnd"/>
      <w:r w:rsidR="00BA7B0D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BA7B0D" w:rsidRPr="000B2D86">
        <w:rPr>
          <w:rFonts w:ascii="GHEA Grapalat" w:hAnsi="GHEA Grapalat"/>
          <w:color w:val="000000"/>
          <w:lang w:val="en-US" w:eastAsia="en-US"/>
        </w:rPr>
        <w:t>նկատմամբ</w:t>
      </w:r>
      <w:proofErr w:type="spellEnd"/>
      <w:r w:rsidR="00BA7B0D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BA7B0D" w:rsidRPr="000B2D86">
        <w:rPr>
          <w:rFonts w:ascii="GHEA Grapalat" w:hAnsi="GHEA Grapalat"/>
          <w:color w:val="000000"/>
          <w:lang w:val="en-US" w:eastAsia="en-US"/>
        </w:rPr>
        <w:t>իրավունքի</w:t>
      </w:r>
      <w:proofErr w:type="spellEnd"/>
      <w:r w:rsidR="0004340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BA7B0D" w:rsidRPr="000B2D86">
        <w:rPr>
          <w:rFonts w:ascii="GHEA Grapalat" w:hAnsi="GHEA Grapalat"/>
          <w:color w:val="000000"/>
          <w:lang w:val="en-US" w:eastAsia="en-US"/>
        </w:rPr>
        <w:t>ինչպես</w:t>
      </w:r>
      <w:proofErr w:type="spellEnd"/>
      <w:r w:rsidR="00BA7B0D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BA7B0D" w:rsidRPr="000B2D86">
        <w:rPr>
          <w:rFonts w:ascii="GHEA Grapalat" w:hAnsi="GHEA Grapalat"/>
          <w:color w:val="000000"/>
          <w:lang w:val="en-US" w:eastAsia="en-US"/>
        </w:rPr>
        <w:t>նաև</w:t>
      </w:r>
      <w:proofErr w:type="spellEnd"/>
      <w:r w:rsidR="00BA7B0D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BA7B0D">
        <w:rPr>
          <w:rFonts w:ascii="GHEA Grapalat" w:hAnsi="GHEA Grapalat"/>
          <w:color w:val="000000"/>
          <w:lang w:val="hy-AM" w:eastAsia="en-US"/>
        </w:rPr>
        <w:t>կարգավորվող</w:t>
      </w:r>
      <w:r w:rsidR="00BA7B0D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BA7B0D" w:rsidRPr="000B2D86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="00BA7B0D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BA7B0D" w:rsidRPr="00303B65">
        <w:rPr>
          <w:rFonts w:ascii="GHEA Grapalat" w:hAnsi="GHEA Grapalat"/>
          <w:color w:val="000000"/>
          <w:lang w:val="hy-AM" w:eastAsia="en-US"/>
        </w:rPr>
        <w:t>գործունեությունն ուղղակիորեն կամ անուղղակիորեն կանխորոշելու հնարավորություն տ</w:t>
      </w:r>
      <w:r w:rsidR="00BA7B0D">
        <w:rPr>
          <w:rFonts w:ascii="GHEA Grapalat" w:hAnsi="GHEA Grapalat"/>
          <w:color w:val="000000"/>
          <w:lang w:val="hy-AM" w:eastAsia="en-US"/>
        </w:rPr>
        <w:t>վող բաժնեմասի</w:t>
      </w:r>
      <w:r w:rsidR="00BA7B0D" w:rsidRPr="00303B65">
        <w:rPr>
          <w:rFonts w:ascii="GHEA Grapalat" w:hAnsi="GHEA Grapalat"/>
          <w:color w:val="000000"/>
          <w:lang w:val="hy-AM" w:eastAsia="en-US"/>
        </w:rPr>
        <w:t>՝ անկախ քանակից,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կերպ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փոխանցումը</w:t>
      </w:r>
      <w:proofErr w:type="spellEnd"/>
      <w:r w:rsidR="0079568C">
        <w:rPr>
          <w:rFonts w:ascii="GHEA Grapalat" w:hAnsi="GHEA Grapalat"/>
          <w:color w:val="000000"/>
          <w:lang w:val="hy-AM" w:eastAsia="en-US"/>
        </w:rPr>
        <w:t xml:space="preserve"> կամ</w:t>
      </w:r>
      <w:r w:rsidR="003B70E7">
        <w:rPr>
          <w:rFonts w:ascii="GHEA Grapalat" w:hAnsi="GHEA Grapalat"/>
          <w:color w:val="000000"/>
          <w:lang w:val="hy-AM" w:eastAsia="en-US"/>
        </w:rPr>
        <w:t xml:space="preserve"> զիջումը</w:t>
      </w:r>
      <w:r w:rsidRPr="000B2D86">
        <w:rPr>
          <w:rFonts w:ascii="GHEA Grapalat" w:hAnsi="GHEA Grapalat"/>
          <w:color w:val="000000"/>
          <w:lang w:val="en-US" w:eastAsia="en-US"/>
        </w:rPr>
        <w:t>՝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հավատարմագրային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կառավարման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հանձնելը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օրենսդրությամբ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նախատեսված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չարգելված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կնքումը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>.</w:t>
      </w:r>
    </w:p>
    <w:p w:rsidR="00793959" w:rsidRPr="000B2D86" w:rsidRDefault="00793959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GHEA Grapalat" w:hAnsi="GHEA Grapalat"/>
          <w:color w:val="000000"/>
          <w:lang w:val="af-ZA" w:eastAsia="en-US"/>
        </w:rPr>
        <w:t xml:space="preserve">3) </w:t>
      </w:r>
      <w:r w:rsidR="00043404">
        <w:rPr>
          <w:rFonts w:ascii="GHEA Grapalat" w:hAnsi="GHEA Grapalat"/>
          <w:color w:val="000000"/>
          <w:lang w:val="hy-AM" w:eastAsia="en-US"/>
        </w:rPr>
        <w:t>կարգավորվող</w:t>
      </w:r>
      <w:r w:rsidR="00043404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043404" w:rsidRPr="000B2D86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="00043404" w:rsidRPr="000B2D86">
        <w:rPr>
          <w:rFonts w:ascii="GHEA Grapalat" w:hAnsi="GHEA Grapalat"/>
          <w:color w:val="000000"/>
          <w:lang w:val="af-ZA" w:eastAsia="en-US"/>
        </w:rPr>
        <w:t xml:space="preserve"> 25 </w:t>
      </w:r>
      <w:r w:rsidR="00043404" w:rsidRPr="000B2D86">
        <w:rPr>
          <w:rFonts w:ascii="GHEA Grapalat" w:hAnsi="GHEA Grapalat"/>
          <w:color w:val="000000"/>
          <w:lang w:val="en-US" w:eastAsia="en-US"/>
        </w:rPr>
        <w:t>և</w:t>
      </w:r>
      <w:r w:rsidR="00043404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043404" w:rsidRPr="000B2D86">
        <w:rPr>
          <w:rFonts w:ascii="GHEA Grapalat" w:hAnsi="GHEA Grapalat"/>
          <w:color w:val="000000"/>
          <w:lang w:val="en-US" w:eastAsia="en-US"/>
        </w:rPr>
        <w:t>ավելի</w:t>
      </w:r>
      <w:proofErr w:type="spellEnd"/>
      <w:r w:rsidR="00043404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043404" w:rsidRPr="000B2D86">
        <w:rPr>
          <w:rFonts w:ascii="GHEA Grapalat" w:hAnsi="GHEA Grapalat"/>
          <w:color w:val="000000"/>
          <w:lang w:val="en-US" w:eastAsia="en-US"/>
        </w:rPr>
        <w:t>տոկոս</w:t>
      </w:r>
      <w:proofErr w:type="spellEnd"/>
      <w:r w:rsidR="00043404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043404" w:rsidRPr="000B2D86">
        <w:rPr>
          <w:rFonts w:ascii="GHEA Grapalat" w:hAnsi="GHEA Grapalat"/>
          <w:color w:val="000000"/>
          <w:lang w:val="en-US" w:eastAsia="en-US"/>
        </w:rPr>
        <w:t>բաժնեմասի</w:t>
      </w:r>
      <w:proofErr w:type="spellEnd"/>
      <w:r w:rsidR="00043404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043404" w:rsidRPr="000B2D86">
        <w:rPr>
          <w:rFonts w:ascii="GHEA Grapalat" w:hAnsi="GHEA Grapalat"/>
          <w:color w:val="000000"/>
          <w:lang w:val="en-US" w:eastAsia="en-US"/>
        </w:rPr>
        <w:t>նկատմամբ</w:t>
      </w:r>
      <w:proofErr w:type="spellEnd"/>
      <w:r w:rsidR="00043404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043404" w:rsidRPr="000B2D86">
        <w:rPr>
          <w:rFonts w:ascii="GHEA Grapalat" w:hAnsi="GHEA Grapalat"/>
          <w:color w:val="000000"/>
          <w:lang w:val="en-US" w:eastAsia="en-US"/>
        </w:rPr>
        <w:t>իրավունքի</w:t>
      </w:r>
      <w:proofErr w:type="spellEnd"/>
      <w:r w:rsidR="00043404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043404" w:rsidRPr="000B2D86">
        <w:rPr>
          <w:rFonts w:ascii="GHEA Grapalat" w:hAnsi="GHEA Grapalat"/>
          <w:color w:val="000000"/>
          <w:lang w:val="en-US" w:eastAsia="en-US"/>
        </w:rPr>
        <w:t>ինչպես</w:t>
      </w:r>
      <w:proofErr w:type="spellEnd"/>
      <w:r w:rsidR="00043404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043404" w:rsidRPr="000B2D86">
        <w:rPr>
          <w:rFonts w:ascii="GHEA Grapalat" w:hAnsi="GHEA Grapalat"/>
          <w:color w:val="000000"/>
          <w:lang w:val="en-US" w:eastAsia="en-US"/>
        </w:rPr>
        <w:t>նաև</w:t>
      </w:r>
      <w:proofErr w:type="spellEnd"/>
      <w:r w:rsidR="00043404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043404">
        <w:rPr>
          <w:rFonts w:ascii="GHEA Grapalat" w:hAnsi="GHEA Grapalat"/>
          <w:color w:val="000000"/>
          <w:lang w:val="hy-AM" w:eastAsia="en-US"/>
        </w:rPr>
        <w:t>կարգավորվող</w:t>
      </w:r>
      <w:r w:rsidR="00043404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043404" w:rsidRPr="000B2D86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="00043404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043404" w:rsidRPr="00303B65">
        <w:rPr>
          <w:rFonts w:ascii="GHEA Grapalat" w:hAnsi="GHEA Grapalat"/>
          <w:color w:val="000000"/>
          <w:lang w:val="hy-AM" w:eastAsia="en-US"/>
        </w:rPr>
        <w:t>գործունեությունն ուղղակիորեն կամ անուղղակիորեն կանխորոշելու հնարավորություն տ</w:t>
      </w:r>
      <w:r w:rsidR="00043404">
        <w:rPr>
          <w:rFonts w:ascii="GHEA Grapalat" w:hAnsi="GHEA Grapalat"/>
          <w:color w:val="000000"/>
          <w:lang w:val="hy-AM" w:eastAsia="en-US"/>
        </w:rPr>
        <w:t>վող բաժնեմասի</w:t>
      </w:r>
      <w:r w:rsidR="00043404" w:rsidRPr="00303B65">
        <w:rPr>
          <w:rFonts w:ascii="GHEA Grapalat" w:hAnsi="GHEA Grapalat"/>
          <w:color w:val="000000"/>
          <w:lang w:val="hy-AM" w:eastAsia="en-US"/>
        </w:rPr>
        <w:t>՝ անկախ քանակից,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գրավադրումը</w:t>
      </w:r>
      <w:proofErr w:type="spellEnd"/>
      <w:r w:rsidRPr="000B2D86">
        <w:rPr>
          <w:rFonts w:ascii="GHEA Grapalat" w:hAnsi="GHEA Grapalat"/>
          <w:color w:val="000000"/>
          <w:lang w:val="en-US" w:eastAsia="en-US"/>
        </w:rPr>
        <w:t>՝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գրավադրման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կնքումը</w:t>
      </w:r>
      <w:proofErr w:type="spellEnd"/>
      <w:r w:rsidRPr="000B2D86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0B2D86" w:rsidRDefault="00043404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af-ZA" w:eastAsia="en-US"/>
        </w:rPr>
        <w:t>6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Հայտը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ներառում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>`</w:t>
      </w:r>
    </w:p>
    <w:p w:rsidR="00793959" w:rsidRPr="000424AB" w:rsidRDefault="00793959" w:rsidP="000424AB">
      <w:pPr>
        <w:pStyle w:val="ListParagraph"/>
        <w:numPr>
          <w:ilvl w:val="0"/>
          <w:numId w:val="11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բաժնեմաս</w:t>
      </w:r>
      <w:proofErr w:type="spellEnd"/>
      <w:r w:rsidR="00043404" w:rsidRPr="000424AB">
        <w:rPr>
          <w:rFonts w:ascii="GHEA Grapalat" w:hAnsi="GHEA Grapalat"/>
          <w:color w:val="000000"/>
          <w:lang w:val="hy-AM" w:eastAsia="en-US"/>
        </w:rPr>
        <w:t>ի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նկատմամբ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իրավունք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օտարող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կերպ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փոխանցող</w:t>
      </w:r>
      <w:proofErr w:type="spellEnd"/>
      <w:r w:rsidR="00043404" w:rsidRPr="000424AB">
        <w:rPr>
          <w:rFonts w:ascii="GHEA Grapalat" w:hAnsi="GHEA Grapalat"/>
          <w:color w:val="000000"/>
          <w:lang w:val="hy-AM" w:eastAsia="en-US"/>
        </w:rPr>
        <w:t>, զիջող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գրավադրող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en-US" w:eastAsia="en-US"/>
        </w:rPr>
        <w:t>և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ձեռք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բերող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անձանց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անվանումը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անունը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ազգանունը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en-US" w:eastAsia="en-US"/>
        </w:rPr>
        <w:t>և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հայրանունը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),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պետական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գրանցման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հաշվառման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համարը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անձնագրի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անձը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հաստատող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փաստաթղթի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պատճենը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>),</w:t>
      </w:r>
    </w:p>
    <w:p w:rsidR="00B3350D" w:rsidRDefault="00793959" w:rsidP="000424AB">
      <w:pPr>
        <w:pStyle w:val="ListParagraph"/>
        <w:numPr>
          <w:ilvl w:val="0"/>
          <w:numId w:val="11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բաժնեմասի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043404" w:rsidRPr="000424AB">
        <w:rPr>
          <w:rFonts w:ascii="GHEA Grapalat" w:hAnsi="GHEA Grapalat"/>
          <w:color w:val="000000"/>
          <w:lang w:val="en-US" w:eastAsia="en-US"/>
        </w:rPr>
        <w:t>նկատմամբ</w:t>
      </w:r>
      <w:proofErr w:type="spellEnd"/>
      <w:r w:rsidR="00043404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043404" w:rsidRPr="000424AB">
        <w:rPr>
          <w:rFonts w:ascii="GHEA Grapalat" w:hAnsi="GHEA Grapalat"/>
          <w:color w:val="000000"/>
          <w:lang w:val="en-US" w:eastAsia="en-US"/>
        </w:rPr>
        <w:t>իրավունք</w:t>
      </w:r>
      <w:proofErr w:type="spellEnd"/>
      <w:r w:rsidR="00043404" w:rsidRPr="000424AB">
        <w:rPr>
          <w:rFonts w:ascii="GHEA Grapalat" w:hAnsi="GHEA Grapalat"/>
          <w:color w:val="000000"/>
          <w:lang w:val="hy-AM" w:eastAsia="en-US"/>
        </w:rPr>
        <w:t>ի</w:t>
      </w:r>
      <w:r w:rsidR="00043404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օտարման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կերպ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փոխանցման</w:t>
      </w:r>
      <w:proofErr w:type="spellEnd"/>
      <w:r w:rsidR="00043404" w:rsidRPr="000424AB">
        <w:rPr>
          <w:rFonts w:ascii="GHEA Grapalat" w:hAnsi="GHEA Grapalat"/>
          <w:color w:val="000000"/>
          <w:lang w:val="hy-AM" w:eastAsia="en-US"/>
        </w:rPr>
        <w:t>, զիջման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գրավադրման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էական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պայմանները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, </w:t>
      </w:r>
    </w:p>
    <w:p w:rsidR="00B3350D" w:rsidRDefault="00B3350D" w:rsidP="000424AB">
      <w:pPr>
        <w:pStyle w:val="ListParagraph"/>
        <w:numPr>
          <w:ilvl w:val="0"/>
          <w:numId w:val="11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r w:rsidRPr="000F020E">
        <w:rPr>
          <w:rFonts w:ascii="GHEA Grapalat" w:hAnsi="GHEA Grapalat"/>
          <w:color w:val="000000"/>
          <w:lang w:val="hy-AM" w:eastAsia="en-US"/>
        </w:rPr>
        <w:t>տեղեկություններ գործարքի գնի, գնման համար նախատեսվող գումարի ծագման աղբյուրի վերաբերյալ</w:t>
      </w:r>
      <w:r>
        <w:rPr>
          <w:rFonts w:ascii="GHEA Grapalat" w:hAnsi="GHEA Grapalat"/>
          <w:color w:val="000000"/>
          <w:lang w:val="hy-AM" w:eastAsia="en-US"/>
        </w:rPr>
        <w:t>,</w:t>
      </w:r>
    </w:p>
    <w:p w:rsidR="00B3350D" w:rsidRDefault="00793959" w:rsidP="000424AB">
      <w:pPr>
        <w:pStyle w:val="ListParagraph"/>
        <w:numPr>
          <w:ilvl w:val="0"/>
          <w:numId w:val="11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բաժնեմասի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բնորոշ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հատկանիշները</w:t>
      </w:r>
      <w:proofErr w:type="spellEnd"/>
      <w:r w:rsidR="0079568C" w:rsidRPr="000424AB">
        <w:rPr>
          <w:rFonts w:ascii="GHEA Grapalat" w:hAnsi="GHEA Grapalat"/>
          <w:color w:val="000000"/>
          <w:lang w:val="af-ZA" w:eastAsia="en-US"/>
        </w:rPr>
        <w:t>,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</w:p>
    <w:p w:rsidR="00793959" w:rsidRPr="000424AB" w:rsidRDefault="00793959" w:rsidP="000424AB">
      <w:pPr>
        <w:pStyle w:val="ListParagraph"/>
        <w:numPr>
          <w:ilvl w:val="0"/>
          <w:numId w:val="11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կնքման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հիմնավորումները</w:t>
      </w:r>
      <w:proofErr w:type="spellEnd"/>
      <w:r w:rsidR="00FF4DDE" w:rsidRPr="000424AB">
        <w:rPr>
          <w:rFonts w:ascii="GHEA Grapalat" w:hAnsi="GHEA Grapalat"/>
          <w:color w:val="000000"/>
          <w:lang w:val="hy-AM" w:eastAsia="en-US"/>
        </w:rPr>
        <w:t xml:space="preserve">, </w:t>
      </w:r>
    </w:p>
    <w:p w:rsidR="00793959" w:rsidRPr="000424AB" w:rsidRDefault="00043404" w:rsidP="000424AB">
      <w:pPr>
        <w:pStyle w:val="ListParagraph"/>
        <w:numPr>
          <w:ilvl w:val="0"/>
          <w:numId w:val="11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r w:rsidRPr="000424AB">
        <w:rPr>
          <w:rFonts w:ascii="GHEA Grapalat" w:hAnsi="GHEA Grapalat"/>
          <w:color w:val="000000"/>
          <w:lang w:val="hy-AM" w:eastAsia="en-US"/>
        </w:rPr>
        <w:t xml:space="preserve">կարգավորվող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կանոնադրական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բաժնեհավաք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փայահավաք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կապիտալում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բաժնեմաս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ձեռք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բերողի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մասնակցության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նախատեսվող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չափը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424AB">
        <w:rPr>
          <w:rFonts w:ascii="GHEA Grapalat" w:hAnsi="GHEA Grapalat"/>
          <w:color w:val="000000"/>
          <w:lang w:val="en-US" w:eastAsia="en-US"/>
        </w:rPr>
        <w:t>և</w:t>
      </w:r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տոկոսը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վերջինիս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lastRenderedPageBreak/>
        <w:t>պատկանող</w:t>
      </w:r>
      <w:proofErr w:type="spellEnd"/>
      <w:r w:rsidR="00793959" w:rsidRPr="000424AB">
        <w:rPr>
          <w:rFonts w:ascii="GHEA Grapalat" w:hAnsi="GHEA Grapalat"/>
          <w:color w:val="000000"/>
          <w:lang w:val="en-US" w:eastAsia="en-US"/>
        </w:rPr>
        <w:t>՝</w:t>
      </w:r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բաժնեմասի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հավաստագրի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քանակը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եթե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ունի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նման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մասնակցություն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),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նշում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ձեռք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բերող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անձին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պատկանող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424AB">
        <w:rPr>
          <w:rFonts w:ascii="GHEA Grapalat" w:hAnsi="GHEA Grapalat"/>
          <w:color w:val="000000"/>
          <w:lang w:val="en-US" w:eastAsia="en-US"/>
        </w:rPr>
        <w:t>և</w:t>
      </w:r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ձեռք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բերվող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բաժնեմասերով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հավաստվող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քվեարկության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իրավունքի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424AB">
        <w:rPr>
          <w:rFonts w:ascii="GHEA Grapalat" w:hAnsi="GHEA Grapalat"/>
          <w:color w:val="000000"/>
          <w:lang w:val="en-US" w:eastAsia="en-US"/>
        </w:rPr>
        <w:t>մասին</w:t>
      </w:r>
      <w:proofErr w:type="spellEnd"/>
      <w:r w:rsidR="00793959" w:rsidRPr="000424AB">
        <w:rPr>
          <w:rFonts w:ascii="GHEA Grapalat" w:hAnsi="GHEA Grapalat"/>
          <w:color w:val="000000"/>
          <w:lang w:val="af-ZA" w:eastAsia="en-US"/>
        </w:rPr>
        <w:t>,</w:t>
      </w:r>
    </w:p>
    <w:p w:rsidR="00793959" w:rsidRPr="000424AB" w:rsidRDefault="00793959" w:rsidP="000424AB">
      <w:pPr>
        <w:pStyle w:val="ListParagraph"/>
        <w:numPr>
          <w:ilvl w:val="0"/>
          <w:numId w:val="11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բաժնեմասի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նկատմամբ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իրավունքը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հաստատող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փաստաթղթի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պատճենը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, </w:t>
      </w:r>
    </w:p>
    <w:p w:rsidR="00793959" w:rsidRPr="000424AB" w:rsidRDefault="00793959" w:rsidP="000424AB">
      <w:pPr>
        <w:pStyle w:val="ListParagraph"/>
        <w:numPr>
          <w:ilvl w:val="0"/>
          <w:numId w:val="11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բաժնեմասը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ձեռք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բերող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անհրաժեշտ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փորձ</w:t>
      </w:r>
      <w:proofErr w:type="spellEnd"/>
      <w:r w:rsidR="0079568C" w:rsidRPr="000424AB">
        <w:rPr>
          <w:rFonts w:ascii="GHEA Grapalat" w:hAnsi="GHEA Grapalat"/>
          <w:color w:val="000000"/>
          <w:lang w:val="hy-AM" w:eastAsia="en-US"/>
        </w:rPr>
        <w:t>ի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վերաբերյալ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հիմնավորող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տեղեկություններ</w:t>
      </w:r>
      <w:proofErr w:type="spellEnd"/>
      <w:r w:rsidR="0079568C" w:rsidRPr="000424AB">
        <w:rPr>
          <w:rFonts w:ascii="GHEA Grapalat" w:hAnsi="GHEA Grapalat"/>
          <w:color w:val="000000"/>
          <w:lang w:val="hy-AM" w:eastAsia="en-US"/>
        </w:rPr>
        <w:t xml:space="preserve">՝ «Էլեկտրոնային հաղորդակցության մասին» օրենքի համաձայն </w:t>
      </w:r>
      <w:r w:rsidR="0079568C" w:rsidRPr="000424AB">
        <w:rPr>
          <w:rFonts w:ascii="GHEA Grapalat" w:hAnsi="GHEA Grapalat"/>
          <w:color w:val="000000"/>
          <w:shd w:val="clear" w:color="auto" w:fill="FFFFFF"/>
        </w:rPr>
        <w:t>մրցութային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9568C" w:rsidRPr="000424AB">
        <w:rPr>
          <w:rFonts w:ascii="GHEA Grapalat" w:hAnsi="GHEA Grapalat"/>
          <w:color w:val="000000"/>
          <w:shd w:val="clear" w:color="auto" w:fill="FFFFFF"/>
        </w:rPr>
        <w:t>դիմումների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9568C" w:rsidRPr="000424AB">
        <w:rPr>
          <w:rFonts w:ascii="GHEA Grapalat" w:hAnsi="GHEA Grapalat"/>
          <w:color w:val="000000"/>
          <w:shd w:val="clear" w:color="auto" w:fill="FFFFFF"/>
        </w:rPr>
        <w:t>կամ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9568C" w:rsidRPr="000424AB">
        <w:rPr>
          <w:rFonts w:ascii="GHEA Grapalat" w:hAnsi="GHEA Grapalat"/>
          <w:color w:val="000000"/>
          <w:shd w:val="clear" w:color="auto" w:fill="FFFFFF"/>
        </w:rPr>
        <w:t>աճուրդի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9568C" w:rsidRPr="000424AB">
        <w:rPr>
          <w:rFonts w:ascii="GHEA Grapalat" w:hAnsi="GHEA Grapalat"/>
          <w:color w:val="000000"/>
          <w:shd w:val="clear" w:color="auto" w:fill="FFFFFF"/>
        </w:rPr>
        <w:t>միջոցով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9568C" w:rsidRPr="000424AB">
        <w:rPr>
          <w:rFonts w:ascii="GHEA Grapalat" w:hAnsi="GHEA Grapalat"/>
          <w:color w:val="000000"/>
          <w:shd w:val="clear" w:color="auto" w:fill="FFFFFF"/>
        </w:rPr>
        <w:t>տրամադրված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9568C" w:rsidRPr="000424AB">
        <w:rPr>
          <w:rFonts w:ascii="GHEA Grapalat" w:hAnsi="GHEA Grapalat"/>
          <w:color w:val="000000"/>
          <w:shd w:val="clear" w:color="auto" w:fill="FFFFFF"/>
        </w:rPr>
        <w:t>լիցենզիա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9568C" w:rsidRPr="000424AB">
        <w:rPr>
          <w:rFonts w:ascii="GHEA Grapalat" w:hAnsi="GHEA Grapalat"/>
          <w:color w:val="000000"/>
          <w:shd w:val="clear" w:color="auto" w:fill="FFFFFF"/>
        </w:rPr>
        <w:t>կամ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9568C" w:rsidRPr="000424AB">
        <w:rPr>
          <w:rFonts w:ascii="GHEA Grapalat" w:hAnsi="GHEA Grapalat"/>
          <w:color w:val="000000"/>
          <w:shd w:val="clear" w:color="auto" w:fill="FFFFFF"/>
        </w:rPr>
        <w:t>թույլտվությ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hy-AM"/>
        </w:rPr>
        <w:t>ու</w:t>
      </w:r>
      <w:r w:rsidR="0079568C" w:rsidRPr="000424AB">
        <w:rPr>
          <w:rFonts w:ascii="GHEA Grapalat" w:hAnsi="GHEA Grapalat"/>
          <w:color w:val="000000"/>
          <w:shd w:val="clear" w:color="auto" w:fill="FFFFFF"/>
        </w:rPr>
        <w:t>ն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hy-AM"/>
        </w:rPr>
        <w:t xml:space="preserve">ունեցող կարգավորվող անձի, ինչպես նաև գերիշխող 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hy-AM"/>
        </w:rPr>
        <w:t>ծառայությունների մատուցման մեջ գերիշխող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af-ZA"/>
        </w:rPr>
        <w:t>)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hy-AM"/>
        </w:rPr>
        <w:t xml:space="preserve"> օպերատորի նկատմամբ հսկողության փոխանցման դեպք</w:t>
      </w:r>
      <w:r w:rsidR="00B3350D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79568C" w:rsidRPr="000424AB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Pr="000424AB">
        <w:rPr>
          <w:rFonts w:ascii="GHEA Grapalat" w:hAnsi="GHEA Grapalat"/>
          <w:color w:val="000000"/>
          <w:lang w:val="af-ZA" w:eastAsia="en-US"/>
        </w:rPr>
        <w:t>,</w:t>
      </w:r>
    </w:p>
    <w:p w:rsidR="00E42F15" w:rsidRPr="000424AB" w:rsidRDefault="00FF4DDE" w:rsidP="000424AB">
      <w:pPr>
        <w:pStyle w:val="ListParagraph"/>
        <w:numPr>
          <w:ilvl w:val="0"/>
          <w:numId w:val="11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r w:rsidRPr="000424AB">
        <w:rPr>
          <w:rFonts w:ascii="GHEA Grapalat" w:hAnsi="GHEA Grapalat"/>
          <w:color w:val="000000"/>
          <w:lang w:val="hy-AM" w:eastAsia="en-US"/>
        </w:rPr>
        <w:t xml:space="preserve">տեղեկություններ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բաժնեմասի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նկատմամբ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իրավունք</w:t>
      </w:r>
      <w:proofErr w:type="spellEnd"/>
      <w:r w:rsidRPr="000424AB">
        <w:rPr>
          <w:rFonts w:ascii="GHEA Grapalat" w:hAnsi="GHEA Grapalat"/>
          <w:color w:val="000000"/>
          <w:lang w:val="hy-AM" w:eastAsia="en-US"/>
        </w:rPr>
        <w:t>ի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օտարման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կերպ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փոխանցման</w:t>
      </w:r>
      <w:proofErr w:type="spellEnd"/>
      <w:r w:rsidRPr="000424AB">
        <w:rPr>
          <w:rFonts w:ascii="GHEA Grapalat" w:hAnsi="GHEA Grapalat"/>
          <w:color w:val="000000"/>
          <w:lang w:val="hy-AM" w:eastAsia="en-US"/>
        </w:rPr>
        <w:t>, զիջման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գրավադրման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Pr="000424AB">
        <w:rPr>
          <w:rFonts w:ascii="GHEA Grapalat" w:hAnsi="GHEA Grapalat"/>
          <w:color w:val="000000"/>
          <w:lang w:val="hy-AM" w:eastAsia="en-US"/>
        </w:rPr>
        <w:t xml:space="preserve"> իրականացումից </w:t>
      </w:r>
      <w:r w:rsidR="00774B28" w:rsidRPr="000424AB">
        <w:rPr>
          <w:rFonts w:ascii="GHEA Grapalat" w:hAnsi="GHEA Grapalat"/>
          <w:color w:val="000000"/>
          <w:lang w:val="hy-AM" w:eastAsia="en-US"/>
        </w:rPr>
        <w:t xml:space="preserve">հետո </w:t>
      </w:r>
      <w:r w:rsidRPr="000424AB">
        <w:rPr>
          <w:rFonts w:ascii="GHEA Grapalat" w:hAnsi="GHEA Grapalat"/>
          <w:color w:val="000000"/>
          <w:lang w:val="hy-AM" w:eastAsia="en-US"/>
        </w:rPr>
        <w:t xml:space="preserve">կարգավորվող անձի </w:t>
      </w:r>
      <w:r w:rsidR="00774B28" w:rsidRPr="000424AB">
        <w:rPr>
          <w:rFonts w:ascii="GHEA Grapalat" w:hAnsi="GHEA Grapalat"/>
          <w:color w:val="000000"/>
          <w:lang w:val="hy-AM" w:eastAsia="en-US"/>
        </w:rPr>
        <w:t>պարտավորությունների</w:t>
      </w:r>
      <w:r w:rsidRPr="000424AB">
        <w:rPr>
          <w:rFonts w:ascii="GHEA Grapalat" w:hAnsi="GHEA Grapalat"/>
          <w:color w:val="000000"/>
          <w:lang w:val="hy-AM" w:eastAsia="en-US"/>
        </w:rPr>
        <w:t>,</w:t>
      </w:r>
      <w:r w:rsidR="00774B28" w:rsidRPr="000424AB">
        <w:rPr>
          <w:rFonts w:ascii="GHEA Grapalat" w:hAnsi="GHEA Grapalat"/>
          <w:color w:val="000000"/>
          <w:lang w:val="hy-AM" w:eastAsia="en-US"/>
        </w:rPr>
        <w:t xml:space="preserve"> հետագա զարգացման ծրագրերի և նախատեսվող ներդրումների չափի վերաբերյալ</w:t>
      </w:r>
      <w:r w:rsidRPr="000424AB">
        <w:rPr>
          <w:rFonts w:ascii="GHEA Grapalat" w:hAnsi="GHEA Grapalat"/>
          <w:color w:val="000000"/>
          <w:lang w:val="hy-AM" w:eastAsia="en-US"/>
        </w:rPr>
        <w:t>,</w:t>
      </w:r>
      <w:r w:rsidR="00E42F15" w:rsidRPr="000424AB">
        <w:rPr>
          <w:rFonts w:ascii="GHEA Grapalat" w:hAnsi="GHEA Grapalat"/>
          <w:color w:val="000000"/>
          <w:lang w:val="af-ZA" w:eastAsia="en-US"/>
        </w:rPr>
        <w:t xml:space="preserve"> </w:t>
      </w:r>
    </w:p>
    <w:p w:rsidR="00793959" w:rsidRPr="000424AB" w:rsidRDefault="00793959" w:rsidP="000424AB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հայտը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լրացնող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պատասխանատու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կոնտակտային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տվյալները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>,</w:t>
      </w:r>
    </w:p>
    <w:p w:rsidR="00793959" w:rsidRPr="000424AB" w:rsidRDefault="00793959" w:rsidP="000424AB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հայտը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ներկայացնելու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տարին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ամիսը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en-US" w:eastAsia="en-US"/>
        </w:rPr>
        <w:t>և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ամսաթիվը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>,</w:t>
      </w:r>
    </w:p>
    <w:p w:rsidR="00793959" w:rsidRPr="000424AB" w:rsidRDefault="00793959" w:rsidP="000424AB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proofErr w:type="spellStart"/>
      <w:proofErr w:type="gramStart"/>
      <w:r w:rsidRPr="000424AB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proofErr w:type="gram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տեղեկություններ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en-US" w:eastAsia="en-US"/>
        </w:rPr>
        <w:t>և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կից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ներկայացվող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փաստաթղթեր</w:t>
      </w:r>
      <w:proofErr w:type="spellEnd"/>
      <w:r w:rsidRPr="000424AB">
        <w:rPr>
          <w:rFonts w:ascii="GHEA Grapalat" w:hAnsi="GHEA Grapalat"/>
          <w:color w:val="000000"/>
          <w:lang w:val="en-US" w:eastAsia="en-US"/>
        </w:rPr>
        <w:t>՝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r w:rsidR="00043404" w:rsidRPr="000424AB">
        <w:rPr>
          <w:rFonts w:ascii="GHEA Grapalat" w:hAnsi="GHEA Grapalat"/>
          <w:color w:val="000000"/>
          <w:lang w:val="hy-AM" w:eastAsia="en-US"/>
        </w:rPr>
        <w:t>կարգավորվող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հայեցողությամբ</w:t>
      </w:r>
      <w:proofErr w:type="spellEnd"/>
      <w:r w:rsidRPr="000424AB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0B2D86" w:rsidRDefault="00043404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hy-AM" w:eastAsia="en-US"/>
        </w:rPr>
        <w:t>7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Հայտը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ստորագրում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գործադիր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մարմնի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ղեկավարը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կարգով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նրան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փոխարինող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լիազորված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>:</w:t>
      </w:r>
    </w:p>
    <w:p w:rsidR="00793959" w:rsidRPr="000B2D86" w:rsidRDefault="00E21FFD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af-ZA" w:eastAsia="en-US"/>
        </w:rPr>
        <w:t>8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Հայտը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ներկայացվում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հայերեն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մեկ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օրինակից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։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Հայտում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օտար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լեզվով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փաստաթուղթ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ներկայացնելիս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պարտավոր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միաժամանակ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ներկայացնել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դրա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`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օրենքով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կարգով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կատարված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հայերեն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թարգմանությունը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բացառությամբ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օրենքով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նախատեսված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դեպքերի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0B2D86" w:rsidRDefault="00E21FFD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af-ZA" w:eastAsia="en-US"/>
        </w:rPr>
        <w:t>9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r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օրենքով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՝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գաղտնի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համարվող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տեղեկությունը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ներկայացնում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առանձին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փաստաթղթով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>` «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Գաղտնի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»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նշումով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փակ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ծրարով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։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Փաստաթղթի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առաջին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էջը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նույնպես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պետք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ներառի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«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Գաղտնի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»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նշումը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: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Հայտում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միաժամանակ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ներկայացվում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տվյալ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տեղեկությունը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որպես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գաղտնի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նշելու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հիմքը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: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Այդ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դեպքում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հանձնաժողովը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հայտը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քննարկում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օրենքով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և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իրավական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ակտերով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պահանջների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պահպանմամբ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>:</w:t>
      </w:r>
    </w:p>
    <w:p w:rsidR="00793959" w:rsidRPr="000B2D86" w:rsidRDefault="00E21FFD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hy-AM" w:eastAsia="en-US"/>
        </w:rPr>
        <w:t>10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r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օրենքով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կարգով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պատասխանատվություն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կրում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հանձնաժողով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ներկայացրած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տեղեկատվության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հավաստիության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և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ամբողջականության</w:t>
      </w:r>
      <w:proofErr w:type="spellEnd"/>
      <w:r w:rsidR="00793959" w:rsidRPr="000B2D86">
        <w:rPr>
          <w:rFonts w:ascii="Calibri" w:hAnsi="Calibri" w:cs="Calibri"/>
          <w:color w:val="000000"/>
          <w:lang w:val="af-ZA" w:eastAsia="en-US"/>
        </w:rPr>
        <w:t> 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համար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>:</w:t>
      </w:r>
    </w:p>
    <w:p w:rsidR="00793959" w:rsidRPr="000B2D86" w:rsidRDefault="00793959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GHEA Grapalat" w:hAnsi="GHEA Grapalat"/>
          <w:color w:val="000000"/>
          <w:lang w:val="af-ZA" w:eastAsia="en-US"/>
        </w:rPr>
        <w:t>1</w:t>
      </w:r>
      <w:r w:rsidR="00E21FFD">
        <w:rPr>
          <w:rFonts w:ascii="GHEA Grapalat" w:hAnsi="GHEA Grapalat"/>
          <w:color w:val="000000"/>
          <w:lang w:val="hy-AM" w:eastAsia="en-US"/>
        </w:rPr>
        <w:t>1</w:t>
      </w:r>
      <w:r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Հայտը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ստանալու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օրվանից</w:t>
      </w:r>
      <w:proofErr w:type="spellEnd"/>
      <w:r w:rsidRPr="000B2D86">
        <w:rPr>
          <w:rFonts w:ascii="GHEA Grapalat" w:hAnsi="GHEA Grapalat"/>
          <w:color w:val="000000"/>
          <w:lang w:val="en-US" w:eastAsia="en-US"/>
        </w:rPr>
        <w:t>՝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4F0C5C">
        <w:rPr>
          <w:rFonts w:ascii="GHEA Grapalat" w:hAnsi="GHEA Grapalat"/>
          <w:color w:val="000000"/>
          <w:lang w:val="en-US" w:eastAsia="en-US"/>
        </w:rPr>
        <w:t>տասն</w:t>
      </w:r>
      <w:proofErr w:type="spellEnd"/>
      <w:r w:rsidR="004F0C5C" w:rsidRPr="004F0C5C">
        <w:rPr>
          <w:rFonts w:ascii="GHEA Grapalat" w:hAnsi="GHEA Grapalat"/>
          <w:color w:val="000000"/>
          <w:lang w:val="hy-AM" w:eastAsia="en-US"/>
        </w:rPr>
        <w:t>հինգ</w:t>
      </w:r>
      <w:r w:rsidRPr="004F0C5C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4F0C5C">
        <w:rPr>
          <w:rFonts w:ascii="GHEA Grapalat" w:hAnsi="GHEA Grapalat"/>
          <w:color w:val="000000"/>
          <w:lang w:val="en-US" w:eastAsia="en-US"/>
        </w:rPr>
        <w:t>աշխատանքային</w:t>
      </w:r>
      <w:proofErr w:type="spellEnd"/>
      <w:r w:rsidRPr="004F0C5C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4F0C5C">
        <w:rPr>
          <w:rFonts w:ascii="GHEA Grapalat" w:hAnsi="GHEA Grapalat"/>
          <w:color w:val="000000"/>
          <w:lang w:val="en-US" w:eastAsia="en-US"/>
        </w:rPr>
        <w:t>օրվա</w:t>
      </w:r>
      <w:proofErr w:type="spellEnd"/>
      <w:r w:rsidRPr="004F0C5C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4F0C5C">
        <w:rPr>
          <w:rFonts w:ascii="GHEA Grapalat" w:hAnsi="GHEA Grapalat"/>
          <w:color w:val="000000"/>
          <w:lang w:val="en-US" w:eastAsia="en-US"/>
        </w:rPr>
        <w:t>ընթացքում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համապատասխան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կառուցվածքային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ստորաբաժանումները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ստուգում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են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h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այտի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դրան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կից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ներկայացվող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փաստաթղթերի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ճշտությունն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ու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ամբողջականությունը</w:t>
      </w:r>
      <w:proofErr w:type="spellEnd"/>
      <w:r w:rsidRPr="000B2D86">
        <w:rPr>
          <w:rFonts w:ascii="GHEA Grapalat" w:hAnsi="GHEA Grapalat"/>
          <w:color w:val="000000"/>
          <w:lang w:val="en-US" w:eastAsia="en-US"/>
        </w:rPr>
        <w:t>։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lastRenderedPageBreak/>
        <w:t>կարգին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համապատասխանության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դեպքում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հայտը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համարվում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0B2D86">
        <w:rPr>
          <w:rFonts w:ascii="GHEA Grapalat" w:hAnsi="GHEA Grapalat"/>
          <w:color w:val="000000"/>
          <w:lang w:val="en-US" w:eastAsia="en-US"/>
        </w:rPr>
        <w:t>է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ուսումնասիրության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ընդունված</w:t>
      </w:r>
      <w:proofErr w:type="spellEnd"/>
      <w:r w:rsidRPr="000B2D86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E612DB" w:rsidRDefault="00793959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GHEA Grapalat" w:hAnsi="GHEA Grapalat"/>
          <w:color w:val="000000"/>
          <w:lang w:val="af-ZA" w:eastAsia="en-US"/>
        </w:rPr>
        <w:t>1</w:t>
      </w:r>
      <w:r w:rsidR="00E21FFD">
        <w:rPr>
          <w:rFonts w:ascii="GHEA Grapalat" w:hAnsi="GHEA Grapalat"/>
          <w:color w:val="000000"/>
          <w:lang w:val="hy-AM" w:eastAsia="en-US"/>
        </w:rPr>
        <w:t>2</w:t>
      </w:r>
      <w:r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Եթե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ներկայացված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հայտը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դրան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կից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ներկայացվող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փաստաթղթերը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չի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չեն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համապատասխանում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պահանջներին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ապա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այն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չի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ընդունվում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ուսումնասիրության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ինչի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մասին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հանձնաժողովը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համապատասխան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հիմնավորումներով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1</w:t>
      </w:r>
      <w:r w:rsidR="00E21FFD">
        <w:rPr>
          <w:rFonts w:ascii="GHEA Grapalat" w:hAnsi="GHEA Grapalat"/>
          <w:color w:val="000000"/>
          <w:lang w:val="hy-AM" w:eastAsia="en-US"/>
        </w:rPr>
        <w:t>1</w:t>
      </w:r>
      <w:r w:rsidRPr="000B2D86">
        <w:rPr>
          <w:rFonts w:ascii="GHEA Grapalat" w:hAnsi="GHEA Grapalat"/>
          <w:color w:val="000000"/>
          <w:lang w:val="af-ZA" w:eastAsia="en-US"/>
        </w:rPr>
        <w:t>-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կետում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նշված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ժամկետում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իրազեկում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0B2D86">
        <w:rPr>
          <w:rFonts w:ascii="GHEA Grapalat" w:hAnsi="GHEA Grapalat"/>
          <w:color w:val="000000"/>
          <w:lang w:val="en-US" w:eastAsia="en-US"/>
        </w:rPr>
        <w:t>է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E612DB">
        <w:rPr>
          <w:rFonts w:ascii="GHEA Grapalat" w:hAnsi="GHEA Grapalat"/>
          <w:color w:val="000000"/>
          <w:lang w:val="hy-AM" w:eastAsia="en-US"/>
        </w:rPr>
        <w:t>կարգավորվող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անձին</w:t>
      </w:r>
      <w:proofErr w:type="spellEnd"/>
      <w:r w:rsidRPr="000B2D86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E42F15" w:rsidRDefault="00E612DB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hy-AM" w:eastAsia="en-US"/>
        </w:rPr>
        <w:t>13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r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="00BD19A4">
        <w:rPr>
          <w:rFonts w:ascii="GHEA Grapalat" w:hAnsi="GHEA Grapalat"/>
          <w:color w:val="000000"/>
          <w:lang w:val="af-ZA" w:eastAsia="en-US"/>
        </w:rPr>
        <w:t xml:space="preserve"> 12</w:t>
      </w:r>
      <w:r w:rsidR="00793959" w:rsidRPr="000B2D86">
        <w:rPr>
          <w:rFonts w:ascii="GHEA Grapalat" w:hAnsi="GHEA Grapalat"/>
          <w:color w:val="000000"/>
          <w:lang w:val="af-ZA" w:eastAsia="en-US"/>
        </w:rPr>
        <w:t>-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կետում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նշված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անհամապատասխանությունները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վերացնելուց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հետո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կարող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նոր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հայտ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ներկայացնել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հանձնաժողով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որի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պարագայում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BD19A4"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և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հանձնաժողովն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առաջնորդվում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են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="00E00A01">
        <w:rPr>
          <w:rFonts w:ascii="GHEA Grapalat" w:hAnsi="GHEA Grapalat"/>
          <w:color w:val="000000"/>
          <w:lang w:val="af-ZA" w:eastAsia="en-US"/>
        </w:rPr>
        <w:t xml:space="preserve"> 11</w:t>
      </w:r>
      <w:r w:rsidR="00793959" w:rsidRPr="000B2D86">
        <w:rPr>
          <w:rFonts w:ascii="GHEA Grapalat" w:hAnsi="GHEA Grapalat"/>
          <w:color w:val="000000"/>
          <w:lang w:val="af-ZA" w:eastAsia="en-US"/>
        </w:rPr>
        <w:t>-</w:t>
      </w:r>
      <w:r w:rsidR="00E00A01">
        <w:rPr>
          <w:rFonts w:ascii="GHEA Grapalat" w:hAnsi="GHEA Grapalat"/>
          <w:color w:val="000000"/>
          <w:lang w:val="hy-AM" w:eastAsia="en-US"/>
        </w:rPr>
        <w:t>13-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կետերով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պահանջներով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ժամկետներով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: </w:t>
      </w:r>
      <w:r w:rsidR="00E00A01"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իրավունք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ունի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հղում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կատարել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նախկին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հայտով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ներկայացված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փաստաթղթերին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եթե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դրանցում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ներկայացված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տվյալները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նոր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հայտի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ներկայացման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պահին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չեն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փոփոխվել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E42F15" w:rsidRDefault="00FF328F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af-ZA" w:eastAsia="en-US"/>
        </w:rPr>
        <w:t>14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Հանձնաժողովը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ոչ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ուշ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քան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հայտը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համաձայն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ուսումնասիրության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ընդունելու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օրվան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հաջորդող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երկու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աշխատանքային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օրվա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ընթացքում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568C">
        <w:rPr>
          <w:rFonts w:ascii="GHEA Grapalat" w:hAnsi="GHEA Grapalat"/>
          <w:color w:val="000000"/>
          <w:lang w:val="hy-AM" w:eastAsia="en-US"/>
        </w:rPr>
        <w:t xml:space="preserve">այն ներկայացնում է </w:t>
      </w:r>
      <w:r>
        <w:rPr>
          <w:rFonts w:ascii="GHEA Grapalat" w:hAnsi="GHEA Grapalat"/>
          <w:color w:val="000000"/>
          <w:lang w:val="hy-AM" w:eastAsia="en-US"/>
        </w:rPr>
        <w:t>էլեկտրոնային հաղորդակցության ոլորտի իրավասու մարմնին</w:t>
      </w:r>
      <w:r w:rsidR="002C79DF">
        <w:rPr>
          <w:rFonts w:ascii="GHEA Grapalat" w:hAnsi="GHEA Grapalat"/>
          <w:color w:val="000000"/>
          <w:lang w:val="hy-AM" w:eastAsia="en-US"/>
        </w:rPr>
        <w:t xml:space="preserve"> </w:t>
      </w:r>
      <w:r w:rsidR="002C79DF" w:rsidRPr="00E42F15">
        <w:rPr>
          <w:rFonts w:ascii="GHEA Grapalat" w:hAnsi="GHEA Grapalat"/>
          <w:color w:val="000000"/>
          <w:lang w:val="af-ZA" w:eastAsia="en-US"/>
        </w:rPr>
        <w:t>(</w:t>
      </w:r>
      <w:r w:rsidR="002C79DF">
        <w:rPr>
          <w:rFonts w:ascii="GHEA Grapalat" w:hAnsi="GHEA Grapalat"/>
          <w:color w:val="000000"/>
          <w:lang w:val="hy-AM" w:eastAsia="en-US"/>
        </w:rPr>
        <w:t>այսուհետ՝ իրավասու մարմին</w:t>
      </w:r>
      <w:r w:rsidR="002C79DF" w:rsidRPr="00E42F15">
        <w:rPr>
          <w:rFonts w:ascii="GHEA Grapalat" w:hAnsi="GHEA Grapalat"/>
          <w:color w:val="000000"/>
          <w:lang w:val="af-ZA" w:eastAsia="en-US"/>
        </w:rPr>
        <w:t>)</w:t>
      </w:r>
      <w:r w:rsidR="00793959" w:rsidRPr="000B2D86">
        <w:rPr>
          <w:rFonts w:ascii="GHEA Grapalat" w:hAnsi="GHEA Grapalat"/>
          <w:color w:val="000000"/>
          <w:lang w:val="en-US" w:eastAsia="en-US"/>
        </w:rPr>
        <w:t>՝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«</w:t>
      </w:r>
      <w:r>
        <w:rPr>
          <w:rFonts w:ascii="GHEA Grapalat" w:hAnsi="GHEA Grapalat"/>
          <w:color w:val="000000"/>
          <w:lang w:val="hy-AM" w:eastAsia="en-US"/>
        </w:rPr>
        <w:t>Էլեկտրոնային հաղորդակցության մասին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»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օրենքի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>14</w:t>
      </w:r>
      <w:r w:rsidR="00793959" w:rsidRPr="000B2D86">
        <w:rPr>
          <w:rFonts w:ascii="GHEA Grapalat" w:hAnsi="GHEA Grapalat"/>
          <w:color w:val="000000"/>
          <w:lang w:val="af-ZA" w:eastAsia="en-US"/>
        </w:rPr>
        <w:t>-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հոդվածի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>4</w:t>
      </w:r>
      <w:r w:rsidR="00793959" w:rsidRPr="000B2D86">
        <w:rPr>
          <w:rFonts w:ascii="GHEA Grapalat" w:hAnsi="GHEA Grapalat"/>
          <w:color w:val="000000"/>
          <w:lang w:val="af-ZA" w:eastAsia="en-US"/>
        </w:rPr>
        <w:t>-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մասի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համաձայն</w:t>
      </w:r>
      <w:proofErr w:type="spellEnd"/>
      <w:r w:rsidR="00793959" w:rsidRPr="00E42F15">
        <w:rPr>
          <w:rFonts w:ascii="GHEA Grapalat" w:hAnsi="GHEA Grapalat"/>
          <w:color w:val="000000"/>
          <w:lang w:val="en-US" w:eastAsia="en-US"/>
        </w:rPr>
        <w:t>՝</w:t>
      </w:r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ազգային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անվտանգությանը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պետական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շահերին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վնասելու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տեսանկյունից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դիրքորոշում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ստանալու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նպատակով</w:t>
      </w:r>
      <w:proofErr w:type="spellEnd"/>
      <w:r w:rsidR="00793959" w:rsidRPr="00E42F15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E42F15" w:rsidRDefault="002C79DF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E42F15">
        <w:rPr>
          <w:rFonts w:ascii="GHEA Grapalat" w:hAnsi="GHEA Grapalat"/>
          <w:color w:val="000000"/>
          <w:lang w:val="hy-AM" w:eastAsia="en-US"/>
        </w:rPr>
        <w:t>15</w:t>
      </w:r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. </w:t>
      </w:r>
      <w:r w:rsidR="0079568C">
        <w:rPr>
          <w:rFonts w:ascii="GHEA Grapalat" w:hAnsi="GHEA Grapalat"/>
          <w:color w:val="000000"/>
          <w:lang w:val="hy-AM" w:eastAsia="en-US"/>
        </w:rPr>
        <w:t>Ի</w:t>
      </w:r>
      <w:r w:rsidRPr="00E42F15">
        <w:rPr>
          <w:rFonts w:ascii="GHEA Grapalat" w:hAnsi="GHEA Grapalat"/>
          <w:color w:val="000000"/>
          <w:lang w:val="hy-AM" w:eastAsia="en-US"/>
        </w:rPr>
        <w:t>րավասու մարմինը</w:t>
      </w:r>
      <w:r w:rsidR="00793959" w:rsidRPr="00E42F15">
        <w:rPr>
          <w:rFonts w:ascii="GHEA Grapalat" w:hAnsi="GHEA Grapalat"/>
          <w:color w:val="000000"/>
          <w:lang w:val="af-ZA" w:eastAsia="en-US"/>
        </w:rPr>
        <w:t>,</w:t>
      </w:r>
      <w:r w:rsidR="0079568C">
        <w:rPr>
          <w:rFonts w:ascii="GHEA Grapalat" w:hAnsi="GHEA Grapalat"/>
          <w:color w:val="000000"/>
          <w:lang w:val="hy-AM" w:eastAsia="en-US"/>
        </w:rPr>
        <w:t xml:space="preserve"> </w:t>
      </w:r>
      <w:proofErr w:type="spellStart"/>
      <w:r w:rsidR="0079568C" w:rsidRPr="00E42F15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="0079568C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568C" w:rsidRPr="00E42F15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="0079568C" w:rsidRPr="00E42F15">
        <w:rPr>
          <w:rFonts w:ascii="GHEA Grapalat" w:hAnsi="GHEA Grapalat"/>
          <w:color w:val="000000"/>
          <w:lang w:val="af-ZA" w:eastAsia="en-US"/>
        </w:rPr>
        <w:t xml:space="preserve"> 1</w:t>
      </w:r>
      <w:r w:rsidR="0079568C" w:rsidRPr="00E42F15">
        <w:rPr>
          <w:rFonts w:ascii="GHEA Grapalat" w:hAnsi="GHEA Grapalat"/>
          <w:color w:val="000000"/>
          <w:lang w:val="hy-AM" w:eastAsia="en-US"/>
        </w:rPr>
        <w:t>4</w:t>
      </w:r>
      <w:r w:rsidR="0079568C" w:rsidRPr="00E42F15">
        <w:rPr>
          <w:rFonts w:ascii="GHEA Grapalat" w:hAnsi="GHEA Grapalat"/>
          <w:color w:val="000000"/>
          <w:lang w:val="af-ZA" w:eastAsia="en-US"/>
        </w:rPr>
        <w:t>-</w:t>
      </w:r>
      <w:proofErr w:type="spellStart"/>
      <w:r w:rsidR="0079568C" w:rsidRPr="00E42F15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="0079568C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568C" w:rsidRPr="00E42F15">
        <w:rPr>
          <w:rFonts w:ascii="GHEA Grapalat" w:hAnsi="GHEA Grapalat"/>
          <w:color w:val="000000"/>
          <w:lang w:val="en-US" w:eastAsia="en-US"/>
        </w:rPr>
        <w:t>կետի</w:t>
      </w:r>
      <w:proofErr w:type="spellEnd"/>
      <w:r w:rsidR="0079568C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568C" w:rsidRPr="00E42F15">
        <w:rPr>
          <w:rFonts w:ascii="GHEA Grapalat" w:hAnsi="GHEA Grapalat"/>
          <w:color w:val="000000"/>
          <w:lang w:val="en-US" w:eastAsia="en-US"/>
        </w:rPr>
        <w:t>համաձայն</w:t>
      </w:r>
      <w:proofErr w:type="spellEnd"/>
      <w:r w:rsidR="0079568C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568C" w:rsidRPr="00E42F15">
        <w:rPr>
          <w:rFonts w:ascii="GHEA Grapalat" w:hAnsi="GHEA Grapalat"/>
          <w:color w:val="000000"/>
          <w:lang w:val="en-US" w:eastAsia="en-US"/>
        </w:rPr>
        <w:t>ներկայացված</w:t>
      </w:r>
      <w:proofErr w:type="spellEnd"/>
      <w:r w:rsidR="0079568C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հայտն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ստանալուց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հետո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քսան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աշխատանքային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օրվա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ընթացքում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r w:rsidR="006A6749">
        <w:rPr>
          <w:rFonts w:ascii="GHEA Grapalat" w:hAnsi="GHEA Grapalat"/>
          <w:color w:val="000000"/>
          <w:lang w:val="hy-AM" w:eastAsia="en-US"/>
        </w:rPr>
        <w:t>դրա վերաբերյալ</w:t>
      </w:r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568C">
        <w:rPr>
          <w:rFonts w:ascii="GHEA Grapalat" w:hAnsi="GHEA Grapalat"/>
          <w:color w:val="000000"/>
          <w:lang w:val="en-US" w:eastAsia="en-US"/>
        </w:rPr>
        <w:t>դիրքորոշումն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ուղարկում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E42F15">
        <w:rPr>
          <w:rFonts w:ascii="GHEA Grapalat" w:hAnsi="GHEA Grapalat"/>
          <w:color w:val="000000"/>
          <w:lang w:val="en-US" w:eastAsia="en-US"/>
        </w:rPr>
        <w:t>է</w:t>
      </w:r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r w:rsidRPr="00E42F15">
        <w:rPr>
          <w:rFonts w:ascii="GHEA Grapalat" w:hAnsi="GHEA Grapalat"/>
          <w:color w:val="000000"/>
          <w:lang w:val="hy-AM" w:eastAsia="en-US"/>
        </w:rPr>
        <w:t>հ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անձնաժողով</w:t>
      </w:r>
      <w:proofErr w:type="spellEnd"/>
      <w:r w:rsidR="00793959" w:rsidRPr="00E42F15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E42F15" w:rsidRDefault="002C79DF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E42F15">
        <w:rPr>
          <w:rFonts w:ascii="GHEA Grapalat" w:hAnsi="GHEA Grapalat"/>
          <w:color w:val="000000"/>
          <w:lang w:val="hy-AM" w:eastAsia="en-US"/>
        </w:rPr>
        <w:t>16</w:t>
      </w:r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. </w:t>
      </w:r>
      <w:r w:rsidRPr="00E42F15">
        <w:rPr>
          <w:rFonts w:ascii="GHEA Grapalat" w:hAnsi="GHEA Grapalat"/>
          <w:color w:val="000000"/>
          <w:lang w:val="hy-AM" w:eastAsia="en-US"/>
        </w:rPr>
        <w:t>Իրավասու մարմնի</w:t>
      </w:r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դիրքորոշումը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r w:rsidRPr="00E42F15">
        <w:rPr>
          <w:rFonts w:ascii="GHEA Grapalat" w:hAnsi="GHEA Grapalat"/>
          <w:color w:val="000000"/>
          <w:lang w:val="hy-AM" w:eastAsia="en-US"/>
        </w:rPr>
        <w:t>15</w:t>
      </w:r>
      <w:r w:rsidR="00793959" w:rsidRPr="00E42F15">
        <w:rPr>
          <w:rFonts w:ascii="GHEA Grapalat" w:hAnsi="GHEA Grapalat"/>
          <w:color w:val="000000"/>
          <w:lang w:val="af-ZA" w:eastAsia="en-US"/>
        </w:rPr>
        <w:t>-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կետով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ժամկետում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չներկայացվելու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դեպքում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այն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համարվում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E42F15">
        <w:rPr>
          <w:rFonts w:ascii="GHEA Grapalat" w:hAnsi="GHEA Grapalat"/>
          <w:color w:val="000000"/>
          <w:lang w:val="en-US" w:eastAsia="en-US"/>
        </w:rPr>
        <w:t>է</w:t>
      </w:r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դրական</w:t>
      </w:r>
      <w:proofErr w:type="spellEnd"/>
      <w:r w:rsidR="00793959" w:rsidRPr="00E42F15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0B2D86" w:rsidRDefault="002C79DF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E42F15">
        <w:rPr>
          <w:rFonts w:ascii="GHEA Grapalat" w:hAnsi="GHEA Grapalat"/>
          <w:color w:val="000000"/>
          <w:lang w:val="hy-AM" w:eastAsia="en-US"/>
        </w:rPr>
        <w:t>17</w:t>
      </w:r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Հանձնաժողովը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r w:rsidRPr="00E42F15">
        <w:rPr>
          <w:rFonts w:ascii="GHEA Grapalat" w:hAnsi="GHEA Grapalat"/>
          <w:color w:val="000000"/>
          <w:lang w:val="hy-AM" w:eastAsia="en-US"/>
        </w:rPr>
        <w:t>15</w:t>
      </w:r>
      <w:r w:rsidR="00793959" w:rsidRPr="00E42F15">
        <w:rPr>
          <w:rFonts w:ascii="GHEA Grapalat" w:hAnsi="GHEA Grapalat"/>
          <w:color w:val="000000"/>
          <w:lang w:val="af-ZA" w:eastAsia="en-US"/>
        </w:rPr>
        <w:t>-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կետի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համաձայն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r w:rsidRPr="00E42F15">
        <w:rPr>
          <w:rFonts w:ascii="GHEA Grapalat" w:hAnsi="GHEA Grapalat"/>
          <w:color w:val="000000"/>
          <w:lang w:val="hy-AM" w:eastAsia="en-US"/>
        </w:rPr>
        <w:t xml:space="preserve">իրավասու մարմնի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դիրքորոշումն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ստանալու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պահից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իսկ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վերջինիս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դիրքորոշումը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չստանալու</w:t>
      </w:r>
      <w:proofErr w:type="spellEnd"/>
      <w:r w:rsidR="00793959" w:rsidRPr="00E42F15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E42F15">
        <w:rPr>
          <w:rFonts w:ascii="GHEA Grapalat" w:hAnsi="GHEA Grapalat"/>
          <w:color w:val="000000"/>
          <w:lang w:val="en-US" w:eastAsia="en-US"/>
        </w:rPr>
        <w:t>դեպքում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՝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նույն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կետում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նշված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ժամկետի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ավարտից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ոչ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ուշ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քան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4F0C5C" w:rsidRPr="004F0C5C">
        <w:rPr>
          <w:rFonts w:ascii="GHEA Grapalat" w:hAnsi="GHEA Grapalat"/>
          <w:color w:val="000000"/>
          <w:lang w:val="en-US" w:eastAsia="en-US"/>
        </w:rPr>
        <w:t>տասն</w:t>
      </w:r>
      <w:proofErr w:type="spellEnd"/>
      <w:r w:rsidR="004F0C5C" w:rsidRPr="004F0C5C">
        <w:rPr>
          <w:rFonts w:ascii="GHEA Grapalat" w:hAnsi="GHEA Grapalat"/>
          <w:color w:val="000000"/>
          <w:lang w:val="hy-AM" w:eastAsia="en-US"/>
        </w:rPr>
        <w:t>հինգ</w:t>
      </w:r>
      <w:r w:rsidR="00793959" w:rsidRPr="004F0C5C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4F0C5C">
        <w:rPr>
          <w:rFonts w:ascii="GHEA Grapalat" w:hAnsi="GHEA Grapalat"/>
          <w:color w:val="000000"/>
          <w:lang w:val="en-US" w:eastAsia="en-US"/>
        </w:rPr>
        <w:t>աշխատանքային</w:t>
      </w:r>
      <w:proofErr w:type="spellEnd"/>
      <w:r w:rsidR="00793959" w:rsidRPr="004F0C5C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4F0C5C">
        <w:rPr>
          <w:rFonts w:ascii="GHEA Grapalat" w:hAnsi="GHEA Grapalat"/>
          <w:color w:val="000000"/>
          <w:lang w:val="en-US" w:eastAsia="en-US"/>
        </w:rPr>
        <w:t>օրվա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ընթացքում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ընդունում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կնքմանը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համաձայնություն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տալու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կնքմանը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համաձայնության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տրամադրումը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մերժելու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մասին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որոշում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։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Հանձնաժողովն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իրավասու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կնքմանը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համաձայնություն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տալու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մասին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որոշմամբ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սահմանել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դրա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պարտադիր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պայմաններ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E42F15" w:rsidRDefault="002C79DF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hy-AM" w:eastAsia="en-US"/>
        </w:rPr>
        <w:t>18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կնքմանը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համաձայնություն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տալու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դեպքում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գործարք</w:t>
      </w:r>
      <w:proofErr w:type="spellEnd"/>
      <w:r w:rsidR="002629DC">
        <w:rPr>
          <w:rFonts w:ascii="GHEA Grapalat" w:hAnsi="GHEA Grapalat"/>
          <w:color w:val="000000"/>
          <w:lang w:val="hy-AM" w:eastAsia="en-US"/>
        </w:rPr>
        <w:t>ը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2629DC">
        <w:rPr>
          <w:rFonts w:ascii="GHEA Grapalat" w:hAnsi="GHEA Grapalat"/>
          <w:color w:val="000000"/>
          <w:lang w:val="hy-AM" w:eastAsia="en-US"/>
        </w:rPr>
        <w:t xml:space="preserve">կարող է կնքվել հանձնաժողովի </w:t>
      </w:r>
      <w:r w:rsidR="002629DC">
        <w:rPr>
          <w:rFonts w:ascii="GHEA Grapalat" w:hAnsi="GHEA Grapalat"/>
          <w:color w:val="000000"/>
          <w:kern w:val="28"/>
          <w:lang w:val="hy-AM"/>
        </w:rPr>
        <w:t>համապատասխան</w:t>
      </w:r>
      <w:r w:rsidR="002629DC">
        <w:rPr>
          <w:rFonts w:ascii="GHEA Grapalat" w:hAnsi="GHEA Grapalat"/>
          <w:color w:val="000000"/>
          <w:kern w:val="28"/>
          <w:lang w:val="hy-AM"/>
        </w:rPr>
        <w:t xml:space="preserve"> </w:t>
      </w:r>
      <w:proofErr w:type="spellStart"/>
      <w:r w:rsidR="002629DC" w:rsidRPr="002629DC">
        <w:rPr>
          <w:rFonts w:ascii="GHEA Grapalat" w:hAnsi="GHEA Grapalat"/>
          <w:color w:val="000000"/>
          <w:lang w:val="en-US" w:eastAsia="en-US"/>
        </w:rPr>
        <w:t>որոշումն</w:t>
      </w:r>
      <w:proofErr w:type="spellEnd"/>
      <w:r w:rsidR="002629DC" w:rsidRPr="002629DC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629DC" w:rsidRPr="002629DC">
        <w:rPr>
          <w:rFonts w:ascii="GHEA Grapalat" w:hAnsi="GHEA Grapalat"/>
          <w:color w:val="000000"/>
          <w:lang w:val="en-US" w:eastAsia="en-US"/>
        </w:rPr>
        <w:t>ուժի</w:t>
      </w:r>
      <w:proofErr w:type="spellEnd"/>
      <w:r w:rsidR="002629DC" w:rsidRPr="002629DC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629DC" w:rsidRPr="002629DC">
        <w:rPr>
          <w:rFonts w:ascii="GHEA Grapalat" w:hAnsi="GHEA Grapalat"/>
          <w:color w:val="000000"/>
          <w:lang w:val="en-US" w:eastAsia="en-US"/>
        </w:rPr>
        <w:t>մեջ</w:t>
      </w:r>
      <w:proofErr w:type="spellEnd"/>
      <w:r w:rsidR="002629DC" w:rsidRPr="002629DC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629DC" w:rsidRPr="002629DC">
        <w:rPr>
          <w:rFonts w:ascii="GHEA Grapalat" w:hAnsi="GHEA Grapalat"/>
          <w:color w:val="000000"/>
          <w:lang w:val="en-US" w:eastAsia="en-US"/>
        </w:rPr>
        <w:t>մտնելու</w:t>
      </w:r>
      <w:proofErr w:type="spellEnd"/>
      <w:r w:rsidR="002629DC" w:rsidRPr="002629DC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629DC" w:rsidRPr="002629DC">
        <w:rPr>
          <w:rFonts w:ascii="GHEA Grapalat" w:hAnsi="GHEA Grapalat"/>
          <w:color w:val="000000"/>
          <w:lang w:val="en-US" w:eastAsia="en-US"/>
        </w:rPr>
        <w:t>պահից</w:t>
      </w:r>
      <w:proofErr w:type="spellEnd"/>
      <w:r w:rsidR="002629DC" w:rsidRPr="002629DC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629DC" w:rsidRPr="002629DC">
        <w:rPr>
          <w:rFonts w:ascii="GHEA Grapalat" w:hAnsi="GHEA Grapalat"/>
          <w:color w:val="000000"/>
          <w:lang w:val="en-US" w:eastAsia="en-US"/>
        </w:rPr>
        <w:t>վեցամսյա</w:t>
      </w:r>
      <w:proofErr w:type="spellEnd"/>
      <w:r w:rsidR="002629DC" w:rsidRPr="002629DC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2629DC" w:rsidRPr="002629DC">
        <w:rPr>
          <w:rFonts w:ascii="GHEA Grapalat" w:hAnsi="GHEA Grapalat"/>
          <w:color w:val="000000"/>
          <w:lang w:val="en-US" w:eastAsia="en-US"/>
        </w:rPr>
        <w:t>ժամկետում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բացառությամբ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 xml:space="preserve">կարգավորվող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հիմնավորմամբ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որոշմամբ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ավելի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երկար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ժամկետ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սահմանվելու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դեպքերի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։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կնքման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>` h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անձնաժողովի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lastRenderedPageBreak/>
        <w:t>որոշմամբ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ամրագրված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ժամկետը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կարող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երկարաձգվել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դիմումի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հիման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վրա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՝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այն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կողմից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հիմնավոր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համարվելու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դեպքում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D7483A" w:rsidRDefault="00D7483A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hy-AM" w:eastAsia="en-US"/>
        </w:rPr>
        <w:t>19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Հանձնաժողովը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>5</w:t>
      </w:r>
      <w:r w:rsidR="00793959" w:rsidRPr="000B2D86">
        <w:rPr>
          <w:rFonts w:ascii="GHEA Grapalat" w:hAnsi="GHEA Grapalat"/>
          <w:color w:val="000000"/>
          <w:lang w:val="af-ZA" w:eastAsia="en-US"/>
        </w:rPr>
        <w:t>-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կետում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նշված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D7483A">
        <w:rPr>
          <w:rFonts w:ascii="GHEA Grapalat" w:hAnsi="GHEA Grapalat"/>
          <w:color w:val="000000"/>
          <w:lang w:val="en-US" w:eastAsia="en-US"/>
        </w:rPr>
        <w:t>համաձայնություն</w:t>
      </w:r>
      <w:proofErr w:type="spellEnd"/>
      <w:r w:rsidR="003B70E7">
        <w:rPr>
          <w:rFonts w:ascii="GHEA Grapalat" w:hAnsi="GHEA Grapalat"/>
          <w:color w:val="000000"/>
          <w:lang w:val="hy-AM" w:eastAsia="en-US"/>
        </w:rPr>
        <w:t>ը մերժում է</w:t>
      </w:r>
      <w:r w:rsidR="00793959" w:rsidRPr="00D7483A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="00793959" w:rsidRPr="00D7483A">
        <w:rPr>
          <w:rFonts w:ascii="GHEA Grapalat" w:hAnsi="GHEA Grapalat"/>
          <w:color w:val="000000"/>
          <w:lang w:val="en-US" w:eastAsia="en-US"/>
        </w:rPr>
        <w:t>եթե</w:t>
      </w:r>
      <w:proofErr w:type="spellEnd"/>
      <w:r w:rsidR="00793959" w:rsidRPr="00D7483A">
        <w:rPr>
          <w:rFonts w:ascii="GHEA Grapalat" w:hAnsi="GHEA Grapalat"/>
          <w:color w:val="000000"/>
          <w:lang w:val="en-US" w:eastAsia="en-US"/>
        </w:rPr>
        <w:t>՝</w:t>
      </w:r>
    </w:p>
    <w:p w:rsidR="006A6749" w:rsidRPr="000424AB" w:rsidRDefault="006A6749" w:rsidP="000424AB">
      <w:pPr>
        <w:pStyle w:val="ListParagraph"/>
        <w:numPr>
          <w:ilvl w:val="0"/>
          <w:numId w:val="13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hy-AM" w:eastAsia="en-US"/>
        </w:rPr>
      </w:pP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հայտը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չի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համապատասխանում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424AB">
        <w:rPr>
          <w:rFonts w:ascii="GHEA Grapalat" w:hAnsi="GHEA Grapalat"/>
          <w:color w:val="000000"/>
          <w:lang w:val="en-US" w:eastAsia="en-US"/>
        </w:rPr>
        <w:t>պահանջներին</w:t>
      </w:r>
      <w:proofErr w:type="spellEnd"/>
      <w:r w:rsidRPr="000424AB">
        <w:rPr>
          <w:rFonts w:ascii="GHEA Grapalat" w:hAnsi="GHEA Grapalat"/>
          <w:color w:val="000000"/>
          <w:lang w:val="hy-AM" w:eastAsia="en-US"/>
        </w:rPr>
        <w:t>,</w:t>
      </w:r>
    </w:p>
    <w:p w:rsidR="006A6749" w:rsidRPr="000424AB" w:rsidRDefault="006A6749" w:rsidP="000424AB">
      <w:pPr>
        <w:pStyle w:val="ListParagraph"/>
        <w:numPr>
          <w:ilvl w:val="0"/>
          <w:numId w:val="13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r w:rsidRPr="00953426">
        <w:rPr>
          <w:rFonts w:ascii="GHEA Grapalat" w:hAnsi="GHEA Grapalat"/>
          <w:color w:val="000000"/>
          <w:lang w:val="hy-AM" w:eastAsia="en-US"/>
        </w:rPr>
        <w:t>այն իրավասու մարմնի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գնահատմամբ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վնասում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է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կամ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կարող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է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վնասել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ազգային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անվտանգությանը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կամ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պետական</w:t>
      </w:r>
      <w:r w:rsidRPr="00953426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շահերին</w:t>
      </w:r>
      <w:r>
        <w:rPr>
          <w:rFonts w:ascii="GHEA Grapalat" w:hAnsi="GHEA Grapalat"/>
          <w:color w:val="000000"/>
          <w:lang w:val="hy-AM" w:eastAsia="en-US"/>
        </w:rPr>
        <w:t>,</w:t>
      </w:r>
    </w:p>
    <w:p w:rsidR="00793959" w:rsidRPr="000424AB" w:rsidRDefault="00D7483A" w:rsidP="000424AB">
      <w:pPr>
        <w:pStyle w:val="ListParagraph"/>
        <w:numPr>
          <w:ilvl w:val="0"/>
          <w:numId w:val="13"/>
        </w:numPr>
        <w:shd w:val="clear" w:color="auto" w:fill="FFFFFF"/>
        <w:spacing w:line="324" w:lineRule="auto"/>
        <w:ind w:left="0" w:firstLine="426"/>
        <w:jc w:val="both"/>
        <w:rPr>
          <w:rFonts w:ascii="GHEA Grapalat" w:hAnsi="GHEA Grapalat"/>
          <w:color w:val="000000"/>
          <w:lang w:val="af-ZA" w:eastAsia="en-US"/>
        </w:rPr>
      </w:pPr>
      <w:r w:rsidRPr="000424AB">
        <w:rPr>
          <w:rFonts w:ascii="GHEA Grapalat" w:hAnsi="GHEA Grapalat"/>
          <w:color w:val="000000"/>
          <w:lang w:val="hy-AM" w:eastAsia="en-US"/>
        </w:rPr>
        <w:t xml:space="preserve">«Էլեկտրոնային հաղորդակցության մասին» օրենքի համաձայն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մրցութային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դիմումների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կամ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աճուրդի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միջոցով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 xml:space="preserve">կարգավորվող անձին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տրամադրված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լիցենզիայի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կամ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թույլտվության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առկայության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դեպքում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չի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հիմնավորվում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 xml:space="preserve">կարգավորվող անձի բաժնեմասի իրավունքը </w:t>
      </w:r>
      <w:r w:rsidRPr="000424AB">
        <w:rPr>
          <w:rFonts w:ascii="GHEA Grapalat" w:hAnsi="GHEA Grapalat"/>
          <w:color w:val="000000"/>
          <w:lang w:val="hy-AM" w:eastAsia="en-US"/>
        </w:rPr>
        <w:t>ձեռք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lang w:val="hy-AM" w:eastAsia="en-US"/>
        </w:rPr>
        <w:t>բերողի</w:t>
      </w:r>
      <w:r w:rsidRPr="000424AB">
        <w:rPr>
          <w:rFonts w:ascii="GHEA Grapalat" w:hAnsi="GHEA Grapalat"/>
          <w:color w:val="000000"/>
          <w:lang w:val="af-ZA" w:eastAsia="en-US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անհրաժեշտ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փորձի</w:t>
      </w:r>
      <w:r w:rsidRPr="000424A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424AB">
        <w:rPr>
          <w:rFonts w:ascii="GHEA Grapalat" w:hAnsi="GHEA Grapalat"/>
          <w:color w:val="000000"/>
          <w:shd w:val="clear" w:color="auto" w:fill="FFFFFF"/>
          <w:lang w:val="hy-AM"/>
        </w:rPr>
        <w:t>առկայությունը</w:t>
      </w:r>
      <w:r w:rsidR="00793959" w:rsidRPr="000424AB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0B2D86" w:rsidRDefault="00FF64F1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af-ZA" w:eastAsia="en-US"/>
        </w:rPr>
        <w:t>20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Արգելվում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>
        <w:rPr>
          <w:rFonts w:ascii="GHEA Grapalat" w:hAnsi="GHEA Grapalat"/>
          <w:color w:val="000000"/>
          <w:lang w:val="af-ZA" w:eastAsia="en-US"/>
        </w:rPr>
        <w:t xml:space="preserve"> 5</w:t>
      </w:r>
      <w:r w:rsidR="00793959" w:rsidRPr="000B2D86">
        <w:rPr>
          <w:rFonts w:ascii="GHEA Grapalat" w:hAnsi="GHEA Grapalat"/>
          <w:color w:val="000000"/>
          <w:lang w:val="af-ZA" w:eastAsia="en-US"/>
        </w:rPr>
        <w:t>-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րդ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կետում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նշված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կնքումը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՝</w:t>
      </w:r>
    </w:p>
    <w:p w:rsidR="00793959" w:rsidRPr="000B2D86" w:rsidRDefault="00793959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GHEA Grapalat" w:hAnsi="GHEA Grapalat"/>
          <w:color w:val="000000"/>
          <w:lang w:val="af-ZA" w:eastAsia="en-US"/>
        </w:rPr>
        <w:t xml:space="preserve">1)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մինչև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կողմից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տվյալ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կնքմանը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համաձայնություն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տալու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մասին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որոշում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կայացնելը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չհամաձայնեցված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գործարք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>).</w:t>
      </w:r>
    </w:p>
    <w:p w:rsidR="00793959" w:rsidRPr="000B2D86" w:rsidRDefault="00793959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GHEA Grapalat" w:hAnsi="GHEA Grapalat"/>
          <w:color w:val="000000"/>
          <w:lang w:val="af-ZA" w:eastAsia="en-US"/>
        </w:rPr>
        <w:t xml:space="preserve">2)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եթե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հանձնաժողովը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մերժել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0B2D86">
        <w:rPr>
          <w:rFonts w:ascii="GHEA Grapalat" w:hAnsi="GHEA Grapalat"/>
          <w:color w:val="000000"/>
          <w:lang w:val="en-US" w:eastAsia="en-US"/>
        </w:rPr>
        <w:t>է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կնքմանը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համաձայնության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տրամադրումը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գործարքը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չի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համապատասխանում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դրա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կնքմանը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համաձայնություն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տալու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մասին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որոշմամբ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պայմաններին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դրույթներին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>) (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արգելված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գործարք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>):</w:t>
      </w:r>
    </w:p>
    <w:p w:rsidR="00793959" w:rsidRPr="000B2D86" w:rsidRDefault="00793959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GHEA Grapalat" w:hAnsi="GHEA Grapalat"/>
          <w:color w:val="000000"/>
          <w:lang w:val="af-ZA" w:eastAsia="en-US"/>
        </w:rPr>
        <w:t>2</w:t>
      </w:r>
      <w:r w:rsidR="00FF64F1">
        <w:rPr>
          <w:rFonts w:ascii="GHEA Grapalat" w:hAnsi="GHEA Grapalat"/>
          <w:color w:val="000000"/>
          <w:lang w:val="af-ZA" w:eastAsia="en-US"/>
        </w:rPr>
        <w:t>1</w:t>
      </w:r>
      <w:r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r w:rsidR="00FF64F1">
        <w:rPr>
          <w:rFonts w:ascii="GHEA Grapalat" w:hAnsi="GHEA Grapalat"/>
          <w:color w:val="000000"/>
          <w:lang w:val="hy-AM" w:eastAsia="en-US"/>
        </w:rPr>
        <w:t>Կարգավորվող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անձը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պարտավոր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0B2D86">
        <w:rPr>
          <w:rFonts w:ascii="GHEA Grapalat" w:hAnsi="GHEA Grapalat"/>
          <w:color w:val="000000"/>
          <w:lang w:val="en-US" w:eastAsia="en-US"/>
        </w:rPr>
        <w:t>է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կնքումից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հետո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երկշաբաթյա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ժամկետում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հանձնաժողով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ներկայացնել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համապատասխան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պայմանագրի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պատճենը</w:t>
      </w:r>
      <w:proofErr w:type="spellEnd"/>
      <w:r w:rsidR="00366E08" w:rsidRPr="00366E08">
        <w:rPr>
          <w:rFonts w:ascii="GHEA Grapalat" w:hAnsi="GHEA Grapalat"/>
          <w:color w:val="000000"/>
          <w:lang w:val="af-ZA" w:eastAsia="en-US"/>
        </w:rPr>
        <w:t xml:space="preserve">, </w:t>
      </w:r>
      <w:r w:rsidR="00366E08">
        <w:rPr>
          <w:rFonts w:ascii="GHEA Grapalat" w:hAnsi="GHEA Grapalat"/>
          <w:color w:val="000000"/>
          <w:lang w:val="hy-AM" w:eastAsia="en-US"/>
        </w:rPr>
        <w:t xml:space="preserve">ինչպես նաև անհրաժեշտության դեպքում՝ </w:t>
      </w:r>
      <w:r w:rsidR="00366E08">
        <w:rPr>
          <w:rFonts w:ascii="GHEA Grapalat" w:hAnsi="GHEA Grapalat"/>
          <w:color w:val="000000"/>
          <w:lang w:val="hy-AM" w:eastAsia="en-US"/>
        </w:rPr>
        <w:t xml:space="preserve">հանձնաժողովի </w:t>
      </w:r>
      <w:r w:rsidR="00366E08">
        <w:rPr>
          <w:rFonts w:ascii="GHEA Grapalat" w:hAnsi="GHEA Grapalat"/>
          <w:color w:val="000000"/>
          <w:lang w:val="hy-AM" w:eastAsia="en-US"/>
        </w:rPr>
        <w:t>կողմից սահմանված գործարքին առնչվող այլ փաստաթղթեր</w:t>
      </w:r>
      <w:r w:rsidRPr="000B2D86">
        <w:rPr>
          <w:rFonts w:ascii="GHEA Grapalat" w:hAnsi="GHEA Grapalat"/>
          <w:color w:val="000000"/>
          <w:lang w:val="en-US" w:eastAsia="en-US"/>
        </w:rPr>
        <w:t>։</w:t>
      </w:r>
      <w:bookmarkStart w:id="0" w:name="_GoBack"/>
      <w:bookmarkEnd w:id="0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Հանձնաժողովի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որոշմամբ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երկու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0B2D86">
        <w:rPr>
          <w:rFonts w:ascii="GHEA Grapalat" w:hAnsi="GHEA Grapalat"/>
          <w:color w:val="000000"/>
          <w:lang w:val="en-US" w:eastAsia="en-US"/>
        </w:rPr>
        <w:t>և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ավելի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կնքմանը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համաձայնություն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տալու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դեպքում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կետում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նշված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երկշաբաթյա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ժամկետի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սկիզբ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0B2D86">
        <w:rPr>
          <w:rFonts w:ascii="GHEA Grapalat" w:hAnsi="GHEA Grapalat"/>
          <w:color w:val="000000"/>
          <w:lang w:val="en-US" w:eastAsia="en-US"/>
        </w:rPr>
        <w:t>է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համարվում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համաձայնեցված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գործարքներից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վերջինի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կնքման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պահը</w:t>
      </w:r>
      <w:proofErr w:type="spellEnd"/>
      <w:r w:rsidRPr="000B2D86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0B2D86" w:rsidRDefault="00FF64F1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>
        <w:rPr>
          <w:rFonts w:ascii="GHEA Grapalat" w:hAnsi="GHEA Grapalat"/>
          <w:color w:val="000000"/>
          <w:lang w:val="af-ZA" w:eastAsia="en-US"/>
        </w:rPr>
        <w:t>22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Հանձնաժողովը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>կարգավորվող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անձի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կողմից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գործարքին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համաձայնություն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տալու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մասին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որոշման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պայմանների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(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դրույթների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)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կատարումը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գնահատում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է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այդ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որոշմամբ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սահմանված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՝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գործարքի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էական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793959" w:rsidRPr="000B2D86">
        <w:rPr>
          <w:rFonts w:ascii="GHEA Grapalat" w:hAnsi="GHEA Grapalat"/>
          <w:color w:val="000000"/>
          <w:lang w:val="en-US" w:eastAsia="en-US"/>
        </w:rPr>
        <w:t>և</w:t>
      </w:r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այլ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պայմանների</w:t>
      </w:r>
      <w:proofErr w:type="spellEnd"/>
      <w:r w:rsidR="00793959"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="00793959" w:rsidRPr="000B2D86">
        <w:rPr>
          <w:rFonts w:ascii="GHEA Grapalat" w:hAnsi="GHEA Grapalat"/>
          <w:color w:val="000000"/>
          <w:lang w:val="en-US" w:eastAsia="en-US"/>
        </w:rPr>
        <w:t>շրջանակում</w:t>
      </w:r>
      <w:proofErr w:type="spellEnd"/>
      <w:r w:rsidR="00793959" w:rsidRPr="000B2D86">
        <w:rPr>
          <w:rFonts w:ascii="GHEA Grapalat" w:hAnsi="GHEA Grapalat"/>
          <w:color w:val="000000"/>
          <w:lang w:val="en-US" w:eastAsia="en-US"/>
        </w:rPr>
        <w:t>։</w:t>
      </w:r>
    </w:p>
    <w:p w:rsidR="00793959" w:rsidRPr="000B2D86" w:rsidRDefault="00793959" w:rsidP="00FF64F1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Calibri" w:hAnsi="Calibri" w:cs="Calibri"/>
          <w:color w:val="000000"/>
          <w:lang w:val="af-ZA" w:eastAsia="en-US"/>
        </w:rPr>
        <w:t> </w:t>
      </w:r>
      <w:r w:rsidR="00FF64F1">
        <w:rPr>
          <w:rFonts w:ascii="GHEA Grapalat" w:hAnsi="GHEA Grapalat"/>
          <w:color w:val="000000"/>
          <w:lang w:val="af-ZA" w:eastAsia="en-US"/>
        </w:rPr>
        <w:t>23</w:t>
      </w:r>
      <w:r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r w:rsidR="00FF64F1">
        <w:rPr>
          <w:rFonts w:ascii="GHEA Grapalat" w:hAnsi="GHEA Grapalat"/>
          <w:color w:val="000000"/>
          <w:lang w:val="hy-AM" w:eastAsia="en-US"/>
        </w:rPr>
        <w:t>Կարգավորվող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անձը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հանձնաժողովի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որոշմամբ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համաձայնեցված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գործարքի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կնքումից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հետո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դրանում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հանձնաժողովի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որոշմամբ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ամրագրված</w:t>
      </w:r>
      <w:proofErr w:type="spellEnd"/>
      <w:r w:rsidRPr="000B2D86">
        <w:rPr>
          <w:rFonts w:ascii="GHEA Grapalat" w:hAnsi="GHEA Grapalat" w:cs="GHEA Grapalat"/>
          <w:color w:val="000000"/>
          <w:lang w:val="en-US" w:eastAsia="en-US"/>
        </w:rPr>
        <w:t>՝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գործարքի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էական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0B2D86">
        <w:rPr>
          <w:rFonts w:ascii="GHEA Grapalat" w:hAnsi="GHEA Grapalat" w:cs="GHEA Grapalat"/>
          <w:color w:val="000000"/>
          <w:lang w:val="en-US" w:eastAsia="en-US"/>
        </w:rPr>
        <w:t>և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այլ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պայմաններին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առնչվող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փոփոխություն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 w:cs="GHEA Grapalat"/>
          <w:color w:val="000000"/>
          <w:lang w:val="en-US" w:eastAsia="en-US"/>
        </w:rPr>
        <w:t>կատարելո</w:t>
      </w:r>
      <w:r w:rsidRPr="000B2D86">
        <w:rPr>
          <w:rFonts w:ascii="GHEA Grapalat" w:hAnsi="GHEA Grapalat"/>
          <w:color w:val="000000"/>
          <w:lang w:val="en-US" w:eastAsia="en-US"/>
        </w:rPr>
        <w:t>ւ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մտադրության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դեպքում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պարտավոր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Pr="000B2D86">
        <w:rPr>
          <w:rFonts w:ascii="GHEA Grapalat" w:hAnsi="GHEA Grapalat"/>
          <w:color w:val="000000"/>
          <w:lang w:val="en-US" w:eastAsia="en-US"/>
        </w:rPr>
        <w:t>է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համաձայնություն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ստանալու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համար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սույն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կարգին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համապատասխան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,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նախապես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հայտ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ներկայացնել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հանձնաժողով</w:t>
      </w:r>
      <w:proofErr w:type="spellEnd"/>
      <w:r w:rsidRPr="000B2D86">
        <w:rPr>
          <w:rFonts w:ascii="GHEA Grapalat" w:hAnsi="GHEA Grapalat"/>
          <w:color w:val="000000"/>
          <w:lang w:val="en-US" w:eastAsia="en-US"/>
        </w:rPr>
        <w:t>։</w:t>
      </w:r>
      <w:r w:rsidRPr="000B2D86">
        <w:rPr>
          <w:rFonts w:ascii="Calibri" w:hAnsi="Calibri" w:cs="Calibri"/>
          <w:color w:val="000000"/>
          <w:lang w:val="af-ZA" w:eastAsia="en-US"/>
        </w:rPr>
        <w:t> </w:t>
      </w:r>
    </w:p>
    <w:p w:rsidR="00E9124C" w:rsidRPr="003B70E7" w:rsidRDefault="00793959" w:rsidP="0068398B">
      <w:pPr>
        <w:shd w:val="clear" w:color="auto" w:fill="FFFFFF"/>
        <w:spacing w:line="324" w:lineRule="auto"/>
        <w:ind w:firstLine="375"/>
        <w:jc w:val="both"/>
        <w:rPr>
          <w:rFonts w:ascii="GHEA Grapalat" w:hAnsi="GHEA Grapalat"/>
          <w:color w:val="000000"/>
          <w:lang w:val="af-ZA" w:eastAsia="en-US"/>
        </w:rPr>
      </w:pPr>
      <w:r w:rsidRPr="000B2D86">
        <w:rPr>
          <w:rFonts w:ascii="GHEA Grapalat" w:hAnsi="GHEA Grapalat"/>
          <w:color w:val="000000"/>
          <w:lang w:val="af-ZA" w:eastAsia="en-US"/>
        </w:rPr>
        <w:t>2</w:t>
      </w:r>
      <w:r w:rsidR="00FF64F1">
        <w:rPr>
          <w:rFonts w:ascii="GHEA Grapalat" w:hAnsi="GHEA Grapalat"/>
          <w:color w:val="000000"/>
          <w:lang w:val="hy-AM" w:eastAsia="en-US"/>
        </w:rPr>
        <w:t>4</w:t>
      </w:r>
      <w:r w:rsidRPr="000B2D86">
        <w:rPr>
          <w:rFonts w:ascii="GHEA Grapalat" w:hAnsi="GHEA Grapalat"/>
          <w:color w:val="000000"/>
          <w:lang w:val="af-ZA" w:eastAsia="en-US"/>
        </w:rPr>
        <w:t xml:space="preserve">. </w:t>
      </w:r>
      <w:r w:rsidR="003B70E7">
        <w:rPr>
          <w:rFonts w:ascii="GHEA Grapalat" w:hAnsi="GHEA Grapalat"/>
          <w:color w:val="000000"/>
          <w:lang w:val="hy-AM" w:eastAsia="en-US"/>
        </w:rPr>
        <w:t>Առանց սույն</w:t>
      </w:r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կարգի</w:t>
      </w:r>
      <w:proofErr w:type="spellEnd"/>
      <w:r w:rsidR="00FF64F1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0B2D86">
        <w:rPr>
          <w:rFonts w:ascii="GHEA Grapalat" w:hAnsi="GHEA Grapalat"/>
          <w:color w:val="000000"/>
          <w:lang w:val="en-US" w:eastAsia="en-US"/>
        </w:rPr>
        <w:t>համաձայն</w:t>
      </w:r>
      <w:proofErr w:type="spellEnd"/>
      <w:r w:rsidRPr="000B2D86">
        <w:rPr>
          <w:rFonts w:ascii="GHEA Grapalat" w:hAnsi="GHEA Grapalat"/>
          <w:color w:val="000000"/>
          <w:lang w:val="af-ZA" w:eastAsia="en-US"/>
        </w:rPr>
        <w:t xml:space="preserve"> </w:t>
      </w:r>
      <w:r w:rsidR="003B70E7">
        <w:rPr>
          <w:rFonts w:ascii="GHEA Grapalat" w:hAnsi="GHEA Grapalat"/>
          <w:color w:val="000000"/>
          <w:lang w:val="hy-AM" w:eastAsia="en-US"/>
        </w:rPr>
        <w:t xml:space="preserve">նշված համաձայնության կնքված կամ դրա կնքմանը համաձայնություն տալու մասին հանձնաժողովի որոշմամբ սահմանված պայմաններին չհամապատասխանող գործարքն առ ոչինչ է։ </w:t>
      </w:r>
    </w:p>
    <w:sectPr w:rsidR="00E9124C" w:rsidRPr="003B70E7" w:rsidSect="0068398B">
      <w:pgSz w:w="11906" w:h="16838" w:code="9"/>
      <w:pgMar w:top="709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rk New">
    <w:charset w:val="00"/>
    <w:family w:val="roman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83"/>
    <w:multiLevelType w:val="hybridMultilevel"/>
    <w:tmpl w:val="E7F43F66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C00043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AE62FE"/>
    <w:multiLevelType w:val="hybridMultilevel"/>
    <w:tmpl w:val="183406F8"/>
    <w:lvl w:ilvl="0" w:tplc="3A4496E4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202A1744"/>
    <w:multiLevelType w:val="hybridMultilevel"/>
    <w:tmpl w:val="669E51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5C6F"/>
    <w:multiLevelType w:val="hybridMultilevel"/>
    <w:tmpl w:val="CDBE8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68AC"/>
    <w:multiLevelType w:val="hybridMultilevel"/>
    <w:tmpl w:val="5838E7BC"/>
    <w:lvl w:ilvl="0" w:tplc="403232B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98703C7"/>
    <w:multiLevelType w:val="hybridMultilevel"/>
    <w:tmpl w:val="199E1E26"/>
    <w:lvl w:ilvl="0" w:tplc="04090011">
      <w:start w:val="1"/>
      <w:numFmt w:val="decimal"/>
      <w:lvlText w:val="%1)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526F29D6"/>
    <w:multiLevelType w:val="hybridMultilevel"/>
    <w:tmpl w:val="0130F97C"/>
    <w:lvl w:ilvl="0" w:tplc="C6145F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E16124"/>
    <w:multiLevelType w:val="hybridMultilevel"/>
    <w:tmpl w:val="F4167D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CEE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C80BE0"/>
    <w:multiLevelType w:val="hybridMultilevel"/>
    <w:tmpl w:val="7AE28B7C"/>
    <w:lvl w:ilvl="0" w:tplc="79123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44422A0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FB1582D"/>
    <w:multiLevelType w:val="hybridMultilevel"/>
    <w:tmpl w:val="0EB2217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6CB93EB6"/>
    <w:multiLevelType w:val="hybridMultilevel"/>
    <w:tmpl w:val="B2C25F48"/>
    <w:lvl w:ilvl="0" w:tplc="5E22AA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FDA56A0"/>
    <w:multiLevelType w:val="hybridMultilevel"/>
    <w:tmpl w:val="F6A24D7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72B26E73"/>
    <w:multiLevelType w:val="hybridMultilevel"/>
    <w:tmpl w:val="89201054"/>
    <w:lvl w:ilvl="0" w:tplc="E750AA9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6FAA5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35B1D"/>
    <w:multiLevelType w:val="hybridMultilevel"/>
    <w:tmpl w:val="95A8EA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8E2C87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20"/>
    <w:rsid w:val="000424AB"/>
    <w:rsid w:val="00043404"/>
    <w:rsid w:val="000436F3"/>
    <w:rsid w:val="00076462"/>
    <w:rsid w:val="0007771C"/>
    <w:rsid w:val="00090354"/>
    <w:rsid w:val="000A19EE"/>
    <w:rsid w:val="000A5DED"/>
    <w:rsid w:val="000B179F"/>
    <w:rsid w:val="000B2D86"/>
    <w:rsid w:val="000C5774"/>
    <w:rsid w:val="000D102D"/>
    <w:rsid w:val="000D1286"/>
    <w:rsid w:val="000D3B1C"/>
    <w:rsid w:val="000E3CA4"/>
    <w:rsid w:val="00104B9A"/>
    <w:rsid w:val="00113AB3"/>
    <w:rsid w:val="00144E9F"/>
    <w:rsid w:val="00155184"/>
    <w:rsid w:val="00170061"/>
    <w:rsid w:val="00183BE7"/>
    <w:rsid w:val="0019092F"/>
    <w:rsid w:val="001A33CF"/>
    <w:rsid w:val="001A4C92"/>
    <w:rsid w:val="001A59DE"/>
    <w:rsid w:val="001B5408"/>
    <w:rsid w:val="001B74B1"/>
    <w:rsid w:val="001E1284"/>
    <w:rsid w:val="001E4D2A"/>
    <w:rsid w:val="001E5D4E"/>
    <w:rsid w:val="001E72C0"/>
    <w:rsid w:val="001E7E4F"/>
    <w:rsid w:val="001E7F43"/>
    <w:rsid w:val="001F0E1C"/>
    <w:rsid w:val="00205E27"/>
    <w:rsid w:val="00216D9C"/>
    <w:rsid w:val="002274AB"/>
    <w:rsid w:val="00227D80"/>
    <w:rsid w:val="0023090F"/>
    <w:rsid w:val="002353CC"/>
    <w:rsid w:val="002443CD"/>
    <w:rsid w:val="00246630"/>
    <w:rsid w:val="00251A3D"/>
    <w:rsid w:val="00251C78"/>
    <w:rsid w:val="0025220D"/>
    <w:rsid w:val="00261023"/>
    <w:rsid w:val="002629DC"/>
    <w:rsid w:val="00281291"/>
    <w:rsid w:val="00290B6A"/>
    <w:rsid w:val="00295CE7"/>
    <w:rsid w:val="002976F1"/>
    <w:rsid w:val="002A44EF"/>
    <w:rsid w:val="002A4AAC"/>
    <w:rsid w:val="002A6CE7"/>
    <w:rsid w:val="002C4386"/>
    <w:rsid w:val="002C79DF"/>
    <w:rsid w:val="002C7DA8"/>
    <w:rsid w:val="002E0092"/>
    <w:rsid w:val="002F1F1C"/>
    <w:rsid w:val="002F74F9"/>
    <w:rsid w:val="00303B65"/>
    <w:rsid w:val="0030536A"/>
    <w:rsid w:val="00306D82"/>
    <w:rsid w:val="003147BF"/>
    <w:rsid w:val="00317FC6"/>
    <w:rsid w:val="003347F3"/>
    <w:rsid w:val="003609D5"/>
    <w:rsid w:val="00366E08"/>
    <w:rsid w:val="00367C15"/>
    <w:rsid w:val="003736F6"/>
    <w:rsid w:val="00374821"/>
    <w:rsid w:val="003A0EE3"/>
    <w:rsid w:val="003B70E7"/>
    <w:rsid w:val="003C0C97"/>
    <w:rsid w:val="003C34C9"/>
    <w:rsid w:val="003C4234"/>
    <w:rsid w:val="003C506E"/>
    <w:rsid w:val="003C5E75"/>
    <w:rsid w:val="003D06F3"/>
    <w:rsid w:val="003E3C5C"/>
    <w:rsid w:val="003E5F63"/>
    <w:rsid w:val="003F59CB"/>
    <w:rsid w:val="00413286"/>
    <w:rsid w:val="00421C13"/>
    <w:rsid w:val="00430C36"/>
    <w:rsid w:val="00440AEE"/>
    <w:rsid w:val="004445AB"/>
    <w:rsid w:val="00450811"/>
    <w:rsid w:val="00471DE7"/>
    <w:rsid w:val="00474F19"/>
    <w:rsid w:val="0047690B"/>
    <w:rsid w:val="00487976"/>
    <w:rsid w:val="00490CD5"/>
    <w:rsid w:val="004A72E6"/>
    <w:rsid w:val="004B5253"/>
    <w:rsid w:val="004D4DA8"/>
    <w:rsid w:val="004E0BCB"/>
    <w:rsid w:val="004E564F"/>
    <w:rsid w:val="004E7EA5"/>
    <w:rsid w:val="004F0395"/>
    <w:rsid w:val="004F0C5C"/>
    <w:rsid w:val="004F2E8C"/>
    <w:rsid w:val="005045C5"/>
    <w:rsid w:val="00506D41"/>
    <w:rsid w:val="00507712"/>
    <w:rsid w:val="005157A2"/>
    <w:rsid w:val="00521EB2"/>
    <w:rsid w:val="00534214"/>
    <w:rsid w:val="00542478"/>
    <w:rsid w:val="00543B24"/>
    <w:rsid w:val="00564E08"/>
    <w:rsid w:val="00572A9E"/>
    <w:rsid w:val="0057355C"/>
    <w:rsid w:val="0058069C"/>
    <w:rsid w:val="00582D3A"/>
    <w:rsid w:val="005835D6"/>
    <w:rsid w:val="005A0BAF"/>
    <w:rsid w:val="005A1C0E"/>
    <w:rsid w:val="005B4639"/>
    <w:rsid w:val="005C0B86"/>
    <w:rsid w:val="005D085D"/>
    <w:rsid w:val="005D74AF"/>
    <w:rsid w:val="005E392B"/>
    <w:rsid w:val="005F12B8"/>
    <w:rsid w:val="005F1C88"/>
    <w:rsid w:val="005F1EB6"/>
    <w:rsid w:val="005F592F"/>
    <w:rsid w:val="005F5D4B"/>
    <w:rsid w:val="00610F71"/>
    <w:rsid w:val="00611A6B"/>
    <w:rsid w:val="006213D1"/>
    <w:rsid w:val="0062283C"/>
    <w:rsid w:val="00634C64"/>
    <w:rsid w:val="00640605"/>
    <w:rsid w:val="00642CD6"/>
    <w:rsid w:val="006448BF"/>
    <w:rsid w:val="00644B66"/>
    <w:rsid w:val="006657FD"/>
    <w:rsid w:val="00675DCA"/>
    <w:rsid w:val="0068398B"/>
    <w:rsid w:val="00697299"/>
    <w:rsid w:val="006A334E"/>
    <w:rsid w:val="006A52A5"/>
    <w:rsid w:val="006A6749"/>
    <w:rsid w:val="006D24D1"/>
    <w:rsid w:val="006E09F1"/>
    <w:rsid w:val="006E10A5"/>
    <w:rsid w:val="00707C8F"/>
    <w:rsid w:val="00710BEB"/>
    <w:rsid w:val="0071317B"/>
    <w:rsid w:val="007151C2"/>
    <w:rsid w:val="00717C48"/>
    <w:rsid w:val="00720B60"/>
    <w:rsid w:val="00772C21"/>
    <w:rsid w:val="00772ECB"/>
    <w:rsid w:val="00773C03"/>
    <w:rsid w:val="00774B28"/>
    <w:rsid w:val="00786C93"/>
    <w:rsid w:val="00793959"/>
    <w:rsid w:val="007951A2"/>
    <w:rsid w:val="0079568C"/>
    <w:rsid w:val="007A5F06"/>
    <w:rsid w:val="007B7A10"/>
    <w:rsid w:val="007D1D83"/>
    <w:rsid w:val="007D519E"/>
    <w:rsid w:val="007E08D4"/>
    <w:rsid w:val="007F6414"/>
    <w:rsid w:val="00806088"/>
    <w:rsid w:val="00814DCF"/>
    <w:rsid w:val="00820B88"/>
    <w:rsid w:val="008240EB"/>
    <w:rsid w:val="00855FF5"/>
    <w:rsid w:val="0086286E"/>
    <w:rsid w:val="00863640"/>
    <w:rsid w:val="00864B6C"/>
    <w:rsid w:val="00866E8A"/>
    <w:rsid w:val="00870B7E"/>
    <w:rsid w:val="008872F9"/>
    <w:rsid w:val="008912EE"/>
    <w:rsid w:val="008D7539"/>
    <w:rsid w:val="008E0886"/>
    <w:rsid w:val="008E2085"/>
    <w:rsid w:val="008E6EEF"/>
    <w:rsid w:val="008F544F"/>
    <w:rsid w:val="00901F42"/>
    <w:rsid w:val="00915E94"/>
    <w:rsid w:val="00924D3A"/>
    <w:rsid w:val="00927D1F"/>
    <w:rsid w:val="00930655"/>
    <w:rsid w:val="0096096E"/>
    <w:rsid w:val="00961D21"/>
    <w:rsid w:val="00971C67"/>
    <w:rsid w:val="00986975"/>
    <w:rsid w:val="009B7393"/>
    <w:rsid w:val="009B7BE3"/>
    <w:rsid w:val="009C4408"/>
    <w:rsid w:val="009C79E4"/>
    <w:rsid w:val="009E0BF9"/>
    <w:rsid w:val="009E6686"/>
    <w:rsid w:val="00A14794"/>
    <w:rsid w:val="00A17614"/>
    <w:rsid w:val="00A3002E"/>
    <w:rsid w:val="00A4461B"/>
    <w:rsid w:val="00A70677"/>
    <w:rsid w:val="00A7303F"/>
    <w:rsid w:val="00A816F5"/>
    <w:rsid w:val="00A973CE"/>
    <w:rsid w:val="00AA3912"/>
    <w:rsid w:val="00AA3A20"/>
    <w:rsid w:val="00AB7116"/>
    <w:rsid w:val="00AC44F7"/>
    <w:rsid w:val="00AD5328"/>
    <w:rsid w:val="00B04465"/>
    <w:rsid w:val="00B05D8F"/>
    <w:rsid w:val="00B10093"/>
    <w:rsid w:val="00B27A89"/>
    <w:rsid w:val="00B3350D"/>
    <w:rsid w:val="00B4095B"/>
    <w:rsid w:val="00B40F59"/>
    <w:rsid w:val="00B55251"/>
    <w:rsid w:val="00B55D67"/>
    <w:rsid w:val="00B7029B"/>
    <w:rsid w:val="00B7454F"/>
    <w:rsid w:val="00B932B0"/>
    <w:rsid w:val="00B937F4"/>
    <w:rsid w:val="00BA7B0D"/>
    <w:rsid w:val="00BB08D1"/>
    <w:rsid w:val="00BB16AC"/>
    <w:rsid w:val="00BD174C"/>
    <w:rsid w:val="00BD19A4"/>
    <w:rsid w:val="00BF6E6B"/>
    <w:rsid w:val="00C02317"/>
    <w:rsid w:val="00C0287E"/>
    <w:rsid w:val="00C0317B"/>
    <w:rsid w:val="00C1120F"/>
    <w:rsid w:val="00C14502"/>
    <w:rsid w:val="00C202A4"/>
    <w:rsid w:val="00C271C6"/>
    <w:rsid w:val="00C376FC"/>
    <w:rsid w:val="00C45BE6"/>
    <w:rsid w:val="00C607B7"/>
    <w:rsid w:val="00C60F7F"/>
    <w:rsid w:val="00C6571B"/>
    <w:rsid w:val="00C7507B"/>
    <w:rsid w:val="00C93724"/>
    <w:rsid w:val="00CB616E"/>
    <w:rsid w:val="00CD4447"/>
    <w:rsid w:val="00CD5D13"/>
    <w:rsid w:val="00CD757C"/>
    <w:rsid w:val="00CE5E15"/>
    <w:rsid w:val="00CE5E69"/>
    <w:rsid w:val="00CF6051"/>
    <w:rsid w:val="00CF6562"/>
    <w:rsid w:val="00D00F7A"/>
    <w:rsid w:val="00D41E9D"/>
    <w:rsid w:val="00D424FA"/>
    <w:rsid w:val="00D44F98"/>
    <w:rsid w:val="00D46D11"/>
    <w:rsid w:val="00D51EC2"/>
    <w:rsid w:val="00D53B15"/>
    <w:rsid w:val="00D7483A"/>
    <w:rsid w:val="00DC0AD8"/>
    <w:rsid w:val="00DC2A3B"/>
    <w:rsid w:val="00DC2B4B"/>
    <w:rsid w:val="00DC5EBF"/>
    <w:rsid w:val="00DD0AC3"/>
    <w:rsid w:val="00DF07E4"/>
    <w:rsid w:val="00DF2AC2"/>
    <w:rsid w:val="00DF6D26"/>
    <w:rsid w:val="00E00A01"/>
    <w:rsid w:val="00E21FFD"/>
    <w:rsid w:val="00E311ED"/>
    <w:rsid w:val="00E41C43"/>
    <w:rsid w:val="00E42F15"/>
    <w:rsid w:val="00E612DB"/>
    <w:rsid w:val="00E7331E"/>
    <w:rsid w:val="00E8414B"/>
    <w:rsid w:val="00E9124C"/>
    <w:rsid w:val="00E933E5"/>
    <w:rsid w:val="00E9676A"/>
    <w:rsid w:val="00E970B0"/>
    <w:rsid w:val="00EA4728"/>
    <w:rsid w:val="00EA5BA2"/>
    <w:rsid w:val="00EB5021"/>
    <w:rsid w:val="00EB5FE2"/>
    <w:rsid w:val="00EC5D8F"/>
    <w:rsid w:val="00EE0DC1"/>
    <w:rsid w:val="00EE16B6"/>
    <w:rsid w:val="00EF4B4B"/>
    <w:rsid w:val="00F26A2B"/>
    <w:rsid w:val="00F56234"/>
    <w:rsid w:val="00F565C9"/>
    <w:rsid w:val="00F66928"/>
    <w:rsid w:val="00FD059D"/>
    <w:rsid w:val="00FE6AFF"/>
    <w:rsid w:val="00FF0BD3"/>
    <w:rsid w:val="00FF328F"/>
    <w:rsid w:val="00FF4DDE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0135"/>
  <w15:docId w15:val="{372DF9F1-8A75-4C5B-8E14-3284F744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AA3A20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3A20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Header">
    <w:name w:val="header"/>
    <w:basedOn w:val="Normal"/>
    <w:link w:val="HeaderChar"/>
    <w:rsid w:val="00AA3A2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3A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EnvelopeReturn">
    <w:name w:val="envelope return"/>
    <w:basedOn w:val="Normal"/>
    <w:rsid w:val="00AA3A20"/>
    <w:rPr>
      <w:rFonts w:ascii="Nork New" w:hAnsi="Nork New"/>
      <w:kern w:val="28"/>
      <w:sz w:val="26"/>
      <w:szCs w:val="20"/>
      <w:lang w:val="en-US"/>
    </w:rPr>
  </w:style>
  <w:style w:type="paragraph" w:customStyle="1" w:styleId="gam">
    <w:name w:val="gam"/>
    <w:basedOn w:val="Normal"/>
    <w:rsid w:val="00AA3A20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B74B1"/>
    <w:pPr>
      <w:ind w:left="720"/>
      <w:contextualSpacing/>
    </w:pPr>
  </w:style>
  <w:style w:type="paragraph" w:styleId="BodyText2">
    <w:name w:val="Body Text 2"/>
    <w:basedOn w:val="Normal"/>
    <w:link w:val="BodyText2Char"/>
    <w:rsid w:val="00B937F4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character" w:customStyle="1" w:styleId="BodyText2Char">
    <w:name w:val="Body Text 2 Char"/>
    <w:basedOn w:val="DefaultParagraphFont"/>
    <w:link w:val="BodyText2"/>
    <w:rsid w:val="00B937F4"/>
    <w:rPr>
      <w:rFonts w:ascii="ArTarumianTimes" w:eastAsia="Times New Roman" w:hAnsi="ArTarumianTimes" w:cs="Times New Roman"/>
      <w:sz w:val="24"/>
      <w:szCs w:val="20"/>
      <w:lang w:val="af-ZA" w:eastAsia="ru-RU"/>
    </w:rPr>
  </w:style>
  <w:style w:type="paragraph" w:customStyle="1" w:styleId="katarox">
    <w:name w:val="katarox"/>
    <w:basedOn w:val="Normal"/>
    <w:rsid w:val="00720B60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NormalWeb">
    <w:name w:val="Normal (Web)"/>
    <w:basedOn w:val="Normal"/>
    <w:uiPriority w:val="99"/>
    <w:unhideWhenUsed/>
    <w:rsid w:val="00E9124C"/>
    <w:pPr>
      <w:spacing w:before="100" w:beforeAutospacing="1" w:after="100" w:afterAutospacing="1"/>
    </w:pPr>
    <w:rPr>
      <w:lang w:val="en-US" w:eastAsia="en-US"/>
    </w:rPr>
  </w:style>
  <w:style w:type="paragraph" w:customStyle="1" w:styleId="Storagrutun1">
    <w:name w:val="Storagrutun 1"/>
    <w:basedOn w:val="Normal"/>
    <w:rsid w:val="00F26A2B"/>
    <w:pPr>
      <w:tabs>
        <w:tab w:val="left" w:pos="992"/>
        <w:tab w:val="left" w:pos="7655"/>
      </w:tabs>
    </w:pPr>
    <w:rPr>
      <w:rFonts w:ascii="ArTarumianTimes" w:hAnsi="ArTarumianTimes"/>
      <w:bCs/>
      <w:lang w:val="en-US"/>
    </w:rPr>
  </w:style>
  <w:style w:type="character" w:styleId="Strong">
    <w:name w:val="Strong"/>
    <w:basedOn w:val="DefaultParagraphFont"/>
    <w:uiPriority w:val="22"/>
    <w:qFormat/>
    <w:rsid w:val="00793959"/>
    <w:rPr>
      <w:b/>
      <w:bCs/>
    </w:rPr>
  </w:style>
  <w:style w:type="character" w:styleId="Emphasis">
    <w:name w:val="Emphasis"/>
    <w:basedOn w:val="DefaultParagraphFont"/>
    <w:uiPriority w:val="20"/>
    <w:qFormat/>
    <w:rsid w:val="00793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7603-09D6-4B5F-873B-4A0D8EDC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hrachya hakobyan</dc:creator>
  <cp:keywords/>
  <dc:description/>
  <cp:lastModifiedBy>Armen Hunanyan</cp:lastModifiedBy>
  <cp:revision>48</cp:revision>
  <cp:lastPrinted>2021-12-24T07:22:00Z</cp:lastPrinted>
  <dcterms:created xsi:type="dcterms:W3CDTF">2019-02-19T05:48:00Z</dcterms:created>
  <dcterms:modified xsi:type="dcterms:W3CDTF">2022-01-13T10:29:00Z</dcterms:modified>
</cp:coreProperties>
</file>