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52A24" w14:textId="77777777" w:rsidR="00801B58" w:rsidRPr="00801B58" w:rsidRDefault="00801B58" w:rsidP="00EB21BC">
      <w:pPr>
        <w:spacing w:after="0" w:line="360" w:lineRule="auto"/>
        <w:jc w:val="right"/>
        <w:rPr>
          <w:rFonts w:ascii="GHEA Grapalat" w:hAnsi="GHEA Grapalat" w:cs="Arial"/>
          <w:sz w:val="24"/>
          <w:szCs w:val="24"/>
          <w:lang w:val="hy-AM"/>
        </w:rPr>
      </w:pPr>
      <w:r w:rsidRPr="00801B58">
        <w:rPr>
          <w:rFonts w:ascii="GHEA Grapalat" w:hAnsi="GHEA Grapalat" w:cs="Arial"/>
          <w:sz w:val="24"/>
          <w:szCs w:val="24"/>
          <w:lang w:val="hy-AM"/>
        </w:rPr>
        <w:t>ՆԱԽԱԳԻԾ</w:t>
      </w:r>
    </w:p>
    <w:p w14:paraId="350E6784" w14:textId="77777777" w:rsidR="00801B58" w:rsidRPr="00801B58" w:rsidRDefault="00801B58" w:rsidP="00801B58">
      <w:pPr>
        <w:spacing w:after="0" w:line="360" w:lineRule="auto"/>
        <w:jc w:val="center"/>
        <w:rPr>
          <w:rFonts w:ascii="GHEA Grapalat" w:hAnsi="GHEA Grapalat" w:cs="Arial"/>
          <w:sz w:val="24"/>
          <w:szCs w:val="24"/>
          <w:lang w:val="hy-AM"/>
        </w:rPr>
      </w:pPr>
      <w:r w:rsidRPr="00801B58">
        <w:rPr>
          <w:rFonts w:ascii="GHEA Grapalat" w:hAnsi="GHEA Grapalat" w:cs="Arial"/>
          <w:sz w:val="24"/>
          <w:szCs w:val="24"/>
          <w:lang w:val="hy-AM"/>
        </w:rPr>
        <w:t>ՀԱՅԱՍՏԱՆԻ ՀԱՆՐԱՊԵՏՈՒԹՅԱՆ ԿԱՌԱՎԱՐՈՒԹՅՈՒՆ</w:t>
      </w:r>
    </w:p>
    <w:p w14:paraId="04A614E3" w14:textId="77777777" w:rsidR="00801B58" w:rsidRPr="00801B58" w:rsidRDefault="00801B58" w:rsidP="00801B58">
      <w:pPr>
        <w:spacing w:after="0" w:line="360" w:lineRule="auto"/>
        <w:jc w:val="center"/>
        <w:rPr>
          <w:rFonts w:ascii="GHEA Grapalat" w:hAnsi="GHEA Grapalat" w:cs="Arial"/>
          <w:sz w:val="24"/>
          <w:szCs w:val="24"/>
          <w:lang w:val="hy-AM"/>
        </w:rPr>
      </w:pPr>
      <w:r w:rsidRPr="00801B58">
        <w:rPr>
          <w:rFonts w:ascii="GHEA Grapalat" w:hAnsi="GHEA Grapalat" w:cs="Arial"/>
          <w:sz w:val="24"/>
          <w:szCs w:val="24"/>
          <w:lang w:val="hy-AM"/>
        </w:rPr>
        <w:t>ՈՐՈՇՈՒՄ</w:t>
      </w:r>
    </w:p>
    <w:p w14:paraId="727C0B73" w14:textId="77777777" w:rsidR="00801B58" w:rsidRPr="00801B58" w:rsidRDefault="00801B58" w:rsidP="00801B58">
      <w:pPr>
        <w:spacing w:after="0" w:line="360" w:lineRule="auto"/>
        <w:jc w:val="center"/>
        <w:rPr>
          <w:rFonts w:ascii="GHEA Grapalat" w:hAnsi="GHEA Grapalat" w:cs="Arial"/>
          <w:sz w:val="24"/>
          <w:szCs w:val="24"/>
          <w:lang w:val="hy-AM"/>
        </w:rPr>
      </w:pPr>
      <w:r w:rsidRPr="00801B58">
        <w:rPr>
          <w:rFonts w:ascii="GHEA Grapalat" w:hAnsi="GHEA Grapalat" w:cs="Arial"/>
          <w:sz w:val="24"/>
          <w:szCs w:val="24"/>
          <w:lang w:val="hy-AM"/>
        </w:rPr>
        <w:t>թվականի N –Ն</w:t>
      </w:r>
    </w:p>
    <w:p w14:paraId="1BD02374" w14:textId="77777777" w:rsidR="00801B58" w:rsidRPr="00801B58" w:rsidRDefault="00801B58" w:rsidP="00801B58">
      <w:pPr>
        <w:shd w:val="clear" w:color="auto" w:fill="FFFFFF"/>
        <w:spacing w:after="0" w:line="360" w:lineRule="auto"/>
        <w:jc w:val="center"/>
        <w:rPr>
          <w:rFonts w:ascii="GHEA Grapalat" w:eastAsia="Times New Roman" w:hAnsi="GHEA Grapalat" w:cs="Times New Roman"/>
          <w:color w:val="000000"/>
          <w:sz w:val="24"/>
          <w:szCs w:val="24"/>
          <w:lang w:val="hy-AM"/>
        </w:rPr>
      </w:pPr>
      <w:r w:rsidRPr="00801B58">
        <w:rPr>
          <w:rFonts w:ascii="GHEA Grapalat" w:eastAsia="Times New Roman" w:hAnsi="GHEA Grapalat" w:cs="Times New Roman"/>
          <w:bCs/>
          <w:color w:val="000000"/>
          <w:sz w:val="24"/>
          <w:szCs w:val="24"/>
          <w:lang w:val="hy-AM"/>
        </w:rPr>
        <w:t xml:space="preserve">ՀԱՅԱՍՏԱՆԻ ՀԱՆՐԱՊԵՏՈՒԹՅԱՆ ՏԱՐԱԾՔ ՆԵՐՄՈՒԾՎՈՂ </w:t>
      </w:r>
      <w:r w:rsidR="00EB21BC">
        <w:rPr>
          <w:rFonts w:ascii="GHEA Grapalat" w:eastAsia="Times New Roman" w:hAnsi="GHEA Grapalat" w:cs="Times New Roman"/>
          <w:bCs/>
          <w:color w:val="000000"/>
          <w:sz w:val="24"/>
          <w:szCs w:val="24"/>
          <w:lang w:val="hy-AM"/>
        </w:rPr>
        <w:t>ԹՌՉՆԱՄՍԻ</w:t>
      </w:r>
      <w:r w:rsidRPr="00801B58">
        <w:rPr>
          <w:rFonts w:ascii="GHEA Grapalat" w:eastAsia="Times New Roman" w:hAnsi="GHEA Grapalat" w:cs="Times New Roman"/>
          <w:bCs/>
          <w:color w:val="000000"/>
          <w:sz w:val="24"/>
          <w:szCs w:val="24"/>
          <w:lang w:val="hy-AM"/>
        </w:rPr>
        <w:t xml:space="preserve"> ՆԿԱՏՄԱՄԲ ՍԱԿԱԳՆԱՅԻՆ ՔՎՈՏԱ ԿԻՐԱՌԵԼՈՒ ՄԱՍԻՆ</w:t>
      </w:r>
    </w:p>
    <w:p w14:paraId="1AECE98B"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01B58">
        <w:rPr>
          <w:rFonts w:ascii="Calibri" w:eastAsia="Times New Roman" w:hAnsi="Calibri" w:cs="Calibri"/>
          <w:color w:val="000000"/>
          <w:sz w:val="24"/>
          <w:szCs w:val="24"/>
          <w:lang w:val="hy-AM"/>
        </w:rPr>
        <w:t> </w:t>
      </w:r>
    </w:p>
    <w:p w14:paraId="0DC82927"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01B58">
        <w:rPr>
          <w:rFonts w:ascii="GHEA Grapalat" w:eastAsia="Times New Roman" w:hAnsi="GHEA Grapalat" w:cs="Times New Roman"/>
          <w:color w:val="000000"/>
          <w:sz w:val="24"/>
          <w:szCs w:val="24"/>
          <w:lang w:val="hy-AM"/>
        </w:rPr>
        <w:t>Ղեկավարվելով «Առևտրի և ծառայությունների մասին» Հայաստանի Հանրապետության օրենքի 2.1-ին հոդվածով, Եվրասիական տնտեսական հանձնաժողովի Կոլեգիայի 202</w:t>
      </w:r>
      <w:r w:rsidR="00294028" w:rsidRPr="00294028">
        <w:rPr>
          <w:rFonts w:ascii="GHEA Grapalat" w:eastAsia="Times New Roman" w:hAnsi="GHEA Grapalat" w:cs="Times New Roman"/>
          <w:color w:val="000000"/>
          <w:sz w:val="24"/>
          <w:szCs w:val="24"/>
          <w:lang w:val="hy-AM"/>
        </w:rPr>
        <w:t>1</w:t>
      </w:r>
      <w:r w:rsidRPr="00801B58">
        <w:rPr>
          <w:rFonts w:ascii="GHEA Grapalat" w:eastAsia="Times New Roman" w:hAnsi="GHEA Grapalat" w:cs="Times New Roman"/>
          <w:color w:val="000000"/>
          <w:sz w:val="24"/>
          <w:szCs w:val="24"/>
          <w:lang w:val="hy-AM"/>
        </w:rPr>
        <w:t xml:space="preserve"> թվականի օգոստոսի 1</w:t>
      </w:r>
      <w:r w:rsidR="00294028" w:rsidRPr="00294028">
        <w:rPr>
          <w:rFonts w:ascii="GHEA Grapalat" w:eastAsia="Times New Roman" w:hAnsi="GHEA Grapalat" w:cs="Times New Roman"/>
          <w:color w:val="000000"/>
          <w:sz w:val="24"/>
          <w:szCs w:val="24"/>
          <w:lang w:val="hy-AM"/>
        </w:rPr>
        <w:t>7</w:t>
      </w:r>
      <w:r w:rsidRPr="00801B58">
        <w:rPr>
          <w:rFonts w:ascii="GHEA Grapalat" w:eastAsia="Times New Roman" w:hAnsi="GHEA Grapalat" w:cs="Times New Roman"/>
          <w:color w:val="000000"/>
          <w:sz w:val="24"/>
          <w:szCs w:val="24"/>
          <w:lang w:val="hy-AM"/>
        </w:rPr>
        <w:t>-ի N 102 որոշման 4-րդ կետով` Հայաստանի Հանրապետության կառավարությունը</w:t>
      </w:r>
      <w:r w:rsidRPr="00801B58">
        <w:rPr>
          <w:rFonts w:ascii="Calibri" w:eastAsia="Times New Roman" w:hAnsi="Calibri" w:cs="Calibri"/>
          <w:color w:val="000000"/>
          <w:sz w:val="24"/>
          <w:szCs w:val="24"/>
          <w:lang w:val="hy-AM"/>
        </w:rPr>
        <w:t> </w:t>
      </w:r>
      <w:r w:rsidRPr="00801B58">
        <w:rPr>
          <w:rFonts w:ascii="GHEA Grapalat" w:eastAsia="Times New Roman" w:hAnsi="GHEA Grapalat" w:cs="Times New Roman"/>
          <w:b/>
          <w:bCs/>
          <w:i/>
          <w:iCs/>
          <w:color w:val="000000"/>
          <w:sz w:val="24"/>
          <w:szCs w:val="24"/>
          <w:lang w:val="hy-AM"/>
        </w:rPr>
        <w:t>որոշում է</w:t>
      </w:r>
      <w:r w:rsidRPr="00801B58">
        <w:rPr>
          <w:rFonts w:ascii="GHEA Grapalat" w:eastAsia="Times New Roman" w:hAnsi="GHEA Grapalat" w:cs="Times New Roman"/>
          <w:color w:val="000000"/>
          <w:sz w:val="24"/>
          <w:szCs w:val="24"/>
          <w:lang w:val="hy-AM"/>
        </w:rPr>
        <w:t>.</w:t>
      </w:r>
    </w:p>
    <w:p w14:paraId="52DF84B9"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01B58">
        <w:rPr>
          <w:rFonts w:ascii="GHEA Grapalat" w:eastAsia="Times New Roman" w:hAnsi="GHEA Grapalat" w:cs="Times New Roman"/>
          <w:color w:val="000000"/>
          <w:sz w:val="24"/>
          <w:szCs w:val="24"/>
          <w:lang w:val="hy-AM"/>
        </w:rPr>
        <w:t>1. Կիրառել սակագնային քվոտա` 202</w:t>
      </w:r>
      <w:r w:rsidR="00294028" w:rsidRPr="00EB21BC">
        <w:rPr>
          <w:rFonts w:ascii="GHEA Grapalat" w:eastAsia="Times New Roman" w:hAnsi="GHEA Grapalat" w:cs="Times New Roman"/>
          <w:color w:val="000000"/>
          <w:sz w:val="24"/>
          <w:szCs w:val="24"/>
          <w:lang w:val="hy-AM"/>
        </w:rPr>
        <w:t>2</w:t>
      </w:r>
      <w:r w:rsidRPr="00801B58">
        <w:rPr>
          <w:rFonts w:ascii="GHEA Grapalat" w:eastAsia="Times New Roman" w:hAnsi="GHEA Grapalat" w:cs="Times New Roman"/>
          <w:color w:val="000000"/>
          <w:sz w:val="24"/>
          <w:szCs w:val="24"/>
          <w:lang w:val="hy-AM"/>
        </w:rPr>
        <w:t xml:space="preserve"> թվականի ընթացքում Հայաստանի Հանրապետության տարածք ներմուծվող </w:t>
      </w:r>
      <w:r w:rsidR="00EB21BC">
        <w:rPr>
          <w:rFonts w:ascii="GHEA Grapalat" w:eastAsia="Times New Roman" w:hAnsi="GHEA Grapalat" w:cs="Times New Roman"/>
          <w:color w:val="000000"/>
          <w:sz w:val="24"/>
          <w:szCs w:val="24"/>
          <w:lang w:val="hy-AM"/>
        </w:rPr>
        <w:t>թռչնամսի</w:t>
      </w:r>
      <w:r w:rsidRPr="00801B58">
        <w:rPr>
          <w:rFonts w:ascii="GHEA Grapalat" w:eastAsia="Times New Roman" w:hAnsi="GHEA Grapalat" w:cs="Times New Roman"/>
          <w:color w:val="000000"/>
          <w:sz w:val="24"/>
          <w:szCs w:val="24"/>
          <w:lang w:val="hy-AM"/>
        </w:rPr>
        <w:t xml:space="preserve"> նկատմամբ՝ համաձայն N 1 հավելվածի:</w:t>
      </w:r>
    </w:p>
    <w:p w14:paraId="63F398F4"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01B58">
        <w:rPr>
          <w:rFonts w:ascii="GHEA Grapalat" w:eastAsia="Times New Roman" w:hAnsi="GHEA Grapalat" w:cs="Times New Roman"/>
          <w:color w:val="000000"/>
          <w:sz w:val="24"/>
          <w:szCs w:val="24"/>
          <w:lang w:val="hy-AM"/>
        </w:rPr>
        <w:t>2. Սահմանել, որ՝</w:t>
      </w:r>
    </w:p>
    <w:p w14:paraId="133FAA20"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01B58">
        <w:rPr>
          <w:rFonts w:ascii="GHEA Grapalat" w:eastAsia="Times New Roman" w:hAnsi="GHEA Grapalat" w:cs="Times New Roman"/>
          <w:color w:val="000000"/>
          <w:sz w:val="24"/>
          <w:szCs w:val="24"/>
          <w:lang w:val="hy-AM"/>
        </w:rPr>
        <w:t xml:space="preserve">1) սույն որոշմամբ նախատեսված սակագնային քվոտայի կիրառումը տարածվում է Հայաստանի Հանրապետության տարածք «բացթողում՝ ներքին սպառման համար» մաքսային ընթացակարգի կիրառմամբ ներմուծվող՝ սույն որոշման N 1 հավելվածում նշված </w:t>
      </w:r>
      <w:r w:rsidR="00EB21BC">
        <w:rPr>
          <w:rFonts w:ascii="GHEA Grapalat" w:eastAsia="Times New Roman" w:hAnsi="GHEA Grapalat" w:cs="Times New Roman"/>
          <w:color w:val="000000"/>
          <w:sz w:val="24"/>
          <w:szCs w:val="24"/>
          <w:lang w:val="hy-AM"/>
        </w:rPr>
        <w:t>թռչնամսի</w:t>
      </w:r>
      <w:r w:rsidRPr="00801B58">
        <w:rPr>
          <w:rFonts w:ascii="GHEA Grapalat" w:eastAsia="Times New Roman" w:hAnsi="GHEA Grapalat" w:cs="Times New Roman"/>
          <w:color w:val="000000"/>
          <w:sz w:val="24"/>
          <w:szCs w:val="24"/>
          <w:lang w:val="hy-AM"/>
        </w:rPr>
        <w:t xml:space="preserve"> (այսուհետ՝ սույն որոշման մեջ և NN 2, 3, 4 հավելվածներում՝ </w:t>
      </w:r>
      <w:r w:rsidR="00EB21BC">
        <w:rPr>
          <w:rFonts w:ascii="GHEA Grapalat" w:eastAsia="Times New Roman" w:hAnsi="GHEA Grapalat" w:cs="Times New Roman"/>
          <w:color w:val="000000"/>
          <w:sz w:val="24"/>
          <w:szCs w:val="24"/>
          <w:lang w:val="hy-AM"/>
        </w:rPr>
        <w:t>թռչնամիս</w:t>
      </w:r>
      <w:r w:rsidRPr="00801B58">
        <w:rPr>
          <w:rFonts w:ascii="GHEA Grapalat" w:eastAsia="Times New Roman" w:hAnsi="GHEA Grapalat" w:cs="Times New Roman"/>
          <w:color w:val="000000"/>
          <w:sz w:val="24"/>
          <w:szCs w:val="24"/>
          <w:lang w:val="hy-AM"/>
        </w:rPr>
        <w:t>) վրա՝ բացառությամբ ԱՊՀ անդամ պետություններից ծագող և ներմուծվող ապրանքների.</w:t>
      </w:r>
    </w:p>
    <w:p w14:paraId="0C6E4D2B"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01B58">
        <w:rPr>
          <w:rFonts w:ascii="GHEA Grapalat" w:eastAsia="Times New Roman" w:hAnsi="GHEA Grapalat" w:cs="Times New Roman"/>
          <w:color w:val="000000"/>
          <w:sz w:val="24"/>
          <w:szCs w:val="24"/>
          <w:lang w:val="hy-AM"/>
        </w:rPr>
        <w:t>2) 202</w:t>
      </w:r>
      <w:r w:rsidR="00172DCF" w:rsidRPr="00172DCF">
        <w:rPr>
          <w:rFonts w:ascii="GHEA Grapalat" w:eastAsia="Times New Roman" w:hAnsi="GHEA Grapalat" w:cs="Times New Roman"/>
          <w:color w:val="000000"/>
          <w:sz w:val="24"/>
          <w:szCs w:val="24"/>
          <w:lang w:val="hy-AM"/>
        </w:rPr>
        <w:t>2</w:t>
      </w:r>
      <w:r w:rsidRPr="00801B58">
        <w:rPr>
          <w:rFonts w:ascii="GHEA Grapalat" w:eastAsia="Times New Roman" w:hAnsi="GHEA Grapalat" w:cs="Times New Roman"/>
          <w:color w:val="000000"/>
          <w:sz w:val="24"/>
          <w:szCs w:val="24"/>
          <w:lang w:val="hy-AM"/>
        </w:rPr>
        <w:t xml:space="preserve"> թվականի ընթացքում Հայաստանի Հանրապետության տարածք ներմուծվող </w:t>
      </w:r>
      <w:r w:rsidR="00EB21BC">
        <w:rPr>
          <w:rFonts w:ascii="GHEA Grapalat" w:eastAsia="Times New Roman" w:hAnsi="GHEA Grapalat" w:cs="Times New Roman"/>
          <w:color w:val="000000"/>
          <w:sz w:val="24"/>
          <w:szCs w:val="24"/>
          <w:lang w:val="hy-AM"/>
        </w:rPr>
        <w:t>թռչնամսի</w:t>
      </w:r>
      <w:r w:rsidRPr="00801B58">
        <w:rPr>
          <w:rFonts w:ascii="GHEA Grapalat" w:eastAsia="Times New Roman" w:hAnsi="GHEA Grapalat" w:cs="Times New Roman"/>
          <w:color w:val="000000"/>
          <w:sz w:val="24"/>
          <w:szCs w:val="24"/>
          <w:lang w:val="hy-AM"/>
        </w:rPr>
        <w:t xml:space="preserve"> ներմուծումը թույլատրվում է N 1 հավելվածով սահմանված քվոտայից ոչ ավելի ծավալով` լիցենզիայի առկայության դեպքում.</w:t>
      </w:r>
    </w:p>
    <w:p w14:paraId="7E931F4B"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01B58">
        <w:rPr>
          <w:rFonts w:ascii="GHEA Grapalat" w:eastAsia="Times New Roman" w:hAnsi="GHEA Grapalat" w:cs="Times New Roman"/>
          <w:color w:val="000000"/>
          <w:sz w:val="24"/>
          <w:szCs w:val="24"/>
          <w:lang w:val="hy-AM"/>
        </w:rPr>
        <w:t xml:space="preserve">3) </w:t>
      </w:r>
      <w:r w:rsidR="00EB21BC">
        <w:rPr>
          <w:rFonts w:ascii="GHEA Grapalat" w:eastAsia="Times New Roman" w:hAnsi="GHEA Grapalat" w:cs="Times New Roman"/>
          <w:color w:val="000000"/>
          <w:sz w:val="24"/>
          <w:szCs w:val="24"/>
          <w:lang w:val="hy-AM"/>
        </w:rPr>
        <w:t>թռչնամսի</w:t>
      </w:r>
      <w:r w:rsidRPr="00801B58">
        <w:rPr>
          <w:rFonts w:ascii="GHEA Grapalat" w:eastAsia="Times New Roman" w:hAnsi="GHEA Grapalat" w:cs="Times New Roman"/>
          <w:color w:val="000000"/>
          <w:sz w:val="24"/>
          <w:szCs w:val="24"/>
          <w:lang w:val="hy-AM"/>
        </w:rPr>
        <w:t xml:space="preserve"> ներմուծման լիցենզիա տալու մասով լիազոր մարմին է ճանաչվում Հայաստանի Հանրապետության էկոնոմիկայի նախարարությունը (այսուհետ` լիազոր մարմին):</w:t>
      </w:r>
    </w:p>
    <w:p w14:paraId="6D2474AF"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01B58">
        <w:rPr>
          <w:rFonts w:ascii="GHEA Grapalat" w:eastAsia="Times New Roman" w:hAnsi="GHEA Grapalat" w:cs="Times New Roman"/>
          <w:color w:val="000000"/>
          <w:sz w:val="24"/>
          <w:szCs w:val="24"/>
          <w:lang w:val="hy-AM"/>
        </w:rPr>
        <w:lastRenderedPageBreak/>
        <w:t>3. Հաստատել՝</w:t>
      </w:r>
    </w:p>
    <w:p w14:paraId="2A9D41E8"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01B58">
        <w:rPr>
          <w:rFonts w:ascii="GHEA Grapalat" w:eastAsia="Times New Roman" w:hAnsi="GHEA Grapalat" w:cs="Times New Roman"/>
          <w:color w:val="000000"/>
          <w:sz w:val="24"/>
          <w:szCs w:val="24"/>
          <w:lang w:val="hy-AM"/>
        </w:rPr>
        <w:t xml:space="preserve">1) արտաքին տնտեսական գործունեության մասնակիցների միջև </w:t>
      </w:r>
      <w:r w:rsidR="00EB21BC">
        <w:rPr>
          <w:rFonts w:ascii="GHEA Grapalat" w:eastAsia="Times New Roman" w:hAnsi="GHEA Grapalat" w:cs="Times New Roman"/>
          <w:color w:val="000000"/>
          <w:sz w:val="24"/>
          <w:szCs w:val="24"/>
          <w:lang w:val="hy-AM"/>
        </w:rPr>
        <w:t>թռչնամսի</w:t>
      </w:r>
      <w:r w:rsidRPr="00801B58">
        <w:rPr>
          <w:rFonts w:ascii="GHEA Grapalat" w:eastAsia="Times New Roman" w:hAnsi="GHEA Grapalat" w:cs="Times New Roman"/>
          <w:color w:val="000000"/>
          <w:sz w:val="24"/>
          <w:szCs w:val="24"/>
          <w:lang w:val="hy-AM"/>
        </w:rPr>
        <w:t>՝ Հայաստանի Հանրապետություն ներմուծման թույլատրելի ծավալի բաշխման կարգը` համաձայն N 2 հավելվածի.</w:t>
      </w:r>
    </w:p>
    <w:p w14:paraId="6DF61D25"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01B58">
        <w:rPr>
          <w:rFonts w:ascii="GHEA Grapalat" w:eastAsia="Times New Roman" w:hAnsi="GHEA Grapalat" w:cs="Times New Roman"/>
          <w:color w:val="000000"/>
          <w:sz w:val="24"/>
          <w:szCs w:val="24"/>
          <w:lang w:val="hy-AM"/>
        </w:rPr>
        <w:t xml:space="preserve">2) </w:t>
      </w:r>
      <w:r w:rsidR="00EB21BC">
        <w:rPr>
          <w:rFonts w:ascii="GHEA Grapalat" w:eastAsia="Times New Roman" w:hAnsi="GHEA Grapalat" w:cs="Times New Roman"/>
          <w:color w:val="000000"/>
          <w:sz w:val="24"/>
          <w:szCs w:val="24"/>
          <w:lang w:val="hy-AM"/>
        </w:rPr>
        <w:t xml:space="preserve">թռչնամսի </w:t>
      </w:r>
      <w:r w:rsidRPr="00801B58">
        <w:rPr>
          <w:rFonts w:ascii="GHEA Grapalat" w:eastAsia="Times New Roman" w:hAnsi="GHEA Grapalat" w:cs="Times New Roman"/>
          <w:color w:val="000000"/>
          <w:sz w:val="24"/>
          <w:szCs w:val="24"/>
          <w:lang w:val="hy-AM"/>
        </w:rPr>
        <w:t>ներմուծման մեկանգ</w:t>
      </w:r>
      <w:r w:rsidR="00EB21BC">
        <w:rPr>
          <w:rFonts w:ascii="GHEA Grapalat" w:eastAsia="Times New Roman" w:hAnsi="GHEA Grapalat" w:cs="Times New Roman"/>
          <w:color w:val="000000"/>
          <w:sz w:val="24"/>
          <w:szCs w:val="24"/>
          <w:lang w:val="hy-AM"/>
        </w:rPr>
        <w:t xml:space="preserve">ամյա լիցենզիայի ձևը` համաձայն N </w:t>
      </w:r>
      <w:r w:rsidRPr="00801B58">
        <w:rPr>
          <w:rFonts w:ascii="GHEA Grapalat" w:eastAsia="Times New Roman" w:hAnsi="GHEA Grapalat" w:cs="Times New Roman"/>
          <w:color w:val="000000"/>
          <w:sz w:val="24"/>
          <w:szCs w:val="24"/>
          <w:lang w:val="hy-AM"/>
        </w:rPr>
        <w:t>3 հավելվածի.</w:t>
      </w:r>
    </w:p>
    <w:p w14:paraId="15C919AB"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01B58">
        <w:rPr>
          <w:rFonts w:ascii="GHEA Grapalat" w:eastAsia="Times New Roman" w:hAnsi="GHEA Grapalat" w:cs="Times New Roman"/>
          <w:color w:val="000000"/>
          <w:sz w:val="24"/>
          <w:szCs w:val="24"/>
          <w:lang w:val="hy-AM"/>
        </w:rPr>
        <w:t xml:space="preserve">3) </w:t>
      </w:r>
      <w:r w:rsidR="00EB21BC">
        <w:rPr>
          <w:rFonts w:ascii="GHEA Grapalat" w:eastAsia="Times New Roman" w:hAnsi="GHEA Grapalat" w:cs="Times New Roman"/>
          <w:color w:val="000000"/>
          <w:sz w:val="24"/>
          <w:szCs w:val="24"/>
          <w:lang w:val="hy-AM"/>
        </w:rPr>
        <w:t>թռչնամսի</w:t>
      </w:r>
      <w:r w:rsidR="00EB21BC" w:rsidRPr="00801B58">
        <w:rPr>
          <w:rFonts w:ascii="GHEA Grapalat" w:eastAsia="Times New Roman" w:hAnsi="GHEA Grapalat" w:cs="Times New Roman"/>
          <w:color w:val="000000"/>
          <w:sz w:val="24"/>
          <w:szCs w:val="24"/>
          <w:lang w:val="hy-AM"/>
        </w:rPr>
        <w:t xml:space="preserve"> </w:t>
      </w:r>
      <w:r w:rsidRPr="00801B58">
        <w:rPr>
          <w:rFonts w:ascii="GHEA Grapalat" w:eastAsia="Times New Roman" w:hAnsi="GHEA Grapalat" w:cs="Times New Roman"/>
          <w:color w:val="000000"/>
          <w:sz w:val="24"/>
          <w:szCs w:val="24"/>
          <w:lang w:val="hy-AM"/>
        </w:rPr>
        <w:t>ներմուծման գլխավոր լիցենզիայի ձևը` համաձայն N 4 հավելվածի։</w:t>
      </w:r>
    </w:p>
    <w:p w14:paraId="5EEA6719"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01B58">
        <w:rPr>
          <w:rFonts w:ascii="GHEA Grapalat" w:eastAsia="Times New Roman" w:hAnsi="GHEA Grapalat" w:cs="Times New Roman"/>
          <w:color w:val="000000"/>
          <w:sz w:val="24"/>
          <w:szCs w:val="24"/>
          <w:lang w:val="hy-AM"/>
        </w:rPr>
        <w:t>4. Սույն որոշումն ուժի մեջ է մտնում պաշտոնական հրապարակմանը հաջորդող օրվանից</w:t>
      </w:r>
      <w:r w:rsidR="009E5C5D">
        <w:rPr>
          <w:rFonts w:ascii="GHEA Grapalat" w:eastAsia="Times New Roman" w:hAnsi="GHEA Grapalat" w:cs="Times New Roman"/>
          <w:color w:val="000000"/>
          <w:sz w:val="24"/>
          <w:szCs w:val="24"/>
          <w:lang w:val="hy-AM"/>
        </w:rPr>
        <w:t xml:space="preserve"> և տարածվում է 2022 թվականի հունվարի 1-ից ծագած իրավահարաբերությունների վրա։</w:t>
      </w:r>
    </w:p>
    <w:p w14:paraId="618209D7" w14:textId="77777777" w:rsidR="00801B58" w:rsidRDefault="00801B58" w:rsidP="00801B58">
      <w:pPr>
        <w:shd w:val="clear" w:color="auto" w:fill="FFFFFF"/>
        <w:spacing w:after="0" w:line="360" w:lineRule="auto"/>
        <w:ind w:firstLine="375"/>
        <w:jc w:val="both"/>
        <w:rPr>
          <w:rFonts w:ascii="Calibri" w:eastAsia="Times New Roman" w:hAnsi="Calibri" w:cs="Calibri"/>
          <w:color w:val="000000"/>
          <w:sz w:val="24"/>
          <w:szCs w:val="24"/>
          <w:lang w:val="hy-AM"/>
        </w:rPr>
      </w:pPr>
      <w:r w:rsidRPr="00801B58">
        <w:rPr>
          <w:rFonts w:ascii="Calibri" w:eastAsia="Times New Roman" w:hAnsi="Calibri" w:cs="Calibri"/>
          <w:color w:val="000000"/>
          <w:sz w:val="24"/>
          <w:szCs w:val="24"/>
          <w:lang w:val="hy-AM"/>
        </w:rPr>
        <w:t> </w:t>
      </w:r>
    </w:p>
    <w:p w14:paraId="54C05C30" w14:textId="77777777" w:rsidR="00EB21BC" w:rsidRDefault="00EB21BC" w:rsidP="00801B58">
      <w:pPr>
        <w:shd w:val="clear" w:color="auto" w:fill="FFFFFF"/>
        <w:spacing w:after="0" w:line="360" w:lineRule="auto"/>
        <w:ind w:firstLine="375"/>
        <w:jc w:val="both"/>
        <w:rPr>
          <w:rFonts w:ascii="GHEA Grapalat" w:eastAsia="Times New Roman" w:hAnsi="GHEA Grapalat" w:cs="Calibri"/>
          <w:color w:val="000000"/>
          <w:sz w:val="24"/>
          <w:szCs w:val="24"/>
          <w:lang w:val="hy-AM"/>
        </w:rPr>
      </w:pPr>
      <w:r>
        <w:rPr>
          <w:rFonts w:ascii="GHEA Grapalat" w:eastAsia="Times New Roman" w:hAnsi="GHEA Grapalat" w:cs="Calibri"/>
          <w:color w:val="000000"/>
          <w:sz w:val="24"/>
          <w:szCs w:val="24"/>
          <w:lang w:val="hy-AM"/>
        </w:rPr>
        <w:t>ՀԱՅԱՍՏԱՆԻ ՀԱՆՐԱՊԵՏՈՒԹՅԱՆ</w:t>
      </w:r>
    </w:p>
    <w:p w14:paraId="729D8A88" w14:textId="77777777" w:rsidR="00EB21BC" w:rsidRPr="00EB21BC" w:rsidRDefault="00EB21BC"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Calibri"/>
          <w:color w:val="000000"/>
          <w:sz w:val="24"/>
          <w:szCs w:val="24"/>
          <w:lang w:val="hy-AM"/>
        </w:rPr>
        <w:t xml:space="preserve">            ՎԱՐՉԱՊԵՏ                                                                   Ն</w:t>
      </w:r>
      <w:r w:rsidRPr="00EB21BC">
        <w:rPr>
          <w:rFonts w:ascii="GHEA Grapalat" w:eastAsia="Times New Roman" w:hAnsi="GHEA Grapalat" w:cs="Calibri"/>
          <w:color w:val="000000"/>
          <w:sz w:val="24"/>
          <w:szCs w:val="24"/>
          <w:lang w:val="hy-AM"/>
        </w:rPr>
        <w:t xml:space="preserve">. </w:t>
      </w:r>
      <w:r>
        <w:rPr>
          <w:rFonts w:ascii="GHEA Grapalat" w:eastAsia="Times New Roman" w:hAnsi="GHEA Grapalat" w:cs="Calibri"/>
          <w:color w:val="000000"/>
          <w:sz w:val="24"/>
          <w:szCs w:val="24"/>
          <w:lang w:val="hy-AM"/>
        </w:rPr>
        <w:t>ՓԱՇԻՆՅԱՆ</w:t>
      </w:r>
    </w:p>
    <w:p w14:paraId="20D86F3B" w14:textId="77777777" w:rsidR="00801B58" w:rsidRPr="00EB21BC"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B21BC">
        <w:rPr>
          <w:rFonts w:ascii="Calibri" w:eastAsia="Times New Roman" w:hAnsi="Calibri" w:cs="Calibri"/>
          <w:color w:val="000000"/>
          <w:sz w:val="24"/>
          <w:szCs w:val="24"/>
          <w:lang w:val="hy-AM"/>
        </w:rPr>
        <w:t> </w:t>
      </w:r>
    </w:p>
    <w:p w14:paraId="2A2FEC99" w14:textId="77777777" w:rsidR="00EB21BC" w:rsidRDefault="00801B58" w:rsidP="00801B58">
      <w:pPr>
        <w:shd w:val="clear" w:color="auto" w:fill="FFFFFF"/>
        <w:spacing w:after="0" w:line="360" w:lineRule="auto"/>
        <w:jc w:val="both"/>
        <w:rPr>
          <w:rFonts w:ascii="Calibri" w:eastAsia="Times New Roman" w:hAnsi="Calibri" w:cs="Calibri"/>
          <w:color w:val="000000"/>
          <w:sz w:val="24"/>
          <w:szCs w:val="24"/>
          <w:lang w:val="hy-AM"/>
        </w:rPr>
      </w:pPr>
      <w:r w:rsidRPr="00EB21BC">
        <w:rPr>
          <w:rFonts w:ascii="Calibri" w:eastAsia="Times New Roman" w:hAnsi="Calibri" w:cs="Calibri"/>
          <w:color w:val="000000"/>
          <w:sz w:val="24"/>
          <w:szCs w:val="24"/>
          <w:lang w:val="hy-AM"/>
        </w:rPr>
        <w:t> </w:t>
      </w:r>
    </w:p>
    <w:p w14:paraId="0B946BF9" w14:textId="77777777" w:rsidR="00EB21BC" w:rsidRDefault="00EB21BC">
      <w:pPr>
        <w:rPr>
          <w:rFonts w:ascii="Calibri" w:eastAsia="Times New Roman" w:hAnsi="Calibri" w:cs="Calibri"/>
          <w:color w:val="000000"/>
          <w:sz w:val="24"/>
          <w:szCs w:val="24"/>
          <w:lang w:val="hy-AM"/>
        </w:rPr>
      </w:pPr>
      <w:r>
        <w:rPr>
          <w:rFonts w:ascii="Calibri" w:eastAsia="Times New Roman" w:hAnsi="Calibri" w:cs="Calibri"/>
          <w:color w:val="000000"/>
          <w:sz w:val="24"/>
          <w:szCs w:val="24"/>
          <w:lang w:val="hy-AM"/>
        </w:rPr>
        <w:br w:type="page"/>
      </w:r>
    </w:p>
    <w:p w14:paraId="57FEE062" w14:textId="77777777" w:rsidR="00801B58" w:rsidRPr="00EB21BC" w:rsidRDefault="00801B58" w:rsidP="00801B58">
      <w:pPr>
        <w:shd w:val="clear" w:color="auto" w:fill="FFFFFF"/>
        <w:spacing w:after="0" w:line="360" w:lineRule="auto"/>
        <w:jc w:val="both"/>
        <w:rPr>
          <w:rFonts w:ascii="GHEA Grapalat" w:eastAsia="Times New Roman" w:hAnsi="GHEA Grapalat" w:cs="Times New Roman"/>
          <w:color w:val="000000"/>
          <w:sz w:val="24"/>
          <w:szCs w:val="24"/>
          <w:lang w:val="hy-AM"/>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9"/>
        <w:gridCol w:w="4521"/>
      </w:tblGrid>
      <w:tr w:rsidR="00801B58" w:rsidRPr="00B36877" w14:paraId="52DE6D43" w14:textId="77777777" w:rsidTr="00801B58">
        <w:trPr>
          <w:tblCellSpacing w:w="7" w:type="dxa"/>
        </w:trPr>
        <w:tc>
          <w:tcPr>
            <w:tcW w:w="0" w:type="auto"/>
            <w:shd w:val="clear" w:color="auto" w:fill="FFFFFF"/>
            <w:vAlign w:val="center"/>
            <w:hideMark/>
          </w:tcPr>
          <w:p w14:paraId="67F300E4" w14:textId="77777777" w:rsidR="00801B58" w:rsidRPr="00EB21BC" w:rsidRDefault="00801B58" w:rsidP="00EB21BC">
            <w:pPr>
              <w:spacing w:after="0" w:line="360" w:lineRule="auto"/>
              <w:jc w:val="right"/>
              <w:rPr>
                <w:rFonts w:ascii="GHEA Grapalat" w:eastAsia="Times New Roman" w:hAnsi="GHEA Grapalat" w:cs="Times New Roman"/>
                <w:color w:val="000000"/>
                <w:sz w:val="24"/>
                <w:szCs w:val="24"/>
                <w:lang w:val="hy-AM"/>
              </w:rPr>
            </w:pPr>
            <w:r w:rsidRPr="00EB21BC">
              <w:rPr>
                <w:rFonts w:ascii="Calibri" w:eastAsia="Times New Roman" w:hAnsi="Calibri" w:cs="Calibri"/>
                <w:color w:val="000000"/>
                <w:sz w:val="24"/>
                <w:szCs w:val="24"/>
                <w:lang w:val="hy-AM"/>
              </w:rPr>
              <w:t> </w:t>
            </w:r>
          </w:p>
        </w:tc>
        <w:tc>
          <w:tcPr>
            <w:tcW w:w="4500" w:type="dxa"/>
            <w:shd w:val="clear" w:color="auto" w:fill="FFFFFF"/>
            <w:vAlign w:val="bottom"/>
            <w:hideMark/>
          </w:tcPr>
          <w:p w14:paraId="70761D3E" w14:textId="77777777" w:rsidR="00801B58" w:rsidRPr="00EB21BC" w:rsidRDefault="00801B58" w:rsidP="00EB21BC">
            <w:pPr>
              <w:spacing w:after="0" w:line="360" w:lineRule="auto"/>
              <w:jc w:val="right"/>
              <w:rPr>
                <w:rFonts w:ascii="GHEA Grapalat" w:eastAsia="Times New Roman" w:hAnsi="GHEA Grapalat" w:cs="Times New Roman"/>
                <w:color w:val="000000"/>
                <w:sz w:val="24"/>
                <w:szCs w:val="24"/>
                <w:lang w:val="hy-AM"/>
              </w:rPr>
            </w:pPr>
            <w:r w:rsidRPr="00EB21BC">
              <w:rPr>
                <w:rFonts w:ascii="GHEA Grapalat" w:eastAsia="Times New Roman" w:hAnsi="GHEA Grapalat" w:cs="Times New Roman"/>
                <w:bCs/>
                <w:color w:val="000000"/>
                <w:sz w:val="24"/>
                <w:szCs w:val="24"/>
                <w:lang w:val="hy-AM"/>
              </w:rPr>
              <w:t>Հավելված N 1</w:t>
            </w:r>
          </w:p>
          <w:p w14:paraId="7E4CBB5F" w14:textId="77777777" w:rsidR="00801B58" w:rsidRPr="00EB21BC" w:rsidRDefault="00801B58" w:rsidP="00EB21BC">
            <w:pPr>
              <w:spacing w:after="0" w:line="360" w:lineRule="auto"/>
              <w:jc w:val="right"/>
              <w:rPr>
                <w:rFonts w:ascii="GHEA Grapalat" w:eastAsia="Times New Roman" w:hAnsi="GHEA Grapalat" w:cs="Times New Roman"/>
                <w:color w:val="000000"/>
                <w:sz w:val="24"/>
                <w:szCs w:val="24"/>
                <w:lang w:val="hy-AM"/>
              </w:rPr>
            </w:pPr>
            <w:r w:rsidRPr="00EB21BC">
              <w:rPr>
                <w:rFonts w:ascii="GHEA Grapalat" w:eastAsia="Times New Roman" w:hAnsi="GHEA Grapalat" w:cs="Times New Roman"/>
                <w:bCs/>
                <w:color w:val="000000"/>
                <w:sz w:val="24"/>
                <w:szCs w:val="24"/>
                <w:lang w:val="hy-AM"/>
              </w:rPr>
              <w:t xml:space="preserve">ՀՀ կառավարության </w:t>
            </w:r>
            <w:r w:rsidR="00EB21BC">
              <w:rPr>
                <w:rFonts w:ascii="GHEA Grapalat" w:eastAsia="Times New Roman" w:hAnsi="GHEA Grapalat" w:cs="Times New Roman"/>
                <w:bCs/>
                <w:color w:val="000000"/>
                <w:sz w:val="24"/>
                <w:szCs w:val="24"/>
                <w:lang w:val="hy-AM"/>
              </w:rPr>
              <w:t>-</w:t>
            </w:r>
            <w:r w:rsidRPr="00EB21BC">
              <w:rPr>
                <w:rFonts w:ascii="GHEA Grapalat" w:eastAsia="Times New Roman" w:hAnsi="GHEA Grapalat" w:cs="Times New Roman"/>
                <w:bCs/>
                <w:color w:val="000000"/>
                <w:sz w:val="24"/>
                <w:szCs w:val="24"/>
                <w:lang w:val="hy-AM"/>
              </w:rPr>
              <w:t xml:space="preserve"> թվականի</w:t>
            </w:r>
          </w:p>
          <w:p w14:paraId="60BD226C" w14:textId="77777777" w:rsidR="00801B58" w:rsidRPr="00EB21BC" w:rsidRDefault="00EB21BC" w:rsidP="00EB21BC">
            <w:pPr>
              <w:spacing w:after="0" w:line="360" w:lineRule="auto"/>
              <w:jc w:val="right"/>
              <w:rPr>
                <w:rFonts w:ascii="GHEA Grapalat" w:eastAsia="Times New Roman" w:hAnsi="GHEA Grapalat" w:cs="Times New Roman"/>
                <w:color w:val="000000"/>
                <w:sz w:val="24"/>
                <w:szCs w:val="24"/>
                <w:lang w:val="hy-AM"/>
              </w:rPr>
            </w:pPr>
            <w:r>
              <w:rPr>
                <w:rFonts w:ascii="GHEA Grapalat" w:eastAsia="Times New Roman" w:hAnsi="GHEA Grapalat" w:cs="Times New Roman"/>
                <w:bCs/>
                <w:color w:val="000000"/>
                <w:sz w:val="24"/>
                <w:szCs w:val="24"/>
                <w:lang w:val="hy-AM"/>
              </w:rPr>
              <w:t xml:space="preserve">-- </w:t>
            </w:r>
            <w:r w:rsidR="00801B58" w:rsidRPr="00EB21BC">
              <w:rPr>
                <w:rFonts w:ascii="GHEA Grapalat" w:eastAsia="Times New Roman" w:hAnsi="GHEA Grapalat" w:cs="Times New Roman"/>
                <w:bCs/>
                <w:color w:val="000000"/>
                <w:sz w:val="24"/>
                <w:szCs w:val="24"/>
                <w:lang w:val="hy-AM"/>
              </w:rPr>
              <w:t>ի -ի N -</w:t>
            </w:r>
            <w:r w:rsidR="00801B58" w:rsidRPr="00EB21BC">
              <w:rPr>
                <w:rFonts w:ascii="Calibri" w:eastAsia="Times New Roman" w:hAnsi="Calibri" w:cs="Calibri"/>
                <w:bCs/>
                <w:color w:val="000000"/>
                <w:sz w:val="24"/>
                <w:szCs w:val="24"/>
                <w:lang w:val="hy-AM"/>
              </w:rPr>
              <w:t> </w:t>
            </w:r>
            <w:r w:rsidR="00801B58" w:rsidRPr="00EB21BC">
              <w:rPr>
                <w:rFonts w:ascii="GHEA Grapalat" w:eastAsia="Times New Roman" w:hAnsi="GHEA Grapalat" w:cs="GHEA Grapalat"/>
                <w:bCs/>
                <w:color w:val="000000"/>
                <w:sz w:val="24"/>
                <w:szCs w:val="24"/>
                <w:lang w:val="hy-AM"/>
              </w:rPr>
              <w:t>որոշման</w:t>
            </w:r>
          </w:p>
        </w:tc>
      </w:tr>
    </w:tbl>
    <w:p w14:paraId="3A128FFD" w14:textId="77777777" w:rsidR="00801B58" w:rsidRPr="00EB21BC" w:rsidRDefault="00801B58" w:rsidP="00801B58">
      <w:pPr>
        <w:shd w:val="clear" w:color="auto" w:fill="FFFFFF"/>
        <w:spacing w:after="0" w:line="360" w:lineRule="auto"/>
        <w:jc w:val="both"/>
        <w:rPr>
          <w:rFonts w:ascii="GHEA Grapalat" w:eastAsia="Times New Roman" w:hAnsi="GHEA Grapalat" w:cs="Times New Roman"/>
          <w:color w:val="000000"/>
          <w:sz w:val="24"/>
          <w:szCs w:val="24"/>
          <w:lang w:val="hy-AM"/>
        </w:rPr>
      </w:pPr>
      <w:r w:rsidRPr="00EB21BC">
        <w:rPr>
          <w:rFonts w:ascii="Calibri" w:eastAsia="Times New Roman" w:hAnsi="Calibri" w:cs="Calibri"/>
          <w:color w:val="000000"/>
          <w:sz w:val="24"/>
          <w:szCs w:val="24"/>
          <w:lang w:val="hy-AM"/>
        </w:rPr>
        <w:t> </w:t>
      </w:r>
    </w:p>
    <w:p w14:paraId="752A9EEB" w14:textId="77777777" w:rsidR="00801B58" w:rsidRPr="00EB21BC" w:rsidRDefault="00EB21BC" w:rsidP="00EB21BC">
      <w:pPr>
        <w:shd w:val="clear" w:color="auto" w:fill="FFFFFF"/>
        <w:spacing w:after="0" w:line="360" w:lineRule="auto"/>
        <w:jc w:val="center"/>
        <w:rPr>
          <w:rFonts w:ascii="GHEA Grapalat" w:eastAsia="Times New Roman" w:hAnsi="GHEA Grapalat" w:cs="Times New Roman"/>
          <w:color w:val="000000"/>
          <w:sz w:val="24"/>
          <w:szCs w:val="24"/>
          <w:lang w:val="hy-AM"/>
        </w:rPr>
      </w:pPr>
      <w:r w:rsidRPr="00EB21BC">
        <w:rPr>
          <w:rFonts w:ascii="GHEA Grapalat" w:eastAsia="Times New Roman" w:hAnsi="GHEA Grapalat" w:cs="Times New Roman"/>
          <w:bCs/>
          <w:color w:val="000000"/>
          <w:sz w:val="24"/>
          <w:szCs w:val="24"/>
          <w:lang w:val="hy-AM"/>
        </w:rPr>
        <w:t>2022</w:t>
      </w:r>
      <w:r w:rsidR="00801B58" w:rsidRPr="00EB21BC">
        <w:rPr>
          <w:rFonts w:ascii="GHEA Grapalat" w:eastAsia="Times New Roman" w:hAnsi="GHEA Grapalat" w:cs="Times New Roman"/>
          <w:bCs/>
          <w:color w:val="000000"/>
          <w:sz w:val="24"/>
          <w:szCs w:val="24"/>
          <w:lang w:val="hy-AM"/>
        </w:rPr>
        <w:t xml:space="preserve"> ԹՎԱԿԱՆԻ ԸՆԹԱՑՔՈՒՄ ՀԱՅԱՍՏԱՆԻ ՀԱՆՐԱՊԵՏՈՒԹՅԱՆ ՏԱՐԱԾՔ ՆԵՐՄՈՒԾՎՈՂ </w:t>
      </w:r>
      <w:r w:rsidRPr="00EB21BC">
        <w:rPr>
          <w:rFonts w:ascii="GHEA Grapalat" w:eastAsia="Times New Roman" w:hAnsi="GHEA Grapalat" w:cs="Times New Roman"/>
          <w:color w:val="000000"/>
          <w:sz w:val="24"/>
          <w:szCs w:val="24"/>
          <w:lang w:val="hy-AM"/>
        </w:rPr>
        <w:t>ԹՌՉՆԱՄՍԻ</w:t>
      </w:r>
      <w:r w:rsidRPr="00EB21BC">
        <w:rPr>
          <w:rFonts w:ascii="GHEA Grapalat" w:eastAsia="Times New Roman" w:hAnsi="GHEA Grapalat" w:cs="Times New Roman"/>
          <w:bCs/>
          <w:color w:val="000000"/>
          <w:sz w:val="24"/>
          <w:szCs w:val="24"/>
          <w:lang w:val="hy-AM"/>
        </w:rPr>
        <w:t xml:space="preserve"> </w:t>
      </w:r>
      <w:r w:rsidR="00801B58" w:rsidRPr="00EB21BC">
        <w:rPr>
          <w:rFonts w:ascii="GHEA Grapalat" w:eastAsia="Times New Roman" w:hAnsi="GHEA Grapalat" w:cs="Times New Roman"/>
          <w:bCs/>
          <w:color w:val="000000"/>
          <w:sz w:val="24"/>
          <w:szCs w:val="24"/>
          <w:lang w:val="hy-AM"/>
        </w:rPr>
        <w:t>ՆԿԱՏՄԱՄԲ ՍԱՀՄԱՆՎԱԾ ՍԱԿԱԳՆԱՅԻՆ ՔՎՈՏԱՆ</w:t>
      </w:r>
    </w:p>
    <w:p w14:paraId="7F1F9E8B" w14:textId="77777777" w:rsidR="00801B58" w:rsidRPr="00EB21BC" w:rsidRDefault="00801B58" w:rsidP="00801B58">
      <w:pPr>
        <w:shd w:val="clear" w:color="auto" w:fill="FFFFFF"/>
        <w:spacing w:after="0" w:line="360" w:lineRule="auto"/>
        <w:jc w:val="both"/>
        <w:rPr>
          <w:rFonts w:ascii="GHEA Grapalat" w:eastAsia="Times New Roman" w:hAnsi="GHEA Grapalat" w:cs="Times New Roman"/>
          <w:color w:val="000000"/>
          <w:sz w:val="24"/>
          <w:szCs w:val="24"/>
          <w:lang w:val="hy-AM"/>
        </w:rPr>
      </w:pPr>
      <w:r w:rsidRPr="00EB21BC">
        <w:rPr>
          <w:rFonts w:ascii="Calibri" w:eastAsia="Times New Roman" w:hAnsi="Calibri" w:cs="Calibri"/>
          <w:color w:val="000000"/>
          <w:sz w:val="24"/>
          <w:szCs w:val="24"/>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542"/>
        <w:gridCol w:w="1208"/>
      </w:tblGrid>
      <w:tr w:rsidR="00801B58" w:rsidRPr="00801B58" w14:paraId="73F21A0D" w14:textId="77777777" w:rsidTr="00464348">
        <w:trPr>
          <w:tblCellSpacing w:w="0" w:type="dxa"/>
          <w:jc w:val="center"/>
        </w:trPr>
        <w:tc>
          <w:tcPr>
            <w:tcW w:w="8542" w:type="dxa"/>
            <w:tcBorders>
              <w:top w:val="outset" w:sz="6" w:space="0" w:color="auto"/>
              <w:left w:val="outset" w:sz="6" w:space="0" w:color="auto"/>
              <w:bottom w:val="outset" w:sz="6" w:space="0" w:color="auto"/>
              <w:right w:val="outset" w:sz="6" w:space="0" w:color="auto"/>
            </w:tcBorders>
            <w:shd w:val="clear" w:color="auto" w:fill="FFFFFF"/>
            <w:hideMark/>
          </w:tcPr>
          <w:p w14:paraId="7B124064" w14:textId="77777777" w:rsidR="00801B58" w:rsidRPr="00801B58" w:rsidRDefault="00801B58" w:rsidP="00EB21BC">
            <w:pPr>
              <w:spacing w:after="0" w:line="360" w:lineRule="auto"/>
              <w:jc w:val="center"/>
              <w:rPr>
                <w:rFonts w:ascii="GHEA Grapalat" w:eastAsia="Times New Roman" w:hAnsi="GHEA Grapalat" w:cs="Times New Roman"/>
                <w:color w:val="000000"/>
                <w:sz w:val="24"/>
                <w:szCs w:val="24"/>
              </w:rPr>
            </w:pPr>
            <w:proofErr w:type="spellStart"/>
            <w:r w:rsidRPr="00801B58">
              <w:rPr>
                <w:rFonts w:ascii="GHEA Grapalat" w:eastAsia="Times New Roman" w:hAnsi="GHEA Grapalat" w:cs="Times New Roman"/>
                <w:color w:val="000000"/>
                <w:sz w:val="24"/>
                <w:szCs w:val="24"/>
              </w:rPr>
              <w:t>Ապրանքի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անվանումը</w:t>
            </w:r>
            <w:proofErr w:type="spellEnd"/>
          </w:p>
        </w:tc>
        <w:tc>
          <w:tcPr>
            <w:tcW w:w="1208" w:type="dxa"/>
            <w:tcBorders>
              <w:top w:val="outset" w:sz="6" w:space="0" w:color="auto"/>
              <w:left w:val="outset" w:sz="6" w:space="0" w:color="auto"/>
              <w:bottom w:val="outset" w:sz="6" w:space="0" w:color="auto"/>
              <w:right w:val="outset" w:sz="6" w:space="0" w:color="auto"/>
            </w:tcBorders>
            <w:shd w:val="clear" w:color="auto" w:fill="FFFFFF"/>
            <w:hideMark/>
          </w:tcPr>
          <w:p w14:paraId="063D2CF3" w14:textId="77777777" w:rsidR="00801B58" w:rsidRPr="00801B58" w:rsidRDefault="00801B58" w:rsidP="00FD19F8">
            <w:pPr>
              <w:spacing w:after="0" w:line="360" w:lineRule="auto"/>
              <w:jc w:val="center"/>
              <w:rPr>
                <w:rFonts w:ascii="GHEA Grapalat" w:eastAsia="Times New Roman" w:hAnsi="GHEA Grapalat" w:cs="Times New Roman"/>
                <w:color w:val="000000"/>
                <w:sz w:val="24"/>
                <w:szCs w:val="24"/>
              </w:rPr>
            </w:pPr>
            <w:proofErr w:type="spellStart"/>
            <w:r w:rsidRPr="00801B58">
              <w:rPr>
                <w:rFonts w:ascii="GHEA Grapalat" w:eastAsia="Times New Roman" w:hAnsi="GHEA Grapalat" w:cs="Times New Roman"/>
                <w:color w:val="000000"/>
                <w:sz w:val="24"/>
                <w:szCs w:val="24"/>
              </w:rPr>
              <w:t>Քվոտա</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հազ</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տոննա</w:t>
            </w:r>
            <w:proofErr w:type="spellEnd"/>
            <w:r w:rsidRPr="00801B58">
              <w:rPr>
                <w:rFonts w:ascii="GHEA Grapalat" w:eastAsia="Times New Roman" w:hAnsi="GHEA Grapalat" w:cs="Times New Roman"/>
                <w:color w:val="000000"/>
                <w:sz w:val="24"/>
                <w:szCs w:val="24"/>
              </w:rPr>
              <w:t>)</w:t>
            </w:r>
          </w:p>
        </w:tc>
      </w:tr>
      <w:tr w:rsidR="00801B58" w:rsidRPr="00801B58" w14:paraId="115084ED" w14:textId="77777777" w:rsidTr="00464348">
        <w:trPr>
          <w:tblCellSpacing w:w="0" w:type="dxa"/>
          <w:jc w:val="center"/>
        </w:trPr>
        <w:tc>
          <w:tcPr>
            <w:tcW w:w="8542" w:type="dxa"/>
            <w:tcBorders>
              <w:top w:val="outset" w:sz="6" w:space="0" w:color="auto"/>
              <w:left w:val="outset" w:sz="6" w:space="0" w:color="auto"/>
              <w:bottom w:val="outset" w:sz="6" w:space="0" w:color="auto"/>
              <w:right w:val="outset" w:sz="6" w:space="0" w:color="auto"/>
            </w:tcBorders>
            <w:shd w:val="clear" w:color="auto" w:fill="FFFFFF"/>
            <w:hideMark/>
          </w:tcPr>
          <w:p w14:paraId="29DE5245"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proofErr w:type="spellStart"/>
            <w:r w:rsidRPr="00801B58">
              <w:rPr>
                <w:rFonts w:ascii="GHEA Grapalat" w:eastAsia="Times New Roman" w:hAnsi="GHEA Grapalat" w:cs="Times New Roman"/>
                <w:color w:val="000000"/>
                <w:sz w:val="24"/>
                <w:szCs w:val="24"/>
              </w:rPr>
              <w:t>Ընտանի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թռչունների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միս</w:t>
            </w:r>
            <w:proofErr w:type="spellEnd"/>
            <w:r w:rsidRPr="00801B58">
              <w:rPr>
                <w:rFonts w:ascii="GHEA Grapalat" w:eastAsia="Times New Roman" w:hAnsi="GHEA Grapalat" w:cs="Times New Roman"/>
                <w:color w:val="000000"/>
                <w:sz w:val="24"/>
                <w:szCs w:val="24"/>
              </w:rPr>
              <w:t xml:space="preserve"> և </w:t>
            </w:r>
            <w:proofErr w:type="spellStart"/>
            <w:r w:rsidRPr="00801B58">
              <w:rPr>
                <w:rFonts w:ascii="GHEA Grapalat" w:eastAsia="Times New Roman" w:hAnsi="GHEA Grapalat" w:cs="Times New Roman"/>
                <w:color w:val="000000"/>
                <w:sz w:val="24"/>
                <w:szCs w:val="24"/>
              </w:rPr>
              <w:t>սննդային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ենթամթերք</w:t>
            </w:r>
            <w:proofErr w:type="spellEnd"/>
            <w:r w:rsidRPr="00801B58">
              <w:rPr>
                <w:rFonts w:ascii="GHEA Grapalat" w:eastAsia="Times New Roman" w:hAnsi="GHEA Grapalat" w:cs="Times New Roman"/>
                <w:color w:val="000000"/>
                <w:sz w:val="24"/>
                <w:szCs w:val="24"/>
              </w:rPr>
              <w:t xml:space="preserve">՝ 0105 </w:t>
            </w:r>
            <w:proofErr w:type="spellStart"/>
            <w:r w:rsidRPr="00801B58">
              <w:rPr>
                <w:rFonts w:ascii="GHEA Grapalat" w:eastAsia="Times New Roman" w:hAnsi="GHEA Grapalat" w:cs="Times New Roman"/>
                <w:color w:val="000000"/>
                <w:sz w:val="24"/>
                <w:szCs w:val="24"/>
              </w:rPr>
              <w:t>ապրանքային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դիրքում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դասակարգված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թարմ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պաղեցրած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կամ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սառեցրած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այդ</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թվում</w:t>
            </w:r>
            <w:proofErr w:type="spellEnd"/>
            <w:r w:rsidRPr="00801B58">
              <w:rPr>
                <w:rFonts w:ascii="GHEA Grapalat" w:eastAsia="Times New Roman" w:hAnsi="GHEA Grapalat" w:cs="Times New Roman"/>
                <w:color w:val="000000"/>
                <w:sz w:val="24"/>
                <w:szCs w:val="24"/>
              </w:rPr>
              <w:t>՝</w:t>
            </w:r>
          </w:p>
        </w:tc>
        <w:tc>
          <w:tcPr>
            <w:tcW w:w="1208"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5106EA1F" w14:textId="77777777" w:rsidR="00801B58" w:rsidRPr="00801B58" w:rsidRDefault="00FD19F8" w:rsidP="00FD19F8">
            <w:pPr>
              <w:spacing w:after="0" w:line="360" w:lineRule="auto"/>
              <w:jc w:val="center"/>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30</w:t>
            </w:r>
            <w:r w:rsidR="00801B58" w:rsidRPr="00801B58">
              <w:rPr>
                <w:rFonts w:ascii="GHEA Grapalat" w:eastAsia="Times New Roman" w:hAnsi="GHEA Grapalat" w:cs="Times New Roman"/>
                <w:color w:val="000000"/>
                <w:sz w:val="24"/>
                <w:szCs w:val="24"/>
              </w:rPr>
              <w:t>.0</w:t>
            </w:r>
          </w:p>
        </w:tc>
      </w:tr>
      <w:tr w:rsidR="00801B58" w:rsidRPr="00801B58" w14:paraId="5A3E0B73" w14:textId="77777777" w:rsidTr="00464348">
        <w:trPr>
          <w:tblCellSpacing w:w="0" w:type="dxa"/>
          <w:jc w:val="center"/>
        </w:trPr>
        <w:tc>
          <w:tcPr>
            <w:tcW w:w="8542" w:type="dxa"/>
            <w:tcBorders>
              <w:top w:val="outset" w:sz="6" w:space="0" w:color="auto"/>
              <w:left w:val="outset" w:sz="6" w:space="0" w:color="auto"/>
              <w:bottom w:val="outset" w:sz="6" w:space="0" w:color="auto"/>
              <w:right w:val="outset" w:sz="6" w:space="0" w:color="auto"/>
            </w:tcBorders>
            <w:shd w:val="clear" w:color="auto" w:fill="FFFFFF"/>
            <w:hideMark/>
          </w:tcPr>
          <w:p w14:paraId="59082D85"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proofErr w:type="spellStart"/>
            <w:r w:rsidRPr="00801B58">
              <w:rPr>
                <w:rFonts w:ascii="GHEA Grapalat" w:eastAsia="Times New Roman" w:hAnsi="GHEA Grapalat" w:cs="Times New Roman"/>
                <w:color w:val="000000"/>
                <w:sz w:val="24"/>
                <w:szCs w:val="24"/>
              </w:rPr>
              <w:t>մսեղիքի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մասեր</w:t>
            </w:r>
            <w:proofErr w:type="spellEnd"/>
            <w:r w:rsidRPr="00801B58">
              <w:rPr>
                <w:rFonts w:ascii="GHEA Grapalat" w:eastAsia="Times New Roman" w:hAnsi="GHEA Grapalat" w:cs="Times New Roman"/>
                <w:color w:val="000000"/>
                <w:sz w:val="24"/>
                <w:szCs w:val="24"/>
              </w:rPr>
              <w:t xml:space="preserve"> և </w:t>
            </w:r>
            <w:proofErr w:type="spellStart"/>
            <w:r w:rsidRPr="00801B58">
              <w:rPr>
                <w:rFonts w:ascii="GHEA Grapalat" w:eastAsia="Times New Roman" w:hAnsi="GHEA Grapalat" w:cs="Times New Roman"/>
                <w:color w:val="000000"/>
                <w:sz w:val="24"/>
                <w:szCs w:val="24"/>
              </w:rPr>
              <w:t>ենթամթերք</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սառեցրած</w:t>
            </w:r>
            <w:proofErr w:type="spellEnd"/>
            <w:r w:rsidRPr="00801B58">
              <w:rPr>
                <w:rFonts w:ascii="Cambria Math" w:eastAsia="Times New Roman" w:hAnsi="Cambria Math" w:cs="Cambria Math"/>
                <w:color w:val="000000"/>
                <w:sz w:val="24"/>
                <w:szCs w:val="24"/>
              </w:rPr>
              <w:t>․</w:t>
            </w:r>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Sylfaen"/>
                <w:color w:val="000000"/>
                <w:sz w:val="24"/>
                <w:szCs w:val="24"/>
              </w:rPr>
              <w:t>կիսաններ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Sylfaen"/>
                <w:color w:val="000000"/>
                <w:sz w:val="24"/>
                <w:szCs w:val="24"/>
              </w:rPr>
              <w:t>կամ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Sylfaen"/>
                <w:color w:val="000000"/>
                <w:sz w:val="24"/>
                <w:szCs w:val="24"/>
              </w:rPr>
              <w:t>քառորդամասեր</w:t>
            </w:r>
            <w:proofErr w:type="spellEnd"/>
            <w:r w:rsidRPr="00801B58">
              <w:rPr>
                <w:rFonts w:ascii="GHEA Grapalat" w:eastAsia="Times New Roman" w:hAnsi="GHEA Grapalat" w:cs="Times New Roman"/>
                <w:color w:val="000000"/>
                <w:sz w:val="24"/>
                <w:szCs w:val="24"/>
              </w:rPr>
              <w:t xml:space="preserve"> (</w:t>
            </w:r>
            <w:r w:rsidRPr="00801B58">
              <w:rPr>
                <w:rFonts w:ascii="GHEA Grapalat" w:eastAsia="Times New Roman" w:hAnsi="GHEA Grapalat" w:cs="Sylfaen"/>
                <w:color w:val="000000"/>
                <w:sz w:val="24"/>
                <w:szCs w:val="24"/>
              </w:rPr>
              <w:t>ԵԱՏՄ</w:t>
            </w:r>
            <w:r w:rsidRPr="00801B58">
              <w:rPr>
                <w:rFonts w:ascii="GHEA Grapalat" w:eastAsia="Times New Roman" w:hAnsi="GHEA Grapalat" w:cs="Times New Roman"/>
                <w:color w:val="000000"/>
                <w:sz w:val="24"/>
                <w:szCs w:val="24"/>
              </w:rPr>
              <w:t xml:space="preserve"> </w:t>
            </w:r>
            <w:r w:rsidRPr="00801B58">
              <w:rPr>
                <w:rFonts w:ascii="GHEA Grapalat" w:eastAsia="Times New Roman" w:hAnsi="GHEA Grapalat" w:cs="Sylfaen"/>
                <w:color w:val="000000"/>
                <w:sz w:val="24"/>
                <w:szCs w:val="24"/>
              </w:rPr>
              <w:t>ԱՏԳ</w:t>
            </w:r>
            <w:r w:rsidRPr="00801B58">
              <w:rPr>
                <w:rFonts w:ascii="GHEA Grapalat" w:eastAsia="Times New Roman" w:hAnsi="GHEA Grapalat" w:cs="Times New Roman"/>
                <w:color w:val="000000"/>
                <w:sz w:val="24"/>
                <w:szCs w:val="24"/>
              </w:rPr>
              <w:t xml:space="preserve"> </w:t>
            </w:r>
            <w:r w:rsidRPr="00801B58">
              <w:rPr>
                <w:rFonts w:ascii="GHEA Grapalat" w:eastAsia="Times New Roman" w:hAnsi="GHEA Grapalat" w:cs="Sylfaen"/>
                <w:color w:val="000000"/>
                <w:sz w:val="24"/>
                <w:szCs w:val="24"/>
              </w:rPr>
              <w:t>ԱԱ</w:t>
            </w:r>
            <w:r w:rsidRPr="00801B58">
              <w:rPr>
                <w:rFonts w:ascii="GHEA Grapalat" w:eastAsia="Times New Roman" w:hAnsi="GHEA Grapalat" w:cs="Times New Roman"/>
                <w:color w:val="000000"/>
                <w:sz w:val="24"/>
                <w:szCs w:val="24"/>
              </w:rPr>
              <w:t xml:space="preserve"> 0207 14 200 1 </w:t>
            </w:r>
            <w:proofErr w:type="spellStart"/>
            <w:r w:rsidRPr="00801B58">
              <w:rPr>
                <w:rFonts w:ascii="GHEA Grapalat" w:eastAsia="Times New Roman" w:hAnsi="GHEA Grapalat" w:cs="Sylfaen"/>
                <w:color w:val="000000"/>
                <w:sz w:val="24"/>
                <w:szCs w:val="24"/>
              </w:rPr>
              <w:t>ծածկագիր</w:t>
            </w:r>
            <w:proofErr w:type="spellEnd"/>
            <w:r w:rsidRPr="00801B58">
              <w:rPr>
                <w:rFonts w:ascii="GHEA Grapalat" w:eastAsia="Times New Roman" w:hAnsi="GHEA Grapalat" w:cs="Times New Roman"/>
                <w:color w:val="000000"/>
                <w:sz w:val="24"/>
                <w:szCs w:val="24"/>
              </w:rPr>
              <w:t xml:space="preserve">) </w:t>
            </w:r>
            <w:r w:rsidRPr="00801B58">
              <w:rPr>
                <w:rFonts w:ascii="GHEA Grapalat" w:eastAsia="Times New Roman" w:hAnsi="GHEA Grapalat" w:cs="Sylfaen"/>
                <w:color w:val="000000"/>
                <w:sz w:val="24"/>
                <w:szCs w:val="24"/>
              </w:rPr>
              <w:t>և</w:t>
            </w:r>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Sylfaen"/>
                <w:color w:val="000000"/>
                <w:sz w:val="24"/>
                <w:szCs w:val="24"/>
              </w:rPr>
              <w:t>ոտքեր</w:t>
            </w:r>
            <w:proofErr w:type="spellEnd"/>
            <w:r w:rsidRPr="00801B58">
              <w:rPr>
                <w:rFonts w:ascii="GHEA Grapalat" w:eastAsia="Times New Roman" w:hAnsi="GHEA Grapalat" w:cs="Times New Roman"/>
                <w:color w:val="000000"/>
                <w:sz w:val="24"/>
                <w:szCs w:val="24"/>
              </w:rPr>
              <w:t xml:space="preserve"> </w:t>
            </w:r>
            <w:r w:rsidRPr="00801B58">
              <w:rPr>
                <w:rFonts w:ascii="GHEA Grapalat" w:eastAsia="Times New Roman" w:hAnsi="GHEA Grapalat" w:cs="Sylfaen"/>
                <w:color w:val="000000"/>
                <w:sz w:val="24"/>
                <w:szCs w:val="24"/>
              </w:rPr>
              <w:t>և</w:t>
            </w:r>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Sylfaen"/>
                <w:color w:val="000000"/>
                <w:sz w:val="24"/>
                <w:szCs w:val="24"/>
              </w:rPr>
              <w:t>դրանցից</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Sylfaen"/>
                <w:color w:val="000000"/>
                <w:sz w:val="24"/>
                <w:szCs w:val="24"/>
              </w:rPr>
              <w:t>կտորներ</w:t>
            </w:r>
            <w:proofErr w:type="spellEnd"/>
            <w:r w:rsidRPr="00801B58">
              <w:rPr>
                <w:rFonts w:ascii="GHEA Grapalat" w:eastAsia="Times New Roman" w:hAnsi="GHEA Grapalat" w:cs="Times New Roman"/>
                <w:color w:val="000000"/>
                <w:sz w:val="24"/>
                <w:szCs w:val="24"/>
              </w:rPr>
              <w:t xml:space="preserve"> (</w:t>
            </w:r>
            <w:r w:rsidRPr="00801B58">
              <w:rPr>
                <w:rFonts w:ascii="GHEA Grapalat" w:eastAsia="Times New Roman" w:hAnsi="GHEA Grapalat" w:cs="Sylfaen"/>
                <w:color w:val="000000"/>
                <w:sz w:val="24"/>
                <w:szCs w:val="24"/>
              </w:rPr>
              <w:t>ԵԱՏՄ</w:t>
            </w:r>
            <w:r w:rsidRPr="00801B58">
              <w:rPr>
                <w:rFonts w:ascii="GHEA Grapalat" w:eastAsia="Times New Roman" w:hAnsi="GHEA Grapalat" w:cs="Times New Roman"/>
                <w:color w:val="000000"/>
                <w:sz w:val="24"/>
                <w:szCs w:val="24"/>
              </w:rPr>
              <w:t xml:space="preserve"> </w:t>
            </w:r>
            <w:r w:rsidRPr="00801B58">
              <w:rPr>
                <w:rFonts w:ascii="GHEA Grapalat" w:eastAsia="Times New Roman" w:hAnsi="GHEA Grapalat" w:cs="Sylfaen"/>
                <w:color w:val="000000"/>
                <w:sz w:val="24"/>
                <w:szCs w:val="24"/>
              </w:rPr>
              <w:t>ԱՏԳ</w:t>
            </w:r>
            <w:r w:rsidRPr="00801B58">
              <w:rPr>
                <w:rFonts w:ascii="GHEA Grapalat" w:eastAsia="Times New Roman" w:hAnsi="GHEA Grapalat" w:cs="Times New Roman"/>
                <w:color w:val="000000"/>
                <w:sz w:val="24"/>
                <w:szCs w:val="24"/>
              </w:rPr>
              <w:t xml:space="preserve"> </w:t>
            </w:r>
            <w:r w:rsidRPr="00801B58">
              <w:rPr>
                <w:rFonts w:ascii="GHEA Grapalat" w:eastAsia="Times New Roman" w:hAnsi="GHEA Grapalat" w:cs="Sylfaen"/>
                <w:color w:val="000000"/>
                <w:sz w:val="24"/>
                <w:szCs w:val="24"/>
              </w:rPr>
              <w:t>ԱԱ</w:t>
            </w:r>
            <w:r w:rsidRPr="00801B58">
              <w:rPr>
                <w:rFonts w:ascii="GHEA Grapalat" w:eastAsia="Times New Roman" w:hAnsi="GHEA Grapalat" w:cs="Times New Roman"/>
                <w:color w:val="000000"/>
                <w:sz w:val="24"/>
                <w:szCs w:val="24"/>
              </w:rPr>
              <w:t xml:space="preserve"> 0207 14 600 1 </w:t>
            </w:r>
            <w:proofErr w:type="spellStart"/>
            <w:r w:rsidRPr="00801B58">
              <w:rPr>
                <w:rFonts w:ascii="GHEA Grapalat" w:eastAsia="Times New Roman" w:hAnsi="GHEA Grapalat" w:cs="Sylfaen"/>
                <w:color w:val="000000"/>
                <w:sz w:val="24"/>
                <w:szCs w:val="24"/>
              </w:rPr>
              <w:t>ծածկագիր</w:t>
            </w:r>
            <w:proofErr w:type="spellEnd"/>
            <w:r w:rsidRPr="00801B58">
              <w:rPr>
                <w:rFonts w:ascii="GHEA Grapalat" w:eastAsia="Times New Roman" w:hAnsi="GHEA Grapalat" w:cs="Times New Roman"/>
                <w:color w:val="000000"/>
                <w:sz w:val="24"/>
                <w:szCs w:val="24"/>
              </w:rPr>
              <w:t>)</w:t>
            </w:r>
          </w:p>
        </w:tc>
        <w:tc>
          <w:tcPr>
            <w:tcW w:w="120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C734B7"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p>
        </w:tc>
      </w:tr>
      <w:tr w:rsidR="00801B58" w:rsidRPr="00801B58" w14:paraId="15390BAA" w14:textId="77777777" w:rsidTr="00464348">
        <w:trPr>
          <w:tblCellSpacing w:w="0" w:type="dxa"/>
          <w:jc w:val="center"/>
        </w:trPr>
        <w:tc>
          <w:tcPr>
            <w:tcW w:w="8542" w:type="dxa"/>
            <w:tcBorders>
              <w:top w:val="outset" w:sz="6" w:space="0" w:color="auto"/>
              <w:left w:val="outset" w:sz="6" w:space="0" w:color="auto"/>
              <w:bottom w:val="outset" w:sz="6" w:space="0" w:color="auto"/>
              <w:right w:val="outset" w:sz="6" w:space="0" w:color="auto"/>
            </w:tcBorders>
            <w:shd w:val="clear" w:color="auto" w:fill="FFFFFF"/>
            <w:hideMark/>
          </w:tcPr>
          <w:p w14:paraId="194A12BF"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proofErr w:type="spellStart"/>
            <w:r w:rsidRPr="00801B58">
              <w:rPr>
                <w:rFonts w:ascii="GHEA Grapalat" w:eastAsia="Times New Roman" w:hAnsi="GHEA Grapalat" w:cs="Times New Roman"/>
                <w:color w:val="000000"/>
                <w:sz w:val="24"/>
                <w:szCs w:val="24"/>
              </w:rPr>
              <w:t>մսեղիքի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մասեր</w:t>
            </w:r>
            <w:proofErr w:type="spellEnd"/>
            <w:r w:rsidRPr="00801B58">
              <w:rPr>
                <w:rFonts w:ascii="GHEA Grapalat" w:eastAsia="Times New Roman" w:hAnsi="GHEA Grapalat" w:cs="Times New Roman"/>
                <w:color w:val="000000"/>
                <w:sz w:val="24"/>
                <w:szCs w:val="24"/>
              </w:rPr>
              <w:t xml:space="preserve"> և </w:t>
            </w:r>
            <w:proofErr w:type="spellStart"/>
            <w:r w:rsidRPr="00801B58">
              <w:rPr>
                <w:rFonts w:ascii="GHEA Grapalat" w:eastAsia="Times New Roman" w:hAnsi="GHEA Grapalat" w:cs="Times New Roman"/>
                <w:color w:val="000000"/>
                <w:sz w:val="24"/>
                <w:szCs w:val="24"/>
              </w:rPr>
              <w:t>ենթամթերք</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թարմ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կամ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պաղեցրած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ոսկրահան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արված</w:t>
            </w:r>
            <w:proofErr w:type="spellEnd"/>
            <w:r w:rsidRPr="00801B58">
              <w:rPr>
                <w:rFonts w:ascii="GHEA Grapalat" w:eastAsia="Times New Roman" w:hAnsi="GHEA Grapalat" w:cs="Times New Roman"/>
                <w:color w:val="000000"/>
                <w:sz w:val="24"/>
                <w:szCs w:val="24"/>
              </w:rPr>
              <w:t xml:space="preserve"> (ԵԱՏՄ ԱՏԳ ԱԱ 0207 13 100 1 </w:t>
            </w:r>
            <w:proofErr w:type="spellStart"/>
            <w:r w:rsidRPr="00801B58">
              <w:rPr>
                <w:rFonts w:ascii="GHEA Grapalat" w:eastAsia="Times New Roman" w:hAnsi="GHEA Grapalat" w:cs="Times New Roman"/>
                <w:color w:val="000000"/>
                <w:sz w:val="24"/>
                <w:szCs w:val="24"/>
              </w:rPr>
              <w:t>ծածկագիր</w:t>
            </w:r>
            <w:proofErr w:type="spellEnd"/>
            <w:r w:rsidRPr="00801B58">
              <w:rPr>
                <w:rFonts w:ascii="GHEA Grapalat" w:eastAsia="Times New Roman" w:hAnsi="GHEA Grapalat" w:cs="Times New Roman"/>
                <w:color w:val="000000"/>
                <w:sz w:val="24"/>
                <w:szCs w:val="24"/>
              </w:rPr>
              <w:t>)</w:t>
            </w:r>
          </w:p>
        </w:tc>
        <w:tc>
          <w:tcPr>
            <w:tcW w:w="120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BDE64E"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p>
        </w:tc>
      </w:tr>
      <w:tr w:rsidR="00801B58" w:rsidRPr="00801B58" w14:paraId="3D7C8A9E" w14:textId="77777777" w:rsidTr="00464348">
        <w:trPr>
          <w:tblCellSpacing w:w="0" w:type="dxa"/>
          <w:jc w:val="center"/>
        </w:trPr>
        <w:tc>
          <w:tcPr>
            <w:tcW w:w="8542" w:type="dxa"/>
            <w:tcBorders>
              <w:top w:val="outset" w:sz="6" w:space="0" w:color="auto"/>
              <w:left w:val="outset" w:sz="6" w:space="0" w:color="auto"/>
              <w:bottom w:val="outset" w:sz="6" w:space="0" w:color="auto"/>
              <w:right w:val="outset" w:sz="6" w:space="0" w:color="auto"/>
            </w:tcBorders>
            <w:shd w:val="clear" w:color="auto" w:fill="FFFFFF"/>
            <w:hideMark/>
          </w:tcPr>
          <w:p w14:paraId="48813D9E"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proofErr w:type="spellStart"/>
            <w:r w:rsidRPr="00801B58">
              <w:rPr>
                <w:rFonts w:ascii="GHEA Grapalat" w:eastAsia="Times New Roman" w:hAnsi="GHEA Grapalat" w:cs="Times New Roman"/>
                <w:color w:val="000000"/>
                <w:sz w:val="24"/>
                <w:szCs w:val="24"/>
              </w:rPr>
              <w:t>մսեղիքի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մասեր</w:t>
            </w:r>
            <w:proofErr w:type="spellEnd"/>
            <w:r w:rsidRPr="00801B58">
              <w:rPr>
                <w:rFonts w:ascii="GHEA Grapalat" w:eastAsia="Times New Roman" w:hAnsi="GHEA Grapalat" w:cs="Times New Roman"/>
                <w:color w:val="000000"/>
                <w:sz w:val="24"/>
                <w:szCs w:val="24"/>
              </w:rPr>
              <w:t xml:space="preserve"> և </w:t>
            </w:r>
            <w:proofErr w:type="spellStart"/>
            <w:r w:rsidRPr="00801B58">
              <w:rPr>
                <w:rFonts w:ascii="GHEA Grapalat" w:eastAsia="Times New Roman" w:hAnsi="GHEA Grapalat" w:cs="Times New Roman"/>
                <w:color w:val="000000"/>
                <w:sz w:val="24"/>
                <w:szCs w:val="24"/>
              </w:rPr>
              <w:t>ենթամթերք</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սառեցրած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ոսկրահան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արված</w:t>
            </w:r>
            <w:proofErr w:type="spellEnd"/>
            <w:r w:rsidRPr="00801B58">
              <w:rPr>
                <w:rFonts w:ascii="GHEA Grapalat" w:eastAsia="Times New Roman" w:hAnsi="GHEA Grapalat" w:cs="Times New Roman"/>
                <w:color w:val="000000"/>
                <w:sz w:val="24"/>
                <w:szCs w:val="24"/>
              </w:rPr>
              <w:t xml:space="preserve"> (ԵԱՏՄ ԱՏԳ ԱԱ 0207 14 100 1 </w:t>
            </w:r>
            <w:proofErr w:type="spellStart"/>
            <w:r w:rsidRPr="00801B58">
              <w:rPr>
                <w:rFonts w:ascii="GHEA Grapalat" w:eastAsia="Times New Roman" w:hAnsi="GHEA Grapalat" w:cs="Times New Roman"/>
                <w:color w:val="000000"/>
                <w:sz w:val="24"/>
                <w:szCs w:val="24"/>
              </w:rPr>
              <w:t>ծածկագիր</w:t>
            </w:r>
            <w:proofErr w:type="spellEnd"/>
            <w:r w:rsidRPr="00801B58">
              <w:rPr>
                <w:rFonts w:ascii="GHEA Grapalat" w:eastAsia="Times New Roman" w:hAnsi="GHEA Grapalat" w:cs="Times New Roman"/>
                <w:color w:val="000000"/>
                <w:sz w:val="24"/>
                <w:szCs w:val="24"/>
              </w:rPr>
              <w:t>)</w:t>
            </w:r>
          </w:p>
        </w:tc>
        <w:tc>
          <w:tcPr>
            <w:tcW w:w="120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25AD78"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p>
        </w:tc>
      </w:tr>
      <w:tr w:rsidR="00801B58" w:rsidRPr="00801B58" w14:paraId="42E29AEC" w14:textId="77777777" w:rsidTr="00464348">
        <w:trPr>
          <w:tblCellSpacing w:w="0" w:type="dxa"/>
          <w:jc w:val="center"/>
        </w:trPr>
        <w:tc>
          <w:tcPr>
            <w:tcW w:w="8542" w:type="dxa"/>
            <w:tcBorders>
              <w:top w:val="outset" w:sz="6" w:space="0" w:color="auto"/>
              <w:left w:val="outset" w:sz="6" w:space="0" w:color="auto"/>
              <w:bottom w:val="outset" w:sz="6" w:space="0" w:color="auto"/>
              <w:right w:val="outset" w:sz="6" w:space="0" w:color="auto"/>
            </w:tcBorders>
            <w:shd w:val="clear" w:color="auto" w:fill="FFFFFF"/>
            <w:hideMark/>
          </w:tcPr>
          <w:p w14:paraId="6DDEA7D0"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proofErr w:type="spellStart"/>
            <w:r w:rsidRPr="00801B58">
              <w:rPr>
                <w:rFonts w:ascii="GHEA Grapalat" w:eastAsia="Times New Roman" w:hAnsi="GHEA Grapalat" w:cs="Times New Roman"/>
                <w:color w:val="000000"/>
                <w:sz w:val="24"/>
                <w:szCs w:val="24"/>
              </w:rPr>
              <w:t>հնդկահավի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միս</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թարմ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կամ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պաղեցրած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ոսկրահան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արված</w:t>
            </w:r>
            <w:proofErr w:type="spellEnd"/>
            <w:r w:rsidRPr="00801B58">
              <w:rPr>
                <w:rFonts w:ascii="GHEA Grapalat" w:eastAsia="Times New Roman" w:hAnsi="GHEA Grapalat" w:cs="Times New Roman"/>
                <w:color w:val="000000"/>
                <w:sz w:val="24"/>
                <w:szCs w:val="24"/>
              </w:rPr>
              <w:t xml:space="preserve"> (ԵԱՏՄ ԱՏԳ ԱԱ 0207 26 100 1 </w:t>
            </w:r>
            <w:proofErr w:type="spellStart"/>
            <w:r w:rsidRPr="00801B58">
              <w:rPr>
                <w:rFonts w:ascii="GHEA Grapalat" w:eastAsia="Times New Roman" w:hAnsi="GHEA Grapalat" w:cs="Times New Roman"/>
                <w:color w:val="000000"/>
                <w:sz w:val="24"/>
                <w:szCs w:val="24"/>
              </w:rPr>
              <w:t>ծածկագիր</w:t>
            </w:r>
            <w:proofErr w:type="spellEnd"/>
            <w:r w:rsidRPr="00801B58">
              <w:rPr>
                <w:rFonts w:ascii="GHEA Grapalat" w:eastAsia="Times New Roman" w:hAnsi="GHEA Grapalat" w:cs="Times New Roman"/>
                <w:color w:val="000000"/>
                <w:sz w:val="24"/>
                <w:szCs w:val="24"/>
              </w:rPr>
              <w:t>)</w:t>
            </w:r>
          </w:p>
        </w:tc>
        <w:tc>
          <w:tcPr>
            <w:tcW w:w="120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1D8BD4B"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p>
        </w:tc>
      </w:tr>
      <w:tr w:rsidR="00801B58" w:rsidRPr="00801B58" w14:paraId="40F2C775" w14:textId="77777777" w:rsidTr="00464348">
        <w:trPr>
          <w:tblCellSpacing w:w="0" w:type="dxa"/>
          <w:jc w:val="center"/>
        </w:trPr>
        <w:tc>
          <w:tcPr>
            <w:tcW w:w="8542" w:type="dxa"/>
            <w:tcBorders>
              <w:top w:val="outset" w:sz="6" w:space="0" w:color="auto"/>
              <w:left w:val="outset" w:sz="6" w:space="0" w:color="auto"/>
              <w:bottom w:val="outset" w:sz="6" w:space="0" w:color="auto"/>
              <w:right w:val="outset" w:sz="6" w:space="0" w:color="auto"/>
            </w:tcBorders>
            <w:shd w:val="clear" w:color="auto" w:fill="FFFFFF"/>
            <w:hideMark/>
          </w:tcPr>
          <w:p w14:paraId="0A5E1DD0"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proofErr w:type="spellStart"/>
            <w:r w:rsidRPr="00801B58">
              <w:rPr>
                <w:rFonts w:ascii="GHEA Grapalat" w:eastAsia="Times New Roman" w:hAnsi="GHEA Grapalat" w:cs="Times New Roman"/>
                <w:color w:val="000000"/>
                <w:sz w:val="24"/>
                <w:szCs w:val="24"/>
              </w:rPr>
              <w:t>հնդկահավի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միս</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սառեցրած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ոսկրահան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արված</w:t>
            </w:r>
            <w:proofErr w:type="spellEnd"/>
            <w:r w:rsidRPr="00801B58">
              <w:rPr>
                <w:rFonts w:ascii="GHEA Grapalat" w:eastAsia="Times New Roman" w:hAnsi="GHEA Grapalat" w:cs="Times New Roman"/>
                <w:color w:val="000000"/>
                <w:sz w:val="24"/>
                <w:szCs w:val="24"/>
              </w:rPr>
              <w:t xml:space="preserve"> (ԵԱՏՄ ԱՏԳ ԱԱ 0207 27 100 1 </w:t>
            </w:r>
            <w:proofErr w:type="spellStart"/>
            <w:r w:rsidRPr="00801B58">
              <w:rPr>
                <w:rFonts w:ascii="GHEA Grapalat" w:eastAsia="Times New Roman" w:hAnsi="GHEA Grapalat" w:cs="Times New Roman"/>
                <w:color w:val="000000"/>
                <w:sz w:val="24"/>
                <w:szCs w:val="24"/>
              </w:rPr>
              <w:t>ծածկագիր</w:t>
            </w:r>
            <w:proofErr w:type="spellEnd"/>
            <w:r w:rsidRPr="00801B58">
              <w:rPr>
                <w:rFonts w:ascii="GHEA Grapalat" w:eastAsia="Times New Roman" w:hAnsi="GHEA Grapalat" w:cs="Times New Roman"/>
                <w:color w:val="000000"/>
                <w:sz w:val="24"/>
                <w:szCs w:val="24"/>
              </w:rPr>
              <w:t>)</w:t>
            </w:r>
          </w:p>
        </w:tc>
        <w:tc>
          <w:tcPr>
            <w:tcW w:w="120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AA7261"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p>
        </w:tc>
      </w:tr>
      <w:tr w:rsidR="00801B58" w:rsidRPr="00801B58" w14:paraId="4B435DC8" w14:textId="77777777" w:rsidTr="00464348">
        <w:trPr>
          <w:tblCellSpacing w:w="0" w:type="dxa"/>
          <w:jc w:val="center"/>
        </w:trPr>
        <w:tc>
          <w:tcPr>
            <w:tcW w:w="8542" w:type="dxa"/>
            <w:tcBorders>
              <w:top w:val="outset" w:sz="6" w:space="0" w:color="auto"/>
              <w:left w:val="outset" w:sz="6" w:space="0" w:color="auto"/>
              <w:bottom w:val="outset" w:sz="6" w:space="0" w:color="auto"/>
              <w:right w:val="outset" w:sz="6" w:space="0" w:color="auto"/>
            </w:tcBorders>
            <w:shd w:val="clear" w:color="auto" w:fill="FFFFFF"/>
            <w:hideMark/>
          </w:tcPr>
          <w:p w14:paraId="3CDAB3A3"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proofErr w:type="spellStart"/>
            <w:r w:rsidRPr="00801B58">
              <w:rPr>
                <w:rFonts w:ascii="GHEA Grapalat" w:eastAsia="Times New Roman" w:hAnsi="GHEA Grapalat" w:cs="Times New Roman"/>
                <w:color w:val="000000"/>
                <w:sz w:val="24"/>
                <w:szCs w:val="24"/>
              </w:rPr>
              <w:t>հնդկահավի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մասեր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սառեցրած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ոսկրահան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չարված</w:t>
            </w:r>
            <w:proofErr w:type="spellEnd"/>
            <w:r w:rsidRPr="00801B58">
              <w:rPr>
                <w:rFonts w:ascii="GHEA Grapalat" w:eastAsia="Times New Roman" w:hAnsi="GHEA Grapalat" w:cs="Times New Roman"/>
                <w:color w:val="000000"/>
                <w:sz w:val="24"/>
                <w:szCs w:val="24"/>
              </w:rPr>
              <w:t xml:space="preserve"> (ԵԱՏՄ 0207 27 300 1, 0207 27 400 1, 0207 27 600 1, 0207 27 700 1 </w:t>
            </w:r>
            <w:proofErr w:type="spellStart"/>
            <w:r w:rsidRPr="00801B58">
              <w:rPr>
                <w:rFonts w:ascii="GHEA Grapalat" w:eastAsia="Times New Roman" w:hAnsi="GHEA Grapalat" w:cs="Times New Roman"/>
                <w:color w:val="000000"/>
                <w:sz w:val="24"/>
                <w:szCs w:val="24"/>
              </w:rPr>
              <w:t>ծածկագրեր</w:t>
            </w:r>
            <w:proofErr w:type="spellEnd"/>
            <w:r w:rsidRPr="00801B58">
              <w:rPr>
                <w:rFonts w:ascii="GHEA Grapalat" w:eastAsia="Times New Roman" w:hAnsi="GHEA Grapalat" w:cs="Times New Roman"/>
                <w:color w:val="000000"/>
                <w:sz w:val="24"/>
                <w:szCs w:val="24"/>
              </w:rPr>
              <w:t>)</w:t>
            </w:r>
          </w:p>
        </w:tc>
        <w:tc>
          <w:tcPr>
            <w:tcW w:w="120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2A4FC7"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p>
        </w:tc>
      </w:tr>
      <w:tr w:rsidR="00801B58" w:rsidRPr="00801B58" w14:paraId="367903B1" w14:textId="77777777" w:rsidTr="00464348">
        <w:trPr>
          <w:tblCellSpacing w:w="0" w:type="dxa"/>
          <w:jc w:val="center"/>
        </w:trPr>
        <w:tc>
          <w:tcPr>
            <w:tcW w:w="8542" w:type="dxa"/>
            <w:tcBorders>
              <w:top w:val="outset" w:sz="6" w:space="0" w:color="auto"/>
              <w:left w:val="outset" w:sz="6" w:space="0" w:color="auto"/>
              <w:bottom w:val="outset" w:sz="6" w:space="0" w:color="auto"/>
              <w:right w:val="outset" w:sz="6" w:space="0" w:color="auto"/>
            </w:tcBorders>
            <w:shd w:val="clear" w:color="auto" w:fill="FFFFFF"/>
            <w:hideMark/>
          </w:tcPr>
          <w:p w14:paraId="7632506A" w14:textId="77777777" w:rsidR="004C5D8C" w:rsidRDefault="00801B58" w:rsidP="00801B58">
            <w:pPr>
              <w:spacing w:after="0" w:line="360" w:lineRule="auto"/>
              <w:jc w:val="both"/>
              <w:rPr>
                <w:rFonts w:ascii="GHEA Grapalat" w:eastAsia="Times New Roman" w:hAnsi="GHEA Grapalat" w:cs="Times New Roman"/>
                <w:color w:val="000000"/>
                <w:sz w:val="24"/>
                <w:szCs w:val="24"/>
              </w:rPr>
            </w:pPr>
            <w:proofErr w:type="spellStart"/>
            <w:r w:rsidRPr="00801B58">
              <w:rPr>
                <w:rFonts w:ascii="GHEA Grapalat" w:eastAsia="Times New Roman" w:hAnsi="GHEA Grapalat" w:cs="Times New Roman"/>
                <w:color w:val="000000"/>
                <w:sz w:val="24"/>
                <w:szCs w:val="24"/>
              </w:rPr>
              <w:t>ընտանի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թռչունների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միս</w:t>
            </w:r>
            <w:proofErr w:type="spellEnd"/>
            <w:r w:rsidRPr="00801B58">
              <w:rPr>
                <w:rFonts w:ascii="GHEA Grapalat" w:eastAsia="Times New Roman" w:hAnsi="GHEA Grapalat" w:cs="Times New Roman"/>
                <w:color w:val="000000"/>
                <w:sz w:val="24"/>
                <w:szCs w:val="24"/>
              </w:rPr>
              <w:t xml:space="preserve"> և </w:t>
            </w:r>
            <w:proofErr w:type="spellStart"/>
            <w:r w:rsidRPr="00801B58">
              <w:rPr>
                <w:rFonts w:ascii="GHEA Grapalat" w:eastAsia="Times New Roman" w:hAnsi="GHEA Grapalat" w:cs="Times New Roman"/>
                <w:color w:val="000000"/>
                <w:sz w:val="24"/>
                <w:szCs w:val="24"/>
              </w:rPr>
              <w:t>սննդային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ենթամթերք</w:t>
            </w:r>
            <w:proofErr w:type="spellEnd"/>
            <w:r w:rsidRPr="00801B58">
              <w:rPr>
                <w:rFonts w:ascii="GHEA Grapalat" w:eastAsia="Times New Roman" w:hAnsi="GHEA Grapalat" w:cs="Times New Roman"/>
                <w:color w:val="000000"/>
                <w:sz w:val="24"/>
                <w:szCs w:val="24"/>
              </w:rPr>
              <w:t xml:space="preserve">՝ 0105 </w:t>
            </w:r>
            <w:proofErr w:type="spellStart"/>
            <w:r w:rsidRPr="00801B58">
              <w:rPr>
                <w:rFonts w:ascii="GHEA Grapalat" w:eastAsia="Times New Roman" w:hAnsi="GHEA Grapalat" w:cs="Times New Roman"/>
                <w:color w:val="000000"/>
                <w:sz w:val="24"/>
                <w:szCs w:val="24"/>
              </w:rPr>
              <w:t>ապրանքային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դիրքում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դասակարգված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թարմ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պաղեցրած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կամ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սառեցրած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վերևում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չնշված</w:t>
            </w:r>
            <w:proofErr w:type="spellEnd"/>
            <w:r w:rsidRPr="00801B58">
              <w:rPr>
                <w:rFonts w:ascii="GHEA Grapalat" w:eastAsia="Times New Roman" w:hAnsi="GHEA Grapalat" w:cs="Times New Roman"/>
                <w:color w:val="000000"/>
                <w:sz w:val="24"/>
                <w:szCs w:val="24"/>
              </w:rPr>
              <w:t xml:space="preserve"> (ԵԱՏՄ </w:t>
            </w:r>
            <w:proofErr w:type="spellStart"/>
            <w:r w:rsidRPr="00801B58">
              <w:rPr>
                <w:rFonts w:ascii="GHEA Grapalat" w:eastAsia="Times New Roman" w:hAnsi="GHEA Grapalat" w:cs="Times New Roman"/>
                <w:color w:val="000000"/>
                <w:sz w:val="24"/>
                <w:szCs w:val="24"/>
              </w:rPr>
              <w:t>ծածկագրեր</w:t>
            </w:r>
            <w:proofErr w:type="spellEnd"/>
            <w:r w:rsidRPr="00801B58">
              <w:rPr>
                <w:rFonts w:ascii="Calibri" w:eastAsia="Times New Roman" w:hAnsi="Calibri" w:cs="Calibri"/>
                <w:color w:val="000000"/>
                <w:sz w:val="24"/>
                <w:szCs w:val="24"/>
                <w:u w:val="single"/>
              </w:rPr>
              <w:t> </w:t>
            </w:r>
            <w:r w:rsidRPr="00801B58">
              <w:rPr>
                <w:rFonts w:ascii="GHEA Grapalat" w:eastAsia="Times New Roman" w:hAnsi="GHEA Grapalat" w:cs="Times New Roman"/>
                <w:color w:val="000000"/>
                <w:sz w:val="24"/>
                <w:szCs w:val="24"/>
                <w:u w:val="single"/>
              </w:rPr>
              <w:t>0207 11 100 1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0207 11 300 1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0207 11 900 1</w:t>
            </w:r>
            <w:r w:rsidRPr="00801B58">
              <w:rPr>
                <w:rFonts w:ascii="GHEA Grapalat" w:eastAsia="Times New Roman" w:hAnsi="GHEA Grapalat" w:cs="Times New Roman"/>
                <w:color w:val="000000"/>
                <w:sz w:val="24"/>
                <w:szCs w:val="24"/>
              </w:rPr>
              <w:t>,</w:t>
            </w:r>
          </w:p>
          <w:p w14:paraId="5CE62E5A" w14:textId="77777777" w:rsidR="004C5D8C" w:rsidRDefault="00801B58" w:rsidP="00801B58">
            <w:pPr>
              <w:spacing w:after="0" w:line="360" w:lineRule="auto"/>
              <w:jc w:val="both"/>
              <w:rPr>
                <w:rFonts w:ascii="Calibri" w:eastAsia="Times New Roman" w:hAnsi="Calibri" w:cs="Calibri"/>
                <w:color w:val="000000"/>
                <w:sz w:val="24"/>
                <w:szCs w:val="24"/>
              </w:rPr>
            </w:pP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0207 12 100 1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0207 12 900 1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0207 13 200 1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0207 13 300 1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p>
          <w:p w14:paraId="0FDBE44D" w14:textId="77777777" w:rsidR="004C5D8C" w:rsidRDefault="00801B58" w:rsidP="00801B58">
            <w:pPr>
              <w:spacing w:after="0" w:line="360" w:lineRule="auto"/>
              <w:jc w:val="both"/>
              <w:rPr>
                <w:rFonts w:ascii="Calibri" w:eastAsia="Times New Roman" w:hAnsi="Calibri" w:cs="Calibri"/>
                <w:color w:val="000000"/>
                <w:sz w:val="24"/>
                <w:szCs w:val="24"/>
              </w:rPr>
            </w:pPr>
            <w:r w:rsidRPr="00801B58">
              <w:rPr>
                <w:rFonts w:ascii="GHEA Grapalat" w:eastAsia="Times New Roman" w:hAnsi="GHEA Grapalat" w:cs="Times New Roman"/>
                <w:color w:val="000000"/>
                <w:sz w:val="24"/>
                <w:szCs w:val="24"/>
                <w:u w:val="single"/>
              </w:rPr>
              <w:t>0207 13 400 1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0207 13 500 1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0207 13 600 1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0207 13 700 1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p>
          <w:p w14:paraId="72DD3B7B" w14:textId="77777777" w:rsidR="004C5D8C" w:rsidRDefault="00801B58" w:rsidP="00801B58">
            <w:pPr>
              <w:spacing w:after="0" w:line="360" w:lineRule="auto"/>
              <w:jc w:val="both"/>
              <w:rPr>
                <w:rFonts w:ascii="Calibri" w:eastAsia="Times New Roman" w:hAnsi="Calibri" w:cs="Calibri"/>
                <w:color w:val="000000"/>
                <w:sz w:val="24"/>
                <w:szCs w:val="24"/>
              </w:rPr>
            </w:pPr>
            <w:r w:rsidRPr="00801B58">
              <w:rPr>
                <w:rFonts w:ascii="GHEA Grapalat" w:eastAsia="Times New Roman" w:hAnsi="GHEA Grapalat" w:cs="Times New Roman"/>
                <w:color w:val="000000"/>
                <w:sz w:val="24"/>
                <w:szCs w:val="24"/>
                <w:u w:val="single"/>
              </w:rPr>
              <w:t>0207 13 910 1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0207 13 990 1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0207 14 300 1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0207 14 400 1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p>
          <w:p w14:paraId="2C147E11" w14:textId="77777777" w:rsidR="004C5D8C" w:rsidRDefault="00801B58" w:rsidP="00801B58">
            <w:pPr>
              <w:spacing w:after="0" w:line="360" w:lineRule="auto"/>
              <w:jc w:val="both"/>
              <w:rPr>
                <w:rFonts w:ascii="Calibri" w:eastAsia="Times New Roman" w:hAnsi="Calibri" w:cs="Calibri"/>
                <w:color w:val="000000"/>
                <w:sz w:val="24"/>
                <w:szCs w:val="24"/>
              </w:rPr>
            </w:pPr>
            <w:r w:rsidRPr="00801B58">
              <w:rPr>
                <w:rFonts w:ascii="GHEA Grapalat" w:eastAsia="Times New Roman" w:hAnsi="GHEA Grapalat" w:cs="Times New Roman"/>
                <w:color w:val="000000"/>
                <w:sz w:val="24"/>
                <w:szCs w:val="24"/>
                <w:u w:val="single"/>
              </w:rPr>
              <w:t>0207 14 500 1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0207 14 700 1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0207 14 910 1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0207 14 990 1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p>
          <w:p w14:paraId="2E328B6A" w14:textId="77777777" w:rsidR="004C5D8C" w:rsidRDefault="00801B58" w:rsidP="00801B58">
            <w:pPr>
              <w:spacing w:after="0" w:line="360" w:lineRule="auto"/>
              <w:jc w:val="both"/>
              <w:rPr>
                <w:rFonts w:ascii="Calibri" w:eastAsia="Times New Roman" w:hAnsi="Calibri" w:cs="Calibri"/>
                <w:color w:val="000000"/>
                <w:sz w:val="24"/>
                <w:szCs w:val="24"/>
              </w:rPr>
            </w:pPr>
            <w:r w:rsidRPr="00801B58">
              <w:rPr>
                <w:rFonts w:ascii="GHEA Grapalat" w:eastAsia="Times New Roman" w:hAnsi="GHEA Grapalat" w:cs="Times New Roman"/>
                <w:color w:val="000000"/>
                <w:sz w:val="24"/>
                <w:szCs w:val="24"/>
                <w:u w:val="single"/>
              </w:rPr>
              <w:t>0207 24 100 1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0207 24 900 1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0207 25 100 1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0207 25 900 1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p>
          <w:p w14:paraId="1272F7BD" w14:textId="641B2C5C" w:rsidR="004C5D8C" w:rsidRDefault="00801B58" w:rsidP="00801B58">
            <w:pPr>
              <w:spacing w:after="0" w:line="360" w:lineRule="auto"/>
              <w:jc w:val="both"/>
              <w:rPr>
                <w:rFonts w:ascii="Calibri" w:eastAsia="Times New Roman" w:hAnsi="Calibri" w:cs="Calibri"/>
                <w:color w:val="000000"/>
                <w:sz w:val="24"/>
                <w:szCs w:val="24"/>
              </w:rPr>
            </w:pPr>
            <w:r w:rsidRPr="00801B58">
              <w:rPr>
                <w:rFonts w:ascii="GHEA Grapalat" w:eastAsia="Times New Roman" w:hAnsi="GHEA Grapalat" w:cs="Times New Roman"/>
                <w:color w:val="000000"/>
                <w:sz w:val="24"/>
                <w:szCs w:val="24"/>
                <w:u w:val="single"/>
              </w:rPr>
              <w:t>0207 26 200 1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0207 26 300 1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0207 26 400 1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0207 26 500 1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0207 26 600 1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p>
          <w:p w14:paraId="38422D72" w14:textId="77777777" w:rsidR="004C5D8C"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u w:val="single"/>
              </w:rPr>
              <w:t>0207 26 700 1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0207 26 800 1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0207 26 910 1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0207 26 990 1</w:t>
            </w:r>
            <w:r w:rsidRPr="00801B58">
              <w:rPr>
                <w:rFonts w:ascii="GHEA Grapalat" w:eastAsia="Times New Roman" w:hAnsi="GHEA Grapalat" w:cs="Times New Roman"/>
                <w:color w:val="000000"/>
                <w:sz w:val="24"/>
                <w:szCs w:val="24"/>
              </w:rPr>
              <w:t>,</w:t>
            </w:r>
          </w:p>
          <w:p w14:paraId="7D7CBB5D" w14:textId="77777777" w:rsidR="004C5D8C" w:rsidRDefault="00801B58" w:rsidP="00801B58">
            <w:pPr>
              <w:spacing w:after="0" w:line="360" w:lineRule="auto"/>
              <w:jc w:val="both"/>
              <w:rPr>
                <w:rFonts w:ascii="Calibri" w:eastAsia="Times New Roman" w:hAnsi="Calibri" w:cs="Calibri"/>
                <w:color w:val="000000"/>
                <w:sz w:val="24"/>
                <w:szCs w:val="24"/>
              </w:rPr>
            </w:pP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0207 27 200 1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0207 27 500 1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0207 27 800 1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0207 27 910 1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p>
          <w:p w14:paraId="15370473" w14:textId="77777777" w:rsidR="004C5D8C" w:rsidRDefault="00801B58" w:rsidP="00801B58">
            <w:pPr>
              <w:spacing w:after="0" w:line="360" w:lineRule="auto"/>
              <w:jc w:val="both"/>
              <w:rPr>
                <w:rFonts w:ascii="Calibri" w:eastAsia="Times New Roman" w:hAnsi="Calibri" w:cs="Calibri"/>
                <w:color w:val="000000"/>
                <w:sz w:val="24"/>
                <w:szCs w:val="24"/>
              </w:rPr>
            </w:pPr>
            <w:r w:rsidRPr="00801B58">
              <w:rPr>
                <w:rFonts w:ascii="GHEA Grapalat" w:eastAsia="Times New Roman" w:hAnsi="GHEA Grapalat" w:cs="Times New Roman"/>
                <w:color w:val="000000"/>
                <w:sz w:val="24"/>
                <w:szCs w:val="24"/>
                <w:u w:val="single"/>
              </w:rPr>
              <w:t>0207 27 990 1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0207 41 200 1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0207 41 300 1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0207 41 800 1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p>
          <w:p w14:paraId="692B4C18" w14:textId="352CDD6A" w:rsidR="00464348" w:rsidRDefault="00801B58" w:rsidP="00801B58">
            <w:pPr>
              <w:spacing w:after="0" w:line="360" w:lineRule="auto"/>
              <w:jc w:val="both"/>
              <w:rPr>
                <w:rFonts w:ascii="Calibri" w:eastAsia="Times New Roman" w:hAnsi="Calibri" w:cs="Calibri"/>
                <w:color w:val="000000"/>
                <w:sz w:val="24"/>
                <w:szCs w:val="24"/>
              </w:rPr>
            </w:pPr>
            <w:r w:rsidRPr="00801B58">
              <w:rPr>
                <w:rFonts w:ascii="GHEA Grapalat" w:eastAsia="Times New Roman" w:hAnsi="GHEA Grapalat" w:cs="Times New Roman"/>
                <w:color w:val="000000"/>
                <w:sz w:val="24"/>
                <w:szCs w:val="24"/>
                <w:u w:val="single"/>
              </w:rPr>
              <w:t>0207 42 300 1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0207 42 800 1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0207 43 000 1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0207 44 100 1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0207 44 210 1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0207 44 310 1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0207 44 410 1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0207 44 510 1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0207 44 610 1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0207 44 710 1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0207 44 810 1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0207 44 910 1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0207 44 990 1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0207 45 100 1, 0207 45 210 1, 0207 45 310 1, 0207 45 410 1, 0207 45 510 1, 0207 45 610 1, 0207 45 710 1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0207 45 810 1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0207 45 930 1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0207 45 950 1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0207 45 990 1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0207 51 100 1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0207 51 900 1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0207 52 100 1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0207 52 900 1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0207 53 000 1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0207 54 100 1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0207 54 210 1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0207 54 310 1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0207 54 410 1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p>
          <w:p w14:paraId="201F4A3E" w14:textId="77777777" w:rsidR="00464348" w:rsidRDefault="00801B58" w:rsidP="00801B58">
            <w:pPr>
              <w:spacing w:after="0" w:line="360" w:lineRule="auto"/>
              <w:jc w:val="both"/>
              <w:rPr>
                <w:rFonts w:ascii="Calibri" w:eastAsia="Times New Roman" w:hAnsi="Calibri" w:cs="Calibri"/>
                <w:color w:val="000000"/>
                <w:sz w:val="24"/>
                <w:szCs w:val="24"/>
              </w:rPr>
            </w:pPr>
            <w:r w:rsidRPr="00801B58">
              <w:rPr>
                <w:rFonts w:ascii="GHEA Grapalat" w:eastAsia="Times New Roman" w:hAnsi="GHEA Grapalat" w:cs="Times New Roman"/>
                <w:color w:val="000000"/>
                <w:sz w:val="24"/>
                <w:szCs w:val="24"/>
                <w:u w:val="single"/>
              </w:rPr>
              <w:t>0207 54 510 1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0207 54 610 1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0207 54 710 1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0207 54 810 1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0207 54 910 1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p>
          <w:p w14:paraId="4104CE3D" w14:textId="77777777" w:rsidR="00464348" w:rsidRDefault="00801B58" w:rsidP="00801B58">
            <w:pPr>
              <w:spacing w:after="0" w:line="360" w:lineRule="auto"/>
              <w:jc w:val="both"/>
              <w:rPr>
                <w:rFonts w:ascii="Calibri" w:eastAsia="Times New Roman" w:hAnsi="Calibri" w:cs="Calibri"/>
                <w:color w:val="000000"/>
                <w:sz w:val="24"/>
                <w:szCs w:val="24"/>
              </w:rPr>
            </w:pPr>
            <w:r w:rsidRPr="00801B58">
              <w:rPr>
                <w:rFonts w:ascii="GHEA Grapalat" w:eastAsia="Times New Roman" w:hAnsi="GHEA Grapalat" w:cs="Times New Roman"/>
                <w:color w:val="000000"/>
                <w:sz w:val="24"/>
                <w:szCs w:val="24"/>
                <w:u w:val="single"/>
              </w:rPr>
              <w:t>0207 54 990 1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0207 55 100 1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0207 55 210 1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0207 55 310 1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p>
          <w:p w14:paraId="7E0A7328" w14:textId="77777777" w:rsidR="00464348" w:rsidRDefault="00801B58" w:rsidP="00801B58">
            <w:pPr>
              <w:spacing w:after="0" w:line="360" w:lineRule="auto"/>
              <w:jc w:val="both"/>
              <w:rPr>
                <w:rFonts w:ascii="Calibri" w:eastAsia="Times New Roman" w:hAnsi="Calibri" w:cs="Calibri"/>
                <w:color w:val="000000"/>
                <w:sz w:val="24"/>
                <w:szCs w:val="24"/>
              </w:rPr>
            </w:pPr>
            <w:r w:rsidRPr="00801B58">
              <w:rPr>
                <w:rFonts w:ascii="GHEA Grapalat" w:eastAsia="Times New Roman" w:hAnsi="GHEA Grapalat" w:cs="Times New Roman"/>
                <w:color w:val="000000"/>
                <w:sz w:val="24"/>
                <w:szCs w:val="24"/>
                <w:u w:val="single"/>
              </w:rPr>
              <w:t>0207 55 410 1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0207 55 510 1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0207 55 610 1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0207 55 710 1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p>
          <w:p w14:paraId="2FF6A567" w14:textId="77777777" w:rsidR="004C5D8C" w:rsidRDefault="00801B58" w:rsidP="00801B58">
            <w:pPr>
              <w:spacing w:after="0" w:line="360" w:lineRule="auto"/>
              <w:jc w:val="both"/>
              <w:rPr>
                <w:rFonts w:ascii="Calibri" w:eastAsia="Times New Roman" w:hAnsi="Calibri" w:cs="Calibri"/>
                <w:color w:val="000000"/>
                <w:sz w:val="24"/>
                <w:szCs w:val="24"/>
              </w:rPr>
            </w:pPr>
            <w:r w:rsidRPr="00801B58">
              <w:rPr>
                <w:rFonts w:ascii="GHEA Grapalat" w:eastAsia="Times New Roman" w:hAnsi="GHEA Grapalat" w:cs="Times New Roman"/>
                <w:color w:val="000000"/>
                <w:sz w:val="24"/>
                <w:szCs w:val="24"/>
                <w:u w:val="single"/>
              </w:rPr>
              <w:t>0207 55 810 1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0207 55 930 1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0207 55 950 1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0207 55 990 1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p>
          <w:p w14:paraId="7BE68C80" w14:textId="24342069" w:rsidR="00464348" w:rsidRDefault="00801B58" w:rsidP="00801B58">
            <w:pPr>
              <w:spacing w:after="0" w:line="360" w:lineRule="auto"/>
              <w:jc w:val="both"/>
              <w:rPr>
                <w:rFonts w:ascii="Calibri" w:eastAsia="Times New Roman" w:hAnsi="Calibri" w:cs="Calibri"/>
                <w:color w:val="000000"/>
                <w:sz w:val="24"/>
                <w:szCs w:val="24"/>
              </w:rPr>
            </w:pPr>
            <w:r w:rsidRPr="00801B58">
              <w:rPr>
                <w:rFonts w:ascii="GHEA Grapalat" w:eastAsia="Times New Roman" w:hAnsi="GHEA Grapalat" w:cs="Times New Roman"/>
                <w:color w:val="000000"/>
                <w:sz w:val="24"/>
                <w:szCs w:val="24"/>
                <w:u w:val="single"/>
              </w:rPr>
              <w:t>0207 60 050 1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0207 60 100 1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0207 60 210 1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0207 60 310 1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p>
          <w:p w14:paraId="2CB93C66" w14:textId="77777777" w:rsidR="00464348" w:rsidRDefault="00801B58" w:rsidP="00801B58">
            <w:pPr>
              <w:spacing w:after="0" w:line="360" w:lineRule="auto"/>
              <w:jc w:val="both"/>
              <w:rPr>
                <w:rFonts w:ascii="Calibri" w:eastAsia="Times New Roman" w:hAnsi="Calibri" w:cs="Calibri"/>
                <w:color w:val="000000"/>
                <w:sz w:val="24"/>
                <w:szCs w:val="24"/>
              </w:rPr>
            </w:pPr>
            <w:r w:rsidRPr="00801B58">
              <w:rPr>
                <w:rFonts w:ascii="GHEA Grapalat" w:eastAsia="Times New Roman" w:hAnsi="GHEA Grapalat" w:cs="Times New Roman"/>
                <w:color w:val="000000"/>
                <w:sz w:val="24"/>
                <w:szCs w:val="24"/>
                <w:u w:val="single"/>
              </w:rPr>
              <w:t>0207 60 410 1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0207 60 510 1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0207 60 610 1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0207 60 810 1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p>
          <w:p w14:paraId="7271AF59" w14:textId="56A901DC"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u w:val="single"/>
              </w:rPr>
              <w:t>0207 60 910 1</w:t>
            </w:r>
            <w:r w:rsidRPr="00801B58">
              <w:rPr>
                <w:rFonts w:ascii="GHEA Grapalat" w:eastAsia="Times New Roman" w:hAnsi="GHEA Grapalat" w:cs="Times New Roman"/>
                <w:color w:val="000000"/>
                <w:sz w:val="24"/>
                <w:szCs w:val="24"/>
              </w:rPr>
              <w:t>,</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u w:val="single"/>
              </w:rPr>
              <w:t>0207 60 990 1</w:t>
            </w:r>
            <w:r w:rsidRPr="00801B58">
              <w:rPr>
                <w:rFonts w:ascii="GHEA Grapalat" w:eastAsia="Times New Roman" w:hAnsi="GHEA Grapalat" w:cs="Times New Roman"/>
                <w:color w:val="000000"/>
                <w:sz w:val="24"/>
                <w:szCs w:val="24"/>
              </w:rPr>
              <w:t>)</w:t>
            </w:r>
          </w:p>
        </w:tc>
        <w:tc>
          <w:tcPr>
            <w:tcW w:w="120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60E68A"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p>
        </w:tc>
      </w:tr>
    </w:tbl>
    <w:p w14:paraId="5B8F62AF"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Calibri" w:eastAsia="Times New Roman" w:hAnsi="Calibri" w:cs="Calibri"/>
          <w:color w:val="000000"/>
          <w:sz w:val="24"/>
          <w:szCs w:val="24"/>
        </w:rPr>
        <w:t> </w:t>
      </w:r>
    </w:p>
    <w:p w14:paraId="26C9B50F" w14:textId="77777777" w:rsidR="00801B58" w:rsidRPr="00801B58" w:rsidRDefault="00801B58" w:rsidP="00801B58">
      <w:pPr>
        <w:shd w:val="clear" w:color="auto" w:fill="FFFFFF"/>
        <w:spacing w:after="0" w:line="360" w:lineRule="auto"/>
        <w:jc w:val="both"/>
        <w:rPr>
          <w:rFonts w:ascii="GHEA Grapalat" w:eastAsia="Times New Roman" w:hAnsi="GHEA Grapalat" w:cs="Times New Roman"/>
          <w:color w:val="000000"/>
          <w:sz w:val="24"/>
          <w:szCs w:val="24"/>
        </w:rPr>
      </w:pPr>
      <w:r w:rsidRPr="00801B58">
        <w:rPr>
          <w:rFonts w:ascii="Calibri" w:eastAsia="Times New Roman" w:hAnsi="Calibri" w:cs="Calibri"/>
          <w:color w:val="000000"/>
          <w:sz w:val="24"/>
          <w:szCs w:val="24"/>
        </w:rPr>
        <w:t> </w:t>
      </w:r>
    </w:p>
    <w:tbl>
      <w:tblPr>
        <w:tblW w:w="5000" w:type="pct"/>
        <w:jc w:val="righ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9"/>
        <w:gridCol w:w="4521"/>
      </w:tblGrid>
      <w:tr w:rsidR="00801B58" w:rsidRPr="00FD19F8" w14:paraId="02360099" w14:textId="77777777" w:rsidTr="00FD19F8">
        <w:trPr>
          <w:tblCellSpacing w:w="7" w:type="dxa"/>
          <w:jc w:val="right"/>
        </w:trPr>
        <w:tc>
          <w:tcPr>
            <w:tcW w:w="0" w:type="auto"/>
            <w:shd w:val="clear" w:color="auto" w:fill="FFFFFF"/>
            <w:vAlign w:val="center"/>
            <w:hideMark/>
          </w:tcPr>
          <w:p w14:paraId="2333BFFE" w14:textId="77777777" w:rsidR="00801B58" w:rsidRPr="00FD19F8" w:rsidRDefault="00801B58" w:rsidP="00801B58">
            <w:pPr>
              <w:spacing w:after="0" w:line="360" w:lineRule="auto"/>
              <w:jc w:val="both"/>
              <w:rPr>
                <w:rFonts w:ascii="GHEA Grapalat" w:eastAsia="Times New Roman" w:hAnsi="GHEA Grapalat" w:cs="Times New Roman"/>
                <w:color w:val="000000"/>
                <w:sz w:val="24"/>
                <w:szCs w:val="24"/>
              </w:rPr>
            </w:pPr>
            <w:r w:rsidRPr="00FD19F8">
              <w:rPr>
                <w:rFonts w:ascii="Calibri" w:eastAsia="Times New Roman" w:hAnsi="Calibri" w:cs="Calibri"/>
                <w:color w:val="000000"/>
                <w:sz w:val="24"/>
                <w:szCs w:val="24"/>
              </w:rPr>
              <w:t> </w:t>
            </w:r>
          </w:p>
        </w:tc>
        <w:tc>
          <w:tcPr>
            <w:tcW w:w="4500" w:type="dxa"/>
            <w:shd w:val="clear" w:color="auto" w:fill="FFFFFF"/>
            <w:vAlign w:val="bottom"/>
            <w:hideMark/>
          </w:tcPr>
          <w:p w14:paraId="135927F3" w14:textId="77777777" w:rsidR="00801B58" w:rsidRPr="00FD19F8" w:rsidRDefault="00801B58" w:rsidP="00FD19F8">
            <w:pPr>
              <w:spacing w:after="0" w:line="360" w:lineRule="auto"/>
              <w:jc w:val="right"/>
              <w:rPr>
                <w:rFonts w:ascii="GHEA Grapalat" w:eastAsia="Times New Roman" w:hAnsi="GHEA Grapalat" w:cs="Times New Roman"/>
                <w:color w:val="000000"/>
                <w:sz w:val="24"/>
                <w:szCs w:val="24"/>
              </w:rPr>
            </w:pPr>
            <w:proofErr w:type="spellStart"/>
            <w:r w:rsidRPr="00FD19F8">
              <w:rPr>
                <w:rFonts w:ascii="GHEA Grapalat" w:eastAsia="Times New Roman" w:hAnsi="GHEA Grapalat" w:cs="Times New Roman"/>
                <w:bCs/>
                <w:color w:val="000000"/>
                <w:sz w:val="24"/>
                <w:szCs w:val="24"/>
              </w:rPr>
              <w:t>Հավելված</w:t>
            </w:r>
            <w:proofErr w:type="spellEnd"/>
            <w:r w:rsidRPr="00FD19F8">
              <w:rPr>
                <w:rFonts w:ascii="GHEA Grapalat" w:eastAsia="Times New Roman" w:hAnsi="GHEA Grapalat" w:cs="Times New Roman"/>
                <w:bCs/>
                <w:color w:val="000000"/>
                <w:sz w:val="24"/>
                <w:szCs w:val="24"/>
              </w:rPr>
              <w:t xml:space="preserve"> N 2</w:t>
            </w:r>
          </w:p>
          <w:p w14:paraId="5E5E635A" w14:textId="77777777" w:rsidR="00801B58" w:rsidRPr="00FD19F8" w:rsidRDefault="00801B58" w:rsidP="00FD19F8">
            <w:pPr>
              <w:spacing w:after="0" w:line="360" w:lineRule="auto"/>
              <w:jc w:val="right"/>
              <w:rPr>
                <w:rFonts w:ascii="GHEA Grapalat" w:eastAsia="Times New Roman" w:hAnsi="GHEA Grapalat" w:cs="Times New Roman"/>
                <w:color w:val="000000"/>
                <w:sz w:val="24"/>
                <w:szCs w:val="24"/>
              </w:rPr>
            </w:pPr>
            <w:r w:rsidRPr="00FD19F8">
              <w:rPr>
                <w:rFonts w:ascii="GHEA Grapalat" w:eastAsia="Times New Roman" w:hAnsi="GHEA Grapalat" w:cs="Times New Roman"/>
                <w:bCs/>
                <w:color w:val="000000"/>
                <w:sz w:val="24"/>
                <w:szCs w:val="24"/>
              </w:rPr>
              <w:t xml:space="preserve">ՀՀ </w:t>
            </w:r>
            <w:proofErr w:type="spellStart"/>
            <w:r w:rsidRPr="00FD19F8">
              <w:rPr>
                <w:rFonts w:ascii="GHEA Grapalat" w:eastAsia="Times New Roman" w:hAnsi="GHEA Grapalat" w:cs="Times New Roman"/>
                <w:bCs/>
                <w:color w:val="000000"/>
                <w:sz w:val="24"/>
                <w:szCs w:val="24"/>
              </w:rPr>
              <w:t>կառավարության</w:t>
            </w:r>
            <w:proofErr w:type="spellEnd"/>
            <w:r w:rsidRPr="00FD19F8">
              <w:rPr>
                <w:rFonts w:ascii="GHEA Grapalat" w:eastAsia="Times New Roman" w:hAnsi="GHEA Grapalat" w:cs="Times New Roman"/>
                <w:bCs/>
                <w:color w:val="000000"/>
                <w:sz w:val="24"/>
                <w:szCs w:val="24"/>
              </w:rPr>
              <w:t xml:space="preserve"> </w:t>
            </w:r>
            <w:r w:rsidR="00FD19F8" w:rsidRPr="00FD19F8">
              <w:rPr>
                <w:rFonts w:ascii="GHEA Grapalat" w:eastAsia="Times New Roman" w:hAnsi="GHEA Grapalat" w:cs="Times New Roman"/>
                <w:bCs/>
                <w:color w:val="000000"/>
                <w:sz w:val="24"/>
                <w:szCs w:val="24"/>
                <w:lang w:val="hy-AM"/>
              </w:rPr>
              <w:t xml:space="preserve">- </w:t>
            </w:r>
            <w:proofErr w:type="spellStart"/>
            <w:r w:rsidRPr="00FD19F8">
              <w:rPr>
                <w:rFonts w:ascii="GHEA Grapalat" w:eastAsia="Times New Roman" w:hAnsi="GHEA Grapalat" w:cs="Times New Roman"/>
                <w:bCs/>
                <w:color w:val="000000"/>
                <w:sz w:val="24"/>
                <w:szCs w:val="24"/>
              </w:rPr>
              <w:t>թվականի</w:t>
            </w:r>
            <w:proofErr w:type="spellEnd"/>
          </w:p>
          <w:p w14:paraId="661657DF" w14:textId="77777777" w:rsidR="00801B58" w:rsidRPr="00FD19F8" w:rsidRDefault="00FD19F8" w:rsidP="00FD19F8">
            <w:pPr>
              <w:spacing w:after="0" w:line="360" w:lineRule="auto"/>
              <w:jc w:val="right"/>
              <w:rPr>
                <w:rFonts w:ascii="GHEA Grapalat" w:eastAsia="Times New Roman" w:hAnsi="GHEA Grapalat" w:cs="Times New Roman"/>
                <w:color w:val="000000"/>
                <w:sz w:val="24"/>
                <w:szCs w:val="24"/>
              </w:rPr>
            </w:pPr>
            <w:r w:rsidRPr="00FD19F8">
              <w:rPr>
                <w:rFonts w:ascii="GHEA Grapalat" w:eastAsia="Times New Roman" w:hAnsi="GHEA Grapalat" w:cs="Times New Roman"/>
                <w:bCs/>
                <w:color w:val="000000"/>
                <w:sz w:val="24"/>
                <w:szCs w:val="24"/>
                <w:lang w:val="hy-AM"/>
              </w:rPr>
              <w:t>--</w:t>
            </w:r>
            <w:r w:rsidR="00801B58" w:rsidRPr="00FD19F8">
              <w:rPr>
                <w:rFonts w:ascii="GHEA Grapalat" w:eastAsia="Times New Roman" w:hAnsi="GHEA Grapalat" w:cs="Times New Roman"/>
                <w:bCs/>
                <w:color w:val="000000"/>
                <w:sz w:val="24"/>
                <w:szCs w:val="24"/>
              </w:rPr>
              <w:t>ի -ի N -</w:t>
            </w:r>
            <w:r w:rsidR="00801B58" w:rsidRPr="00FD19F8">
              <w:rPr>
                <w:rFonts w:ascii="Calibri" w:eastAsia="Times New Roman" w:hAnsi="Calibri" w:cs="Calibri"/>
                <w:bCs/>
                <w:color w:val="000000"/>
                <w:sz w:val="24"/>
                <w:szCs w:val="24"/>
              </w:rPr>
              <w:t> </w:t>
            </w:r>
            <w:proofErr w:type="spellStart"/>
            <w:r w:rsidR="00801B58" w:rsidRPr="00FD19F8">
              <w:rPr>
                <w:rFonts w:ascii="GHEA Grapalat" w:eastAsia="Times New Roman" w:hAnsi="GHEA Grapalat" w:cs="GHEA Grapalat"/>
                <w:bCs/>
                <w:color w:val="000000"/>
                <w:sz w:val="24"/>
                <w:szCs w:val="24"/>
              </w:rPr>
              <w:t>որոշման</w:t>
            </w:r>
            <w:proofErr w:type="spellEnd"/>
          </w:p>
        </w:tc>
      </w:tr>
    </w:tbl>
    <w:p w14:paraId="6CC1A759" w14:textId="77777777" w:rsidR="00801B58" w:rsidRPr="00FD19F8" w:rsidRDefault="00801B58" w:rsidP="00801B58">
      <w:pPr>
        <w:shd w:val="clear" w:color="auto" w:fill="FFFFFF"/>
        <w:spacing w:after="0" w:line="360" w:lineRule="auto"/>
        <w:jc w:val="both"/>
        <w:rPr>
          <w:rFonts w:ascii="GHEA Grapalat" w:eastAsia="Times New Roman" w:hAnsi="GHEA Grapalat" w:cs="Times New Roman"/>
          <w:color w:val="000000"/>
          <w:sz w:val="24"/>
          <w:szCs w:val="24"/>
        </w:rPr>
      </w:pPr>
      <w:r w:rsidRPr="00FD19F8">
        <w:rPr>
          <w:rFonts w:ascii="Calibri" w:eastAsia="Times New Roman" w:hAnsi="Calibri" w:cs="Calibri"/>
          <w:color w:val="000000"/>
          <w:sz w:val="24"/>
          <w:szCs w:val="24"/>
        </w:rPr>
        <w:t> </w:t>
      </w:r>
    </w:p>
    <w:p w14:paraId="5C3E0342" w14:textId="77777777" w:rsidR="00801B58" w:rsidRPr="00FD19F8" w:rsidRDefault="00801B58" w:rsidP="00FD19F8">
      <w:pPr>
        <w:shd w:val="clear" w:color="auto" w:fill="FFFFFF"/>
        <w:spacing w:after="0" w:line="360" w:lineRule="auto"/>
        <w:jc w:val="center"/>
        <w:rPr>
          <w:rFonts w:ascii="GHEA Grapalat" w:eastAsia="Times New Roman" w:hAnsi="GHEA Grapalat" w:cs="Times New Roman"/>
          <w:color w:val="000000"/>
          <w:sz w:val="24"/>
          <w:szCs w:val="24"/>
        </w:rPr>
      </w:pPr>
      <w:r w:rsidRPr="00FD19F8">
        <w:rPr>
          <w:rFonts w:ascii="GHEA Grapalat" w:eastAsia="Times New Roman" w:hAnsi="GHEA Grapalat" w:cs="Times New Roman"/>
          <w:bCs/>
          <w:color w:val="000000"/>
          <w:sz w:val="24"/>
          <w:szCs w:val="24"/>
        </w:rPr>
        <w:t>Կ Ա Ր Գ</w:t>
      </w:r>
    </w:p>
    <w:p w14:paraId="520FEA8B" w14:textId="77777777" w:rsidR="00801B58" w:rsidRPr="00FD19F8" w:rsidRDefault="00801B58" w:rsidP="00FD19F8">
      <w:pPr>
        <w:shd w:val="clear" w:color="auto" w:fill="FFFFFF"/>
        <w:spacing w:after="0" w:line="360" w:lineRule="auto"/>
        <w:jc w:val="center"/>
        <w:rPr>
          <w:rFonts w:ascii="GHEA Grapalat" w:eastAsia="Times New Roman" w:hAnsi="GHEA Grapalat" w:cs="Times New Roman"/>
          <w:color w:val="000000"/>
          <w:sz w:val="24"/>
          <w:szCs w:val="24"/>
        </w:rPr>
      </w:pPr>
      <w:r w:rsidRPr="00FD19F8">
        <w:rPr>
          <w:rFonts w:ascii="GHEA Grapalat" w:eastAsia="Times New Roman" w:hAnsi="GHEA Grapalat" w:cs="Times New Roman"/>
          <w:bCs/>
          <w:color w:val="000000"/>
          <w:sz w:val="24"/>
          <w:szCs w:val="24"/>
        </w:rPr>
        <w:t xml:space="preserve">ԱՐՏԱՔԻՆ ՏՆՏԵՍԱԿԱՆ ԳՈՐԾՈՒՆԵՈՒԹՅԱՆ ՄԱՍՆԱԿԻՑՆԵՐԻ ՄԻՋԵՎ </w:t>
      </w:r>
      <w:r w:rsidR="00FD19F8" w:rsidRPr="00FD19F8">
        <w:rPr>
          <w:rFonts w:ascii="GHEA Grapalat" w:eastAsia="Times New Roman" w:hAnsi="GHEA Grapalat" w:cs="Times New Roman"/>
          <w:color w:val="000000"/>
          <w:sz w:val="24"/>
          <w:szCs w:val="24"/>
          <w:lang w:val="hy-AM"/>
        </w:rPr>
        <w:t>ԹՌՉՆԱՄՍԻ</w:t>
      </w:r>
      <w:r w:rsidRPr="00FD19F8">
        <w:rPr>
          <w:rFonts w:ascii="GHEA Grapalat" w:eastAsia="Times New Roman" w:hAnsi="GHEA Grapalat" w:cs="Times New Roman"/>
          <w:bCs/>
          <w:color w:val="000000"/>
          <w:sz w:val="24"/>
          <w:szCs w:val="24"/>
        </w:rPr>
        <w:t>՝ ՀԱՅԱՍՏԱՆԻ ՀԱՆՐԱՊԵՏՈՒԹՅՈՒՆ ՆԵՐՄՈՒԾՄԱՆ ԹՈՒՅԼԱՏՐԵԼԻ ԾԱՎԱԼԻ ԲԱՇԽՄԱՆ</w:t>
      </w:r>
    </w:p>
    <w:p w14:paraId="47A5C218" w14:textId="77777777" w:rsidR="00801B58" w:rsidRPr="00FD19F8" w:rsidRDefault="00801B58" w:rsidP="00801B58">
      <w:pPr>
        <w:shd w:val="clear" w:color="auto" w:fill="FFFFFF"/>
        <w:spacing w:after="0" w:line="360" w:lineRule="auto"/>
        <w:jc w:val="both"/>
        <w:rPr>
          <w:rFonts w:ascii="GHEA Grapalat" w:eastAsia="Times New Roman" w:hAnsi="GHEA Grapalat" w:cs="Times New Roman"/>
          <w:color w:val="000000"/>
          <w:sz w:val="24"/>
          <w:szCs w:val="24"/>
        </w:rPr>
      </w:pPr>
      <w:r w:rsidRPr="00FD19F8">
        <w:rPr>
          <w:rFonts w:ascii="Calibri" w:eastAsia="Times New Roman" w:hAnsi="Calibri" w:cs="Calibri"/>
          <w:color w:val="000000"/>
          <w:sz w:val="24"/>
          <w:szCs w:val="24"/>
        </w:rPr>
        <w:t> </w:t>
      </w:r>
    </w:p>
    <w:p w14:paraId="3D13E644" w14:textId="77777777" w:rsidR="00801B58" w:rsidRPr="00FD19F8" w:rsidRDefault="00801B58" w:rsidP="001C7184">
      <w:pPr>
        <w:shd w:val="clear" w:color="auto" w:fill="FFFFFF"/>
        <w:spacing w:after="0" w:line="360" w:lineRule="auto"/>
        <w:ind w:firstLine="426"/>
        <w:jc w:val="both"/>
        <w:rPr>
          <w:rFonts w:ascii="GHEA Grapalat" w:eastAsia="Times New Roman" w:hAnsi="GHEA Grapalat" w:cs="Times New Roman"/>
          <w:color w:val="000000"/>
          <w:sz w:val="24"/>
          <w:szCs w:val="24"/>
        </w:rPr>
      </w:pPr>
      <w:r w:rsidRPr="00FD19F8">
        <w:rPr>
          <w:rFonts w:ascii="GHEA Grapalat" w:eastAsia="Times New Roman" w:hAnsi="GHEA Grapalat" w:cs="Times New Roman"/>
          <w:bCs/>
          <w:color w:val="000000"/>
          <w:sz w:val="24"/>
          <w:szCs w:val="24"/>
        </w:rPr>
        <w:t>I. ԸՆԴՀԱՆՈՒՐ ԴՐՈՒՅԹՆԵՐ</w:t>
      </w:r>
    </w:p>
    <w:p w14:paraId="3F75867C"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FD19F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rPr>
        <w:t xml:space="preserve">1. </w:t>
      </w:r>
      <w:proofErr w:type="spellStart"/>
      <w:r w:rsidRPr="00801B58">
        <w:rPr>
          <w:rFonts w:ascii="GHEA Grapalat" w:eastAsia="Times New Roman" w:hAnsi="GHEA Grapalat" w:cs="Times New Roman"/>
          <w:color w:val="000000"/>
          <w:sz w:val="24"/>
          <w:szCs w:val="24"/>
        </w:rPr>
        <w:t>Արտաքին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տնտեսական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գործունեության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մասնակիցների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միջև</w:t>
      </w:r>
      <w:proofErr w:type="spellEnd"/>
      <w:r w:rsidRPr="00801B58">
        <w:rPr>
          <w:rFonts w:ascii="GHEA Grapalat" w:eastAsia="Times New Roman" w:hAnsi="GHEA Grapalat" w:cs="Times New Roman"/>
          <w:color w:val="000000"/>
          <w:sz w:val="24"/>
          <w:szCs w:val="24"/>
        </w:rPr>
        <w:t xml:space="preserve"> </w:t>
      </w:r>
      <w:r w:rsidR="00905F1D">
        <w:rPr>
          <w:rFonts w:ascii="GHEA Grapalat" w:eastAsia="Times New Roman" w:hAnsi="GHEA Grapalat" w:cs="Times New Roman"/>
          <w:color w:val="000000"/>
          <w:sz w:val="24"/>
          <w:szCs w:val="24"/>
          <w:lang w:val="hy-AM"/>
        </w:rPr>
        <w:t>թռչնամսի</w:t>
      </w:r>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Հայաստանի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Հանրապետություն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ներմուծման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թույլատրելի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ծավալի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բաշխման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կարգով</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այսուհետ</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կարգ</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կարգավորվում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են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Հայաստանի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Հանրապետության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տարածք</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ներմուծվող</w:t>
      </w:r>
      <w:proofErr w:type="spellEnd"/>
      <w:r w:rsidRPr="00801B58">
        <w:rPr>
          <w:rFonts w:ascii="GHEA Grapalat" w:eastAsia="Times New Roman" w:hAnsi="GHEA Grapalat" w:cs="Times New Roman"/>
          <w:color w:val="000000"/>
          <w:sz w:val="24"/>
          <w:szCs w:val="24"/>
        </w:rPr>
        <w:t xml:space="preserve"> </w:t>
      </w:r>
      <w:r w:rsidR="00ED333F">
        <w:rPr>
          <w:rFonts w:ascii="GHEA Grapalat" w:eastAsia="Times New Roman" w:hAnsi="GHEA Grapalat" w:cs="Times New Roman"/>
          <w:color w:val="000000"/>
          <w:sz w:val="24"/>
          <w:szCs w:val="24"/>
          <w:lang w:val="hy-AM"/>
        </w:rPr>
        <w:t>թռչնամսի</w:t>
      </w:r>
      <w:r w:rsidR="00ED333F"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ներմուծման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թույլատրելի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ծավալի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բաշխման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հետ</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կապված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հարաբերություններն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արտաքին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տնտեսական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գործունեության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մասնակիցների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միջև</w:t>
      </w:r>
      <w:proofErr w:type="spellEnd"/>
      <w:r w:rsidRPr="00801B58">
        <w:rPr>
          <w:rFonts w:ascii="GHEA Grapalat" w:eastAsia="Times New Roman" w:hAnsi="GHEA Grapalat" w:cs="Times New Roman"/>
          <w:color w:val="000000"/>
          <w:sz w:val="24"/>
          <w:szCs w:val="24"/>
        </w:rPr>
        <w:t>:</w:t>
      </w:r>
    </w:p>
    <w:p w14:paraId="1AB51D57"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2. </w:t>
      </w:r>
      <w:proofErr w:type="spellStart"/>
      <w:r w:rsidRPr="00801B58">
        <w:rPr>
          <w:rFonts w:ascii="GHEA Grapalat" w:eastAsia="Times New Roman" w:hAnsi="GHEA Grapalat" w:cs="Times New Roman"/>
          <w:color w:val="000000"/>
          <w:sz w:val="24"/>
          <w:szCs w:val="24"/>
        </w:rPr>
        <w:t>Սույն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կարգով</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կարգավորվող</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հարաբերությունները</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կարգավորվում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են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Եվրասիական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տնտեսական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հանձնաժողովի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Կոլեգիայի</w:t>
      </w:r>
      <w:proofErr w:type="spellEnd"/>
      <w:r w:rsidRPr="00801B58">
        <w:rPr>
          <w:rFonts w:ascii="GHEA Grapalat" w:eastAsia="Times New Roman" w:hAnsi="GHEA Grapalat" w:cs="Times New Roman"/>
          <w:color w:val="000000"/>
          <w:sz w:val="24"/>
          <w:szCs w:val="24"/>
        </w:rPr>
        <w:t xml:space="preserve"> 202</w:t>
      </w:r>
      <w:r w:rsidR="00ED333F">
        <w:rPr>
          <w:rFonts w:ascii="GHEA Grapalat" w:eastAsia="Times New Roman" w:hAnsi="GHEA Grapalat" w:cs="Times New Roman"/>
          <w:color w:val="000000"/>
          <w:sz w:val="24"/>
          <w:szCs w:val="24"/>
          <w:lang w:val="hy-AM"/>
        </w:rPr>
        <w:t>1</w:t>
      </w:r>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թվականի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օգոստոսի</w:t>
      </w:r>
      <w:proofErr w:type="spellEnd"/>
      <w:r w:rsidRPr="00801B58">
        <w:rPr>
          <w:rFonts w:ascii="GHEA Grapalat" w:eastAsia="Times New Roman" w:hAnsi="GHEA Grapalat" w:cs="Times New Roman"/>
          <w:color w:val="000000"/>
          <w:sz w:val="24"/>
          <w:szCs w:val="24"/>
        </w:rPr>
        <w:t xml:space="preserve"> 1</w:t>
      </w:r>
      <w:r w:rsidR="00ED333F">
        <w:rPr>
          <w:rFonts w:ascii="GHEA Grapalat" w:eastAsia="Times New Roman" w:hAnsi="GHEA Grapalat" w:cs="Times New Roman"/>
          <w:color w:val="000000"/>
          <w:sz w:val="24"/>
          <w:szCs w:val="24"/>
          <w:lang w:val="hy-AM"/>
        </w:rPr>
        <w:t>7</w:t>
      </w:r>
      <w:r w:rsidRPr="00801B58">
        <w:rPr>
          <w:rFonts w:ascii="GHEA Grapalat" w:eastAsia="Times New Roman" w:hAnsi="GHEA Grapalat" w:cs="Times New Roman"/>
          <w:color w:val="000000"/>
          <w:sz w:val="24"/>
          <w:szCs w:val="24"/>
        </w:rPr>
        <w:t xml:space="preserve">-ի N 102 </w:t>
      </w:r>
      <w:proofErr w:type="spellStart"/>
      <w:r w:rsidRPr="00801B58">
        <w:rPr>
          <w:rFonts w:ascii="GHEA Grapalat" w:eastAsia="Times New Roman" w:hAnsi="GHEA Grapalat" w:cs="Times New Roman"/>
          <w:color w:val="000000"/>
          <w:sz w:val="24"/>
          <w:szCs w:val="24"/>
        </w:rPr>
        <w:t>որոշման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ինչպես</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նաև</w:t>
      </w:r>
      <w:proofErr w:type="spellEnd"/>
      <w:r w:rsidRPr="00801B58">
        <w:rPr>
          <w:rFonts w:ascii="GHEA Grapalat" w:eastAsia="Times New Roman" w:hAnsi="GHEA Grapalat" w:cs="Times New Roman"/>
          <w:color w:val="000000"/>
          <w:sz w:val="24"/>
          <w:szCs w:val="24"/>
        </w:rPr>
        <w:t xml:space="preserve"> 2014 </w:t>
      </w:r>
      <w:proofErr w:type="spellStart"/>
      <w:r w:rsidRPr="00801B58">
        <w:rPr>
          <w:rFonts w:ascii="GHEA Grapalat" w:eastAsia="Times New Roman" w:hAnsi="GHEA Grapalat" w:cs="Times New Roman"/>
          <w:color w:val="000000"/>
          <w:sz w:val="24"/>
          <w:szCs w:val="24"/>
        </w:rPr>
        <w:t>թվականի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մայիսի</w:t>
      </w:r>
      <w:proofErr w:type="spellEnd"/>
      <w:r w:rsidRPr="00801B58">
        <w:rPr>
          <w:rFonts w:ascii="GHEA Grapalat" w:eastAsia="Times New Roman" w:hAnsi="GHEA Grapalat" w:cs="Times New Roman"/>
          <w:color w:val="000000"/>
          <w:sz w:val="24"/>
          <w:szCs w:val="24"/>
        </w:rPr>
        <w:t xml:space="preserve"> 29-ի </w:t>
      </w:r>
      <w:proofErr w:type="spellStart"/>
      <w:r w:rsidRPr="00801B58">
        <w:rPr>
          <w:rFonts w:ascii="GHEA Grapalat" w:eastAsia="Times New Roman" w:hAnsi="GHEA Grapalat" w:cs="Times New Roman"/>
          <w:color w:val="000000"/>
          <w:sz w:val="24"/>
          <w:szCs w:val="24"/>
        </w:rPr>
        <w:t>Եվրասիական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տնտեսական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միության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մասին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պայմանագրի</w:t>
      </w:r>
      <w:proofErr w:type="spellEnd"/>
      <w:r w:rsidRPr="00801B58">
        <w:rPr>
          <w:rFonts w:ascii="GHEA Grapalat" w:eastAsia="Times New Roman" w:hAnsi="GHEA Grapalat" w:cs="Times New Roman"/>
          <w:color w:val="000000"/>
          <w:sz w:val="24"/>
          <w:szCs w:val="24"/>
        </w:rPr>
        <w:t xml:space="preserve"> N 6 </w:t>
      </w:r>
      <w:proofErr w:type="spellStart"/>
      <w:r w:rsidRPr="00801B58">
        <w:rPr>
          <w:rFonts w:ascii="GHEA Grapalat" w:eastAsia="Times New Roman" w:hAnsi="GHEA Grapalat" w:cs="Times New Roman"/>
          <w:color w:val="000000"/>
          <w:sz w:val="24"/>
          <w:szCs w:val="24"/>
        </w:rPr>
        <w:t>հավելվածով</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հաստատված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Միասնական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մաքսասակագնային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կարգավորման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մասին</w:t>
      </w:r>
      <w:proofErr w:type="spellEnd"/>
      <w:r w:rsidRPr="00801B58">
        <w:rPr>
          <w:rFonts w:ascii="GHEA Grapalat" w:eastAsia="Times New Roman" w:hAnsi="GHEA Grapalat" w:cs="Times New Roman"/>
          <w:color w:val="000000"/>
          <w:sz w:val="24"/>
          <w:szCs w:val="24"/>
        </w:rPr>
        <w:t xml:space="preserve">» և N 7 </w:t>
      </w:r>
      <w:proofErr w:type="spellStart"/>
      <w:r w:rsidRPr="00801B58">
        <w:rPr>
          <w:rFonts w:ascii="GHEA Grapalat" w:eastAsia="Times New Roman" w:hAnsi="GHEA Grapalat" w:cs="Times New Roman"/>
          <w:color w:val="000000"/>
          <w:sz w:val="24"/>
          <w:szCs w:val="24"/>
        </w:rPr>
        <w:t>հավելվածով</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հաստատված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Երրորդ</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երկրների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նկատմամբ</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ոչ</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սակագնային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կարգավորման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միջոցների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մասին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արձանագրություններին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համապատասխան</w:t>
      </w:r>
      <w:proofErr w:type="spellEnd"/>
      <w:r w:rsidRPr="00801B58">
        <w:rPr>
          <w:rFonts w:ascii="GHEA Grapalat" w:eastAsia="Times New Roman" w:hAnsi="GHEA Grapalat" w:cs="Times New Roman"/>
          <w:color w:val="000000"/>
          <w:sz w:val="24"/>
          <w:szCs w:val="24"/>
        </w:rPr>
        <w:t>:</w:t>
      </w:r>
    </w:p>
    <w:p w14:paraId="3133415D"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Calibri" w:eastAsia="Times New Roman" w:hAnsi="Calibri" w:cs="Calibri"/>
          <w:color w:val="000000"/>
          <w:sz w:val="24"/>
          <w:szCs w:val="24"/>
        </w:rPr>
        <w:t> </w:t>
      </w:r>
    </w:p>
    <w:p w14:paraId="165F4D73" w14:textId="77777777" w:rsidR="00801B58" w:rsidRPr="00ED333F"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ED333F">
        <w:rPr>
          <w:rFonts w:ascii="GHEA Grapalat" w:eastAsia="Times New Roman" w:hAnsi="GHEA Grapalat" w:cs="Times New Roman"/>
          <w:bCs/>
          <w:color w:val="000000"/>
          <w:sz w:val="24"/>
          <w:szCs w:val="24"/>
        </w:rPr>
        <w:t>II. ՀԻՄՆԱԿԱՆ ՀԱՍԿԱՑՈՒԹՅՈՒՆՆԵՐԸ</w:t>
      </w:r>
    </w:p>
    <w:p w14:paraId="612B0540"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Calibri" w:eastAsia="Times New Roman" w:hAnsi="Calibri" w:cs="Calibri"/>
          <w:color w:val="000000"/>
          <w:sz w:val="24"/>
          <w:szCs w:val="24"/>
        </w:rPr>
        <w:t> </w:t>
      </w:r>
    </w:p>
    <w:p w14:paraId="4A75453C"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3. </w:t>
      </w:r>
      <w:proofErr w:type="spellStart"/>
      <w:r w:rsidRPr="00801B58">
        <w:rPr>
          <w:rFonts w:ascii="GHEA Grapalat" w:eastAsia="Times New Roman" w:hAnsi="GHEA Grapalat" w:cs="Times New Roman"/>
          <w:color w:val="000000"/>
          <w:sz w:val="24"/>
          <w:szCs w:val="24"/>
        </w:rPr>
        <w:t>Սույն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կարգում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օգտագործվում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են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հետևյալ</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հասկացությունները</w:t>
      </w:r>
      <w:proofErr w:type="spellEnd"/>
      <w:r w:rsidRPr="00801B58">
        <w:rPr>
          <w:rFonts w:ascii="GHEA Grapalat" w:eastAsia="Times New Roman" w:hAnsi="GHEA Grapalat" w:cs="Times New Roman"/>
          <w:color w:val="000000"/>
          <w:sz w:val="24"/>
          <w:szCs w:val="24"/>
        </w:rPr>
        <w:t>՝</w:t>
      </w:r>
    </w:p>
    <w:p w14:paraId="0FEDF899"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1) </w:t>
      </w:r>
      <w:proofErr w:type="spellStart"/>
      <w:r w:rsidRPr="00801B58">
        <w:rPr>
          <w:rFonts w:ascii="GHEA Grapalat" w:eastAsia="Times New Roman" w:hAnsi="GHEA Grapalat" w:cs="Times New Roman"/>
          <w:color w:val="000000"/>
          <w:sz w:val="24"/>
          <w:szCs w:val="24"/>
        </w:rPr>
        <w:t>ներմուծման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թույլատրելի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ծավալ</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ծավալ</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որը</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սահմանվում</w:t>
      </w:r>
      <w:proofErr w:type="spellEnd"/>
      <w:r w:rsidRPr="00801B58">
        <w:rPr>
          <w:rFonts w:ascii="GHEA Grapalat" w:eastAsia="Times New Roman" w:hAnsi="GHEA Grapalat" w:cs="Times New Roman"/>
          <w:color w:val="000000"/>
          <w:sz w:val="24"/>
          <w:szCs w:val="24"/>
        </w:rPr>
        <w:t xml:space="preserve"> է՝ </w:t>
      </w:r>
      <w:proofErr w:type="spellStart"/>
      <w:r w:rsidRPr="00801B58">
        <w:rPr>
          <w:rFonts w:ascii="GHEA Grapalat" w:eastAsia="Times New Roman" w:hAnsi="GHEA Grapalat" w:cs="Times New Roman"/>
          <w:color w:val="000000"/>
          <w:sz w:val="24"/>
          <w:szCs w:val="24"/>
        </w:rPr>
        <w:t>ելնելով</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վերջին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երեք</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տարվա</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ընթացքում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տվյալ</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ապրանքի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ներմուծման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միջին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ծավալից</w:t>
      </w:r>
      <w:proofErr w:type="spellEnd"/>
      <w:r w:rsidRPr="00801B58">
        <w:rPr>
          <w:rFonts w:ascii="GHEA Grapalat" w:eastAsia="Times New Roman" w:hAnsi="GHEA Grapalat" w:cs="Times New Roman"/>
          <w:color w:val="000000"/>
          <w:sz w:val="24"/>
          <w:szCs w:val="24"/>
        </w:rPr>
        <w:t>.</w:t>
      </w:r>
    </w:p>
    <w:p w14:paraId="3766CB57"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2) </w:t>
      </w:r>
      <w:proofErr w:type="spellStart"/>
      <w:r w:rsidRPr="00801B58">
        <w:rPr>
          <w:rFonts w:ascii="GHEA Grapalat" w:eastAsia="Times New Roman" w:hAnsi="GHEA Grapalat" w:cs="Times New Roman"/>
          <w:color w:val="000000"/>
          <w:sz w:val="24"/>
          <w:szCs w:val="24"/>
        </w:rPr>
        <w:t>մեկանգամյա</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լիցենզիա</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լիցենզիա</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որը</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տրամադրվում</w:t>
      </w:r>
      <w:proofErr w:type="spellEnd"/>
      <w:r w:rsidRPr="00801B58">
        <w:rPr>
          <w:rFonts w:ascii="GHEA Grapalat" w:eastAsia="Times New Roman" w:hAnsi="GHEA Grapalat" w:cs="Times New Roman"/>
          <w:color w:val="000000"/>
          <w:sz w:val="24"/>
          <w:szCs w:val="24"/>
        </w:rPr>
        <w:t xml:space="preserve"> է </w:t>
      </w:r>
      <w:proofErr w:type="spellStart"/>
      <w:r w:rsidRPr="00801B58">
        <w:rPr>
          <w:rFonts w:ascii="GHEA Grapalat" w:eastAsia="Times New Roman" w:hAnsi="GHEA Grapalat" w:cs="Times New Roman"/>
          <w:color w:val="000000"/>
          <w:sz w:val="24"/>
          <w:szCs w:val="24"/>
        </w:rPr>
        <w:t>արտաքին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առևտրային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գործունեության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մասնակցին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արտաքին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առևտրային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այնպիսի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գործարքի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հիման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վրա</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որի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առարկան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լիցենզավորման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ենթակա</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ապրանքն</w:t>
      </w:r>
      <w:proofErr w:type="spellEnd"/>
      <w:r w:rsidRPr="00801B58">
        <w:rPr>
          <w:rFonts w:ascii="GHEA Grapalat" w:eastAsia="Times New Roman" w:hAnsi="GHEA Grapalat" w:cs="Times New Roman"/>
          <w:color w:val="000000"/>
          <w:sz w:val="24"/>
          <w:szCs w:val="24"/>
        </w:rPr>
        <w:t xml:space="preserve"> է, և </w:t>
      </w:r>
      <w:proofErr w:type="spellStart"/>
      <w:r w:rsidRPr="00801B58">
        <w:rPr>
          <w:rFonts w:ascii="GHEA Grapalat" w:eastAsia="Times New Roman" w:hAnsi="GHEA Grapalat" w:cs="Times New Roman"/>
          <w:color w:val="000000"/>
          <w:sz w:val="24"/>
          <w:szCs w:val="24"/>
        </w:rPr>
        <w:t>որը</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տվյալ</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ապրանքի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որոշակի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քանակության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արտահանման</w:t>
      </w:r>
      <w:proofErr w:type="spellEnd"/>
      <w:r w:rsidRPr="00801B58">
        <w:rPr>
          <w:rFonts w:ascii="GHEA Grapalat" w:eastAsia="Times New Roman" w:hAnsi="GHEA Grapalat" w:cs="Times New Roman"/>
          <w:color w:val="000000"/>
          <w:sz w:val="24"/>
          <w:szCs w:val="24"/>
        </w:rPr>
        <w:t xml:space="preserve"> և (</w:t>
      </w:r>
      <w:proofErr w:type="spellStart"/>
      <w:r w:rsidRPr="00801B58">
        <w:rPr>
          <w:rFonts w:ascii="GHEA Grapalat" w:eastAsia="Times New Roman" w:hAnsi="GHEA Grapalat" w:cs="Times New Roman"/>
          <w:color w:val="000000"/>
          <w:sz w:val="24"/>
          <w:szCs w:val="24"/>
        </w:rPr>
        <w:t>կամ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ներմուծման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իրավունք</w:t>
      </w:r>
      <w:proofErr w:type="spellEnd"/>
      <w:r w:rsidRPr="00801B58">
        <w:rPr>
          <w:rFonts w:ascii="GHEA Grapalat" w:eastAsia="Times New Roman" w:hAnsi="GHEA Grapalat" w:cs="Times New Roman"/>
          <w:color w:val="000000"/>
          <w:sz w:val="24"/>
          <w:szCs w:val="24"/>
        </w:rPr>
        <w:t xml:space="preserve"> է </w:t>
      </w:r>
      <w:proofErr w:type="spellStart"/>
      <w:r w:rsidRPr="00801B58">
        <w:rPr>
          <w:rFonts w:ascii="GHEA Grapalat" w:eastAsia="Times New Roman" w:hAnsi="GHEA Grapalat" w:cs="Times New Roman"/>
          <w:color w:val="000000"/>
          <w:sz w:val="24"/>
          <w:szCs w:val="24"/>
        </w:rPr>
        <w:t>տալիս</w:t>
      </w:r>
      <w:proofErr w:type="spellEnd"/>
      <w:r w:rsidRPr="00801B58">
        <w:rPr>
          <w:rFonts w:ascii="GHEA Grapalat" w:eastAsia="Times New Roman" w:hAnsi="GHEA Grapalat" w:cs="Times New Roman"/>
          <w:color w:val="000000"/>
          <w:sz w:val="24"/>
          <w:szCs w:val="24"/>
        </w:rPr>
        <w:t>.</w:t>
      </w:r>
    </w:p>
    <w:p w14:paraId="7D93A690"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3)</w:t>
      </w:r>
      <w:r w:rsidRPr="00801B58">
        <w:rPr>
          <w:rFonts w:ascii="Calibri" w:eastAsia="Times New Roman" w:hAnsi="Calibri" w:cs="Calibri"/>
          <w:color w:val="000000"/>
          <w:sz w:val="24"/>
          <w:szCs w:val="24"/>
        </w:rPr>
        <w:t> </w:t>
      </w:r>
      <w:proofErr w:type="spellStart"/>
      <w:r w:rsidRPr="00ED333F">
        <w:rPr>
          <w:rFonts w:ascii="GHEA Grapalat" w:eastAsia="Times New Roman" w:hAnsi="GHEA Grapalat" w:cs="Times New Roman"/>
          <w:iCs/>
          <w:color w:val="000000"/>
          <w:sz w:val="24"/>
          <w:szCs w:val="24"/>
        </w:rPr>
        <w:t>գլխավոր</w:t>
      </w:r>
      <w:proofErr w:type="spellEnd"/>
      <w:r w:rsidRPr="00ED333F">
        <w:rPr>
          <w:rFonts w:ascii="GHEA Grapalat" w:eastAsia="Times New Roman" w:hAnsi="GHEA Grapalat" w:cs="Times New Roman"/>
          <w:iCs/>
          <w:color w:val="000000"/>
          <w:sz w:val="24"/>
          <w:szCs w:val="24"/>
        </w:rPr>
        <w:t xml:space="preserve"> </w:t>
      </w:r>
      <w:proofErr w:type="spellStart"/>
      <w:r w:rsidRPr="00ED333F">
        <w:rPr>
          <w:rFonts w:ascii="GHEA Grapalat" w:eastAsia="Times New Roman" w:hAnsi="GHEA Grapalat" w:cs="Times New Roman"/>
          <w:iCs/>
          <w:color w:val="000000"/>
          <w:sz w:val="24"/>
          <w:szCs w:val="24"/>
        </w:rPr>
        <w:t>լիցենզիա</w:t>
      </w:r>
      <w:proofErr w:type="spellEnd"/>
      <w:r w:rsidRPr="00801B58">
        <w:rPr>
          <w:rFonts w:ascii="GHEA Grapalat" w:eastAsia="Times New Roman" w:hAnsi="GHEA Grapalat" w:cs="Times New Roman"/>
          <w:i/>
          <w:iCs/>
          <w:color w:val="000000"/>
          <w:sz w:val="24"/>
          <w:szCs w:val="24"/>
        </w:rPr>
        <w:t>՝</w:t>
      </w:r>
      <w:r w:rsidRPr="00801B58">
        <w:rPr>
          <w:rFonts w:ascii="Calibri" w:eastAsia="Times New Roman" w:hAnsi="Calibri" w:cs="Calibri"/>
          <w:color w:val="000000"/>
          <w:sz w:val="24"/>
          <w:szCs w:val="24"/>
        </w:rPr>
        <w:t> </w:t>
      </w:r>
      <w:proofErr w:type="spellStart"/>
      <w:r w:rsidRPr="00801B58">
        <w:rPr>
          <w:rFonts w:ascii="GHEA Grapalat" w:eastAsia="Times New Roman" w:hAnsi="GHEA Grapalat" w:cs="GHEA Grapalat"/>
          <w:color w:val="000000"/>
          <w:sz w:val="24"/>
          <w:szCs w:val="24"/>
        </w:rPr>
        <w:t>լիցենզիա</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GHEA Grapalat"/>
          <w:color w:val="000000"/>
          <w:sz w:val="24"/>
          <w:szCs w:val="24"/>
        </w:rPr>
        <w:t>որն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GHEA Grapalat"/>
          <w:color w:val="000000"/>
          <w:sz w:val="24"/>
          <w:szCs w:val="24"/>
        </w:rPr>
        <w:t>արտաքին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GHEA Grapalat"/>
          <w:color w:val="000000"/>
          <w:sz w:val="24"/>
          <w:szCs w:val="24"/>
        </w:rPr>
        <w:t>առևտրային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GHEA Grapalat"/>
          <w:color w:val="000000"/>
          <w:sz w:val="24"/>
          <w:szCs w:val="24"/>
        </w:rPr>
        <w:t>գործունեության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GHEA Grapalat"/>
          <w:color w:val="000000"/>
          <w:sz w:val="24"/>
          <w:szCs w:val="24"/>
        </w:rPr>
        <w:t>մասնակցին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GHEA Grapalat"/>
          <w:color w:val="000000"/>
          <w:sz w:val="24"/>
          <w:szCs w:val="24"/>
        </w:rPr>
        <w:t>իրավունք</w:t>
      </w:r>
      <w:proofErr w:type="spellEnd"/>
      <w:r w:rsidRPr="00801B58">
        <w:rPr>
          <w:rFonts w:ascii="GHEA Grapalat" w:eastAsia="Times New Roman" w:hAnsi="GHEA Grapalat" w:cs="Times New Roman"/>
          <w:color w:val="000000"/>
          <w:sz w:val="24"/>
          <w:szCs w:val="24"/>
        </w:rPr>
        <w:t xml:space="preserve"> </w:t>
      </w:r>
      <w:r w:rsidRPr="00801B58">
        <w:rPr>
          <w:rFonts w:ascii="GHEA Grapalat" w:eastAsia="Times New Roman" w:hAnsi="GHEA Grapalat" w:cs="GHEA Grapalat"/>
          <w:color w:val="000000"/>
          <w:sz w:val="24"/>
          <w:szCs w:val="24"/>
        </w:rPr>
        <w:t>է</w:t>
      </w:r>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GHEA Grapalat"/>
          <w:color w:val="000000"/>
          <w:sz w:val="24"/>
          <w:szCs w:val="24"/>
        </w:rPr>
        <w:t>տալիս</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GHEA Grapalat"/>
          <w:color w:val="000000"/>
          <w:sz w:val="24"/>
          <w:szCs w:val="24"/>
        </w:rPr>
        <w:t>լիցենզավորման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GHEA Grapalat"/>
          <w:color w:val="000000"/>
          <w:sz w:val="24"/>
          <w:szCs w:val="24"/>
        </w:rPr>
        <w:t>ենթակա</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GHEA Grapalat"/>
          <w:color w:val="000000"/>
          <w:sz w:val="24"/>
          <w:szCs w:val="24"/>
        </w:rPr>
        <w:t>առանձին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GHEA Grapalat"/>
          <w:color w:val="000000"/>
          <w:sz w:val="24"/>
          <w:szCs w:val="24"/>
        </w:rPr>
        <w:t>տեսակի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GHEA Grapalat"/>
          <w:color w:val="000000"/>
          <w:sz w:val="24"/>
          <w:szCs w:val="24"/>
        </w:rPr>
        <w:t>ապրանք</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GHEA Grapalat"/>
          <w:color w:val="000000"/>
          <w:sz w:val="24"/>
          <w:szCs w:val="24"/>
        </w:rPr>
        <w:t>արտահանելու</w:t>
      </w:r>
      <w:proofErr w:type="spellEnd"/>
      <w:r w:rsidRPr="00801B58">
        <w:rPr>
          <w:rFonts w:ascii="GHEA Grapalat" w:eastAsia="Times New Roman" w:hAnsi="GHEA Grapalat" w:cs="Times New Roman"/>
          <w:color w:val="000000"/>
          <w:sz w:val="24"/>
          <w:szCs w:val="24"/>
        </w:rPr>
        <w:t xml:space="preserve"> </w:t>
      </w:r>
      <w:r w:rsidRPr="00801B58">
        <w:rPr>
          <w:rFonts w:ascii="GHEA Grapalat" w:eastAsia="Times New Roman" w:hAnsi="GHEA Grapalat" w:cs="GHEA Grapalat"/>
          <w:color w:val="000000"/>
          <w:sz w:val="24"/>
          <w:szCs w:val="24"/>
        </w:rPr>
        <w:t>և</w:t>
      </w:r>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GHEA Grapalat"/>
          <w:color w:val="000000"/>
          <w:sz w:val="24"/>
          <w:szCs w:val="24"/>
        </w:rPr>
        <w:t>կամ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GHEA Grapalat"/>
          <w:color w:val="000000"/>
          <w:sz w:val="24"/>
          <w:szCs w:val="24"/>
        </w:rPr>
        <w:t>ներմուծելու</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համար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լիցենզիայով</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նախատեսված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քանակով</w:t>
      </w:r>
      <w:proofErr w:type="spellEnd"/>
      <w:r w:rsidRPr="00801B58">
        <w:rPr>
          <w:rFonts w:ascii="GHEA Grapalat" w:eastAsia="Times New Roman" w:hAnsi="GHEA Grapalat" w:cs="Times New Roman"/>
          <w:color w:val="000000"/>
          <w:sz w:val="24"/>
          <w:szCs w:val="24"/>
        </w:rPr>
        <w:t>.</w:t>
      </w:r>
    </w:p>
    <w:p w14:paraId="2469D9FA"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4) </w:t>
      </w:r>
      <w:proofErr w:type="spellStart"/>
      <w:r w:rsidRPr="00801B58">
        <w:rPr>
          <w:rFonts w:ascii="GHEA Grapalat" w:eastAsia="Times New Roman" w:hAnsi="GHEA Grapalat" w:cs="Times New Roman"/>
          <w:color w:val="000000"/>
          <w:sz w:val="24"/>
          <w:szCs w:val="24"/>
        </w:rPr>
        <w:t>ապրանք</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սույն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որոշման</w:t>
      </w:r>
      <w:proofErr w:type="spellEnd"/>
      <w:r w:rsidRPr="00801B58">
        <w:rPr>
          <w:rFonts w:ascii="GHEA Grapalat" w:eastAsia="Times New Roman" w:hAnsi="GHEA Grapalat" w:cs="Times New Roman"/>
          <w:color w:val="000000"/>
          <w:sz w:val="24"/>
          <w:szCs w:val="24"/>
        </w:rPr>
        <w:t xml:space="preserve"> N 1 </w:t>
      </w:r>
      <w:proofErr w:type="spellStart"/>
      <w:r w:rsidRPr="00801B58">
        <w:rPr>
          <w:rFonts w:ascii="GHEA Grapalat" w:eastAsia="Times New Roman" w:hAnsi="GHEA Grapalat" w:cs="Times New Roman"/>
          <w:color w:val="000000"/>
          <w:sz w:val="24"/>
          <w:szCs w:val="24"/>
        </w:rPr>
        <w:t>հավելվածում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նշված</w:t>
      </w:r>
      <w:proofErr w:type="spellEnd"/>
      <w:r w:rsidRPr="00801B58">
        <w:rPr>
          <w:rFonts w:ascii="GHEA Grapalat" w:eastAsia="Times New Roman" w:hAnsi="GHEA Grapalat" w:cs="Times New Roman"/>
          <w:color w:val="000000"/>
          <w:sz w:val="24"/>
          <w:szCs w:val="24"/>
        </w:rPr>
        <w:t xml:space="preserve"> </w:t>
      </w:r>
      <w:r w:rsidR="00ED333F">
        <w:rPr>
          <w:rFonts w:ascii="GHEA Grapalat" w:eastAsia="Times New Roman" w:hAnsi="GHEA Grapalat" w:cs="Times New Roman"/>
          <w:color w:val="000000"/>
          <w:sz w:val="24"/>
          <w:szCs w:val="24"/>
          <w:lang w:val="hy-AM"/>
        </w:rPr>
        <w:t>ապրանքներ</w:t>
      </w:r>
      <w:r w:rsidRPr="00801B58">
        <w:rPr>
          <w:rFonts w:ascii="GHEA Grapalat" w:eastAsia="Times New Roman" w:hAnsi="GHEA Grapalat" w:cs="Times New Roman"/>
          <w:color w:val="000000"/>
          <w:sz w:val="24"/>
          <w:szCs w:val="24"/>
        </w:rPr>
        <w:t>.</w:t>
      </w:r>
    </w:p>
    <w:p w14:paraId="0BDC0272"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5) </w:t>
      </w:r>
      <w:proofErr w:type="spellStart"/>
      <w:r w:rsidRPr="00801B58">
        <w:rPr>
          <w:rFonts w:ascii="GHEA Grapalat" w:eastAsia="Times New Roman" w:hAnsi="GHEA Grapalat" w:cs="Times New Roman"/>
          <w:color w:val="000000"/>
          <w:sz w:val="24"/>
          <w:szCs w:val="24"/>
        </w:rPr>
        <w:t>հաշվարկված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ժամանակաշրջան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ներմուծման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սահմանափակման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կիրառման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տարվան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անմիջապես</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նախորդող</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երեք</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տարին</w:t>
      </w:r>
      <w:proofErr w:type="spellEnd"/>
      <w:r w:rsidRPr="00801B58">
        <w:rPr>
          <w:rFonts w:ascii="GHEA Grapalat" w:eastAsia="Times New Roman" w:hAnsi="GHEA Grapalat" w:cs="Times New Roman"/>
          <w:color w:val="000000"/>
          <w:sz w:val="24"/>
          <w:szCs w:val="24"/>
        </w:rPr>
        <w:t>.</w:t>
      </w:r>
    </w:p>
    <w:p w14:paraId="125692DA"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6) </w:t>
      </w:r>
      <w:proofErr w:type="spellStart"/>
      <w:r w:rsidRPr="00801B58">
        <w:rPr>
          <w:rFonts w:ascii="GHEA Grapalat" w:eastAsia="Times New Roman" w:hAnsi="GHEA Grapalat" w:cs="Times New Roman"/>
          <w:color w:val="000000"/>
          <w:sz w:val="24"/>
          <w:szCs w:val="24"/>
        </w:rPr>
        <w:t>արտաքին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տնտեսական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գործունեության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մասնակիցներ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Հայաստանի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Հանրապետության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օրենսդրությամբ</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սահմանված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կարգով</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գրանցված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կամ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հաշվառված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իրավաբանական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անձինք</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կամ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անհատ</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ձեռնարկատերեր</w:t>
      </w:r>
      <w:proofErr w:type="spellEnd"/>
      <w:r w:rsidRPr="00801B58">
        <w:rPr>
          <w:rFonts w:ascii="GHEA Grapalat" w:eastAsia="Times New Roman" w:hAnsi="GHEA Grapalat" w:cs="Times New Roman"/>
          <w:color w:val="000000"/>
          <w:sz w:val="24"/>
          <w:szCs w:val="24"/>
        </w:rPr>
        <w:t>.</w:t>
      </w:r>
    </w:p>
    <w:p w14:paraId="1E4C7AF5"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7) </w:t>
      </w:r>
      <w:proofErr w:type="spellStart"/>
      <w:r w:rsidRPr="00801B58">
        <w:rPr>
          <w:rFonts w:ascii="GHEA Grapalat" w:eastAsia="Times New Roman" w:hAnsi="GHEA Grapalat" w:cs="Times New Roman"/>
          <w:color w:val="000000"/>
          <w:sz w:val="24"/>
          <w:szCs w:val="24"/>
        </w:rPr>
        <w:t>պատմական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գնորդներ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հաշվարկված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ժամանակաշրջանում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ներքին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սպառման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համար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ապրանք</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ներմուծող</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Հայաստանի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Հանրապետության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օրենսդրությանը</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համապատասխան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արտաքին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տնտեսական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գործունեության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մասնակիցներ</w:t>
      </w:r>
      <w:proofErr w:type="spellEnd"/>
      <w:r w:rsidRPr="00801B58">
        <w:rPr>
          <w:rFonts w:ascii="GHEA Grapalat" w:eastAsia="Times New Roman" w:hAnsi="GHEA Grapalat" w:cs="Times New Roman"/>
          <w:color w:val="000000"/>
          <w:sz w:val="24"/>
          <w:szCs w:val="24"/>
        </w:rPr>
        <w:t>.</w:t>
      </w:r>
    </w:p>
    <w:p w14:paraId="7715C099"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8) </w:t>
      </w:r>
      <w:proofErr w:type="spellStart"/>
      <w:r w:rsidRPr="00801B58">
        <w:rPr>
          <w:rFonts w:ascii="GHEA Grapalat" w:eastAsia="Times New Roman" w:hAnsi="GHEA Grapalat" w:cs="Times New Roman"/>
          <w:color w:val="000000"/>
          <w:sz w:val="24"/>
          <w:szCs w:val="24"/>
        </w:rPr>
        <w:t>հայտատու</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արտաքին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տնտեսական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գործունեություն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իրականացնելու</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նպատակ</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ունեցող</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մասնակից</w:t>
      </w:r>
      <w:proofErr w:type="spellEnd"/>
      <w:r w:rsidRPr="00801B58">
        <w:rPr>
          <w:rFonts w:ascii="GHEA Grapalat" w:eastAsia="Times New Roman" w:hAnsi="GHEA Grapalat" w:cs="Times New Roman"/>
          <w:color w:val="000000"/>
          <w:sz w:val="24"/>
          <w:szCs w:val="24"/>
        </w:rPr>
        <w:t>:</w:t>
      </w:r>
    </w:p>
    <w:p w14:paraId="188AA53F"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Calibri" w:eastAsia="Times New Roman" w:hAnsi="Calibri" w:cs="Calibri"/>
          <w:color w:val="000000"/>
          <w:sz w:val="24"/>
          <w:szCs w:val="24"/>
        </w:rPr>
        <w:t> </w:t>
      </w:r>
    </w:p>
    <w:p w14:paraId="19F21883" w14:textId="77777777" w:rsidR="00801B58" w:rsidRPr="00ED333F" w:rsidRDefault="00801B58" w:rsidP="00ED333F">
      <w:pPr>
        <w:shd w:val="clear" w:color="auto" w:fill="FFFFFF"/>
        <w:spacing w:after="0" w:line="360" w:lineRule="auto"/>
        <w:ind w:firstLine="426"/>
        <w:jc w:val="both"/>
        <w:rPr>
          <w:rFonts w:ascii="GHEA Grapalat" w:eastAsia="Times New Roman" w:hAnsi="GHEA Grapalat" w:cs="Times New Roman"/>
          <w:color w:val="000000"/>
          <w:sz w:val="24"/>
          <w:szCs w:val="24"/>
        </w:rPr>
      </w:pPr>
      <w:r w:rsidRPr="00ED333F">
        <w:rPr>
          <w:rFonts w:ascii="GHEA Grapalat" w:eastAsia="Times New Roman" w:hAnsi="GHEA Grapalat" w:cs="Times New Roman"/>
          <w:bCs/>
          <w:color w:val="000000"/>
          <w:sz w:val="24"/>
          <w:szCs w:val="24"/>
        </w:rPr>
        <w:t xml:space="preserve">III. </w:t>
      </w:r>
      <w:r w:rsidR="00ED333F">
        <w:rPr>
          <w:rFonts w:ascii="GHEA Grapalat" w:eastAsia="Times New Roman" w:hAnsi="GHEA Grapalat" w:cs="Times New Roman"/>
          <w:color w:val="000000"/>
          <w:sz w:val="24"/>
          <w:szCs w:val="24"/>
          <w:lang w:val="hy-AM"/>
        </w:rPr>
        <w:t>ԹՌՉՆԱՄՍԻ</w:t>
      </w:r>
      <w:r w:rsidRPr="00ED333F">
        <w:rPr>
          <w:rFonts w:ascii="GHEA Grapalat" w:eastAsia="Times New Roman" w:hAnsi="GHEA Grapalat" w:cs="Times New Roman"/>
          <w:bCs/>
          <w:color w:val="000000"/>
          <w:sz w:val="24"/>
          <w:szCs w:val="24"/>
        </w:rPr>
        <w:t>՝ ՀԱՅԱՍՏԱՆԻ ՀԱՆՐԱՊԵՏՈՒԹՅՈՒՆ ՆԵՐՄՈՒԾՄԱՆ ԹՈՒՅԼԱՏՐԵԼԻ ԾԱՎԱԼԻ ԲԱՇԽՈՒՄԸ</w:t>
      </w:r>
    </w:p>
    <w:p w14:paraId="77A31D06" w14:textId="77777777" w:rsidR="00801B58" w:rsidRPr="00801B58" w:rsidRDefault="00801B58" w:rsidP="00801B58">
      <w:pPr>
        <w:shd w:val="clear" w:color="auto" w:fill="FFFFFF"/>
        <w:spacing w:after="0" w:line="360" w:lineRule="auto"/>
        <w:jc w:val="both"/>
        <w:rPr>
          <w:rFonts w:ascii="GHEA Grapalat" w:eastAsia="Times New Roman" w:hAnsi="GHEA Grapalat" w:cs="Times New Roman"/>
          <w:color w:val="000000"/>
          <w:sz w:val="24"/>
          <w:szCs w:val="24"/>
        </w:rPr>
      </w:pPr>
      <w:r w:rsidRPr="00801B58">
        <w:rPr>
          <w:rFonts w:ascii="Calibri" w:eastAsia="Times New Roman" w:hAnsi="Calibri" w:cs="Calibri"/>
          <w:color w:val="000000"/>
          <w:sz w:val="24"/>
          <w:szCs w:val="24"/>
        </w:rPr>
        <w:t> </w:t>
      </w:r>
    </w:p>
    <w:p w14:paraId="479D5B4D"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4. </w:t>
      </w:r>
      <w:proofErr w:type="spellStart"/>
      <w:r w:rsidRPr="00801B58">
        <w:rPr>
          <w:rFonts w:ascii="GHEA Grapalat" w:eastAsia="Times New Roman" w:hAnsi="GHEA Grapalat" w:cs="Times New Roman"/>
          <w:color w:val="000000"/>
          <w:sz w:val="24"/>
          <w:szCs w:val="24"/>
        </w:rPr>
        <w:t>Ապրանքի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ներմուծման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թույլատրելի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ծավալը</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բաշխվում</w:t>
      </w:r>
      <w:proofErr w:type="spellEnd"/>
      <w:r w:rsidRPr="00801B58">
        <w:rPr>
          <w:rFonts w:ascii="GHEA Grapalat" w:eastAsia="Times New Roman" w:hAnsi="GHEA Grapalat" w:cs="Times New Roman"/>
          <w:color w:val="000000"/>
          <w:sz w:val="24"/>
          <w:szCs w:val="24"/>
        </w:rPr>
        <w:t xml:space="preserve"> է </w:t>
      </w:r>
      <w:proofErr w:type="spellStart"/>
      <w:r w:rsidRPr="00801B58">
        <w:rPr>
          <w:rFonts w:ascii="GHEA Grapalat" w:eastAsia="Times New Roman" w:hAnsi="GHEA Grapalat" w:cs="Times New Roman"/>
          <w:color w:val="000000"/>
          <w:sz w:val="24"/>
          <w:szCs w:val="24"/>
        </w:rPr>
        <w:t>հետևյալ</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կերպ</w:t>
      </w:r>
      <w:proofErr w:type="spellEnd"/>
      <w:r w:rsidRPr="00801B58">
        <w:rPr>
          <w:rFonts w:ascii="GHEA Grapalat" w:eastAsia="Times New Roman" w:hAnsi="GHEA Grapalat" w:cs="Times New Roman"/>
          <w:color w:val="000000"/>
          <w:sz w:val="24"/>
          <w:szCs w:val="24"/>
        </w:rPr>
        <w:t>՝</w:t>
      </w:r>
    </w:p>
    <w:p w14:paraId="7AC47701"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1) </w:t>
      </w:r>
      <w:proofErr w:type="spellStart"/>
      <w:r w:rsidRPr="00801B58">
        <w:rPr>
          <w:rFonts w:ascii="GHEA Grapalat" w:eastAsia="Times New Roman" w:hAnsi="GHEA Grapalat" w:cs="Times New Roman"/>
          <w:color w:val="000000"/>
          <w:sz w:val="24"/>
          <w:szCs w:val="24"/>
        </w:rPr>
        <w:t>պատմական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գնորդների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համար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ներմուծման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թույլատրելի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ընդհանուր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ծավալի</w:t>
      </w:r>
      <w:proofErr w:type="spellEnd"/>
      <w:r w:rsidRPr="00801B58">
        <w:rPr>
          <w:rFonts w:ascii="GHEA Grapalat" w:eastAsia="Times New Roman" w:hAnsi="GHEA Grapalat" w:cs="Times New Roman"/>
          <w:color w:val="000000"/>
          <w:sz w:val="24"/>
          <w:szCs w:val="24"/>
        </w:rPr>
        <w:t xml:space="preserve"> 75 </w:t>
      </w:r>
      <w:proofErr w:type="spellStart"/>
      <w:r w:rsidRPr="00801B58">
        <w:rPr>
          <w:rFonts w:ascii="GHEA Grapalat" w:eastAsia="Times New Roman" w:hAnsi="GHEA Grapalat" w:cs="Times New Roman"/>
          <w:color w:val="000000"/>
          <w:sz w:val="24"/>
          <w:szCs w:val="24"/>
        </w:rPr>
        <w:t>տոկոսը</w:t>
      </w:r>
      <w:proofErr w:type="spellEnd"/>
      <w:r w:rsidRPr="00801B58">
        <w:rPr>
          <w:rFonts w:ascii="GHEA Grapalat" w:eastAsia="Times New Roman" w:hAnsi="GHEA Grapalat" w:cs="Times New Roman"/>
          <w:color w:val="000000"/>
          <w:sz w:val="24"/>
          <w:szCs w:val="24"/>
        </w:rPr>
        <w:t>.</w:t>
      </w:r>
    </w:p>
    <w:p w14:paraId="5E165FFE"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2) </w:t>
      </w:r>
      <w:proofErr w:type="spellStart"/>
      <w:r w:rsidRPr="00801B58">
        <w:rPr>
          <w:rFonts w:ascii="GHEA Grapalat" w:eastAsia="Times New Roman" w:hAnsi="GHEA Grapalat" w:cs="Times New Roman"/>
          <w:color w:val="000000"/>
          <w:sz w:val="24"/>
          <w:szCs w:val="24"/>
        </w:rPr>
        <w:t>այլ</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արտաքին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տնտեսական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գործունեության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մասնակիցների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համար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ներմուծման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թույլատրելի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ընդհանուր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ծավալի</w:t>
      </w:r>
      <w:proofErr w:type="spellEnd"/>
      <w:r w:rsidRPr="00801B58">
        <w:rPr>
          <w:rFonts w:ascii="GHEA Grapalat" w:eastAsia="Times New Roman" w:hAnsi="GHEA Grapalat" w:cs="Times New Roman"/>
          <w:color w:val="000000"/>
          <w:sz w:val="24"/>
          <w:szCs w:val="24"/>
        </w:rPr>
        <w:t xml:space="preserve"> 25 </w:t>
      </w:r>
      <w:proofErr w:type="spellStart"/>
      <w:r w:rsidRPr="00801B58">
        <w:rPr>
          <w:rFonts w:ascii="GHEA Grapalat" w:eastAsia="Times New Roman" w:hAnsi="GHEA Grapalat" w:cs="Times New Roman"/>
          <w:color w:val="000000"/>
          <w:sz w:val="24"/>
          <w:szCs w:val="24"/>
        </w:rPr>
        <w:t>տոկոսը</w:t>
      </w:r>
      <w:proofErr w:type="spellEnd"/>
      <w:r w:rsidRPr="00801B58">
        <w:rPr>
          <w:rFonts w:ascii="GHEA Grapalat" w:eastAsia="Times New Roman" w:hAnsi="GHEA Grapalat" w:cs="Times New Roman"/>
          <w:color w:val="000000"/>
          <w:sz w:val="24"/>
          <w:szCs w:val="24"/>
        </w:rPr>
        <w:t>:</w:t>
      </w:r>
    </w:p>
    <w:p w14:paraId="1B6D6C37"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Calibri" w:eastAsia="Times New Roman" w:hAnsi="Calibri" w:cs="Calibri"/>
          <w:color w:val="000000"/>
          <w:sz w:val="24"/>
          <w:szCs w:val="24"/>
        </w:rPr>
        <w:t> </w:t>
      </w:r>
    </w:p>
    <w:p w14:paraId="4FDD44C2" w14:textId="77777777" w:rsidR="00801B58" w:rsidRPr="00ED333F" w:rsidRDefault="00801B58" w:rsidP="00ED333F">
      <w:pPr>
        <w:shd w:val="clear" w:color="auto" w:fill="FFFFFF"/>
        <w:spacing w:after="0" w:line="360" w:lineRule="auto"/>
        <w:ind w:firstLine="426"/>
        <w:jc w:val="both"/>
        <w:rPr>
          <w:rFonts w:ascii="GHEA Grapalat" w:eastAsia="Times New Roman" w:hAnsi="GHEA Grapalat" w:cs="Times New Roman"/>
          <w:color w:val="000000"/>
          <w:sz w:val="24"/>
          <w:szCs w:val="24"/>
        </w:rPr>
      </w:pPr>
      <w:r w:rsidRPr="00ED333F">
        <w:rPr>
          <w:rFonts w:ascii="GHEA Grapalat" w:eastAsia="Times New Roman" w:hAnsi="GHEA Grapalat" w:cs="Times New Roman"/>
          <w:bCs/>
          <w:color w:val="000000"/>
          <w:sz w:val="24"/>
          <w:szCs w:val="24"/>
        </w:rPr>
        <w:t xml:space="preserve">IV. ԱՐՏԱՔԻՆ ՏՆՏԵՍԱԿԱՆ ԳՈՐԾՈՒՆԵՈՒԹՅԱՆ ՄԱՍՆԱԿԻՑՆԵՐԻ ՄԻՋԵՎ </w:t>
      </w:r>
      <w:r w:rsidR="00ED333F">
        <w:rPr>
          <w:rFonts w:ascii="GHEA Grapalat" w:eastAsia="Times New Roman" w:hAnsi="GHEA Grapalat" w:cs="Times New Roman"/>
          <w:color w:val="000000"/>
          <w:sz w:val="24"/>
          <w:szCs w:val="24"/>
          <w:lang w:val="hy-AM"/>
        </w:rPr>
        <w:t>ԹՌՉՆԱՄՍԻ</w:t>
      </w:r>
      <w:r w:rsidRPr="00ED333F">
        <w:rPr>
          <w:rFonts w:ascii="GHEA Grapalat" w:eastAsia="Times New Roman" w:hAnsi="GHEA Grapalat" w:cs="Times New Roman"/>
          <w:bCs/>
          <w:color w:val="000000"/>
          <w:sz w:val="24"/>
          <w:szCs w:val="24"/>
        </w:rPr>
        <w:t>՝ ՀԱՅԱՍՏԱՆԻ ՀԱՆՐԱՊԵՏՈՒԹՅՈՒՆ ՆԵՐՄՈՒԾՄԱՆ ԹՈՒՅԼԱՏՐԵԼԻ ԾԱՎԱԼԻ ԲԱՇԽՈՒՄԸ</w:t>
      </w:r>
    </w:p>
    <w:p w14:paraId="76A3AAF4" w14:textId="77777777" w:rsidR="00801B58" w:rsidRPr="00801B58" w:rsidRDefault="00801B58" w:rsidP="00ED333F">
      <w:pPr>
        <w:shd w:val="clear" w:color="auto" w:fill="FFFFFF"/>
        <w:spacing w:after="0" w:line="360" w:lineRule="auto"/>
        <w:jc w:val="both"/>
        <w:rPr>
          <w:rFonts w:ascii="GHEA Grapalat" w:eastAsia="Times New Roman" w:hAnsi="GHEA Grapalat" w:cs="Times New Roman"/>
          <w:color w:val="000000"/>
          <w:sz w:val="24"/>
          <w:szCs w:val="24"/>
        </w:rPr>
      </w:pP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rPr>
        <w:t xml:space="preserve">5. </w:t>
      </w:r>
      <w:proofErr w:type="spellStart"/>
      <w:r w:rsidRPr="00801B58">
        <w:rPr>
          <w:rFonts w:ascii="GHEA Grapalat" w:eastAsia="Times New Roman" w:hAnsi="GHEA Grapalat" w:cs="Times New Roman"/>
          <w:color w:val="000000"/>
          <w:sz w:val="24"/>
          <w:szCs w:val="24"/>
        </w:rPr>
        <w:t>Արտաքին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տնտեսական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գործունեության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մասնակիցների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միջև</w:t>
      </w:r>
      <w:proofErr w:type="spellEnd"/>
      <w:r w:rsidRPr="00801B58">
        <w:rPr>
          <w:rFonts w:ascii="GHEA Grapalat" w:eastAsia="Times New Roman" w:hAnsi="GHEA Grapalat" w:cs="Times New Roman"/>
          <w:color w:val="000000"/>
          <w:sz w:val="24"/>
          <w:szCs w:val="24"/>
        </w:rPr>
        <w:t xml:space="preserve"> 202</w:t>
      </w:r>
      <w:r w:rsidR="00ED333F">
        <w:rPr>
          <w:rFonts w:ascii="GHEA Grapalat" w:eastAsia="Times New Roman" w:hAnsi="GHEA Grapalat" w:cs="Times New Roman"/>
          <w:color w:val="000000"/>
          <w:sz w:val="24"/>
          <w:szCs w:val="24"/>
          <w:lang w:val="hy-AM"/>
        </w:rPr>
        <w:t>2</w:t>
      </w:r>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թվականի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ընթացքում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Հայաստանի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Հանրապետության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տարածք</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ներմուծվող</w:t>
      </w:r>
      <w:proofErr w:type="spellEnd"/>
      <w:r w:rsidRPr="00801B58">
        <w:rPr>
          <w:rFonts w:ascii="GHEA Grapalat" w:eastAsia="Times New Roman" w:hAnsi="GHEA Grapalat" w:cs="Times New Roman"/>
          <w:color w:val="000000"/>
          <w:sz w:val="24"/>
          <w:szCs w:val="24"/>
        </w:rPr>
        <w:t xml:space="preserve"> </w:t>
      </w:r>
      <w:r w:rsidR="00ED333F">
        <w:rPr>
          <w:rFonts w:ascii="GHEA Grapalat" w:eastAsia="Times New Roman" w:hAnsi="GHEA Grapalat" w:cs="Times New Roman"/>
          <w:color w:val="000000"/>
          <w:sz w:val="24"/>
          <w:szCs w:val="24"/>
          <w:lang w:val="hy-AM"/>
        </w:rPr>
        <w:t>թռչնամսի</w:t>
      </w:r>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բաշխումն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իրականացվում</w:t>
      </w:r>
      <w:proofErr w:type="spellEnd"/>
      <w:r w:rsidRPr="00801B58">
        <w:rPr>
          <w:rFonts w:ascii="GHEA Grapalat" w:eastAsia="Times New Roman" w:hAnsi="GHEA Grapalat" w:cs="Times New Roman"/>
          <w:color w:val="000000"/>
          <w:sz w:val="24"/>
          <w:szCs w:val="24"/>
        </w:rPr>
        <w:t xml:space="preserve"> է </w:t>
      </w:r>
      <w:proofErr w:type="spellStart"/>
      <w:r w:rsidRPr="00801B58">
        <w:rPr>
          <w:rFonts w:ascii="GHEA Grapalat" w:eastAsia="Times New Roman" w:hAnsi="GHEA Grapalat" w:cs="Times New Roman"/>
          <w:color w:val="000000"/>
          <w:sz w:val="24"/>
          <w:szCs w:val="24"/>
        </w:rPr>
        <w:t>մինչև</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Հայաստանի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Հանրապետությանը</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հատկացված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ներմուծման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թույլատրելի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ծավալի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սպառումը</w:t>
      </w:r>
      <w:proofErr w:type="spellEnd"/>
      <w:r w:rsidRPr="00801B58">
        <w:rPr>
          <w:rFonts w:ascii="GHEA Grapalat" w:eastAsia="Times New Roman" w:hAnsi="GHEA Grapalat" w:cs="Times New Roman"/>
          <w:color w:val="000000"/>
          <w:sz w:val="24"/>
          <w:szCs w:val="24"/>
        </w:rPr>
        <w:t>:</w:t>
      </w:r>
    </w:p>
    <w:p w14:paraId="7FE242BB"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6. </w:t>
      </w:r>
      <w:proofErr w:type="spellStart"/>
      <w:r w:rsidRPr="00801B58">
        <w:rPr>
          <w:rFonts w:ascii="GHEA Grapalat" w:eastAsia="Times New Roman" w:hAnsi="GHEA Grapalat" w:cs="Times New Roman"/>
          <w:color w:val="000000"/>
          <w:sz w:val="24"/>
          <w:szCs w:val="24"/>
        </w:rPr>
        <w:t>Ներմուծման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համար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արտաքին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տնտեսական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գործունեության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մասնակցի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կողմից</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լիազոր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մարմին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հայտեր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ներկայացվելու</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վերջնաժամկետը</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սահմանվում</w:t>
      </w:r>
      <w:proofErr w:type="spellEnd"/>
      <w:r w:rsidRPr="00801B58">
        <w:rPr>
          <w:rFonts w:ascii="GHEA Grapalat" w:eastAsia="Times New Roman" w:hAnsi="GHEA Grapalat" w:cs="Times New Roman"/>
          <w:color w:val="000000"/>
          <w:sz w:val="24"/>
          <w:szCs w:val="24"/>
        </w:rPr>
        <w:t xml:space="preserve"> է </w:t>
      </w:r>
      <w:proofErr w:type="spellStart"/>
      <w:r w:rsidRPr="00801B58">
        <w:rPr>
          <w:rFonts w:ascii="GHEA Grapalat" w:eastAsia="Times New Roman" w:hAnsi="GHEA Grapalat" w:cs="Times New Roman"/>
          <w:color w:val="000000"/>
          <w:sz w:val="24"/>
          <w:szCs w:val="24"/>
        </w:rPr>
        <w:t>սույն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որոշումն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ուժի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մեջ</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մտնելու</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օրվան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հաջորդող</w:t>
      </w:r>
      <w:proofErr w:type="spellEnd"/>
      <w:r w:rsidRPr="00801B58">
        <w:rPr>
          <w:rFonts w:ascii="GHEA Grapalat" w:eastAsia="Times New Roman" w:hAnsi="GHEA Grapalat" w:cs="Times New Roman"/>
          <w:color w:val="000000"/>
          <w:sz w:val="24"/>
          <w:szCs w:val="24"/>
        </w:rPr>
        <w:t xml:space="preserve"> 5-րդ </w:t>
      </w:r>
      <w:proofErr w:type="spellStart"/>
      <w:r w:rsidRPr="00801B58">
        <w:rPr>
          <w:rFonts w:ascii="GHEA Grapalat" w:eastAsia="Times New Roman" w:hAnsi="GHEA Grapalat" w:cs="Times New Roman"/>
          <w:color w:val="000000"/>
          <w:sz w:val="24"/>
          <w:szCs w:val="24"/>
        </w:rPr>
        <w:t>աշխատանքային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օրը</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Հայտատուն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իրավունք</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ունի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իր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կողմից</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ներկայացված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դիմում-հայտը</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ենթարկել</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փոփոխության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մինչ</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նշված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սույն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որոշումն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ուժի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մեջ</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մտնելու</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օրվան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հաջորդող</w:t>
      </w:r>
      <w:proofErr w:type="spellEnd"/>
      <w:r w:rsidRPr="00801B58">
        <w:rPr>
          <w:rFonts w:ascii="GHEA Grapalat" w:eastAsia="Times New Roman" w:hAnsi="GHEA Grapalat" w:cs="Times New Roman"/>
          <w:color w:val="000000"/>
          <w:sz w:val="24"/>
          <w:szCs w:val="24"/>
        </w:rPr>
        <w:t xml:space="preserve"> 5-րդ </w:t>
      </w:r>
      <w:proofErr w:type="spellStart"/>
      <w:r w:rsidRPr="00801B58">
        <w:rPr>
          <w:rFonts w:ascii="GHEA Grapalat" w:eastAsia="Times New Roman" w:hAnsi="GHEA Grapalat" w:cs="Times New Roman"/>
          <w:color w:val="000000"/>
          <w:sz w:val="24"/>
          <w:szCs w:val="24"/>
        </w:rPr>
        <w:t>աշխատանքային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օրը</w:t>
      </w:r>
      <w:proofErr w:type="spellEnd"/>
      <w:r w:rsidRPr="00801B58">
        <w:rPr>
          <w:rFonts w:ascii="GHEA Grapalat" w:eastAsia="Times New Roman" w:hAnsi="GHEA Grapalat" w:cs="Times New Roman"/>
          <w:color w:val="000000"/>
          <w:sz w:val="24"/>
          <w:szCs w:val="24"/>
        </w:rPr>
        <w:t>:</w:t>
      </w:r>
    </w:p>
    <w:p w14:paraId="2626F5F3"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7. </w:t>
      </w:r>
      <w:proofErr w:type="spellStart"/>
      <w:r w:rsidRPr="00801B58">
        <w:rPr>
          <w:rFonts w:ascii="GHEA Grapalat" w:eastAsia="Times New Roman" w:hAnsi="GHEA Grapalat" w:cs="Times New Roman"/>
          <w:color w:val="000000"/>
          <w:sz w:val="24"/>
          <w:szCs w:val="24"/>
        </w:rPr>
        <w:t>Արտաքին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տնտեսական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գործունեության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մասնակիցների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միջև</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ներմուծման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թույլատրելի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ծավալը</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բաշխվում</w:t>
      </w:r>
      <w:proofErr w:type="spellEnd"/>
      <w:r w:rsidRPr="00801B58">
        <w:rPr>
          <w:rFonts w:ascii="GHEA Grapalat" w:eastAsia="Times New Roman" w:hAnsi="GHEA Grapalat" w:cs="Times New Roman"/>
          <w:color w:val="000000"/>
          <w:sz w:val="24"/>
          <w:szCs w:val="24"/>
        </w:rPr>
        <w:t xml:space="preserve"> է` </w:t>
      </w:r>
      <w:proofErr w:type="spellStart"/>
      <w:r w:rsidRPr="00801B58">
        <w:rPr>
          <w:rFonts w:ascii="GHEA Grapalat" w:eastAsia="Times New Roman" w:hAnsi="GHEA Grapalat" w:cs="Times New Roman"/>
          <w:color w:val="000000"/>
          <w:sz w:val="24"/>
          <w:szCs w:val="24"/>
        </w:rPr>
        <w:t>լիազոր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մարմին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ներմուծման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համար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արտաքին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տնտեսական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գործունեության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մասնակցի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կողմից</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դիմում-հայտ</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ներկայացվելու</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ժամկետի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ավարտից</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հետո</w:t>
      </w:r>
      <w:proofErr w:type="spellEnd"/>
      <w:r w:rsidRPr="00801B58">
        <w:rPr>
          <w:rFonts w:ascii="GHEA Grapalat" w:eastAsia="Times New Roman" w:hAnsi="GHEA Grapalat" w:cs="Times New Roman"/>
          <w:color w:val="000000"/>
          <w:sz w:val="24"/>
          <w:szCs w:val="24"/>
        </w:rPr>
        <w:t xml:space="preserve"> 5 </w:t>
      </w:r>
      <w:proofErr w:type="spellStart"/>
      <w:r w:rsidRPr="00801B58">
        <w:rPr>
          <w:rFonts w:ascii="GHEA Grapalat" w:eastAsia="Times New Roman" w:hAnsi="GHEA Grapalat" w:cs="Times New Roman"/>
          <w:color w:val="000000"/>
          <w:sz w:val="24"/>
          <w:szCs w:val="24"/>
        </w:rPr>
        <w:t>աշխատանքային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օրվա</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ընթացքում</w:t>
      </w:r>
      <w:proofErr w:type="spellEnd"/>
      <w:r w:rsidRPr="00801B58">
        <w:rPr>
          <w:rFonts w:ascii="GHEA Grapalat" w:eastAsia="Times New Roman" w:hAnsi="GHEA Grapalat" w:cs="Times New Roman"/>
          <w:color w:val="000000"/>
          <w:sz w:val="24"/>
          <w:szCs w:val="24"/>
        </w:rPr>
        <w:t>:</w:t>
      </w:r>
    </w:p>
    <w:p w14:paraId="3FB6220D"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8. </w:t>
      </w:r>
      <w:proofErr w:type="spellStart"/>
      <w:r w:rsidRPr="00801B58">
        <w:rPr>
          <w:rFonts w:ascii="GHEA Grapalat" w:eastAsia="Times New Roman" w:hAnsi="GHEA Grapalat" w:cs="Times New Roman"/>
          <w:color w:val="000000"/>
          <w:sz w:val="24"/>
          <w:szCs w:val="24"/>
        </w:rPr>
        <w:t>Ներմուծման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մասին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հայտ</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ներկայացրած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պատմական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գնորդի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համար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ներմուծման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թույլատրելի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ծավալի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բաշխման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հաշվարկն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իրականացվում</w:t>
      </w:r>
      <w:proofErr w:type="spellEnd"/>
      <w:r w:rsidRPr="00801B58">
        <w:rPr>
          <w:rFonts w:ascii="GHEA Grapalat" w:eastAsia="Times New Roman" w:hAnsi="GHEA Grapalat" w:cs="Times New Roman"/>
          <w:color w:val="000000"/>
          <w:sz w:val="24"/>
          <w:szCs w:val="24"/>
        </w:rPr>
        <w:t xml:space="preserve"> է </w:t>
      </w:r>
      <w:proofErr w:type="spellStart"/>
      <w:r w:rsidRPr="00801B58">
        <w:rPr>
          <w:rFonts w:ascii="GHEA Grapalat" w:eastAsia="Times New Roman" w:hAnsi="GHEA Grapalat" w:cs="Times New Roman"/>
          <w:color w:val="000000"/>
          <w:sz w:val="24"/>
          <w:szCs w:val="24"/>
        </w:rPr>
        <w:t>հետևյալ</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բանաձևով</w:t>
      </w:r>
      <w:proofErr w:type="spellEnd"/>
      <w:r w:rsidRPr="00801B58">
        <w:rPr>
          <w:rFonts w:ascii="GHEA Grapalat" w:eastAsia="Times New Roman" w:hAnsi="GHEA Grapalat" w:cs="Times New Roman"/>
          <w:color w:val="000000"/>
          <w:sz w:val="24"/>
          <w:szCs w:val="24"/>
        </w:rPr>
        <w:t>՝</w:t>
      </w:r>
    </w:p>
    <w:p w14:paraId="49451E18"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Calibri" w:eastAsia="Times New Roman" w:hAnsi="Calibri" w:cs="Calibri"/>
          <w:color w:val="000000"/>
          <w:sz w:val="24"/>
          <w:szCs w:val="24"/>
        </w:rPr>
        <w:t> </w:t>
      </w:r>
    </w:p>
    <w:p w14:paraId="7BA06298"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V</w:t>
      </w:r>
      <w:r w:rsidRPr="00801B58">
        <w:rPr>
          <w:rFonts w:ascii="GHEA Grapalat" w:eastAsia="Times New Roman" w:hAnsi="GHEA Grapalat" w:cs="Times New Roman"/>
          <w:color w:val="000000"/>
          <w:sz w:val="24"/>
          <w:szCs w:val="24"/>
          <w:vertAlign w:val="subscript"/>
        </w:rPr>
        <w:t>i</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rPr>
        <w:t>= V</w:t>
      </w:r>
      <w:r w:rsidRPr="00801B58">
        <w:rPr>
          <w:rFonts w:ascii="GHEA Grapalat" w:eastAsia="Times New Roman" w:hAnsi="GHEA Grapalat" w:cs="Times New Roman"/>
          <w:color w:val="000000"/>
          <w:sz w:val="24"/>
          <w:szCs w:val="24"/>
          <w:vertAlign w:val="subscript"/>
        </w:rPr>
        <w:t>id</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rPr>
        <w:t>x D,</w:t>
      </w:r>
    </w:p>
    <w:p w14:paraId="52F3664A"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proofErr w:type="spellStart"/>
      <w:r w:rsidRPr="00801B58">
        <w:rPr>
          <w:rFonts w:ascii="GHEA Grapalat" w:eastAsia="Times New Roman" w:hAnsi="GHEA Grapalat" w:cs="Times New Roman"/>
          <w:color w:val="000000"/>
          <w:sz w:val="24"/>
          <w:szCs w:val="24"/>
        </w:rPr>
        <w:t>որտեղ</w:t>
      </w:r>
      <w:proofErr w:type="spellEnd"/>
      <w:r w:rsidRPr="00801B58">
        <w:rPr>
          <w:rFonts w:ascii="GHEA Grapalat" w:eastAsia="Times New Roman" w:hAnsi="GHEA Grapalat" w:cs="Times New Roman"/>
          <w:color w:val="000000"/>
          <w:sz w:val="24"/>
          <w:szCs w:val="24"/>
        </w:rPr>
        <w:t>`</w:t>
      </w:r>
    </w:p>
    <w:p w14:paraId="5EA81580"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Calibri" w:eastAsia="Times New Roman" w:hAnsi="Calibri" w:cs="Calibri"/>
          <w:color w:val="000000"/>
          <w:sz w:val="24"/>
          <w:szCs w:val="24"/>
        </w:rPr>
        <w:t> </w:t>
      </w:r>
    </w:p>
    <w:p w14:paraId="714DA990"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V</w:t>
      </w:r>
      <w:r w:rsidRPr="00801B58">
        <w:rPr>
          <w:rFonts w:ascii="GHEA Grapalat" w:eastAsia="Times New Roman" w:hAnsi="GHEA Grapalat" w:cs="Times New Roman"/>
          <w:color w:val="000000"/>
          <w:sz w:val="24"/>
          <w:szCs w:val="24"/>
          <w:vertAlign w:val="subscript"/>
        </w:rPr>
        <w:t>i</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rPr>
        <w:t>-</w:t>
      </w:r>
      <w:r w:rsidRPr="00801B58">
        <w:rPr>
          <w:rFonts w:ascii="GHEA Grapalat" w:eastAsia="Times New Roman" w:hAnsi="GHEA Grapalat" w:cs="GHEA Grapalat"/>
          <w:color w:val="000000"/>
          <w:sz w:val="24"/>
          <w:szCs w:val="24"/>
        </w:rPr>
        <w:t>ն</w:t>
      </w:r>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i-</w:t>
      </w:r>
      <w:r w:rsidRPr="00801B58">
        <w:rPr>
          <w:rFonts w:ascii="GHEA Grapalat" w:eastAsia="Times New Roman" w:hAnsi="GHEA Grapalat" w:cs="GHEA Grapalat"/>
          <w:color w:val="000000"/>
          <w:sz w:val="24"/>
          <w:szCs w:val="24"/>
        </w:rPr>
        <w:t>րդ</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GHEA Grapalat"/>
          <w:color w:val="000000"/>
          <w:sz w:val="24"/>
          <w:szCs w:val="24"/>
        </w:rPr>
        <w:t>պատմական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GHEA Grapalat"/>
          <w:color w:val="000000"/>
          <w:sz w:val="24"/>
          <w:szCs w:val="24"/>
        </w:rPr>
        <w:t>գնորդին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GHEA Grapalat"/>
          <w:color w:val="000000"/>
          <w:sz w:val="24"/>
          <w:szCs w:val="24"/>
        </w:rPr>
        <w:t>հատկացվող</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GHEA Grapalat"/>
          <w:color w:val="000000"/>
          <w:sz w:val="24"/>
          <w:szCs w:val="24"/>
        </w:rPr>
        <w:t>ներմուծման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GHEA Grapalat"/>
          <w:color w:val="000000"/>
          <w:sz w:val="24"/>
          <w:szCs w:val="24"/>
        </w:rPr>
        <w:t>թույլատրելի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GHEA Grapalat"/>
          <w:color w:val="000000"/>
          <w:sz w:val="24"/>
          <w:szCs w:val="24"/>
        </w:rPr>
        <w:t>ծավալն</w:t>
      </w:r>
      <w:proofErr w:type="spellEnd"/>
      <w:r w:rsidRPr="00801B58">
        <w:rPr>
          <w:rFonts w:ascii="GHEA Grapalat" w:eastAsia="Times New Roman" w:hAnsi="GHEA Grapalat" w:cs="Times New Roman"/>
          <w:color w:val="000000"/>
          <w:sz w:val="24"/>
          <w:szCs w:val="24"/>
        </w:rPr>
        <w:t xml:space="preserve"> </w:t>
      </w:r>
      <w:r w:rsidRPr="00801B58">
        <w:rPr>
          <w:rFonts w:ascii="GHEA Grapalat" w:eastAsia="Times New Roman" w:hAnsi="GHEA Grapalat" w:cs="GHEA Grapalat"/>
          <w:color w:val="000000"/>
          <w:sz w:val="24"/>
          <w:szCs w:val="24"/>
        </w:rPr>
        <w:t>է</w:t>
      </w:r>
      <w:r w:rsidRPr="00801B58">
        <w:rPr>
          <w:rFonts w:ascii="GHEA Grapalat" w:eastAsia="Times New Roman" w:hAnsi="GHEA Grapalat" w:cs="Times New Roman"/>
          <w:color w:val="000000"/>
          <w:sz w:val="24"/>
          <w:szCs w:val="24"/>
        </w:rPr>
        <w:t>,</w:t>
      </w:r>
    </w:p>
    <w:p w14:paraId="4B6EDFE4"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V</w:t>
      </w:r>
      <w:r w:rsidRPr="00801B58">
        <w:rPr>
          <w:rFonts w:ascii="GHEA Grapalat" w:eastAsia="Times New Roman" w:hAnsi="GHEA Grapalat" w:cs="Times New Roman"/>
          <w:color w:val="000000"/>
          <w:sz w:val="24"/>
          <w:szCs w:val="24"/>
          <w:vertAlign w:val="subscript"/>
        </w:rPr>
        <w:t>id</w:t>
      </w:r>
      <w:r w:rsidRPr="00801B58">
        <w:rPr>
          <w:rFonts w:ascii="GHEA Grapalat" w:eastAsia="Times New Roman" w:hAnsi="GHEA Grapalat" w:cs="Times New Roman"/>
          <w:color w:val="000000"/>
          <w:sz w:val="24"/>
          <w:szCs w:val="24"/>
        </w:rPr>
        <w:t xml:space="preserve">-ն </w:t>
      </w:r>
      <w:proofErr w:type="spellStart"/>
      <w:r w:rsidRPr="00801B58">
        <w:rPr>
          <w:rFonts w:ascii="GHEA Grapalat" w:eastAsia="Times New Roman" w:hAnsi="GHEA Grapalat" w:cs="Times New Roman"/>
          <w:color w:val="000000"/>
          <w:sz w:val="24"/>
          <w:szCs w:val="24"/>
        </w:rPr>
        <w:t>բոլոր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պատմական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գնորդներին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համապատասխան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տարվա</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համար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ապրանքի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ներմուծման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թույլատրելի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ծավալն</w:t>
      </w:r>
      <w:proofErr w:type="spellEnd"/>
      <w:r w:rsidRPr="00801B58">
        <w:rPr>
          <w:rFonts w:ascii="GHEA Grapalat" w:eastAsia="Times New Roman" w:hAnsi="GHEA Grapalat" w:cs="Times New Roman"/>
          <w:color w:val="000000"/>
          <w:sz w:val="24"/>
          <w:szCs w:val="24"/>
        </w:rPr>
        <w:t xml:space="preserve"> է,</w:t>
      </w:r>
    </w:p>
    <w:p w14:paraId="778FFAED"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D-ն </w:t>
      </w:r>
      <w:proofErr w:type="spellStart"/>
      <w:r w:rsidRPr="00801B58">
        <w:rPr>
          <w:rFonts w:ascii="GHEA Grapalat" w:eastAsia="Times New Roman" w:hAnsi="GHEA Grapalat" w:cs="Times New Roman"/>
          <w:color w:val="000000"/>
          <w:sz w:val="24"/>
          <w:szCs w:val="24"/>
        </w:rPr>
        <w:t>գործակից</w:t>
      </w:r>
      <w:proofErr w:type="spellEnd"/>
      <w:r w:rsidRPr="00801B58">
        <w:rPr>
          <w:rFonts w:ascii="GHEA Grapalat" w:eastAsia="Times New Roman" w:hAnsi="GHEA Grapalat" w:cs="Times New Roman"/>
          <w:color w:val="000000"/>
          <w:sz w:val="24"/>
          <w:szCs w:val="24"/>
        </w:rPr>
        <w:t xml:space="preserve"> է, </w:t>
      </w:r>
      <w:proofErr w:type="spellStart"/>
      <w:r w:rsidRPr="00801B58">
        <w:rPr>
          <w:rFonts w:ascii="GHEA Grapalat" w:eastAsia="Times New Roman" w:hAnsi="GHEA Grapalat" w:cs="Times New Roman"/>
          <w:color w:val="000000"/>
          <w:sz w:val="24"/>
          <w:szCs w:val="24"/>
        </w:rPr>
        <w:t>որն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արտացոլում</w:t>
      </w:r>
      <w:proofErr w:type="spellEnd"/>
      <w:r w:rsidRPr="00801B58">
        <w:rPr>
          <w:rFonts w:ascii="GHEA Grapalat" w:eastAsia="Times New Roman" w:hAnsi="GHEA Grapalat" w:cs="Times New Roman"/>
          <w:color w:val="000000"/>
          <w:sz w:val="24"/>
          <w:szCs w:val="24"/>
        </w:rPr>
        <w:t xml:space="preserve"> է </w:t>
      </w:r>
      <w:proofErr w:type="spellStart"/>
      <w:r w:rsidRPr="00801B58">
        <w:rPr>
          <w:rFonts w:ascii="GHEA Grapalat" w:eastAsia="Times New Roman" w:hAnsi="GHEA Grapalat" w:cs="Times New Roman"/>
          <w:color w:val="000000"/>
          <w:sz w:val="24"/>
          <w:szCs w:val="24"/>
        </w:rPr>
        <w:t>հաշվարկված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ժամանակաշրջանում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ապրանքի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ներմուծման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ընդհանուր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ծավալում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պատմական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գնորդի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մասը</w:t>
      </w:r>
      <w:proofErr w:type="spellEnd"/>
      <w:r w:rsidRPr="00801B58">
        <w:rPr>
          <w:rFonts w:ascii="GHEA Grapalat" w:eastAsia="Times New Roman" w:hAnsi="GHEA Grapalat" w:cs="Times New Roman"/>
          <w:color w:val="000000"/>
          <w:sz w:val="24"/>
          <w:szCs w:val="24"/>
        </w:rPr>
        <w:t>։</w:t>
      </w:r>
    </w:p>
    <w:p w14:paraId="699A52C7"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D </w:t>
      </w:r>
      <w:proofErr w:type="spellStart"/>
      <w:r w:rsidRPr="00801B58">
        <w:rPr>
          <w:rFonts w:ascii="GHEA Grapalat" w:eastAsia="Times New Roman" w:hAnsi="GHEA Grapalat" w:cs="Times New Roman"/>
          <w:color w:val="000000"/>
          <w:sz w:val="24"/>
          <w:szCs w:val="24"/>
        </w:rPr>
        <w:t>գործակիցը</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հաշվարկվում</w:t>
      </w:r>
      <w:proofErr w:type="spellEnd"/>
      <w:r w:rsidRPr="00801B58">
        <w:rPr>
          <w:rFonts w:ascii="GHEA Grapalat" w:eastAsia="Times New Roman" w:hAnsi="GHEA Grapalat" w:cs="Times New Roman"/>
          <w:color w:val="000000"/>
          <w:sz w:val="24"/>
          <w:szCs w:val="24"/>
        </w:rPr>
        <w:t xml:space="preserve"> է </w:t>
      </w:r>
      <w:proofErr w:type="spellStart"/>
      <w:r w:rsidRPr="00801B58">
        <w:rPr>
          <w:rFonts w:ascii="GHEA Grapalat" w:eastAsia="Times New Roman" w:hAnsi="GHEA Grapalat" w:cs="Times New Roman"/>
          <w:color w:val="000000"/>
          <w:sz w:val="24"/>
          <w:szCs w:val="24"/>
        </w:rPr>
        <w:t>հետևյալ</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բանաձևով</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ընդ</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որում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գործակցի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մեծությունը</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կլորացվում</w:t>
      </w:r>
      <w:proofErr w:type="spellEnd"/>
      <w:r w:rsidRPr="00801B58">
        <w:rPr>
          <w:rFonts w:ascii="GHEA Grapalat" w:eastAsia="Times New Roman" w:hAnsi="GHEA Grapalat" w:cs="Times New Roman"/>
          <w:color w:val="000000"/>
          <w:sz w:val="24"/>
          <w:szCs w:val="24"/>
        </w:rPr>
        <w:t xml:space="preserve"> է </w:t>
      </w:r>
      <w:proofErr w:type="spellStart"/>
      <w:r w:rsidRPr="00801B58">
        <w:rPr>
          <w:rFonts w:ascii="GHEA Grapalat" w:eastAsia="Times New Roman" w:hAnsi="GHEA Grapalat" w:cs="Times New Roman"/>
          <w:color w:val="000000"/>
          <w:sz w:val="24"/>
          <w:szCs w:val="24"/>
        </w:rPr>
        <w:t>մինչև</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տասնորդական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միավորը</w:t>
      </w:r>
      <w:proofErr w:type="spellEnd"/>
      <w:r w:rsidRPr="00801B58">
        <w:rPr>
          <w:rFonts w:ascii="GHEA Grapalat" w:eastAsia="Times New Roman" w:hAnsi="GHEA Grapalat" w:cs="Times New Roman"/>
          <w:color w:val="000000"/>
          <w:sz w:val="24"/>
          <w:szCs w:val="24"/>
        </w:rPr>
        <w:t>՝</w:t>
      </w:r>
    </w:p>
    <w:p w14:paraId="60667FB9"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Calibri" w:eastAsia="Times New Roman" w:hAnsi="Calibri" w:cs="Calibri"/>
          <w:color w:val="000000"/>
          <w:sz w:val="24"/>
          <w:szCs w:val="24"/>
        </w:rPr>
        <w:t> </w:t>
      </w:r>
    </w:p>
    <w:p w14:paraId="573EB778"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D = </w:t>
      </w:r>
      <w:proofErr w:type="spellStart"/>
      <w:r w:rsidRPr="00801B58">
        <w:rPr>
          <w:rFonts w:ascii="GHEA Grapalat" w:eastAsia="Times New Roman" w:hAnsi="GHEA Grapalat" w:cs="Times New Roman"/>
          <w:color w:val="000000"/>
          <w:sz w:val="24"/>
          <w:szCs w:val="24"/>
        </w:rPr>
        <w:t>V</w:t>
      </w:r>
      <w:r w:rsidRPr="00801B58">
        <w:rPr>
          <w:rFonts w:ascii="GHEA Grapalat" w:eastAsia="Times New Roman" w:hAnsi="GHEA Grapalat" w:cs="Times New Roman"/>
          <w:color w:val="000000"/>
          <w:sz w:val="24"/>
          <w:szCs w:val="24"/>
          <w:vertAlign w:val="subscript"/>
        </w:rPr>
        <w:t>ipt</w:t>
      </w:r>
      <w:proofErr w:type="spellEnd"/>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rPr>
        <w:t>/ V</w:t>
      </w:r>
      <w:r w:rsidRPr="00801B58">
        <w:rPr>
          <w:rFonts w:ascii="GHEA Grapalat" w:eastAsia="Times New Roman" w:hAnsi="GHEA Grapalat" w:cs="Times New Roman"/>
          <w:color w:val="000000"/>
          <w:sz w:val="24"/>
          <w:szCs w:val="24"/>
          <w:vertAlign w:val="subscript"/>
        </w:rPr>
        <w:t>t</w:t>
      </w:r>
      <w:r w:rsidRPr="00801B58">
        <w:rPr>
          <w:rFonts w:ascii="GHEA Grapalat" w:eastAsia="Times New Roman" w:hAnsi="GHEA Grapalat" w:cs="Times New Roman"/>
          <w:color w:val="000000"/>
          <w:sz w:val="24"/>
          <w:szCs w:val="24"/>
        </w:rPr>
        <w:t>,</w:t>
      </w:r>
    </w:p>
    <w:p w14:paraId="1C115994"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proofErr w:type="spellStart"/>
      <w:r w:rsidRPr="00801B58">
        <w:rPr>
          <w:rFonts w:ascii="GHEA Grapalat" w:eastAsia="Times New Roman" w:hAnsi="GHEA Grapalat" w:cs="Times New Roman"/>
          <w:color w:val="000000"/>
          <w:sz w:val="24"/>
          <w:szCs w:val="24"/>
        </w:rPr>
        <w:t>որտեղ</w:t>
      </w:r>
      <w:proofErr w:type="spellEnd"/>
      <w:r w:rsidRPr="00801B58">
        <w:rPr>
          <w:rFonts w:ascii="GHEA Grapalat" w:eastAsia="Times New Roman" w:hAnsi="GHEA Grapalat" w:cs="Times New Roman"/>
          <w:color w:val="000000"/>
          <w:sz w:val="24"/>
          <w:szCs w:val="24"/>
        </w:rPr>
        <w:t>`</w:t>
      </w:r>
    </w:p>
    <w:p w14:paraId="60A63437"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Calibri" w:eastAsia="Times New Roman" w:hAnsi="Calibri" w:cs="Calibri"/>
          <w:color w:val="000000"/>
          <w:sz w:val="24"/>
          <w:szCs w:val="24"/>
        </w:rPr>
        <w:t> </w:t>
      </w:r>
    </w:p>
    <w:p w14:paraId="632E1DAF"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proofErr w:type="spellStart"/>
      <w:r w:rsidRPr="00801B58">
        <w:rPr>
          <w:rFonts w:ascii="GHEA Grapalat" w:eastAsia="Times New Roman" w:hAnsi="GHEA Grapalat" w:cs="Times New Roman"/>
          <w:color w:val="000000"/>
          <w:sz w:val="24"/>
          <w:szCs w:val="24"/>
        </w:rPr>
        <w:t>V</w:t>
      </w:r>
      <w:r w:rsidRPr="00801B58">
        <w:rPr>
          <w:rFonts w:ascii="GHEA Grapalat" w:eastAsia="Times New Roman" w:hAnsi="GHEA Grapalat" w:cs="Times New Roman"/>
          <w:color w:val="000000"/>
          <w:sz w:val="24"/>
          <w:szCs w:val="24"/>
          <w:vertAlign w:val="subscript"/>
        </w:rPr>
        <w:t>ipt</w:t>
      </w:r>
      <w:proofErr w:type="spellEnd"/>
      <w:r w:rsidRPr="00801B58">
        <w:rPr>
          <w:rFonts w:ascii="GHEA Grapalat" w:eastAsia="Times New Roman" w:hAnsi="GHEA Grapalat" w:cs="Times New Roman"/>
          <w:color w:val="000000"/>
          <w:sz w:val="24"/>
          <w:szCs w:val="24"/>
        </w:rPr>
        <w:t xml:space="preserve">-ն </w:t>
      </w:r>
      <w:proofErr w:type="spellStart"/>
      <w:r w:rsidRPr="00801B58">
        <w:rPr>
          <w:rFonts w:ascii="GHEA Grapalat" w:eastAsia="Times New Roman" w:hAnsi="GHEA Grapalat" w:cs="Times New Roman"/>
          <w:color w:val="000000"/>
          <w:sz w:val="24"/>
          <w:szCs w:val="24"/>
        </w:rPr>
        <w:t>պատմական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գնորդի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կողմից</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հաշվարկված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ժամանակաշրջանում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Հայաստանի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Հանրապետության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տարածք</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ներմուծված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բնաիրային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ծավալն</w:t>
      </w:r>
      <w:proofErr w:type="spellEnd"/>
      <w:r w:rsidRPr="00801B58">
        <w:rPr>
          <w:rFonts w:ascii="GHEA Grapalat" w:eastAsia="Times New Roman" w:hAnsi="GHEA Grapalat" w:cs="Times New Roman"/>
          <w:color w:val="000000"/>
          <w:sz w:val="24"/>
          <w:szCs w:val="24"/>
        </w:rPr>
        <w:t xml:space="preserve"> է,</w:t>
      </w:r>
    </w:p>
    <w:p w14:paraId="7B35BE81"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V</w:t>
      </w:r>
      <w:r w:rsidRPr="00801B58">
        <w:rPr>
          <w:rFonts w:ascii="GHEA Grapalat" w:eastAsia="Times New Roman" w:hAnsi="GHEA Grapalat" w:cs="Times New Roman"/>
          <w:color w:val="000000"/>
          <w:sz w:val="24"/>
          <w:szCs w:val="24"/>
          <w:vertAlign w:val="subscript"/>
        </w:rPr>
        <w:t>t</w:t>
      </w:r>
      <w:r w:rsidRPr="00801B58">
        <w:rPr>
          <w:rFonts w:ascii="GHEA Grapalat" w:eastAsia="Times New Roman" w:hAnsi="GHEA Grapalat" w:cs="Times New Roman"/>
          <w:color w:val="000000"/>
          <w:sz w:val="24"/>
          <w:szCs w:val="24"/>
        </w:rPr>
        <w:t xml:space="preserve">-ն </w:t>
      </w:r>
      <w:proofErr w:type="spellStart"/>
      <w:r w:rsidRPr="00801B58">
        <w:rPr>
          <w:rFonts w:ascii="GHEA Grapalat" w:eastAsia="Times New Roman" w:hAnsi="GHEA Grapalat" w:cs="Times New Roman"/>
          <w:color w:val="000000"/>
          <w:sz w:val="24"/>
          <w:szCs w:val="24"/>
        </w:rPr>
        <w:t>բոլոր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պատմական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գնորդների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կողմից</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Հայաստանի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Հանրապետության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տարածք</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ներմուծված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բնաիրային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ծավալն</w:t>
      </w:r>
      <w:proofErr w:type="spellEnd"/>
      <w:r w:rsidRPr="00801B58">
        <w:rPr>
          <w:rFonts w:ascii="GHEA Grapalat" w:eastAsia="Times New Roman" w:hAnsi="GHEA Grapalat" w:cs="Times New Roman"/>
          <w:color w:val="000000"/>
          <w:sz w:val="24"/>
          <w:szCs w:val="24"/>
        </w:rPr>
        <w:t xml:space="preserve"> է:</w:t>
      </w:r>
    </w:p>
    <w:p w14:paraId="57DA4556"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9. </w:t>
      </w:r>
      <w:proofErr w:type="spellStart"/>
      <w:r w:rsidRPr="00801B58">
        <w:rPr>
          <w:rFonts w:ascii="GHEA Grapalat" w:eastAsia="Times New Roman" w:hAnsi="GHEA Grapalat" w:cs="Times New Roman"/>
          <w:color w:val="000000"/>
          <w:sz w:val="24"/>
          <w:szCs w:val="24"/>
        </w:rPr>
        <w:t>Պատմական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գնորդները</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լիազոր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մարմին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են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ներկայացնում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իրենց</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դիմում-հայտերը</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որոնցում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խնդրարկված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ներմուծվելիք</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ապրանքի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քանակը</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չպետք</w:t>
      </w:r>
      <w:proofErr w:type="spellEnd"/>
      <w:r w:rsidRPr="00801B58">
        <w:rPr>
          <w:rFonts w:ascii="GHEA Grapalat" w:eastAsia="Times New Roman" w:hAnsi="GHEA Grapalat" w:cs="Times New Roman"/>
          <w:color w:val="000000"/>
          <w:sz w:val="24"/>
          <w:szCs w:val="24"/>
        </w:rPr>
        <w:t xml:space="preserve"> է </w:t>
      </w:r>
      <w:proofErr w:type="spellStart"/>
      <w:r w:rsidRPr="00801B58">
        <w:rPr>
          <w:rFonts w:ascii="GHEA Grapalat" w:eastAsia="Times New Roman" w:hAnsi="GHEA Grapalat" w:cs="Times New Roman"/>
          <w:color w:val="000000"/>
          <w:sz w:val="24"/>
          <w:szCs w:val="24"/>
        </w:rPr>
        <w:t>գերազանցի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հաշվետու</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ժամանակաշրջանում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յուրաքանչյուրի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կողմից</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ներմուծված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ապրանքի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միջին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ծավալը</w:t>
      </w:r>
      <w:proofErr w:type="spellEnd"/>
      <w:r w:rsidRPr="00801B58">
        <w:rPr>
          <w:rFonts w:ascii="GHEA Grapalat" w:eastAsia="Times New Roman" w:hAnsi="GHEA Grapalat" w:cs="Times New Roman"/>
          <w:color w:val="000000"/>
          <w:sz w:val="24"/>
          <w:szCs w:val="24"/>
        </w:rPr>
        <w:t>:</w:t>
      </w:r>
    </w:p>
    <w:p w14:paraId="6BA2D26D"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10. </w:t>
      </w:r>
      <w:proofErr w:type="spellStart"/>
      <w:r w:rsidRPr="00801B58">
        <w:rPr>
          <w:rFonts w:ascii="GHEA Grapalat" w:eastAsia="Times New Roman" w:hAnsi="GHEA Grapalat" w:cs="Times New Roman"/>
          <w:color w:val="000000"/>
          <w:sz w:val="24"/>
          <w:szCs w:val="24"/>
        </w:rPr>
        <w:t>Պատմական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գնորդների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միջև</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ներմուծման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թույլատրելի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ծավալի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բաշխումից</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հետո</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մնացորդի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առկայության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դեպքում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լիազոր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մարմնի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կողմից</w:t>
      </w:r>
      <w:proofErr w:type="spellEnd"/>
      <w:r w:rsidRPr="00801B58">
        <w:rPr>
          <w:rFonts w:ascii="GHEA Grapalat" w:eastAsia="Times New Roman" w:hAnsi="GHEA Grapalat" w:cs="Times New Roman"/>
          <w:color w:val="000000"/>
          <w:sz w:val="24"/>
          <w:szCs w:val="24"/>
        </w:rPr>
        <w:t xml:space="preserve"> 3 </w:t>
      </w:r>
      <w:proofErr w:type="spellStart"/>
      <w:r w:rsidRPr="00801B58">
        <w:rPr>
          <w:rFonts w:ascii="GHEA Grapalat" w:eastAsia="Times New Roman" w:hAnsi="GHEA Grapalat" w:cs="Times New Roman"/>
          <w:color w:val="000000"/>
          <w:sz w:val="24"/>
          <w:szCs w:val="24"/>
        </w:rPr>
        <w:t>աշխատանքային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օրվա</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ընթացքում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այն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պատմական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գնորդներին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որոնք</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ստացել</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են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նախնական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դիմում-հայտով</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խնդրարկված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ծավալից</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ավելի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քիչ</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ներմուծման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թույլատրելի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ծավալ</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ծանուցում</w:t>
      </w:r>
      <w:proofErr w:type="spellEnd"/>
      <w:r w:rsidRPr="00801B58">
        <w:rPr>
          <w:rFonts w:ascii="GHEA Grapalat" w:eastAsia="Times New Roman" w:hAnsi="GHEA Grapalat" w:cs="Times New Roman"/>
          <w:color w:val="000000"/>
          <w:sz w:val="24"/>
          <w:szCs w:val="24"/>
        </w:rPr>
        <w:t xml:space="preserve"> է </w:t>
      </w:r>
      <w:proofErr w:type="spellStart"/>
      <w:r w:rsidRPr="00801B58">
        <w:rPr>
          <w:rFonts w:ascii="GHEA Grapalat" w:eastAsia="Times New Roman" w:hAnsi="GHEA Grapalat" w:cs="Times New Roman"/>
          <w:color w:val="000000"/>
          <w:sz w:val="24"/>
          <w:szCs w:val="24"/>
        </w:rPr>
        <w:t>ուղարկվում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նշելով</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մնացորդի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քանակը</w:t>
      </w:r>
      <w:proofErr w:type="spellEnd"/>
      <w:r w:rsidRPr="00801B58">
        <w:rPr>
          <w:rFonts w:ascii="GHEA Grapalat" w:eastAsia="Times New Roman" w:hAnsi="GHEA Grapalat" w:cs="Times New Roman"/>
          <w:color w:val="000000"/>
          <w:sz w:val="24"/>
          <w:szCs w:val="24"/>
        </w:rPr>
        <w:t>:</w:t>
      </w:r>
    </w:p>
    <w:p w14:paraId="606F85CC"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11. </w:t>
      </w:r>
      <w:proofErr w:type="spellStart"/>
      <w:r w:rsidRPr="00801B58">
        <w:rPr>
          <w:rFonts w:ascii="GHEA Grapalat" w:eastAsia="Times New Roman" w:hAnsi="GHEA Grapalat" w:cs="Times New Roman"/>
          <w:color w:val="000000"/>
          <w:sz w:val="24"/>
          <w:szCs w:val="24"/>
        </w:rPr>
        <w:t>Պատմական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գնորդները</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լիազոր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մարմնի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կողմից</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ծանուցում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ստանալու</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օրվանից</w:t>
      </w:r>
      <w:proofErr w:type="spellEnd"/>
      <w:r w:rsidRPr="00801B58">
        <w:rPr>
          <w:rFonts w:ascii="GHEA Grapalat" w:eastAsia="Times New Roman" w:hAnsi="GHEA Grapalat" w:cs="Times New Roman"/>
          <w:color w:val="000000"/>
          <w:sz w:val="24"/>
          <w:szCs w:val="24"/>
        </w:rPr>
        <w:t xml:space="preserve"> 3 </w:t>
      </w:r>
      <w:proofErr w:type="spellStart"/>
      <w:r w:rsidRPr="00801B58">
        <w:rPr>
          <w:rFonts w:ascii="GHEA Grapalat" w:eastAsia="Times New Roman" w:hAnsi="GHEA Grapalat" w:cs="Times New Roman"/>
          <w:color w:val="000000"/>
          <w:sz w:val="24"/>
          <w:szCs w:val="24"/>
        </w:rPr>
        <w:t>աշխատանքային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օրվա</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ընթացքում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լիազոր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մարմին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են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ներկայացնում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լրացուցիչ</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դիմում-հայտեր</w:t>
      </w:r>
      <w:proofErr w:type="spellEnd"/>
      <w:r w:rsidRPr="00801B58">
        <w:rPr>
          <w:rFonts w:ascii="GHEA Grapalat" w:eastAsia="Times New Roman" w:hAnsi="GHEA Grapalat" w:cs="Times New Roman"/>
          <w:color w:val="000000"/>
          <w:sz w:val="24"/>
          <w:szCs w:val="24"/>
        </w:rPr>
        <w:t>:</w:t>
      </w:r>
    </w:p>
    <w:p w14:paraId="316CDA06"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12. </w:t>
      </w:r>
      <w:proofErr w:type="spellStart"/>
      <w:r w:rsidRPr="00801B58">
        <w:rPr>
          <w:rFonts w:ascii="GHEA Grapalat" w:eastAsia="Times New Roman" w:hAnsi="GHEA Grapalat" w:cs="Times New Roman"/>
          <w:color w:val="000000"/>
          <w:sz w:val="24"/>
          <w:szCs w:val="24"/>
        </w:rPr>
        <w:t>Ներկայացված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լրացուցիչ</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դիմում-հայտերն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ստանալուց</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հետո</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լիազոր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մարմինը</w:t>
      </w:r>
      <w:proofErr w:type="spellEnd"/>
      <w:r w:rsidRPr="00801B58">
        <w:rPr>
          <w:rFonts w:ascii="GHEA Grapalat" w:eastAsia="Times New Roman" w:hAnsi="GHEA Grapalat" w:cs="Times New Roman"/>
          <w:color w:val="000000"/>
          <w:sz w:val="24"/>
          <w:szCs w:val="24"/>
        </w:rPr>
        <w:t xml:space="preserve"> 2 </w:t>
      </w:r>
      <w:proofErr w:type="spellStart"/>
      <w:r w:rsidRPr="00801B58">
        <w:rPr>
          <w:rFonts w:ascii="GHEA Grapalat" w:eastAsia="Times New Roman" w:hAnsi="GHEA Grapalat" w:cs="Times New Roman"/>
          <w:color w:val="000000"/>
          <w:sz w:val="24"/>
          <w:szCs w:val="24"/>
        </w:rPr>
        <w:t>աշխատանքային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օրվա</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ընթացքում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իրականացնում</w:t>
      </w:r>
      <w:proofErr w:type="spellEnd"/>
      <w:r w:rsidRPr="00801B58">
        <w:rPr>
          <w:rFonts w:ascii="GHEA Grapalat" w:eastAsia="Times New Roman" w:hAnsi="GHEA Grapalat" w:cs="Times New Roman"/>
          <w:color w:val="000000"/>
          <w:sz w:val="24"/>
          <w:szCs w:val="24"/>
        </w:rPr>
        <w:t xml:space="preserve"> է </w:t>
      </w:r>
      <w:proofErr w:type="spellStart"/>
      <w:r w:rsidRPr="00801B58">
        <w:rPr>
          <w:rFonts w:ascii="GHEA Grapalat" w:eastAsia="Times New Roman" w:hAnsi="GHEA Grapalat" w:cs="Times New Roman"/>
          <w:color w:val="000000"/>
          <w:sz w:val="24"/>
          <w:szCs w:val="24"/>
        </w:rPr>
        <w:t>պատմական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գնորդներին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հասանելիք</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մնացորդի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վերաբաշխումը</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հիմք</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ընդունելով</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յուրաքանչյուր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պատմական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գնորդի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կողմից</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ներմուծման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թույլատրելի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ծավալի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տեսակարար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կշիռը</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պատմական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գնորդներին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հասանելիք</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ներմուծման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ծավալի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մեջ</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հաշվի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առնելով</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պատմական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գնորդի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համար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ներմուծման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թույլատրելի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ծավալի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բաշխման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հաշվարկման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եղանակը</w:t>
      </w:r>
      <w:proofErr w:type="spellEnd"/>
      <w:r w:rsidRPr="00801B58">
        <w:rPr>
          <w:rFonts w:ascii="GHEA Grapalat" w:eastAsia="Times New Roman" w:hAnsi="GHEA Grapalat" w:cs="Times New Roman"/>
          <w:color w:val="000000"/>
          <w:sz w:val="24"/>
          <w:szCs w:val="24"/>
        </w:rPr>
        <w:t>:</w:t>
      </w:r>
    </w:p>
    <w:p w14:paraId="37F4D5C6"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13. </w:t>
      </w:r>
      <w:proofErr w:type="spellStart"/>
      <w:r w:rsidRPr="00801B58">
        <w:rPr>
          <w:rFonts w:ascii="GHEA Grapalat" w:eastAsia="Times New Roman" w:hAnsi="GHEA Grapalat" w:cs="Times New Roman"/>
          <w:color w:val="000000"/>
          <w:sz w:val="24"/>
          <w:szCs w:val="24"/>
        </w:rPr>
        <w:t>Եթե</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պատմական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գնորդները</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ծանուցումն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ստանալուց</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հետո</w:t>
      </w:r>
      <w:proofErr w:type="spellEnd"/>
      <w:r w:rsidRPr="00801B58">
        <w:rPr>
          <w:rFonts w:ascii="GHEA Grapalat" w:eastAsia="Times New Roman" w:hAnsi="GHEA Grapalat" w:cs="Times New Roman"/>
          <w:color w:val="000000"/>
          <w:sz w:val="24"/>
          <w:szCs w:val="24"/>
        </w:rPr>
        <w:t xml:space="preserve"> 3 </w:t>
      </w:r>
      <w:proofErr w:type="spellStart"/>
      <w:r w:rsidRPr="00801B58">
        <w:rPr>
          <w:rFonts w:ascii="GHEA Grapalat" w:eastAsia="Times New Roman" w:hAnsi="GHEA Grapalat" w:cs="Times New Roman"/>
          <w:color w:val="000000"/>
          <w:sz w:val="24"/>
          <w:szCs w:val="24"/>
        </w:rPr>
        <w:t>աշխատանքային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օրվա</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ընթացքում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դիմում-հայտեր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չեն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ներկայացնում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ապա</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ներմուծման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թույլատրելի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ծավալի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մնացորդը</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բաշխվում</w:t>
      </w:r>
      <w:proofErr w:type="spellEnd"/>
      <w:r w:rsidRPr="00801B58">
        <w:rPr>
          <w:rFonts w:ascii="GHEA Grapalat" w:eastAsia="Times New Roman" w:hAnsi="GHEA Grapalat" w:cs="Times New Roman"/>
          <w:color w:val="000000"/>
          <w:sz w:val="24"/>
          <w:szCs w:val="24"/>
        </w:rPr>
        <w:t xml:space="preserve"> է </w:t>
      </w:r>
      <w:proofErr w:type="spellStart"/>
      <w:r w:rsidRPr="00801B58">
        <w:rPr>
          <w:rFonts w:ascii="GHEA Grapalat" w:eastAsia="Times New Roman" w:hAnsi="GHEA Grapalat" w:cs="Times New Roman"/>
          <w:color w:val="000000"/>
          <w:sz w:val="24"/>
          <w:szCs w:val="24"/>
        </w:rPr>
        <w:t>արտաքին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տնտեսական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գործունեության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այլ</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մասնակիցների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միջև</w:t>
      </w:r>
      <w:proofErr w:type="spellEnd"/>
      <w:r w:rsidRPr="00801B58">
        <w:rPr>
          <w:rFonts w:ascii="GHEA Grapalat" w:eastAsia="Times New Roman" w:hAnsi="GHEA Grapalat" w:cs="Times New Roman"/>
          <w:color w:val="000000"/>
          <w:sz w:val="24"/>
          <w:szCs w:val="24"/>
        </w:rPr>
        <w:t>:</w:t>
      </w:r>
    </w:p>
    <w:p w14:paraId="46B9CC3E" w14:textId="0F7DFBCD" w:rsidR="003B62E5"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14. </w:t>
      </w:r>
      <w:proofErr w:type="spellStart"/>
      <w:r w:rsidRPr="00C36C74">
        <w:rPr>
          <w:rFonts w:ascii="GHEA Grapalat" w:eastAsia="Times New Roman" w:hAnsi="GHEA Grapalat" w:cs="Times New Roman"/>
          <w:color w:val="000000"/>
          <w:sz w:val="24"/>
          <w:szCs w:val="24"/>
        </w:rPr>
        <w:t>Արտաքին</w:t>
      </w:r>
      <w:proofErr w:type="spellEnd"/>
      <w:r w:rsidRPr="00C36C74">
        <w:rPr>
          <w:rFonts w:ascii="GHEA Grapalat" w:eastAsia="Times New Roman" w:hAnsi="GHEA Grapalat" w:cs="Times New Roman"/>
          <w:color w:val="000000"/>
          <w:sz w:val="24"/>
          <w:szCs w:val="24"/>
        </w:rPr>
        <w:t xml:space="preserve"> </w:t>
      </w:r>
      <w:proofErr w:type="spellStart"/>
      <w:r w:rsidRPr="00C36C74">
        <w:rPr>
          <w:rFonts w:ascii="GHEA Grapalat" w:eastAsia="Times New Roman" w:hAnsi="GHEA Grapalat" w:cs="Times New Roman"/>
          <w:color w:val="000000"/>
          <w:sz w:val="24"/>
          <w:szCs w:val="24"/>
        </w:rPr>
        <w:t>տնտեսական</w:t>
      </w:r>
      <w:proofErr w:type="spellEnd"/>
      <w:r w:rsidRPr="00C36C74">
        <w:rPr>
          <w:rFonts w:ascii="GHEA Grapalat" w:eastAsia="Times New Roman" w:hAnsi="GHEA Grapalat" w:cs="Times New Roman"/>
          <w:color w:val="000000"/>
          <w:sz w:val="24"/>
          <w:szCs w:val="24"/>
        </w:rPr>
        <w:t xml:space="preserve"> </w:t>
      </w:r>
      <w:proofErr w:type="spellStart"/>
      <w:r w:rsidRPr="00C36C74">
        <w:rPr>
          <w:rFonts w:ascii="GHEA Grapalat" w:eastAsia="Times New Roman" w:hAnsi="GHEA Grapalat" w:cs="Times New Roman"/>
          <w:color w:val="000000"/>
          <w:sz w:val="24"/>
          <w:szCs w:val="24"/>
        </w:rPr>
        <w:t>գործունեության</w:t>
      </w:r>
      <w:proofErr w:type="spellEnd"/>
      <w:r w:rsidRPr="00C36C74">
        <w:rPr>
          <w:rFonts w:ascii="GHEA Grapalat" w:eastAsia="Times New Roman" w:hAnsi="GHEA Grapalat" w:cs="Times New Roman"/>
          <w:color w:val="000000"/>
          <w:sz w:val="24"/>
          <w:szCs w:val="24"/>
        </w:rPr>
        <w:t xml:space="preserve"> </w:t>
      </w:r>
      <w:proofErr w:type="spellStart"/>
      <w:r w:rsidRPr="00C36C74">
        <w:rPr>
          <w:rFonts w:ascii="GHEA Grapalat" w:eastAsia="Times New Roman" w:hAnsi="GHEA Grapalat" w:cs="Times New Roman"/>
          <w:color w:val="000000"/>
          <w:sz w:val="24"/>
          <w:szCs w:val="24"/>
        </w:rPr>
        <w:t>այլ</w:t>
      </w:r>
      <w:proofErr w:type="spellEnd"/>
      <w:r w:rsidRPr="00C36C74">
        <w:rPr>
          <w:rFonts w:ascii="GHEA Grapalat" w:eastAsia="Times New Roman" w:hAnsi="GHEA Grapalat" w:cs="Times New Roman"/>
          <w:color w:val="000000"/>
          <w:sz w:val="24"/>
          <w:szCs w:val="24"/>
        </w:rPr>
        <w:t xml:space="preserve"> </w:t>
      </w:r>
      <w:proofErr w:type="spellStart"/>
      <w:r w:rsidRPr="00C36C74">
        <w:rPr>
          <w:rFonts w:ascii="GHEA Grapalat" w:eastAsia="Times New Roman" w:hAnsi="GHEA Grapalat" w:cs="Times New Roman"/>
          <w:color w:val="000000"/>
          <w:sz w:val="24"/>
          <w:szCs w:val="24"/>
        </w:rPr>
        <w:t>մասնակիցների</w:t>
      </w:r>
      <w:proofErr w:type="spellEnd"/>
      <w:r w:rsidRPr="00C36C74">
        <w:rPr>
          <w:rFonts w:ascii="GHEA Grapalat" w:eastAsia="Times New Roman" w:hAnsi="GHEA Grapalat" w:cs="Times New Roman"/>
          <w:color w:val="000000"/>
          <w:sz w:val="24"/>
          <w:szCs w:val="24"/>
        </w:rPr>
        <w:t xml:space="preserve"> </w:t>
      </w:r>
      <w:proofErr w:type="spellStart"/>
      <w:r w:rsidRPr="00C36C74">
        <w:rPr>
          <w:rFonts w:ascii="GHEA Grapalat" w:eastAsia="Times New Roman" w:hAnsi="GHEA Grapalat" w:cs="Times New Roman"/>
          <w:color w:val="000000"/>
          <w:sz w:val="24"/>
          <w:szCs w:val="24"/>
        </w:rPr>
        <w:t>մի</w:t>
      </w:r>
      <w:r w:rsidR="003B62E5">
        <w:rPr>
          <w:rFonts w:ascii="GHEA Grapalat" w:eastAsia="Times New Roman" w:hAnsi="GHEA Grapalat" w:cs="Times New Roman"/>
          <w:color w:val="000000"/>
          <w:sz w:val="24"/>
          <w:szCs w:val="24"/>
        </w:rPr>
        <w:t>ջև</w:t>
      </w:r>
      <w:proofErr w:type="spellEnd"/>
      <w:r w:rsidR="003B62E5">
        <w:rPr>
          <w:rFonts w:ascii="GHEA Grapalat" w:eastAsia="Times New Roman" w:hAnsi="GHEA Grapalat" w:cs="Times New Roman"/>
          <w:color w:val="000000"/>
          <w:sz w:val="24"/>
          <w:szCs w:val="24"/>
        </w:rPr>
        <w:t xml:space="preserve"> </w:t>
      </w:r>
      <w:proofErr w:type="spellStart"/>
      <w:r w:rsidR="003B62E5">
        <w:rPr>
          <w:rFonts w:ascii="GHEA Grapalat" w:eastAsia="Times New Roman" w:hAnsi="GHEA Grapalat" w:cs="Times New Roman"/>
          <w:color w:val="000000"/>
          <w:sz w:val="24"/>
          <w:szCs w:val="24"/>
        </w:rPr>
        <w:t>ներմուծման</w:t>
      </w:r>
      <w:proofErr w:type="spellEnd"/>
      <w:r w:rsidR="003B62E5">
        <w:rPr>
          <w:rFonts w:ascii="GHEA Grapalat" w:eastAsia="Times New Roman" w:hAnsi="GHEA Grapalat" w:cs="Times New Roman"/>
          <w:color w:val="000000"/>
          <w:sz w:val="24"/>
          <w:szCs w:val="24"/>
        </w:rPr>
        <w:t xml:space="preserve"> </w:t>
      </w:r>
      <w:proofErr w:type="spellStart"/>
      <w:r w:rsidR="003B62E5">
        <w:rPr>
          <w:rFonts w:ascii="GHEA Grapalat" w:eastAsia="Times New Roman" w:hAnsi="GHEA Grapalat" w:cs="Times New Roman"/>
          <w:color w:val="000000"/>
          <w:sz w:val="24"/>
          <w:szCs w:val="24"/>
        </w:rPr>
        <w:t>թույլատրելի</w:t>
      </w:r>
      <w:proofErr w:type="spellEnd"/>
      <w:r w:rsidR="003B62E5">
        <w:rPr>
          <w:rFonts w:ascii="GHEA Grapalat" w:eastAsia="Times New Roman" w:hAnsi="GHEA Grapalat" w:cs="Times New Roman"/>
          <w:color w:val="000000"/>
          <w:sz w:val="24"/>
          <w:szCs w:val="24"/>
        </w:rPr>
        <w:t xml:space="preserve"> </w:t>
      </w:r>
      <w:proofErr w:type="spellStart"/>
      <w:r w:rsidR="003B62E5">
        <w:rPr>
          <w:rFonts w:ascii="GHEA Grapalat" w:eastAsia="Times New Roman" w:hAnsi="GHEA Grapalat" w:cs="Times New Roman"/>
          <w:color w:val="000000"/>
          <w:sz w:val="24"/>
          <w:szCs w:val="24"/>
        </w:rPr>
        <w:t>ծավալ</w:t>
      </w:r>
      <w:proofErr w:type="spellEnd"/>
      <w:r w:rsidR="003B62E5">
        <w:rPr>
          <w:rFonts w:ascii="GHEA Grapalat" w:eastAsia="Times New Roman" w:hAnsi="GHEA Grapalat" w:cs="Times New Roman"/>
          <w:color w:val="000000"/>
          <w:sz w:val="24"/>
          <w:szCs w:val="24"/>
          <w:lang w:val="hy-AM"/>
        </w:rPr>
        <w:t>ը բաշխ</w:t>
      </w:r>
      <w:r w:rsidR="008C62A9">
        <w:rPr>
          <w:rFonts w:ascii="GHEA Grapalat" w:eastAsia="Times New Roman" w:hAnsi="GHEA Grapalat" w:cs="Times New Roman"/>
          <w:color w:val="000000"/>
          <w:sz w:val="24"/>
          <w:szCs w:val="24"/>
          <w:lang w:val="hy-AM"/>
        </w:rPr>
        <w:t xml:space="preserve">ումը </w:t>
      </w:r>
      <w:proofErr w:type="spellStart"/>
      <w:r w:rsidRPr="00C36C74">
        <w:rPr>
          <w:rFonts w:ascii="GHEA Grapalat" w:eastAsia="Times New Roman" w:hAnsi="GHEA Grapalat" w:cs="Times New Roman"/>
          <w:color w:val="000000"/>
          <w:sz w:val="24"/>
          <w:szCs w:val="24"/>
        </w:rPr>
        <w:t>յուրաքանչյուր</w:t>
      </w:r>
      <w:proofErr w:type="spellEnd"/>
      <w:r w:rsidRPr="00C36C74">
        <w:rPr>
          <w:rFonts w:ascii="GHEA Grapalat" w:eastAsia="Times New Roman" w:hAnsi="GHEA Grapalat" w:cs="Times New Roman"/>
          <w:color w:val="000000"/>
          <w:sz w:val="24"/>
          <w:szCs w:val="24"/>
        </w:rPr>
        <w:t xml:space="preserve"> </w:t>
      </w:r>
      <w:proofErr w:type="spellStart"/>
      <w:r w:rsidRPr="00C36C74">
        <w:rPr>
          <w:rFonts w:ascii="GHEA Grapalat" w:eastAsia="Times New Roman" w:hAnsi="GHEA Grapalat" w:cs="Times New Roman"/>
          <w:color w:val="000000"/>
          <w:sz w:val="24"/>
          <w:szCs w:val="24"/>
        </w:rPr>
        <w:t>մեկ</w:t>
      </w:r>
      <w:proofErr w:type="spellEnd"/>
      <w:r w:rsidRPr="00C36C74">
        <w:rPr>
          <w:rFonts w:ascii="GHEA Grapalat" w:eastAsia="Times New Roman" w:hAnsi="GHEA Grapalat" w:cs="Times New Roman"/>
          <w:color w:val="000000"/>
          <w:sz w:val="24"/>
          <w:szCs w:val="24"/>
        </w:rPr>
        <w:t xml:space="preserve"> </w:t>
      </w:r>
      <w:proofErr w:type="spellStart"/>
      <w:r w:rsidRPr="00C36C74">
        <w:rPr>
          <w:rFonts w:ascii="GHEA Grapalat" w:eastAsia="Times New Roman" w:hAnsi="GHEA Grapalat" w:cs="Times New Roman"/>
          <w:color w:val="000000"/>
          <w:sz w:val="24"/>
          <w:szCs w:val="24"/>
        </w:rPr>
        <w:t>մասնակցի</w:t>
      </w:r>
      <w:proofErr w:type="spellEnd"/>
      <w:r w:rsidRPr="00C36C74">
        <w:rPr>
          <w:rFonts w:ascii="GHEA Grapalat" w:eastAsia="Times New Roman" w:hAnsi="GHEA Grapalat" w:cs="Times New Roman"/>
          <w:color w:val="000000"/>
          <w:sz w:val="24"/>
          <w:szCs w:val="24"/>
        </w:rPr>
        <w:t xml:space="preserve"> </w:t>
      </w:r>
      <w:proofErr w:type="spellStart"/>
      <w:r w:rsidRPr="00C36C74">
        <w:rPr>
          <w:rFonts w:ascii="GHEA Grapalat" w:eastAsia="Times New Roman" w:hAnsi="GHEA Grapalat" w:cs="Times New Roman"/>
          <w:color w:val="000000"/>
          <w:sz w:val="24"/>
          <w:szCs w:val="24"/>
        </w:rPr>
        <w:t>մասով</w:t>
      </w:r>
      <w:proofErr w:type="spellEnd"/>
      <w:r w:rsidRPr="00C36C74">
        <w:rPr>
          <w:rFonts w:ascii="GHEA Grapalat" w:eastAsia="Times New Roman" w:hAnsi="GHEA Grapalat" w:cs="Times New Roman"/>
          <w:color w:val="000000"/>
          <w:sz w:val="24"/>
          <w:szCs w:val="24"/>
        </w:rPr>
        <w:t xml:space="preserve"> </w:t>
      </w:r>
      <w:proofErr w:type="spellStart"/>
      <w:r w:rsidRPr="00C36C74">
        <w:rPr>
          <w:rFonts w:ascii="GHEA Grapalat" w:eastAsia="Times New Roman" w:hAnsi="GHEA Grapalat" w:cs="Times New Roman"/>
          <w:color w:val="000000"/>
          <w:sz w:val="24"/>
          <w:szCs w:val="24"/>
        </w:rPr>
        <w:t>չպետք</w:t>
      </w:r>
      <w:proofErr w:type="spellEnd"/>
      <w:r w:rsidRPr="00C36C74">
        <w:rPr>
          <w:rFonts w:ascii="GHEA Grapalat" w:eastAsia="Times New Roman" w:hAnsi="GHEA Grapalat" w:cs="Times New Roman"/>
          <w:color w:val="000000"/>
          <w:sz w:val="24"/>
          <w:szCs w:val="24"/>
        </w:rPr>
        <w:t xml:space="preserve"> է </w:t>
      </w:r>
      <w:proofErr w:type="spellStart"/>
      <w:r w:rsidRPr="00C36C74">
        <w:rPr>
          <w:rFonts w:ascii="GHEA Grapalat" w:eastAsia="Times New Roman" w:hAnsi="GHEA Grapalat" w:cs="Times New Roman"/>
          <w:color w:val="000000"/>
          <w:sz w:val="24"/>
          <w:szCs w:val="24"/>
        </w:rPr>
        <w:t>գերազանցի</w:t>
      </w:r>
      <w:proofErr w:type="spellEnd"/>
      <w:r w:rsidRPr="00C36C74">
        <w:rPr>
          <w:rFonts w:ascii="GHEA Grapalat" w:eastAsia="Times New Roman" w:hAnsi="GHEA Grapalat" w:cs="Times New Roman"/>
          <w:color w:val="000000"/>
          <w:sz w:val="24"/>
          <w:szCs w:val="24"/>
        </w:rPr>
        <w:t xml:space="preserve"> </w:t>
      </w:r>
      <w:proofErr w:type="spellStart"/>
      <w:r w:rsidRPr="00C36C74">
        <w:rPr>
          <w:rFonts w:ascii="GHEA Grapalat" w:eastAsia="Times New Roman" w:hAnsi="GHEA Grapalat" w:cs="Times New Roman"/>
          <w:color w:val="000000"/>
          <w:sz w:val="24"/>
          <w:szCs w:val="24"/>
        </w:rPr>
        <w:t>արտաքին</w:t>
      </w:r>
      <w:proofErr w:type="spellEnd"/>
      <w:r w:rsidRPr="00C36C74">
        <w:rPr>
          <w:rFonts w:ascii="GHEA Grapalat" w:eastAsia="Times New Roman" w:hAnsi="GHEA Grapalat" w:cs="Times New Roman"/>
          <w:color w:val="000000"/>
          <w:sz w:val="24"/>
          <w:szCs w:val="24"/>
        </w:rPr>
        <w:t xml:space="preserve"> </w:t>
      </w:r>
      <w:proofErr w:type="spellStart"/>
      <w:r w:rsidRPr="00C36C74">
        <w:rPr>
          <w:rFonts w:ascii="GHEA Grapalat" w:eastAsia="Times New Roman" w:hAnsi="GHEA Grapalat" w:cs="Times New Roman"/>
          <w:color w:val="000000"/>
          <w:sz w:val="24"/>
          <w:szCs w:val="24"/>
        </w:rPr>
        <w:t>տնտեսական</w:t>
      </w:r>
      <w:proofErr w:type="spellEnd"/>
      <w:r w:rsidRPr="00C36C74">
        <w:rPr>
          <w:rFonts w:ascii="GHEA Grapalat" w:eastAsia="Times New Roman" w:hAnsi="GHEA Grapalat" w:cs="Times New Roman"/>
          <w:color w:val="000000"/>
          <w:sz w:val="24"/>
          <w:szCs w:val="24"/>
        </w:rPr>
        <w:t xml:space="preserve"> </w:t>
      </w:r>
      <w:proofErr w:type="spellStart"/>
      <w:r w:rsidRPr="00C36C74">
        <w:rPr>
          <w:rFonts w:ascii="GHEA Grapalat" w:eastAsia="Times New Roman" w:hAnsi="GHEA Grapalat" w:cs="Times New Roman"/>
          <w:color w:val="000000"/>
          <w:sz w:val="24"/>
          <w:szCs w:val="24"/>
        </w:rPr>
        <w:t>գործունեության</w:t>
      </w:r>
      <w:proofErr w:type="spellEnd"/>
      <w:r w:rsidRPr="00C36C74">
        <w:rPr>
          <w:rFonts w:ascii="GHEA Grapalat" w:eastAsia="Times New Roman" w:hAnsi="GHEA Grapalat" w:cs="Times New Roman"/>
          <w:color w:val="000000"/>
          <w:sz w:val="24"/>
          <w:szCs w:val="24"/>
        </w:rPr>
        <w:t xml:space="preserve"> </w:t>
      </w:r>
      <w:proofErr w:type="spellStart"/>
      <w:r w:rsidRPr="00C36C74">
        <w:rPr>
          <w:rFonts w:ascii="GHEA Grapalat" w:eastAsia="Times New Roman" w:hAnsi="GHEA Grapalat" w:cs="Times New Roman"/>
          <w:color w:val="000000"/>
          <w:sz w:val="24"/>
          <w:szCs w:val="24"/>
        </w:rPr>
        <w:t>այլ</w:t>
      </w:r>
      <w:proofErr w:type="spellEnd"/>
      <w:r w:rsidRPr="00C36C74">
        <w:rPr>
          <w:rFonts w:ascii="GHEA Grapalat" w:eastAsia="Times New Roman" w:hAnsi="GHEA Grapalat" w:cs="Times New Roman"/>
          <w:color w:val="000000"/>
          <w:sz w:val="24"/>
          <w:szCs w:val="24"/>
        </w:rPr>
        <w:t xml:space="preserve"> </w:t>
      </w:r>
      <w:proofErr w:type="spellStart"/>
      <w:r w:rsidRPr="00C36C74">
        <w:rPr>
          <w:rFonts w:ascii="GHEA Grapalat" w:eastAsia="Times New Roman" w:hAnsi="GHEA Grapalat" w:cs="Times New Roman"/>
          <w:color w:val="000000"/>
          <w:sz w:val="24"/>
          <w:szCs w:val="24"/>
        </w:rPr>
        <w:t>մասնակիցներին</w:t>
      </w:r>
      <w:proofErr w:type="spellEnd"/>
      <w:r w:rsidRPr="00C36C74">
        <w:rPr>
          <w:rFonts w:ascii="GHEA Grapalat" w:eastAsia="Times New Roman" w:hAnsi="GHEA Grapalat" w:cs="Times New Roman"/>
          <w:color w:val="000000"/>
          <w:sz w:val="24"/>
          <w:szCs w:val="24"/>
        </w:rPr>
        <w:t xml:space="preserve"> </w:t>
      </w:r>
      <w:proofErr w:type="spellStart"/>
      <w:r w:rsidRPr="00C36C74">
        <w:rPr>
          <w:rFonts w:ascii="GHEA Grapalat" w:eastAsia="Times New Roman" w:hAnsi="GHEA Grapalat" w:cs="Times New Roman"/>
          <w:color w:val="000000"/>
          <w:sz w:val="24"/>
          <w:szCs w:val="24"/>
        </w:rPr>
        <w:t>հասանելիք</w:t>
      </w:r>
      <w:proofErr w:type="spellEnd"/>
      <w:r w:rsidRPr="00C36C74">
        <w:rPr>
          <w:rFonts w:ascii="GHEA Grapalat" w:eastAsia="Times New Roman" w:hAnsi="GHEA Grapalat" w:cs="Times New Roman"/>
          <w:color w:val="000000"/>
          <w:sz w:val="24"/>
          <w:szCs w:val="24"/>
        </w:rPr>
        <w:t xml:space="preserve"> </w:t>
      </w:r>
      <w:proofErr w:type="spellStart"/>
      <w:r w:rsidRPr="00C36C74">
        <w:rPr>
          <w:rFonts w:ascii="GHEA Grapalat" w:eastAsia="Times New Roman" w:hAnsi="GHEA Grapalat" w:cs="Times New Roman"/>
          <w:color w:val="000000"/>
          <w:sz w:val="24"/>
          <w:szCs w:val="24"/>
        </w:rPr>
        <w:t>ներմուծման</w:t>
      </w:r>
      <w:proofErr w:type="spellEnd"/>
      <w:r w:rsidRPr="00C36C74">
        <w:rPr>
          <w:rFonts w:ascii="GHEA Grapalat" w:eastAsia="Times New Roman" w:hAnsi="GHEA Grapalat" w:cs="Times New Roman"/>
          <w:color w:val="000000"/>
          <w:sz w:val="24"/>
          <w:szCs w:val="24"/>
        </w:rPr>
        <w:t xml:space="preserve"> </w:t>
      </w:r>
      <w:proofErr w:type="spellStart"/>
      <w:r w:rsidRPr="00C36C74">
        <w:rPr>
          <w:rFonts w:ascii="GHEA Grapalat" w:eastAsia="Times New Roman" w:hAnsi="GHEA Grapalat" w:cs="Times New Roman"/>
          <w:color w:val="000000"/>
          <w:sz w:val="24"/>
          <w:szCs w:val="24"/>
        </w:rPr>
        <w:t>թույլատրելի</w:t>
      </w:r>
      <w:proofErr w:type="spellEnd"/>
      <w:r w:rsidRPr="00C36C74">
        <w:rPr>
          <w:rFonts w:ascii="GHEA Grapalat" w:eastAsia="Times New Roman" w:hAnsi="GHEA Grapalat" w:cs="Times New Roman"/>
          <w:color w:val="000000"/>
          <w:sz w:val="24"/>
          <w:szCs w:val="24"/>
        </w:rPr>
        <w:t xml:space="preserve"> </w:t>
      </w:r>
      <w:r w:rsidR="00CD5A90">
        <w:rPr>
          <w:rFonts w:ascii="GHEA Grapalat" w:eastAsia="Times New Roman" w:hAnsi="GHEA Grapalat" w:cs="Times New Roman"/>
          <w:color w:val="000000"/>
          <w:sz w:val="24"/>
          <w:szCs w:val="24"/>
          <w:lang w:val="hy-AM"/>
        </w:rPr>
        <w:t xml:space="preserve">ընդհանուր </w:t>
      </w:r>
      <w:proofErr w:type="spellStart"/>
      <w:r w:rsidRPr="00C36C74">
        <w:rPr>
          <w:rFonts w:ascii="GHEA Grapalat" w:eastAsia="Times New Roman" w:hAnsi="GHEA Grapalat" w:cs="Times New Roman"/>
          <w:color w:val="000000"/>
          <w:sz w:val="24"/>
          <w:szCs w:val="24"/>
        </w:rPr>
        <w:t>ծավալի</w:t>
      </w:r>
      <w:proofErr w:type="spellEnd"/>
      <w:r w:rsidRPr="00C36C74">
        <w:rPr>
          <w:rFonts w:ascii="GHEA Grapalat" w:eastAsia="Times New Roman" w:hAnsi="GHEA Grapalat" w:cs="Times New Roman"/>
          <w:color w:val="000000"/>
          <w:sz w:val="24"/>
          <w:szCs w:val="24"/>
        </w:rPr>
        <w:t xml:space="preserve"> 20 </w:t>
      </w:r>
      <w:proofErr w:type="spellStart"/>
      <w:r w:rsidRPr="00C36C74">
        <w:rPr>
          <w:rFonts w:ascii="GHEA Grapalat" w:eastAsia="Times New Roman" w:hAnsi="GHEA Grapalat" w:cs="Times New Roman"/>
          <w:color w:val="000000"/>
          <w:sz w:val="24"/>
          <w:szCs w:val="24"/>
        </w:rPr>
        <w:t>տոկոսը</w:t>
      </w:r>
      <w:proofErr w:type="spellEnd"/>
      <w:r w:rsidRPr="00C36C74">
        <w:rPr>
          <w:rFonts w:ascii="GHEA Grapalat" w:eastAsia="Times New Roman" w:hAnsi="GHEA Grapalat" w:cs="Times New Roman"/>
          <w:color w:val="000000"/>
          <w:sz w:val="24"/>
          <w:szCs w:val="24"/>
        </w:rPr>
        <w:t>:</w:t>
      </w:r>
      <w:r w:rsidR="000A347E">
        <w:rPr>
          <w:rFonts w:ascii="GHEA Grapalat" w:eastAsia="Times New Roman" w:hAnsi="GHEA Grapalat" w:cs="Times New Roman"/>
          <w:color w:val="000000"/>
          <w:sz w:val="24"/>
          <w:szCs w:val="24"/>
          <w:lang w:val="hy-AM"/>
        </w:rPr>
        <w:t xml:space="preserve"> </w:t>
      </w:r>
      <w:proofErr w:type="spellStart"/>
      <w:r w:rsidR="003B62E5" w:rsidRPr="00C36C74">
        <w:rPr>
          <w:rFonts w:ascii="GHEA Grapalat" w:eastAsia="Times New Roman" w:hAnsi="GHEA Grapalat" w:cs="Times New Roman"/>
          <w:color w:val="000000"/>
          <w:sz w:val="24"/>
          <w:szCs w:val="24"/>
        </w:rPr>
        <w:t>Արտաքին</w:t>
      </w:r>
      <w:proofErr w:type="spellEnd"/>
      <w:r w:rsidR="003B62E5" w:rsidRPr="00C36C74">
        <w:rPr>
          <w:rFonts w:ascii="GHEA Grapalat" w:eastAsia="Times New Roman" w:hAnsi="GHEA Grapalat" w:cs="Times New Roman"/>
          <w:color w:val="000000"/>
          <w:sz w:val="24"/>
          <w:szCs w:val="24"/>
        </w:rPr>
        <w:t xml:space="preserve"> </w:t>
      </w:r>
      <w:proofErr w:type="spellStart"/>
      <w:r w:rsidR="003B62E5" w:rsidRPr="00C36C74">
        <w:rPr>
          <w:rFonts w:ascii="GHEA Grapalat" w:eastAsia="Times New Roman" w:hAnsi="GHEA Grapalat" w:cs="Times New Roman"/>
          <w:color w:val="000000"/>
          <w:sz w:val="24"/>
          <w:szCs w:val="24"/>
        </w:rPr>
        <w:t>տնտեսական</w:t>
      </w:r>
      <w:proofErr w:type="spellEnd"/>
      <w:r w:rsidR="003B62E5" w:rsidRPr="00C36C74">
        <w:rPr>
          <w:rFonts w:ascii="GHEA Grapalat" w:eastAsia="Times New Roman" w:hAnsi="GHEA Grapalat" w:cs="Times New Roman"/>
          <w:color w:val="000000"/>
          <w:sz w:val="24"/>
          <w:szCs w:val="24"/>
        </w:rPr>
        <w:t xml:space="preserve"> </w:t>
      </w:r>
      <w:proofErr w:type="spellStart"/>
      <w:r w:rsidR="003B62E5" w:rsidRPr="00C36C74">
        <w:rPr>
          <w:rFonts w:ascii="GHEA Grapalat" w:eastAsia="Times New Roman" w:hAnsi="GHEA Grapalat" w:cs="Times New Roman"/>
          <w:color w:val="000000"/>
          <w:sz w:val="24"/>
          <w:szCs w:val="24"/>
        </w:rPr>
        <w:t>գործունեության</w:t>
      </w:r>
      <w:proofErr w:type="spellEnd"/>
      <w:r w:rsidR="003B62E5" w:rsidRPr="00C36C74">
        <w:rPr>
          <w:rFonts w:ascii="GHEA Grapalat" w:eastAsia="Times New Roman" w:hAnsi="GHEA Grapalat" w:cs="Times New Roman"/>
          <w:color w:val="000000"/>
          <w:sz w:val="24"/>
          <w:szCs w:val="24"/>
        </w:rPr>
        <w:t xml:space="preserve"> </w:t>
      </w:r>
      <w:proofErr w:type="spellStart"/>
      <w:r w:rsidR="003B62E5" w:rsidRPr="00C36C74">
        <w:rPr>
          <w:rFonts w:ascii="GHEA Grapalat" w:eastAsia="Times New Roman" w:hAnsi="GHEA Grapalat" w:cs="Times New Roman"/>
          <w:color w:val="000000"/>
          <w:sz w:val="24"/>
          <w:szCs w:val="24"/>
        </w:rPr>
        <w:t>այլ</w:t>
      </w:r>
      <w:proofErr w:type="spellEnd"/>
      <w:r w:rsidR="003B62E5" w:rsidRPr="00C36C74">
        <w:rPr>
          <w:rFonts w:ascii="GHEA Grapalat" w:eastAsia="Times New Roman" w:hAnsi="GHEA Grapalat" w:cs="Times New Roman"/>
          <w:color w:val="000000"/>
          <w:sz w:val="24"/>
          <w:szCs w:val="24"/>
        </w:rPr>
        <w:t xml:space="preserve"> </w:t>
      </w:r>
      <w:proofErr w:type="spellStart"/>
      <w:r w:rsidR="003B62E5" w:rsidRPr="00C36C74">
        <w:rPr>
          <w:rFonts w:ascii="GHEA Grapalat" w:eastAsia="Times New Roman" w:hAnsi="GHEA Grapalat" w:cs="Times New Roman"/>
          <w:color w:val="000000"/>
          <w:sz w:val="24"/>
          <w:szCs w:val="24"/>
        </w:rPr>
        <w:t>մասնակիցների</w:t>
      </w:r>
      <w:proofErr w:type="spellEnd"/>
      <w:r w:rsidR="003B62E5" w:rsidRPr="00C36C74">
        <w:rPr>
          <w:rFonts w:ascii="GHEA Grapalat" w:eastAsia="Times New Roman" w:hAnsi="GHEA Grapalat" w:cs="Times New Roman"/>
          <w:color w:val="000000"/>
          <w:sz w:val="24"/>
          <w:szCs w:val="24"/>
        </w:rPr>
        <w:t xml:space="preserve"> </w:t>
      </w:r>
      <w:proofErr w:type="spellStart"/>
      <w:r w:rsidR="003B62E5" w:rsidRPr="00C36C74">
        <w:rPr>
          <w:rFonts w:ascii="GHEA Grapalat" w:eastAsia="Times New Roman" w:hAnsi="GHEA Grapalat" w:cs="Times New Roman"/>
          <w:color w:val="000000"/>
          <w:sz w:val="24"/>
          <w:szCs w:val="24"/>
        </w:rPr>
        <w:t>մի</w:t>
      </w:r>
      <w:r w:rsidR="003B62E5">
        <w:rPr>
          <w:rFonts w:ascii="GHEA Grapalat" w:eastAsia="Times New Roman" w:hAnsi="GHEA Grapalat" w:cs="Times New Roman"/>
          <w:color w:val="000000"/>
          <w:sz w:val="24"/>
          <w:szCs w:val="24"/>
        </w:rPr>
        <w:t>ջև</w:t>
      </w:r>
      <w:proofErr w:type="spellEnd"/>
      <w:r w:rsidR="003B62E5">
        <w:rPr>
          <w:rFonts w:ascii="GHEA Grapalat" w:eastAsia="Times New Roman" w:hAnsi="GHEA Grapalat" w:cs="Times New Roman"/>
          <w:color w:val="000000"/>
          <w:sz w:val="24"/>
          <w:szCs w:val="24"/>
        </w:rPr>
        <w:t xml:space="preserve"> </w:t>
      </w:r>
      <w:proofErr w:type="spellStart"/>
      <w:r w:rsidR="003B62E5">
        <w:rPr>
          <w:rFonts w:ascii="GHEA Grapalat" w:eastAsia="Times New Roman" w:hAnsi="GHEA Grapalat" w:cs="Times New Roman"/>
          <w:color w:val="000000"/>
          <w:sz w:val="24"/>
          <w:szCs w:val="24"/>
        </w:rPr>
        <w:t>ներմուծման</w:t>
      </w:r>
      <w:proofErr w:type="spellEnd"/>
      <w:r w:rsidR="003B62E5">
        <w:rPr>
          <w:rFonts w:ascii="GHEA Grapalat" w:eastAsia="Times New Roman" w:hAnsi="GHEA Grapalat" w:cs="Times New Roman"/>
          <w:color w:val="000000"/>
          <w:sz w:val="24"/>
          <w:szCs w:val="24"/>
        </w:rPr>
        <w:t xml:space="preserve"> </w:t>
      </w:r>
      <w:proofErr w:type="spellStart"/>
      <w:r w:rsidR="003B62E5">
        <w:rPr>
          <w:rFonts w:ascii="GHEA Grapalat" w:eastAsia="Times New Roman" w:hAnsi="GHEA Grapalat" w:cs="Times New Roman"/>
          <w:color w:val="000000"/>
          <w:sz w:val="24"/>
          <w:szCs w:val="24"/>
        </w:rPr>
        <w:t>թույլատրելի</w:t>
      </w:r>
      <w:proofErr w:type="spellEnd"/>
      <w:r w:rsidR="003B62E5">
        <w:rPr>
          <w:rFonts w:ascii="GHEA Grapalat" w:eastAsia="Times New Roman" w:hAnsi="GHEA Grapalat" w:cs="Times New Roman"/>
          <w:color w:val="000000"/>
          <w:sz w:val="24"/>
          <w:szCs w:val="24"/>
        </w:rPr>
        <w:t xml:space="preserve"> </w:t>
      </w:r>
      <w:proofErr w:type="spellStart"/>
      <w:r w:rsidR="003B62E5">
        <w:rPr>
          <w:rFonts w:ascii="GHEA Grapalat" w:eastAsia="Times New Roman" w:hAnsi="GHEA Grapalat" w:cs="Times New Roman"/>
          <w:color w:val="000000"/>
          <w:sz w:val="24"/>
          <w:szCs w:val="24"/>
        </w:rPr>
        <w:t>ծավալ</w:t>
      </w:r>
      <w:proofErr w:type="spellEnd"/>
      <w:r w:rsidR="003B62E5">
        <w:rPr>
          <w:rFonts w:ascii="GHEA Grapalat" w:eastAsia="Times New Roman" w:hAnsi="GHEA Grapalat" w:cs="Times New Roman"/>
          <w:color w:val="000000"/>
          <w:sz w:val="24"/>
          <w:szCs w:val="24"/>
          <w:lang w:val="hy-AM"/>
        </w:rPr>
        <w:t>ը բաշխվում է համամասնորեն՝ ըստ արտաքին տնտեսական գործունեության այլ մասնակիցներին հասանելիք ներմուծման թույլատրելի ծավալի մեջ դիմած քանակների կշիռների։</w:t>
      </w:r>
      <w:r w:rsidR="000A347E">
        <w:rPr>
          <w:rFonts w:ascii="GHEA Grapalat" w:eastAsia="Times New Roman" w:hAnsi="GHEA Grapalat" w:cs="Times New Roman"/>
          <w:color w:val="000000"/>
          <w:sz w:val="24"/>
          <w:szCs w:val="24"/>
          <w:lang w:val="hy-AM"/>
        </w:rPr>
        <w:t xml:space="preserve"> </w:t>
      </w:r>
    </w:p>
    <w:p w14:paraId="60DD5305"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15. </w:t>
      </w:r>
      <w:proofErr w:type="spellStart"/>
      <w:r w:rsidRPr="00801B58">
        <w:rPr>
          <w:rFonts w:ascii="GHEA Grapalat" w:eastAsia="Times New Roman" w:hAnsi="GHEA Grapalat" w:cs="Times New Roman"/>
          <w:color w:val="000000"/>
          <w:sz w:val="24"/>
          <w:szCs w:val="24"/>
        </w:rPr>
        <w:t>Ներմուծման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թույլատրելի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ծավալի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չբաշխված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քանակությունից</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ներմուծման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նոր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թույլատրելի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ծավալ</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ստանալու</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համար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արտաքին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տնտեսական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գործունեության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մասնակիցները</w:t>
      </w:r>
      <w:proofErr w:type="spellEnd"/>
      <w:r w:rsidRPr="00801B58">
        <w:rPr>
          <w:rFonts w:ascii="GHEA Grapalat" w:eastAsia="Times New Roman" w:hAnsi="GHEA Grapalat" w:cs="Times New Roman"/>
          <w:color w:val="000000"/>
          <w:sz w:val="24"/>
          <w:szCs w:val="24"/>
        </w:rPr>
        <w:t xml:space="preserve"> 202</w:t>
      </w:r>
      <w:r w:rsidR="00ED333F">
        <w:rPr>
          <w:rFonts w:ascii="GHEA Grapalat" w:eastAsia="Times New Roman" w:hAnsi="GHEA Grapalat" w:cs="Times New Roman"/>
          <w:color w:val="000000"/>
          <w:sz w:val="24"/>
          <w:szCs w:val="24"/>
          <w:lang w:val="hy-AM"/>
        </w:rPr>
        <w:t xml:space="preserve">2 </w:t>
      </w:r>
      <w:proofErr w:type="spellStart"/>
      <w:r w:rsidRPr="00801B58">
        <w:rPr>
          <w:rFonts w:ascii="GHEA Grapalat" w:eastAsia="Times New Roman" w:hAnsi="GHEA Grapalat" w:cs="Times New Roman"/>
          <w:color w:val="000000"/>
          <w:sz w:val="24"/>
          <w:szCs w:val="24"/>
        </w:rPr>
        <w:t>թվականի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սեպտեմբերի</w:t>
      </w:r>
      <w:proofErr w:type="spellEnd"/>
      <w:r w:rsidRPr="00801B58">
        <w:rPr>
          <w:rFonts w:ascii="GHEA Grapalat" w:eastAsia="Times New Roman" w:hAnsi="GHEA Grapalat" w:cs="Times New Roman"/>
          <w:color w:val="000000"/>
          <w:sz w:val="24"/>
          <w:szCs w:val="24"/>
        </w:rPr>
        <w:t xml:space="preserve"> 10-ից </w:t>
      </w:r>
      <w:proofErr w:type="spellStart"/>
      <w:r w:rsidRPr="00801B58">
        <w:rPr>
          <w:rFonts w:ascii="GHEA Grapalat" w:eastAsia="Times New Roman" w:hAnsi="GHEA Grapalat" w:cs="Times New Roman"/>
          <w:color w:val="000000"/>
          <w:sz w:val="24"/>
          <w:szCs w:val="24"/>
        </w:rPr>
        <w:t>մինչև</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սեպտեմբերի</w:t>
      </w:r>
      <w:proofErr w:type="spellEnd"/>
      <w:r w:rsidRPr="00801B58">
        <w:rPr>
          <w:rFonts w:ascii="GHEA Grapalat" w:eastAsia="Times New Roman" w:hAnsi="GHEA Grapalat" w:cs="Times New Roman"/>
          <w:color w:val="000000"/>
          <w:sz w:val="24"/>
          <w:szCs w:val="24"/>
        </w:rPr>
        <w:t xml:space="preserve"> 30-ը </w:t>
      </w:r>
      <w:proofErr w:type="spellStart"/>
      <w:r w:rsidRPr="00801B58">
        <w:rPr>
          <w:rFonts w:ascii="GHEA Grapalat" w:eastAsia="Times New Roman" w:hAnsi="GHEA Grapalat" w:cs="Times New Roman"/>
          <w:color w:val="000000"/>
          <w:sz w:val="24"/>
          <w:szCs w:val="24"/>
        </w:rPr>
        <w:t>լիազոր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մարմին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են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ներկայացնում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հայտ</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սույն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կարգի</w:t>
      </w:r>
      <w:proofErr w:type="spellEnd"/>
      <w:r w:rsidRPr="00801B58">
        <w:rPr>
          <w:rFonts w:ascii="GHEA Grapalat" w:eastAsia="Times New Roman" w:hAnsi="GHEA Grapalat" w:cs="Times New Roman"/>
          <w:color w:val="000000"/>
          <w:sz w:val="24"/>
          <w:szCs w:val="24"/>
        </w:rPr>
        <w:t xml:space="preserve"> 18-րդ </w:t>
      </w:r>
      <w:proofErr w:type="spellStart"/>
      <w:r w:rsidRPr="00801B58">
        <w:rPr>
          <w:rFonts w:ascii="GHEA Grapalat" w:eastAsia="Times New Roman" w:hAnsi="GHEA Grapalat" w:cs="Times New Roman"/>
          <w:color w:val="000000"/>
          <w:sz w:val="24"/>
          <w:szCs w:val="24"/>
        </w:rPr>
        <w:t>կետի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պահանջներին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համապատասխան</w:t>
      </w:r>
      <w:proofErr w:type="spellEnd"/>
      <w:r w:rsidRPr="00801B58">
        <w:rPr>
          <w:rFonts w:ascii="GHEA Grapalat" w:eastAsia="Times New Roman" w:hAnsi="GHEA Grapalat" w:cs="Times New Roman"/>
          <w:color w:val="000000"/>
          <w:sz w:val="24"/>
          <w:szCs w:val="24"/>
        </w:rPr>
        <w:t>:</w:t>
      </w:r>
    </w:p>
    <w:p w14:paraId="25C6C142"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16</w:t>
      </w:r>
      <w:r w:rsidRPr="00801B58">
        <w:rPr>
          <w:rFonts w:ascii="Cambria Math" w:eastAsia="Times New Roman" w:hAnsi="Cambria Math" w:cs="Cambria Math"/>
          <w:color w:val="000000"/>
          <w:sz w:val="24"/>
          <w:szCs w:val="24"/>
        </w:rPr>
        <w:t>․</w:t>
      </w:r>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Sylfaen"/>
          <w:color w:val="000000"/>
          <w:sz w:val="24"/>
          <w:szCs w:val="24"/>
        </w:rPr>
        <w:t>Չբաշխված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Sylfaen"/>
          <w:color w:val="000000"/>
          <w:sz w:val="24"/>
          <w:szCs w:val="24"/>
        </w:rPr>
        <w:t>ներմուծման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Sylfaen"/>
          <w:color w:val="000000"/>
          <w:sz w:val="24"/>
          <w:szCs w:val="24"/>
        </w:rPr>
        <w:t>թույլատրելի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Sylfaen"/>
          <w:color w:val="000000"/>
          <w:sz w:val="24"/>
          <w:szCs w:val="24"/>
        </w:rPr>
        <w:t>ծավալը</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Sylfaen"/>
          <w:color w:val="000000"/>
          <w:sz w:val="24"/>
          <w:szCs w:val="24"/>
        </w:rPr>
        <w:t>լիազոր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Sylfaen"/>
          <w:color w:val="000000"/>
          <w:sz w:val="24"/>
          <w:szCs w:val="24"/>
        </w:rPr>
        <w:t>մարմնի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Sylfaen"/>
          <w:color w:val="000000"/>
          <w:sz w:val="24"/>
          <w:szCs w:val="24"/>
        </w:rPr>
        <w:t>կողմից</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Sylfaen"/>
          <w:color w:val="000000"/>
          <w:sz w:val="24"/>
          <w:szCs w:val="24"/>
        </w:rPr>
        <w:t>բաշխվում</w:t>
      </w:r>
      <w:proofErr w:type="spellEnd"/>
      <w:r w:rsidRPr="00801B58">
        <w:rPr>
          <w:rFonts w:ascii="GHEA Grapalat" w:eastAsia="Times New Roman" w:hAnsi="GHEA Grapalat" w:cs="Times New Roman"/>
          <w:color w:val="000000"/>
          <w:sz w:val="24"/>
          <w:szCs w:val="24"/>
        </w:rPr>
        <w:t xml:space="preserve"> </w:t>
      </w:r>
      <w:r w:rsidRPr="00801B58">
        <w:rPr>
          <w:rFonts w:ascii="GHEA Grapalat" w:eastAsia="Times New Roman" w:hAnsi="GHEA Grapalat" w:cs="Sylfaen"/>
          <w:color w:val="000000"/>
          <w:sz w:val="24"/>
          <w:szCs w:val="24"/>
        </w:rPr>
        <w:t>է</w:t>
      </w:r>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Sylfaen"/>
          <w:color w:val="000000"/>
          <w:sz w:val="24"/>
          <w:szCs w:val="24"/>
        </w:rPr>
        <w:t>արտաքին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Sylfaen"/>
          <w:color w:val="000000"/>
          <w:sz w:val="24"/>
          <w:szCs w:val="24"/>
        </w:rPr>
        <w:t>տնտեսական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Sylfaen"/>
          <w:color w:val="000000"/>
          <w:sz w:val="24"/>
          <w:szCs w:val="24"/>
        </w:rPr>
        <w:t>գործունեության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Sylfaen"/>
          <w:color w:val="000000"/>
          <w:sz w:val="24"/>
          <w:szCs w:val="24"/>
        </w:rPr>
        <w:t>մասնակիցների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Sylfaen"/>
          <w:color w:val="000000"/>
          <w:sz w:val="24"/>
          <w:szCs w:val="24"/>
        </w:rPr>
        <w:t>միջև</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Sylfaen"/>
          <w:color w:val="000000"/>
          <w:sz w:val="24"/>
          <w:szCs w:val="24"/>
        </w:rPr>
        <w:t>սակայն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Sylfaen"/>
          <w:color w:val="000000"/>
          <w:sz w:val="24"/>
          <w:szCs w:val="24"/>
        </w:rPr>
        <w:t>յուրաքանչյուր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Sylfaen"/>
          <w:color w:val="000000"/>
          <w:sz w:val="24"/>
          <w:szCs w:val="24"/>
        </w:rPr>
        <w:t>մեկ</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Sylfaen"/>
          <w:color w:val="000000"/>
          <w:sz w:val="24"/>
          <w:szCs w:val="24"/>
        </w:rPr>
        <w:t>մասնակցի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Sylfaen"/>
          <w:color w:val="000000"/>
          <w:sz w:val="24"/>
          <w:szCs w:val="24"/>
        </w:rPr>
        <w:t>մասով</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Sylfaen"/>
          <w:color w:val="000000"/>
          <w:sz w:val="24"/>
          <w:szCs w:val="24"/>
        </w:rPr>
        <w:t>հիշյալ</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Sylfaen"/>
          <w:color w:val="000000"/>
          <w:sz w:val="24"/>
          <w:szCs w:val="24"/>
        </w:rPr>
        <w:t>ծավալը</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Sylfaen"/>
          <w:color w:val="000000"/>
          <w:sz w:val="24"/>
          <w:szCs w:val="24"/>
        </w:rPr>
        <w:t>չպետք</w:t>
      </w:r>
      <w:proofErr w:type="spellEnd"/>
      <w:r w:rsidRPr="00801B58">
        <w:rPr>
          <w:rFonts w:ascii="GHEA Grapalat" w:eastAsia="Times New Roman" w:hAnsi="GHEA Grapalat" w:cs="Times New Roman"/>
          <w:color w:val="000000"/>
          <w:sz w:val="24"/>
          <w:szCs w:val="24"/>
        </w:rPr>
        <w:t xml:space="preserve"> </w:t>
      </w:r>
      <w:r w:rsidRPr="00801B58">
        <w:rPr>
          <w:rFonts w:ascii="GHEA Grapalat" w:eastAsia="Times New Roman" w:hAnsi="GHEA Grapalat" w:cs="Sylfaen"/>
          <w:color w:val="000000"/>
          <w:sz w:val="24"/>
          <w:szCs w:val="24"/>
        </w:rPr>
        <w:t>է</w:t>
      </w:r>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Sylfaen"/>
          <w:color w:val="000000"/>
          <w:sz w:val="24"/>
          <w:szCs w:val="24"/>
        </w:rPr>
        <w:t>գերազանցի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Sylfaen"/>
          <w:color w:val="000000"/>
          <w:sz w:val="24"/>
          <w:szCs w:val="24"/>
        </w:rPr>
        <w:t>չբաշխված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Sylfaen"/>
          <w:color w:val="000000"/>
          <w:sz w:val="24"/>
          <w:szCs w:val="24"/>
        </w:rPr>
        <w:t>ներմուծման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Sylfaen"/>
          <w:color w:val="000000"/>
          <w:sz w:val="24"/>
          <w:szCs w:val="24"/>
        </w:rPr>
        <w:t>թույլատրելի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Sylfaen"/>
          <w:color w:val="000000"/>
          <w:sz w:val="24"/>
          <w:szCs w:val="24"/>
        </w:rPr>
        <w:t>ծավալի</w:t>
      </w:r>
      <w:proofErr w:type="spellEnd"/>
      <w:r w:rsidRPr="00801B58">
        <w:rPr>
          <w:rFonts w:ascii="GHEA Grapalat" w:eastAsia="Times New Roman" w:hAnsi="GHEA Grapalat" w:cs="Times New Roman"/>
          <w:color w:val="000000"/>
          <w:sz w:val="24"/>
          <w:szCs w:val="24"/>
        </w:rPr>
        <w:t xml:space="preserve"> 20 </w:t>
      </w:r>
      <w:proofErr w:type="spellStart"/>
      <w:r w:rsidRPr="00801B58">
        <w:rPr>
          <w:rFonts w:ascii="GHEA Grapalat" w:eastAsia="Times New Roman" w:hAnsi="GHEA Grapalat" w:cs="Sylfaen"/>
          <w:color w:val="000000"/>
          <w:sz w:val="24"/>
          <w:szCs w:val="24"/>
        </w:rPr>
        <w:t>տոկոսը</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Sylfaen"/>
          <w:color w:val="000000"/>
          <w:sz w:val="24"/>
          <w:szCs w:val="24"/>
        </w:rPr>
        <w:t>մինչև</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Sylfaen"/>
          <w:color w:val="000000"/>
          <w:sz w:val="24"/>
          <w:szCs w:val="24"/>
        </w:rPr>
        <w:t>ա</w:t>
      </w:r>
      <w:r w:rsidRPr="00801B58">
        <w:rPr>
          <w:rFonts w:ascii="GHEA Grapalat" w:eastAsia="Times New Roman" w:hAnsi="GHEA Grapalat" w:cs="Times New Roman"/>
          <w:color w:val="000000"/>
          <w:sz w:val="24"/>
          <w:szCs w:val="24"/>
        </w:rPr>
        <w:t>ռկա</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չբաշխված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ծավալի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սպառումը</w:t>
      </w:r>
      <w:proofErr w:type="spellEnd"/>
      <w:r w:rsidRPr="00801B58">
        <w:rPr>
          <w:rFonts w:ascii="GHEA Grapalat" w:eastAsia="Times New Roman" w:hAnsi="GHEA Grapalat" w:cs="Times New Roman"/>
          <w:color w:val="000000"/>
          <w:sz w:val="24"/>
          <w:szCs w:val="24"/>
        </w:rPr>
        <w:t>։</w:t>
      </w:r>
    </w:p>
    <w:p w14:paraId="54F0BDAB" w14:textId="77777777" w:rsid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17. </w:t>
      </w:r>
      <w:proofErr w:type="spellStart"/>
      <w:r w:rsidRPr="00801B58">
        <w:rPr>
          <w:rFonts w:ascii="GHEA Grapalat" w:eastAsia="Times New Roman" w:hAnsi="GHEA Grapalat" w:cs="Times New Roman"/>
          <w:color w:val="000000"/>
          <w:sz w:val="24"/>
          <w:szCs w:val="24"/>
        </w:rPr>
        <w:t>Մաքսային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ոլորտի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լիազոր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մարմինը</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լիազոր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մարմին</w:t>
      </w:r>
      <w:proofErr w:type="spellEnd"/>
      <w:r w:rsidRPr="00801B58">
        <w:rPr>
          <w:rFonts w:ascii="GHEA Grapalat" w:eastAsia="Times New Roman" w:hAnsi="GHEA Grapalat" w:cs="Times New Roman"/>
          <w:color w:val="000000"/>
          <w:sz w:val="24"/>
          <w:szCs w:val="24"/>
        </w:rPr>
        <w:t xml:space="preserve"> է </w:t>
      </w:r>
      <w:proofErr w:type="spellStart"/>
      <w:r w:rsidRPr="00801B58">
        <w:rPr>
          <w:rFonts w:ascii="GHEA Grapalat" w:eastAsia="Times New Roman" w:hAnsi="GHEA Grapalat" w:cs="Times New Roman"/>
          <w:color w:val="000000"/>
          <w:sz w:val="24"/>
          <w:szCs w:val="24"/>
        </w:rPr>
        <w:t>ներկայացնում</w:t>
      </w:r>
      <w:proofErr w:type="spellEnd"/>
      <w:r w:rsidRPr="00801B58">
        <w:rPr>
          <w:rFonts w:ascii="GHEA Grapalat" w:eastAsia="Times New Roman" w:hAnsi="GHEA Grapalat" w:cs="Times New Roman"/>
          <w:color w:val="000000"/>
          <w:sz w:val="24"/>
          <w:szCs w:val="24"/>
        </w:rPr>
        <w:t xml:space="preserve"> 202</w:t>
      </w:r>
      <w:r w:rsidR="00ED333F">
        <w:rPr>
          <w:rFonts w:ascii="GHEA Grapalat" w:eastAsia="Times New Roman" w:hAnsi="GHEA Grapalat" w:cs="Times New Roman"/>
          <w:color w:val="000000"/>
          <w:sz w:val="24"/>
          <w:szCs w:val="24"/>
          <w:lang w:val="hy-AM"/>
        </w:rPr>
        <w:t>2</w:t>
      </w:r>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թվականի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ընթացքում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ամսական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պարբերականությամբ</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յուրաքանչյուր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ամսվա</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համար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մինչև</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հաջորդող</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ամսվա</w:t>
      </w:r>
      <w:proofErr w:type="spellEnd"/>
      <w:r w:rsidRPr="00801B58">
        <w:rPr>
          <w:rFonts w:ascii="GHEA Grapalat" w:eastAsia="Times New Roman" w:hAnsi="GHEA Grapalat" w:cs="Times New Roman"/>
          <w:color w:val="000000"/>
          <w:sz w:val="24"/>
          <w:szCs w:val="24"/>
        </w:rPr>
        <w:t xml:space="preserve"> 15-ը, </w:t>
      </w:r>
      <w:proofErr w:type="spellStart"/>
      <w:r w:rsidRPr="00801B58">
        <w:rPr>
          <w:rFonts w:ascii="GHEA Grapalat" w:eastAsia="Times New Roman" w:hAnsi="GHEA Grapalat" w:cs="Times New Roman"/>
          <w:color w:val="000000"/>
          <w:sz w:val="24"/>
          <w:szCs w:val="24"/>
        </w:rPr>
        <w:t>արտաքին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տնտեսական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գործունեության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մասնակիցների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կողմից</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Հայաստանի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Հանրապետություն</w:t>
      </w:r>
      <w:proofErr w:type="spellEnd"/>
      <w:r w:rsidRPr="00801B58">
        <w:rPr>
          <w:rFonts w:ascii="GHEA Grapalat" w:eastAsia="Times New Roman" w:hAnsi="GHEA Grapalat" w:cs="Times New Roman"/>
          <w:color w:val="000000"/>
          <w:sz w:val="24"/>
          <w:szCs w:val="24"/>
        </w:rPr>
        <w:t xml:space="preserve"> </w:t>
      </w:r>
      <w:r w:rsidR="00720F4C">
        <w:rPr>
          <w:rFonts w:ascii="GHEA Grapalat" w:eastAsia="Times New Roman" w:hAnsi="GHEA Grapalat" w:cs="Times New Roman"/>
          <w:color w:val="000000"/>
          <w:sz w:val="24"/>
          <w:szCs w:val="24"/>
          <w:lang w:val="hy-AM"/>
        </w:rPr>
        <w:t>թռչնամսի</w:t>
      </w:r>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ներմուծման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բնաիրային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ծավալների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մասին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տեղեկատվություն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նշելով</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կազմակերպության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անվանումը</w:t>
      </w:r>
      <w:proofErr w:type="spellEnd"/>
      <w:r w:rsidRPr="00801B58">
        <w:rPr>
          <w:rFonts w:ascii="GHEA Grapalat" w:eastAsia="Times New Roman" w:hAnsi="GHEA Grapalat" w:cs="Times New Roman"/>
          <w:color w:val="000000"/>
          <w:sz w:val="24"/>
          <w:szCs w:val="24"/>
        </w:rPr>
        <w:t xml:space="preserve">, ՀՎՀՀ-ն, </w:t>
      </w:r>
      <w:proofErr w:type="spellStart"/>
      <w:r w:rsidRPr="00801B58">
        <w:rPr>
          <w:rFonts w:ascii="GHEA Grapalat" w:eastAsia="Times New Roman" w:hAnsi="GHEA Grapalat" w:cs="Times New Roman"/>
          <w:color w:val="000000"/>
          <w:sz w:val="24"/>
          <w:szCs w:val="24"/>
        </w:rPr>
        <w:t>լիցենզիայի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համարը</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տալու</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ամսաթիվը</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ապրանքների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հայտարարագրի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գրանցման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համարը</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ամսաթիվը</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փաստացի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հայտարարագրված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ծավալը</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ապրանքի</w:t>
      </w:r>
      <w:proofErr w:type="spellEnd"/>
      <w:r w:rsidRPr="00801B58">
        <w:rPr>
          <w:rFonts w:ascii="GHEA Grapalat" w:eastAsia="Times New Roman" w:hAnsi="GHEA Grapalat" w:cs="Times New Roman"/>
          <w:color w:val="000000"/>
          <w:sz w:val="24"/>
          <w:szCs w:val="24"/>
        </w:rPr>
        <w:t xml:space="preserve"> ԵԱՏՄ ԱՏԳ ԱԱ </w:t>
      </w:r>
      <w:proofErr w:type="spellStart"/>
      <w:r w:rsidRPr="00801B58">
        <w:rPr>
          <w:rFonts w:ascii="GHEA Grapalat" w:eastAsia="Times New Roman" w:hAnsi="GHEA Grapalat" w:cs="Times New Roman"/>
          <w:color w:val="000000"/>
          <w:sz w:val="24"/>
          <w:szCs w:val="24"/>
        </w:rPr>
        <w:t>ծածկագիրը</w:t>
      </w:r>
      <w:proofErr w:type="spellEnd"/>
      <w:r w:rsidRPr="00801B58">
        <w:rPr>
          <w:rFonts w:ascii="GHEA Grapalat" w:eastAsia="Times New Roman" w:hAnsi="GHEA Grapalat" w:cs="Times New Roman"/>
          <w:color w:val="000000"/>
          <w:sz w:val="24"/>
          <w:szCs w:val="24"/>
        </w:rPr>
        <w:t xml:space="preserve"> և </w:t>
      </w:r>
      <w:proofErr w:type="spellStart"/>
      <w:r w:rsidRPr="00801B58">
        <w:rPr>
          <w:rFonts w:ascii="GHEA Grapalat" w:eastAsia="Times New Roman" w:hAnsi="GHEA Grapalat" w:cs="Times New Roman"/>
          <w:color w:val="000000"/>
          <w:sz w:val="24"/>
          <w:szCs w:val="24"/>
        </w:rPr>
        <w:t>նկարագիրը</w:t>
      </w:r>
      <w:proofErr w:type="spellEnd"/>
      <w:r w:rsidRPr="00801B58">
        <w:rPr>
          <w:rFonts w:ascii="GHEA Grapalat" w:eastAsia="Times New Roman" w:hAnsi="GHEA Grapalat" w:cs="Times New Roman"/>
          <w:color w:val="000000"/>
          <w:sz w:val="24"/>
          <w:szCs w:val="24"/>
        </w:rPr>
        <w:t>։</w:t>
      </w:r>
    </w:p>
    <w:p w14:paraId="32A927E8" w14:textId="760BC897" w:rsidR="009E5C5D" w:rsidRDefault="009E5C5D"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33B38">
        <w:rPr>
          <w:rFonts w:ascii="GHEA Grapalat" w:eastAsia="Times New Roman" w:hAnsi="GHEA Grapalat" w:cs="Times New Roman"/>
          <w:color w:val="000000"/>
          <w:sz w:val="24"/>
          <w:szCs w:val="24"/>
          <w:highlight w:val="yellow"/>
        </w:rPr>
        <w:t xml:space="preserve">18. </w:t>
      </w:r>
      <w:r w:rsidRPr="00233B38">
        <w:rPr>
          <w:rFonts w:ascii="GHEA Grapalat" w:eastAsia="Times New Roman" w:hAnsi="GHEA Grapalat" w:cs="Times New Roman"/>
          <w:color w:val="000000"/>
          <w:sz w:val="24"/>
          <w:szCs w:val="24"/>
          <w:highlight w:val="yellow"/>
          <w:lang w:val="hy-AM"/>
        </w:rPr>
        <w:t xml:space="preserve">Լիազոր մարմինը 2022 թվականի </w:t>
      </w:r>
      <w:r w:rsidR="00CF1168">
        <w:rPr>
          <w:rFonts w:ascii="GHEA Grapalat" w:eastAsia="Times New Roman" w:hAnsi="GHEA Grapalat" w:cs="Times New Roman"/>
          <w:color w:val="000000"/>
          <w:sz w:val="24"/>
          <w:szCs w:val="24"/>
          <w:highlight w:val="yellow"/>
          <w:lang w:val="hy-AM"/>
        </w:rPr>
        <w:t xml:space="preserve">հուլիսի առաջին տասնօրյակում </w:t>
      </w:r>
      <w:r w:rsidRPr="00233B38">
        <w:rPr>
          <w:rFonts w:ascii="GHEA Grapalat" w:eastAsia="Times New Roman" w:hAnsi="GHEA Grapalat" w:cs="Times New Roman"/>
          <w:color w:val="000000"/>
          <w:sz w:val="24"/>
          <w:szCs w:val="24"/>
          <w:highlight w:val="yellow"/>
          <w:lang w:val="hy-AM"/>
        </w:rPr>
        <w:t xml:space="preserve">ծանուցում է </w:t>
      </w:r>
      <w:r w:rsidR="00CF1168">
        <w:rPr>
          <w:rFonts w:ascii="GHEA Grapalat" w:eastAsia="Times New Roman" w:hAnsi="GHEA Grapalat" w:cs="Times New Roman"/>
          <w:color w:val="000000"/>
          <w:sz w:val="24"/>
          <w:szCs w:val="24"/>
          <w:highlight w:val="yellow"/>
          <w:lang w:val="hy-AM"/>
        </w:rPr>
        <w:t xml:space="preserve">սույն որոշմամբ սահմանված քվոտայի շրջանակներում թռչնամիս ներկրող </w:t>
      </w:r>
      <w:r w:rsidRPr="00233B38">
        <w:rPr>
          <w:rFonts w:ascii="GHEA Grapalat" w:eastAsia="Times New Roman" w:hAnsi="GHEA Grapalat" w:cs="Times New Roman"/>
          <w:color w:val="000000"/>
          <w:sz w:val="24"/>
          <w:szCs w:val="24"/>
          <w:highlight w:val="yellow"/>
          <w:lang w:val="hy-AM"/>
        </w:rPr>
        <w:t xml:space="preserve">արտաքին տնտեսական գործունեության մասնակիցներին </w:t>
      </w:r>
      <w:r w:rsidR="007651AF" w:rsidRPr="00233B38">
        <w:rPr>
          <w:rFonts w:ascii="GHEA Grapalat" w:eastAsia="Times New Roman" w:hAnsi="GHEA Grapalat" w:cs="Times New Roman"/>
          <w:color w:val="000000"/>
          <w:sz w:val="24"/>
          <w:szCs w:val="24"/>
          <w:highlight w:val="yellow"/>
          <w:lang w:val="hy-AM"/>
        </w:rPr>
        <w:t>202</w:t>
      </w:r>
      <w:r w:rsidR="00CF1168">
        <w:rPr>
          <w:rFonts w:ascii="GHEA Grapalat" w:eastAsia="Times New Roman" w:hAnsi="GHEA Grapalat" w:cs="Times New Roman"/>
          <w:color w:val="000000"/>
          <w:sz w:val="24"/>
          <w:szCs w:val="24"/>
          <w:highlight w:val="yellow"/>
          <w:lang w:val="hy-AM"/>
        </w:rPr>
        <w:t>2</w:t>
      </w:r>
      <w:r w:rsidR="007651AF" w:rsidRPr="00233B38">
        <w:rPr>
          <w:rFonts w:ascii="GHEA Grapalat" w:eastAsia="Times New Roman" w:hAnsi="GHEA Grapalat" w:cs="Times New Roman"/>
          <w:color w:val="000000"/>
          <w:sz w:val="24"/>
          <w:szCs w:val="24"/>
          <w:highlight w:val="yellow"/>
          <w:lang w:val="hy-AM"/>
        </w:rPr>
        <w:t xml:space="preserve"> թվականի առաջին կիսամյակի ընթացքում իրենց կողմից Հայաստանի Հանրապետություն ներմուծված թռչնամսի փաստացի ծավալների, ինչպես նաև քվոտայի շրջանակնե</w:t>
      </w:r>
      <w:r w:rsidR="00233B38" w:rsidRPr="00233B38">
        <w:rPr>
          <w:rFonts w:ascii="GHEA Grapalat" w:eastAsia="Times New Roman" w:hAnsi="GHEA Grapalat" w:cs="Times New Roman"/>
          <w:color w:val="000000"/>
          <w:sz w:val="24"/>
          <w:szCs w:val="24"/>
          <w:highlight w:val="yellow"/>
          <w:lang w:val="hy-AM"/>
        </w:rPr>
        <w:t xml:space="preserve">րում վերջիններիս հասանելիք, սակայն </w:t>
      </w:r>
      <w:r w:rsidR="007651AF" w:rsidRPr="00233B38">
        <w:rPr>
          <w:rFonts w:ascii="GHEA Grapalat" w:eastAsia="Times New Roman" w:hAnsi="GHEA Grapalat" w:cs="Times New Roman"/>
          <w:color w:val="000000"/>
          <w:sz w:val="24"/>
          <w:szCs w:val="24"/>
          <w:highlight w:val="yellow"/>
          <w:lang w:val="hy-AM"/>
        </w:rPr>
        <w:t>դեռևս</w:t>
      </w:r>
      <w:r w:rsidR="00233B38" w:rsidRPr="00233B38">
        <w:rPr>
          <w:rFonts w:ascii="GHEA Grapalat" w:eastAsia="Times New Roman" w:hAnsi="GHEA Grapalat" w:cs="Times New Roman"/>
          <w:color w:val="000000"/>
          <w:sz w:val="24"/>
          <w:szCs w:val="24"/>
          <w:highlight w:val="yellow"/>
          <w:lang w:val="hy-AM"/>
        </w:rPr>
        <w:t xml:space="preserve"> չներմուծված ծավալի մասով հիմնավորված </w:t>
      </w:r>
      <w:r w:rsidR="007651AF" w:rsidRPr="00233B38">
        <w:rPr>
          <w:rFonts w:ascii="GHEA Grapalat" w:eastAsia="Times New Roman" w:hAnsi="GHEA Grapalat" w:cs="Times New Roman"/>
          <w:color w:val="000000"/>
          <w:sz w:val="24"/>
          <w:szCs w:val="24"/>
          <w:highlight w:val="yellow"/>
          <w:lang w:val="hy-AM"/>
        </w:rPr>
        <w:t>տեղեկատվություն</w:t>
      </w:r>
      <w:r w:rsidR="00B90D47">
        <w:rPr>
          <w:rFonts w:ascii="GHEA Grapalat" w:eastAsia="Times New Roman" w:hAnsi="GHEA Grapalat" w:cs="Times New Roman"/>
          <w:color w:val="000000"/>
          <w:sz w:val="24"/>
          <w:szCs w:val="24"/>
          <w:highlight w:val="yellow"/>
          <w:lang w:val="hy-AM"/>
        </w:rPr>
        <w:t xml:space="preserve"> Լիազոր մարմնին</w:t>
      </w:r>
      <w:r w:rsidR="007651AF" w:rsidRPr="00233B38">
        <w:rPr>
          <w:rFonts w:ascii="GHEA Grapalat" w:eastAsia="Times New Roman" w:hAnsi="GHEA Grapalat" w:cs="Times New Roman"/>
          <w:color w:val="000000"/>
          <w:sz w:val="24"/>
          <w:szCs w:val="24"/>
          <w:highlight w:val="yellow"/>
          <w:lang w:val="hy-AM"/>
        </w:rPr>
        <w:t xml:space="preserve"> ներկայացնելու</w:t>
      </w:r>
      <w:r w:rsidR="00233B38" w:rsidRPr="00233B38">
        <w:rPr>
          <w:rFonts w:ascii="GHEA Grapalat" w:eastAsia="Times New Roman" w:hAnsi="GHEA Grapalat" w:cs="Times New Roman"/>
          <w:color w:val="000000"/>
          <w:sz w:val="24"/>
          <w:szCs w:val="24"/>
          <w:highlight w:val="yellow"/>
          <w:lang w:val="hy-AM"/>
        </w:rPr>
        <w:t xml:space="preserve"> վերաբերյալ։</w:t>
      </w:r>
    </w:p>
    <w:p w14:paraId="1E6CC082" w14:textId="77777777" w:rsidR="00801B58" w:rsidRPr="00692440" w:rsidRDefault="00233B3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692440">
        <w:rPr>
          <w:rFonts w:ascii="GHEA Grapalat" w:eastAsia="Times New Roman" w:hAnsi="GHEA Grapalat" w:cs="Times New Roman"/>
          <w:color w:val="000000"/>
          <w:sz w:val="24"/>
          <w:szCs w:val="24"/>
          <w:highlight w:val="yellow"/>
          <w:lang w:val="hy-AM"/>
        </w:rPr>
        <w:t xml:space="preserve">19․ </w:t>
      </w:r>
      <w:r w:rsidR="00692440" w:rsidRPr="00692440">
        <w:rPr>
          <w:rFonts w:ascii="GHEA Grapalat" w:eastAsia="Times New Roman" w:hAnsi="GHEA Grapalat" w:cs="Times New Roman"/>
          <w:color w:val="000000"/>
          <w:sz w:val="24"/>
          <w:szCs w:val="24"/>
          <w:highlight w:val="yellow"/>
          <w:lang w:val="hy-AM"/>
        </w:rPr>
        <w:t xml:space="preserve">Սույն կարգի 18-րդ կետով սահմանված տեղեկատվությունը </w:t>
      </w:r>
      <w:r w:rsidR="00B90D47">
        <w:rPr>
          <w:rFonts w:ascii="GHEA Grapalat" w:eastAsia="Times New Roman" w:hAnsi="GHEA Grapalat" w:cs="Times New Roman"/>
          <w:color w:val="000000"/>
          <w:sz w:val="24"/>
          <w:szCs w:val="24"/>
          <w:highlight w:val="yellow"/>
          <w:lang w:val="hy-AM"/>
        </w:rPr>
        <w:t>ամփոփելուց հետո Լիազոր մարմ</w:t>
      </w:r>
      <w:r w:rsidR="00692440" w:rsidRPr="00692440">
        <w:rPr>
          <w:rFonts w:ascii="GHEA Grapalat" w:eastAsia="Times New Roman" w:hAnsi="GHEA Grapalat" w:cs="Times New Roman"/>
          <w:color w:val="000000"/>
          <w:sz w:val="24"/>
          <w:szCs w:val="24"/>
          <w:highlight w:val="yellow"/>
          <w:lang w:val="hy-AM"/>
        </w:rPr>
        <w:t>ն</w:t>
      </w:r>
      <w:r w:rsidR="00B90D47">
        <w:rPr>
          <w:rFonts w:ascii="GHEA Grapalat" w:eastAsia="Times New Roman" w:hAnsi="GHEA Grapalat" w:cs="Times New Roman"/>
          <w:color w:val="000000"/>
          <w:sz w:val="24"/>
          <w:szCs w:val="24"/>
          <w:highlight w:val="yellow"/>
          <w:lang w:val="hy-AM"/>
        </w:rPr>
        <w:t>ի կողմից տրամադրվում է</w:t>
      </w:r>
      <w:r w:rsidR="00692440" w:rsidRPr="00692440">
        <w:rPr>
          <w:rFonts w:ascii="GHEA Grapalat" w:eastAsia="Times New Roman" w:hAnsi="GHEA Grapalat" w:cs="Times New Roman"/>
          <w:color w:val="000000"/>
          <w:sz w:val="24"/>
          <w:szCs w:val="24"/>
          <w:highlight w:val="yellow"/>
          <w:lang w:val="hy-AM"/>
        </w:rPr>
        <w:t xml:space="preserve"> Մրցակցության պաշտպանության հանձնաժողով</w:t>
      </w:r>
      <w:r w:rsidR="00B90D47">
        <w:rPr>
          <w:rFonts w:ascii="GHEA Grapalat" w:eastAsia="Times New Roman" w:hAnsi="GHEA Grapalat" w:cs="Times New Roman"/>
          <w:color w:val="000000"/>
          <w:sz w:val="24"/>
          <w:szCs w:val="24"/>
          <w:highlight w:val="yellow"/>
          <w:lang w:val="hy-AM"/>
        </w:rPr>
        <w:t>ին</w:t>
      </w:r>
      <w:r w:rsidR="00692440" w:rsidRPr="00692440">
        <w:rPr>
          <w:rFonts w:ascii="GHEA Grapalat" w:eastAsia="Times New Roman" w:hAnsi="GHEA Grapalat" w:cs="Times New Roman"/>
          <w:color w:val="000000"/>
          <w:sz w:val="24"/>
          <w:szCs w:val="24"/>
          <w:highlight w:val="yellow"/>
          <w:lang w:val="hy-AM"/>
        </w:rPr>
        <w:t>՝ ներկայացված փաստացի տվյալների հիմնավորվածության, իսկ, հակառակ պարագայում, համապատասխան պատժամիջոցների կիրառման հարցերի քննարկման նպատակով։</w:t>
      </w:r>
    </w:p>
    <w:p w14:paraId="4D21EACE" w14:textId="77777777" w:rsidR="00801B58" w:rsidRPr="00692440" w:rsidRDefault="00801B58" w:rsidP="00720F4C">
      <w:pPr>
        <w:shd w:val="clear" w:color="auto" w:fill="FFFFFF"/>
        <w:spacing w:after="0" w:line="360" w:lineRule="auto"/>
        <w:ind w:firstLine="426"/>
        <w:jc w:val="both"/>
        <w:rPr>
          <w:rFonts w:ascii="GHEA Grapalat" w:eastAsia="Times New Roman" w:hAnsi="GHEA Grapalat" w:cs="Times New Roman"/>
          <w:color w:val="000000"/>
          <w:sz w:val="24"/>
          <w:szCs w:val="24"/>
          <w:lang w:val="hy-AM"/>
        </w:rPr>
      </w:pPr>
      <w:r w:rsidRPr="00692440">
        <w:rPr>
          <w:rFonts w:ascii="GHEA Grapalat" w:eastAsia="Times New Roman" w:hAnsi="GHEA Grapalat" w:cs="Times New Roman"/>
          <w:bCs/>
          <w:color w:val="000000"/>
          <w:sz w:val="24"/>
          <w:szCs w:val="24"/>
          <w:lang w:val="hy-AM"/>
        </w:rPr>
        <w:t>V. ՆԵՐՄՈՒԾՄԱՆ ԼԻՑԵՆԶԻԱ ՍՏԱՆԱԼՈՒ ՀԱՄԱՐ ԱՆՀՐԱԺԵՇՏ ՓԱՍՏԱԹՂԹԵՐԸ</w:t>
      </w:r>
    </w:p>
    <w:p w14:paraId="2939C7CA" w14:textId="77777777" w:rsidR="00801B58" w:rsidRPr="00B90D47" w:rsidRDefault="00801B58" w:rsidP="00720F4C">
      <w:pPr>
        <w:shd w:val="clear" w:color="auto" w:fill="FFFFFF"/>
        <w:spacing w:after="0" w:line="360" w:lineRule="auto"/>
        <w:jc w:val="both"/>
        <w:rPr>
          <w:rFonts w:ascii="GHEA Grapalat" w:eastAsia="Times New Roman" w:hAnsi="GHEA Grapalat" w:cs="Times New Roman"/>
          <w:color w:val="000000"/>
          <w:sz w:val="24"/>
          <w:szCs w:val="24"/>
          <w:lang w:val="hy-AM"/>
        </w:rPr>
      </w:pPr>
      <w:r w:rsidRPr="00692440">
        <w:rPr>
          <w:rFonts w:ascii="Calibri" w:eastAsia="Times New Roman" w:hAnsi="Calibri" w:cs="Calibri"/>
          <w:color w:val="000000"/>
          <w:sz w:val="24"/>
          <w:szCs w:val="24"/>
          <w:lang w:val="hy-AM"/>
        </w:rPr>
        <w:t> </w:t>
      </w:r>
      <w:r w:rsidR="00B90D47">
        <w:rPr>
          <w:rFonts w:ascii="Calibri" w:eastAsia="Times New Roman" w:hAnsi="Calibri" w:cs="Calibri"/>
          <w:color w:val="000000"/>
          <w:sz w:val="24"/>
          <w:szCs w:val="24"/>
          <w:lang w:val="hy-AM"/>
        </w:rPr>
        <w:tab/>
      </w:r>
      <w:r w:rsidR="00B90D47">
        <w:rPr>
          <w:rFonts w:ascii="GHEA Grapalat" w:eastAsia="Times New Roman" w:hAnsi="GHEA Grapalat" w:cs="Times New Roman"/>
          <w:color w:val="000000"/>
          <w:sz w:val="24"/>
          <w:szCs w:val="24"/>
          <w:lang w:val="hy-AM"/>
        </w:rPr>
        <w:t>20</w:t>
      </w:r>
      <w:r w:rsidRPr="00B90D47">
        <w:rPr>
          <w:rFonts w:ascii="GHEA Grapalat" w:eastAsia="Times New Roman" w:hAnsi="GHEA Grapalat" w:cs="Times New Roman"/>
          <w:color w:val="000000"/>
          <w:sz w:val="24"/>
          <w:szCs w:val="24"/>
          <w:lang w:val="hy-AM"/>
        </w:rPr>
        <w:t>. Մեկանգամյա կամ գլխավոր լիցենզիա ստանալու համար հայտատուն լիազոր մարմին է ներկայացնում ուղեկցող գրություն` նշելով ընկերության կամ անհատ ձեռնարկատիրոջ գտնվելու հասցեն, պետական գրանցման կամ հաշվառման համարը, ՀՎՀՀ-ն, էլ. փոստի հասցեն և հեռախոսահամարը, ինչպես նաև`</w:t>
      </w:r>
    </w:p>
    <w:p w14:paraId="28B259E4" w14:textId="77777777" w:rsidR="00801B58" w:rsidRPr="00CD5A90"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D5A90">
        <w:rPr>
          <w:rFonts w:ascii="GHEA Grapalat" w:eastAsia="Times New Roman" w:hAnsi="GHEA Grapalat" w:cs="Times New Roman"/>
          <w:color w:val="000000"/>
          <w:sz w:val="24"/>
          <w:szCs w:val="24"/>
          <w:lang w:val="hy-AM"/>
        </w:rPr>
        <w:t>1) հայտ` համաձայն N 1 ձևի.</w:t>
      </w:r>
    </w:p>
    <w:p w14:paraId="5D2F3A92" w14:textId="77777777" w:rsidR="00801B58" w:rsidRPr="00CD5A90"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D5A90">
        <w:rPr>
          <w:rFonts w:ascii="GHEA Grapalat" w:eastAsia="Times New Roman" w:hAnsi="GHEA Grapalat" w:cs="Times New Roman"/>
          <w:color w:val="000000"/>
          <w:sz w:val="24"/>
          <w:szCs w:val="24"/>
          <w:lang w:val="hy-AM"/>
        </w:rPr>
        <w:t>2) գլխավոր լիցենզիայի դեպքում` պայմանագրի կամ կողմերի մտադրությունների մասին վկայող այլ փաստաթղթի պատճենը, իսկ մեկանգամյա լիցենզիայի դեպքում` հաշիվ-ապրանքագրի պատճենը.</w:t>
      </w:r>
    </w:p>
    <w:p w14:paraId="77E6DC76" w14:textId="77777777" w:rsidR="00801B58" w:rsidRPr="00CD5A90"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D5A90">
        <w:rPr>
          <w:rFonts w:ascii="GHEA Grapalat" w:eastAsia="Times New Roman" w:hAnsi="GHEA Grapalat" w:cs="Times New Roman"/>
          <w:color w:val="000000"/>
          <w:sz w:val="24"/>
          <w:szCs w:val="24"/>
          <w:lang w:val="hy-AM"/>
        </w:rPr>
        <w:t>3) պետական տուրքի վճարման անդորրագրի պատճենը կամ պետական վճարումների էլեկտրոնային համակարգի կողմից գեներացված անդորրագիրը կամ անդորրագրի 20-նիշանոց ծածկագրի վերաբերյալ տեղեկատվություն:</w:t>
      </w:r>
    </w:p>
    <w:p w14:paraId="6EA48A82" w14:textId="77777777" w:rsidR="00801B58" w:rsidRPr="00CD5A90" w:rsidRDefault="00B90D47"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21</w:t>
      </w:r>
      <w:r w:rsidR="00801B58" w:rsidRPr="00CD5A90">
        <w:rPr>
          <w:rFonts w:ascii="GHEA Grapalat" w:eastAsia="Times New Roman" w:hAnsi="GHEA Grapalat" w:cs="Times New Roman"/>
          <w:color w:val="000000"/>
          <w:sz w:val="24"/>
          <w:szCs w:val="24"/>
          <w:lang w:val="hy-AM"/>
        </w:rPr>
        <w:t>. Մեկանգամյա կամ գլխավոր լիցենզիա ստանալու համար անհրաժեշտ փաստաթղթերի պատճենները հաստատվում են հայտատուի ստորագրությամբ:</w:t>
      </w:r>
    </w:p>
    <w:p w14:paraId="39628FF1" w14:textId="77777777" w:rsidR="00801B58" w:rsidRPr="00CD5A90" w:rsidRDefault="00B90D47"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22</w:t>
      </w:r>
      <w:r w:rsidR="00801B58" w:rsidRPr="00CD5A90">
        <w:rPr>
          <w:rFonts w:ascii="GHEA Grapalat" w:eastAsia="Times New Roman" w:hAnsi="GHEA Grapalat" w:cs="Times New Roman"/>
          <w:color w:val="000000"/>
          <w:sz w:val="24"/>
          <w:szCs w:val="24"/>
          <w:lang w:val="hy-AM"/>
        </w:rPr>
        <w:t xml:space="preserve">. Մեկանգամյա կամ գլխավոր լիցենզիա ստանալու համար անհրաժեշտ փաստաթղթերը լիազոր մարմին հայտատուի հայեցողությամբ կարող են ներկայացվել էլեկտրոնային եղանակով (էլեկտրոնային հասցեն` </w:t>
      </w:r>
      <w:r w:rsidR="002B4A6E">
        <w:fldChar w:fldCharType="begin"/>
      </w:r>
      <w:r w:rsidR="002B4A6E" w:rsidRPr="002B4A6E">
        <w:rPr>
          <w:lang w:val="hy-AM"/>
        </w:rPr>
        <w:instrText xml:space="preserve"> HYPERLINK "mailto:secretariat@mineconomy.am" </w:instrText>
      </w:r>
      <w:r w:rsidR="002B4A6E">
        <w:fldChar w:fldCharType="separate"/>
      </w:r>
      <w:r w:rsidR="00720F4C" w:rsidRPr="00CD5A90">
        <w:rPr>
          <w:rStyle w:val="Hyperlink"/>
          <w:rFonts w:ascii="GHEA Grapalat" w:eastAsia="Times New Roman" w:hAnsi="GHEA Grapalat" w:cs="Times New Roman"/>
          <w:sz w:val="24"/>
          <w:szCs w:val="24"/>
          <w:lang w:val="hy-AM"/>
        </w:rPr>
        <w:t>secretariat@mineconomy.am</w:t>
      </w:r>
      <w:r w:rsidR="002B4A6E">
        <w:rPr>
          <w:rStyle w:val="Hyperlink"/>
          <w:rFonts w:ascii="GHEA Grapalat" w:eastAsia="Times New Roman" w:hAnsi="GHEA Grapalat" w:cs="Times New Roman"/>
          <w:sz w:val="24"/>
          <w:szCs w:val="24"/>
          <w:lang w:val="hy-AM"/>
        </w:rPr>
        <w:fldChar w:fldCharType="end"/>
      </w:r>
      <w:r w:rsidR="00801B58" w:rsidRPr="00CD5A90">
        <w:rPr>
          <w:rFonts w:ascii="GHEA Grapalat" w:eastAsia="Times New Roman" w:hAnsi="GHEA Grapalat" w:cs="Times New Roman"/>
          <w:color w:val="000000"/>
          <w:sz w:val="24"/>
          <w:szCs w:val="24"/>
          <w:lang w:val="hy-AM"/>
        </w:rPr>
        <w:t>), ինչպես նաև փոստով կամ առձեռն։ Էլեկտրոնային եղանակով դիմելու դեպքում դիմումը և հայտը անհրաժեշտ է ներկայացնել Հայաստանի Հանրապետության օրենսդրությամբ սահմանված կարգով՝ էլեկտրոնային թվային ստորագրությամբ:</w:t>
      </w:r>
    </w:p>
    <w:p w14:paraId="1538EDFD" w14:textId="77777777" w:rsidR="00801B58" w:rsidRPr="00CD5A90"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D5A90">
        <w:rPr>
          <w:rFonts w:ascii="GHEA Grapalat" w:eastAsia="Times New Roman" w:hAnsi="GHEA Grapalat" w:cs="Times New Roman"/>
          <w:color w:val="000000"/>
          <w:sz w:val="24"/>
          <w:szCs w:val="24"/>
          <w:lang w:val="hy-AM"/>
        </w:rPr>
        <w:t>2</w:t>
      </w:r>
      <w:r w:rsidR="00B90D47">
        <w:rPr>
          <w:rFonts w:ascii="GHEA Grapalat" w:eastAsia="Times New Roman" w:hAnsi="GHEA Grapalat" w:cs="Times New Roman"/>
          <w:color w:val="000000"/>
          <w:sz w:val="24"/>
          <w:szCs w:val="24"/>
          <w:lang w:val="hy-AM"/>
        </w:rPr>
        <w:t>3</w:t>
      </w:r>
      <w:r w:rsidRPr="00CD5A90">
        <w:rPr>
          <w:rFonts w:ascii="GHEA Grapalat" w:eastAsia="Times New Roman" w:hAnsi="GHEA Grapalat" w:cs="Times New Roman"/>
          <w:color w:val="000000"/>
          <w:sz w:val="24"/>
          <w:szCs w:val="24"/>
          <w:lang w:val="hy-AM"/>
        </w:rPr>
        <w:t>. Հայտատուի կողմից, սույն կարգով սահմանված պահանջներին համապատասխան, փաստաթղթերը ներկայացվելու և հիմնավորող փաստաթղթերի առկայության դեպքում լիազոր մարմնի կողմից 2 աշխատանքային օրվա ընթացքում տրամադրվում է կամ մերժվում է մեկանգամյա կամ գլխավոր լիցենզիայի տրամադրումը:</w:t>
      </w:r>
    </w:p>
    <w:p w14:paraId="440EC9CB" w14:textId="77777777" w:rsidR="00801B58" w:rsidRPr="00CD5A90"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D5A90">
        <w:rPr>
          <w:rFonts w:ascii="GHEA Grapalat" w:eastAsia="Times New Roman" w:hAnsi="GHEA Grapalat" w:cs="Times New Roman"/>
          <w:color w:val="000000"/>
          <w:sz w:val="24"/>
          <w:szCs w:val="24"/>
          <w:lang w:val="hy-AM"/>
        </w:rPr>
        <w:t>2</w:t>
      </w:r>
      <w:r w:rsidR="00B90D47">
        <w:rPr>
          <w:rFonts w:ascii="GHEA Grapalat" w:eastAsia="Times New Roman" w:hAnsi="GHEA Grapalat" w:cs="Times New Roman"/>
          <w:color w:val="000000"/>
          <w:sz w:val="24"/>
          <w:szCs w:val="24"/>
          <w:lang w:val="hy-AM"/>
        </w:rPr>
        <w:t>4</w:t>
      </w:r>
      <w:r w:rsidRPr="00CD5A90">
        <w:rPr>
          <w:rFonts w:ascii="GHEA Grapalat" w:eastAsia="Times New Roman" w:hAnsi="GHEA Grapalat" w:cs="Times New Roman"/>
          <w:color w:val="000000"/>
          <w:sz w:val="24"/>
          <w:szCs w:val="24"/>
          <w:lang w:val="hy-AM"/>
        </w:rPr>
        <w:t>. Մեկանգամյա կամ գլխավոր լից</w:t>
      </w:r>
      <w:r w:rsidR="00720F4C" w:rsidRPr="00CD5A90">
        <w:rPr>
          <w:rFonts w:ascii="GHEA Grapalat" w:eastAsia="Times New Roman" w:hAnsi="GHEA Grapalat" w:cs="Times New Roman"/>
          <w:color w:val="000000"/>
          <w:sz w:val="24"/>
          <w:szCs w:val="24"/>
          <w:lang w:val="hy-AM"/>
        </w:rPr>
        <w:t xml:space="preserve">ենզիան ստացած անձինք մինչև 2022 </w:t>
      </w:r>
      <w:r w:rsidRPr="00CD5A90">
        <w:rPr>
          <w:rFonts w:ascii="GHEA Grapalat" w:eastAsia="Times New Roman" w:hAnsi="GHEA Grapalat" w:cs="Times New Roman"/>
          <w:color w:val="000000"/>
          <w:sz w:val="24"/>
          <w:szCs w:val="24"/>
          <w:lang w:val="hy-AM"/>
        </w:rPr>
        <w:t xml:space="preserve">թվականի սեպտեմբերի 10-ը լիազոր մարմին են ներկայացնում առանձին </w:t>
      </w:r>
      <w:r w:rsidR="00720F4C">
        <w:rPr>
          <w:rFonts w:ascii="GHEA Grapalat" w:eastAsia="Times New Roman" w:hAnsi="GHEA Grapalat" w:cs="Times New Roman"/>
          <w:color w:val="000000"/>
          <w:sz w:val="24"/>
          <w:szCs w:val="24"/>
          <w:lang w:val="hy-AM"/>
        </w:rPr>
        <w:t>թռչնամսի</w:t>
      </w:r>
      <w:r w:rsidRPr="00CD5A90">
        <w:rPr>
          <w:rFonts w:ascii="GHEA Grapalat" w:eastAsia="Times New Roman" w:hAnsi="GHEA Grapalat" w:cs="Times New Roman"/>
          <w:color w:val="000000"/>
          <w:sz w:val="24"/>
          <w:szCs w:val="24"/>
          <w:lang w:val="hy-AM"/>
        </w:rPr>
        <w:t xml:space="preserve"> մասով իրենց հատկացված, սակայն չօգտագործված չափաքանակների ներմուծման վերաբերյալ տեղեկատվություն:</w:t>
      </w:r>
    </w:p>
    <w:p w14:paraId="06604425" w14:textId="77777777" w:rsidR="00801B58" w:rsidRPr="00CD5A90"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D5A90">
        <w:rPr>
          <w:rFonts w:ascii="GHEA Grapalat" w:eastAsia="Times New Roman" w:hAnsi="GHEA Grapalat" w:cs="Times New Roman"/>
          <w:color w:val="000000"/>
          <w:sz w:val="24"/>
          <w:szCs w:val="24"/>
          <w:lang w:val="hy-AM"/>
        </w:rPr>
        <w:t>2</w:t>
      </w:r>
      <w:r w:rsidR="00B90D47">
        <w:rPr>
          <w:rFonts w:ascii="GHEA Grapalat" w:eastAsia="Times New Roman" w:hAnsi="GHEA Grapalat" w:cs="Times New Roman"/>
          <w:color w:val="000000"/>
          <w:sz w:val="24"/>
          <w:szCs w:val="24"/>
          <w:lang w:val="hy-AM"/>
        </w:rPr>
        <w:t>5</w:t>
      </w:r>
      <w:r w:rsidRPr="00CD5A90">
        <w:rPr>
          <w:rFonts w:ascii="GHEA Grapalat" w:eastAsia="Times New Roman" w:hAnsi="GHEA Grapalat" w:cs="Times New Roman"/>
          <w:color w:val="000000"/>
          <w:sz w:val="24"/>
          <w:szCs w:val="24"/>
          <w:lang w:val="hy-AM"/>
        </w:rPr>
        <w:t>. Հայտատուի ներկայացրած փաստաթղթերը լիազոր մարմնում մուտքագրվելուց հետո, թերի լինելու դեպքում, 1 աշխատանքային օրվա ընթացքում դրա մասին էլեկտրոնային կամ կապի այլ միջոցներով տեղեկացվում է հայտատուին:</w:t>
      </w:r>
    </w:p>
    <w:p w14:paraId="3622F949" w14:textId="77777777" w:rsidR="00801B58" w:rsidRPr="00CD5A90"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D5A90">
        <w:rPr>
          <w:rFonts w:ascii="GHEA Grapalat" w:eastAsia="Times New Roman" w:hAnsi="GHEA Grapalat" w:cs="Times New Roman"/>
          <w:color w:val="000000"/>
          <w:sz w:val="24"/>
          <w:szCs w:val="24"/>
          <w:lang w:val="hy-AM"/>
        </w:rPr>
        <w:t>2</w:t>
      </w:r>
      <w:r w:rsidR="00B90D47">
        <w:rPr>
          <w:rFonts w:ascii="GHEA Grapalat" w:eastAsia="Times New Roman" w:hAnsi="GHEA Grapalat" w:cs="Times New Roman"/>
          <w:color w:val="000000"/>
          <w:sz w:val="24"/>
          <w:szCs w:val="24"/>
          <w:lang w:val="hy-AM"/>
        </w:rPr>
        <w:t>6</w:t>
      </w:r>
      <w:r w:rsidRPr="00CD5A90">
        <w:rPr>
          <w:rFonts w:ascii="GHEA Grapalat" w:eastAsia="Times New Roman" w:hAnsi="GHEA Grapalat" w:cs="Times New Roman"/>
          <w:color w:val="000000"/>
          <w:sz w:val="24"/>
          <w:szCs w:val="24"/>
          <w:lang w:val="hy-AM"/>
        </w:rPr>
        <w:t>. Հայտատուն փաստաթղթերը թերի լինելու մասին տեղեկացում ստանալու դեպքում 2 աշխատանքային օրվա ընթացքում կարող է համալրել դրանք:</w:t>
      </w:r>
    </w:p>
    <w:p w14:paraId="76C2480C" w14:textId="77777777" w:rsidR="00801B58" w:rsidRPr="00CD5A90"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D5A90">
        <w:rPr>
          <w:rFonts w:ascii="GHEA Grapalat" w:eastAsia="Times New Roman" w:hAnsi="GHEA Grapalat" w:cs="Times New Roman"/>
          <w:color w:val="000000"/>
          <w:sz w:val="24"/>
          <w:szCs w:val="24"/>
          <w:lang w:val="hy-AM"/>
        </w:rPr>
        <w:t>2</w:t>
      </w:r>
      <w:r w:rsidR="00B90D47">
        <w:rPr>
          <w:rFonts w:ascii="GHEA Grapalat" w:eastAsia="Times New Roman" w:hAnsi="GHEA Grapalat" w:cs="Times New Roman"/>
          <w:color w:val="000000"/>
          <w:sz w:val="24"/>
          <w:szCs w:val="24"/>
          <w:lang w:val="hy-AM"/>
        </w:rPr>
        <w:t>7</w:t>
      </w:r>
      <w:r w:rsidRPr="00CD5A90">
        <w:rPr>
          <w:rFonts w:ascii="GHEA Grapalat" w:eastAsia="Times New Roman" w:hAnsi="GHEA Grapalat" w:cs="Times New Roman"/>
          <w:color w:val="000000"/>
          <w:sz w:val="24"/>
          <w:szCs w:val="24"/>
          <w:lang w:val="hy-AM"/>
        </w:rPr>
        <w:t>. Մեկանգամյա կամ գլխավոր լիցենզիա ստանալու մասին հայտը մերժվում է, եթե հայտը և դրան կից ներկայացվող փաստաթղթերը թերի են, և 2 աշխատանքային օրվա ընթացքում հայտատուն չի վերացնում հայտում կամ դրան կից փաստաթղթերում առկա թերությունները կամ չի ներկայացնում համալրված փաստաթղթերը:</w:t>
      </w:r>
      <w:r w:rsidR="00AF63FD">
        <w:rPr>
          <w:rFonts w:ascii="GHEA Grapalat" w:eastAsia="Times New Roman" w:hAnsi="GHEA Grapalat" w:cs="Times New Roman"/>
          <w:color w:val="000000"/>
          <w:sz w:val="24"/>
          <w:szCs w:val="24"/>
          <w:lang w:val="hy-AM"/>
        </w:rPr>
        <w:t xml:space="preserve"> </w:t>
      </w:r>
      <w:r w:rsidR="00AF63FD" w:rsidRPr="005C4E38">
        <w:rPr>
          <w:rFonts w:ascii="GHEA Grapalat" w:eastAsia="Times New Roman" w:hAnsi="GHEA Grapalat" w:cs="Times New Roman"/>
          <w:color w:val="000000"/>
          <w:sz w:val="24"/>
          <w:szCs w:val="24"/>
          <w:highlight w:val="yellow"/>
          <w:lang w:val="hy-AM"/>
        </w:rPr>
        <w:t>Միևնույն անձի կողմից տարբեր ընկերությունների անունից հայտ ներկայացնելը հիմք է հանդիսանում մեկանգամյա կամ գլխավոր լիցենզիա ստանալու հայտի մերժման համար։</w:t>
      </w:r>
    </w:p>
    <w:p w14:paraId="1652EF18" w14:textId="77777777" w:rsidR="00801B58" w:rsidRPr="00CD5A90" w:rsidRDefault="00B90D47"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D5A90">
        <w:rPr>
          <w:rFonts w:ascii="GHEA Grapalat" w:eastAsia="Times New Roman" w:hAnsi="GHEA Grapalat" w:cs="Times New Roman"/>
          <w:color w:val="000000"/>
          <w:sz w:val="24"/>
          <w:szCs w:val="24"/>
          <w:lang w:val="hy-AM"/>
        </w:rPr>
        <w:t>28</w:t>
      </w:r>
      <w:r w:rsidR="00801B58" w:rsidRPr="00CD5A90">
        <w:rPr>
          <w:rFonts w:ascii="GHEA Grapalat" w:eastAsia="Times New Roman" w:hAnsi="GHEA Grapalat" w:cs="Times New Roman"/>
          <w:color w:val="000000"/>
          <w:sz w:val="24"/>
          <w:szCs w:val="24"/>
          <w:lang w:val="hy-AM"/>
        </w:rPr>
        <w:t>. Մեկանգամյա կամ գլխավոր լիցենզիայի գործողության ժամկետը չի կարող գերազանցել մեկ տարին: Լիցենզիայի ժամկետի ավարտ է համարվում համապատասխան տարվա ավարտը:</w:t>
      </w:r>
    </w:p>
    <w:p w14:paraId="06AB3394" w14:textId="77777777" w:rsidR="00801B58" w:rsidRPr="00CD5A90" w:rsidRDefault="00B90D47"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29</w:t>
      </w:r>
      <w:r w:rsidR="00801B58" w:rsidRPr="00CD5A90">
        <w:rPr>
          <w:rFonts w:ascii="GHEA Grapalat" w:eastAsia="Times New Roman" w:hAnsi="GHEA Grapalat" w:cs="Times New Roman"/>
          <w:color w:val="000000"/>
          <w:sz w:val="24"/>
          <w:szCs w:val="24"/>
          <w:lang w:val="hy-AM"/>
        </w:rPr>
        <w:t>. Չի թույլատրվում տրամադրված լիցենզիաների մեջ փոփոխություններ կատարել, այդ թվում՝ տեխնիկական բնույթի:</w:t>
      </w:r>
    </w:p>
    <w:p w14:paraId="70E66FA8" w14:textId="77777777" w:rsidR="00801B58" w:rsidRPr="002B4A6E" w:rsidRDefault="00B90D47"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30</w:t>
      </w:r>
      <w:r w:rsidR="00801B58" w:rsidRPr="002B4A6E">
        <w:rPr>
          <w:rFonts w:ascii="GHEA Grapalat" w:eastAsia="Times New Roman" w:hAnsi="GHEA Grapalat" w:cs="Times New Roman"/>
          <w:color w:val="000000"/>
          <w:sz w:val="24"/>
          <w:szCs w:val="24"/>
          <w:lang w:val="hy-AM"/>
        </w:rPr>
        <w:t>. Այն դեպքում, երբ, որպես իրավաբանական անձ գրանցված հայտատուի հիմնադիր փաստաթղթերում կատարվել են փոփոխություններ (կազմակերպաիրավական ձևի, անվանման կամ գտնվելու վայրի փոփոխություն), կամ փոխվել են անհատ ձեռնարկատեր հանդիսացող ֆիզիկական անձ հայտատուի անձնագրային տվյալները, հայտատուն պարտավոր է փոփոխված փաստաթղթերը ձեռք բերելուց հետո 3-օրյա ժամկետում դիմել լիազոր մարմին՝ տրամադրված լիցենզիայի գործողությունը դադարեցնելու համար, իսկ նոր լիցենզիա ձևակերպելու համար ներկայացնել սույն կարգի 18-րդ կետով սահմանված պահանջներին համապատասխան փաստաթղթերը՝ կցելով նաև նշված փոփոխությունները հավաստող փաստաթղթերը:</w:t>
      </w:r>
    </w:p>
    <w:p w14:paraId="53567764" w14:textId="77777777" w:rsidR="00801B58" w:rsidRPr="002B4A6E"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B4A6E">
        <w:rPr>
          <w:rFonts w:ascii="Calibri" w:eastAsia="Times New Roman" w:hAnsi="Calibri" w:cs="Calibri"/>
          <w:color w:val="000000"/>
          <w:sz w:val="24"/>
          <w:szCs w:val="24"/>
          <w:lang w:val="hy-AM"/>
        </w:rPr>
        <w:t> </w:t>
      </w:r>
    </w:p>
    <w:p w14:paraId="372F1ECE" w14:textId="77777777" w:rsidR="00801B58" w:rsidRPr="002B4A6E" w:rsidRDefault="00801B58" w:rsidP="00720F4C">
      <w:pPr>
        <w:shd w:val="clear" w:color="auto" w:fill="FFFFFF"/>
        <w:spacing w:after="0" w:line="360" w:lineRule="auto"/>
        <w:ind w:firstLine="426"/>
        <w:jc w:val="both"/>
        <w:rPr>
          <w:rFonts w:ascii="GHEA Grapalat" w:eastAsia="Times New Roman" w:hAnsi="GHEA Grapalat" w:cs="Times New Roman"/>
          <w:color w:val="000000"/>
          <w:sz w:val="24"/>
          <w:szCs w:val="24"/>
          <w:lang w:val="hy-AM"/>
        </w:rPr>
      </w:pPr>
      <w:r w:rsidRPr="002B4A6E">
        <w:rPr>
          <w:rFonts w:ascii="GHEA Grapalat" w:eastAsia="Times New Roman" w:hAnsi="GHEA Grapalat" w:cs="Times New Roman"/>
          <w:bCs/>
          <w:color w:val="000000"/>
          <w:sz w:val="24"/>
          <w:szCs w:val="24"/>
          <w:lang w:val="hy-AM"/>
        </w:rPr>
        <w:t xml:space="preserve">VI. </w:t>
      </w:r>
      <w:r w:rsidR="00720F4C">
        <w:rPr>
          <w:rFonts w:ascii="GHEA Grapalat" w:eastAsia="Times New Roman" w:hAnsi="GHEA Grapalat" w:cs="Times New Roman"/>
          <w:color w:val="000000"/>
          <w:sz w:val="24"/>
          <w:szCs w:val="24"/>
          <w:lang w:val="hy-AM"/>
        </w:rPr>
        <w:t>ԹՌՉՆԱՄՍԻ</w:t>
      </w:r>
      <w:r w:rsidRPr="002B4A6E">
        <w:rPr>
          <w:rFonts w:ascii="GHEA Grapalat" w:eastAsia="Times New Roman" w:hAnsi="GHEA Grapalat" w:cs="Times New Roman"/>
          <w:bCs/>
          <w:color w:val="000000"/>
          <w:sz w:val="24"/>
          <w:szCs w:val="24"/>
          <w:lang w:val="hy-AM"/>
        </w:rPr>
        <w:t>՝ ՀԱՅԱՍՏԱՆԻ ՀԱՆՐԱՊԵՏՈՒԹՅԱՆ ՏԱՐԱԾՔ ԵՐՐՈՐԴ ԵՐԿՐՆԵՐԻՑ ՆԵՐՄՈՒԾՄԱՆ ԺԱՄԱՆԱԿ ԼԻՑԵՆԶԻԱՅԻ ԿԱՍԵՑՄԱՆ ԿԱՄ ԴԱԴԱՐԵՑՄԱՆ ՀԻՄՔԵՐԸ</w:t>
      </w:r>
    </w:p>
    <w:p w14:paraId="25BD98C2" w14:textId="77777777" w:rsidR="00801B58" w:rsidRPr="002B4A6E" w:rsidRDefault="00801B58" w:rsidP="00720F4C">
      <w:pPr>
        <w:shd w:val="clear" w:color="auto" w:fill="FFFFFF"/>
        <w:spacing w:after="0" w:line="360" w:lineRule="auto"/>
        <w:ind w:firstLine="284"/>
        <w:jc w:val="both"/>
        <w:rPr>
          <w:rFonts w:ascii="GHEA Grapalat" w:eastAsia="Times New Roman" w:hAnsi="GHEA Grapalat" w:cs="Times New Roman"/>
          <w:color w:val="000000"/>
          <w:sz w:val="24"/>
          <w:szCs w:val="24"/>
          <w:lang w:val="hy-AM"/>
        </w:rPr>
      </w:pPr>
      <w:r w:rsidRPr="002B4A6E">
        <w:rPr>
          <w:rFonts w:ascii="Calibri" w:eastAsia="Times New Roman" w:hAnsi="Calibri" w:cs="Calibri"/>
          <w:color w:val="000000"/>
          <w:sz w:val="24"/>
          <w:szCs w:val="24"/>
          <w:lang w:val="hy-AM"/>
        </w:rPr>
        <w:t> </w:t>
      </w:r>
      <w:r w:rsidR="00B90D47">
        <w:rPr>
          <w:rFonts w:ascii="GHEA Grapalat" w:eastAsia="Times New Roman" w:hAnsi="GHEA Grapalat" w:cs="Times New Roman"/>
          <w:color w:val="000000"/>
          <w:sz w:val="24"/>
          <w:szCs w:val="24"/>
          <w:lang w:val="hy-AM"/>
        </w:rPr>
        <w:t>31</w:t>
      </w:r>
      <w:r w:rsidRPr="002B4A6E">
        <w:rPr>
          <w:rFonts w:ascii="GHEA Grapalat" w:eastAsia="Times New Roman" w:hAnsi="GHEA Grapalat" w:cs="Times New Roman"/>
          <w:color w:val="000000"/>
          <w:sz w:val="24"/>
          <w:szCs w:val="24"/>
          <w:lang w:val="hy-AM"/>
        </w:rPr>
        <w:t>. Լիազոր մարմինը լիցենզիայի գործողությունը կասեցնելու մասին որոշում կայացնելու իրավունք ունի հետևյալ դեպքերում՝</w:t>
      </w:r>
    </w:p>
    <w:p w14:paraId="759A0EBC" w14:textId="77777777" w:rsidR="00801B58" w:rsidRPr="0046434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464348">
        <w:rPr>
          <w:rFonts w:ascii="GHEA Grapalat" w:eastAsia="Times New Roman" w:hAnsi="GHEA Grapalat" w:cs="Times New Roman"/>
          <w:color w:val="000000"/>
          <w:sz w:val="24"/>
          <w:szCs w:val="24"/>
          <w:lang w:val="hy-AM"/>
        </w:rPr>
        <w:t>1) լիցենզիա ստացած անձի կողմից լիցենզիան օրենքով չնախատեսված դեպքերում այլ անձի օգտագործման տալու, գրավ դնելու կամ օտարելու դեպքում.</w:t>
      </w:r>
    </w:p>
    <w:p w14:paraId="32342E58" w14:textId="77777777" w:rsidR="00801B58" w:rsidRPr="0046434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464348">
        <w:rPr>
          <w:rFonts w:ascii="GHEA Grapalat" w:eastAsia="Times New Roman" w:hAnsi="GHEA Grapalat" w:cs="Times New Roman"/>
          <w:color w:val="000000"/>
          <w:sz w:val="24"/>
          <w:szCs w:val="24"/>
          <w:lang w:val="hy-AM"/>
        </w:rPr>
        <w:t>2) լիցենզիա ստացած անձի կողմից լիցենզիա ստանալու համար հիմք հանդիսացող փաստաթղթերում փոփոխությունների մասին լիազոր մարմնին ժամանակին չհայտնելու դեպքում.</w:t>
      </w:r>
    </w:p>
    <w:p w14:paraId="16E2BD1D" w14:textId="77777777" w:rsidR="00801B58" w:rsidRPr="0046434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464348">
        <w:rPr>
          <w:rFonts w:ascii="GHEA Grapalat" w:eastAsia="Times New Roman" w:hAnsi="GHEA Grapalat" w:cs="Times New Roman"/>
          <w:color w:val="000000"/>
          <w:sz w:val="24"/>
          <w:szCs w:val="24"/>
          <w:lang w:val="hy-AM"/>
        </w:rPr>
        <w:t>3) լիցենզավորման ենթակա գործունեության իրականացման ժամանակ այդ լիցենզիայի պահանջների ու պայմանների այնպիսի խախտման դեպքում, որոնք անմիջական վտանգ կամ ռիսկ են պարունակում մարդկանց կյանքի կամ առողջության համար կամ այդ լիցենզիայի պահանջների ու պայմանների, լիցենզավորման ենթակա գործունեությունը կարգավորող օրենսդրության պահանջների խախտման դեպքում</w:t>
      </w:r>
      <w:r w:rsidRPr="00464348">
        <w:rPr>
          <w:rFonts w:ascii="Cambria Math" w:eastAsia="Times New Roman" w:hAnsi="Cambria Math" w:cs="Cambria Math"/>
          <w:color w:val="000000"/>
          <w:sz w:val="24"/>
          <w:szCs w:val="24"/>
          <w:lang w:val="hy-AM"/>
        </w:rPr>
        <w:t>․</w:t>
      </w:r>
    </w:p>
    <w:p w14:paraId="137DBE88" w14:textId="77777777" w:rsidR="00801B58" w:rsidRPr="0046434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464348">
        <w:rPr>
          <w:rFonts w:ascii="GHEA Grapalat" w:eastAsia="Times New Roman" w:hAnsi="GHEA Grapalat" w:cs="Times New Roman"/>
          <w:color w:val="000000"/>
          <w:sz w:val="24"/>
          <w:szCs w:val="24"/>
          <w:lang w:val="hy-AM"/>
        </w:rPr>
        <w:t>4) լիցենզիա ստացած անձի կողմից լիցենզավորման ենթակա գործունեության նկատմամբ հսկողություն իրականացնող անձանց՝ օրենսդրությանը համապատասխան ստուգումների իրականացմանը խոչընդոտելու կամ պահանջվող փաստաթղթերը չներկայացնելու դեպքում.</w:t>
      </w:r>
    </w:p>
    <w:p w14:paraId="5A031556" w14:textId="77777777" w:rsidR="00801B58" w:rsidRPr="0046434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464348">
        <w:rPr>
          <w:rFonts w:ascii="GHEA Grapalat" w:eastAsia="Times New Roman" w:hAnsi="GHEA Grapalat" w:cs="Times New Roman"/>
          <w:color w:val="000000"/>
          <w:sz w:val="24"/>
          <w:szCs w:val="24"/>
          <w:lang w:val="hy-AM"/>
        </w:rPr>
        <w:t>5) լիցենզիա ստացած անձի դիմումի համաձայն:</w:t>
      </w:r>
    </w:p>
    <w:p w14:paraId="43566B58" w14:textId="77777777" w:rsidR="00801B58" w:rsidRPr="0046434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464348">
        <w:rPr>
          <w:rFonts w:ascii="GHEA Grapalat" w:eastAsia="Times New Roman" w:hAnsi="GHEA Grapalat" w:cs="Times New Roman"/>
          <w:color w:val="000000"/>
          <w:sz w:val="24"/>
          <w:szCs w:val="24"/>
          <w:lang w:val="hy-AM"/>
        </w:rPr>
        <w:t>3</w:t>
      </w:r>
      <w:r w:rsidR="00B90D47">
        <w:rPr>
          <w:rFonts w:ascii="GHEA Grapalat" w:eastAsia="Times New Roman" w:hAnsi="GHEA Grapalat" w:cs="Times New Roman"/>
          <w:color w:val="000000"/>
          <w:sz w:val="24"/>
          <w:szCs w:val="24"/>
          <w:lang w:val="hy-AM"/>
        </w:rPr>
        <w:t>2</w:t>
      </w:r>
      <w:r w:rsidRPr="00464348">
        <w:rPr>
          <w:rFonts w:ascii="GHEA Grapalat" w:eastAsia="Times New Roman" w:hAnsi="GHEA Grapalat" w:cs="Times New Roman"/>
          <w:color w:val="000000"/>
          <w:sz w:val="24"/>
          <w:szCs w:val="24"/>
          <w:lang w:val="hy-AM"/>
        </w:rPr>
        <w:t>. Լիազոր մարմինը լիցենզիայի գործողությունը դադարեցնելու մասին որոշում կայացնելու իրավունք ունի հետևյալ դեպքերում՝</w:t>
      </w:r>
    </w:p>
    <w:p w14:paraId="6560E668" w14:textId="77777777" w:rsidR="00801B58" w:rsidRPr="0046434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464348">
        <w:rPr>
          <w:rFonts w:ascii="GHEA Grapalat" w:eastAsia="Times New Roman" w:hAnsi="GHEA Grapalat" w:cs="Times New Roman"/>
          <w:color w:val="000000"/>
          <w:sz w:val="24"/>
          <w:szCs w:val="24"/>
          <w:lang w:val="hy-AM"/>
        </w:rPr>
        <w:t>1) լիցենզիա ստանալու համար ներկայացված փաստաթղթերում լիցենզիան տալու համար էական նշանակություն ունեցող կեղծ կամ խեղաթյուրված տեղեկատվություն հայտնաբերելու դեպքում.</w:t>
      </w:r>
    </w:p>
    <w:p w14:paraId="51742302" w14:textId="77777777" w:rsidR="00801B58" w:rsidRPr="0046434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464348">
        <w:rPr>
          <w:rFonts w:ascii="GHEA Grapalat" w:eastAsia="Times New Roman" w:hAnsi="GHEA Grapalat" w:cs="Times New Roman"/>
          <w:color w:val="000000"/>
          <w:sz w:val="24"/>
          <w:szCs w:val="24"/>
          <w:lang w:val="hy-AM"/>
        </w:rPr>
        <w:t>2) լիցենզավորված գործունեություն իրականացնող իրավաբանական անձի լուծարման, անհատ ձեռնարկատիրոջ գործունեության դադարեցման կամ ֆիզիկական անձի մահվան դեպքերում.</w:t>
      </w:r>
    </w:p>
    <w:p w14:paraId="6F6FEDE6" w14:textId="77777777" w:rsidR="00801B58" w:rsidRPr="0046434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464348">
        <w:rPr>
          <w:rFonts w:ascii="GHEA Grapalat" w:eastAsia="Times New Roman" w:hAnsi="GHEA Grapalat" w:cs="Times New Roman"/>
          <w:color w:val="000000"/>
          <w:sz w:val="24"/>
          <w:szCs w:val="24"/>
          <w:lang w:val="hy-AM"/>
        </w:rPr>
        <w:t>3) լիցենզիայի գործողության կասեցման ժամկետում կասեցման պահանջների խախտմամբ կասեցված գործունեություն կամ այդ գործունեության առանձին գործառույթ կամ լիցենզիայով վերապահված առանձին գործողություն իրականացնելու դեպքում.</w:t>
      </w:r>
    </w:p>
    <w:p w14:paraId="34067928" w14:textId="77777777" w:rsidR="00801B58" w:rsidRPr="0046434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464348">
        <w:rPr>
          <w:rFonts w:ascii="GHEA Grapalat" w:eastAsia="Times New Roman" w:hAnsi="GHEA Grapalat" w:cs="Times New Roman"/>
          <w:color w:val="000000"/>
          <w:sz w:val="24"/>
          <w:szCs w:val="24"/>
          <w:lang w:val="hy-AM"/>
        </w:rPr>
        <w:t>4) լիցենզավորված անձի դիմումի համաձայն.</w:t>
      </w:r>
    </w:p>
    <w:p w14:paraId="7762BCE2" w14:textId="77777777" w:rsidR="00801B58" w:rsidRPr="0046434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464348">
        <w:rPr>
          <w:rFonts w:ascii="GHEA Grapalat" w:eastAsia="Times New Roman" w:hAnsi="GHEA Grapalat" w:cs="Times New Roman"/>
          <w:color w:val="000000"/>
          <w:sz w:val="24"/>
          <w:szCs w:val="24"/>
          <w:lang w:val="hy-AM"/>
        </w:rPr>
        <w:t>5) լիցենզիայի ժամկետը լրանալու դեպքում.</w:t>
      </w:r>
    </w:p>
    <w:p w14:paraId="21F523A3" w14:textId="77777777" w:rsidR="00801B58" w:rsidRPr="0046434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464348">
        <w:rPr>
          <w:rFonts w:ascii="GHEA Grapalat" w:eastAsia="Times New Roman" w:hAnsi="GHEA Grapalat" w:cs="Times New Roman"/>
          <w:color w:val="000000"/>
          <w:sz w:val="24"/>
          <w:szCs w:val="24"/>
          <w:lang w:val="hy-AM"/>
        </w:rPr>
        <w:t>3</w:t>
      </w:r>
      <w:r w:rsidR="00B90D47">
        <w:rPr>
          <w:rFonts w:ascii="GHEA Grapalat" w:eastAsia="Times New Roman" w:hAnsi="GHEA Grapalat" w:cs="Times New Roman"/>
          <w:color w:val="000000"/>
          <w:sz w:val="24"/>
          <w:szCs w:val="24"/>
          <w:lang w:val="hy-AM"/>
        </w:rPr>
        <w:t>3</w:t>
      </w:r>
      <w:r w:rsidRPr="00464348">
        <w:rPr>
          <w:rFonts w:ascii="GHEA Grapalat" w:eastAsia="Times New Roman" w:hAnsi="GHEA Grapalat" w:cs="Times New Roman"/>
          <w:color w:val="000000"/>
          <w:sz w:val="24"/>
          <w:szCs w:val="24"/>
          <w:lang w:val="hy-AM"/>
        </w:rPr>
        <w:t>. Լիցենզիայի գործողությունը դադարեցվում կամ կասեցվում է դրա մասին լիազոր մարմնի կողմից որոշում կայացվելու օրվանից 1 օր հետո։ Կասեցված լիցենզիայի գործողությունը լիազոր մարմնի կողմից պետք է վերականգնվի դրա գործողության կասեցման հիմքերը վերանալու հաջորդ աշխատանքային օրը։</w:t>
      </w:r>
    </w:p>
    <w:p w14:paraId="5464EFAB" w14:textId="77777777" w:rsidR="00801B58" w:rsidRPr="0046434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464348">
        <w:rPr>
          <w:rFonts w:ascii="GHEA Grapalat" w:eastAsia="Times New Roman" w:hAnsi="GHEA Grapalat" w:cs="Times New Roman"/>
          <w:color w:val="000000"/>
          <w:sz w:val="24"/>
          <w:szCs w:val="24"/>
          <w:lang w:val="hy-AM"/>
        </w:rPr>
        <w:t>3</w:t>
      </w:r>
      <w:r w:rsidR="00B90D47">
        <w:rPr>
          <w:rFonts w:ascii="GHEA Grapalat" w:eastAsia="Times New Roman" w:hAnsi="GHEA Grapalat" w:cs="Times New Roman"/>
          <w:color w:val="000000"/>
          <w:sz w:val="24"/>
          <w:szCs w:val="24"/>
          <w:lang w:val="hy-AM"/>
        </w:rPr>
        <w:t>4</w:t>
      </w:r>
      <w:r w:rsidRPr="00464348">
        <w:rPr>
          <w:rFonts w:ascii="GHEA Grapalat" w:eastAsia="Times New Roman" w:hAnsi="GHEA Grapalat" w:cs="Times New Roman"/>
          <w:color w:val="000000"/>
          <w:sz w:val="24"/>
          <w:szCs w:val="24"/>
          <w:lang w:val="hy-AM"/>
        </w:rPr>
        <w:t>. Լիցենզիան ստորագրում է լիազոր մարմնի ղեկավարը կամ նրա կողմից լիազորված պաշտոնատար անձը։</w:t>
      </w:r>
    </w:p>
    <w:p w14:paraId="3F4B4997" w14:textId="77777777" w:rsidR="00801B58" w:rsidRPr="0046434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464348">
        <w:rPr>
          <w:rFonts w:ascii="GHEA Grapalat" w:eastAsia="Times New Roman" w:hAnsi="GHEA Grapalat" w:cs="Times New Roman"/>
          <w:color w:val="000000"/>
          <w:sz w:val="24"/>
          <w:szCs w:val="24"/>
          <w:lang w:val="hy-AM"/>
        </w:rPr>
        <w:t>3</w:t>
      </w:r>
      <w:r w:rsidR="00B90D47">
        <w:rPr>
          <w:rFonts w:ascii="GHEA Grapalat" w:eastAsia="Times New Roman" w:hAnsi="GHEA Grapalat" w:cs="Times New Roman"/>
          <w:color w:val="000000"/>
          <w:sz w:val="24"/>
          <w:szCs w:val="24"/>
          <w:lang w:val="hy-AM"/>
        </w:rPr>
        <w:t>5</w:t>
      </w:r>
      <w:r w:rsidRPr="00464348">
        <w:rPr>
          <w:rFonts w:ascii="GHEA Grapalat" w:eastAsia="Times New Roman" w:hAnsi="GHEA Grapalat" w:cs="Times New Roman"/>
          <w:color w:val="000000"/>
          <w:sz w:val="24"/>
          <w:szCs w:val="24"/>
          <w:lang w:val="hy-AM"/>
        </w:rPr>
        <w:t>. Լիցենզիայի կորստի դեպքում լիազոր մարմինը, հայտատուի գրավոր դիմումի հիման վրա և անդամ պետության օրենսդրությամբ նախատեսված կարգով ու չափով պետական տուրքի (լիցենզավորման վճար) վճարումից հետո, տրամադրում է լիցենզիայի կրկնօրինակը, որը ձևակերպվում է այնպես, ինչպես բնօրինակը, և պարունակում է «Կրկնօրինակ» գրառումը։ Դիմումը, որով պարզաբանվում են լիցենզիայի կորստի պատճառները և հանգամանքները, շարադրվում է ազատ ձևով։</w:t>
      </w:r>
    </w:p>
    <w:p w14:paraId="4652F0DC" w14:textId="77777777" w:rsidR="00801B58" w:rsidRPr="0046434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464348">
        <w:rPr>
          <w:rFonts w:ascii="GHEA Grapalat" w:eastAsia="Times New Roman" w:hAnsi="GHEA Grapalat" w:cs="Times New Roman"/>
          <w:color w:val="000000"/>
          <w:sz w:val="24"/>
          <w:szCs w:val="24"/>
          <w:lang w:val="hy-AM"/>
        </w:rPr>
        <w:t>3</w:t>
      </w:r>
      <w:r w:rsidR="00B90D47">
        <w:rPr>
          <w:rFonts w:ascii="GHEA Grapalat" w:eastAsia="Times New Roman" w:hAnsi="GHEA Grapalat" w:cs="Times New Roman"/>
          <w:color w:val="000000"/>
          <w:sz w:val="24"/>
          <w:szCs w:val="24"/>
          <w:lang w:val="hy-AM"/>
        </w:rPr>
        <w:t>6</w:t>
      </w:r>
      <w:r w:rsidRPr="00464348">
        <w:rPr>
          <w:rFonts w:ascii="GHEA Grapalat" w:eastAsia="Times New Roman" w:hAnsi="GHEA Grapalat" w:cs="Times New Roman"/>
          <w:color w:val="000000"/>
          <w:sz w:val="24"/>
          <w:szCs w:val="24"/>
          <w:lang w:val="hy-AM"/>
        </w:rPr>
        <w:t>. Լիցենզիայի կրկնօրինակը լիազոր մարմնի կողմից տրամադրվում է դիմումը ներկայացնելու օրվանից հետո՝ հինգ աշխատանքային օրվա ընթացքում։</w:t>
      </w:r>
    </w:p>
    <w:p w14:paraId="76EEFAF0" w14:textId="77777777" w:rsidR="00801B58" w:rsidRPr="0046434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464348">
        <w:rPr>
          <w:rFonts w:ascii="Calibri" w:eastAsia="Times New Roman" w:hAnsi="Calibri" w:cs="Calibri"/>
          <w:color w:val="000000"/>
          <w:sz w:val="24"/>
          <w:szCs w:val="24"/>
          <w:lang w:val="hy-AM"/>
        </w:rPr>
        <w:t> </w:t>
      </w:r>
    </w:p>
    <w:p w14:paraId="491DD348" w14:textId="77777777" w:rsidR="00801B58" w:rsidRPr="00464348" w:rsidRDefault="00801B58" w:rsidP="00801B58">
      <w:pPr>
        <w:shd w:val="clear" w:color="auto" w:fill="FFFFFF"/>
        <w:spacing w:after="0" w:line="360" w:lineRule="auto"/>
        <w:jc w:val="both"/>
        <w:rPr>
          <w:rFonts w:ascii="GHEA Grapalat" w:eastAsia="Times New Roman" w:hAnsi="GHEA Grapalat" w:cs="Times New Roman"/>
          <w:color w:val="000000"/>
          <w:sz w:val="24"/>
          <w:szCs w:val="24"/>
          <w:lang w:val="hy-AM"/>
        </w:rPr>
      </w:pPr>
      <w:r w:rsidRPr="00464348">
        <w:rPr>
          <w:rFonts w:ascii="Calibri" w:eastAsia="Times New Roman" w:hAnsi="Calibri" w:cs="Calibri"/>
          <w:color w:val="000000"/>
          <w:sz w:val="24"/>
          <w:szCs w:val="24"/>
          <w:lang w:val="hy-AM"/>
        </w:rPr>
        <w:t> </w:t>
      </w:r>
    </w:p>
    <w:p w14:paraId="183F4202" w14:textId="77777777" w:rsidR="00801B58" w:rsidRPr="00464348" w:rsidRDefault="00801B58" w:rsidP="00720F4C">
      <w:pPr>
        <w:shd w:val="clear" w:color="auto" w:fill="FFFFFF"/>
        <w:spacing w:after="0" w:line="360" w:lineRule="auto"/>
        <w:jc w:val="right"/>
        <w:rPr>
          <w:rFonts w:ascii="GHEA Grapalat" w:eastAsia="Times New Roman" w:hAnsi="GHEA Grapalat" w:cs="Times New Roman"/>
          <w:color w:val="000000"/>
          <w:sz w:val="24"/>
          <w:szCs w:val="24"/>
          <w:lang w:val="hy-AM"/>
        </w:rPr>
      </w:pPr>
      <w:r w:rsidRPr="00464348">
        <w:rPr>
          <w:rFonts w:ascii="GHEA Grapalat" w:eastAsia="Times New Roman" w:hAnsi="GHEA Grapalat" w:cs="Times New Roman"/>
          <w:bCs/>
          <w:color w:val="000000"/>
          <w:sz w:val="24"/>
          <w:szCs w:val="24"/>
          <w:u w:val="single"/>
          <w:lang w:val="hy-AM"/>
        </w:rPr>
        <w:t>Ձև N 1</w:t>
      </w:r>
    </w:p>
    <w:p w14:paraId="4DD3F9D4" w14:textId="77777777" w:rsidR="00801B58" w:rsidRPr="00464348" w:rsidRDefault="00801B58" w:rsidP="00801B58">
      <w:pPr>
        <w:shd w:val="clear" w:color="auto" w:fill="FFFFFF"/>
        <w:spacing w:after="0" w:line="360" w:lineRule="auto"/>
        <w:jc w:val="both"/>
        <w:rPr>
          <w:rFonts w:ascii="GHEA Grapalat" w:eastAsia="Times New Roman" w:hAnsi="GHEA Grapalat" w:cs="Times New Roman"/>
          <w:color w:val="000000"/>
          <w:sz w:val="24"/>
          <w:szCs w:val="24"/>
          <w:lang w:val="hy-AM"/>
        </w:rPr>
      </w:pPr>
      <w:r w:rsidRPr="00464348">
        <w:rPr>
          <w:rFonts w:ascii="Calibri" w:eastAsia="Times New Roman" w:hAnsi="Calibri" w:cs="Calibri"/>
          <w:color w:val="000000"/>
          <w:sz w:val="24"/>
          <w:szCs w:val="24"/>
          <w:lang w:val="hy-AM"/>
        </w:rPr>
        <w:t> </w:t>
      </w:r>
    </w:p>
    <w:p w14:paraId="58240F35" w14:textId="77777777" w:rsidR="00801B58" w:rsidRPr="00464348" w:rsidRDefault="00801B58" w:rsidP="00720F4C">
      <w:pPr>
        <w:shd w:val="clear" w:color="auto" w:fill="FFFFFF"/>
        <w:spacing w:after="0" w:line="360" w:lineRule="auto"/>
        <w:jc w:val="center"/>
        <w:rPr>
          <w:rFonts w:ascii="GHEA Grapalat" w:eastAsia="Times New Roman" w:hAnsi="GHEA Grapalat" w:cs="Times New Roman"/>
          <w:color w:val="000000"/>
          <w:sz w:val="24"/>
          <w:szCs w:val="24"/>
          <w:lang w:val="hy-AM"/>
        </w:rPr>
      </w:pPr>
      <w:r w:rsidRPr="00464348">
        <w:rPr>
          <w:rFonts w:ascii="GHEA Grapalat" w:eastAsia="Times New Roman" w:hAnsi="GHEA Grapalat" w:cs="Times New Roman"/>
          <w:bCs/>
          <w:color w:val="000000"/>
          <w:sz w:val="24"/>
          <w:szCs w:val="24"/>
          <w:lang w:val="hy-AM"/>
        </w:rPr>
        <w:t>Հ Ա Յ Տ</w:t>
      </w:r>
    </w:p>
    <w:p w14:paraId="7A68523F" w14:textId="77777777" w:rsidR="00801B58" w:rsidRPr="00464348" w:rsidRDefault="00886BE4" w:rsidP="00720F4C">
      <w:pPr>
        <w:shd w:val="clear" w:color="auto" w:fill="FFFFFF"/>
        <w:spacing w:after="0" w:line="360" w:lineRule="auto"/>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bCs/>
          <w:color w:val="000000"/>
          <w:sz w:val="24"/>
          <w:szCs w:val="24"/>
          <w:lang w:val="hy-AM"/>
        </w:rPr>
        <w:t>ԹՌՉՆԱՄՍԻ</w:t>
      </w:r>
      <w:r w:rsidR="00801B58" w:rsidRPr="00464348">
        <w:rPr>
          <w:rFonts w:ascii="GHEA Grapalat" w:eastAsia="Times New Roman" w:hAnsi="GHEA Grapalat" w:cs="Times New Roman"/>
          <w:bCs/>
          <w:color w:val="000000"/>
          <w:sz w:val="24"/>
          <w:szCs w:val="24"/>
          <w:lang w:val="hy-AM"/>
        </w:rPr>
        <w:t xml:space="preserve"> ՆԵՐՄՈՒԾՄԱՆ ՄԵԿԱՆԳԱՄՅԱ ԿԱՄ ԳԼԽԱՎՈՐ ԼԻՑԵՆԶԻԱ ՍՏԱՆԱԼՈՒ ՄԱՍԻՆ</w:t>
      </w:r>
    </w:p>
    <w:p w14:paraId="0F282D9B" w14:textId="77777777" w:rsidR="00801B58" w:rsidRPr="00464348" w:rsidRDefault="00801B58" w:rsidP="00801B58">
      <w:pPr>
        <w:shd w:val="clear" w:color="auto" w:fill="FFFFFF"/>
        <w:spacing w:after="0" w:line="360" w:lineRule="auto"/>
        <w:jc w:val="both"/>
        <w:rPr>
          <w:rFonts w:ascii="GHEA Grapalat" w:eastAsia="Times New Roman" w:hAnsi="GHEA Grapalat" w:cs="Times New Roman"/>
          <w:color w:val="000000"/>
          <w:sz w:val="24"/>
          <w:szCs w:val="24"/>
          <w:lang w:val="hy-AM"/>
        </w:rPr>
      </w:pPr>
      <w:r w:rsidRPr="00464348">
        <w:rPr>
          <w:rFonts w:ascii="Calibri" w:eastAsia="Times New Roman" w:hAnsi="Calibri" w:cs="Calibri"/>
          <w:color w:val="000000"/>
          <w:sz w:val="24"/>
          <w:szCs w:val="24"/>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56"/>
        <w:gridCol w:w="1747"/>
        <w:gridCol w:w="4547"/>
      </w:tblGrid>
      <w:tr w:rsidR="00801B58" w:rsidRPr="00801B58" w14:paraId="74B36070" w14:textId="77777777" w:rsidTr="00720F4C">
        <w:trPr>
          <w:tblCellSpacing w:w="0" w:type="dxa"/>
          <w:jc w:val="center"/>
        </w:trPr>
        <w:tc>
          <w:tcPr>
            <w:tcW w:w="3456" w:type="dxa"/>
            <w:tcBorders>
              <w:top w:val="outset" w:sz="6" w:space="0" w:color="auto"/>
              <w:left w:val="outset" w:sz="6" w:space="0" w:color="auto"/>
              <w:bottom w:val="outset" w:sz="6" w:space="0" w:color="auto"/>
              <w:right w:val="outset" w:sz="6" w:space="0" w:color="auto"/>
            </w:tcBorders>
            <w:shd w:val="clear" w:color="auto" w:fill="FFFFFF"/>
            <w:hideMark/>
          </w:tcPr>
          <w:p w14:paraId="136A4A62"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1. </w:t>
            </w:r>
            <w:proofErr w:type="spellStart"/>
            <w:r w:rsidRPr="00801B58">
              <w:rPr>
                <w:rFonts w:ascii="GHEA Grapalat" w:eastAsia="Times New Roman" w:hAnsi="GHEA Grapalat" w:cs="Times New Roman"/>
                <w:color w:val="000000"/>
                <w:sz w:val="24"/>
                <w:szCs w:val="24"/>
              </w:rPr>
              <w:t>Հայտ</w:t>
            </w:r>
            <w:proofErr w:type="spellEnd"/>
            <w:r w:rsidRPr="00801B58">
              <w:rPr>
                <w:rFonts w:ascii="GHEA Grapalat" w:eastAsia="Times New Roman" w:hAnsi="GHEA Grapalat" w:cs="Times New Roman"/>
                <w:color w:val="000000"/>
                <w:sz w:val="24"/>
                <w:szCs w:val="24"/>
              </w:rPr>
              <w:t xml:space="preserve"> N</w:t>
            </w:r>
          </w:p>
        </w:tc>
        <w:tc>
          <w:tcPr>
            <w:tcW w:w="629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FB4587B"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2. </w:t>
            </w:r>
            <w:proofErr w:type="spellStart"/>
            <w:r w:rsidRPr="00801B58">
              <w:rPr>
                <w:rFonts w:ascii="GHEA Grapalat" w:eastAsia="Times New Roman" w:hAnsi="GHEA Grapalat" w:cs="Times New Roman"/>
                <w:color w:val="000000"/>
                <w:sz w:val="24"/>
                <w:szCs w:val="24"/>
              </w:rPr>
              <w:t>Գործողության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ժամկետը</w:t>
            </w:r>
            <w:proofErr w:type="spellEnd"/>
          </w:p>
        </w:tc>
      </w:tr>
      <w:tr w:rsidR="00801B58" w:rsidRPr="00801B58" w14:paraId="221E96C7" w14:textId="77777777" w:rsidTr="00720F4C">
        <w:trPr>
          <w:tblCellSpacing w:w="0" w:type="dxa"/>
          <w:jc w:val="center"/>
        </w:trPr>
        <w:tc>
          <w:tcPr>
            <w:tcW w:w="3456" w:type="dxa"/>
            <w:tcBorders>
              <w:top w:val="outset" w:sz="6" w:space="0" w:color="auto"/>
              <w:left w:val="outset" w:sz="6" w:space="0" w:color="auto"/>
              <w:bottom w:val="outset" w:sz="6" w:space="0" w:color="auto"/>
              <w:right w:val="outset" w:sz="6" w:space="0" w:color="auto"/>
            </w:tcBorders>
            <w:shd w:val="clear" w:color="auto" w:fill="FFFFFF"/>
            <w:hideMark/>
          </w:tcPr>
          <w:p w14:paraId="2087AF56" w14:textId="77777777" w:rsidR="00801B58" w:rsidRPr="00801B58" w:rsidRDefault="00720F4C" w:rsidP="00720F4C">
            <w:pPr>
              <w:spacing w:after="0" w:line="36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3.</w:t>
            </w:r>
            <w:r>
              <w:rPr>
                <w:rFonts w:ascii="GHEA Grapalat" w:eastAsia="Times New Roman" w:hAnsi="GHEA Grapalat" w:cs="Times New Roman"/>
                <w:color w:val="000000"/>
                <w:sz w:val="24"/>
                <w:szCs w:val="24"/>
                <w:lang w:val="hy-AM"/>
              </w:rPr>
              <w:t xml:space="preserve"> </w:t>
            </w:r>
            <w:proofErr w:type="spellStart"/>
            <w:r>
              <w:rPr>
                <w:rFonts w:ascii="GHEA Grapalat" w:eastAsia="Times New Roman" w:hAnsi="GHEA Grapalat" w:cs="Times New Roman"/>
                <w:color w:val="000000"/>
                <w:sz w:val="24"/>
                <w:szCs w:val="24"/>
              </w:rPr>
              <w:t>Լիցենզիայի</w:t>
            </w:r>
            <w:proofErr w:type="spellEnd"/>
            <w:r>
              <w:rPr>
                <w:rFonts w:ascii="GHEA Grapalat" w:eastAsia="Times New Roman" w:hAnsi="GHEA Grapalat" w:cs="Times New Roman"/>
                <w:color w:val="000000"/>
                <w:sz w:val="24"/>
                <w:szCs w:val="24"/>
              </w:rPr>
              <w:t xml:space="preserve"> </w:t>
            </w:r>
            <w:proofErr w:type="spellStart"/>
            <w:proofErr w:type="gramStart"/>
            <w:r>
              <w:rPr>
                <w:rFonts w:ascii="GHEA Grapalat" w:eastAsia="Times New Roman" w:hAnsi="GHEA Grapalat" w:cs="Times New Roman"/>
                <w:color w:val="000000"/>
                <w:sz w:val="24"/>
                <w:szCs w:val="24"/>
              </w:rPr>
              <w:t>տեսակը</w:t>
            </w:r>
            <w:proofErr w:type="spellEnd"/>
            <w:r>
              <w:rPr>
                <w:rFonts w:ascii="GHEA Grapalat" w:eastAsia="Times New Roman" w:hAnsi="GHEA Grapalat" w:cs="Times New Roman"/>
                <w:color w:val="000000"/>
                <w:sz w:val="24"/>
                <w:szCs w:val="24"/>
              </w:rPr>
              <w:t xml:space="preserve">  </w:t>
            </w:r>
            <w:r w:rsidR="00801B58" w:rsidRPr="00801B58">
              <w:rPr>
                <w:rFonts w:ascii="GHEA Grapalat" w:eastAsia="Times New Roman" w:hAnsi="GHEA Grapalat" w:cs="Times New Roman"/>
                <w:color w:val="000000"/>
                <w:sz w:val="24"/>
                <w:szCs w:val="24"/>
              </w:rPr>
              <w:t>ՆԵՐՄՈՒԾՈՒՄ</w:t>
            </w:r>
            <w:proofErr w:type="gramEnd"/>
          </w:p>
        </w:tc>
        <w:tc>
          <w:tcPr>
            <w:tcW w:w="629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05E3975" w14:textId="77777777" w:rsidR="00801B58" w:rsidRPr="00801B58" w:rsidRDefault="00801B58" w:rsidP="00720F4C">
            <w:pPr>
              <w:spacing w:after="0" w:line="360" w:lineRule="auto"/>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4</w:t>
            </w:r>
            <w:r w:rsidR="00720F4C">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Պայմանագիր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կամ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հաշիվ-ապրանքագիր</w:t>
            </w:r>
            <w:proofErr w:type="spellEnd"/>
            <w:r w:rsidRPr="00801B58">
              <w:rPr>
                <w:rFonts w:ascii="GHEA Grapalat" w:eastAsia="Times New Roman" w:hAnsi="GHEA Grapalat" w:cs="Times New Roman"/>
                <w:color w:val="000000"/>
                <w:sz w:val="24"/>
                <w:szCs w:val="24"/>
              </w:rPr>
              <w:t xml:space="preserve"> և (</w:t>
            </w:r>
            <w:proofErr w:type="spellStart"/>
            <w:r w:rsidRPr="00801B58">
              <w:rPr>
                <w:rFonts w:ascii="GHEA Grapalat" w:eastAsia="Times New Roman" w:hAnsi="GHEA Grapalat" w:cs="Times New Roman"/>
                <w:color w:val="000000"/>
                <w:sz w:val="24"/>
                <w:szCs w:val="24"/>
              </w:rPr>
              <w:t>կամ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կողմերի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մտադրությունների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մասին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վկայող</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այլ</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փաստաթուղթ</w:t>
            </w:r>
            <w:proofErr w:type="spellEnd"/>
          </w:p>
          <w:tbl>
            <w:tblPr>
              <w:tblW w:w="3000" w:type="dxa"/>
              <w:tblCellSpacing w:w="7" w:type="dxa"/>
              <w:tblCellMar>
                <w:left w:w="0" w:type="dxa"/>
                <w:right w:w="0" w:type="dxa"/>
              </w:tblCellMar>
              <w:tblLook w:val="04A0" w:firstRow="1" w:lastRow="0" w:firstColumn="1" w:lastColumn="0" w:noHBand="0" w:noVBand="1"/>
            </w:tblPr>
            <w:tblGrid>
              <w:gridCol w:w="188"/>
              <w:gridCol w:w="2812"/>
            </w:tblGrid>
            <w:tr w:rsidR="00801B58" w:rsidRPr="00801B58" w14:paraId="6FDD96C6" w14:textId="77777777">
              <w:trPr>
                <w:tblCellSpacing w:w="7" w:type="dxa"/>
              </w:trPr>
              <w:tc>
                <w:tcPr>
                  <w:tcW w:w="0" w:type="auto"/>
                  <w:vAlign w:val="center"/>
                  <w:hideMark/>
                </w:tcPr>
                <w:p w14:paraId="09CEEE5C" w14:textId="77777777" w:rsidR="00801B58" w:rsidRPr="00801B58" w:rsidRDefault="00801B58" w:rsidP="00801B58">
                  <w:pPr>
                    <w:spacing w:after="0" w:line="360" w:lineRule="auto"/>
                    <w:jc w:val="both"/>
                    <w:rPr>
                      <w:rFonts w:ascii="GHEA Grapalat" w:eastAsia="Times New Roman" w:hAnsi="GHEA Grapalat" w:cs="Times New Roman"/>
                      <w:sz w:val="24"/>
                      <w:szCs w:val="24"/>
                    </w:rPr>
                  </w:pPr>
                  <w:r w:rsidRPr="00801B58">
                    <w:rPr>
                      <w:rFonts w:ascii="GHEA Grapalat" w:eastAsia="Times New Roman" w:hAnsi="GHEA Grapalat" w:cs="Times New Roman"/>
                      <w:sz w:val="24"/>
                      <w:szCs w:val="24"/>
                    </w:rPr>
                    <w:t>N</w:t>
                  </w:r>
                </w:p>
              </w:tc>
              <w:tc>
                <w:tcPr>
                  <w:tcW w:w="0" w:type="auto"/>
                  <w:vAlign w:val="center"/>
                  <w:hideMark/>
                </w:tcPr>
                <w:p w14:paraId="629B0361" w14:textId="77777777" w:rsidR="00801B58" w:rsidRPr="00801B58" w:rsidRDefault="00720F4C" w:rsidP="00801B58">
                  <w:pPr>
                    <w:spacing w:before="100" w:beforeAutospacing="1" w:after="100" w:afterAutospacing="1" w:line="360" w:lineRule="auto"/>
                    <w:jc w:val="both"/>
                    <w:rPr>
                      <w:rFonts w:ascii="GHEA Grapalat" w:eastAsia="Times New Roman" w:hAnsi="GHEA Grapalat" w:cs="Times New Roman"/>
                      <w:sz w:val="24"/>
                      <w:szCs w:val="24"/>
                    </w:rPr>
                  </w:pPr>
                  <w:r>
                    <w:rPr>
                      <w:rFonts w:ascii="GHEA Grapalat" w:eastAsia="Times New Roman" w:hAnsi="GHEA Grapalat" w:cs="Times New Roman"/>
                      <w:sz w:val="24"/>
                      <w:szCs w:val="24"/>
                    </w:rPr>
                    <w:t xml:space="preserve">                                 </w:t>
                  </w:r>
                  <w:proofErr w:type="spellStart"/>
                  <w:r w:rsidR="00801B58" w:rsidRPr="00801B58">
                    <w:rPr>
                      <w:rFonts w:ascii="GHEA Grapalat" w:eastAsia="Times New Roman" w:hAnsi="GHEA Grapalat" w:cs="Times New Roman"/>
                      <w:sz w:val="24"/>
                      <w:szCs w:val="24"/>
                    </w:rPr>
                    <w:t>առ</w:t>
                  </w:r>
                  <w:proofErr w:type="spellEnd"/>
                </w:p>
              </w:tc>
            </w:tr>
          </w:tbl>
          <w:p w14:paraId="22EE1168"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p>
        </w:tc>
      </w:tr>
      <w:tr w:rsidR="00801B58" w:rsidRPr="00801B58" w14:paraId="74EF12E3" w14:textId="77777777" w:rsidTr="00720F4C">
        <w:trPr>
          <w:tblCellSpacing w:w="0" w:type="dxa"/>
          <w:jc w:val="center"/>
        </w:trPr>
        <w:tc>
          <w:tcPr>
            <w:tcW w:w="3456" w:type="dxa"/>
            <w:tcBorders>
              <w:top w:val="outset" w:sz="6" w:space="0" w:color="auto"/>
              <w:left w:val="outset" w:sz="6" w:space="0" w:color="auto"/>
              <w:bottom w:val="outset" w:sz="6" w:space="0" w:color="auto"/>
              <w:right w:val="outset" w:sz="6" w:space="0" w:color="auto"/>
            </w:tcBorders>
            <w:shd w:val="clear" w:color="auto" w:fill="FFFFFF"/>
            <w:hideMark/>
          </w:tcPr>
          <w:p w14:paraId="0A8B1B86"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5. </w:t>
            </w:r>
            <w:proofErr w:type="spellStart"/>
            <w:r w:rsidRPr="00801B58">
              <w:rPr>
                <w:rFonts w:ascii="GHEA Grapalat" w:eastAsia="Times New Roman" w:hAnsi="GHEA Grapalat" w:cs="Times New Roman"/>
                <w:color w:val="000000"/>
                <w:sz w:val="24"/>
                <w:szCs w:val="24"/>
              </w:rPr>
              <w:t>Հայտատուն</w:t>
            </w:r>
            <w:proofErr w:type="spellEnd"/>
          </w:p>
        </w:tc>
        <w:tc>
          <w:tcPr>
            <w:tcW w:w="629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5ABA53F"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6. </w:t>
            </w:r>
            <w:proofErr w:type="spellStart"/>
            <w:r w:rsidRPr="00801B58">
              <w:rPr>
                <w:rFonts w:ascii="GHEA Grapalat" w:eastAsia="Times New Roman" w:hAnsi="GHEA Grapalat" w:cs="Times New Roman"/>
                <w:color w:val="000000"/>
                <w:sz w:val="24"/>
                <w:szCs w:val="24"/>
              </w:rPr>
              <w:t>Վաճառողը</w:t>
            </w:r>
            <w:proofErr w:type="spellEnd"/>
          </w:p>
        </w:tc>
      </w:tr>
      <w:tr w:rsidR="00801B58" w:rsidRPr="00801B58" w14:paraId="725CD798" w14:textId="77777777" w:rsidTr="00720F4C">
        <w:trPr>
          <w:tblCellSpacing w:w="0" w:type="dxa"/>
          <w:jc w:val="center"/>
        </w:trPr>
        <w:tc>
          <w:tcPr>
            <w:tcW w:w="3456" w:type="dxa"/>
            <w:tcBorders>
              <w:top w:val="outset" w:sz="6" w:space="0" w:color="auto"/>
              <w:left w:val="outset" w:sz="6" w:space="0" w:color="auto"/>
              <w:bottom w:val="outset" w:sz="6" w:space="0" w:color="auto"/>
              <w:right w:val="outset" w:sz="6" w:space="0" w:color="auto"/>
            </w:tcBorders>
            <w:shd w:val="clear" w:color="auto" w:fill="FFFFFF"/>
            <w:hideMark/>
          </w:tcPr>
          <w:p w14:paraId="12B486BA"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7. </w:t>
            </w:r>
            <w:proofErr w:type="spellStart"/>
            <w:r w:rsidRPr="00801B58">
              <w:rPr>
                <w:rFonts w:ascii="GHEA Grapalat" w:eastAsia="Times New Roman" w:hAnsi="GHEA Grapalat" w:cs="Times New Roman"/>
                <w:color w:val="000000"/>
                <w:sz w:val="24"/>
                <w:szCs w:val="24"/>
              </w:rPr>
              <w:t>Արտահանող</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երկիրը</w:t>
            </w:r>
            <w:proofErr w:type="spellEnd"/>
          </w:p>
        </w:tc>
        <w:tc>
          <w:tcPr>
            <w:tcW w:w="629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2A15594"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8. </w:t>
            </w:r>
            <w:proofErr w:type="spellStart"/>
            <w:r w:rsidRPr="00801B58">
              <w:rPr>
                <w:rFonts w:ascii="GHEA Grapalat" w:eastAsia="Times New Roman" w:hAnsi="GHEA Grapalat" w:cs="Times New Roman"/>
                <w:color w:val="000000"/>
                <w:sz w:val="24"/>
                <w:szCs w:val="24"/>
              </w:rPr>
              <w:t>Վաճառողի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երկիրը</w:t>
            </w:r>
            <w:proofErr w:type="spellEnd"/>
          </w:p>
        </w:tc>
      </w:tr>
      <w:tr w:rsidR="00801B58" w:rsidRPr="00801B58" w14:paraId="564EE33E" w14:textId="77777777" w:rsidTr="00720F4C">
        <w:trPr>
          <w:tblCellSpacing w:w="0" w:type="dxa"/>
          <w:jc w:val="center"/>
        </w:trPr>
        <w:tc>
          <w:tcPr>
            <w:tcW w:w="3456" w:type="dxa"/>
            <w:tcBorders>
              <w:top w:val="outset" w:sz="6" w:space="0" w:color="auto"/>
              <w:left w:val="outset" w:sz="6" w:space="0" w:color="auto"/>
              <w:bottom w:val="outset" w:sz="6" w:space="0" w:color="auto"/>
              <w:right w:val="outset" w:sz="6" w:space="0" w:color="auto"/>
            </w:tcBorders>
            <w:shd w:val="clear" w:color="auto" w:fill="FFFFFF"/>
            <w:hideMark/>
          </w:tcPr>
          <w:p w14:paraId="6EC7D156" w14:textId="77777777" w:rsidR="00801B58" w:rsidRPr="00801B58" w:rsidRDefault="00720F4C" w:rsidP="00801B58">
            <w:pPr>
              <w:spacing w:after="0" w:line="360" w:lineRule="auto"/>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9.</w:t>
            </w:r>
            <w:r w:rsidR="00801B58" w:rsidRPr="00801B58">
              <w:rPr>
                <w:rFonts w:ascii="GHEA Grapalat" w:eastAsia="Times New Roman" w:hAnsi="GHEA Grapalat" w:cs="Times New Roman"/>
                <w:color w:val="000000"/>
                <w:sz w:val="24"/>
                <w:szCs w:val="24"/>
              </w:rPr>
              <w:t xml:space="preserve">Պայմանագրով </w:t>
            </w:r>
            <w:proofErr w:type="spellStart"/>
            <w:r w:rsidR="00801B58" w:rsidRPr="00801B58">
              <w:rPr>
                <w:rFonts w:ascii="GHEA Grapalat" w:eastAsia="Times New Roman" w:hAnsi="GHEA Grapalat" w:cs="Times New Roman"/>
                <w:color w:val="000000"/>
                <w:sz w:val="24"/>
                <w:szCs w:val="24"/>
              </w:rPr>
              <w:t>նախատեսված</w:t>
            </w:r>
            <w:proofErr w:type="spellEnd"/>
            <w:r w:rsidR="00801B58" w:rsidRPr="00801B58">
              <w:rPr>
                <w:rFonts w:ascii="GHEA Grapalat" w:eastAsia="Times New Roman" w:hAnsi="GHEA Grapalat" w:cs="Times New Roman"/>
                <w:color w:val="000000"/>
                <w:sz w:val="24"/>
                <w:szCs w:val="24"/>
              </w:rPr>
              <w:t xml:space="preserve"> </w:t>
            </w:r>
            <w:proofErr w:type="spellStart"/>
            <w:r w:rsidR="00801B58" w:rsidRPr="00801B58">
              <w:rPr>
                <w:rFonts w:ascii="GHEA Grapalat" w:eastAsia="Times New Roman" w:hAnsi="GHEA Grapalat" w:cs="Times New Roman"/>
                <w:color w:val="000000"/>
                <w:sz w:val="24"/>
                <w:szCs w:val="24"/>
              </w:rPr>
              <w:t>տարադրամը</w:t>
            </w:r>
            <w:proofErr w:type="spellEnd"/>
          </w:p>
        </w:tc>
        <w:tc>
          <w:tcPr>
            <w:tcW w:w="1747" w:type="dxa"/>
            <w:tcBorders>
              <w:top w:val="outset" w:sz="6" w:space="0" w:color="auto"/>
              <w:left w:val="outset" w:sz="6" w:space="0" w:color="auto"/>
              <w:bottom w:val="outset" w:sz="6" w:space="0" w:color="auto"/>
              <w:right w:val="outset" w:sz="6" w:space="0" w:color="auto"/>
            </w:tcBorders>
            <w:shd w:val="clear" w:color="auto" w:fill="FFFFFF"/>
            <w:hideMark/>
          </w:tcPr>
          <w:p w14:paraId="02B6B879"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10. </w:t>
            </w:r>
            <w:proofErr w:type="spellStart"/>
            <w:r w:rsidRPr="00801B58">
              <w:rPr>
                <w:rFonts w:ascii="GHEA Grapalat" w:eastAsia="Times New Roman" w:hAnsi="GHEA Grapalat" w:cs="Times New Roman"/>
                <w:color w:val="000000"/>
                <w:sz w:val="24"/>
                <w:szCs w:val="24"/>
              </w:rPr>
              <w:t>Արժեքը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CFA08C"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11. </w:t>
            </w:r>
            <w:proofErr w:type="spellStart"/>
            <w:r w:rsidRPr="00801B58">
              <w:rPr>
                <w:rFonts w:ascii="GHEA Grapalat" w:eastAsia="Times New Roman" w:hAnsi="GHEA Grapalat" w:cs="Times New Roman"/>
                <w:color w:val="000000"/>
                <w:sz w:val="24"/>
                <w:szCs w:val="24"/>
              </w:rPr>
              <w:t>Վիճակագրական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արժեքը</w:t>
            </w:r>
            <w:proofErr w:type="spellEnd"/>
          </w:p>
        </w:tc>
      </w:tr>
      <w:tr w:rsidR="00801B58" w:rsidRPr="00801B58" w14:paraId="7F3E431B" w14:textId="77777777" w:rsidTr="00720F4C">
        <w:trPr>
          <w:tblCellSpacing w:w="0" w:type="dxa"/>
          <w:jc w:val="center"/>
        </w:trPr>
        <w:tc>
          <w:tcPr>
            <w:tcW w:w="3456" w:type="dxa"/>
            <w:tcBorders>
              <w:top w:val="outset" w:sz="6" w:space="0" w:color="auto"/>
              <w:left w:val="outset" w:sz="6" w:space="0" w:color="auto"/>
              <w:bottom w:val="outset" w:sz="6" w:space="0" w:color="auto"/>
              <w:right w:val="outset" w:sz="6" w:space="0" w:color="auto"/>
            </w:tcBorders>
            <w:shd w:val="clear" w:color="auto" w:fill="FFFFFF"/>
            <w:hideMark/>
          </w:tcPr>
          <w:p w14:paraId="2B709DD6"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12. </w:t>
            </w:r>
            <w:proofErr w:type="spellStart"/>
            <w:r w:rsidRPr="00801B58">
              <w:rPr>
                <w:rFonts w:ascii="GHEA Grapalat" w:eastAsia="Times New Roman" w:hAnsi="GHEA Grapalat" w:cs="Times New Roman"/>
                <w:color w:val="000000"/>
                <w:sz w:val="24"/>
                <w:szCs w:val="24"/>
              </w:rPr>
              <w:t>Ծագման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երկիրը</w:t>
            </w:r>
            <w:proofErr w:type="spellEnd"/>
          </w:p>
        </w:tc>
        <w:tc>
          <w:tcPr>
            <w:tcW w:w="1747" w:type="dxa"/>
            <w:tcBorders>
              <w:top w:val="outset" w:sz="6" w:space="0" w:color="auto"/>
              <w:left w:val="outset" w:sz="6" w:space="0" w:color="auto"/>
              <w:bottom w:val="outset" w:sz="6" w:space="0" w:color="auto"/>
              <w:right w:val="outset" w:sz="6" w:space="0" w:color="auto"/>
            </w:tcBorders>
            <w:shd w:val="clear" w:color="auto" w:fill="FFFFFF"/>
            <w:hideMark/>
          </w:tcPr>
          <w:p w14:paraId="1A63EC31"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13. </w:t>
            </w:r>
            <w:proofErr w:type="spellStart"/>
            <w:r w:rsidRPr="00801B58">
              <w:rPr>
                <w:rFonts w:ascii="GHEA Grapalat" w:eastAsia="Times New Roman" w:hAnsi="GHEA Grapalat" w:cs="Times New Roman"/>
                <w:color w:val="000000"/>
                <w:sz w:val="24"/>
                <w:szCs w:val="24"/>
              </w:rPr>
              <w:t>Քանակը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68D84A"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14. </w:t>
            </w:r>
            <w:proofErr w:type="spellStart"/>
            <w:r w:rsidRPr="00801B58">
              <w:rPr>
                <w:rFonts w:ascii="GHEA Grapalat" w:eastAsia="Times New Roman" w:hAnsi="GHEA Grapalat" w:cs="Times New Roman"/>
                <w:color w:val="000000"/>
                <w:sz w:val="24"/>
                <w:szCs w:val="24"/>
              </w:rPr>
              <w:t>Չափի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միավորը</w:t>
            </w:r>
            <w:proofErr w:type="spellEnd"/>
          </w:p>
        </w:tc>
      </w:tr>
      <w:tr w:rsidR="00801B58" w:rsidRPr="00801B58" w14:paraId="5218B604" w14:textId="77777777" w:rsidTr="00801B58">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12A153CE"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15. </w:t>
            </w:r>
            <w:proofErr w:type="spellStart"/>
            <w:r w:rsidRPr="00801B58">
              <w:rPr>
                <w:rFonts w:ascii="GHEA Grapalat" w:eastAsia="Times New Roman" w:hAnsi="GHEA Grapalat" w:cs="Times New Roman"/>
                <w:color w:val="000000"/>
                <w:sz w:val="24"/>
                <w:szCs w:val="24"/>
              </w:rPr>
              <w:t>Ապրանքի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ծածկագիրը</w:t>
            </w:r>
            <w:proofErr w:type="spellEnd"/>
            <w:r w:rsidRPr="00801B58">
              <w:rPr>
                <w:rFonts w:ascii="GHEA Grapalat" w:eastAsia="Times New Roman" w:hAnsi="GHEA Grapalat" w:cs="Times New Roman"/>
                <w:color w:val="000000"/>
                <w:sz w:val="24"/>
                <w:szCs w:val="24"/>
              </w:rPr>
              <w:t xml:space="preserve"> և </w:t>
            </w:r>
            <w:proofErr w:type="spellStart"/>
            <w:r w:rsidRPr="00801B58">
              <w:rPr>
                <w:rFonts w:ascii="GHEA Grapalat" w:eastAsia="Times New Roman" w:hAnsi="GHEA Grapalat" w:cs="Times New Roman"/>
                <w:color w:val="000000"/>
                <w:sz w:val="24"/>
                <w:szCs w:val="24"/>
              </w:rPr>
              <w:t>նկարագրությունը</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ըստ</w:t>
            </w:r>
            <w:proofErr w:type="spellEnd"/>
            <w:r w:rsidRPr="00801B58">
              <w:rPr>
                <w:rFonts w:ascii="GHEA Grapalat" w:eastAsia="Times New Roman" w:hAnsi="GHEA Grapalat" w:cs="Times New Roman"/>
                <w:color w:val="000000"/>
                <w:sz w:val="24"/>
                <w:szCs w:val="24"/>
              </w:rPr>
              <w:t xml:space="preserve"> ԵԱՏՄ ԱՏԳ ԱԱ-ի</w:t>
            </w:r>
          </w:p>
        </w:tc>
      </w:tr>
      <w:tr w:rsidR="00801B58" w:rsidRPr="00801B58" w14:paraId="6AA3E97F" w14:textId="77777777" w:rsidTr="00801B58">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190B896D"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16. </w:t>
            </w:r>
            <w:proofErr w:type="spellStart"/>
            <w:r w:rsidRPr="00801B58">
              <w:rPr>
                <w:rFonts w:ascii="GHEA Grapalat" w:eastAsia="Times New Roman" w:hAnsi="GHEA Grapalat" w:cs="Times New Roman"/>
                <w:color w:val="000000"/>
                <w:sz w:val="24"/>
                <w:szCs w:val="24"/>
              </w:rPr>
              <w:t>Լրացուցիչ</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տեղեկատվություն</w:t>
            </w:r>
            <w:proofErr w:type="spellEnd"/>
          </w:p>
        </w:tc>
      </w:tr>
      <w:tr w:rsidR="00801B58" w:rsidRPr="00801B58" w14:paraId="6AC491F3" w14:textId="77777777" w:rsidTr="00720F4C">
        <w:trPr>
          <w:tblCellSpacing w:w="0" w:type="dxa"/>
          <w:jc w:val="center"/>
        </w:trPr>
        <w:tc>
          <w:tcPr>
            <w:tcW w:w="3456" w:type="dxa"/>
            <w:tcBorders>
              <w:top w:val="outset" w:sz="6" w:space="0" w:color="auto"/>
              <w:left w:val="outset" w:sz="6" w:space="0" w:color="auto"/>
              <w:bottom w:val="outset" w:sz="6" w:space="0" w:color="auto"/>
              <w:right w:val="outset" w:sz="6" w:space="0" w:color="auto"/>
            </w:tcBorders>
            <w:shd w:val="clear" w:color="auto" w:fill="FFFFFF"/>
            <w:hideMark/>
          </w:tcPr>
          <w:p w14:paraId="2D41913E"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17.Լիցենզիա </w:t>
            </w:r>
            <w:proofErr w:type="spellStart"/>
            <w:r w:rsidRPr="00801B58">
              <w:rPr>
                <w:rFonts w:ascii="GHEA Grapalat" w:eastAsia="Times New Roman" w:hAnsi="GHEA Grapalat" w:cs="Times New Roman"/>
                <w:color w:val="000000"/>
                <w:sz w:val="24"/>
                <w:szCs w:val="24"/>
              </w:rPr>
              <w:t>տալու</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հիմքը</w:t>
            </w:r>
            <w:proofErr w:type="spellEnd"/>
          </w:p>
        </w:tc>
        <w:tc>
          <w:tcPr>
            <w:tcW w:w="629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76DC4C6"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18. </w:t>
            </w:r>
            <w:proofErr w:type="spellStart"/>
            <w:r w:rsidRPr="00801B58">
              <w:rPr>
                <w:rFonts w:ascii="GHEA Grapalat" w:eastAsia="Times New Roman" w:hAnsi="GHEA Grapalat" w:cs="Times New Roman"/>
                <w:color w:val="000000"/>
                <w:sz w:val="24"/>
                <w:szCs w:val="24"/>
              </w:rPr>
              <w:t>Հայտատուի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լիազորած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անձ</w:t>
            </w:r>
            <w:proofErr w:type="spellEnd"/>
          </w:p>
          <w:p w14:paraId="5922C42F"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Calibri" w:eastAsia="Times New Roman" w:hAnsi="Calibri" w:cs="Calibri"/>
                <w:color w:val="000000"/>
                <w:sz w:val="24"/>
                <w:szCs w:val="24"/>
              </w:rPr>
              <w:t> </w:t>
            </w:r>
          </w:p>
          <w:p w14:paraId="25CD1A44"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proofErr w:type="spellStart"/>
            <w:r w:rsidRPr="00801B58">
              <w:rPr>
                <w:rFonts w:ascii="GHEA Grapalat" w:eastAsia="Times New Roman" w:hAnsi="GHEA Grapalat" w:cs="Times New Roman"/>
                <w:color w:val="000000"/>
                <w:sz w:val="24"/>
                <w:szCs w:val="24"/>
              </w:rPr>
              <w:t>Անունը</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հայրանունը</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ազգանունը</w:t>
            </w:r>
            <w:proofErr w:type="spellEnd"/>
          </w:p>
          <w:p w14:paraId="4875585A"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proofErr w:type="spellStart"/>
            <w:r w:rsidRPr="00801B58">
              <w:rPr>
                <w:rFonts w:ascii="GHEA Grapalat" w:eastAsia="Times New Roman" w:hAnsi="GHEA Grapalat" w:cs="Times New Roman"/>
                <w:color w:val="000000"/>
                <w:sz w:val="24"/>
                <w:szCs w:val="24"/>
              </w:rPr>
              <w:t>Պաշտոնը</w:t>
            </w:r>
            <w:proofErr w:type="spellEnd"/>
          </w:p>
          <w:p w14:paraId="58CB50A2"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proofErr w:type="spellStart"/>
            <w:r w:rsidRPr="00801B58">
              <w:rPr>
                <w:rFonts w:ascii="GHEA Grapalat" w:eastAsia="Times New Roman" w:hAnsi="GHEA Grapalat" w:cs="Times New Roman"/>
                <w:color w:val="000000"/>
                <w:sz w:val="24"/>
                <w:szCs w:val="24"/>
              </w:rPr>
              <w:t>Հեռախոսահամարը</w:t>
            </w:r>
            <w:proofErr w:type="spellEnd"/>
          </w:p>
          <w:p w14:paraId="0AE12BD3"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proofErr w:type="spellStart"/>
            <w:r w:rsidRPr="00801B58">
              <w:rPr>
                <w:rFonts w:ascii="GHEA Grapalat" w:eastAsia="Times New Roman" w:hAnsi="GHEA Grapalat" w:cs="Times New Roman"/>
                <w:color w:val="000000"/>
                <w:sz w:val="24"/>
                <w:szCs w:val="24"/>
              </w:rPr>
              <w:t>Ստորագրությունը</w:t>
            </w:r>
            <w:proofErr w:type="spellEnd"/>
            <w:r w:rsidRPr="00801B58">
              <w:rPr>
                <w:rFonts w:ascii="GHEA Grapalat" w:eastAsia="Times New Roman" w:hAnsi="GHEA Grapalat" w:cs="Times New Roman"/>
                <w:color w:val="000000"/>
                <w:sz w:val="24"/>
                <w:szCs w:val="24"/>
              </w:rPr>
              <w:t xml:space="preserve"> և </w:t>
            </w:r>
            <w:proofErr w:type="spellStart"/>
            <w:r w:rsidRPr="00801B58">
              <w:rPr>
                <w:rFonts w:ascii="GHEA Grapalat" w:eastAsia="Times New Roman" w:hAnsi="GHEA Grapalat" w:cs="Times New Roman"/>
                <w:color w:val="000000"/>
                <w:sz w:val="24"/>
                <w:szCs w:val="24"/>
              </w:rPr>
              <w:t>կնիքը</w:t>
            </w:r>
            <w:proofErr w:type="spellEnd"/>
          </w:p>
          <w:p w14:paraId="7B5AF060"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__</w:t>
            </w:r>
            <w:proofErr w:type="gramStart"/>
            <w:r w:rsidRPr="00801B58">
              <w:rPr>
                <w:rFonts w:ascii="GHEA Grapalat" w:eastAsia="Times New Roman" w:hAnsi="GHEA Grapalat" w:cs="Times New Roman"/>
                <w:color w:val="000000"/>
                <w:sz w:val="24"/>
                <w:szCs w:val="24"/>
              </w:rPr>
              <w:t>_</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rPr>
              <w:t xml:space="preserve"> _</w:t>
            </w:r>
            <w:proofErr w:type="gramEnd"/>
            <w:r w:rsidRPr="00801B58">
              <w:rPr>
                <w:rFonts w:ascii="GHEA Grapalat" w:eastAsia="Times New Roman" w:hAnsi="GHEA Grapalat" w:cs="Times New Roman"/>
                <w:color w:val="000000"/>
                <w:sz w:val="24"/>
                <w:szCs w:val="24"/>
              </w:rPr>
              <w:t xml:space="preserve">____________ 202 </w:t>
            </w:r>
            <w:r w:rsidRPr="00801B58">
              <w:rPr>
                <w:rFonts w:ascii="Calibri" w:eastAsia="Times New Roman" w:hAnsi="Calibri" w:cs="Calibri"/>
                <w:color w:val="000000"/>
                <w:sz w:val="24"/>
                <w:szCs w:val="24"/>
              </w:rPr>
              <w:t> </w:t>
            </w:r>
            <w:r w:rsidRPr="00801B58">
              <w:rPr>
                <w:rFonts w:ascii="GHEA Grapalat" w:eastAsia="Times New Roman" w:hAnsi="GHEA Grapalat" w:cs="GHEA Grapalat"/>
                <w:color w:val="000000"/>
                <w:sz w:val="24"/>
                <w:szCs w:val="24"/>
              </w:rPr>
              <w:t>թ</w:t>
            </w:r>
            <w:r w:rsidRPr="00801B58">
              <w:rPr>
                <w:rFonts w:ascii="GHEA Grapalat" w:eastAsia="Times New Roman" w:hAnsi="GHEA Grapalat" w:cs="Times New Roman"/>
                <w:color w:val="000000"/>
                <w:sz w:val="24"/>
                <w:szCs w:val="24"/>
              </w:rPr>
              <w:t>.</w:t>
            </w:r>
          </w:p>
        </w:tc>
      </w:tr>
    </w:tbl>
    <w:p w14:paraId="122019E1" w14:textId="77777777" w:rsidR="00801B58" w:rsidRPr="00801B58" w:rsidRDefault="00801B58" w:rsidP="00801B5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01B58">
        <w:rPr>
          <w:rFonts w:ascii="Calibri" w:eastAsia="Times New Roman" w:hAnsi="Calibri" w:cs="Calibri"/>
          <w:color w:val="000000"/>
          <w:sz w:val="24"/>
          <w:szCs w:val="24"/>
        </w:rPr>
        <w:t> </w:t>
      </w:r>
    </w:p>
    <w:p w14:paraId="748D974A" w14:textId="77777777" w:rsidR="00801B58" w:rsidRPr="00801B58" w:rsidRDefault="00801B58" w:rsidP="00801B58">
      <w:pPr>
        <w:shd w:val="clear" w:color="auto" w:fill="FFFFFF"/>
        <w:spacing w:after="0" w:line="360" w:lineRule="auto"/>
        <w:jc w:val="both"/>
        <w:rPr>
          <w:rFonts w:ascii="GHEA Grapalat" w:eastAsia="Times New Roman" w:hAnsi="GHEA Grapalat" w:cs="Times New Roman"/>
          <w:color w:val="000000"/>
          <w:sz w:val="24"/>
          <w:szCs w:val="24"/>
        </w:rPr>
      </w:pPr>
      <w:r w:rsidRPr="00801B58">
        <w:rPr>
          <w:rFonts w:ascii="Calibri" w:eastAsia="Times New Roman" w:hAnsi="Calibri" w:cs="Calibri"/>
          <w:color w:val="000000"/>
          <w:sz w:val="24"/>
          <w:szCs w:val="24"/>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9"/>
        <w:gridCol w:w="4521"/>
      </w:tblGrid>
      <w:tr w:rsidR="00801B58" w:rsidRPr="00886BE4" w14:paraId="5ACD9567" w14:textId="77777777" w:rsidTr="00801B58">
        <w:trPr>
          <w:tblCellSpacing w:w="7" w:type="dxa"/>
        </w:trPr>
        <w:tc>
          <w:tcPr>
            <w:tcW w:w="0" w:type="auto"/>
            <w:shd w:val="clear" w:color="auto" w:fill="FFFFFF"/>
            <w:vAlign w:val="center"/>
            <w:hideMark/>
          </w:tcPr>
          <w:p w14:paraId="76F1E7D1" w14:textId="77777777" w:rsidR="00801B58" w:rsidRPr="00886BE4" w:rsidRDefault="00801B58" w:rsidP="00801B58">
            <w:pPr>
              <w:spacing w:after="0" w:line="360" w:lineRule="auto"/>
              <w:jc w:val="both"/>
              <w:rPr>
                <w:rFonts w:ascii="GHEA Grapalat" w:eastAsia="Times New Roman" w:hAnsi="GHEA Grapalat" w:cs="Times New Roman"/>
                <w:color w:val="000000"/>
                <w:sz w:val="24"/>
                <w:szCs w:val="24"/>
              </w:rPr>
            </w:pPr>
            <w:r w:rsidRPr="00886BE4">
              <w:rPr>
                <w:rFonts w:ascii="Calibri" w:eastAsia="Times New Roman" w:hAnsi="Calibri" w:cs="Calibri"/>
                <w:color w:val="000000"/>
                <w:sz w:val="24"/>
                <w:szCs w:val="24"/>
              </w:rPr>
              <w:t> </w:t>
            </w:r>
          </w:p>
        </w:tc>
        <w:tc>
          <w:tcPr>
            <w:tcW w:w="4500" w:type="dxa"/>
            <w:shd w:val="clear" w:color="auto" w:fill="FFFFFF"/>
            <w:vAlign w:val="bottom"/>
            <w:hideMark/>
          </w:tcPr>
          <w:p w14:paraId="39573988" w14:textId="77777777" w:rsidR="00801B58" w:rsidRPr="00886BE4" w:rsidRDefault="00801B58" w:rsidP="00720F4C">
            <w:pPr>
              <w:spacing w:after="0" w:line="360" w:lineRule="auto"/>
              <w:jc w:val="right"/>
              <w:rPr>
                <w:rFonts w:ascii="GHEA Grapalat" w:eastAsia="Times New Roman" w:hAnsi="GHEA Grapalat" w:cs="Times New Roman"/>
                <w:color w:val="000000"/>
                <w:sz w:val="24"/>
                <w:szCs w:val="24"/>
              </w:rPr>
            </w:pPr>
            <w:proofErr w:type="spellStart"/>
            <w:r w:rsidRPr="00886BE4">
              <w:rPr>
                <w:rFonts w:ascii="GHEA Grapalat" w:eastAsia="Times New Roman" w:hAnsi="GHEA Grapalat" w:cs="Times New Roman"/>
                <w:bCs/>
                <w:color w:val="000000"/>
                <w:sz w:val="24"/>
                <w:szCs w:val="24"/>
              </w:rPr>
              <w:t>Հավելված</w:t>
            </w:r>
            <w:proofErr w:type="spellEnd"/>
            <w:r w:rsidRPr="00886BE4">
              <w:rPr>
                <w:rFonts w:ascii="GHEA Grapalat" w:eastAsia="Times New Roman" w:hAnsi="GHEA Grapalat" w:cs="Times New Roman"/>
                <w:bCs/>
                <w:color w:val="000000"/>
                <w:sz w:val="24"/>
                <w:szCs w:val="24"/>
              </w:rPr>
              <w:t xml:space="preserve"> N 3</w:t>
            </w:r>
          </w:p>
          <w:p w14:paraId="6246F2F1" w14:textId="77777777" w:rsidR="00801B58" w:rsidRPr="00886BE4" w:rsidRDefault="00801B58" w:rsidP="00720F4C">
            <w:pPr>
              <w:spacing w:after="0" w:line="360" w:lineRule="auto"/>
              <w:jc w:val="right"/>
              <w:rPr>
                <w:rFonts w:ascii="GHEA Grapalat" w:eastAsia="Times New Roman" w:hAnsi="GHEA Grapalat" w:cs="Times New Roman"/>
                <w:color w:val="000000"/>
                <w:sz w:val="24"/>
                <w:szCs w:val="24"/>
              </w:rPr>
            </w:pPr>
            <w:r w:rsidRPr="00886BE4">
              <w:rPr>
                <w:rFonts w:ascii="GHEA Grapalat" w:eastAsia="Times New Roman" w:hAnsi="GHEA Grapalat" w:cs="Times New Roman"/>
                <w:bCs/>
                <w:color w:val="000000"/>
                <w:sz w:val="24"/>
                <w:szCs w:val="24"/>
              </w:rPr>
              <w:t xml:space="preserve">ՀՀ </w:t>
            </w:r>
            <w:proofErr w:type="spellStart"/>
            <w:proofErr w:type="gramStart"/>
            <w:r w:rsidRPr="00886BE4">
              <w:rPr>
                <w:rFonts w:ascii="GHEA Grapalat" w:eastAsia="Times New Roman" w:hAnsi="GHEA Grapalat" w:cs="Times New Roman"/>
                <w:bCs/>
                <w:color w:val="000000"/>
                <w:sz w:val="24"/>
                <w:szCs w:val="24"/>
              </w:rPr>
              <w:t>կառավարության</w:t>
            </w:r>
            <w:proofErr w:type="spellEnd"/>
            <w:r w:rsidRPr="00886BE4">
              <w:rPr>
                <w:rFonts w:ascii="GHEA Grapalat" w:eastAsia="Times New Roman" w:hAnsi="GHEA Grapalat" w:cs="Times New Roman"/>
                <w:bCs/>
                <w:color w:val="000000"/>
                <w:sz w:val="24"/>
                <w:szCs w:val="24"/>
              </w:rPr>
              <w:t xml:space="preserve">  </w:t>
            </w:r>
            <w:proofErr w:type="spellStart"/>
            <w:r w:rsidRPr="00886BE4">
              <w:rPr>
                <w:rFonts w:ascii="GHEA Grapalat" w:eastAsia="Times New Roman" w:hAnsi="GHEA Grapalat" w:cs="Times New Roman"/>
                <w:bCs/>
                <w:color w:val="000000"/>
                <w:sz w:val="24"/>
                <w:szCs w:val="24"/>
              </w:rPr>
              <w:t>թվականի</w:t>
            </w:r>
            <w:proofErr w:type="spellEnd"/>
            <w:proofErr w:type="gramEnd"/>
          </w:p>
          <w:p w14:paraId="56E2EDE7" w14:textId="77777777" w:rsidR="00801B58" w:rsidRPr="00886BE4" w:rsidRDefault="00886BE4" w:rsidP="00886BE4">
            <w:pPr>
              <w:spacing w:after="0" w:line="360" w:lineRule="auto"/>
              <w:jc w:val="right"/>
              <w:rPr>
                <w:rFonts w:ascii="GHEA Grapalat" w:eastAsia="Times New Roman" w:hAnsi="GHEA Grapalat" w:cs="Times New Roman"/>
                <w:color w:val="000000"/>
                <w:sz w:val="24"/>
                <w:szCs w:val="24"/>
              </w:rPr>
            </w:pPr>
            <w:r w:rsidRPr="00886BE4">
              <w:rPr>
                <w:rFonts w:ascii="GHEA Grapalat" w:eastAsia="Times New Roman" w:hAnsi="GHEA Grapalat" w:cs="Times New Roman"/>
                <w:bCs/>
                <w:color w:val="000000"/>
                <w:sz w:val="24"/>
                <w:szCs w:val="24"/>
              </w:rPr>
              <w:t>--</w:t>
            </w:r>
            <w:r w:rsidR="00801B58" w:rsidRPr="00886BE4">
              <w:rPr>
                <w:rFonts w:ascii="GHEA Grapalat" w:eastAsia="Times New Roman" w:hAnsi="GHEA Grapalat" w:cs="Times New Roman"/>
                <w:bCs/>
                <w:color w:val="000000"/>
                <w:sz w:val="24"/>
                <w:szCs w:val="24"/>
              </w:rPr>
              <w:t xml:space="preserve">ի </w:t>
            </w:r>
            <w:r w:rsidRPr="00886BE4">
              <w:rPr>
                <w:rFonts w:ascii="GHEA Grapalat" w:eastAsia="Times New Roman" w:hAnsi="GHEA Grapalat" w:cs="Times New Roman"/>
                <w:bCs/>
                <w:color w:val="000000"/>
                <w:sz w:val="24"/>
                <w:szCs w:val="24"/>
              </w:rPr>
              <w:t xml:space="preserve">-ի N </w:t>
            </w:r>
            <w:r w:rsidR="00801B58" w:rsidRPr="00886BE4">
              <w:rPr>
                <w:rFonts w:ascii="GHEA Grapalat" w:eastAsia="Times New Roman" w:hAnsi="GHEA Grapalat" w:cs="Times New Roman"/>
                <w:bCs/>
                <w:color w:val="000000"/>
                <w:sz w:val="24"/>
                <w:szCs w:val="24"/>
              </w:rPr>
              <w:t>-</w:t>
            </w:r>
            <w:r w:rsidR="00801B58" w:rsidRPr="00886BE4">
              <w:rPr>
                <w:rFonts w:ascii="Calibri" w:eastAsia="Times New Roman" w:hAnsi="Calibri" w:cs="Calibri"/>
                <w:bCs/>
                <w:color w:val="000000"/>
                <w:sz w:val="24"/>
                <w:szCs w:val="24"/>
              </w:rPr>
              <w:t> </w:t>
            </w:r>
            <w:proofErr w:type="spellStart"/>
            <w:r w:rsidR="00801B58" w:rsidRPr="00886BE4">
              <w:rPr>
                <w:rFonts w:ascii="GHEA Grapalat" w:eastAsia="Times New Roman" w:hAnsi="GHEA Grapalat" w:cs="GHEA Grapalat"/>
                <w:bCs/>
                <w:color w:val="000000"/>
                <w:sz w:val="24"/>
                <w:szCs w:val="24"/>
              </w:rPr>
              <w:t>որոշման</w:t>
            </w:r>
            <w:proofErr w:type="spellEnd"/>
          </w:p>
        </w:tc>
      </w:tr>
    </w:tbl>
    <w:p w14:paraId="1BE96C22" w14:textId="77777777" w:rsidR="00801B58" w:rsidRPr="00886BE4" w:rsidRDefault="00801B58" w:rsidP="00801B58">
      <w:pPr>
        <w:shd w:val="clear" w:color="auto" w:fill="FFFFFF"/>
        <w:spacing w:after="0" w:line="360" w:lineRule="auto"/>
        <w:jc w:val="both"/>
        <w:rPr>
          <w:rFonts w:ascii="GHEA Grapalat" w:eastAsia="Times New Roman" w:hAnsi="GHEA Grapalat" w:cs="Times New Roman"/>
          <w:color w:val="000000"/>
          <w:sz w:val="24"/>
          <w:szCs w:val="24"/>
        </w:rPr>
      </w:pPr>
      <w:r w:rsidRPr="00886BE4">
        <w:rPr>
          <w:rFonts w:ascii="Calibri" w:eastAsia="Times New Roman" w:hAnsi="Calibri" w:cs="Calibri"/>
          <w:color w:val="000000"/>
          <w:sz w:val="24"/>
          <w:szCs w:val="24"/>
        </w:rPr>
        <w:t> </w:t>
      </w:r>
    </w:p>
    <w:p w14:paraId="64E6146A" w14:textId="77777777" w:rsidR="00801B58" w:rsidRPr="00886BE4" w:rsidRDefault="00801B58" w:rsidP="00886BE4">
      <w:pPr>
        <w:shd w:val="clear" w:color="auto" w:fill="FFFFFF"/>
        <w:spacing w:after="0" w:line="360" w:lineRule="auto"/>
        <w:jc w:val="center"/>
        <w:rPr>
          <w:rFonts w:ascii="GHEA Grapalat" w:eastAsia="Times New Roman" w:hAnsi="GHEA Grapalat" w:cs="Times New Roman"/>
          <w:color w:val="000000"/>
          <w:sz w:val="24"/>
          <w:szCs w:val="24"/>
        </w:rPr>
      </w:pPr>
      <w:r w:rsidRPr="00886BE4">
        <w:rPr>
          <w:rFonts w:ascii="GHEA Grapalat" w:eastAsia="Times New Roman" w:hAnsi="GHEA Grapalat" w:cs="Times New Roman"/>
          <w:bCs/>
          <w:color w:val="000000"/>
          <w:sz w:val="24"/>
          <w:szCs w:val="24"/>
        </w:rPr>
        <w:t>Մ Ե Կ Ա Ն Գ Ա Մ Յ Ա</w:t>
      </w:r>
      <w:r w:rsidR="00886BE4" w:rsidRPr="00886BE4">
        <w:rPr>
          <w:rFonts w:ascii="GHEA Grapalat" w:eastAsia="Times New Roman" w:hAnsi="GHEA Grapalat" w:cs="Times New Roman"/>
          <w:bCs/>
          <w:color w:val="000000"/>
          <w:sz w:val="24"/>
          <w:szCs w:val="24"/>
        </w:rPr>
        <w:t xml:space="preserve"> </w:t>
      </w:r>
      <w:r w:rsidRPr="00886BE4">
        <w:rPr>
          <w:rFonts w:ascii="GHEA Grapalat" w:eastAsia="Times New Roman" w:hAnsi="GHEA Grapalat" w:cs="Times New Roman"/>
          <w:bCs/>
          <w:color w:val="000000"/>
          <w:sz w:val="24"/>
          <w:szCs w:val="24"/>
        </w:rPr>
        <w:t xml:space="preserve"> </w:t>
      </w:r>
      <w:r w:rsidRPr="00886BE4">
        <w:rPr>
          <w:rFonts w:ascii="Calibri" w:eastAsia="Times New Roman" w:hAnsi="Calibri" w:cs="Calibri"/>
          <w:bCs/>
          <w:color w:val="000000"/>
          <w:sz w:val="24"/>
          <w:szCs w:val="24"/>
        </w:rPr>
        <w:t> </w:t>
      </w:r>
      <w:r w:rsidRPr="00886BE4">
        <w:rPr>
          <w:rFonts w:ascii="GHEA Grapalat" w:eastAsia="Times New Roman" w:hAnsi="GHEA Grapalat" w:cs="GHEA Grapalat"/>
          <w:bCs/>
          <w:color w:val="000000"/>
          <w:sz w:val="24"/>
          <w:szCs w:val="24"/>
        </w:rPr>
        <w:t>Լ</w:t>
      </w:r>
      <w:r w:rsidRPr="00886BE4">
        <w:rPr>
          <w:rFonts w:ascii="GHEA Grapalat" w:eastAsia="Times New Roman" w:hAnsi="GHEA Grapalat" w:cs="Times New Roman"/>
          <w:bCs/>
          <w:color w:val="000000"/>
          <w:sz w:val="24"/>
          <w:szCs w:val="24"/>
        </w:rPr>
        <w:t xml:space="preserve"> </w:t>
      </w:r>
      <w:r w:rsidRPr="00886BE4">
        <w:rPr>
          <w:rFonts w:ascii="GHEA Grapalat" w:eastAsia="Times New Roman" w:hAnsi="GHEA Grapalat" w:cs="GHEA Grapalat"/>
          <w:bCs/>
          <w:color w:val="000000"/>
          <w:sz w:val="24"/>
          <w:szCs w:val="24"/>
        </w:rPr>
        <w:t>Ի</w:t>
      </w:r>
      <w:r w:rsidRPr="00886BE4">
        <w:rPr>
          <w:rFonts w:ascii="GHEA Grapalat" w:eastAsia="Times New Roman" w:hAnsi="GHEA Grapalat" w:cs="Times New Roman"/>
          <w:bCs/>
          <w:color w:val="000000"/>
          <w:sz w:val="24"/>
          <w:szCs w:val="24"/>
        </w:rPr>
        <w:t xml:space="preserve"> </w:t>
      </w:r>
      <w:r w:rsidRPr="00886BE4">
        <w:rPr>
          <w:rFonts w:ascii="GHEA Grapalat" w:eastAsia="Times New Roman" w:hAnsi="GHEA Grapalat" w:cs="GHEA Grapalat"/>
          <w:bCs/>
          <w:color w:val="000000"/>
          <w:sz w:val="24"/>
          <w:szCs w:val="24"/>
        </w:rPr>
        <w:t>Ց</w:t>
      </w:r>
      <w:r w:rsidRPr="00886BE4">
        <w:rPr>
          <w:rFonts w:ascii="GHEA Grapalat" w:eastAsia="Times New Roman" w:hAnsi="GHEA Grapalat" w:cs="Times New Roman"/>
          <w:bCs/>
          <w:color w:val="000000"/>
          <w:sz w:val="24"/>
          <w:szCs w:val="24"/>
        </w:rPr>
        <w:t xml:space="preserve"> </w:t>
      </w:r>
      <w:r w:rsidRPr="00886BE4">
        <w:rPr>
          <w:rFonts w:ascii="GHEA Grapalat" w:eastAsia="Times New Roman" w:hAnsi="GHEA Grapalat" w:cs="GHEA Grapalat"/>
          <w:bCs/>
          <w:color w:val="000000"/>
          <w:sz w:val="24"/>
          <w:szCs w:val="24"/>
        </w:rPr>
        <w:t>Ե</w:t>
      </w:r>
      <w:r w:rsidRPr="00886BE4">
        <w:rPr>
          <w:rFonts w:ascii="GHEA Grapalat" w:eastAsia="Times New Roman" w:hAnsi="GHEA Grapalat" w:cs="Times New Roman"/>
          <w:bCs/>
          <w:color w:val="000000"/>
          <w:sz w:val="24"/>
          <w:szCs w:val="24"/>
        </w:rPr>
        <w:t xml:space="preserve"> </w:t>
      </w:r>
      <w:r w:rsidRPr="00886BE4">
        <w:rPr>
          <w:rFonts w:ascii="GHEA Grapalat" w:eastAsia="Times New Roman" w:hAnsi="GHEA Grapalat" w:cs="GHEA Grapalat"/>
          <w:bCs/>
          <w:color w:val="000000"/>
          <w:sz w:val="24"/>
          <w:szCs w:val="24"/>
        </w:rPr>
        <w:t>Ն</w:t>
      </w:r>
      <w:r w:rsidRPr="00886BE4">
        <w:rPr>
          <w:rFonts w:ascii="GHEA Grapalat" w:eastAsia="Times New Roman" w:hAnsi="GHEA Grapalat" w:cs="Times New Roman"/>
          <w:bCs/>
          <w:color w:val="000000"/>
          <w:sz w:val="24"/>
          <w:szCs w:val="24"/>
        </w:rPr>
        <w:t xml:space="preserve"> </w:t>
      </w:r>
      <w:r w:rsidRPr="00886BE4">
        <w:rPr>
          <w:rFonts w:ascii="GHEA Grapalat" w:eastAsia="Times New Roman" w:hAnsi="GHEA Grapalat" w:cs="GHEA Grapalat"/>
          <w:bCs/>
          <w:color w:val="000000"/>
          <w:sz w:val="24"/>
          <w:szCs w:val="24"/>
        </w:rPr>
        <w:t>Զ</w:t>
      </w:r>
      <w:r w:rsidRPr="00886BE4">
        <w:rPr>
          <w:rFonts w:ascii="GHEA Grapalat" w:eastAsia="Times New Roman" w:hAnsi="GHEA Grapalat" w:cs="Times New Roman"/>
          <w:bCs/>
          <w:color w:val="000000"/>
          <w:sz w:val="24"/>
          <w:szCs w:val="24"/>
        </w:rPr>
        <w:t xml:space="preserve"> </w:t>
      </w:r>
      <w:r w:rsidRPr="00886BE4">
        <w:rPr>
          <w:rFonts w:ascii="GHEA Grapalat" w:eastAsia="Times New Roman" w:hAnsi="GHEA Grapalat" w:cs="GHEA Grapalat"/>
          <w:bCs/>
          <w:color w:val="000000"/>
          <w:sz w:val="24"/>
          <w:szCs w:val="24"/>
        </w:rPr>
        <w:t>Ի</w:t>
      </w:r>
      <w:r w:rsidRPr="00886BE4">
        <w:rPr>
          <w:rFonts w:ascii="GHEA Grapalat" w:eastAsia="Times New Roman" w:hAnsi="GHEA Grapalat" w:cs="Times New Roman"/>
          <w:bCs/>
          <w:color w:val="000000"/>
          <w:sz w:val="24"/>
          <w:szCs w:val="24"/>
        </w:rPr>
        <w:t xml:space="preserve"> </w:t>
      </w:r>
      <w:r w:rsidRPr="00886BE4">
        <w:rPr>
          <w:rFonts w:ascii="GHEA Grapalat" w:eastAsia="Times New Roman" w:hAnsi="GHEA Grapalat" w:cs="GHEA Grapalat"/>
          <w:bCs/>
          <w:color w:val="000000"/>
          <w:sz w:val="24"/>
          <w:szCs w:val="24"/>
        </w:rPr>
        <w:t>Ա</w:t>
      </w:r>
    </w:p>
    <w:p w14:paraId="69AA0BF5" w14:textId="77777777" w:rsidR="00801B58" w:rsidRPr="00886BE4" w:rsidRDefault="00886BE4" w:rsidP="00886BE4">
      <w:pPr>
        <w:shd w:val="clear" w:color="auto" w:fill="FFFFFF"/>
        <w:spacing w:after="0" w:line="360" w:lineRule="auto"/>
        <w:jc w:val="center"/>
        <w:rPr>
          <w:rFonts w:ascii="GHEA Grapalat" w:eastAsia="Times New Roman" w:hAnsi="GHEA Grapalat" w:cs="Times New Roman"/>
          <w:color w:val="000000"/>
          <w:sz w:val="24"/>
          <w:szCs w:val="24"/>
        </w:rPr>
      </w:pPr>
      <w:r w:rsidRPr="00886BE4">
        <w:rPr>
          <w:rFonts w:ascii="GHEA Grapalat" w:eastAsia="Times New Roman" w:hAnsi="GHEA Grapalat" w:cs="Times New Roman"/>
          <w:bCs/>
          <w:color w:val="000000"/>
          <w:sz w:val="24"/>
          <w:szCs w:val="24"/>
          <w:lang w:val="hy-AM"/>
        </w:rPr>
        <w:t>ԹՌՉՆԱՄՍ</w:t>
      </w:r>
      <w:r w:rsidR="00172DCF">
        <w:rPr>
          <w:rFonts w:ascii="GHEA Grapalat" w:eastAsia="Times New Roman" w:hAnsi="GHEA Grapalat" w:cs="Times New Roman"/>
          <w:bCs/>
          <w:color w:val="000000"/>
          <w:sz w:val="24"/>
          <w:szCs w:val="24"/>
          <w:lang w:val="hy-AM"/>
        </w:rPr>
        <w:t>Ի</w:t>
      </w:r>
      <w:r w:rsidR="00801B58" w:rsidRPr="00886BE4">
        <w:rPr>
          <w:rFonts w:ascii="GHEA Grapalat" w:eastAsia="Times New Roman" w:hAnsi="GHEA Grapalat" w:cs="Times New Roman"/>
          <w:bCs/>
          <w:color w:val="000000"/>
          <w:sz w:val="24"/>
          <w:szCs w:val="24"/>
        </w:rPr>
        <w:t xml:space="preserve"> ՆԵՐՄՈՒԾՄԱՆ</w:t>
      </w:r>
    </w:p>
    <w:p w14:paraId="3B99B3F5" w14:textId="77777777" w:rsidR="00801B58" w:rsidRPr="00801B58" w:rsidRDefault="00801B58" w:rsidP="00801B58">
      <w:pPr>
        <w:shd w:val="clear" w:color="auto" w:fill="FFFFFF"/>
        <w:spacing w:after="0" w:line="360" w:lineRule="auto"/>
        <w:jc w:val="both"/>
        <w:rPr>
          <w:rFonts w:ascii="GHEA Grapalat" w:eastAsia="Times New Roman" w:hAnsi="GHEA Grapalat" w:cs="Times New Roman"/>
          <w:color w:val="000000"/>
          <w:sz w:val="24"/>
          <w:szCs w:val="24"/>
        </w:rPr>
      </w:pPr>
      <w:r w:rsidRPr="00801B58">
        <w:rPr>
          <w:rFonts w:ascii="Calibri" w:eastAsia="Times New Roman" w:hAnsi="Calibri" w:cs="Calibri"/>
          <w:color w:val="000000"/>
          <w:sz w:val="24"/>
          <w:szCs w:val="24"/>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98"/>
        <w:gridCol w:w="1984"/>
        <w:gridCol w:w="4568"/>
      </w:tblGrid>
      <w:tr w:rsidR="00801B58" w:rsidRPr="00801B58" w14:paraId="2B5454C5" w14:textId="77777777" w:rsidTr="00801B58">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1299A4CF" w14:textId="77777777" w:rsidR="00801B58" w:rsidRPr="00801B58" w:rsidRDefault="00801B58" w:rsidP="00886BE4">
            <w:pPr>
              <w:spacing w:after="0" w:line="360" w:lineRule="auto"/>
              <w:jc w:val="center"/>
              <w:rPr>
                <w:rFonts w:ascii="GHEA Grapalat" w:eastAsia="Times New Roman" w:hAnsi="GHEA Grapalat" w:cs="Times New Roman"/>
                <w:color w:val="000000"/>
                <w:sz w:val="24"/>
                <w:szCs w:val="24"/>
              </w:rPr>
            </w:pPr>
            <w:proofErr w:type="spellStart"/>
            <w:r w:rsidRPr="00801B58">
              <w:rPr>
                <w:rFonts w:ascii="GHEA Grapalat" w:eastAsia="Times New Roman" w:hAnsi="GHEA Grapalat" w:cs="Times New Roman"/>
                <w:color w:val="000000"/>
                <w:sz w:val="24"/>
                <w:szCs w:val="24"/>
              </w:rPr>
              <w:t>Եվրասիական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տնտեսական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միության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անդամ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երկրի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պետական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կառավարման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լիազոր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մարմին</w:t>
            </w:r>
            <w:proofErr w:type="spellEnd"/>
          </w:p>
        </w:tc>
      </w:tr>
      <w:tr w:rsidR="00801B58" w:rsidRPr="00801B58" w14:paraId="3D82B8E1" w14:textId="77777777" w:rsidTr="00886BE4">
        <w:trPr>
          <w:tblCellSpacing w:w="0" w:type="dxa"/>
          <w:jc w:val="center"/>
        </w:trPr>
        <w:tc>
          <w:tcPr>
            <w:tcW w:w="3172" w:type="dxa"/>
            <w:tcBorders>
              <w:top w:val="outset" w:sz="6" w:space="0" w:color="auto"/>
              <w:left w:val="outset" w:sz="6" w:space="0" w:color="auto"/>
              <w:bottom w:val="outset" w:sz="6" w:space="0" w:color="auto"/>
              <w:right w:val="outset" w:sz="6" w:space="0" w:color="auto"/>
            </w:tcBorders>
            <w:shd w:val="clear" w:color="auto" w:fill="FFFFFF"/>
            <w:hideMark/>
          </w:tcPr>
          <w:p w14:paraId="5D44CC8D"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1.Մեկանգամյա </w:t>
            </w:r>
            <w:proofErr w:type="spellStart"/>
            <w:r w:rsidRPr="00801B58">
              <w:rPr>
                <w:rFonts w:ascii="GHEA Grapalat" w:eastAsia="Times New Roman" w:hAnsi="GHEA Grapalat" w:cs="Times New Roman"/>
                <w:color w:val="000000"/>
                <w:sz w:val="24"/>
                <w:szCs w:val="24"/>
              </w:rPr>
              <w:t>լիցենզիա</w:t>
            </w:r>
            <w:proofErr w:type="spellEnd"/>
            <w:r w:rsidRPr="00801B58">
              <w:rPr>
                <w:rFonts w:ascii="GHEA Grapalat" w:eastAsia="Times New Roman" w:hAnsi="GHEA Grapalat" w:cs="Times New Roman"/>
                <w:color w:val="000000"/>
                <w:sz w:val="24"/>
                <w:szCs w:val="24"/>
              </w:rPr>
              <w:t xml:space="preserve"> N</w:t>
            </w:r>
          </w:p>
        </w:tc>
        <w:tc>
          <w:tcPr>
            <w:tcW w:w="657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36825E6"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2. </w:t>
            </w:r>
            <w:proofErr w:type="spellStart"/>
            <w:r w:rsidRPr="00801B58">
              <w:rPr>
                <w:rFonts w:ascii="GHEA Grapalat" w:eastAsia="Times New Roman" w:hAnsi="GHEA Grapalat" w:cs="Times New Roman"/>
                <w:color w:val="000000"/>
                <w:sz w:val="24"/>
                <w:szCs w:val="24"/>
              </w:rPr>
              <w:t>Գործողության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ժամկետը</w:t>
            </w:r>
            <w:proofErr w:type="spellEnd"/>
          </w:p>
        </w:tc>
      </w:tr>
      <w:tr w:rsidR="00801B58" w:rsidRPr="00801B58" w14:paraId="31F414FD" w14:textId="77777777" w:rsidTr="00886BE4">
        <w:trPr>
          <w:tblCellSpacing w:w="0" w:type="dxa"/>
          <w:jc w:val="center"/>
        </w:trPr>
        <w:tc>
          <w:tcPr>
            <w:tcW w:w="3172" w:type="dxa"/>
            <w:tcBorders>
              <w:top w:val="outset" w:sz="6" w:space="0" w:color="auto"/>
              <w:left w:val="outset" w:sz="6" w:space="0" w:color="auto"/>
              <w:bottom w:val="outset" w:sz="6" w:space="0" w:color="auto"/>
              <w:right w:val="outset" w:sz="6" w:space="0" w:color="auto"/>
            </w:tcBorders>
            <w:shd w:val="clear" w:color="auto" w:fill="FFFFFF"/>
            <w:hideMark/>
          </w:tcPr>
          <w:p w14:paraId="5AFB5EC9" w14:textId="77777777" w:rsidR="00801B58" w:rsidRPr="00801B58" w:rsidRDefault="00801B58" w:rsidP="00886BE4">
            <w:pPr>
              <w:spacing w:after="0" w:line="360" w:lineRule="auto"/>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3. </w:t>
            </w:r>
            <w:proofErr w:type="spellStart"/>
            <w:r w:rsidRPr="00801B58">
              <w:rPr>
                <w:rFonts w:ascii="GHEA Grapalat" w:eastAsia="Times New Roman" w:hAnsi="GHEA Grapalat" w:cs="Times New Roman"/>
                <w:color w:val="000000"/>
                <w:sz w:val="24"/>
                <w:szCs w:val="24"/>
              </w:rPr>
              <w:t>Մեկանգամյա</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լիցենզիայի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տեսակը</w:t>
            </w:r>
            <w:proofErr w:type="spellEnd"/>
          </w:p>
          <w:p w14:paraId="7870370F"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ՆԵՐՄՈՒԾՈՒՄ</w:t>
            </w:r>
          </w:p>
        </w:tc>
        <w:tc>
          <w:tcPr>
            <w:tcW w:w="657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3FD25D3" w14:textId="77777777" w:rsidR="00801B58" w:rsidRPr="00801B58" w:rsidRDefault="00801B58" w:rsidP="00886BE4">
            <w:pPr>
              <w:spacing w:after="0" w:line="360" w:lineRule="auto"/>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4. </w:t>
            </w:r>
            <w:proofErr w:type="spellStart"/>
            <w:r w:rsidRPr="00801B58">
              <w:rPr>
                <w:rFonts w:ascii="GHEA Grapalat" w:eastAsia="Times New Roman" w:hAnsi="GHEA Grapalat" w:cs="Times New Roman"/>
                <w:color w:val="000000"/>
                <w:sz w:val="24"/>
                <w:szCs w:val="24"/>
              </w:rPr>
              <w:t>Պայմանագիր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կամ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հաշիվ-ապրանքագիր</w:t>
            </w:r>
            <w:proofErr w:type="spellEnd"/>
            <w:r w:rsidRPr="00801B58">
              <w:rPr>
                <w:rFonts w:ascii="GHEA Grapalat" w:eastAsia="Times New Roman" w:hAnsi="GHEA Grapalat" w:cs="Times New Roman"/>
                <w:color w:val="000000"/>
                <w:sz w:val="24"/>
                <w:szCs w:val="24"/>
              </w:rPr>
              <w:t xml:space="preserve"> և (</w:t>
            </w:r>
            <w:proofErr w:type="spellStart"/>
            <w:r w:rsidRPr="00801B58">
              <w:rPr>
                <w:rFonts w:ascii="GHEA Grapalat" w:eastAsia="Times New Roman" w:hAnsi="GHEA Grapalat" w:cs="Times New Roman"/>
                <w:color w:val="000000"/>
                <w:sz w:val="24"/>
                <w:szCs w:val="24"/>
              </w:rPr>
              <w:t>կամ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կողմերի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մտադրությունների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մասին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վկայող</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այլ</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փաստաթուղթ</w:t>
            </w:r>
            <w:proofErr w:type="spellEnd"/>
          </w:p>
          <w:tbl>
            <w:tblPr>
              <w:tblW w:w="3000" w:type="dxa"/>
              <w:tblCellSpacing w:w="7" w:type="dxa"/>
              <w:tblCellMar>
                <w:left w:w="0" w:type="dxa"/>
                <w:right w:w="0" w:type="dxa"/>
              </w:tblCellMar>
              <w:tblLook w:val="04A0" w:firstRow="1" w:lastRow="0" w:firstColumn="1" w:lastColumn="0" w:noHBand="0" w:noVBand="1"/>
            </w:tblPr>
            <w:tblGrid>
              <w:gridCol w:w="999"/>
              <w:gridCol w:w="2001"/>
            </w:tblGrid>
            <w:tr w:rsidR="00801B58" w:rsidRPr="00801B58" w14:paraId="44FE2A62" w14:textId="77777777">
              <w:trPr>
                <w:tblCellSpacing w:w="7" w:type="dxa"/>
              </w:trPr>
              <w:tc>
                <w:tcPr>
                  <w:tcW w:w="0" w:type="auto"/>
                  <w:vAlign w:val="center"/>
                  <w:hideMark/>
                </w:tcPr>
                <w:p w14:paraId="21A0CE5F" w14:textId="77777777" w:rsidR="00801B58" w:rsidRPr="00886BE4" w:rsidRDefault="00801B58" w:rsidP="00801B58">
                  <w:pPr>
                    <w:spacing w:after="0" w:line="360" w:lineRule="auto"/>
                    <w:jc w:val="both"/>
                    <w:rPr>
                      <w:rFonts w:ascii="GHEA Grapalat" w:eastAsia="Times New Roman" w:hAnsi="GHEA Grapalat" w:cs="Times New Roman"/>
                      <w:sz w:val="24"/>
                      <w:szCs w:val="24"/>
                      <w:lang w:val="hy-AM"/>
                    </w:rPr>
                  </w:pPr>
                  <w:r w:rsidRPr="00801B58">
                    <w:rPr>
                      <w:rFonts w:ascii="GHEA Grapalat" w:eastAsia="Times New Roman" w:hAnsi="GHEA Grapalat" w:cs="Times New Roman"/>
                      <w:sz w:val="24"/>
                      <w:szCs w:val="24"/>
                    </w:rPr>
                    <w:t>N</w:t>
                  </w:r>
                  <w:r w:rsidR="00886BE4">
                    <w:rPr>
                      <w:rFonts w:ascii="GHEA Grapalat" w:eastAsia="Times New Roman" w:hAnsi="GHEA Grapalat" w:cs="Times New Roman"/>
                      <w:sz w:val="24"/>
                      <w:szCs w:val="24"/>
                      <w:lang w:val="hy-AM"/>
                    </w:rPr>
                    <w:t xml:space="preserve">                                                    </w:t>
                  </w:r>
                </w:p>
              </w:tc>
              <w:tc>
                <w:tcPr>
                  <w:tcW w:w="0" w:type="auto"/>
                  <w:vAlign w:val="center"/>
                  <w:hideMark/>
                </w:tcPr>
                <w:p w14:paraId="3119C743" w14:textId="77777777" w:rsidR="00801B58" w:rsidRPr="00801B58" w:rsidRDefault="00801B58" w:rsidP="00801B58">
                  <w:pPr>
                    <w:spacing w:before="100" w:beforeAutospacing="1" w:after="100" w:afterAutospacing="1" w:line="360" w:lineRule="auto"/>
                    <w:jc w:val="both"/>
                    <w:rPr>
                      <w:rFonts w:ascii="GHEA Grapalat" w:eastAsia="Times New Roman" w:hAnsi="GHEA Grapalat" w:cs="Times New Roman"/>
                      <w:sz w:val="24"/>
                      <w:szCs w:val="24"/>
                    </w:rPr>
                  </w:pPr>
                  <w:proofErr w:type="spellStart"/>
                  <w:r w:rsidRPr="00801B58">
                    <w:rPr>
                      <w:rFonts w:ascii="GHEA Grapalat" w:eastAsia="Times New Roman" w:hAnsi="GHEA Grapalat" w:cs="Times New Roman"/>
                      <w:sz w:val="24"/>
                      <w:szCs w:val="24"/>
                    </w:rPr>
                    <w:t>առ</w:t>
                  </w:r>
                  <w:proofErr w:type="spellEnd"/>
                </w:p>
              </w:tc>
            </w:tr>
          </w:tbl>
          <w:p w14:paraId="65ACD1A8"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p>
        </w:tc>
      </w:tr>
      <w:tr w:rsidR="00801B58" w:rsidRPr="00801B58" w14:paraId="0D06B0A8" w14:textId="77777777" w:rsidTr="00886BE4">
        <w:trPr>
          <w:tblCellSpacing w:w="0" w:type="dxa"/>
          <w:jc w:val="center"/>
        </w:trPr>
        <w:tc>
          <w:tcPr>
            <w:tcW w:w="3172" w:type="dxa"/>
            <w:tcBorders>
              <w:top w:val="outset" w:sz="6" w:space="0" w:color="auto"/>
              <w:left w:val="outset" w:sz="6" w:space="0" w:color="auto"/>
              <w:bottom w:val="outset" w:sz="6" w:space="0" w:color="auto"/>
              <w:right w:val="outset" w:sz="6" w:space="0" w:color="auto"/>
            </w:tcBorders>
            <w:shd w:val="clear" w:color="auto" w:fill="FFFFFF"/>
            <w:hideMark/>
          </w:tcPr>
          <w:p w14:paraId="7BD60A85"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5. </w:t>
            </w:r>
            <w:proofErr w:type="spellStart"/>
            <w:r w:rsidRPr="00801B58">
              <w:rPr>
                <w:rFonts w:ascii="GHEA Grapalat" w:eastAsia="Times New Roman" w:hAnsi="GHEA Grapalat" w:cs="Times New Roman"/>
                <w:color w:val="000000"/>
                <w:sz w:val="24"/>
                <w:szCs w:val="24"/>
              </w:rPr>
              <w:t>Հայտատուն</w:t>
            </w:r>
            <w:proofErr w:type="spellEnd"/>
          </w:p>
        </w:tc>
        <w:tc>
          <w:tcPr>
            <w:tcW w:w="657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D5E7DA3"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6. </w:t>
            </w:r>
            <w:proofErr w:type="spellStart"/>
            <w:r w:rsidRPr="00801B58">
              <w:rPr>
                <w:rFonts w:ascii="GHEA Grapalat" w:eastAsia="Times New Roman" w:hAnsi="GHEA Grapalat" w:cs="Times New Roman"/>
                <w:color w:val="000000"/>
                <w:sz w:val="24"/>
                <w:szCs w:val="24"/>
              </w:rPr>
              <w:t>Վաճառողը</w:t>
            </w:r>
            <w:proofErr w:type="spellEnd"/>
          </w:p>
        </w:tc>
      </w:tr>
      <w:tr w:rsidR="00801B58" w:rsidRPr="00801B58" w14:paraId="2EC61D7F" w14:textId="77777777" w:rsidTr="00886BE4">
        <w:trPr>
          <w:tblCellSpacing w:w="0" w:type="dxa"/>
          <w:jc w:val="center"/>
        </w:trPr>
        <w:tc>
          <w:tcPr>
            <w:tcW w:w="3172" w:type="dxa"/>
            <w:tcBorders>
              <w:top w:val="outset" w:sz="6" w:space="0" w:color="auto"/>
              <w:left w:val="outset" w:sz="6" w:space="0" w:color="auto"/>
              <w:bottom w:val="outset" w:sz="6" w:space="0" w:color="auto"/>
              <w:right w:val="outset" w:sz="6" w:space="0" w:color="auto"/>
            </w:tcBorders>
            <w:shd w:val="clear" w:color="auto" w:fill="FFFFFF"/>
            <w:hideMark/>
          </w:tcPr>
          <w:p w14:paraId="54B3D9B9"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7. </w:t>
            </w:r>
            <w:proofErr w:type="spellStart"/>
            <w:r w:rsidRPr="00801B58">
              <w:rPr>
                <w:rFonts w:ascii="GHEA Grapalat" w:eastAsia="Times New Roman" w:hAnsi="GHEA Grapalat" w:cs="Times New Roman"/>
                <w:color w:val="000000"/>
                <w:sz w:val="24"/>
                <w:szCs w:val="24"/>
              </w:rPr>
              <w:t>Ուղարկող</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երկիրը</w:t>
            </w:r>
            <w:proofErr w:type="spellEnd"/>
          </w:p>
        </w:tc>
        <w:tc>
          <w:tcPr>
            <w:tcW w:w="657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2B46CFF"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8. </w:t>
            </w:r>
            <w:proofErr w:type="spellStart"/>
            <w:r w:rsidRPr="00801B58">
              <w:rPr>
                <w:rFonts w:ascii="GHEA Grapalat" w:eastAsia="Times New Roman" w:hAnsi="GHEA Grapalat" w:cs="Times New Roman"/>
                <w:color w:val="000000"/>
                <w:sz w:val="24"/>
                <w:szCs w:val="24"/>
              </w:rPr>
              <w:t>Վաճառողի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երկիրը</w:t>
            </w:r>
            <w:proofErr w:type="spellEnd"/>
          </w:p>
        </w:tc>
      </w:tr>
      <w:tr w:rsidR="00801B58" w:rsidRPr="00801B58" w14:paraId="194E6368" w14:textId="77777777" w:rsidTr="00886BE4">
        <w:trPr>
          <w:tblCellSpacing w:w="0" w:type="dxa"/>
          <w:jc w:val="center"/>
        </w:trPr>
        <w:tc>
          <w:tcPr>
            <w:tcW w:w="3172" w:type="dxa"/>
            <w:tcBorders>
              <w:top w:val="outset" w:sz="6" w:space="0" w:color="auto"/>
              <w:left w:val="outset" w:sz="6" w:space="0" w:color="auto"/>
              <w:bottom w:val="outset" w:sz="6" w:space="0" w:color="auto"/>
              <w:right w:val="outset" w:sz="6" w:space="0" w:color="auto"/>
            </w:tcBorders>
            <w:shd w:val="clear" w:color="auto" w:fill="FFFFFF"/>
            <w:hideMark/>
          </w:tcPr>
          <w:p w14:paraId="01666715" w14:textId="77777777" w:rsidR="00801B58" w:rsidRPr="00801B58" w:rsidRDefault="00886BE4" w:rsidP="00886BE4">
            <w:pPr>
              <w:spacing w:after="0" w:line="36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9.</w:t>
            </w:r>
            <w:r>
              <w:rPr>
                <w:rFonts w:ascii="GHEA Grapalat" w:eastAsia="Times New Roman" w:hAnsi="GHEA Grapalat" w:cs="Times New Roman"/>
                <w:color w:val="000000"/>
                <w:sz w:val="24"/>
                <w:szCs w:val="24"/>
                <w:lang w:val="hy-AM"/>
              </w:rPr>
              <w:t xml:space="preserve"> </w:t>
            </w:r>
            <w:proofErr w:type="spellStart"/>
            <w:r w:rsidR="00801B58" w:rsidRPr="00801B58">
              <w:rPr>
                <w:rFonts w:ascii="GHEA Grapalat" w:eastAsia="Times New Roman" w:hAnsi="GHEA Grapalat" w:cs="Times New Roman"/>
                <w:color w:val="000000"/>
                <w:sz w:val="24"/>
                <w:szCs w:val="24"/>
              </w:rPr>
              <w:t>Պայմանագրով</w:t>
            </w:r>
            <w:proofErr w:type="spellEnd"/>
            <w:r w:rsidR="00801B58" w:rsidRPr="00801B58">
              <w:rPr>
                <w:rFonts w:ascii="GHEA Grapalat" w:eastAsia="Times New Roman" w:hAnsi="GHEA Grapalat" w:cs="Times New Roman"/>
                <w:color w:val="000000"/>
                <w:sz w:val="24"/>
                <w:szCs w:val="24"/>
              </w:rPr>
              <w:t xml:space="preserve"> </w:t>
            </w:r>
            <w:proofErr w:type="spellStart"/>
            <w:r w:rsidR="00801B58" w:rsidRPr="00801B58">
              <w:rPr>
                <w:rFonts w:ascii="GHEA Grapalat" w:eastAsia="Times New Roman" w:hAnsi="GHEA Grapalat" w:cs="Times New Roman"/>
                <w:color w:val="000000"/>
                <w:sz w:val="24"/>
                <w:szCs w:val="24"/>
              </w:rPr>
              <w:t>նախատեսված</w:t>
            </w:r>
            <w:proofErr w:type="spellEnd"/>
            <w:r w:rsidR="00801B58" w:rsidRPr="00801B58">
              <w:rPr>
                <w:rFonts w:ascii="GHEA Grapalat" w:eastAsia="Times New Roman" w:hAnsi="GHEA Grapalat" w:cs="Times New Roman"/>
                <w:color w:val="000000"/>
                <w:sz w:val="24"/>
                <w:szCs w:val="24"/>
              </w:rPr>
              <w:t xml:space="preserve"> </w:t>
            </w:r>
            <w:proofErr w:type="spellStart"/>
            <w:r w:rsidR="00801B58" w:rsidRPr="00801B58">
              <w:rPr>
                <w:rFonts w:ascii="GHEA Grapalat" w:eastAsia="Times New Roman" w:hAnsi="GHEA Grapalat" w:cs="Times New Roman"/>
                <w:color w:val="000000"/>
                <w:sz w:val="24"/>
                <w:szCs w:val="24"/>
              </w:rPr>
              <w:t>տարադրամը</w:t>
            </w:r>
            <w:proofErr w:type="spellEnd"/>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508D5137"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10. </w:t>
            </w:r>
            <w:proofErr w:type="spellStart"/>
            <w:r w:rsidRPr="00801B58">
              <w:rPr>
                <w:rFonts w:ascii="GHEA Grapalat" w:eastAsia="Times New Roman" w:hAnsi="GHEA Grapalat" w:cs="Times New Roman"/>
                <w:color w:val="000000"/>
                <w:sz w:val="24"/>
                <w:szCs w:val="24"/>
              </w:rPr>
              <w:t>Արժեքը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719AD9"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11. </w:t>
            </w:r>
            <w:proofErr w:type="spellStart"/>
            <w:r w:rsidRPr="00801B58">
              <w:rPr>
                <w:rFonts w:ascii="GHEA Grapalat" w:eastAsia="Times New Roman" w:hAnsi="GHEA Grapalat" w:cs="Times New Roman"/>
                <w:color w:val="000000"/>
                <w:sz w:val="24"/>
                <w:szCs w:val="24"/>
              </w:rPr>
              <w:t>Վիճակագրական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արժեքը</w:t>
            </w:r>
            <w:proofErr w:type="spellEnd"/>
          </w:p>
        </w:tc>
      </w:tr>
      <w:tr w:rsidR="00801B58" w:rsidRPr="00801B58" w14:paraId="504E913D" w14:textId="77777777" w:rsidTr="00886BE4">
        <w:trPr>
          <w:tblCellSpacing w:w="0" w:type="dxa"/>
          <w:jc w:val="center"/>
        </w:trPr>
        <w:tc>
          <w:tcPr>
            <w:tcW w:w="3172" w:type="dxa"/>
            <w:tcBorders>
              <w:top w:val="outset" w:sz="6" w:space="0" w:color="auto"/>
              <w:left w:val="outset" w:sz="6" w:space="0" w:color="auto"/>
              <w:bottom w:val="outset" w:sz="6" w:space="0" w:color="auto"/>
              <w:right w:val="outset" w:sz="6" w:space="0" w:color="auto"/>
            </w:tcBorders>
            <w:shd w:val="clear" w:color="auto" w:fill="FFFFFF"/>
            <w:hideMark/>
          </w:tcPr>
          <w:p w14:paraId="6F4847D2"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12. </w:t>
            </w:r>
            <w:proofErr w:type="spellStart"/>
            <w:r w:rsidRPr="00801B58">
              <w:rPr>
                <w:rFonts w:ascii="GHEA Grapalat" w:eastAsia="Times New Roman" w:hAnsi="GHEA Grapalat" w:cs="Times New Roman"/>
                <w:color w:val="000000"/>
                <w:sz w:val="24"/>
                <w:szCs w:val="24"/>
              </w:rPr>
              <w:t>Ծագման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երկիրը</w:t>
            </w:r>
            <w:proofErr w:type="spellEnd"/>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14:paraId="42F84896"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13. </w:t>
            </w:r>
            <w:proofErr w:type="spellStart"/>
            <w:r w:rsidRPr="00801B58">
              <w:rPr>
                <w:rFonts w:ascii="GHEA Grapalat" w:eastAsia="Times New Roman" w:hAnsi="GHEA Grapalat" w:cs="Times New Roman"/>
                <w:color w:val="000000"/>
                <w:sz w:val="24"/>
                <w:szCs w:val="24"/>
              </w:rPr>
              <w:t>Ծավալը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0581BA"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14. </w:t>
            </w:r>
            <w:proofErr w:type="spellStart"/>
            <w:r w:rsidRPr="00801B58">
              <w:rPr>
                <w:rFonts w:ascii="GHEA Grapalat" w:eastAsia="Times New Roman" w:hAnsi="GHEA Grapalat" w:cs="Times New Roman"/>
                <w:color w:val="000000"/>
                <w:sz w:val="24"/>
                <w:szCs w:val="24"/>
              </w:rPr>
              <w:t>Չափի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միավորը</w:t>
            </w:r>
            <w:proofErr w:type="spellEnd"/>
          </w:p>
        </w:tc>
      </w:tr>
      <w:tr w:rsidR="00801B58" w:rsidRPr="00801B58" w14:paraId="74F09FDB" w14:textId="77777777" w:rsidTr="00801B58">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7126B4BD"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15. </w:t>
            </w:r>
            <w:proofErr w:type="spellStart"/>
            <w:r w:rsidRPr="00801B58">
              <w:rPr>
                <w:rFonts w:ascii="GHEA Grapalat" w:eastAsia="Times New Roman" w:hAnsi="GHEA Grapalat" w:cs="Times New Roman"/>
                <w:color w:val="000000"/>
                <w:sz w:val="24"/>
                <w:szCs w:val="24"/>
              </w:rPr>
              <w:t>Ապրանքի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ծածկագիրը</w:t>
            </w:r>
            <w:proofErr w:type="spellEnd"/>
            <w:r w:rsidRPr="00801B58">
              <w:rPr>
                <w:rFonts w:ascii="GHEA Grapalat" w:eastAsia="Times New Roman" w:hAnsi="GHEA Grapalat" w:cs="Times New Roman"/>
                <w:color w:val="000000"/>
                <w:sz w:val="24"/>
                <w:szCs w:val="24"/>
              </w:rPr>
              <w:t xml:space="preserve"> և </w:t>
            </w:r>
            <w:proofErr w:type="spellStart"/>
            <w:r w:rsidRPr="00801B58">
              <w:rPr>
                <w:rFonts w:ascii="GHEA Grapalat" w:eastAsia="Times New Roman" w:hAnsi="GHEA Grapalat" w:cs="Times New Roman"/>
                <w:color w:val="000000"/>
                <w:sz w:val="24"/>
                <w:szCs w:val="24"/>
              </w:rPr>
              <w:t>նկարագրությունը</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ըստ</w:t>
            </w:r>
            <w:proofErr w:type="spellEnd"/>
            <w:r w:rsidRPr="00801B58">
              <w:rPr>
                <w:rFonts w:ascii="GHEA Grapalat" w:eastAsia="Times New Roman" w:hAnsi="GHEA Grapalat" w:cs="Times New Roman"/>
                <w:color w:val="000000"/>
                <w:sz w:val="24"/>
                <w:szCs w:val="24"/>
              </w:rPr>
              <w:t xml:space="preserve"> ԵԱՏՄ ԱՏԳ ԱԱ-ի</w:t>
            </w:r>
          </w:p>
        </w:tc>
      </w:tr>
      <w:tr w:rsidR="00801B58" w:rsidRPr="00801B58" w14:paraId="5F474D08" w14:textId="77777777" w:rsidTr="00801B58">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4E3195A9"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16. </w:t>
            </w:r>
            <w:proofErr w:type="spellStart"/>
            <w:r w:rsidRPr="00801B58">
              <w:rPr>
                <w:rFonts w:ascii="GHEA Grapalat" w:eastAsia="Times New Roman" w:hAnsi="GHEA Grapalat" w:cs="Times New Roman"/>
                <w:color w:val="000000"/>
                <w:sz w:val="24"/>
                <w:szCs w:val="24"/>
              </w:rPr>
              <w:t>Լրացուցիչ</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տեղեկատվություն</w:t>
            </w:r>
            <w:proofErr w:type="spellEnd"/>
          </w:p>
        </w:tc>
      </w:tr>
      <w:tr w:rsidR="00801B58" w:rsidRPr="00801B58" w14:paraId="4CF60854" w14:textId="77777777" w:rsidTr="00886BE4">
        <w:trPr>
          <w:tblCellSpacing w:w="0" w:type="dxa"/>
          <w:jc w:val="center"/>
        </w:trPr>
        <w:tc>
          <w:tcPr>
            <w:tcW w:w="3172" w:type="dxa"/>
            <w:tcBorders>
              <w:top w:val="outset" w:sz="6" w:space="0" w:color="auto"/>
              <w:left w:val="outset" w:sz="6" w:space="0" w:color="auto"/>
              <w:bottom w:val="outset" w:sz="6" w:space="0" w:color="auto"/>
              <w:right w:val="outset" w:sz="6" w:space="0" w:color="auto"/>
            </w:tcBorders>
            <w:shd w:val="clear" w:color="auto" w:fill="FFFFFF"/>
            <w:hideMark/>
          </w:tcPr>
          <w:p w14:paraId="4D63278A"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17. </w:t>
            </w:r>
            <w:proofErr w:type="spellStart"/>
            <w:r w:rsidRPr="00801B58">
              <w:rPr>
                <w:rFonts w:ascii="GHEA Grapalat" w:eastAsia="Times New Roman" w:hAnsi="GHEA Grapalat" w:cs="Times New Roman"/>
                <w:color w:val="000000"/>
                <w:sz w:val="24"/>
                <w:szCs w:val="24"/>
              </w:rPr>
              <w:t>Լիցենզիան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տալու</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հիմքը</w:t>
            </w:r>
            <w:proofErr w:type="spellEnd"/>
          </w:p>
        </w:tc>
        <w:tc>
          <w:tcPr>
            <w:tcW w:w="657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FF0A7BB"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18. </w:t>
            </w:r>
            <w:proofErr w:type="spellStart"/>
            <w:r w:rsidRPr="00801B58">
              <w:rPr>
                <w:rFonts w:ascii="GHEA Grapalat" w:eastAsia="Times New Roman" w:hAnsi="GHEA Grapalat" w:cs="Times New Roman"/>
                <w:color w:val="000000"/>
                <w:sz w:val="24"/>
                <w:szCs w:val="24"/>
              </w:rPr>
              <w:t>Լիազորված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անձ</w:t>
            </w:r>
            <w:proofErr w:type="spellEnd"/>
          </w:p>
          <w:p w14:paraId="7E5F9F86"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Calibri" w:eastAsia="Times New Roman" w:hAnsi="Calibri" w:cs="Calibri"/>
                <w:color w:val="000000"/>
                <w:sz w:val="24"/>
                <w:szCs w:val="24"/>
              </w:rPr>
              <w:t> </w:t>
            </w:r>
          </w:p>
          <w:p w14:paraId="3577DBC7"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proofErr w:type="spellStart"/>
            <w:r w:rsidRPr="00801B58">
              <w:rPr>
                <w:rFonts w:ascii="GHEA Grapalat" w:eastAsia="Times New Roman" w:hAnsi="GHEA Grapalat" w:cs="Times New Roman"/>
                <w:color w:val="000000"/>
                <w:sz w:val="24"/>
                <w:szCs w:val="24"/>
              </w:rPr>
              <w:t>Անունը</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հայրանունը</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ազգանունը</w:t>
            </w:r>
            <w:proofErr w:type="spellEnd"/>
          </w:p>
          <w:p w14:paraId="5237441F"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proofErr w:type="spellStart"/>
            <w:r w:rsidRPr="00801B58">
              <w:rPr>
                <w:rFonts w:ascii="GHEA Grapalat" w:eastAsia="Times New Roman" w:hAnsi="GHEA Grapalat" w:cs="Times New Roman"/>
                <w:color w:val="000000"/>
                <w:sz w:val="24"/>
                <w:szCs w:val="24"/>
              </w:rPr>
              <w:t>Պաշտոնը</w:t>
            </w:r>
            <w:proofErr w:type="spellEnd"/>
          </w:p>
          <w:p w14:paraId="2D3D4981"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Calibri" w:eastAsia="Times New Roman" w:hAnsi="Calibri" w:cs="Calibri"/>
                <w:color w:val="000000"/>
                <w:sz w:val="24"/>
                <w:szCs w:val="24"/>
              </w:rPr>
              <w:t> </w:t>
            </w:r>
          </w:p>
          <w:p w14:paraId="2339B773"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proofErr w:type="spellStart"/>
            <w:r w:rsidRPr="00801B58">
              <w:rPr>
                <w:rFonts w:ascii="GHEA Grapalat" w:eastAsia="Times New Roman" w:hAnsi="GHEA Grapalat" w:cs="Times New Roman"/>
                <w:color w:val="000000"/>
                <w:sz w:val="24"/>
                <w:szCs w:val="24"/>
              </w:rPr>
              <w:t>Ստորագրությունը</w:t>
            </w:r>
            <w:proofErr w:type="spellEnd"/>
            <w:r w:rsidRPr="00801B58">
              <w:rPr>
                <w:rFonts w:ascii="GHEA Grapalat" w:eastAsia="Times New Roman" w:hAnsi="GHEA Grapalat" w:cs="Times New Roman"/>
                <w:color w:val="000000"/>
                <w:sz w:val="24"/>
                <w:szCs w:val="24"/>
              </w:rPr>
              <w:t xml:space="preserve"> և </w:t>
            </w:r>
            <w:proofErr w:type="spellStart"/>
            <w:r w:rsidRPr="00801B58">
              <w:rPr>
                <w:rFonts w:ascii="GHEA Grapalat" w:eastAsia="Times New Roman" w:hAnsi="GHEA Grapalat" w:cs="Times New Roman"/>
                <w:color w:val="000000"/>
                <w:sz w:val="24"/>
                <w:szCs w:val="24"/>
              </w:rPr>
              <w:t>կնիքը</w:t>
            </w:r>
            <w:proofErr w:type="spellEnd"/>
          </w:p>
          <w:p w14:paraId="783F8B98"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Calibri" w:eastAsia="Times New Roman" w:hAnsi="Calibri" w:cs="Calibri"/>
                <w:color w:val="000000"/>
                <w:sz w:val="24"/>
                <w:szCs w:val="24"/>
              </w:rPr>
              <w:t> </w:t>
            </w:r>
          </w:p>
          <w:p w14:paraId="38DB37BC"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__</w:t>
            </w:r>
            <w:proofErr w:type="gramStart"/>
            <w:r w:rsidRPr="00801B58">
              <w:rPr>
                <w:rFonts w:ascii="GHEA Grapalat" w:eastAsia="Times New Roman" w:hAnsi="GHEA Grapalat" w:cs="Times New Roman"/>
                <w:color w:val="000000"/>
                <w:sz w:val="24"/>
                <w:szCs w:val="24"/>
              </w:rPr>
              <w:t>_</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rPr>
              <w:t xml:space="preserve"> _</w:t>
            </w:r>
            <w:proofErr w:type="gramEnd"/>
            <w:r w:rsidRPr="00801B58">
              <w:rPr>
                <w:rFonts w:ascii="GHEA Grapalat" w:eastAsia="Times New Roman" w:hAnsi="GHEA Grapalat" w:cs="Times New Roman"/>
                <w:color w:val="000000"/>
                <w:sz w:val="24"/>
                <w:szCs w:val="24"/>
              </w:rPr>
              <w:t xml:space="preserve">____________ 202 </w:t>
            </w:r>
            <w:r w:rsidRPr="00801B58">
              <w:rPr>
                <w:rFonts w:ascii="Calibri" w:eastAsia="Times New Roman" w:hAnsi="Calibri" w:cs="Calibri"/>
                <w:color w:val="000000"/>
                <w:sz w:val="24"/>
                <w:szCs w:val="24"/>
              </w:rPr>
              <w:t> </w:t>
            </w:r>
            <w:r w:rsidRPr="00801B58">
              <w:rPr>
                <w:rFonts w:ascii="GHEA Grapalat" w:eastAsia="Times New Roman" w:hAnsi="GHEA Grapalat" w:cs="GHEA Grapalat"/>
                <w:color w:val="000000"/>
                <w:sz w:val="24"/>
                <w:szCs w:val="24"/>
              </w:rPr>
              <w:t>թ</w:t>
            </w:r>
            <w:r w:rsidRPr="00801B58">
              <w:rPr>
                <w:rFonts w:ascii="GHEA Grapalat" w:eastAsia="Times New Roman" w:hAnsi="GHEA Grapalat" w:cs="Times New Roman"/>
                <w:color w:val="000000"/>
                <w:sz w:val="24"/>
                <w:szCs w:val="24"/>
              </w:rPr>
              <w:t>.</w:t>
            </w:r>
          </w:p>
        </w:tc>
      </w:tr>
    </w:tbl>
    <w:p w14:paraId="15AA60F9" w14:textId="77777777" w:rsidR="00801B58" w:rsidRPr="00801B58" w:rsidRDefault="00801B58" w:rsidP="00801B58">
      <w:pPr>
        <w:spacing w:after="0" w:line="360" w:lineRule="auto"/>
        <w:jc w:val="both"/>
        <w:rPr>
          <w:rFonts w:ascii="GHEA Grapalat" w:eastAsia="Times New Roman" w:hAnsi="GHEA Grapalat" w:cs="Times New Roman"/>
          <w:vanish/>
          <w:sz w:val="24"/>
          <w:szCs w:val="24"/>
        </w:rPr>
      </w:pPr>
    </w:p>
    <w:p w14:paraId="4456FDDC" w14:textId="77777777" w:rsidR="00886BE4" w:rsidRDefault="00886BE4">
      <w:pPr>
        <w:rPr>
          <w:rFonts w:ascii="Calibri" w:eastAsia="Times New Roman" w:hAnsi="Calibri" w:cs="Calibri"/>
          <w:color w:val="000000"/>
          <w:sz w:val="24"/>
          <w:szCs w:val="24"/>
        </w:rPr>
      </w:pPr>
      <w:r>
        <w:rPr>
          <w:rFonts w:ascii="Calibri" w:eastAsia="Times New Roman" w:hAnsi="Calibri" w:cs="Calibri"/>
          <w:color w:val="000000"/>
          <w:sz w:val="24"/>
          <w:szCs w:val="24"/>
        </w:rPr>
        <w:br w:type="page"/>
      </w:r>
    </w:p>
    <w:p w14:paraId="5855ACC0" w14:textId="77777777" w:rsidR="00801B58" w:rsidRPr="00886BE4" w:rsidRDefault="00801B58" w:rsidP="00801B58">
      <w:pPr>
        <w:shd w:val="clear" w:color="auto" w:fill="FFFFFF"/>
        <w:spacing w:after="0" w:line="360" w:lineRule="auto"/>
        <w:jc w:val="both"/>
        <w:rPr>
          <w:rFonts w:ascii="GHEA Grapalat" w:eastAsia="Times New Roman" w:hAnsi="GHEA Grapalat" w:cs="Times New Roman"/>
          <w:color w:val="000000"/>
          <w:sz w:val="24"/>
          <w:szCs w:val="24"/>
        </w:rPr>
      </w:pPr>
      <w:r w:rsidRPr="00801B58">
        <w:rPr>
          <w:rFonts w:ascii="Calibri" w:eastAsia="Times New Roman" w:hAnsi="Calibri" w:cs="Calibri"/>
          <w:color w:val="000000"/>
          <w:sz w:val="24"/>
          <w:szCs w:val="24"/>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9"/>
        <w:gridCol w:w="4521"/>
      </w:tblGrid>
      <w:tr w:rsidR="00801B58" w:rsidRPr="00886BE4" w14:paraId="2AB83007" w14:textId="77777777" w:rsidTr="00801B58">
        <w:trPr>
          <w:tblCellSpacing w:w="7" w:type="dxa"/>
        </w:trPr>
        <w:tc>
          <w:tcPr>
            <w:tcW w:w="0" w:type="auto"/>
            <w:shd w:val="clear" w:color="auto" w:fill="FFFFFF"/>
            <w:vAlign w:val="center"/>
            <w:hideMark/>
          </w:tcPr>
          <w:p w14:paraId="69D114B2" w14:textId="77777777" w:rsidR="00801B58" w:rsidRPr="00886BE4" w:rsidRDefault="00801B58" w:rsidP="00801B58">
            <w:pPr>
              <w:spacing w:after="0" w:line="360" w:lineRule="auto"/>
              <w:jc w:val="both"/>
              <w:rPr>
                <w:rFonts w:ascii="GHEA Grapalat" w:eastAsia="Times New Roman" w:hAnsi="GHEA Grapalat" w:cs="Times New Roman"/>
                <w:color w:val="000000"/>
                <w:sz w:val="24"/>
                <w:szCs w:val="24"/>
              </w:rPr>
            </w:pPr>
            <w:r w:rsidRPr="00886BE4">
              <w:rPr>
                <w:rFonts w:ascii="Calibri" w:eastAsia="Times New Roman" w:hAnsi="Calibri" w:cs="Calibri"/>
                <w:color w:val="000000"/>
                <w:sz w:val="24"/>
                <w:szCs w:val="24"/>
              </w:rPr>
              <w:t> </w:t>
            </w:r>
          </w:p>
        </w:tc>
        <w:tc>
          <w:tcPr>
            <w:tcW w:w="4500" w:type="dxa"/>
            <w:shd w:val="clear" w:color="auto" w:fill="FFFFFF"/>
            <w:vAlign w:val="bottom"/>
            <w:hideMark/>
          </w:tcPr>
          <w:p w14:paraId="1513CD6E" w14:textId="77777777" w:rsidR="00801B58" w:rsidRPr="00886BE4" w:rsidRDefault="00801B58" w:rsidP="00886BE4">
            <w:pPr>
              <w:spacing w:after="0" w:line="360" w:lineRule="auto"/>
              <w:jc w:val="right"/>
              <w:rPr>
                <w:rFonts w:ascii="GHEA Grapalat" w:eastAsia="Times New Roman" w:hAnsi="GHEA Grapalat" w:cs="Times New Roman"/>
                <w:color w:val="000000"/>
                <w:sz w:val="24"/>
                <w:szCs w:val="24"/>
              </w:rPr>
            </w:pPr>
            <w:proofErr w:type="spellStart"/>
            <w:r w:rsidRPr="00886BE4">
              <w:rPr>
                <w:rFonts w:ascii="GHEA Grapalat" w:eastAsia="Times New Roman" w:hAnsi="GHEA Grapalat" w:cs="Times New Roman"/>
                <w:bCs/>
                <w:color w:val="000000"/>
                <w:sz w:val="24"/>
                <w:szCs w:val="24"/>
              </w:rPr>
              <w:t>Հավելված</w:t>
            </w:r>
            <w:proofErr w:type="spellEnd"/>
            <w:r w:rsidRPr="00886BE4">
              <w:rPr>
                <w:rFonts w:ascii="GHEA Grapalat" w:eastAsia="Times New Roman" w:hAnsi="GHEA Grapalat" w:cs="Times New Roman"/>
                <w:bCs/>
                <w:color w:val="000000"/>
                <w:sz w:val="24"/>
                <w:szCs w:val="24"/>
              </w:rPr>
              <w:t xml:space="preserve"> N 4</w:t>
            </w:r>
          </w:p>
          <w:p w14:paraId="33BCA37E" w14:textId="77777777" w:rsidR="00801B58" w:rsidRPr="00886BE4" w:rsidRDefault="00801B58" w:rsidP="00886BE4">
            <w:pPr>
              <w:spacing w:after="0" w:line="360" w:lineRule="auto"/>
              <w:jc w:val="right"/>
              <w:rPr>
                <w:rFonts w:ascii="GHEA Grapalat" w:eastAsia="Times New Roman" w:hAnsi="GHEA Grapalat" w:cs="Times New Roman"/>
                <w:color w:val="000000"/>
                <w:sz w:val="24"/>
                <w:szCs w:val="24"/>
              </w:rPr>
            </w:pPr>
            <w:r w:rsidRPr="00886BE4">
              <w:rPr>
                <w:rFonts w:ascii="GHEA Grapalat" w:eastAsia="Times New Roman" w:hAnsi="GHEA Grapalat" w:cs="Times New Roman"/>
                <w:bCs/>
                <w:color w:val="000000"/>
                <w:sz w:val="24"/>
                <w:szCs w:val="24"/>
              </w:rPr>
              <w:t xml:space="preserve">ՀՀ </w:t>
            </w:r>
            <w:proofErr w:type="spellStart"/>
            <w:proofErr w:type="gramStart"/>
            <w:r w:rsidRPr="00886BE4">
              <w:rPr>
                <w:rFonts w:ascii="GHEA Grapalat" w:eastAsia="Times New Roman" w:hAnsi="GHEA Grapalat" w:cs="Times New Roman"/>
                <w:bCs/>
                <w:color w:val="000000"/>
                <w:sz w:val="24"/>
                <w:szCs w:val="24"/>
              </w:rPr>
              <w:t>կառավարության</w:t>
            </w:r>
            <w:proofErr w:type="spellEnd"/>
            <w:r w:rsidRPr="00886BE4">
              <w:rPr>
                <w:rFonts w:ascii="GHEA Grapalat" w:eastAsia="Times New Roman" w:hAnsi="GHEA Grapalat" w:cs="Times New Roman"/>
                <w:bCs/>
                <w:color w:val="000000"/>
                <w:sz w:val="24"/>
                <w:szCs w:val="24"/>
              </w:rPr>
              <w:t xml:space="preserve">  </w:t>
            </w:r>
            <w:proofErr w:type="spellStart"/>
            <w:r w:rsidRPr="00886BE4">
              <w:rPr>
                <w:rFonts w:ascii="GHEA Grapalat" w:eastAsia="Times New Roman" w:hAnsi="GHEA Grapalat" w:cs="Times New Roman"/>
                <w:bCs/>
                <w:color w:val="000000"/>
                <w:sz w:val="24"/>
                <w:szCs w:val="24"/>
              </w:rPr>
              <w:t>թվականի</w:t>
            </w:r>
            <w:proofErr w:type="spellEnd"/>
            <w:proofErr w:type="gramEnd"/>
          </w:p>
          <w:p w14:paraId="66D8EAE5" w14:textId="77777777" w:rsidR="00801B58" w:rsidRPr="00886BE4" w:rsidRDefault="00886BE4" w:rsidP="00886BE4">
            <w:pPr>
              <w:spacing w:after="0" w:line="360" w:lineRule="auto"/>
              <w:jc w:val="right"/>
              <w:rPr>
                <w:rFonts w:ascii="GHEA Grapalat" w:eastAsia="Times New Roman" w:hAnsi="GHEA Grapalat" w:cs="Times New Roman"/>
                <w:color w:val="000000"/>
                <w:sz w:val="24"/>
                <w:szCs w:val="24"/>
              </w:rPr>
            </w:pPr>
            <w:r w:rsidRPr="00886BE4">
              <w:rPr>
                <w:rFonts w:ascii="GHEA Grapalat" w:eastAsia="Times New Roman" w:hAnsi="GHEA Grapalat" w:cs="Times New Roman"/>
                <w:bCs/>
                <w:color w:val="000000"/>
                <w:sz w:val="24"/>
                <w:szCs w:val="24"/>
                <w:lang w:val="hy-AM"/>
              </w:rPr>
              <w:t>--</w:t>
            </w:r>
            <w:r w:rsidR="00801B58" w:rsidRPr="00886BE4">
              <w:rPr>
                <w:rFonts w:ascii="GHEA Grapalat" w:eastAsia="Times New Roman" w:hAnsi="GHEA Grapalat" w:cs="Times New Roman"/>
                <w:bCs/>
                <w:color w:val="000000"/>
                <w:sz w:val="24"/>
                <w:szCs w:val="24"/>
              </w:rPr>
              <w:t>ի -ի N -</w:t>
            </w:r>
            <w:r w:rsidR="00801B58" w:rsidRPr="00886BE4">
              <w:rPr>
                <w:rFonts w:ascii="Calibri" w:eastAsia="Times New Roman" w:hAnsi="Calibri" w:cs="Calibri"/>
                <w:bCs/>
                <w:color w:val="000000"/>
                <w:sz w:val="24"/>
                <w:szCs w:val="24"/>
              </w:rPr>
              <w:t> </w:t>
            </w:r>
            <w:proofErr w:type="spellStart"/>
            <w:r w:rsidR="00801B58" w:rsidRPr="00886BE4">
              <w:rPr>
                <w:rFonts w:ascii="GHEA Grapalat" w:eastAsia="Times New Roman" w:hAnsi="GHEA Grapalat" w:cs="GHEA Grapalat"/>
                <w:bCs/>
                <w:color w:val="000000"/>
                <w:sz w:val="24"/>
                <w:szCs w:val="24"/>
              </w:rPr>
              <w:t>որոշման</w:t>
            </w:r>
            <w:proofErr w:type="spellEnd"/>
          </w:p>
        </w:tc>
      </w:tr>
    </w:tbl>
    <w:p w14:paraId="77175867" w14:textId="77777777" w:rsidR="00801B58" w:rsidRPr="00886BE4" w:rsidRDefault="00801B58" w:rsidP="00801B58">
      <w:pPr>
        <w:shd w:val="clear" w:color="auto" w:fill="FFFFFF"/>
        <w:spacing w:after="0" w:line="360" w:lineRule="auto"/>
        <w:jc w:val="both"/>
        <w:rPr>
          <w:rFonts w:ascii="GHEA Grapalat" w:eastAsia="Times New Roman" w:hAnsi="GHEA Grapalat" w:cs="Times New Roman"/>
          <w:color w:val="000000"/>
          <w:sz w:val="24"/>
          <w:szCs w:val="24"/>
        </w:rPr>
      </w:pPr>
      <w:r w:rsidRPr="00886BE4">
        <w:rPr>
          <w:rFonts w:ascii="Calibri" w:eastAsia="Times New Roman" w:hAnsi="Calibri" w:cs="Calibri"/>
          <w:color w:val="000000"/>
          <w:sz w:val="24"/>
          <w:szCs w:val="24"/>
        </w:rPr>
        <w:t> </w:t>
      </w:r>
    </w:p>
    <w:p w14:paraId="55A75BC8" w14:textId="77777777" w:rsidR="00801B58" w:rsidRPr="00886BE4" w:rsidRDefault="00801B58" w:rsidP="00886BE4">
      <w:pPr>
        <w:shd w:val="clear" w:color="auto" w:fill="FFFFFF"/>
        <w:spacing w:after="0" w:line="360" w:lineRule="auto"/>
        <w:jc w:val="center"/>
        <w:rPr>
          <w:rFonts w:ascii="GHEA Grapalat" w:eastAsia="Times New Roman" w:hAnsi="GHEA Grapalat" w:cs="Times New Roman"/>
          <w:color w:val="000000"/>
          <w:sz w:val="24"/>
          <w:szCs w:val="24"/>
        </w:rPr>
      </w:pPr>
      <w:r w:rsidRPr="00886BE4">
        <w:rPr>
          <w:rFonts w:ascii="GHEA Grapalat" w:eastAsia="Times New Roman" w:hAnsi="GHEA Grapalat" w:cs="Times New Roman"/>
          <w:bCs/>
          <w:color w:val="000000"/>
          <w:sz w:val="24"/>
          <w:szCs w:val="24"/>
        </w:rPr>
        <w:t>Գ Լ Խ Ա Վ Ո Ր</w:t>
      </w:r>
      <w:r w:rsidR="00886BE4">
        <w:rPr>
          <w:rFonts w:ascii="GHEA Grapalat" w:eastAsia="Times New Roman" w:hAnsi="GHEA Grapalat" w:cs="Times New Roman"/>
          <w:bCs/>
          <w:color w:val="000000"/>
          <w:sz w:val="24"/>
          <w:szCs w:val="24"/>
          <w:lang w:val="hy-AM"/>
        </w:rPr>
        <w:t xml:space="preserve"> </w:t>
      </w:r>
      <w:r w:rsidRPr="00886BE4">
        <w:rPr>
          <w:rFonts w:ascii="Calibri" w:eastAsia="Times New Roman" w:hAnsi="Calibri" w:cs="Calibri"/>
          <w:bCs/>
          <w:color w:val="000000"/>
          <w:sz w:val="24"/>
          <w:szCs w:val="24"/>
        </w:rPr>
        <w:t> </w:t>
      </w:r>
      <w:r w:rsidRPr="00886BE4">
        <w:rPr>
          <w:rFonts w:ascii="GHEA Grapalat" w:eastAsia="Times New Roman" w:hAnsi="GHEA Grapalat" w:cs="Times New Roman"/>
          <w:bCs/>
          <w:color w:val="000000"/>
          <w:sz w:val="24"/>
          <w:szCs w:val="24"/>
        </w:rPr>
        <w:t xml:space="preserve"> </w:t>
      </w:r>
      <w:r w:rsidRPr="00886BE4">
        <w:rPr>
          <w:rFonts w:ascii="GHEA Grapalat" w:eastAsia="Times New Roman" w:hAnsi="GHEA Grapalat" w:cs="GHEA Grapalat"/>
          <w:bCs/>
          <w:color w:val="000000"/>
          <w:sz w:val="24"/>
          <w:szCs w:val="24"/>
        </w:rPr>
        <w:t>Լ</w:t>
      </w:r>
      <w:r w:rsidRPr="00886BE4">
        <w:rPr>
          <w:rFonts w:ascii="GHEA Grapalat" w:eastAsia="Times New Roman" w:hAnsi="GHEA Grapalat" w:cs="Times New Roman"/>
          <w:bCs/>
          <w:color w:val="000000"/>
          <w:sz w:val="24"/>
          <w:szCs w:val="24"/>
        </w:rPr>
        <w:t xml:space="preserve"> </w:t>
      </w:r>
      <w:r w:rsidRPr="00886BE4">
        <w:rPr>
          <w:rFonts w:ascii="GHEA Grapalat" w:eastAsia="Times New Roman" w:hAnsi="GHEA Grapalat" w:cs="GHEA Grapalat"/>
          <w:bCs/>
          <w:color w:val="000000"/>
          <w:sz w:val="24"/>
          <w:szCs w:val="24"/>
        </w:rPr>
        <w:t>Ի</w:t>
      </w:r>
      <w:r w:rsidRPr="00886BE4">
        <w:rPr>
          <w:rFonts w:ascii="GHEA Grapalat" w:eastAsia="Times New Roman" w:hAnsi="GHEA Grapalat" w:cs="Times New Roman"/>
          <w:bCs/>
          <w:color w:val="000000"/>
          <w:sz w:val="24"/>
          <w:szCs w:val="24"/>
        </w:rPr>
        <w:t xml:space="preserve"> </w:t>
      </w:r>
      <w:r w:rsidRPr="00886BE4">
        <w:rPr>
          <w:rFonts w:ascii="GHEA Grapalat" w:eastAsia="Times New Roman" w:hAnsi="GHEA Grapalat" w:cs="GHEA Grapalat"/>
          <w:bCs/>
          <w:color w:val="000000"/>
          <w:sz w:val="24"/>
          <w:szCs w:val="24"/>
        </w:rPr>
        <w:t>Ց</w:t>
      </w:r>
      <w:r w:rsidRPr="00886BE4">
        <w:rPr>
          <w:rFonts w:ascii="GHEA Grapalat" w:eastAsia="Times New Roman" w:hAnsi="GHEA Grapalat" w:cs="Times New Roman"/>
          <w:bCs/>
          <w:color w:val="000000"/>
          <w:sz w:val="24"/>
          <w:szCs w:val="24"/>
        </w:rPr>
        <w:t xml:space="preserve"> </w:t>
      </w:r>
      <w:r w:rsidRPr="00886BE4">
        <w:rPr>
          <w:rFonts w:ascii="GHEA Grapalat" w:eastAsia="Times New Roman" w:hAnsi="GHEA Grapalat" w:cs="GHEA Grapalat"/>
          <w:bCs/>
          <w:color w:val="000000"/>
          <w:sz w:val="24"/>
          <w:szCs w:val="24"/>
        </w:rPr>
        <w:t>Ե</w:t>
      </w:r>
      <w:r w:rsidRPr="00886BE4">
        <w:rPr>
          <w:rFonts w:ascii="GHEA Grapalat" w:eastAsia="Times New Roman" w:hAnsi="GHEA Grapalat" w:cs="Times New Roman"/>
          <w:bCs/>
          <w:color w:val="000000"/>
          <w:sz w:val="24"/>
          <w:szCs w:val="24"/>
        </w:rPr>
        <w:t xml:space="preserve"> </w:t>
      </w:r>
      <w:r w:rsidRPr="00886BE4">
        <w:rPr>
          <w:rFonts w:ascii="GHEA Grapalat" w:eastAsia="Times New Roman" w:hAnsi="GHEA Grapalat" w:cs="GHEA Grapalat"/>
          <w:bCs/>
          <w:color w:val="000000"/>
          <w:sz w:val="24"/>
          <w:szCs w:val="24"/>
        </w:rPr>
        <w:t>Ն</w:t>
      </w:r>
      <w:r w:rsidRPr="00886BE4">
        <w:rPr>
          <w:rFonts w:ascii="GHEA Grapalat" w:eastAsia="Times New Roman" w:hAnsi="GHEA Grapalat" w:cs="Times New Roman"/>
          <w:bCs/>
          <w:color w:val="000000"/>
          <w:sz w:val="24"/>
          <w:szCs w:val="24"/>
        </w:rPr>
        <w:t xml:space="preserve"> </w:t>
      </w:r>
      <w:r w:rsidRPr="00886BE4">
        <w:rPr>
          <w:rFonts w:ascii="GHEA Grapalat" w:eastAsia="Times New Roman" w:hAnsi="GHEA Grapalat" w:cs="GHEA Grapalat"/>
          <w:bCs/>
          <w:color w:val="000000"/>
          <w:sz w:val="24"/>
          <w:szCs w:val="24"/>
        </w:rPr>
        <w:t>Զ</w:t>
      </w:r>
      <w:r w:rsidRPr="00886BE4">
        <w:rPr>
          <w:rFonts w:ascii="GHEA Grapalat" w:eastAsia="Times New Roman" w:hAnsi="GHEA Grapalat" w:cs="Times New Roman"/>
          <w:bCs/>
          <w:color w:val="000000"/>
          <w:sz w:val="24"/>
          <w:szCs w:val="24"/>
        </w:rPr>
        <w:t xml:space="preserve"> </w:t>
      </w:r>
      <w:r w:rsidRPr="00886BE4">
        <w:rPr>
          <w:rFonts w:ascii="GHEA Grapalat" w:eastAsia="Times New Roman" w:hAnsi="GHEA Grapalat" w:cs="GHEA Grapalat"/>
          <w:bCs/>
          <w:color w:val="000000"/>
          <w:sz w:val="24"/>
          <w:szCs w:val="24"/>
        </w:rPr>
        <w:t>Ի</w:t>
      </w:r>
      <w:r w:rsidRPr="00886BE4">
        <w:rPr>
          <w:rFonts w:ascii="GHEA Grapalat" w:eastAsia="Times New Roman" w:hAnsi="GHEA Grapalat" w:cs="Times New Roman"/>
          <w:bCs/>
          <w:color w:val="000000"/>
          <w:sz w:val="24"/>
          <w:szCs w:val="24"/>
        </w:rPr>
        <w:t xml:space="preserve"> </w:t>
      </w:r>
      <w:r w:rsidRPr="00886BE4">
        <w:rPr>
          <w:rFonts w:ascii="GHEA Grapalat" w:eastAsia="Times New Roman" w:hAnsi="GHEA Grapalat" w:cs="GHEA Grapalat"/>
          <w:bCs/>
          <w:color w:val="000000"/>
          <w:sz w:val="24"/>
          <w:szCs w:val="24"/>
        </w:rPr>
        <w:t>Ա</w:t>
      </w:r>
    </w:p>
    <w:p w14:paraId="1078E4F2" w14:textId="77777777" w:rsidR="00801B58" w:rsidRPr="00886BE4" w:rsidRDefault="00886BE4" w:rsidP="00886BE4">
      <w:pPr>
        <w:shd w:val="clear" w:color="auto" w:fill="FFFFFF"/>
        <w:spacing w:after="0" w:line="360" w:lineRule="auto"/>
        <w:jc w:val="center"/>
        <w:rPr>
          <w:rFonts w:ascii="GHEA Grapalat" w:eastAsia="Times New Roman" w:hAnsi="GHEA Grapalat" w:cs="Times New Roman"/>
          <w:color w:val="000000"/>
          <w:sz w:val="24"/>
          <w:szCs w:val="24"/>
        </w:rPr>
      </w:pPr>
      <w:r w:rsidRPr="00886BE4">
        <w:rPr>
          <w:rFonts w:ascii="GHEA Grapalat" w:eastAsia="Times New Roman" w:hAnsi="GHEA Grapalat" w:cs="Calibri"/>
          <w:color w:val="000000"/>
          <w:sz w:val="24"/>
          <w:szCs w:val="24"/>
          <w:lang w:val="hy-AM"/>
        </w:rPr>
        <w:t xml:space="preserve">ԹՌՉՆԱՄՍԻ </w:t>
      </w:r>
      <w:r w:rsidR="00801B58" w:rsidRPr="00886BE4">
        <w:rPr>
          <w:rFonts w:ascii="GHEA Grapalat" w:eastAsia="Times New Roman" w:hAnsi="GHEA Grapalat" w:cs="Times New Roman"/>
          <w:bCs/>
          <w:color w:val="000000"/>
          <w:sz w:val="24"/>
          <w:szCs w:val="24"/>
        </w:rPr>
        <w:t>ՆԵՐՄՈՒԾՄԱՆ</w:t>
      </w:r>
    </w:p>
    <w:p w14:paraId="08F3D0DD" w14:textId="77777777" w:rsidR="00801B58" w:rsidRPr="00886BE4" w:rsidRDefault="00801B58" w:rsidP="00801B58">
      <w:pPr>
        <w:shd w:val="clear" w:color="auto" w:fill="FFFFFF"/>
        <w:spacing w:after="0" w:line="360" w:lineRule="auto"/>
        <w:jc w:val="both"/>
        <w:rPr>
          <w:rFonts w:ascii="GHEA Grapalat" w:eastAsia="Times New Roman" w:hAnsi="GHEA Grapalat" w:cs="Times New Roman"/>
          <w:color w:val="000000"/>
          <w:sz w:val="24"/>
          <w:szCs w:val="24"/>
        </w:rPr>
      </w:pPr>
      <w:r w:rsidRPr="00886BE4">
        <w:rPr>
          <w:rFonts w:ascii="Calibri" w:eastAsia="Times New Roman" w:hAnsi="Calibri" w:cs="Calibri"/>
          <w:color w:val="000000"/>
          <w:sz w:val="24"/>
          <w:szCs w:val="24"/>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90"/>
        <w:gridCol w:w="1842"/>
        <w:gridCol w:w="4318"/>
      </w:tblGrid>
      <w:tr w:rsidR="00801B58" w:rsidRPr="00801B58" w14:paraId="00184469" w14:textId="77777777" w:rsidTr="00801B58">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0CA06390" w14:textId="77777777" w:rsidR="00801B58" w:rsidRPr="00801B58" w:rsidRDefault="00801B58" w:rsidP="00886BE4">
            <w:pPr>
              <w:spacing w:after="0" w:line="360" w:lineRule="auto"/>
              <w:jc w:val="center"/>
              <w:rPr>
                <w:rFonts w:ascii="GHEA Grapalat" w:eastAsia="Times New Roman" w:hAnsi="GHEA Grapalat" w:cs="Times New Roman"/>
                <w:color w:val="000000"/>
                <w:sz w:val="24"/>
                <w:szCs w:val="24"/>
              </w:rPr>
            </w:pPr>
            <w:proofErr w:type="spellStart"/>
            <w:r w:rsidRPr="00801B58">
              <w:rPr>
                <w:rFonts w:ascii="GHEA Grapalat" w:eastAsia="Times New Roman" w:hAnsi="GHEA Grapalat" w:cs="Times New Roman"/>
                <w:color w:val="000000"/>
                <w:sz w:val="24"/>
                <w:szCs w:val="24"/>
              </w:rPr>
              <w:t>Եվրասիական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տնտեսական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միության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անդամ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երկրի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պետական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կառավարման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լիազոր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մարմին</w:t>
            </w:r>
            <w:proofErr w:type="spellEnd"/>
          </w:p>
        </w:tc>
      </w:tr>
      <w:tr w:rsidR="00801B58" w:rsidRPr="00801B58" w14:paraId="778DD263" w14:textId="77777777" w:rsidTr="00801B5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05335B"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1. </w:t>
            </w:r>
            <w:proofErr w:type="spellStart"/>
            <w:r w:rsidRPr="00801B58">
              <w:rPr>
                <w:rFonts w:ascii="GHEA Grapalat" w:eastAsia="Times New Roman" w:hAnsi="GHEA Grapalat" w:cs="Times New Roman"/>
                <w:color w:val="000000"/>
                <w:sz w:val="24"/>
                <w:szCs w:val="24"/>
              </w:rPr>
              <w:t>Գլխավոր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լիցենզիա</w:t>
            </w:r>
            <w:proofErr w:type="spellEnd"/>
            <w:r w:rsidRPr="00801B58">
              <w:rPr>
                <w:rFonts w:ascii="GHEA Grapalat" w:eastAsia="Times New Roman" w:hAnsi="GHEA Grapalat" w:cs="Times New Roman"/>
                <w:color w:val="000000"/>
                <w:sz w:val="24"/>
                <w:szCs w:val="24"/>
              </w:rPr>
              <w:t xml:space="preserve"> N</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8900146"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2. </w:t>
            </w:r>
            <w:proofErr w:type="spellStart"/>
            <w:r w:rsidRPr="00801B58">
              <w:rPr>
                <w:rFonts w:ascii="GHEA Grapalat" w:eastAsia="Times New Roman" w:hAnsi="GHEA Grapalat" w:cs="Times New Roman"/>
                <w:color w:val="000000"/>
                <w:sz w:val="24"/>
                <w:szCs w:val="24"/>
              </w:rPr>
              <w:t>Գործողության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ժամկետը</w:t>
            </w:r>
            <w:proofErr w:type="spellEnd"/>
          </w:p>
        </w:tc>
      </w:tr>
      <w:tr w:rsidR="00801B58" w:rsidRPr="00801B58" w14:paraId="7721368B" w14:textId="77777777" w:rsidTr="00801B5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CD18C1" w14:textId="77777777" w:rsidR="00801B58" w:rsidRPr="00801B58" w:rsidRDefault="00801B58" w:rsidP="00886BE4">
            <w:pPr>
              <w:spacing w:after="0" w:line="360" w:lineRule="auto"/>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3. </w:t>
            </w:r>
            <w:proofErr w:type="spellStart"/>
            <w:r w:rsidRPr="00801B58">
              <w:rPr>
                <w:rFonts w:ascii="GHEA Grapalat" w:eastAsia="Times New Roman" w:hAnsi="GHEA Grapalat" w:cs="Times New Roman"/>
                <w:color w:val="000000"/>
                <w:sz w:val="24"/>
                <w:szCs w:val="24"/>
              </w:rPr>
              <w:t>Գլխավոր</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լիցենզիայի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տեսակը</w:t>
            </w:r>
            <w:proofErr w:type="spellEnd"/>
          </w:p>
          <w:p w14:paraId="553B5018" w14:textId="77777777" w:rsidR="00801B58" w:rsidRPr="00801B58" w:rsidRDefault="00801B58" w:rsidP="00886BE4">
            <w:pPr>
              <w:spacing w:after="0" w:line="360" w:lineRule="auto"/>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ՆԵՐՄՈՒԾՈՒՄ</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F7C9A75" w14:textId="77777777" w:rsidR="00801B58" w:rsidRPr="00801B58" w:rsidRDefault="00801B58" w:rsidP="00886BE4">
            <w:pPr>
              <w:spacing w:after="0" w:line="360" w:lineRule="auto"/>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4. </w:t>
            </w:r>
            <w:proofErr w:type="spellStart"/>
            <w:r w:rsidRPr="00801B58">
              <w:rPr>
                <w:rFonts w:ascii="GHEA Grapalat" w:eastAsia="Times New Roman" w:hAnsi="GHEA Grapalat" w:cs="Times New Roman"/>
                <w:color w:val="000000"/>
                <w:sz w:val="24"/>
                <w:szCs w:val="24"/>
              </w:rPr>
              <w:t>Պայմանագիր</w:t>
            </w:r>
            <w:proofErr w:type="spellEnd"/>
            <w:r w:rsidRPr="00801B58">
              <w:rPr>
                <w:rFonts w:ascii="GHEA Grapalat" w:eastAsia="Times New Roman" w:hAnsi="GHEA Grapalat" w:cs="Times New Roman"/>
                <w:color w:val="000000"/>
                <w:sz w:val="24"/>
                <w:szCs w:val="24"/>
              </w:rPr>
              <w:t xml:space="preserve"> և (</w:t>
            </w:r>
            <w:proofErr w:type="spellStart"/>
            <w:r w:rsidRPr="00801B58">
              <w:rPr>
                <w:rFonts w:ascii="GHEA Grapalat" w:eastAsia="Times New Roman" w:hAnsi="GHEA Grapalat" w:cs="Times New Roman"/>
                <w:color w:val="000000"/>
                <w:sz w:val="24"/>
                <w:szCs w:val="24"/>
              </w:rPr>
              <w:t>կամ</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կողմերի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մտադրությունների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մասին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վկայող</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այլ</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փաստաթուղթ</w:t>
            </w:r>
            <w:proofErr w:type="spellEnd"/>
          </w:p>
          <w:tbl>
            <w:tblPr>
              <w:tblW w:w="3000" w:type="dxa"/>
              <w:tblCellSpacing w:w="7" w:type="dxa"/>
              <w:tblCellMar>
                <w:left w:w="0" w:type="dxa"/>
                <w:right w:w="0" w:type="dxa"/>
              </w:tblCellMar>
              <w:tblLook w:val="04A0" w:firstRow="1" w:lastRow="0" w:firstColumn="1" w:lastColumn="0" w:noHBand="0" w:noVBand="1"/>
            </w:tblPr>
            <w:tblGrid>
              <w:gridCol w:w="999"/>
              <w:gridCol w:w="2001"/>
            </w:tblGrid>
            <w:tr w:rsidR="00801B58" w:rsidRPr="00801B58" w14:paraId="65907113" w14:textId="77777777">
              <w:trPr>
                <w:tblCellSpacing w:w="7" w:type="dxa"/>
              </w:trPr>
              <w:tc>
                <w:tcPr>
                  <w:tcW w:w="0" w:type="auto"/>
                  <w:vAlign w:val="center"/>
                  <w:hideMark/>
                </w:tcPr>
                <w:p w14:paraId="4A3E705E" w14:textId="77777777" w:rsidR="00801B58" w:rsidRPr="00801B58" w:rsidRDefault="00801B58" w:rsidP="00801B58">
                  <w:pPr>
                    <w:spacing w:after="0" w:line="360" w:lineRule="auto"/>
                    <w:jc w:val="both"/>
                    <w:rPr>
                      <w:rFonts w:ascii="GHEA Grapalat" w:eastAsia="Times New Roman" w:hAnsi="GHEA Grapalat" w:cs="Times New Roman"/>
                      <w:sz w:val="24"/>
                      <w:szCs w:val="24"/>
                    </w:rPr>
                  </w:pPr>
                  <w:r w:rsidRPr="00801B58">
                    <w:rPr>
                      <w:rFonts w:ascii="GHEA Grapalat" w:eastAsia="Times New Roman" w:hAnsi="GHEA Grapalat" w:cs="Times New Roman"/>
                      <w:sz w:val="24"/>
                      <w:szCs w:val="24"/>
                    </w:rPr>
                    <w:t>N</w:t>
                  </w:r>
                </w:p>
              </w:tc>
              <w:tc>
                <w:tcPr>
                  <w:tcW w:w="0" w:type="auto"/>
                  <w:vAlign w:val="center"/>
                  <w:hideMark/>
                </w:tcPr>
                <w:p w14:paraId="58699546" w14:textId="77777777" w:rsidR="00801B58" w:rsidRPr="00801B58" w:rsidRDefault="00801B58" w:rsidP="00801B58">
                  <w:pPr>
                    <w:spacing w:before="100" w:beforeAutospacing="1" w:after="100" w:afterAutospacing="1" w:line="360" w:lineRule="auto"/>
                    <w:jc w:val="both"/>
                    <w:rPr>
                      <w:rFonts w:ascii="GHEA Grapalat" w:eastAsia="Times New Roman" w:hAnsi="GHEA Grapalat" w:cs="Times New Roman"/>
                      <w:sz w:val="24"/>
                      <w:szCs w:val="24"/>
                    </w:rPr>
                  </w:pPr>
                  <w:proofErr w:type="spellStart"/>
                  <w:r w:rsidRPr="00801B58">
                    <w:rPr>
                      <w:rFonts w:ascii="GHEA Grapalat" w:eastAsia="Times New Roman" w:hAnsi="GHEA Grapalat" w:cs="Times New Roman"/>
                      <w:sz w:val="24"/>
                      <w:szCs w:val="24"/>
                    </w:rPr>
                    <w:t>առ</w:t>
                  </w:r>
                  <w:proofErr w:type="spellEnd"/>
                </w:p>
              </w:tc>
            </w:tr>
          </w:tbl>
          <w:p w14:paraId="714ECD27"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p>
        </w:tc>
      </w:tr>
      <w:tr w:rsidR="00801B58" w:rsidRPr="00801B58" w14:paraId="08442BA1" w14:textId="77777777" w:rsidTr="00801B5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36698E"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5. </w:t>
            </w:r>
            <w:proofErr w:type="spellStart"/>
            <w:r w:rsidRPr="00801B58">
              <w:rPr>
                <w:rFonts w:ascii="GHEA Grapalat" w:eastAsia="Times New Roman" w:hAnsi="GHEA Grapalat" w:cs="Times New Roman"/>
                <w:color w:val="000000"/>
                <w:sz w:val="24"/>
                <w:szCs w:val="24"/>
              </w:rPr>
              <w:t>Հայտատուն</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27C5E8D"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6. </w:t>
            </w:r>
            <w:proofErr w:type="spellStart"/>
            <w:r w:rsidRPr="00801B58">
              <w:rPr>
                <w:rFonts w:ascii="GHEA Grapalat" w:eastAsia="Times New Roman" w:hAnsi="GHEA Grapalat" w:cs="Times New Roman"/>
                <w:color w:val="000000"/>
                <w:sz w:val="24"/>
                <w:szCs w:val="24"/>
              </w:rPr>
              <w:t>Վաճառողը</w:t>
            </w:r>
            <w:proofErr w:type="spellEnd"/>
          </w:p>
        </w:tc>
      </w:tr>
      <w:tr w:rsidR="00801B58" w:rsidRPr="00801B58" w14:paraId="0A8E8D82" w14:textId="77777777" w:rsidTr="00801B5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4A8240"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7. </w:t>
            </w:r>
            <w:proofErr w:type="spellStart"/>
            <w:r w:rsidRPr="00801B58">
              <w:rPr>
                <w:rFonts w:ascii="GHEA Grapalat" w:eastAsia="Times New Roman" w:hAnsi="GHEA Grapalat" w:cs="Times New Roman"/>
                <w:color w:val="000000"/>
                <w:sz w:val="24"/>
                <w:szCs w:val="24"/>
              </w:rPr>
              <w:t>Ուղարկող</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երկիրը</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773A505"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8. </w:t>
            </w:r>
            <w:proofErr w:type="spellStart"/>
            <w:r w:rsidRPr="00801B58">
              <w:rPr>
                <w:rFonts w:ascii="GHEA Grapalat" w:eastAsia="Times New Roman" w:hAnsi="GHEA Grapalat" w:cs="Times New Roman"/>
                <w:color w:val="000000"/>
                <w:sz w:val="24"/>
                <w:szCs w:val="24"/>
              </w:rPr>
              <w:t>Վաճառողի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երկիրը</w:t>
            </w:r>
            <w:proofErr w:type="spellEnd"/>
          </w:p>
        </w:tc>
      </w:tr>
      <w:tr w:rsidR="00801B58" w:rsidRPr="00801B58" w14:paraId="7D5D1206" w14:textId="77777777" w:rsidTr="00801B5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D75BCB" w14:textId="77777777" w:rsidR="00801B58" w:rsidRPr="00801B58" w:rsidRDefault="00801B58" w:rsidP="00886BE4">
            <w:pPr>
              <w:spacing w:after="0" w:line="360" w:lineRule="auto"/>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9. </w:t>
            </w:r>
            <w:proofErr w:type="spellStart"/>
            <w:r w:rsidRPr="00801B58">
              <w:rPr>
                <w:rFonts w:ascii="GHEA Grapalat" w:eastAsia="Times New Roman" w:hAnsi="GHEA Grapalat" w:cs="Times New Roman"/>
                <w:color w:val="000000"/>
                <w:sz w:val="24"/>
                <w:szCs w:val="24"/>
              </w:rPr>
              <w:t>Պայմանագրով</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նախատեսված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տարադրամը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E92A9F"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10. </w:t>
            </w:r>
            <w:proofErr w:type="spellStart"/>
            <w:r w:rsidRPr="00801B58">
              <w:rPr>
                <w:rFonts w:ascii="GHEA Grapalat" w:eastAsia="Times New Roman" w:hAnsi="GHEA Grapalat" w:cs="Times New Roman"/>
                <w:color w:val="000000"/>
                <w:sz w:val="24"/>
                <w:szCs w:val="24"/>
              </w:rPr>
              <w:t>Արժեքը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151897"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11. </w:t>
            </w:r>
            <w:proofErr w:type="spellStart"/>
            <w:r w:rsidRPr="00801B58">
              <w:rPr>
                <w:rFonts w:ascii="GHEA Grapalat" w:eastAsia="Times New Roman" w:hAnsi="GHEA Grapalat" w:cs="Times New Roman"/>
                <w:color w:val="000000"/>
                <w:sz w:val="24"/>
                <w:szCs w:val="24"/>
              </w:rPr>
              <w:t>Վիճակագրական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արժեքը</w:t>
            </w:r>
            <w:proofErr w:type="spellEnd"/>
          </w:p>
        </w:tc>
      </w:tr>
      <w:tr w:rsidR="00801B58" w:rsidRPr="00801B58" w14:paraId="6AB136C9" w14:textId="77777777" w:rsidTr="00801B5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8960B8"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12. </w:t>
            </w:r>
            <w:proofErr w:type="spellStart"/>
            <w:r w:rsidRPr="00801B58">
              <w:rPr>
                <w:rFonts w:ascii="GHEA Grapalat" w:eastAsia="Times New Roman" w:hAnsi="GHEA Grapalat" w:cs="Times New Roman"/>
                <w:color w:val="000000"/>
                <w:sz w:val="24"/>
                <w:szCs w:val="24"/>
              </w:rPr>
              <w:t>Ծագման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երկիրը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506C75"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13. </w:t>
            </w:r>
            <w:proofErr w:type="spellStart"/>
            <w:r w:rsidRPr="00801B58">
              <w:rPr>
                <w:rFonts w:ascii="GHEA Grapalat" w:eastAsia="Times New Roman" w:hAnsi="GHEA Grapalat" w:cs="Times New Roman"/>
                <w:color w:val="000000"/>
                <w:sz w:val="24"/>
                <w:szCs w:val="24"/>
              </w:rPr>
              <w:t>Ծավալը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5D707D"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14. </w:t>
            </w:r>
            <w:proofErr w:type="spellStart"/>
            <w:r w:rsidRPr="00801B58">
              <w:rPr>
                <w:rFonts w:ascii="GHEA Grapalat" w:eastAsia="Times New Roman" w:hAnsi="GHEA Grapalat" w:cs="Times New Roman"/>
                <w:color w:val="000000"/>
                <w:sz w:val="24"/>
                <w:szCs w:val="24"/>
              </w:rPr>
              <w:t>Չափի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միավորը</w:t>
            </w:r>
            <w:proofErr w:type="spellEnd"/>
          </w:p>
        </w:tc>
      </w:tr>
      <w:tr w:rsidR="00801B58" w:rsidRPr="00801B58" w14:paraId="42CE573A" w14:textId="77777777" w:rsidTr="00801B58">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2B8FB2E2"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15. </w:t>
            </w:r>
            <w:proofErr w:type="spellStart"/>
            <w:r w:rsidRPr="00801B58">
              <w:rPr>
                <w:rFonts w:ascii="GHEA Grapalat" w:eastAsia="Times New Roman" w:hAnsi="GHEA Grapalat" w:cs="Times New Roman"/>
                <w:color w:val="000000"/>
                <w:sz w:val="24"/>
                <w:szCs w:val="24"/>
              </w:rPr>
              <w:t>Ապրանքի</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ծածկագիրը</w:t>
            </w:r>
            <w:proofErr w:type="spellEnd"/>
            <w:r w:rsidRPr="00801B58">
              <w:rPr>
                <w:rFonts w:ascii="GHEA Grapalat" w:eastAsia="Times New Roman" w:hAnsi="GHEA Grapalat" w:cs="Times New Roman"/>
                <w:color w:val="000000"/>
                <w:sz w:val="24"/>
                <w:szCs w:val="24"/>
              </w:rPr>
              <w:t xml:space="preserve"> և </w:t>
            </w:r>
            <w:proofErr w:type="spellStart"/>
            <w:r w:rsidRPr="00801B58">
              <w:rPr>
                <w:rFonts w:ascii="GHEA Grapalat" w:eastAsia="Times New Roman" w:hAnsi="GHEA Grapalat" w:cs="Times New Roman"/>
                <w:color w:val="000000"/>
                <w:sz w:val="24"/>
                <w:szCs w:val="24"/>
              </w:rPr>
              <w:t>նկարագրությունը</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ըստ</w:t>
            </w:r>
            <w:proofErr w:type="spellEnd"/>
            <w:r w:rsidRPr="00801B58">
              <w:rPr>
                <w:rFonts w:ascii="GHEA Grapalat" w:eastAsia="Times New Roman" w:hAnsi="GHEA Grapalat" w:cs="Times New Roman"/>
                <w:color w:val="000000"/>
                <w:sz w:val="24"/>
                <w:szCs w:val="24"/>
              </w:rPr>
              <w:t xml:space="preserve"> ԵԱՏՄ ԱՏԳ ԱԱ-ի</w:t>
            </w:r>
          </w:p>
        </w:tc>
      </w:tr>
      <w:tr w:rsidR="00801B58" w:rsidRPr="00801B58" w14:paraId="56A839BB" w14:textId="77777777" w:rsidTr="00801B58">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00F51EB8"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16. </w:t>
            </w:r>
            <w:proofErr w:type="spellStart"/>
            <w:r w:rsidRPr="00801B58">
              <w:rPr>
                <w:rFonts w:ascii="GHEA Grapalat" w:eastAsia="Times New Roman" w:hAnsi="GHEA Grapalat" w:cs="Times New Roman"/>
                <w:color w:val="000000"/>
                <w:sz w:val="24"/>
                <w:szCs w:val="24"/>
              </w:rPr>
              <w:t>Լրացուցիչ</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տեղեկատվություն</w:t>
            </w:r>
            <w:proofErr w:type="spellEnd"/>
          </w:p>
        </w:tc>
      </w:tr>
      <w:tr w:rsidR="00801B58" w:rsidRPr="00801B58" w14:paraId="7E0D905F" w14:textId="77777777" w:rsidTr="00801B5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BBA051"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17. </w:t>
            </w:r>
            <w:proofErr w:type="spellStart"/>
            <w:r w:rsidRPr="00801B58">
              <w:rPr>
                <w:rFonts w:ascii="GHEA Grapalat" w:eastAsia="Times New Roman" w:hAnsi="GHEA Grapalat" w:cs="Times New Roman"/>
                <w:color w:val="000000"/>
                <w:sz w:val="24"/>
                <w:szCs w:val="24"/>
              </w:rPr>
              <w:t>Լիցենզիան</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տալու</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հիմքը</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4F01F926"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 xml:space="preserve">18. </w:t>
            </w:r>
            <w:proofErr w:type="spellStart"/>
            <w:r w:rsidRPr="00801B58">
              <w:rPr>
                <w:rFonts w:ascii="GHEA Grapalat" w:eastAsia="Times New Roman" w:hAnsi="GHEA Grapalat" w:cs="Times New Roman"/>
                <w:color w:val="000000"/>
                <w:sz w:val="24"/>
                <w:szCs w:val="24"/>
              </w:rPr>
              <w:t>Լիազորված</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անձ</w:t>
            </w:r>
            <w:proofErr w:type="spellEnd"/>
          </w:p>
          <w:p w14:paraId="19C009B6"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Calibri" w:eastAsia="Times New Roman" w:hAnsi="Calibri" w:cs="Calibri"/>
                <w:color w:val="000000"/>
                <w:sz w:val="24"/>
                <w:szCs w:val="24"/>
              </w:rPr>
              <w:t> </w:t>
            </w:r>
          </w:p>
          <w:p w14:paraId="77415BF6"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proofErr w:type="spellStart"/>
            <w:r w:rsidRPr="00801B58">
              <w:rPr>
                <w:rFonts w:ascii="GHEA Grapalat" w:eastAsia="Times New Roman" w:hAnsi="GHEA Grapalat" w:cs="Times New Roman"/>
                <w:color w:val="000000"/>
                <w:sz w:val="24"/>
                <w:szCs w:val="24"/>
              </w:rPr>
              <w:t>Անունը</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հայրանունը</w:t>
            </w:r>
            <w:proofErr w:type="spellEnd"/>
            <w:r w:rsidRPr="00801B58">
              <w:rPr>
                <w:rFonts w:ascii="GHEA Grapalat" w:eastAsia="Times New Roman" w:hAnsi="GHEA Grapalat" w:cs="Times New Roman"/>
                <w:color w:val="000000"/>
                <w:sz w:val="24"/>
                <w:szCs w:val="24"/>
              </w:rPr>
              <w:t xml:space="preserve">, </w:t>
            </w:r>
            <w:proofErr w:type="spellStart"/>
            <w:r w:rsidRPr="00801B58">
              <w:rPr>
                <w:rFonts w:ascii="GHEA Grapalat" w:eastAsia="Times New Roman" w:hAnsi="GHEA Grapalat" w:cs="Times New Roman"/>
                <w:color w:val="000000"/>
                <w:sz w:val="24"/>
                <w:szCs w:val="24"/>
              </w:rPr>
              <w:t>ազգանունը</w:t>
            </w:r>
            <w:proofErr w:type="spellEnd"/>
          </w:p>
          <w:p w14:paraId="2171EC32"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proofErr w:type="spellStart"/>
            <w:r w:rsidRPr="00801B58">
              <w:rPr>
                <w:rFonts w:ascii="GHEA Grapalat" w:eastAsia="Times New Roman" w:hAnsi="GHEA Grapalat" w:cs="Times New Roman"/>
                <w:color w:val="000000"/>
                <w:sz w:val="24"/>
                <w:szCs w:val="24"/>
              </w:rPr>
              <w:t>Պաշտոնը</w:t>
            </w:r>
            <w:proofErr w:type="spellEnd"/>
          </w:p>
          <w:p w14:paraId="2A7F0F82"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Calibri" w:eastAsia="Times New Roman" w:hAnsi="Calibri" w:cs="Calibri"/>
                <w:color w:val="000000"/>
                <w:sz w:val="24"/>
                <w:szCs w:val="24"/>
              </w:rPr>
              <w:t> </w:t>
            </w:r>
          </w:p>
          <w:p w14:paraId="6782C3CB"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proofErr w:type="spellStart"/>
            <w:r w:rsidRPr="00801B58">
              <w:rPr>
                <w:rFonts w:ascii="GHEA Grapalat" w:eastAsia="Times New Roman" w:hAnsi="GHEA Grapalat" w:cs="Times New Roman"/>
                <w:color w:val="000000"/>
                <w:sz w:val="24"/>
                <w:szCs w:val="24"/>
              </w:rPr>
              <w:t>Ստորագրությունը</w:t>
            </w:r>
            <w:proofErr w:type="spellEnd"/>
            <w:r w:rsidRPr="00801B58">
              <w:rPr>
                <w:rFonts w:ascii="GHEA Grapalat" w:eastAsia="Times New Roman" w:hAnsi="GHEA Grapalat" w:cs="Times New Roman"/>
                <w:color w:val="000000"/>
                <w:sz w:val="24"/>
                <w:szCs w:val="24"/>
              </w:rPr>
              <w:t xml:space="preserve"> և </w:t>
            </w:r>
            <w:proofErr w:type="spellStart"/>
            <w:r w:rsidRPr="00801B58">
              <w:rPr>
                <w:rFonts w:ascii="GHEA Grapalat" w:eastAsia="Times New Roman" w:hAnsi="GHEA Grapalat" w:cs="Times New Roman"/>
                <w:color w:val="000000"/>
                <w:sz w:val="24"/>
                <w:szCs w:val="24"/>
              </w:rPr>
              <w:t>կնիքը</w:t>
            </w:r>
            <w:proofErr w:type="spellEnd"/>
          </w:p>
          <w:p w14:paraId="1E9E2D39"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Calibri" w:eastAsia="Times New Roman" w:hAnsi="Calibri" w:cs="Calibri"/>
                <w:color w:val="000000"/>
                <w:sz w:val="24"/>
                <w:szCs w:val="24"/>
              </w:rPr>
              <w:t> </w:t>
            </w:r>
          </w:p>
          <w:p w14:paraId="35399B74" w14:textId="77777777" w:rsidR="00801B58" w:rsidRPr="00801B58" w:rsidRDefault="00801B58" w:rsidP="00801B58">
            <w:pPr>
              <w:spacing w:after="0" w:line="360" w:lineRule="auto"/>
              <w:jc w:val="both"/>
              <w:rPr>
                <w:rFonts w:ascii="GHEA Grapalat" w:eastAsia="Times New Roman" w:hAnsi="GHEA Grapalat" w:cs="Times New Roman"/>
                <w:color w:val="000000"/>
                <w:sz w:val="24"/>
                <w:szCs w:val="24"/>
              </w:rPr>
            </w:pPr>
            <w:r w:rsidRPr="00801B58">
              <w:rPr>
                <w:rFonts w:ascii="GHEA Grapalat" w:eastAsia="Times New Roman" w:hAnsi="GHEA Grapalat" w:cs="Times New Roman"/>
                <w:color w:val="000000"/>
                <w:sz w:val="24"/>
                <w:szCs w:val="24"/>
              </w:rPr>
              <w:t>__</w:t>
            </w:r>
            <w:proofErr w:type="gramStart"/>
            <w:r w:rsidRPr="00801B58">
              <w:rPr>
                <w:rFonts w:ascii="GHEA Grapalat" w:eastAsia="Times New Roman" w:hAnsi="GHEA Grapalat" w:cs="Times New Roman"/>
                <w:color w:val="000000"/>
                <w:sz w:val="24"/>
                <w:szCs w:val="24"/>
              </w:rPr>
              <w:t>_</w:t>
            </w:r>
            <w:r w:rsidRPr="00801B58">
              <w:rPr>
                <w:rFonts w:ascii="Calibri" w:eastAsia="Times New Roman" w:hAnsi="Calibri" w:cs="Calibri"/>
                <w:color w:val="000000"/>
                <w:sz w:val="24"/>
                <w:szCs w:val="24"/>
              </w:rPr>
              <w:t> </w:t>
            </w:r>
            <w:r w:rsidRPr="00801B58">
              <w:rPr>
                <w:rFonts w:ascii="GHEA Grapalat" w:eastAsia="Times New Roman" w:hAnsi="GHEA Grapalat" w:cs="Times New Roman"/>
                <w:color w:val="000000"/>
                <w:sz w:val="24"/>
                <w:szCs w:val="24"/>
              </w:rPr>
              <w:t xml:space="preserve"> _</w:t>
            </w:r>
            <w:proofErr w:type="gramEnd"/>
            <w:r w:rsidRPr="00801B58">
              <w:rPr>
                <w:rFonts w:ascii="GHEA Grapalat" w:eastAsia="Times New Roman" w:hAnsi="GHEA Grapalat" w:cs="Times New Roman"/>
                <w:color w:val="000000"/>
                <w:sz w:val="24"/>
                <w:szCs w:val="24"/>
              </w:rPr>
              <w:t xml:space="preserve">____________ 202 </w:t>
            </w:r>
            <w:r w:rsidRPr="00801B58">
              <w:rPr>
                <w:rFonts w:ascii="Calibri" w:eastAsia="Times New Roman" w:hAnsi="Calibri" w:cs="Calibri"/>
                <w:color w:val="000000"/>
                <w:sz w:val="24"/>
                <w:szCs w:val="24"/>
              </w:rPr>
              <w:t> </w:t>
            </w:r>
            <w:r w:rsidRPr="00801B58">
              <w:rPr>
                <w:rFonts w:ascii="GHEA Grapalat" w:eastAsia="Times New Roman" w:hAnsi="GHEA Grapalat" w:cs="GHEA Grapalat"/>
                <w:color w:val="000000"/>
                <w:sz w:val="24"/>
                <w:szCs w:val="24"/>
              </w:rPr>
              <w:t>թ</w:t>
            </w:r>
            <w:r w:rsidRPr="00801B58">
              <w:rPr>
                <w:rFonts w:ascii="GHEA Grapalat" w:eastAsia="Times New Roman" w:hAnsi="GHEA Grapalat" w:cs="Times New Roman"/>
                <w:color w:val="000000"/>
                <w:sz w:val="24"/>
                <w:szCs w:val="24"/>
              </w:rPr>
              <w:t>.</w:t>
            </w:r>
          </w:p>
        </w:tc>
      </w:tr>
    </w:tbl>
    <w:p w14:paraId="6968878B" w14:textId="77777777" w:rsidR="00801B58" w:rsidRPr="00801B58" w:rsidRDefault="00801B58" w:rsidP="00801B58">
      <w:pPr>
        <w:spacing w:after="0" w:line="360" w:lineRule="auto"/>
        <w:jc w:val="both"/>
        <w:rPr>
          <w:rFonts w:ascii="GHEA Grapalat" w:eastAsia="Times New Roman" w:hAnsi="GHEA Grapalat" w:cs="Times New Roman"/>
          <w:vanish/>
          <w:sz w:val="24"/>
          <w:szCs w:val="24"/>
        </w:rPr>
      </w:pPr>
    </w:p>
    <w:p w14:paraId="6A24C339" w14:textId="77777777" w:rsidR="00801B58" w:rsidRDefault="00801B58" w:rsidP="00801B58">
      <w:pPr>
        <w:spacing w:line="360" w:lineRule="auto"/>
        <w:jc w:val="both"/>
        <w:rPr>
          <w:rFonts w:ascii="GHEA Grapalat" w:hAnsi="GHEA Grapalat"/>
          <w:sz w:val="24"/>
          <w:szCs w:val="24"/>
        </w:rPr>
      </w:pPr>
    </w:p>
    <w:p w14:paraId="1F6258D8" w14:textId="77777777" w:rsidR="00886BE4" w:rsidRDefault="00886BE4">
      <w:pPr>
        <w:rPr>
          <w:rFonts w:ascii="GHEA Grapalat" w:hAnsi="GHEA Grapalat"/>
          <w:sz w:val="24"/>
          <w:szCs w:val="24"/>
        </w:rPr>
      </w:pPr>
      <w:r>
        <w:rPr>
          <w:rFonts w:ascii="GHEA Grapalat" w:hAnsi="GHEA Grapalat"/>
          <w:sz w:val="24"/>
          <w:szCs w:val="24"/>
        </w:rPr>
        <w:br w:type="page"/>
      </w:r>
    </w:p>
    <w:p w14:paraId="57FD524C" w14:textId="77777777" w:rsidR="00886BE4" w:rsidRPr="00886BE4" w:rsidRDefault="00886BE4" w:rsidP="0059763B">
      <w:pPr>
        <w:spacing w:line="360" w:lineRule="auto"/>
        <w:jc w:val="both"/>
        <w:rPr>
          <w:rFonts w:ascii="GHEA Grapalat" w:hAnsi="GHEA Grapalat"/>
          <w:sz w:val="24"/>
          <w:szCs w:val="24"/>
          <w:lang w:val="hy-AM"/>
        </w:rPr>
      </w:pPr>
    </w:p>
    <w:sectPr w:rsidR="00886BE4" w:rsidRPr="00886B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F2A9E"/>
    <w:multiLevelType w:val="hybridMultilevel"/>
    <w:tmpl w:val="313E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0C0"/>
    <w:rsid w:val="000A347E"/>
    <w:rsid w:val="000A4F85"/>
    <w:rsid w:val="00172DCF"/>
    <w:rsid w:val="001C69E5"/>
    <w:rsid w:val="001C7184"/>
    <w:rsid w:val="00233B38"/>
    <w:rsid w:val="002720C0"/>
    <w:rsid w:val="00294028"/>
    <w:rsid w:val="002B4A6E"/>
    <w:rsid w:val="002E73F9"/>
    <w:rsid w:val="00375DD6"/>
    <w:rsid w:val="003B62E5"/>
    <w:rsid w:val="00464348"/>
    <w:rsid w:val="004C5D8C"/>
    <w:rsid w:val="0059763B"/>
    <w:rsid w:val="005C4E38"/>
    <w:rsid w:val="00692440"/>
    <w:rsid w:val="00720F4C"/>
    <w:rsid w:val="007651AF"/>
    <w:rsid w:val="00777AEE"/>
    <w:rsid w:val="00801B58"/>
    <w:rsid w:val="00886BE4"/>
    <w:rsid w:val="008C62A9"/>
    <w:rsid w:val="00905F1D"/>
    <w:rsid w:val="009E5C5D"/>
    <w:rsid w:val="00AF63FD"/>
    <w:rsid w:val="00B15785"/>
    <w:rsid w:val="00B36877"/>
    <w:rsid w:val="00B90D47"/>
    <w:rsid w:val="00C36C74"/>
    <w:rsid w:val="00CD5A90"/>
    <w:rsid w:val="00CF1168"/>
    <w:rsid w:val="00EB21BC"/>
    <w:rsid w:val="00ED333F"/>
    <w:rsid w:val="00FD19F8"/>
    <w:rsid w:val="00FE0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812C2"/>
  <w15:chartTrackingRefBased/>
  <w15:docId w15:val="{D0A671B0-447E-4D0D-BB8E-4FB694876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B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1B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1B58"/>
    <w:rPr>
      <w:b/>
      <w:bCs/>
    </w:rPr>
  </w:style>
  <w:style w:type="character" w:styleId="Emphasis">
    <w:name w:val="Emphasis"/>
    <w:basedOn w:val="DefaultParagraphFont"/>
    <w:uiPriority w:val="20"/>
    <w:qFormat/>
    <w:rsid w:val="00801B58"/>
    <w:rPr>
      <w:i/>
      <w:iCs/>
    </w:rPr>
  </w:style>
  <w:style w:type="character" w:styleId="Hyperlink">
    <w:name w:val="Hyperlink"/>
    <w:basedOn w:val="DefaultParagraphFont"/>
    <w:uiPriority w:val="99"/>
    <w:unhideWhenUsed/>
    <w:rsid w:val="00801B58"/>
    <w:rPr>
      <w:color w:val="0000FF"/>
      <w:u w:val="single"/>
    </w:rPr>
  </w:style>
  <w:style w:type="paragraph" w:styleId="ListParagraph">
    <w:name w:val="List Paragraph"/>
    <w:basedOn w:val="Normal"/>
    <w:uiPriority w:val="34"/>
    <w:qFormat/>
    <w:rsid w:val="00EB21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96929">
      <w:bodyDiv w:val="1"/>
      <w:marLeft w:val="0"/>
      <w:marRight w:val="0"/>
      <w:marTop w:val="0"/>
      <w:marBottom w:val="0"/>
      <w:divBdr>
        <w:top w:val="none" w:sz="0" w:space="0" w:color="auto"/>
        <w:left w:val="none" w:sz="0" w:space="0" w:color="auto"/>
        <w:bottom w:val="none" w:sz="0" w:space="0" w:color="auto"/>
        <w:right w:val="none" w:sz="0" w:space="0" w:color="auto"/>
      </w:divBdr>
    </w:div>
    <w:div w:id="140784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3168</Words>
  <Characters>18058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 Movsisyan</dc:creator>
  <cp:keywords/>
  <dc:description/>
  <cp:lastModifiedBy>Azgush A. Elazyan</cp:lastModifiedBy>
  <cp:revision>6</cp:revision>
  <dcterms:created xsi:type="dcterms:W3CDTF">2021-12-28T07:38:00Z</dcterms:created>
  <dcterms:modified xsi:type="dcterms:W3CDTF">2022-01-05T07:30:00Z</dcterms:modified>
</cp:coreProperties>
</file>