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6A" w:rsidRPr="006A797A" w:rsidRDefault="00CE65CF" w:rsidP="006A7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360" w:lineRule="auto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bookmarkStart w:id="0" w:name="_heading=h.gjdgxs" w:colFirst="0" w:colLast="0"/>
      <w:bookmarkEnd w:id="0"/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ՆԱԽԱԳԻԾ</w:t>
      </w:r>
    </w:p>
    <w:p w:rsidR="0076506A" w:rsidRPr="006A797A" w:rsidRDefault="0076506A" w:rsidP="006A7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506A" w:rsidRPr="006A797A" w:rsidRDefault="00CE65CF" w:rsidP="006A7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ՀԱՅԱ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U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ՏԱՆԻ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</w:p>
    <w:p w:rsidR="0076506A" w:rsidRPr="006A797A" w:rsidRDefault="00CE65CF" w:rsidP="006A7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44"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O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ՐԵՆՔԸ</w:t>
      </w:r>
    </w:p>
    <w:p w:rsidR="0076506A" w:rsidRPr="006A797A" w:rsidRDefault="0076506A" w:rsidP="006A797A">
      <w:pPr>
        <w:tabs>
          <w:tab w:val="left" w:pos="993"/>
        </w:tabs>
        <w:spacing w:after="144"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506A" w:rsidRPr="006A797A" w:rsidRDefault="00CE65CF" w:rsidP="006A797A">
      <w:pPr>
        <w:tabs>
          <w:tab w:val="left" w:pos="993"/>
        </w:tabs>
        <w:spacing w:after="144"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«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ՓՈՂԵՐԻ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ԼՎԱՑՄԱՆ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ԵՎ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ԱՀԱԲԵԿՉՈՒԹՅԱՆ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ՖԻՆԱՆՍԱՎՈՐՄԱՆ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ԴԵՄ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ՊԱՅՔԱՐԻ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ՕՐԵՆՔՈՒՄ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ՓՈՓՈԽՈՒԹՅՈՒՆՆԵՐ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ԿԱՏԱՐԵԼՈՒ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6A797A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76506A" w:rsidRPr="006A797A" w:rsidRDefault="0076506A" w:rsidP="006A797A">
      <w:pPr>
        <w:tabs>
          <w:tab w:val="left" w:pos="993"/>
        </w:tabs>
        <w:spacing w:after="144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76506A" w:rsidRPr="006A797A" w:rsidRDefault="00CE65CF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6A797A">
        <w:rPr>
          <w:rFonts w:ascii="GHEA Grapalat" w:eastAsia="GHEA Grapalat" w:hAnsi="GHEA Grapalat" w:cs="GHEA Grapalat"/>
          <w:b/>
          <w:lang w:val="hy-AM"/>
        </w:rPr>
        <w:t>Հոդված</w:t>
      </w:r>
      <w:r w:rsidRPr="006A797A">
        <w:rPr>
          <w:rFonts w:ascii="GHEA Grapalat" w:eastAsia="GHEA Grapalat" w:hAnsi="GHEA Grapalat" w:cs="GHEA Grapalat"/>
          <w:b/>
          <w:lang w:val="hy-AM"/>
        </w:rPr>
        <w:t xml:space="preserve"> 1.</w:t>
      </w:r>
      <w:r w:rsidRPr="006A797A">
        <w:rPr>
          <w:rFonts w:ascii="GHEA Grapalat" w:eastAsia="GHEA Grapalat" w:hAnsi="GHEA Grapalat" w:cs="GHEA Grapalat"/>
          <w:lang w:val="hy-AM"/>
        </w:rPr>
        <w:t xml:space="preserve">  «</w:t>
      </w:r>
      <w:r w:rsidRPr="006A797A">
        <w:rPr>
          <w:rFonts w:ascii="GHEA Grapalat" w:eastAsia="GHEA Grapalat" w:hAnsi="GHEA Grapalat" w:cs="GHEA Grapalat"/>
          <w:lang w:val="hy-AM"/>
        </w:rPr>
        <w:t>Փողերի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լվացման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և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ահաբեկչության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ֆինանսավորման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դեմ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պայքարի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մասին</w:t>
      </w:r>
      <w:r w:rsidRPr="006A797A">
        <w:rPr>
          <w:rFonts w:ascii="GHEA Grapalat" w:eastAsia="GHEA Grapalat" w:hAnsi="GHEA Grapalat" w:cs="GHEA Grapalat"/>
          <w:lang w:val="hy-AM"/>
        </w:rPr>
        <w:t xml:space="preserve">» 2008 </w:t>
      </w:r>
      <w:r w:rsidRPr="006A797A">
        <w:rPr>
          <w:rFonts w:ascii="GHEA Grapalat" w:eastAsia="GHEA Grapalat" w:hAnsi="GHEA Grapalat" w:cs="GHEA Grapalat"/>
          <w:lang w:val="hy-AM"/>
        </w:rPr>
        <w:t>թվականի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մայի</w:t>
      </w:r>
      <w:r w:rsidRPr="006A797A">
        <w:rPr>
          <w:rFonts w:ascii="GHEA Grapalat" w:eastAsia="GHEA Grapalat" w:hAnsi="GHEA Grapalat" w:cs="GHEA Grapalat"/>
          <w:lang w:val="hy-AM"/>
        </w:rPr>
        <w:t>u</w:t>
      </w:r>
      <w:r w:rsidRPr="006A797A">
        <w:rPr>
          <w:rFonts w:ascii="GHEA Grapalat" w:eastAsia="GHEA Grapalat" w:hAnsi="GHEA Grapalat" w:cs="GHEA Grapalat"/>
          <w:lang w:val="hy-AM"/>
        </w:rPr>
        <w:t>ի</w:t>
      </w:r>
      <w:r w:rsidRPr="006A797A">
        <w:rPr>
          <w:rFonts w:ascii="GHEA Grapalat" w:eastAsia="GHEA Grapalat" w:hAnsi="GHEA Grapalat" w:cs="GHEA Grapalat"/>
          <w:lang w:val="hy-AM"/>
        </w:rPr>
        <w:t xml:space="preserve"> 26-</w:t>
      </w:r>
      <w:r w:rsidRPr="006A797A">
        <w:rPr>
          <w:rFonts w:ascii="GHEA Grapalat" w:eastAsia="GHEA Grapalat" w:hAnsi="GHEA Grapalat" w:cs="GHEA Grapalat"/>
          <w:lang w:val="hy-AM"/>
        </w:rPr>
        <w:t>ի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ՀՕ</w:t>
      </w:r>
      <w:r w:rsidRPr="006A797A">
        <w:rPr>
          <w:rFonts w:ascii="GHEA Grapalat" w:eastAsia="GHEA Grapalat" w:hAnsi="GHEA Grapalat" w:cs="GHEA Grapalat"/>
          <w:lang w:val="hy-AM"/>
        </w:rPr>
        <w:t>-80-</w:t>
      </w:r>
      <w:r w:rsidRPr="006A797A">
        <w:rPr>
          <w:rFonts w:ascii="GHEA Grapalat" w:eastAsia="GHEA Grapalat" w:hAnsi="GHEA Grapalat" w:cs="GHEA Grapalat"/>
          <w:lang w:val="hy-AM"/>
        </w:rPr>
        <w:t>Ն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օրենքի</w:t>
      </w:r>
      <w:r w:rsidRPr="006A797A">
        <w:rPr>
          <w:rFonts w:ascii="GHEA Grapalat" w:eastAsia="GHEA Grapalat" w:hAnsi="GHEA Grapalat" w:cs="GHEA Grapalat"/>
          <w:lang w:val="hy-AM"/>
        </w:rPr>
        <w:t xml:space="preserve"> (</w:t>
      </w:r>
      <w:r w:rsidRPr="006A797A">
        <w:rPr>
          <w:rFonts w:ascii="GHEA Grapalat" w:eastAsia="GHEA Grapalat" w:hAnsi="GHEA Grapalat" w:cs="GHEA Grapalat"/>
          <w:lang w:val="hy-AM"/>
        </w:rPr>
        <w:t>այսուհետ՝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Օրենք</w:t>
      </w:r>
      <w:r w:rsidRPr="006A797A">
        <w:rPr>
          <w:rFonts w:ascii="GHEA Grapalat" w:eastAsia="GHEA Grapalat" w:hAnsi="GHEA Grapalat" w:cs="GHEA Grapalat"/>
          <w:lang w:val="hy-AM"/>
        </w:rPr>
        <w:t>) 3-</w:t>
      </w:r>
      <w:r w:rsidRPr="006A797A">
        <w:rPr>
          <w:rFonts w:ascii="GHEA Grapalat" w:eastAsia="GHEA Grapalat" w:hAnsi="GHEA Grapalat" w:cs="GHEA Grapalat"/>
          <w:lang w:val="hy-AM"/>
        </w:rPr>
        <w:t>րդ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հոդվածի</w:t>
      </w:r>
      <w:r w:rsidRPr="006A797A">
        <w:rPr>
          <w:rFonts w:ascii="GHEA Grapalat" w:eastAsia="GHEA Grapalat" w:hAnsi="GHEA Grapalat" w:cs="GHEA Grapalat"/>
          <w:lang w:val="hy-AM"/>
        </w:rPr>
        <w:t xml:space="preserve"> 1-</w:t>
      </w:r>
      <w:r w:rsidRPr="006A797A">
        <w:rPr>
          <w:rFonts w:ascii="GHEA Grapalat" w:eastAsia="GHEA Grapalat" w:hAnsi="GHEA Grapalat" w:cs="GHEA Grapalat"/>
          <w:lang w:val="hy-AM"/>
        </w:rPr>
        <w:t>ին</w:t>
      </w:r>
      <w:r w:rsidRPr="006A797A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մասի</w:t>
      </w:r>
      <w:r w:rsidRPr="006A797A">
        <w:rPr>
          <w:rFonts w:ascii="GHEA Grapalat" w:eastAsia="GHEA Grapalat" w:hAnsi="GHEA Grapalat" w:cs="GHEA Grapalat"/>
          <w:lang w:val="hy-AM"/>
        </w:rPr>
        <w:t>՝</w:t>
      </w:r>
    </w:p>
    <w:p w:rsidR="0076506A" w:rsidRPr="006A797A" w:rsidRDefault="00CE65CF" w:rsidP="006A7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6A797A">
        <w:rPr>
          <w:rFonts w:ascii="GHEA Grapalat" w:eastAsia="GHEA Grapalat" w:hAnsi="GHEA Grapalat" w:cs="GHEA Grapalat"/>
          <w:color w:val="000000"/>
          <w:lang w:val="hy-AM"/>
        </w:rPr>
        <w:t>1-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ին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կետում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«103.1-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ին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հոդվածի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4-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մասով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բառերը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փոխարինել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«121-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հոդվածի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10-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մասով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բառերով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.</w:t>
      </w:r>
    </w:p>
    <w:p w:rsidR="0076506A" w:rsidRPr="006A797A" w:rsidRDefault="00CE65CF" w:rsidP="006A7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6A797A">
        <w:rPr>
          <w:rFonts w:ascii="GHEA Grapalat" w:eastAsia="GHEA Grapalat" w:hAnsi="GHEA Grapalat" w:cs="GHEA Grapalat"/>
          <w:color w:val="000000"/>
          <w:lang w:val="hy-AM"/>
        </w:rPr>
        <w:t>2-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կետում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«190-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բառը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փոխարինել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«296-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Cambria Math" w:hAnsi="GHEA Grapalat" w:cs="Cambria Math"/>
          <w:color w:val="000000"/>
          <w:lang w:val="hy-AM"/>
        </w:rPr>
        <w:t>»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.</w:t>
      </w:r>
    </w:p>
    <w:p w:rsidR="0076506A" w:rsidRPr="006A797A" w:rsidRDefault="00CE65CF" w:rsidP="006A7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6A797A">
        <w:rPr>
          <w:rFonts w:ascii="GHEA Grapalat" w:eastAsia="GHEA Grapalat" w:hAnsi="GHEA Grapalat" w:cs="GHEA Grapalat"/>
          <w:color w:val="000000"/>
          <w:lang w:val="hy-AM"/>
        </w:rPr>
        <w:t>3-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կետում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«217.1-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բառը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փոխարինել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«310-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.</w:t>
      </w:r>
    </w:p>
    <w:p w:rsidR="0076506A" w:rsidRPr="006A797A" w:rsidRDefault="00CE65CF" w:rsidP="006A7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6A797A">
        <w:rPr>
          <w:rFonts w:ascii="GHEA Grapalat" w:eastAsia="GHEA Grapalat" w:hAnsi="GHEA Grapalat" w:cs="GHEA Grapalat"/>
          <w:color w:val="000000"/>
          <w:lang w:val="hy-AM"/>
        </w:rPr>
        <w:t>3.1-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կետում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«386-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հոդվածով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և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387-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հոդվածի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2-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մասով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բառերը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փոխարինել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«153-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հոդվածով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բառերով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,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իսկ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արարքների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բառը՝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արարքի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բառով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.</w:t>
      </w:r>
    </w:p>
    <w:p w:rsidR="0076506A" w:rsidRPr="006A797A" w:rsidRDefault="00CE65CF" w:rsidP="006A7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6A797A">
        <w:rPr>
          <w:rFonts w:ascii="GHEA Grapalat" w:eastAsia="GHEA Grapalat" w:hAnsi="GHEA Grapalat" w:cs="GHEA Grapalat"/>
          <w:lang w:val="hy-AM"/>
        </w:rPr>
        <w:t>33-</w:t>
      </w:r>
      <w:r w:rsidRPr="006A797A">
        <w:rPr>
          <w:rFonts w:ascii="GHEA Grapalat" w:eastAsia="GHEA Grapalat" w:hAnsi="GHEA Grapalat" w:cs="GHEA Grapalat"/>
          <w:lang w:val="hy-AM"/>
        </w:rPr>
        <w:t>րդ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կետից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հանել</w:t>
      </w:r>
      <w:r w:rsidRPr="006A797A">
        <w:rPr>
          <w:rFonts w:ascii="GHEA Grapalat" w:eastAsia="GHEA Grapalat" w:hAnsi="GHEA Grapalat" w:cs="GHEA Grapalat"/>
          <w:lang w:val="hy-AM"/>
        </w:rPr>
        <w:t xml:space="preserve"> «</w:t>
      </w:r>
      <w:r w:rsidRPr="006A797A">
        <w:rPr>
          <w:rFonts w:ascii="GHEA Grapalat" w:eastAsia="GHEA Grapalat" w:hAnsi="GHEA Grapalat" w:cs="GHEA Grapalat"/>
          <w:lang w:val="hy-AM"/>
        </w:rPr>
        <w:t>կասկածվող</w:t>
      </w:r>
      <w:r w:rsidRPr="006A797A">
        <w:rPr>
          <w:rFonts w:ascii="GHEA Grapalat" w:eastAsia="GHEA Grapalat" w:hAnsi="GHEA Grapalat" w:cs="GHEA Grapalat"/>
          <w:lang w:val="hy-AM"/>
        </w:rPr>
        <w:t xml:space="preserve">,» </w:t>
      </w:r>
      <w:r w:rsidRPr="006A797A">
        <w:rPr>
          <w:rFonts w:ascii="GHEA Grapalat" w:eastAsia="GHEA Grapalat" w:hAnsi="GHEA Grapalat" w:cs="GHEA Grapalat"/>
          <w:lang w:val="hy-AM"/>
        </w:rPr>
        <w:t>բառը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և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կետադրական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lang w:val="hy-AM"/>
        </w:rPr>
        <w:t>նշանը</w:t>
      </w:r>
      <w:r w:rsidRPr="006A797A">
        <w:rPr>
          <w:rFonts w:ascii="GHEA Grapalat" w:eastAsia="GHEA Grapalat" w:hAnsi="GHEA Grapalat" w:cs="GHEA Grapalat"/>
          <w:color w:val="000000"/>
          <w:lang w:val="hy-AM"/>
        </w:rPr>
        <w:t>:</w:t>
      </w:r>
    </w:p>
    <w:p w:rsidR="003B44EF" w:rsidRPr="006A797A" w:rsidRDefault="003B44EF" w:rsidP="006A797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6A797A" w:rsidRPr="006A797A" w:rsidRDefault="006A797A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6A797A">
        <w:rPr>
          <w:rFonts w:ascii="GHEA Grapalat" w:eastAsia="GHEA Grapalat" w:hAnsi="GHEA Grapalat" w:cs="GHEA Grapalat"/>
          <w:b/>
          <w:lang w:val="hy-AM"/>
        </w:rPr>
        <w:t>Հոդված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lang w:val="hy-AM"/>
        </w:rPr>
        <w:t xml:space="preserve">2. </w:t>
      </w:r>
      <w:r w:rsidRPr="006A797A">
        <w:rPr>
          <w:rFonts w:ascii="GHEA Grapalat" w:eastAsia="GHEA Grapalat" w:hAnsi="GHEA Grapalat" w:cs="GHEA Grapalat"/>
          <w:lang w:val="hy-AM"/>
        </w:rPr>
        <w:t>Օրենքի 13-րդ հոդվածի՝</w:t>
      </w:r>
    </w:p>
    <w:p w:rsidR="006A797A" w:rsidRPr="006A797A" w:rsidRDefault="006A797A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6A797A">
        <w:rPr>
          <w:rFonts w:ascii="GHEA Grapalat" w:eastAsia="GHEA Grapalat" w:hAnsi="GHEA Grapalat" w:cs="GHEA Grapalat"/>
          <w:lang w:val="hy-AM"/>
        </w:rPr>
        <w:t>1) 6-րդ մասում «քրեական գործ հարուցելու» բառերը փոխարինել «քրեական վարույթ նախաձեռնելու» բառերով.</w:t>
      </w:r>
    </w:p>
    <w:p w:rsidR="006A797A" w:rsidRDefault="006A797A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6A797A">
        <w:rPr>
          <w:rFonts w:ascii="GHEA Grapalat" w:eastAsia="GHEA Grapalat" w:hAnsi="GHEA Grapalat" w:cs="GHEA Grapalat"/>
          <w:lang w:val="hy-AM"/>
        </w:rPr>
        <w:t>2) 8-րդ մասի 3-րդ կետում «հարուցված այն քրեական գործերի» բառերը փոխարինել «նախաձեռնված այն քրեական վարույթների» բառերով, 4-րդ կետում «հարուցված և դատական քննության փուլում գտնվող քրեական գործերի» բառերը փոխարինել «նախաձեռնված և դատական վարույթում գտնվող» բառերով, 5-րդ կետում «հարուցված քրեական գործերի» բառերը՝ «նախաձեռնված քրեական վարույթների» բառերով, իսկ 6-րդ կետում՝ «քրեական գործերով» բառերը՝ «քրեական վարույթներով» բառերով:</w:t>
      </w:r>
    </w:p>
    <w:p w:rsidR="006A797A" w:rsidRPr="006A797A" w:rsidRDefault="006A797A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</w:p>
    <w:p w:rsidR="006A797A" w:rsidRPr="006A797A" w:rsidRDefault="006A797A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6A797A">
        <w:rPr>
          <w:rFonts w:ascii="GHEA Grapalat" w:eastAsia="GHEA Grapalat" w:hAnsi="GHEA Grapalat" w:cs="GHEA Grapalat"/>
          <w:b/>
          <w:lang w:val="hy-AM"/>
        </w:rPr>
        <w:lastRenderedPageBreak/>
        <w:t>Հոդված 3.</w:t>
      </w:r>
      <w:r w:rsidRPr="006A797A">
        <w:rPr>
          <w:rFonts w:ascii="GHEA Grapalat" w:eastAsia="GHEA Grapalat" w:hAnsi="GHEA Grapalat" w:cs="GHEA Grapalat"/>
          <w:lang w:val="hy-AM"/>
        </w:rPr>
        <w:t xml:space="preserve"> Օրենքի 28-րդ հոդվածի 4-րդ մասի «</w:t>
      </w:r>
      <w:r w:rsidRPr="006A797A">
        <w:rPr>
          <w:rFonts w:ascii="GHEA Grapalat" w:hAnsi="GHEA Grapalat"/>
          <w:color w:val="000000"/>
          <w:shd w:val="clear" w:color="auto" w:fill="FFFFFF"/>
          <w:lang w:val="hy-AM"/>
        </w:rPr>
        <w:t>գույքի վրա կալանք</w:t>
      </w:r>
      <w:r w:rsidRPr="006A797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դնելու</w:t>
      </w:r>
      <w:r w:rsidRPr="006A797A">
        <w:rPr>
          <w:rFonts w:ascii="GHEA Grapalat" w:eastAsia="GHEA Grapalat" w:hAnsi="GHEA Grapalat" w:cs="GHEA Grapalat"/>
          <w:lang w:val="hy-AM"/>
        </w:rPr>
        <w:t>» բառերը փոխարինել «գույքը արգելադրելու» բառերով:</w:t>
      </w:r>
    </w:p>
    <w:p w:rsidR="006A797A" w:rsidRPr="006A797A" w:rsidRDefault="006A797A" w:rsidP="006A797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6A797A" w:rsidRPr="006A797A" w:rsidRDefault="00CE65CF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Tahoma"/>
          <w:lang w:val="hy-AM"/>
        </w:rPr>
      </w:pPr>
      <w:r w:rsidRPr="006A797A">
        <w:rPr>
          <w:rFonts w:ascii="GHEA Grapalat" w:eastAsia="GHEA Grapalat" w:hAnsi="GHEA Grapalat" w:cs="GHEA Grapalat"/>
          <w:b/>
          <w:lang w:val="hy-AM"/>
        </w:rPr>
        <w:t>Հոդված</w:t>
      </w:r>
      <w:r w:rsidR="006A797A" w:rsidRPr="006A797A">
        <w:rPr>
          <w:rFonts w:ascii="GHEA Grapalat" w:eastAsia="GHEA Grapalat" w:hAnsi="GHEA Grapalat" w:cs="GHEA Grapalat"/>
          <w:b/>
          <w:lang w:val="hy-AM"/>
        </w:rPr>
        <w:t xml:space="preserve"> 4</w:t>
      </w:r>
      <w:r w:rsidRPr="006A797A">
        <w:rPr>
          <w:rFonts w:ascii="GHEA Grapalat" w:eastAsia="GHEA Grapalat" w:hAnsi="GHEA Grapalat" w:cs="GHEA Grapalat"/>
          <w:b/>
          <w:lang w:val="hy-AM"/>
        </w:rPr>
        <w:t xml:space="preserve">. </w:t>
      </w:r>
      <w:r w:rsidR="006A797A" w:rsidRPr="006A797A">
        <w:rPr>
          <w:rFonts w:ascii="GHEA Grapalat" w:eastAsia="GHEA Grapalat" w:hAnsi="GHEA Grapalat" w:cs="Tahoma"/>
          <w:lang w:val="hy-AM"/>
        </w:rPr>
        <w:t>Օրենքի 31-րդ հոդվածի՝</w:t>
      </w:r>
    </w:p>
    <w:p w:rsidR="006A797A" w:rsidRPr="006A797A" w:rsidRDefault="006A797A" w:rsidP="006A797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Tahoma"/>
          <w:lang w:val="hy-AM"/>
        </w:rPr>
      </w:pPr>
      <w:r w:rsidRPr="006A797A">
        <w:rPr>
          <w:rFonts w:ascii="GHEA Grapalat" w:eastAsia="GHEA Grapalat" w:hAnsi="GHEA Grapalat" w:cs="Tahoma"/>
          <w:lang w:val="hy-AM"/>
        </w:rPr>
        <w:t>5-րդ մասի՝</w:t>
      </w:r>
    </w:p>
    <w:p w:rsidR="006A797A" w:rsidRPr="006A797A" w:rsidRDefault="006A797A" w:rsidP="006A797A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Tahoma"/>
          <w:lang w:val="hy-AM"/>
        </w:rPr>
      </w:pPr>
      <w:r w:rsidRPr="006A797A">
        <w:rPr>
          <w:rFonts w:ascii="GHEA Grapalat" w:eastAsia="GHEA Grapalat" w:hAnsi="GHEA Grapalat" w:cs="Tahoma"/>
          <w:lang w:val="hy-AM"/>
        </w:rPr>
        <w:t>ա) 1-ին կետում «190-րդ» բառերը փոխարինել «296-րդ» բառերով.</w:t>
      </w:r>
    </w:p>
    <w:p w:rsidR="006A797A" w:rsidRPr="006A797A" w:rsidRDefault="006A797A" w:rsidP="006A797A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Tahoma"/>
          <w:lang w:val="hy-AM"/>
        </w:rPr>
      </w:pPr>
      <w:r w:rsidRPr="006A797A">
        <w:rPr>
          <w:rFonts w:ascii="GHEA Grapalat" w:eastAsia="GHEA Grapalat" w:hAnsi="GHEA Grapalat" w:cs="Tahoma"/>
          <w:lang w:val="hy-AM"/>
        </w:rPr>
        <w:t>բ) 2-րդ կետը շարադրել հետևյալ խմբագրությամբ.</w:t>
      </w:r>
    </w:p>
    <w:p w:rsidR="006A797A" w:rsidRPr="006A797A" w:rsidRDefault="006A797A" w:rsidP="006A797A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A797A">
        <w:rPr>
          <w:rFonts w:ascii="GHEA Grapalat" w:eastAsia="GHEA Grapalat" w:hAnsi="GHEA Grapalat" w:cs="Tahoma"/>
          <w:lang w:val="hy-AM"/>
        </w:rPr>
        <w:t>«2) իրավաբանական անձի ներկայացուցիչը չի ենթարկվել քրեական պատասխանատվության</w:t>
      </w:r>
      <w:r w:rsidRPr="006A797A">
        <w:rPr>
          <w:rFonts w:ascii="GHEA Grapalat" w:eastAsia="GHEA Grapalat" w:hAnsi="GHEA Grapalat" w:cs="Tahoma"/>
          <w:shd w:val="clear" w:color="auto" w:fill="FFFFFF"/>
          <w:lang w:val="hy-AM"/>
        </w:rPr>
        <w:t xml:space="preserve"> </w:t>
      </w:r>
      <w:r w:rsidRPr="006A797A">
        <w:rPr>
          <w:rFonts w:ascii="GHEA Grapalat" w:hAnsi="GHEA Grapalat"/>
          <w:color w:val="000000"/>
          <w:shd w:val="clear" w:color="auto" w:fill="FFFFFF"/>
          <w:lang w:val="hy-AM"/>
        </w:rPr>
        <w:t>քրեական հետապնդումը չբացառող հանգամանքների առկայության, ինչպես նաև համաներման ակտի ընդունման կամ անձի մահանալու պատճառով քրեական հետապնդում չհարուցելու կամ այն դադարեցնելու հետևանքով.».</w:t>
      </w:r>
    </w:p>
    <w:p w:rsidR="006A797A" w:rsidRPr="006A797A" w:rsidRDefault="006A797A" w:rsidP="006A797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A797A">
        <w:rPr>
          <w:rFonts w:ascii="GHEA Grapalat" w:hAnsi="GHEA Grapalat"/>
          <w:color w:val="000000"/>
          <w:shd w:val="clear" w:color="auto" w:fill="FFFFFF"/>
          <w:lang w:val="hy-AM"/>
        </w:rPr>
        <w:t>6-րդ մասի՝</w:t>
      </w:r>
    </w:p>
    <w:p w:rsidR="006A797A" w:rsidRPr="006A797A" w:rsidRDefault="006A797A" w:rsidP="006A797A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A797A">
        <w:rPr>
          <w:rFonts w:ascii="GHEA Grapalat" w:hAnsi="GHEA Grapalat"/>
          <w:color w:val="000000"/>
          <w:shd w:val="clear" w:color="auto" w:fill="FFFFFF"/>
          <w:lang w:val="hy-AM"/>
        </w:rPr>
        <w:t>ա) 1-ին կետում «217.1-ին» բառերը փոխարինել «310-րդ» բառերով.</w:t>
      </w:r>
    </w:p>
    <w:p w:rsidR="006A797A" w:rsidRPr="006A797A" w:rsidRDefault="006A797A" w:rsidP="006A797A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A797A">
        <w:rPr>
          <w:rFonts w:ascii="GHEA Grapalat" w:hAnsi="GHEA Grapalat"/>
          <w:color w:val="000000"/>
          <w:shd w:val="clear" w:color="auto" w:fill="FFFFFF"/>
          <w:lang w:val="hy-AM"/>
        </w:rPr>
        <w:t>բ) 2-րդ կետը շարադրել հետևյալ խմբագրությամբ.</w:t>
      </w:r>
    </w:p>
    <w:p w:rsidR="006A797A" w:rsidRPr="006A797A" w:rsidRDefault="006A797A" w:rsidP="006A797A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6A797A">
        <w:rPr>
          <w:rFonts w:ascii="GHEA Grapalat" w:hAnsi="GHEA Grapalat"/>
          <w:color w:val="000000"/>
          <w:shd w:val="clear" w:color="auto" w:fill="FFFFFF"/>
          <w:lang w:val="hy-AM"/>
        </w:rPr>
        <w:t xml:space="preserve">«2) </w:t>
      </w:r>
      <w:r w:rsidRPr="006A797A">
        <w:rPr>
          <w:rFonts w:ascii="GHEA Grapalat" w:eastAsia="GHEA Grapalat" w:hAnsi="GHEA Grapalat" w:cs="Tahoma"/>
          <w:lang w:val="hy-AM"/>
        </w:rPr>
        <w:t>իրավաբանական անձի ներկայացուցիչը չի ենթարկվել քրեական պատասխանատվության</w:t>
      </w:r>
      <w:r w:rsidRPr="006A797A">
        <w:rPr>
          <w:rFonts w:ascii="GHEA Grapalat" w:eastAsia="GHEA Grapalat" w:hAnsi="GHEA Grapalat" w:cs="Tahoma"/>
          <w:shd w:val="clear" w:color="auto" w:fill="FFFFFF"/>
          <w:lang w:val="hy-AM"/>
        </w:rPr>
        <w:t xml:space="preserve"> </w:t>
      </w:r>
      <w:r w:rsidRPr="006A797A">
        <w:rPr>
          <w:rFonts w:ascii="GHEA Grapalat" w:hAnsi="GHEA Grapalat"/>
          <w:color w:val="000000"/>
          <w:shd w:val="clear" w:color="auto" w:fill="FFFFFF"/>
          <w:lang w:val="hy-AM"/>
        </w:rPr>
        <w:t>քրեական հետապնդումը չբացառող հանգամանքների առկայության, ինչպես նաև համաներման ակտի ընդունման կամ անձի մահանալու պատճառով քրեական հետապնդում չհարուցելու կամ այն դադարեցնելու հետևանքով.»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6A797A" w:rsidRPr="006A797A" w:rsidRDefault="006A797A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lang w:val="hy-AM"/>
        </w:rPr>
      </w:pPr>
    </w:p>
    <w:p w:rsidR="0076506A" w:rsidRPr="006A797A" w:rsidRDefault="006A797A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6A797A">
        <w:rPr>
          <w:rFonts w:ascii="GHEA Grapalat" w:eastAsia="GHEA Grapalat" w:hAnsi="GHEA Grapalat" w:cs="GHEA Grapalat"/>
          <w:b/>
          <w:lang w:val="hy-AM"/>
        </w:rPr>
        <w:t>Հոդված</w:t>
      </w:r>
      <w:r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Pr="006A797A">
        <w:rPr>
          <w:rFonts w:ascii="GHEA Grapalat" w:eastAsia="GHEA Grapalat" w:hAnsi="GHEA Grapalat" w:cs="GHEA Grapalat"/>
          <w:b/>
          <w:lang w:val="hy-AM"/>
        </w:rPr>
        <w:t xml:space="preserve">5. </w:t>
      </w:r>
      <w:r w:rsidR="00CE65CF" w:rsidRPr="006A797A">
        <w:rPr>
          <w:rFonts w:ascii="GHEA Grapalat" w:eastAsia="GHEA Grapalat" w:hAnsi="GHEA Grapalat" w:cs="GHEA Grapalat"/>
          <w:lang w:val="hy-AM"/>
        </w:rPr>
        <w:t>Օրենքի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31-</w:t>
      </w:r>
      <w:r w:rsidR="00CE65CF" w:rsidRPr="006A797A">
        <w:rPr>
          <w:rFonts w:ascii="GHEA Grapalat" w:eastAsia="GHEA Grapalat" w:hAnsi="GHEA Grapalat" w:cs="GHEA Grapalat"/>
          <w:lang w:val="hy-AM"/>
        </w:rPr>
        <w:t>րդ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հոդվածը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ճանաչել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ուժը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կորցրած</w:t>
      </w:r>
      <w:r w:rsidR="00CE65CF" w:rsidRPr="006A797A">
        <w:rPr>
          <w:rFonts w:ascii="GHEA Grapalat" w:eastAsia="GHEA Grapalat" w:hAnsi="GHEA Grapalat" w:cs="GHEA Grapalat"/>
          <w:lang w:val="hy-AM"/>
        </w:rPr>
        <w:t>:</w:t>
      </w:r>
    </w:p>
    <w:p w:rsidR="003B44EF" w:rsidRPr="006A797A" w:rsidRDefault="003B44EF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lang w:val="hy-AM"/>
        </w:rPr>
      </w:pPr>
    </w:p>
    <w:p w:rsidR="003B44EF" w:rsidRDefault="00CE65CF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6A797A">
        <w:rPr>
          <w:rFonts w:ascii="GHEA Grapalat" w:eastAsia="GHEA Grapalat" w:hAnsi="GHEA Grapalat" w:cs="GHEA Grapalat"/>
          <w:b/>
          <w:lang w:val="hy-AM"/>
        </w:rPr>
        <w:t>Հոդված</w:t>
      </w:r>
      <w:r w:rsidRPr="006A797A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6A797A" w:rsidRPr="006A797A">
        <w:rPr>
          <w:rFonts w:ascii="GHEA Grapalat" w:eastAsia="GHEA Grapalat" w:hAnsi="GHEA Grapalat" w:cs="GHEA Grapalat"/>
          <w:b/>
          <w:lang w:val="hy-AM"/>
        </w:rPr>
        <w:t>6</w:t>
      </w:r>
      <w:r w:rsidR="003B44EF" w:rsidRPr="006A797A">
        <w:rPr>
          <w:rFonts w:ascii="GHEA Grapalat" w:eastAsia="GHEA Grapalat" w:hAnsi="GHEA Grapalat" w:cs="GHEA Grapalat"/>
          <w:lang w:val="hy-AM"/>
        </w:rPr>
        <w:t xml:space="preserve">. Օրենքի ամբողջ տեքստում «քրեական հետապնդման մարմին» և «քրեական հետապնդում իրականացնող </w:t>
      </w:r>
      <w:r w:rsidR="001559DD" w:rsidRPr="006A797A">
        <w:rPr>
          <w:rFonts w:ascii="GHEA Grapalat" w:eastAsia="GHEA Grapalat" w:hAnsi="GHEA Grapalat" w:cs="GHEA Grapalat"/>
          <w:lang w:val="hy-AM"/>
        </w:rPr>
        <w:t>մարմին</w:t>
      </w:r>
      <w:r w:rsidR="003B44EF" w:rsidRPr="006A797A">
        <w:rPr>
          <w:rFonts w:ascii="GHEA Grapalat" w:eastAsia="GHEA Grapalat" w:hAnsi="GHEA Grapalat" w:cs="GHEA Grapalat"/>
          <w:lang w:val="hy-AM"/>
        </w:rPr>
        <w:t>» բառերը և դրանց համապատասխան հոլովաձևերը փոխարինել «</w:t>
      </w:r>
      <w:r w:rsidR="000C0AAC" w:rsidRPr="006A797A">
        <w:rPr>
          <w:rFonts w:ascii="GHEA Grapalat" w:eastAsia="GHEA Grapalat" w:hAnsi="GHEA Grapalat" w:cs="GHEA Grapalat"/>
          <w:lang w:val="hy-AM"/>
        </w:rPr>
        <w:t>նախաքննության մարմին</w:t>
      </w:r>
      <w:r w:rsidR="003B44EF" w:rsidRPr="006A797A">
        <w:rPr>
          <w:rFonts w:ascii="GHEA Grapalat" w:eastAsia="GHEA Grapalat" w:hAnsi="GHEA Grapalat" w:cs="GHEA Grapalat"/>
          <w:lang w:val="hy-AM"/>
        </w:rPr>
        <w:t>» բառերով և դրանց համապատասխան հոլովաձևերով:</w:t>
      </w:r>
    </w:p>
    <w:p w:rsidR="006A797A" w:rsidRPr="006A797A" w:rsidRDefault="006A797A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</w:p>
    <w:p w:rsidR="0076506A" w:rsidRPr="006A797A" w:rsidRDefault="006A797A" w:rsidP="006A797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6A797A">
        <w:rPr>
          <w:rFonts w:ascii="GHEA Grapalat" w:eastAsia="GHEA Grapalat" w:hAnsi="GHEA Grapalat" w:cs="GHEA Grapalat"/>
          <w:b/>
          <w:lang w:val="hy-AM"/>
        </w:rPr>
        <w:t xml:space="preserve">Հոդված 7. </w:t>
      </w:r>
      <w:r w:rsidR="00CE65CF" w:rsidRPr="006A797A">
        <w:rPr>
          <w:rFonts w:ascii="GHEA Grapalat" w:eastAsia="GHEA Grapalat" w:hAnsi="GHEA Grapalat" w:cs="GHEA Grapalat"/>
          <w:lang w:val="hy-AM"/>
        </w:rPr>
        <w:t>Սույն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օրենք</w:t>
      </w:r>
      <w:r w:rsidRPr="006A797A">
        <w:rPr>
          <w:rFonts w:ascii="GHEA Grapalat" w:eastAsia="GHEA Grapalat" w:hAnsi="GHEA Grapalat" w:cs="GHEA Grapalat"/>
          <w:lang w:val="hy-AM"/>
        </w:rPr>
        <w:t xml:space="preserve">ն ուժի մեջ է մտնում </w:t>
      </w:r>
      <w:r w:rsidR="00CE65CF" w:rsidRPr="006A797A">
        <w:rPr>
          <w:rFonts w:ascii="GHEA Grapalat" w:eastAsia="GHEA Grapalat" w:hAnsi="GHEA Grapalat" w:cs="GHEA Grapalat"/>
          <w:lang w:val="hy-AM"/>
        </w:rPr>
        <w:t>Հայաստանի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Հանրապետության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քրեական</w:t>
      </w:r>
      <w:r w:rsidRPr="006A797A">
        <w:rPr>
          <w:rFonts w:ascii="GHEA Grapalat" w:eastAsia="GHEA Grapalat" w:hAnsi="GHEA Grapalat" w:cs="GHEA Grapalat"/>
          <w:lang w:val="hy-AM"/>
        </w:rPr>
        <w:t xml:space="preserve"> և քրեական դատավարության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օրենսգ</w:t>
      </w:r>
      <w:r w:rsidR="00CE65CF" w:rsidRPr="006A797A">
        <w:rPr>
          <w:rFonts w:ascii="GHEA Grapalat" w:eastAsia="GHEA Grapalat" w:hAnsi="GHEA Grapalat" w:cs="GHEA Grapalat"/>
          <w:lang w:val="hy-AM"/>
        </w:rPr>
        <w:t>րք</w:t>
      </w:r>
      <w:r w:rsidRPr="006A797A">
        <w:rPr>
          <w:rFonts w:ascii="GHEA Grapalat" w:eastAsia="GHEA Grapalat" w:hAnsi="GHEA Grapalat" w:cs="GHEA Grapalat"/>
          <w:lang w:val="hy-AM"/>
        </w:rPr>
        <w:t>եր</w:t>
      </w:r>
      <w:r w:rsidR="00CE65CF" w:rsidRPr="006A797A">
        <w:rPr>
          <w:rFonts w:ascii="GHEA Grapalat" w:eastAsia="GHEA Grapalat" w:hAnsi="GHEA Grapalat" w:cs="GHEA Grapalat"/>
          <w:lang w:val="hy-AM"/>
        </w:rPr>
        <w:t>ն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ուժի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մեջ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մտնելու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օրը</w:t>
      </w:r>
      <w:r w:rsidRPr="006A797A">
        <w:rPr>
          <w:rFonts w:ascii="GHEA Grapalat" w:eastAsia="GHEA Grapalat" w:hAnsi="GHEA Grapalat" w:cs="GHEA Grapalat"/>
          <w:lang w:val="hy-AM"/>
        </w:rPr>
        <w:t xml:space="preserve">, բացառությամբ սույն օրենքի 5-րդ հոդվածի, որն </w:t>
      </w:r>
      <w:r w:rsidR="00CE65CF" w:rsidRPr="006A797A">
        <w:rPr>
          <w:rFonts w:ascii="GHEA Grapalat" w:eastAsia="GHEA Grapalat" w:hAnsi="GHEA Grapalat" w:cs="GHEA Grapalat"/>
          <w:lang w:val="hy-AM"/>
        </w:rPr>
        <w:t>ուժի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մեջ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է</w:t>
      </w:r>
      <w:r w:rsidR="00CE65CF" w:rsidRPr="006A797A">
        <w:rPr>
          <w:rFonts w:ascii="GHEA Grapalat" w:eastAsia="GHEA Grapalat" w:hAnsi="GHEA Grapalat" w:cs="GHEA Grapalat"/>
          <w:lang w:val="hy-AM"/>
        </w:rPr>
        <w:t xml:space="preserve"> </w:t>
      </w:r>
      <w:r w:rsidR="00CE65CF" w:rsidRPr="006A797A">
        <w:rPr>
          <w:rFonts w:ascii="GHEA Grapalat" w:eastAsia="GHEA Grapalat" w:hAnsi="GHEA Grapalat" w:cs="GHEA Grapalat"/>
          <w:lang w:val="hy-AM"/>
        </w:rPr>
        <w:t>մտ</w:t>
      </w:r>
      <w:r w:rsidR="0076506A" w:rsidRPr="006A797A">
        <w:rPr>
          <w:rFonts w:ascii="GHEA Grapalat" w:eastAsia="GHEA Grapalat" w:hAnsi="GHEA Grapalat" w:cs="GHEA Grapalat"/>
          <w:lang w:val="hy-AM"/>
        </w:rPr>
        <w:t>նում Հայաստանի Հանրապետության քրեական օրենսգրքով նախատեսված՝ իրավաբանական անձանց քրեական պատասխանատվության վերաբերյալ դրույթներն ուժի մեջ մտնելու օրը:</w:t>
      </w:r>
    </w:p>
    <w:sectPr w:rsidR="0076506A" w:rsidRPr="006A797A" w:rsidSect="006A797A">
      <w:footerReference w:type="default" r:id="rId8"/>
      <w:pgSz w:w="11907" w:h="16839"/>
      <w:pgMar w:top="851" w:right="567" w:bottom="567" w:left="1134" w:header="720" w:footer="411" w:gutter="0"/>
      <w:pgNumType w:start="1"/>
      <w:cols w:space="720"/>
      <w:docGrid w:linePitch="326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3" w15:done="0"/>
  <w15:commentEx w15:paraId="00000014" w15:done="0"/>
  <w15:commentEx w15:paraId="0000001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CF" w:rsidRDefault="00CE65CF" w:rsidP="006A797A">
      <w:r>
        <w:separator/>
      </w:r>
    </w:p>
  </w:endnote>
  <w:endnote w:type="continuationSeparator" w:id="0">
    <w:p w:rsidR="00CE65CF" w:rsidRDefault="00CE65CF" w:rsidP="006A7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7053"/>
      <w:docPartObj>
        <w:docPartGallery w:val="Page Numbers (Bottom of Page)"/>
        <w:docPartUnique/>
      </w:docPartObj>
    </w:sdtPr>
    <w:sdtContent>
      <w:p w:rsidR="006A797A" w:rsidRDefault="006A797A">
        <w:pPr>
          <w:pStyle w:val="Footer"/>
          <w:jc w:val="right"/>
        </w:pPr>
        <w:fldSimple w:instr=" PAGE   \* MERGEFORMAT ">
          <w:r w:rsidR="006B6372">
            <w:rPr>
              <w:noProof/>
            </w:rPr>
            <w:t>2</w:t>
          </w:r>
        </w:fldSimple>
      </w:p>
    </w:sdtContent>
  </w:sdt>
  <w:p w:rsidR="006A797A" w:rsidRDefault="006A79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CF" w:rsidRDefault="00CE65CF" w:rsidP="006A797A">
      <w:r>
        <w:separator/>
      </w:r>
    </w:p>
  </w:footnote>
  <w:footnote w:type="continuationSeparator" w:id="0">
    <w:p w:rsidR="00CE65CF" w:rsidRDefault="00CE65CF" w:rsidP="006A7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B3F1E"/>
    <w:multiLevelType w:val="multilevel"/>
    <w:tmpl w:val="CBF4E9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67B45"/>
    <w:multiLevelType w:val="hybridMultilevel"/>
    <w:tmpl w:val="57EC888C"/>
    <w:lvl w:ilvl="0" w:tplc="8B9089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06A"/>
    <w:rsid w:val="000C0AAC"/>
    <w:rsid w:val="000E0CE0"/>
    <w:rsid w:val="001559DD"/>
    <w:rsid w:val="003B44EF"/>
    <w:rsid w:val="00541B81"/>
    <w:rsid w:val="006A797A"/>
    <w:rsid w:val="006B6372"/>
    <w:rsid w:val="006F663A"/>
    <w:rsid w:val="0076506A"/>
    <w:rsid w:val="00931839"/>
    <w:rsid w:val="00CE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96"/>
    <w:rPr>
      <w:lang w:eastAsia="ru-RU"/>
    </w:rPr>
  </w:style>
  <w:style w:type="paragraph" w:styleId="Heading1">
    <w:name w:val="heading 1"/>
    <w:basedOn w:val="normal0"/>
    <w:next w:val="normal0"/>
    <w:rsid w:val="007650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650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650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6506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7650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650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76506A"/>
  </w:style>
  <w:style w:type="paragraph" w:styleId="Title">
    <w:name w:val="Title"/>
    <w:basedOn w:val="normal0"/>
    <w:next w:val="normal0"/>
    <w:rsid w:val="0076506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76506A"/>
  </w:style>
  <w:style w:type="paragraph" w:styleId="NormalWeb">
    <w:name w:val="Normal (Web)"/>
    <w:aliases w:val="Знак,webb Знак Знак,webb"/>
    <w:basedOn w:val="Normal"/>
    <w:link w:val="NormalWebChar"/>
    <w:uiPriority w:val="99"/>
    <w:qFormat/>
    <w:rsid w:val="00CC5B9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E4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1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492BB2"/>
    <w:rPr>
      <w:lang w:eastAsia="ru-RU"/>
    </w:rPr>
  </w:style>
  <w:style w:type="character" w:customStyle="1" w:styleId="NormalWebChar">
    <w:name w:val="Normal (Web) Char"/>
    <w:aliases w:val="Знак Char,webb Знак Знак Char,webb Char"/>
    <w:basedOn w:val="DefaultParagraphFont"/>
    <w:link w:val="NormalWeb"/>
    <w:uiPriority w:val="99"/>
    <w:locked/>
    <w:rsid w:val="00B1708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583"/>
    <w:rPr>
      <w:b/>
      <w:bCs/>
    </w:rPr>
  </w:style>
  <w:style w:type="paragraph" w:styleId="Subtitle">
    <w:name w:val="Subtitle"/>
    <w:basedOn w:val="Normal"/>
    <w:next w:val="Normal"/>
    <w:rsid w:val="007650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6A7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97A"/>
    <w:rPr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A7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97A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o6KAHFToicSgTYMTdOI30Qg8gw==">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3</cp:revision>
  <dcterms:created xsi:type="dcterms:W3CDTF">2021-12-29T08:17:00Z</dcterms:created>
  <dcterms:modified xsi:type="dcterms:W3CDTF">2021-12-29T08:18:00Z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1326100</vt:r8>
  </property>
  <property fmtid="{D5CDD505-2E9C-101B-9397-08002B2CF9AE}" pid="5" name="xd_ProgID">
    <vt:lpwstr/>
  </property>
  <property fmtid="{D5CDD505-2E9C-101B-9397-08002B2CF9AE}" pid="6" name="_CopySource">
    <vt:lpwstr/>
  </property>
</Properties>
</file>