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D1" w:rsidRPr="00515930" w:rsidRDefault="00EC213F" w:rsidP="00515930">
      <w:pPr>
        <w:spacing w:after="0" w:line="360" w:lineRule="auto"/>
        <w:ind w:left="792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ՆԱԽԱԳԻԾ</w:t>
      </w:r>
    </w:p>
    <w:p w:rsidR="00D355D1" w:rsidRPr="00515930" w:rsidRDefault="00D355D1" w:rsidP="00515930">
      <w:pPr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D355D1" w:rsidRPr="00515930" w:rsidRDefault="00EC213F" w:rsidP="00515930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</w:p>
    <w:p w:rsidR="00D355D1" w:rsidRPr="00515930" w:rsidRDefault="00EC213F" w:rsidP="00515930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ՕՐԵՆՔԸ</w:t>
      </w:r>
    </w:p>
    <w:p w:rsidR="00D355D1" w:rsidRPr="00515930" w:rsidRDefault="00515930" w:rsidP="00515930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ՎԱՐՉԱԿԱՆ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ԻՐԱՎԱԽԱԽՏՈՒՄՆԵՐԻ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ՎԵՐԱԲԵՐՅԱԼ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ՕՐԵՆՍԳՐՔՈՒՄ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ՓՈՓՈԽՈՒԹՅՈՒՆՆԵՐ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ԵՎ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ԼՐԱՑՈՒՄՆԵՐ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ԿԱՏԱՐԵԼՈՒ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C213F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  <w:r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»</w:t>
      </w:r>
    </w:p>
    <w:p w:rsidR="00515930" w:rsidRPr="00515930" w:rsidRDefault="00515930" w:rsidP="00515930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1.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1985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թվականի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դեկտեմբերի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6-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Վարչական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իրավախախտումների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վերաբերյալ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աստանի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(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այսուհետ՝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Օրենսգիրք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 44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  <w:lang w:val="hy-AM"/>
        </w:rPr>
        <w:t>1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 w:rsidR="00515930"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հոդվածի՝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1) 1-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շարադրել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հետևյալ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խմբագրությամբ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bookmarkStart w:id="0" w:name="_heading=h.gjdgxs" w:colFirst="0" w:colLast="0"/>
      <w:bookmarkEnd w:id="0"/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«1.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Առանց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իրացնելու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նպատակի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մանր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չափերով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թմրամիջոց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հոգեմետ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(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հոգեներգործուն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)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նյութ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դրանց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պատրաստուկ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դրանց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համարժեք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նյութ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(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անալոգ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)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ապօրինի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արտադրելը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պատրաստելը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վերամշակելը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ձեռք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բերելը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պահելը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տեղափոխելը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առաքելը՝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առաջացնում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տուգանքի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նշանակում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`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նվազագույն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աշխատավարձի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երկուհարյուրապատիկից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չորսհարյուրապատիկի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չափով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:».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2) 4-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շարադրել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հետևյալ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խմբագրությամբ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«4.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անձը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կամովին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հանձնել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մոտ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եղած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մանր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չափերի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թմրամիջոցը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հոգեմետ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(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հոգեներգործուն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)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նյութը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դրանց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պատրաստուկը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համարժեք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նյութը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(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անալոգ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),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ազատվում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նախատեսված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իրավախախտման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վարչական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պատասխանատվությունից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:»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:rsidR="00D355D1" w:rsidRPr="00515930" w:rsidRDefault="00D355D1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="00515930"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2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47.12-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գրառումներ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չկատարելը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հետո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լրացնել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հանցագործության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հատկանիշների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բացակայության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դեպքում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A970CB" w:rsidRPr="00515930" w:rsidRDefault="00A970CB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="00515930"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3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47.13-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ճանաչել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ուժը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կորցրած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490AFA" w:rsidRPr="00515930" w:rsidRDefault="00490AFA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lastRenderedPageBreak/>
        <w:t>Հոդված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515930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4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.</w:t>
      </w:r>
      <w:r w:rsidRPr="00515930">
        <w:rPr>
          <w:rFonts w:ascii="Courier New" w:eastAsia="Courier New" w:hAnsi="Courier New" w:cs="Courier New"/>
          <w:b/>
          <w:color w:val="000000"/>
          <w:sz w:val="24"/>
          <w:szCs w:val="24"/>
          <w:lang w:val="hy-AM"/>
        </w:rPr>
        <w:t> 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53-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ած</w:t>
      </w:r>
      <w:r w:rsidR="00A970CB"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 1-ին մասը և 3-րդ մասի 1-ին կետը ճանաչել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ուժը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կորցրած</w:t>
      </w:r>
      <w:r w:rsidR="00A970CB"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իսկ 3-րդ մասի 2-րդ կետից հանել «խարդախության, յուրացման, վատնման, համակարգչային տեխնիկայի օգտագործման միջոցով հափշտակություն կատարելու, ինչպես նաև»</w:t>
      </w:r>
      <w:r w:rsidR="00490AFA"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բառերը:</w:t>
      </w:r>
    </w:p>
    <w:p w:rsidR="00D355D1" w:rsidRPr="00515930" w:rsidRDefault="00D355D1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515930"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5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121-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խախտելը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հետո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լրացնել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հանցագործության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հատկանիշների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բացակայության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դեպքում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490AFA" w:rsidRPr="00515930" w:rsidRDefault="00490AFA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515930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6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124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  <w:lang w:val="hy-AM"/>
        </w:rPr>
        <w:t>6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3-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եթե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պարունակում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հանցագործության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հատկանիշներ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490AFA" w:rsidRPr="00515930" w:rsidRDefault="00490AFA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515930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7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128-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</w:t>
      </w:r>
      <w:r w:rsidR="00490AFA"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շա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րադրել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հետևյալ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խմբագրությամբ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«5.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Տրանսպորտային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միջոցը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տասնվեց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տարին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չլրացած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տվյալ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տեսակի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տրանսպորտային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միջոց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վարելու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իրավունք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չունեցող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տրանսպորտային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միջոց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վարելու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իրավունքից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զրկված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տրանսպորտային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միջոց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վարելու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իրավունքը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կասեցված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անձին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հանձնելը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տրանսպորտային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միջ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ոցը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հանձնող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անձի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ակնհայտորեն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տվյալ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իրադրությունում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ֆիզիկական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հոգեկան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վիճակի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հետևանքով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չէր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կարող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տրանսպորտային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միջոցն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անվտանգ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վարել՝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առաջացնում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տուգանքի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նշանակում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`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նվազագույն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աշխատավարձի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քսանհինգապատիկի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չափով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:»:</w:t>
      </w:r>
    </w:p>
    <w:p w:rsidR="00515930" w:rsidRPr="00515930" w:rsidRDefault="00515930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515930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8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16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9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շարադրել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հետևյալ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խմբագրությամբ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169.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Ապօրինի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ձեռնարկատիրական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գործունեությունը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Ապօրինի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ձեռնարկատիրական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գործունեությամբ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զբաղվելը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այսինքն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`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առանց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հաշվառման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գրանցման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ձեռնարկատիրական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գործունեություն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իրականացնելը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առանց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հատուկ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թույլտվության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առանց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լիցենզիայի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լիցենզավորման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ենթակա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(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բացառությամբ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մարդատար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տաքսի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ավտոմոբիլներով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ուղևորափոխադրումների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կազմակերպման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)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առանց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ծանուցման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ենթակա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գործունեությամբ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զբաղվելու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իրավունք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ձեռք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բերելու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ծանուցման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ենթակա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գործունեությամբ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զբաղվելը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`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առաջացնում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տուգանքի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նշանակում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`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նվազագույն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աշխատավարձի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տասնհինգապատիկից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երեսնապատիկի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չափով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համաձայն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`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պետությանը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պատճառված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վնասի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հաշվարկում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ներառվում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նաև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գրանցման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ինչպես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նաև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հատուկ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թույ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լտվության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լիցենզ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իայի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տրման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ծանուցման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ենթակա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գործունեությամբ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զբաղվելու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իրավունք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ձեռք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բերելու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գանձման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ենթակա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տուրքի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չափը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:»:</w:t>
      </w:r>
    </w:p>
    <w:p w:rsidR="00515930" w:rsidRPr="00515930" w:rsidRDefault="00515930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515930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9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.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Օրենսգիրքը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լրացնել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հետևյալ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բովանդակությամբ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190.1-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նոր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i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190.1.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Ապօրինի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կերպով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քաղաքացիական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ողորկափող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հրազեն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ձեռք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բերելը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պահելը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փոխադրելը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առաքելը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իրացնելը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քաղաքացիական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ողորկափող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հրազենի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փամփուշտներ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դրա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հիմնական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բաղկացուցիչ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մասեր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ձեռք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բերելը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պահելը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փոխադրելը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առաքելը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իրացնելը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կրելը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Ապօրինի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կերպով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ողորկափող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հրազեն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ձեռք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բերելը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պահելը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փոխադրելը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առաքելը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իրացնելը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`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առաջացնում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տուգանքի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նշանակում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նվազագույն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աշխատավարձի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քառասնապատիկի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չափով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`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զենքի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բռնագրավմամբ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գործողությունները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անձի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կողմից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կատար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առաջին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նախատեսված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խախտումներից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որևէ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մեկի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մեկ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տարվա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ընթացքում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ենթարկվել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վարչական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տույժի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`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առաջացնում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տուգանքի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նշանակում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նվազագույն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աշխատավարձի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հիսնապատիկի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չափով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`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զենքի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բռնագրավմամբ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3.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Ապօրինի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կերպով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ողորկափող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հրազենի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փամփուշտներ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հիմնական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բաղկացուցիչ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մասեր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ձեռք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բերելը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պահելը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փոխադրելը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առաքելը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իրացնելը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կրելը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`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առաջացնում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տուգանքի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նշանակում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նվազագույն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աշխատավարձի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երեսնապատիկի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չափով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`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ողորկափող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հրազենի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փամփուշտներ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հիմնական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բաղկացուցիչ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մասերի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բռնագրավմամբ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4.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գործողությունները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անձի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կողմից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կատարելը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երրորդ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նախատեսված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խախտումներից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որևէ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մեկի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մեկ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տարվա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ընթացքում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ենթարկվել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վարչական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տույժի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`</w:t>
      </w: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առաջացնում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տուգանքի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նշանակում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նվազագույն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աշխատավարձի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քառասնապատիկի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չափով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` `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ողորկափող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հրազենի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փամփուշտների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հիմնական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բաղկացուցիչ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մասերի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բռնագրավմամբ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:»:</w:t>
      </w:r>
    </w:p>
    <w:p w:rsidR="00515930" w:rsidRPr="00515930" w:rsidRDefault="00515930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="00515930"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10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204-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1-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պարբերությունում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դեպքերի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բառից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հետո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լրացնել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«,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հանցագործության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հատկանիշների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բացակայության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դեպքում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515930" w:rsidRPr="00515930" w:rsidRDefault="00515930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="00515930"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11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204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.1-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ճանաչել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ուժը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կորցրած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515930" w:rsidRPr="00515930" w:rsidRDefault="00515930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="00515930"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12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.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244.16-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հոդվածը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ճանաչել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ուժը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կորցրած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515930" w:rsidRPr="00515930" w:rsidRDefault="00515930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1</w:t>
      </w:r>
      <w:r w:rsidR="00515930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3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.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Օրենսգրքի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ամբողջ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տեքստում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զինամթերք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և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հոլովաձևերը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փոխարինել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համապատասխանաբար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ռազմամթերք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բառով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և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դրա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հոլովաձևերով։</w:t>
      </w:r>
    </w:p>
    <w:p w:rsidR="00515930" w:rsidRPr="00515930" w:rsidRDefault="00515930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D355D1" w:rsidRPr="00515930" w:rsidRDefault="00EC213F" w:rsidP="005159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Հոդված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1</w:t>
      </w:r>
      <w:r w:rsidR="00515930" w:rsidRPr="00515930">
        <w:rPr>
          <w:rFonts w:ascii="GHEA Grapalat" w:eastAsia="GHEA Grapalat" w:hAnsi="GHEA Grapalat" w:cs="GHEA Grapalat"/>
          <w:b/>
          <w:sz w:val="24"/>
          <w:szCs w:val="24"/>
          <w:lang w:val="hy-AM"/>
        </w:rPr>
        <w:t>4</w:t>
      </w:r>
      <w:r w:rsidRPr="0051593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.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օրենքն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ուժի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մեջ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մտնում</w:t>
      </w:r>
      <w:r w:rsidR="00D7206A" w:rsidRPr="0051593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Հայաստանի Հանրապետության քրեական օրենսգիրքն ուժի մեջ մտնելու օրը:</w:t>
      </w:r>
    </w:p>
    <w:sectPr w:rsidR="00D355D1" w:rsidRPr="00515930" w:rsidSect="00515930">
      <w:footerReference w:type="default" r:id="rId8"/>
      <w:pgSz w:w="12240" w:h="15840"/>
      <w:pgMar w:top="851" w:right="567" w:bottom="567" w:left="1134" w:header="720" w:footer="423" w:gutter="0"/>
      <w:pgNumType w:start="1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73" w15:done="0"/>
  <w15:commentEx w15:paraId="0000007C" w15:done="0"/>
  <w15:commentEx w15:paraId="00000082" w15:done="0"/>
  <w15:commentEx w15:paraId="00000083" w15:done="0"/>
  <w15:commentEx w15:paraId="00000084" w15:done="0"/>
  <w15:commentEx w15:paraId="00000086" w15:done="0"/>
  <w15:commentEx w15:paraId="00000087" w15:done="0"/>
  <w15:commentEx w15:paraId="00000088" w15:done="0"/>
  <w15:commentEx w15:paraId="00000094" w15:done="0"/>
  <w15:commentEx w15:paraId="00000095" w15:done="0"/>
  <w15:commentEx w15:paraId="00000096" w15:done="0"/>
  <w15:commentEx w15:paraId="00000097" w15:done="0"/>
  <w15:commentEx w15:paraId="00000098" w15:done="0"/>
  <w15:commentEx w15:paraId="00000099" w15:done="0"/>
  <w15:commentEx w15:paraId="0000009A" w15:done="0"/>
  <w15:commentEx w15:paraId="0000009B" w15:done="0"/>
  <w15:commentEx w15:paraId="0000009C" w15:done="0"/>
  <w15:commentEx w15:paraId="0000009D" w15:done="0"/>
  <w15:commentEx w15:paraId="0000009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3F" w:rsidRDefault="00EC213F" w:rsidP="00515930">
      <w:pPr>
        <w:spacing w:after="0" w:line="240" w:lineRule="auto"/>
      </w:pPr>
      <w:r>
        <w:separator/>
      </w:r>
    </w:p>
  </w:endnote>
  <w:endnote w:type="continuationSeparator" w:id="0">
    <w:p w:rsidR="00EC213F" w:rsidRDefault="00EC213F" w:rsidP="0051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HEA Grapalat" w:hAnsi="GHEA Grapalat"/>
        <w:sz w:val="24"/>
        <w:lang w:val="hy-AM"/>
      </w:rPr>
      <w:id w:val="30056952"/>
      <w:docPartObj>
        <w:docPartGallery w:val="Page Numbers (Bottom of Page)"/>
        <w:docPartUnique/>
      </w:docPartObj>
    </w:sdtPr>
    <w:sdtContent>
      <w:p w:rsidR="00515930" w:rsidRPr="00FC1AE8" w:rsidRDefault="00515930">
        <w:pPr>
          <w:pStyle w:val="Footer"/>
          <w:jc w:val="right"/>
          <w:rPr>
            <w:rFonts w:ascii="GHEA Grapalat" w:hAnsi="GHEA Grapalat"/>
            <w:sz w:val="24"/>
            <w:lang w:val="hy-AM"/>
          </w:rPr>
        </w:pPr>
        <w:r w:rsidRPr="00FC1AE8">
          <w:rPr>
            <w:rFonts w:ascii="GHEA Grapalat" w:hAnsi="GHEA Grapalat"/>
            <w:sz w:val="24"/>
            <w:lang w:val="hy-AM"/>
          </w:rPr>
          <w:fldChar w:fldCharType="begin"/>
        </w:r>
        <w:r w:rsidRPr="00FC1AE8">
          <w:rPr>
            <w:rFonts w:ascii="GHEA Grapalat" w:hAnsi="GHEA Grapalat"/>
            <w:sz w:val="24"/>
            <w:lang w:val="hy-AM"/>
          </w:rPr>
          <w:instrText xml:space="preserve"> PAGE   \* MERGEFORMAT </w:instrText>
        </w:r>
        <w:r w:rsidRPr="00FC1AE8">
          <w:rPr>
            <w:rFonts w:ascii="GHEA Grapalat" w:hAnsi="GHEA Grapalat"/>
            <w:sz w:val="24"/>
            <w:lang w:val="hy-AM"/>
          </w:rPr>
          <w:fldChar w:fldCharType="separate"/>
        </w:r>
        <w:r w:rsidR="00FC1AE8">
          <w:rPr>
            <w:rFonts w:ascii="GHEA Grapalat" w:hAnsi="GHEA Grapalat"/>
            <w:noProof/>
            <w:sz w:val="24"/>
            <w:lang w:val="hy-AM"/>
          </w:rPr>
          <w:t>1</w:t>
        </w:r>
        <w:r w:rsidRPr="00FC1AE8">
          <w:rPr>
            <w:rFonts w:ascii="GHEA Grapalat" w:hAnsi="GHEA Grapalat"/>
            <w:sz w:val="24"/>
            <w:lang w:val="hy-AM"/>
          </w:rPr>
          <w:fldChar w:fldCharType="end"/>
        </w:r>
      </w:p>
    </w:sdtContent>
  </w:sdt>
  <w:p w:rsidR="00515930" w:rsidRPr="00FC1AE8" w:rsidRDefault="00515930">
    <w:pPr>
      <w:pStyle w:val="Footer"/>
      <w:rPr>
        <w:rFonts w:ascii="GHEA Grapalat" w:hAnsi="GHEA Grapalat"/>
        <w:sz w:val="24"/>
        <w:lang w:val="hy-AM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3F" w:rsidRDefault="00EC213F" w:rsidP="00515930">
      <w:pPr>
        <w:spacing w:after="0" w:line="240" w:lineRule="auto"/>
      </w:pPr>
      <w:r>
        <w:separator/>
      </w:r>
    </w:p>
  </w:footnote>
  <w:footnote w:type="continuationSeparator" w:id="0">
    <w:p w:rsidR="00EC213F" w:rsidRDefault="00EC213F" w:rsidP="0051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02F63"/>
    <w:multiLevelType w:val="multilevel"/>
    <w:tmpl w:val="9296EB12"/>
    <w:lvl w:ilvl="0">
      <w:start w:val="1"/>
      <w:numFmt w:val="decimal"/>
      <w:lvlText w:val="%1)"/>
      <w:lvlJc w:val="left"/>
      <w:pPr>
        <w:ind w:left="19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15" w:hanging="360"/>
      </w:pPr>
    </w:lvl>
    <w:lvl w:ilvl="2">
      <w:start w:val="1"/>
      <w:numFmt w:val="lowerRoman"/>
      <w:lvlText w:val="%3."/>
      <w:lvlJc w:val="right"/>
      <w:pPr>
        <w:ind w:left="1635" w:hanging="180"/>
      </w:pPr>
    </w:lvl>
    <w:lvl w:ilvl="3">
      <w:start w:val="1"/>
      <w:numFmt w:val="decimal"/>
      <w:lvlText w:val="%4."/>
      <w:lvlJc w:val="left"/>
      <w:pPr>
        <w:ind w:left="2355" w:hanging="360"/>
      </w:pPr>
    </w:lvl>
    <w:lvl w:ilvl="4">
      <w:start w:val="1"/>
      <w:numFmt w:val="lowerLetter"/>
      <w:lvlText w:val="%5."/>
      <w:lvlJc w:val="left"/>
      <w:pPr>
        <w:ind w:left="3075" w:hanging="360"/>
      </w:pPr>
    </w:lvl>
    <w:lvl w:ilvl="5">
      <w:start w:val="1"/>
      <w:numFmt w:val="lowerRoman"/>
      <w:lvlText w:val="%6."/>
      <w:lvlJc w:val="right"/>
      <w:pPr>
        <w:ind w:left="3795" w:hanging="180"/>
      </w:pPr>
    </w:lvl>
    <w:lvl w:ilvl="6">
      <w:start w:val="1"/>
      <w:numFmt w:val="decimal"/>
      <w:lvlText w:val="%7."/>
      <w:lvlJc w:val="left"/>
      <w:pPr>
        <w:ind w:left="4515" w:hanging="360"/>
      </w:pPr>
    </w:lvl>
    <w:lvl w:ilvl="7">
      <w:start w:val="1"/>
      <w:numFmt w:val="lowerLetter"/>
      <w:lvlText w:val="%8."/>
      <w:lvlJc w:val="left"/>
      <w:pPr>
        <w:ind w:left="5235" w:hanging="360"/>
      </w:pPr>
    </w:lvl>
    <w:lvl w:ilvl="8">
      <w:start w:val="1"/>
      <w:numFmt w:val="lowerRoman"/>
      <w:lvlText w:val="%9."/>
      <w:lvlJc w:val="right"/>
      <w:pPr>
        <w:ind w:left="5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5D1"/>
    <w:rsid w:val="00490AFA"/>
    <w:rsid w:val="00515930"/>
    <w:rsid w:val="00A970CB"/>
    <w:rsid w:val="00D355D1"/>
    <w:rsid w:val="00D7206A"/>
    <w:rsid w:val="00EC213F"/>
    <w:rsid w:val="00FC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CC"/>
  </w:style>
  <w:style w:type="paragraph" w:styleId="Heading1">
    <w:name w:val="heading 1"/>
    <w:basedOn w:val="normal0"/>
    <w:next w:val="normal0"/>
    <w:rsid w:val="00D355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355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355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355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355D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355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D355D1"/>
  </w:style>
  <w:style w:type="paragraph" w:styleId="Title">
    <w:name w:val="Title"/>
    <w:basedOn w:val="normal0"/>
    <w:next w:val="normal0"/>
    <w:rsid w:val="00D355D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D355D1"/>
  </w:style>
  <w:style w:type="character" w:styleId="CommentReference">
    <w:name w:val="annotation reference"/>
    <w:basedOn w:val="DefaultParagraphFont"/>
    <w:uiPriority w:val="99"/>
    <w:semiHidden/>
    <w:unhideWhenUsed/>
    <w:rsid w:val="00A53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88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88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88"/>
    <w:rPr>
      <w:rFonts w:ascii="Segoe UI" w:hAnsi="Segoe UI" w:cs="Segoe UI"/>
      <w:sz w:val="18"/>
      <w:szCs w:val="18"/>
      <w:lang w:val="ru-RU"/>
    </w:rPr>
  </w:style>
  <w:style w:type="paragraph" w:styleId="NormalWeb">
    <w:name w:val="Normal (Web)"/>
    <w:basedOn w:val="Normal"/>
    <w:uiPriority w:val="99"/>
    <w:unhideWhenUsed/>
    <w:rsid w:val="00A5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53688"/>
    <w:rPr>
      <w:b/>
      <w:bCs/>
    </w:rPr>
  </w:style>
  <w:style w:type="paragraph" w:styleId="ListParagraph">
    <w:name w:val="List Paragraph"/>
    <w:basedOn w:val="Normal"/>
    <w:uiPriority w:val="34"/>
    <w:qFormat/>
    <w:rsid w:val="004F20F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0836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836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FE6D5C"/>
    <w:pPr>
      <w:spacing w:after="0" w:line="240" w:lineRule="auto"/>
    </w:pPr>
  </w:style>
  <w:style w:type="paragraph" w:styleId="Subtitle">
    <w:name w:val="Subtitle"/>
    <w:basedOn w:val="Normal"/>
    <w:next w:val="Normal"/>
    <w:rsid w:val="00D355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515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930"/>
  </w:style>
  <w:style w:type="paragraph" w:styleId="Footer">
    <w:name w:val="footer"/>
    <w:basedOn w:val="Normal"/>
    <w:link w:val="FooterChar"/>
    <w:uiPriority w:val="99"/>
    <w:unhideWhenUsed/>
    <w:rsid w:val="00515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9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IBCWyWHYGLqbVkD8044jOXxreQ==">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 M</cp:lastModifiedBy>
  <cp:revision>3</cp:revision>
  <dcterms:created xsi:type="dcterms:W3CDTF">2021-12-29T13:50:00Z</dcterms:created>
  <dcterms:modified xsi:type="dcterms:W3CDTF">2021-12-29T13:51:00Z</dcterms:modified>
</cp:coreProperties>
</file>