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61" w:rsidRDefault="006C7F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A14461" w:rsidRDefault="00A144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A14461" w:rsidRDefault="006C7F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</w:t>
      </w:r>
      <w:r>
        <w:rPr>
          <w:rFonts w:ascii="GHEA Grapalat" w:eastAsia="GHEA Grapalat" w:hAnsi="GHEA Grapalat" w:cs="GHEA Grapalat"/>
          <w:b/>
          <w:color w:val="000000"/>
        </w:rPr>
        <w:t>U</w:t>
      </w:r>
      <w:r>
        <w:rPr>
          <w:rFonts w:ascii="GHEA Grapalat" w:eastAsia="GHEA Grapalat" w:hAnsi="GHEA Grapalat" w:cs="GHEA Grapalat"/>
          <w:b/>
          <w:color w:val="000000"/>
        </w:rPr>
        <w:t>ՏԱՆԻ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</w:p>
    <w:p w:rsidR="00A14461" w:rsidRDefault="006C7F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O</w:t>
      </w:r>
      <w:r>
        <w:rPr>
          <w:rFonts w:ascii="GHEA Grapalat" w:eastAsia="GHEA Grapalat" w:hAnsi="GHEA Grapalat" w:cs="GHEA Grapalat"/>
          <w:b/>
          <w:color w:val="000000"/>
        </w:rPr>
        <w:t>ՐԵՆՔԸ</w:t>
      </w:r>
    </w:p>
    <w:p w:rsidR="00A14461" w:rsidRDefault="00A14461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A14461" w:rsidRDefault="006C7F13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«</w:t>
      </w:r>
      <w:r>
        <w:rPr>
          <w:rFonts w:ascii="GHEA Grapalat" w:eastAsia="GHEA Grapalat" w:hAnsi="GHEA Grapalat" w:cs="GHEA Grapalat"/>
          <w:b/>
          <w:color w:val="000000"/>
        </w:rPr>
        <w:t>ԱՈՒԴԻՏՈՐԱԿԱՆ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>»</w:t>
      </w:r>
    </w:p>
    <w:p w:rsidR="00A14461" w:rsidRDefault="006C7F13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ՓՈՓՈԽՈՒԹՅՈՒՆ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ԿԱՏԱՐԵԼՈՒ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>»</w:t>
      </w:r>
    </w:p>
    <w:p w:rsidR="00A14461" w:rsidRDefault="00A14461">
      <w:pPr>
        <w:spacing w:after="144" w:line="288" w:lineRule="auto"/>
      </w:pPr>
    </w:p>
    <w:p w:rsidR="00A14461" w:rsidRDefault="006C7F13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1.</w:t>
      </w:r>
      <w:r>
        <w:rPr>
          <w:rFonts w:ascii="GHEA Grapalat" w:eastAsia="GHEA Grapalat" w:hAnsi="GHEA Grapalat" w:cs="GHEA Grapalat"/>
        </w:rPr>
        <w:t xml:space="preserve">  «</w:t>
      </w:r>
      <w:r>
        <w:rPr>
          <w:rFonts w:ascii="GHEA Grapalat" w:eastAsia="GHEA Grapalat" w:hAnsi="GHEA Grapalat" w:cs="GHEA Grapalat"/>
        </w:rPr>
        <w:t>Աուդիտորական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2019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դեկտեմբերի</w:t>
      </w:r>
      <w:r>
        <w:rPr>
          <w:rFonts w:ascii="GHEA Grapalat" w:eastAsia="GHEA Grapalat" w:hAnsi="GHEA Grapalat" w:cs="GHEA Grapalat"/>
        </w:rPr>
        <w:t xml:space="preserve"> 4-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ՀՕ</w:t>
      </w:r>
      <w:r>
        <w:rPr>
          <w:rFonts w:ascii="GHEA Grapalat" w:eastAsia="GHEA Grapalat" w:hAnsi="GHEA Grapalat" w:cs="GHEA Grapalat"/>
        </w:rPr>
        <w:t>-283-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27-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կետում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հանված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վերացված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p w:rsidR="00A14461" w:rsidRDefault="006C7F13">
      <w:pPr>
        <w:spacing w:after="144" w:line="288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2. </w:t>
      </w:r>
      <w:r>
        <w:rPr>
          <w:rFonts w:ascii="GHEA Grapalat" w:eastAsia="GHEA Grapalat" w:hAnsi="GHEA Grapalat" w:cs="GHEA Grapalat"/>
          <w:color w:val="000000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highlight w:val="white"/>
        </w:rPr>
        <w:t>։</w:t>
      </w:r>
    </w:p>
    <w:sectPr w:rsidR="00A14461" w:rsidSect="00A14461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4461"/>
    <w:rsid w:val="006C7F13"/>
    <w:rsid w:val="00A1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eastAsia="ru-RU"/>
    </w:rPr>
  </w:style>
  <w:style w:type="paragraph" w:styleId="Heading1">
    <w:name w:val="heading 1"/>
    <w:basedOn w:val="normal0"/>
    <w:next w:val="normal0"/>
    <w:rsid w:val="00A144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14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44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446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144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44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14461"/>
  </w:style>
  <w:style w:type="paragraph" w:styleId="Title">
    <w:name w:val="Title"/>
    <w:basedOn w:val="normal0"/>
    <w:next w:val="normal0"/>
    <w:rsid w:val="00A144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14461"/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A14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hPyVoZ504kHz+OEPpVyneiT3A==">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2021-12-29T05:40:00Z</dcterms:created>
  <dcterms:modified xsi:type="dcterms:W3CDTF">2021-12-29T05:40:00Z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