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D6" w:rsidRPr="00EE4100" w:rsidRDefault="00D463D6" w:rsidP="008E7645">
      <w:pPr>
        <w:spacing w:before="100" w:beforeAutospacing="1" w:after="100" w:afterAutospacing="1" w:line="240" w:lineRule="auto"/>
        <w:jc w:val="right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E4100"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</w:rPr>
        <w:t>ՆԱԽԱԳԻԾ</w:t>
      </w:r>
    </w:p>
    <w:p w:rsidR="008002A7" w:rsidRPr="00EE4100" w:rsidRDefault="008002A7" w:rsidP="008E764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E41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EE41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ՕՐԵՆՔԸ</w:t>
      </w:r>
    </w:p>
    <w:p w:rsidR="008002A7" w:rsidRDefault="008002A7" w:rsidP="008E764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E41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ԳՈՒՅՔԻ ՄԱՍՆԱՎՈՐԵՑՄԱՆ 2017-2020 ԹՎԱԿԱՆՆԵՐԻ ԾՐԱԳՐԻ ՄԱՍԻՆ» ՕՐԵՆՔՈՒՄ ԼՐԱՑՈՒՄ</w:t>
      </w:r>
      <w:r w:rsidR="00E665E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Pr="00EE41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ՓՈՓՈԽՈՒԹՅՈՒՆ</w:t>
      </w:r>
      <w:r w:rsidR="00E665E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Pr="00EE41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8E7645" w:rsidRPr="00EE4100" w:rsidRDefault="008E7645" w:rsidP="008E764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</w:p>
    <w:p w:rsidR="008002A7" w:rsidRPr="00EE4100" w:rsidRDefault="008002A7" w:rsidP="007666A0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410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1.</w:t>
      </w:r>
      <w:r w:rsidRPr="00EE410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2017 թվականի հունիսի 9-ի «Պետական գույքի մասնավորեցման 2017-2020 թվականների ծրագրի մա</w:t>
      </w:r>
      <w:r w:rsid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սին» ՀՕ-95-Ն օրենքի (այսուհետ` Օ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րենք) 8-րդ հոդվածի 1-ին մասում «առողջապահական ընկերությունների» բառերից հետո լրացնել «, բա</w:t>
      </w:r>
      <w:r w:rsidR="007666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ցառությամբ նույն հավելվածի 7-րդ, </w:t>
      </w:r>
      <w:r w:rsidRPr="00EE4100">
        <w:rPr>
          <w:rFonts w:ascii="GHEA Grapalat" w:hAnsi="GHEA Grapalat"/>
          <w:color w:val="000000"/>
          <w:sz w:val="24"/>
          <w:szCs w:val="24"/>
          <w:lang w:val="hy-AM"/>
        </w:rPr>
        <w:t>32-</w:t>
      </w:r>
      <w:r w:rsidRPr="00EE4100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="007666A0">
        <w:rPr>
          <w:rFonts w:ascii="GHEA Grapalat" w:hAnsi="GHEA Grapalat" w:cs="GHEA Grapalat"/>
          <w:color w:val="000000"/>
          <w:sz w:val="24"/>
          <w:szCs w:val="24"/>
          <w:lang w:val="hy-AM"/>
        </w:rPr>
        <w:t>, 35-րդ, 37-րդ, 39-րդ և 47-րդ</w:t>
      </w:r>
      <w:r w:rsidRPr="00EE410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կետերով նախատեսված ընկերությունների,» բառերը</w:t>
      </w:r>
      <w:r w:rsidR="00A41A60"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կետադրական նշանն</w:t>
      </w:r>
      <w:r w:rsidR="006C21A1"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երը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8002A7" w:rsidRPr="00EE4100" w:rsidRDefault="008002A7" w:rsidP="007666A0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410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2.</w:t>
      </w:r>
      <w:r w:rsidRPr="00EE410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1-ին հավելվածի «2017-2020 թվականներին մասնավորեցման առաջարկվող պետական բաժնեմաս ունեցող ընկերությունների, մասնավորեցման օբյեկտների (այդ թվում` մասնավորեցման նախորդ ծրագրերում ընդգրկված)» ցանկի </w:t>
      </w:r>
      <w:r w:rsidR="007666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38-րդ </w:t>
      </w:r>
      <w:r w:rsidR="00AD2D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41-րդ 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AD2D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ուժը կորցրած ճանաչել:</w:t>
      </w:r>
    </w:p>
    <w:p w:rsidR="008002A7" w:rsidRPr="00EE4100" w:rsidRDefault="008002A7" w:rsidP="00AE40E5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410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3.</w:t>
      </w:r>
      <w:r w:rsidRPr="00EE410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862404" w:rsidRPr="00EE4100" w:rsidRDefault="00862404" w:rsidP="0062591D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62404" w:rsidRPr="00EE4100" w:rsidSect="00AE40E5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DE"/>
    <w:rsid w:val="000B6BB5"/>
    <w:rsid w:val="0062591D"/>
    <w:rsid w:val="006C21A1"/>
    <w:rsid w:val="007666A0"/>
    <w:rsid w:val="008002A7"/>
    <w:rsid w:val="00862404"/>
    <w:rsid w:val="008E7645"/>
    <w:rsid w:val="009B3D6F"/>
    <w:rsid w:val="00A41A60"/>
    <w:rsid w:val="00AD2D72"/>
    <w:rsid w:val="00AE40E5"/>
    <w:rsid w:val="00B67BDE"/>
    <w:rsid w:val="00D17FB3"/>
    <w:rsid w:val="00D463D6"/>
    <w:rsid w:val="00E665E4"/>
    <w:rsid w:val="00E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702D"/>
  <w15:chartTrackingRefBased/>
  <w15:docId w15:val="{87C2D1A5-BABD-4BEE-8EB3-F534480F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02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0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02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02A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002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Ghukasyan</dc:creator>
  <cp:keywords>https://mul2-moh.gov.am/tasks/313338/oneclick/1.naxagic.docx?token=4d5b4f3b5d8786a8d8396abcd78a2ef3</cp:keywords>
  <dc:description/>
  <cp:lastModifiedBy>MOH</cp:lastModifiedBy>
  <cp:revision>16</cp:revision>
  <dcterms:created xsi:type="dcterms:W3CDTF">2021-06-03T09:27:00Z</dcterms:created>
  <dcterms:modified xsi:type="dcterms:W3CDTF">2021-12-17T13:44:00Z</dcterms:modified>
</cp:coreProperties>
</file>