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6" w:rsidRPr="00EE4100" w:rsidRDefault="00D463D6" w:rsidP="008E7645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</w:rPr>
        <w:t>ՆԱԽԱԳԻԾ</w:t>
      </w:r>
    </w:p>
    <w:p w:rsidR="008002A7" w:rsidRPr="00EE4100" w:rsidRDefault="008002A7" w:rsidP="008E764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8002A7" w:rsidRDefault="008002A7" w:rsidP="008E764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ԳՈՒՅՔԻ ՄԱՍՆԱՎՈՐԵՑՄԱՆ 2017-2020 ԹՎԱԿԱՆՆԵՐԻ ԾՐԱԳՐԻ ՄԱՍԻՆ» ՕՐԵՆՔՈՒՄ ԼՐԱՑՈՒՄ</w:t>
      </w:r>
      <w:r w:rsidR="00E665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ԵՎ ՓՈՓՈԽՈՒԹՅՈՒՆ</w:t>
      </w:r>
      <w:r w:rsidR="00E665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EE41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8E7645" w:rsidRPr="00EE4100" w:rsidRDefault="008E7645" w:rsidP="008E764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EE41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2017 թվականի հունիսի 9-ի «Պետական գույքի մասնավորեցման 2017-2020 թվականների ծրագրի մա</w:t>
      </w:r>
      <w:r w:rsid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սին» ՀՕ-95-Ն օրենքի (այսուհետ` Օ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րենք) 8-րդ հոդվածի 1-ին մասում «առողջապահական ընկերությունների» բառերից հետո լրացնել «, բա</w:t>
      </w:r>
      <w:r w:rsidR="00766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ցառությամբ նույն հավելվածի 7-րդ, </w:t>
      </w:r>
      <w:r w:rsidRPr="00EE4100">
        <w:rPr>
          <w:rFonts w:ascii="GHEA Grapalat" w:hAnsi="GHEA Grapalat"/>
          <w:color w:val="000000"/>
          <w:sz w:val="24"/>
          <w:szCs w:val="24"/>
          <w:lang w:val="hy-AM"/>
        </w:rPr>
        <w:t>32-</w:t>
      </w:r>
      <w:r w:rsidRPr="00EE4100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7666A0">
        <w:rPr>
          <w:rFonts w:ascii="GHEA Grapalat" w:hAnsi="GHEA Grapalat" w:cs="GHEA Grapalat"/>
          <w:color w:val="000000"/>
          <w:sz w:val="24"/>
          <w:szCs w:val="24"/>
          <w:lang w:val="hy-AM"/>
        </w:rPr>
        <w:t>, 35-րդ, 37-րդ, 39-րդ և 47-րդ</w:t>
      </w:r>
      <w:r w:rsidRPr="00EE410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կետերով նախատեսված ընկերությունների,» բառերը</w:t>
      </w:r>
      <w:r w:rsidR="00A41A60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կետադրական նշանն</w:t>
      </w:r>
      <w:r w:rsidR="006C21A1"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002A7" w:rsidRPr="00EE4100" w:rsidRDefault="008002A7" w:rsidP="007666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2.</w:t>
      </w:r>
      <w:r w:rsidRPr="00EE410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1-ին հավելվածի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ցանկի </w:t>
      </w:r>
      <w:r w:rsidR="00766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38-րդ </w:t>
      </w:r>
      <w:r w:rsidR="00AD2D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41-րդ 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AD2D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ուժը կորցրած ճանաչել:</w:t>
      </w:r>
    </w:p>
    <w:p w:rsidR="008002A7" w:rsidRPr="00EE4100" w:rsidRDefault="008002A7" w:rsidP="00AE40E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410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3.</w:t>
      </w:r>
      <w:r w:rsidRPr="00EE410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EE4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862404" w:rsidRPr="00EE4100" w:rsidRDefault="00862404" w:rsidP="0062591D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62404" w:rsidRPr="00EE4100" w:rsidSect="00AE40E5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E"/>
    <w:rsid w:val="000B6BB5"/>
    <w:rsid w:val="0062591D"/>
    <w:rsid w:val="006C21A1"/>
    <w:rsid w:val="007666A0"/>
    <w:rsid w:val="008002A7"/>
    <w:rsid w:val="00862404"/>
    <w:rsid w:val="008E7645"/>
    <w:rsid w:val="009B3D6F"/>
    <w:rsid w:val="00A41A60"/>
    <w:rsid w:val="00AD2D72"/>
    <w:rsid w:val="00AE40E5"/>
    <w:rsid w:val="00B67BDE"/>
    <w:rsid w:val="00D17FB3"/>
    <w:rsid w:val="00D463D6"/>
    <w:rsid w:val="00E665E4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702D"/>
  <w15:chartTrackingRefBased/>
  <w15:docId w15:val="{87C2D1A5-BABD-4BEE-8EB3-F534480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2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02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https://mul2-moh.gov.am/tasks/313338/oneclick/1.naxagic.docx?token=4d5b4f3b5d8786a8d8396abcd78a2ef3</cp:keywords>
  <dc:description/>
  <cp:lastModifiedBy>MOH</cp:lastModifiedBy>
  <cp:revision>16</cp:revision>
  <dcterms:created xsi:type="dcterms:W3CDTF">2021-06-03T09:27:00Z</dcterms:created>
  <dcterms:modified xsi:type="dcterms:W3CDTF">2021-12-17T13:44:00Z</dcterms:modified>
</cp:coreProperties>
</file>