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00" w:rsidRPr="00AE7F21" w:rsidRDefault="00276200" w:rsidP="005D0DB2">
      <w:pPr>
        <w:spacing w:line="360" w:lineRule="auto"/>
        <w:ind w:firstLine="360"/>
        <w:jc w:val="right"/>
        <w:rPr>
          <w:rFonts w:cs="Sylfaen"/>
          <w:sz w:val="24"/>
          <w:szCs w:val="24"/>
          <w:lang w:val="hy-AM"/>
        </w:rPr>
      </w:pPr>
      <w:r w:rsidRPr="00AE7F21">
        <w:rPr>
          <w:rFonts w:cs="Sylfaen"/>
          <w:sz w:val="24"/>
          <w:szCs w:val="24"/>
          <w:lang w:val="hy-AM"/>
        </w:rPr>
        <w:t>ՆԱԽԱԳԻԾ</w:t>
      </w:r>
    </w:p>
    <w:p w:rsidR="00276200" w:rsidRPr="00AE7F21" w:rsidRDefault="00276200" w:rsidP="005D0DB2">
      <w:pPr>
        <w:spacing w:after="0" w:line="360" w:lineRule="auto"/>
        <w:ind w:firstLine="360"/>
        <w:jc w:val="center"/>
        <w:rPr>
          <w:rFonts w:cs="Sylfaen"/>
          <w:sz w:val="24"/>
          <w:szCs w:val="24"/>
          <w:lang w:val="hy-AM"/>
        </w:rPr>
      </w:pPr>
    </w:p>
    <w:p w:rsidR="008042C2" w:rsidRPr="00AE7F21" w:rsidRDefault="008042C2" w:rsidP="005D0DB2">
      <w:pPr>
        <w:spacing w:after="0" w:line="360" w:lineRule="auto"/>
        <w:ind w:firstLine="360"/>
        <w:jc w:val="center"/>
        <w:rPr>
          <w:rFonts w:cs="Sylfaen"/>
          <w:sz w:val="24"/>
          <w:szCs w:val="24"/>
          <w:lang w:val="hy-AM"/>
        </w:rPr>
      </w:pPr>
    </w:p>
    <w:p w:rsidR="00276200" w:rsidRPr="00AE7F21" w:rsidRDefault="00276200" w:rsidP="005D0DB2">
      <w:pPr>
        <w:spacing w:after="0" w:line="360" w:lineRule="auto"/>
        <w:ind w:firstLine="360"/>
        <w:jc w:val="center"/>
        <w:rPr>
          <w:rFonts w:cs="Sylfaen"/>
          <w:sz w:val="24"/>
          <w:szCs w:val="24"/>
          <w:lang w:val="hy-AM"/>
        </w:rPr>
      </w:pPr>
      <w:r w:rsidRPr="00AE7F21">
        <w:rPr>
          <w:rFonts w:cs="Sylfaen"/>
          <w:sz w:val="24"/>
          <w:szCs w:val="24"/>
          <w:lang w:val="hy-AM"/>
        </w:rPr>
        <w:t>ՀԱՅԱՍՏԱՆԻ ՀԱՆՐԱՊԵՏՈՒԹՅԱՆ ՕՐԵՆՔԸ</w:t>
      </w:r>
    </w:p>
    <w:p w:rsidR="00276200" w:rsidRPr="00AE7F21" w:rsidRDefault="00276200" w:rsidP="005D0DB2">
      <w:pPr>
        <w:spacing w:after="0" w:line="360" w:lineRule="auto"/>
        <w:ind w:firstLine="360"/>
        <w:jc w:val="center"/>
        <w:rPr>
          <w:rFonts w:cs="Sylfaen"/>
          <w:sz w:val="24"/>
          <w:szCs w:val="24"/>
          <w:lang w:val="hy-AM"/>
        </w:rPr>
      </w:pPr>
      <w:r w:rsidRPr="00AE7F21">
        <w:rPr>
          <w:rFonts w:cs="Sylfaen"/>
          <w:sz w:val="24"/>
          <w:szCs w:val="24"/>
          <w:lang w:val="hy-AM"/>
        </w:rPr>
        <w:t>ՀԱՅԱՍՏԱՆԻ ՀԱՆՐԱՊԵՏՈՒԹՅԱՆ ԱՆՏԱՌԱՅԻՆ ՕՐԵՆՍԳՐՔՈՒՄ ՓՈՓՈԽՈՒԹՅՈՒՆՆԵՐ ԵՎ ԼՐԱՑՈՒՄՆԵՐ ԿԱՏԱՐԵԼՈՒ ՄԱՍԻՆ</w:t>
      </w:r>
    </w:p>
    <w:p w:rsidR="00276200" w:rsidRPr="00AE7F21" w:rsidRDefault="00276200" w:rsidP="005D0DB2">
      <w:pPr>
        <w:spacing w:after="0" w:line="360" w:lineRule="auto"/>
        <w:ind w:firstLine="360"/>
        <w:jc w:val="center"/>
        <w:rPr>
          <w:rFonts w:cs="Sylfaen"/>
          <w:sz w:val="24"/>
          <w:szCs w:val="24"/>
          <w:lang w:val="hy-AM"/>
        </w:rPr>
      </w:pPr>
    </w:p>
    <w:p w:rsidR="00044239" w:rsidRPr="00AE7F21" w:rsidRDefault="00276200" w:rsidP="005D0DB2">
      <w:pPr>
        <w:spacing w:after="0" w:line="360" w:lineRule="auto"/>
        <w:ind w:firstLine="360"/>
        <w:jc w:val="both"/>
        <w:rPr>
          <w:rStyle w:val="Emphasis"/>
          <w:rFonts w:cs="Sylfaen"/>
          <w:i w:val="0"/>
          <w:iCs w:val="0"/>
          <w:sz w:val="24"/>
          <w:szCs w:val="24"/>
          <w:lang w:val="hy-AM"/>
        </w:rPr>
      </w:pPr>
      <w:r w:rsidRPr="00AE7F21">
        <w:rPr>
          <w:rFonts w:cs="Sylfaen"/>
          <w:sz w:val="24"/>
          <w:szCs w:val="24"/>
          <w:lang w:val="hy-AM"/>
        </w:rPr>
        <w:t>Հոդված 1. Հայաստանի Հանրապետության 2005 թվականի հոկտեմբերի 24-ի անտառային օրենսգրքի (այսուհետ` Օրենսգիրք</w:t>
      </w:r>
      <w:r w:rsidR="00895217" w:rsidRPr="00AE7F21">
        <w:rPr>
          <w:rFonts w:cs="Sylfaen"/>
          <w:sz w:val="24"/>
          <w:szCs w:val="24"/>
          <w:lang w:val="hy-AM"/>
        </w:rPr>
        <w:t>) 6</w:t>
      </w:r>
      <w:r w:rsidRPr="00AE7F21">
        <w:rPr>
          <w:rFonts w:cs="Sylfaen"/>
          <w:sz w:val="24"/>
          <w:szCs w:val="24"/>
          <w:lang w:val="hy-AM"/>
        </w:rPr>
        <w:t xml:space="preserve">-րդ </w:t>
      </w:r>
      <w:r w:rsidR="00BB1CD0">
        <w:rPr>
          <w:rFonts w:cs="Sylfaen"/>
          <w:sz w:val="24"/>
          <w:szCs w:val="24"/>
          <w:lang w:val="hy-AM"/>
        </w:rPr>
        <w:t>հոդվածը</w:t>
      </w:r>
      <w:r w:rsidR="009E5D62" w:rsidRPr="00AE7F21">
        <w:rPr>
          <w:sz w:val="24"/>
          <w:szCs w:val="24"/>
          <w:lang w:val="hy-AM"/>
        </w:rPr>
        <w:t xml:space="preserve"> «է» </w:t>
      </w:r>
      <w:r w:rsidR="00044239" w:rsidRPr="00AE7F21">
        <w:rPr>
          <w:sz w:val="24"/>
          <w:szCs w:val="24"/>
          <w:lang w:val="hy-AM"/>
        </w:rPr>
        <w:t xml:space="preserve">կետից </w:t>
      </w:r>
      <w:r w:rsidR="00044239" w:rsidRPr="00AE7F21">
        <w:rPr>
          <w:sz w:val="24"/>
          <w:szCs w:val="24"/>
          <w:shd w:val="clear" w:color="auto" w:fill="FFFFFF"/>
          <w:lang w:val="hy-AM"/>
        </w:rPr>
        <w:t>հետո լրացնել հետևյալ բովանդակությամբ նոր</w:t>
      </w:r>
      <w:r w:rsidR="00EA0ED7" w:rsidRPr="00AE7F21">
        <w:rPr>
          <w:sz w:val="24"/>
          <w:szCs w:val="24"/>
          <w:shd w:val="clear" w:color="auto" w:fill="FFFFFF"/>
          <w:lang w:val="hy-AM"/>
        </w:rPr>
        <w:t>՝</w:t>
      </w:r>
      <w:r w:rsidR="00044239" w:rsidRPr="00AE7F21">
        <w:rPr>
          <w:sz w:val="24"/>
          <w:szCs w:val="24"/>
          <w:shd w:val="clear" w:color="auto" w:fill="FFFFFF"/>
          <w:lang w:val="hy-AM"/>
        </w:rPr>
        <w:t xml:space="preserve"> </w:t>
      </w:r>
      <w:r w:rsidR="00044239" w:rsidRPr="00AE7F21">
        <w:rPr>
          <w:sz w:val="24"/>
          <w:szCs w:val="24"/>
          <w:lang w:val="hy-AM"/>
        </w:rPr>
        <w:t>«է1»</w:t>
      </w:r>
      <w:r w:rsidR="00044239" w:rsidRPr="00AE7F21">
        <w:rPr>
          <w:rStyle w:val="Emphasis"/>
          <w:sz w:val="24"/>
          <w:szCs w:val="24"/>
          <w:lang w:val="hy-AM"/>
        </w:rPr>
        <w:t xml:space="preserve">, </w:t>
      </w:r>
      <w:r w:rsidR="00044239" w:rsidRPr="00AE7F21">
        <w:rPr>
          <w:sz w:val="24"/>
          <w:szCs w:val="24"/>
          <w:lang w:val="hy-AM"/>
        </w:rPr>
        <w:t>«է2»</w:t>
      </w:r>
      <w:r w:rsidR="00766F48" w:rsidRPr="00AE7F21">
        <w:rPr>
          <w:sz w:val="24"/>
          <w:szCs w:val="24"/>
          <w:lang w:val="hy-AM"/>
        </w:rPr>
        <w:t>,</w:t>
      </w:r>
      <w:r w:rsidR="00044239" w:rsidRPr="00AE7F21">
        <w:rPr>
          <w:rStyle w:val="Emphasis"/>
          <w:i w:val="0"/>
          <w:sz w:val="24"/>
          <w:szCs w:val="24"/>
          <w:lang w:val="hy-AM"/>
        </w:rPr>
        <w:t xml:space="preserve"> </w:t>
      </w:r>
      <w:r w:rsidR="00044239" w:rsidRPr="00AE7F21">
        <w:rPr>
          <w:sz w:val="24"/>
          <w:szCs w:val="24"/>
          <w:lang w:val="hy-AM"/>
        </w:rPr>
        <w:t>«է3»</w:t>
      </w:r>
      <w:r w:rsidR="00766F48" w:rsidRPr="00AE7F21">
        <w:rPr>
          <w:sz w:val="24"/>
          <w:szCs w:val="24"/>
          <w:lang w:val="hy-AM"/>
        </w:rPr>
        <w:t>,</w:t>
      </w:r>
      <w:r w:rsidR="00044239" w:rsidRPr="00AE7F21">
        <w:rPr>
          <w:sz w:val="24"/>
          <w:szCs w:val="24"/>
          <w:lang w:val="hy-AM"/>
        </w:rPr>
        <w:t xml:space="preserve"> </w:t>
      </w:r>
      <w:r w:rsidR="00766F48" w:rsidRPr="00AE7F21">
        <w:rPr>
          <w:sz w:val="24"/>
          <w:szCs w:val="24"/>
          <w:lang w:val="hy-AM"/>
        </w:rPr>
        <w:t>«է4»</w:t>
      </w:r>
      <w:r w:rsidR="00696738" w:rsidRPr="00AE7F21">
        <w:rPr>
          <w:sz w:val="24"/>
          <w:szCs w:val="24"/>
          <w:lang w:val="hy-AM"/>
        </w:rPr>
        <w:t xml:space="preserve">, </w:t>
      </w:r>
      <w:r w:rsidR="00766F48" w:rsidRPr="00AE7F21">
        <w:rPr>
          <w:sz w:val="24"/>
          <w:szCs w:val="24"/>
          <w:lang w:val="hy-AM"/>
        </w:rPr>
        <w:t>«է5»</w:t>
      </w:r>
      <w:r w:rsidR="00EA0ED7" w:rsidRPr="00AE7F21">
        <w:rPr>
          <w:sz w:val="24"/>
          <w:szCs w:val="24"/>
          <w:lang w:val="hy-AM"/>
        </w:rPr>
        <w:t xml:space="preserve">, «է6», </w:t>
      </w:r>
      <w:r w:rsidR="00EA0ED7" w:rsidRPr="00AE7F21">
        <w:rPr>
          <w:rStyle w:val="Emphasis"/>
          <w:i w:val="0"/>
          <w:sz w:val="24"/>
          <w:szCs w:val="24"/>
          <w:lang w:val="hy-AM"/>
        </w:rPr>
        <w:t xml:space="preserve"> </w:t>
      </w:r>
      <w:r w:rsidR="00EA0ED7" w:rsidRPr="00AE7F21">
        <w:rPr>
          <w:sz w:val="24"/>
          <w:szCs w:val="24"/>
          <w:lang w:val="hy-AM"/>
        </w:rPr>
        <w:t>«է7»</w:t>
      </w:r>
      <w:r w:rsidR="000E289C">
        <w:rPr>
          <w:sz w:val="24"/>
          <w:szCs w:val="24"/>
          <w:lang w:val="hy-AM"/>
        </w:rPr>
        <w:t>,</w:t>
      </w:r>
      <w:r w:rsidR="00696738" w:rsidRPr="00AE7F21">
        <w:rPr>
          <w:sz w:val="24"/>
          <w:szCs w:val="24"/>
          <w:lang w:val="hy-AM"/>
        </w:rPr>
        <w:t xml:space="preserve"> «է</w:t>
      </w:r>
      <w:r w:rsidR="00EA0ED7" w:rsidRPr="00AE7F21">
        <w:rPr>
          <w:sz w:val="24"/>
          <w:szCs w:val="24"/>
          <w:lang w:val="hy-AM"/>
        </w:rPr>
        <w:t>8</w:t>
      </w:r>
      <w:r w:rsidR="00696738" w:rsidRPr="00AE7F21">
        <w:rPr>
          <w:sz w:val="24"/>
          <w:szCs w:val="24"/>
          <w:lang w:val="hy-AM"/>
        </w:rPr>
        <w:t xml:space="preserve">» </w:t>
      </w:r>
      <w:r w:rsidR="000E289C" w:rsidRPr="00AE7F21">
        <w:rPr>
          <w:rStyle w:val="Emphasis"/>
          <w:i w:val="0"/>
          <w:sz w:val="24"/>
          <w:szCs w:val="24"/>
          <w:lang w:val="hy-AM"/>
        </w:rPr>
        <w:t>և</w:t>
      </w:r>
      <w:r w:rsidR="00696738" w:rsidRPr="00AE7F21">
        <w:rPr>
          <w:rStyle w:val="Emphasis"/>
          <w:i w:val="0"/>
          <w:sz w:val="24"/>
          <w:szCs w:val="24"/>
          <w:lang w:val="hy-AM"/>
        </w:rPr>
        <w:t xml:space="preserve">  </w:t>
      </w:r>
      <w:r w:rsidR="000E289C" w:rsidRPr="00AE7F21">
        <w:rPr>
          <w:sz w:val="24"/>
          <w:szCs w:val="24"/>
          <w:lang w:val="hy-AM"/>
        </w:rPr>
        <w:t>«է</w:t>
      </w:r>
      <w:r w:rsidR="000E289C">
        <w:rPr>
          <w:sz w:val="24"/>
          <w:szCs w:val="24"/>
          <w:lang w:val="hy-AM"/>
        </w:rPr>
        <w:t>9</w:t>
      </w:r>
      <w:r w:rsidR="000E289C" w:rsidRPr="00AE7F21">
        <w:rPr>
          <w:sz w:val="24"/>
          <w:szCs w:val="24"/>
          <w:lang w:val="hy-AM"/>
        </w:rPr>
        <w:t xml:space="preserve">» </w:t>
      </w:r>
      <w:r w:rsidR="000E289C" w:rsidRPr="00AE7F21">
        <w:rPr>
          <w:rStyle w:val="Emphasis"/>
          <w:i w:val="0"/>
          <w:sz w:val="24"/>
          <w:szCs w:val="24"/>
          <w:lang w:val="hy-AM"/>
        </w:rPr>
        <w:t xml:space="preserve">    </w:t>
      </w:r>
      <w:r w:rsidR="00766F48" w:rsidRPr="00AE7F21">
        <w:rPr>
          <w:rStyle w:val="Emphasis"/>
          <w:i w:val="0"/>
          <w:sz w:val="24"/>
          <w:szCs w:val="24"/>
          <w:lang w:val="hy-AM"/>
        </w:rPr>
        <w:t xml:space="preserve"> </w:t>
      </w:r>
      <w:r w:rsidR="00044239" w:rsidRPr="00AE7F21">
        <w:rPr>
          <w:rStyle w:val="Emphasis"/>
          <w:i w:val="0"/>
          <w:sz w:val="24"/>
          <w:szCs w:val="24"/>
          <w:lang w:val="hy-AM"/>
        </w:rPr>
        <w:t xml:space="preserve"> կետերով.</w:t>
      </w:r>
    </w:p>
    <w:p w:rsidR="00276200" w:rsidRPr="00AE7F21" w:rsidRDefault="00044239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>«է1) խնամքի և</w:t>
      </w:r>
      <w:r w:rsidR="00D01911" w:rsidRPr="00AE7F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7F21">
        <w:rPr>
          <w:rFonts w:ascii="GHEA Grapalat" w:hAnsi="GHEA Grapalat"/>
          <w:sz w:val="24"/>
          <w:szCs w:val="24"/>
          <w:lang w:val="hy-AM"/>
        </w:rPr>
        <w:t>սանիտարական հատումների իրականացման կարգի սահմանումը.</w:t>
      </w:r>
    </w:p>
    <w:p w:rsidR="00044239" w:rsidRPr="00AE7F21" w:rsidRDefault="00044239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 xml:space="preserve"> է2) </w:t>
      </w:r>
      <w:r w:rsidR="00B254EB" w:rsidRPr="00AE7F21">
        <w:rPr>
          <w:rFonts w:ascii="GHEA Grapalat" w:hAnsi="GHEA Grapalat"/>
          <w:sz w:val="24"/>
          <w:szCs w:val="24"/>
          <w:lang w:val="hy-AM"/>
        </w:rPr>
        <w:t xml:space="preserve">արտադրական նշանակության անտառներում անտառավերականգնման հատումների իրականացման կարգի սահմանումը. </w:t>
      </w:r>
    </w:p>
    <w:p w:rsidR="00766F48" w:rsidRPr="00AE7F21" w:rsidRDefault="00C11AEB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>է</w:t>
      </w:r>
      <w:r w:rsidR="00B254EB" w:rsidRPr="00AE7F21">
        <w:rPr>
          <w:rFonts w:ascii="GHEA Grapalat" w:hAnsi="GHEA Grapalat"/>
          <w:sz w:val="24"/>
          <w:szCs w:val="24"/>
          <w:lang w:val="hy-AM"/>
        </w:rPr>
        <w:t>3)</w:t>
      </w:r>
      <w:r w:rsidRPr="00AE7F21">
        <w:rPr>
          <w:rFonts w:ascii="GHEA Grapalat" w:hAnsi="GHEA Grapalat"/>
          <w:sz w:val="24"/>
          <w:szCs w:val="24"/>
          <w:lang w:val="hy-AM"/>
        </w:rPr>
        <w:t xml:space="preserve"> անտառային ծառատեսակների հատման տարիքի սահմանումը.</w:t>
      </w:r>
    </w:p>
    <w:p w:rsidR="00044239" w:rsidRDefault="00766F48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 xml:space="preserve"> </w:t>
      </w:r>
      <w:r w:rsidR="00C3635E" w:rsidRPr="00AE7F21">
        <w:rPr>
          <w:rFonts w:ascii="GHEA Grapalat" w:hAnsi="GHEA Grapalat" w:cs="Arial"/>
          <w:sz w:val="24"/>
          <w:szCs w:val="24"/>
          <w:lang w:val="hy-AM"/>
        </w:rPr>
        <w:t>է</w:t>
      </w:r>
      <w:r w:rsidRPr="00AE7F21">
        <w:rPr>
          <w:rFonts w:ascii="GHEA Grapalat" w:hAnsi="GHEA Grapalat"/>
          <w:sz w:val="24"/>
          <w:szCs w:val="24"/>
          <w:lang w:val="hy-AM"/>
        </w:rPr>
        <w:t>4) պետական անտառային հողերում անտառային տնտեսության վարման և անտառօգտագործման հետ չկապված աշխատանքների իրականացման կարգի սահմանումը.</w:t>
      </w:r>
    </w:p>
    <w:p w:rsidR="0021754E" w:rsidRPr="0021754E" w:rsidRDefault="0021754E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AE7F21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1754E">
        <w:rPr>
          <w:rFonts w:ascii="GHEA Grapalat" w:hAnsi="GHEA Grapalat" w:cs="Arial"/>
          <w:sz w:val="24"/>
          <w:szCs w:val="24"/>
          <w:lang w:val="hy-AM"/>
        </w:rPr>
        <w:t>հատատեղերի</w:t>
      </w:r>
      <w:r w:rsidRPr="002175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54E">
        <w:rPr>
          <w:rFonts w:ascii="GHEA Grapalat" w:hAnsi="GHEA Grapalat" w:cs="Arial"/>
          <w:sz w:val="24"/>
          <w:szCs w:val="24"/>
          <w:lang w:val="hy-AM"/>
        </w:rPr>
        <w:t>հատկացման</w:t>
      </w:r>
      <w:r w:rsidRPr="002175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54E">
        <w:rPr>
          <w:rFonts w:ascii="GHEA Grapalat" w:hAnsi="GHEA Grapalat" w:cs="Arial"/>
          <w:sz w:val="24"/>
          <w:szCs w:val="24"/>
          <w:lang w:val="hy-AM"/>
        </w:rPr>
        <w:t>և</w:t>
      </w:r>
      <w:r w:rsidRPr="002175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54E">
        <w:rPr>
          <w:rFonts w:ascii="GHEA Grapalat" w:hAnsi="GHEA Grapalat" w:cs="Arial"/>
          <w:sz w:val="24"/>
          <w:szCs w:val="24"/>
          <w:lang w:val="hy-AM"/>
        </w:rPr>
        <w:t>տեղազննման</w:t>
      </w:r>
      <w:r w:rsidRPr="002175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54E">
        <w:rPr>
          <w:rFonts w:ascii="GHEA Grapalat" w:hAnsi="GHEA Grapalat" w:cs="Arial"/>
          <w:sz w:val="24"/>
          <w:szCs w:val="24"/>
          <w:lang w:val="hy-AM"/>
        </w:rPr>
        <w:t>կարգի հաստատումը</w:t>
      </w:r>
      <w:r w:rsidRPr="00AE7F21">
        <w:rPr>
          <w:rFonts w:ascii="GHEA Grapalat" w:hAnsi="GHEA Grapalat"/>
          <w:sz w:val="24"/>
          <w:szCs w:val="24"/>
          <w:lang w:val="hy-AM"/>
        </w:rPr>
        <w:t>.</w:t>
      </w:r>
    </w:p>
    <w:p w:rsidR="00766F48" w:rsidRPr="00AE7F21" w:rsidRDefault="000E4917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</w:t>
      </w:r>
      <w:r w:rsidR="0021754E">
        <w:rPr>
          <w:rFonts w:ascii="GHEA Grapalat" w:hAnsi="GHEA Grapalat"/>
          <w:sz w:val="24"/>
          <w:szCs w:val="24"/>
          <w:lang w:val="hy-AM"/>
        </w:rPr>
        <w:t>6</w:t>
      </w:r>
      <w:r w:rsidR="00766F48" w:rsidRPr="00AE7F21">
        <w:rPr>
          <w:rFonts w:ascii="GHEA Grapalat" w:hAnsi="GHEA Grapalat"/>
          <w:sz w:val="24"/>
          <w:szCs w:val="24"/>
          <w:lang w:val="hy-AM"/>
        </w:rPr>
        <w:t xml:space="preserve">) </w:t>
      </w:r>
      <w:r w:rsidR="00D01911" w:rsidRPr="00AE7F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F48" w:rsidRPr="00AE7F21">
        <w:rPr>
          <w:rFonts w:ascii="GHEA Grapalat" w:hAnsi="GHEA Grapalat"/>
          <w:sz w:val="24"/>
          <w:szCs w:val="24"/>
          <w:lang w:val="hy-AM"/>
        </w:rPr>
        <w:t>անտառների պետական մոնիթորինգի իրականացման կարգի սահմանումը.</w:t>
      </w:r>
    </w:p>
    <w:p w:rsidR="00044239" w:rsidRPr="00AE7F21" w:rsidRDefault="000E4917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</w:t>
      </w:r>
      <w:r w:rsidR="0021754E">
        <w:rPr>
          <w:rFonts w:ascii="GHEA Grapalat" w:hAnsi="GHEA Grapalat"/>
          <w:sz w:val="24"/>
          <w:szCs w:val="24"/>
          <w:lang w:val="hy-AM"/>
        </w:rPr>
        <w:t>7</w:t>
      </w:r>
      <w:r w:rsidR="00696738" w:rsidRPr="00AE7F21">
        <w:rPr>
          <w:rFonts w:ascii="GHEA Grapalat" w:hAnsi="GHEA Grapalat"/>
          <w:sz w:val="24"/>
          <w:szCs w:val="24"/>
          <w:lang w:val="hy-AM"/>
        </w:rPr>
        <w:t>) Հայաստանի Հանրապետության պետական անտառներում հրդեհային անվտանգության կանոնների հաստատումը.</w:t>
      </w:r>
    </w:p>
    <w:p w:rsidR="00970A28" w:rsidRPr="00AE7F21" w:rsidRDefault="000E4917" w:rsidP="005D0DB2">
      <w:pPr>
        <w:pStyle w:val="ListParagraph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</w:t>
      </w:r>
      <w:r w:rsidR="0021754E">
        <w:rPr>
          <w:rFonts w:ascii="GHEA Grapalat" w:hAnsi="GHEA Grapalat"/>
          <w:sz w:val="24"/>
          <w:szCs w:val="24"/>
          <w:lang w:val="hy-AM"/>
        </w:rPr>
        <w:t>8</w:t>
      </w:r>
      <w:r w:rsidR="00970A28" w:rsidRPr="00AE7F21">
        <w:rPr>
          <w:rFonts w:ascii="GHEA Grapalat" w:hAnsi="GHEA Grapalat"/>
          <w:sz w:val="24"/>
          <w:szCs w:val="24"/>
          <w:lang w:val="hy-AM"/>
        </w:rPr>
        <w:t>) Հայաստանի Հանրապետության անտառային քաղաքականության, ռազմավարության և գործողությունների ազգային ծրագրի հաստատումը.</w:t>
      </w:r>
    </w:p>
    <w:p w:rsidR="00044239" w:rsidRPr="000E4917" w:rsidRDefault="000E4917" w:rsidP="005D0DB2">
      <w:pPr>
        <w:pStyle w:val="ListParagraph"/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է</w:t>
      </w:r>
      <w:r w:rsidR="0021754E">
        <w:rPr>
          <w:rFonts w:ascii="GHEA Grapalat" w:hAnsi="GHEA Grapalat"/>
          <w:sz w:val="24"/>
          <w:szCs w:val="24"/>
          <w:lang w:val="hy-AM"/>
        </w:rPr>
        <w:t>9</w:t>
      </w:r>
      <w:r w:rsidR="0020461C" w:rsidRPr="00AE7F21">
        <w:rPr>
          <w:rFonts w:ascii="GHEA Grapalat" w:hAnsi="GHEA Grapalat"/>
          <w:sz w:val="24"/>
          <w:szCs w:val="24"/>
          <w:lang w:val="hy-AM"/>
        </w:rPr>
        <w:t>) պետական կառավարման լիազորված մարմնի ենթակ</w:t>
      </w:r>
      <w:r w:rsidR="00225977" w:rsidRPr="00AE7F21">
        <w:rPr>
          <w:rFonts w:ascii="GHEA Grapalat" w:hAnsi="GHEA Grapalat"/>
          <w:sz w:val="24"/>
          <w:szCs w:val="24"/>
          <w:lang w:val="hy-AM"/>
        </w:rPr>
        <w:t>այությամբ գործող մարմնի</w:t>
      </w:r>
      <w:r w:rsidR="0020461C" w:rsidRPr="00AE7F21">
        <w:rPr>
          <w:rFonts w:ascii="GHEA Grapalat" w:hAnsi="GHEA Grapalat"/>
          <w:sz w:val="24"/>
          <w:szCs w:val="24"/>
          <w:lang w:val="hy-AM"/>
        </w:rPr>
        <w:t xml:space="preserve"> անտառների և անտառային հողերի պահպանություն իրականացնող </w:t>
      </w:r>
      <w:r w:rsidR="0020461C" w:rsidRPr="00AE7F21">
        <w:rPr>
          <w:rFonts w:ascii="GHEA Grapalat" w:hAnsi="GHEA Grapalat"/>
          <w:sz w:val="24"/>
          <w:szCs w:val="24"/>
          <w:lang w:val="hy-AM"/>
        </w:rPr>
        <w:lastRenderedPageBreak/>
        <w:t>աշխատողներին հատկացվող ծառայողական զենքի ու զինամթերքի տեսակի, ձևի, մոդելի և քանակի, ինչպես նաև զենք կրելու իրավունք ունեցող պաշտոնների անվանացանկի սահմանումը</w:t>
      </w:r>
      <w:r w:rsidR="0020461C"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="00C02777" w:rsidRPr="00AE7F21">
        <w:rPr>
          <w:rFonts w:ascii="GHEA Grapalat" w:hAnsi="GHEA Grapalat"/>
          <w:sz w:val="24"/>
          <w:szCs w:val="24"/>
          <w:lang w:val="hy-AM"/>
        </w:rPr>
        <w:t>»</w:t>
      </w:r>
      <w:r w:rsidR="00EA0ED7" w:rsidRPr="00AE7F21">
        <w:rPr>
          <w:rFonts w:ascii="GHEA Grapalat" w:hAnsi="GHEA Grapalat"/>
          <w:sz w:val="24"/>
          <w:szCs w:val="24"/>
          <w:lang w:val="hy-AM"/>
        </w:rPr>
        <w:t>։</w:t>
      </w:r>
      <w:r w:rsidR="0020461C" w:rsidRPr="00AE7F2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01911" w:rsidRPr="00AE7F21" w:rsidRDefault="0020461C" w:rsidP="005D0DB2">
      <w:pPr>
        <w:spacing w:after="0" w:line="360" w:lineRule="auto"/>
        <w:ind w:firstLine="360"/>
        <w:jc w:val="both"/>
        <w:rPr>
          <w:rStyle w:val="Emphasis"/>
          <w:rFonts w:cs="Sylfaen"/>
          <w:i w:val="0"/>
          <w:iCs w:val="0"/>
          <w:sz w:val="24"/>
          <w:szCs w:val="24"/>
          <w:lang w:val="hy-AM"/>
        </w:rPr>
      </w:pPr>
      <w:r w:rsidRPr="00AE7F21">
        <w:rPr>
          <w:rFonts w:cs="Sylfaen"/>
          <w:sz w:val="24"/>
          <w:szCs w:val="24"/>
          <w:lang w:val="hy-AM"/>
        </w:rPr>
        <w:t xml:space="preserve">Հոդված 2.  Օրենսգրքի 7-րդ </w:t>
      </w:r>
      <w:r w:rsidR="00BB1CD0">
        <w:rPr>
          <w:rFonts w:cs="Sylfaen"/>
          <w:sz w:val="24"/>
          <w:szCs w:val="24"/>
          <w:lang w:val="hy-AM"/>
        </w:rPr>
        <w:t>հոդվածի</w:t>
      </w:r>
      <w:r w:rsidR="00D01911" w:rsidRPr="00AE7F21">
        <w:rPr>
          <w:rFonts w:cs="Sylfaen"/>
          <w:sz w:val="24"/>
          <w:szCs w:val="24"/>
          <w:lang w:val="hy-AM"/>
        </w:rPr>
        <w:t xml:space="preserve"> </w:t>
      </w:r>
      <w:r w:rsidR="00BB1CD0">
        <w:rPr>
          <w:rFonts w:cs="Sylfaen"/>
          <w:sz w:val="24"/>
          <w:szCs w:val="24"/>
          <w:lang w:val="hy-AM"/>
        </w:rPr>
        <w:t xml:space="preserve">1-ին մասը </w:t>
      </w:r>
      <w:r w:rsidR="00D01911" w:rsidRPr="00AE7F21">
        <w:rPr>
          <w:sz w:val="24"/>
          <w:szCs w:val="24"/>
          <w:lang w:val="hy-AM"/>
        </w:rPr>
        <w:t>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 xml:space="preserve">» կետից </w:t>
      </w:r>
      <w:r w:rsidR="00D01911" w:rsidRPr="00AE7F21">
        <w:rPr>
          <w:sz w:val="24"/>
          <w:szCs w:val="24"/>
          <w:shd w:val="clear" w:color="auto" w:fill="FFFFFF"/>
          <w:lang w:val="hy-AM"/>
        </w:rPr>
        <w:t>հետո լրացնել հետևյալ բովանդակությամբ նոր</w:t>
      </w:r>
      <w:r w:rsidR="00EA0ED7" w:rsidRPr="00AE7F21">
        <w:rPr>
          <w:sz w:val="24"/>
          <w:szCs w:val="24"/>
          <w:shd w:val="clear" w:color="auto" w:fill="FFFFFF"/>
          <w:lang w:val="hy-AM"/>
        </w:rPr>
        <w:t>՝</w:t>
      </w:r>
      <w:r w:rsidR="00D01911" w:rsidRPr="00AE7F21">
        <w:rPr>
          <w:sz w:val="24"/>
          <w:szCs w:val="24"/>
          <w:shd w:val="clear" w:color="auto" w:fill="FFFFFF"/>
          <w:lang w:val="hy-AM"/>
        </w:rPr>
        <w:t xml:space="preserve"> </w:t>
      </w:r>
      <w:r w:rsidR="00D01911" w:rsidRPr="00AE7F21">
        <w:rPr>
          <w:sz w:val="24"/>
          <w:szCs w:val="24"/>
          <w:lang w:val="hy-AM"/>
        </w:rPr>
        <w:t>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>1»</w:t>
      </w:r>
      <w:r w:rsidR="00D01911" w:rsidRPr="00AE7F21">
        <w:rPr>
          <w:rStyle w:val="Emphasis"/>
          <w:sz w:val="24"/>
          <w:szCs w:val="24"/>
          <w:lang w:val="hy-AM"/>
        </w:rPr>
        <w:t xml:space="preserve">, </w:t>
      </w:r>
      <w:r w:rsidR="00D01911" w:rsidRPr="00AE7F21">
        <w:rPr>
          <w:sz w:val="24"/>
          <w:szCs w:val="24"/>
          <w:lang w:val="hy-AM"/>
        </w:rPr>
        <w:t>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>2»,</w:t>
      </w:r>
      <w:r w:rsidR="00D01911" w:rsidRPr="00AE7F21">
        <w:rPr>
          <w:rStyle w:val="Emphasis"/>
          <w:i w:val="0"/>
          <w:sz w:val="24"/>
          <w:szCs w:val="24"/>
          <w:lang w:val="hy-AM"/>
        </w:rPr>
        <w:t xml:space="preserve"> </w:t>
      </w:r>
      <w:r w:rsidR="00D01911" w:rsidRPr="00AE7F21">
        <w:rPr>
          <w:sz w:val="24"/>
          <w:szCs w:val="24"/>
          <w:lang w:val="hy-AM"/>
        </w:rPr>
        <w:t>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>3», 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>4», 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 xml:space="preserve">5» </w:t>
      </w:r>
      <w:r w:rsidR="00D01911" w:rsidRPr="00AE7F21">
        <w:rPr>
          <w:rStyle w:val="Emphasis"/>
          <w:i w:val="0"/>
          <w:sz w:val="24"/>
          <w:szCs w:val="24"/>
          <w:lang w:val="hy-AM"/>
        </w:rPr>
        <w:t>և</w:t>
      </w:r>
      <w:r w:rsidR="00C02777" w:rsidRPr="00AE7F21">
        <w:rPr>
          <w:sz w:val="24"/>
          <w:szCs w:val="24"/>
          <w:lang w:val="hy-AM"/>
        </w:rPr>
        <w:t xml:space="preserve"> </w:t>
      </w:r>
      <w:r w:rsidR="00EA0ED7" w:rsidRPr="00AE7F21">
        <w:rPr>
          <w:sz w:val="24"/>
          <w:szCs w:val="24"/>
          <w:lang w:val="hy-AM"/>
        </w:rPr>
        <w:t>«</w:t>
      </w:r>
      <w:r w:rsidR="00C02777" w:rsidRPr="00AE7F21">
        <w:rPr>
          <w:sz w:val="24"/>
          <w:szCs w:val="24"/>
          <w:lang w:val="hy-AM"/>
        </w:rPr>
        <w:t>ե</w:t>
      </w:r>
      <w:r w:rsidR="00D01911" w:rsidRPr="00AE7F21">
        <w:rPr>
          <w:sz w:val="24"/>
          <w:szCs w:val="24"/>
          <w:lang w:val="hy-AM"/>
        </w:rPr>
        <w:t xml:space="preserve">6» </w:t>
      </w:r>
      <w:r w:rsidR="00D01911" w:rsidRPr="00AE7F21">
        <w:rPr>
          <w:rStyle w:val="Emphasis"/>
          <w:i w:val="0"/>
          <w:sz w:val="24"/>
          <w:szCs w:val="24"/>
          <w:lang w:val="hy-AM"/>
        </w:rPr>
        <w:t xml:space="preserve"> կետերով.</w:t>
      </w:r>
    </w:p>
    <w:p w:rsidR="00276200" w:rsidRPr="00FC7F9E" w:rsidRDefault="00C02777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 xml:space="preserve">«ե1) </w:t>
      </w:r>
      <w:r w:rsidRPr="00AE7F21">
        <w:rPr>
          <w:rFonts w:ascii="GHEA Grapalat" w:hAnsi="GHEA Grapalat" w:cs="Sylfaen"/>
          <w:sz w:val="24"/>
          <w:szCs w:val="24"/>
          <w:lang w:val="hy-AM"/>
        </w:rPr>
        <w:t>անտառավերականգնման և անտառապատման իրականացման կարգի սահմանումը.</w:t>
      </w:r>
    </w:p>
    <w:p w:rsidR="00C02777" w:rsidRPr="00AE7F21" w:rsidRDefault="004842FE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>ե2</w:t>
      </w:r>
      <w:r w:rsidR="00C02777" w:rsidRPr="00AE7F21">
        <w:rPr>
          <w:rFonts w:ascii="GHEA Grapalat" w:hAnsi="GHEA Grapalat"/>
          <w:sz w:val="24"/>
          <w:szCs w:val="24"/>
          <w:lang w:val="hy-AM"/>
        </w:rPr>
        <w:t xml:space="preserve">) </w:t>
      </w:r>
      <w:r w:rsidR="00C02777" w:rsidRPr="00AE7F21">
        <w:rPr>
          <w:rFonts w:ascii="GHEA Grapalat" w:hAnsi="GHEA Grapalat" w:cs="Sylfaen"/>
          <w:sz w:val="24"/>
          <w:szCs w:val="24"/>
          <w:lang w:val="hy-AM"/>
        </w:rPr>
        <w:t>կայուն անտառակառավարման չափորոշիչների և ցուցանիշների հաստատումը.</w:t>
      </w:r>
    </w:p>
    <w:p w:rsidR="008042C2" w:rsidRDefault="004842FE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>ե3</w:t>
      </w:r>
      <w:r w:rsidR="008042C2" w:rsidRPr="00AE7F21">
        <w:rPr>
          <w:rFonts w:ascii="GHEA Grapalat" w:hAnsi="GHEA Grapalat"/>
          <w:sz w:val="24"/>
          <w:szCs w:val="24"/>
          <w:lang w:val="hy-AM"/>
        </w:rPr>
        <w:t xml:space="preserve">) </w:t>
      </w:r>
      <w:r w:rsidR="008042C2" w:rsidRPr="00AE7F21">
        <w:rPr>
          <w:rFonts w:ascii="GHEA Grapalat" w:hAnsi="GHEA Grapalat" w:cs="Sylfaen"/>
          <w:sz w:val="24"/>
          <w:szCs w:val="24"/>
          <w:lang w:val="hy-AM"/>
        </w:rPr>
        <w:t>անտառահատման տոմսի և անտառային տոմսի օրինակելի ձևերի և դրանց տրամադրման կարգի հաստատումը.</w:t>
      </w:r>
    </w:p>
    <w:p w:rsidR="00FC7F9E" w:rsidRPr="00AE7F21" w:rsidRDefault="00FC7F9E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>ե4)</w:t>
      </w:r>
      <w:r w:rsidR="00B97DBE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D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անտառակառավարման ազգային տեղեկատվական համակարգի վարման կարգի հաստատում</w:t>
      </w:r>
      <w:r w:rsidR="00B97DBE" w:rsidRPr="00AE7F21">
        <w:rPr>
          <w:rFonts w:ascii="GHEA Grapalat" w:hAnsi="GHEA Grapalat" w:cs="Sylfaen"/>
          <w:sz w:val="24"/>
          <w:szCs w:val="24"/>
          <w:lang w:val="hy-AM"/>
        </w:rPr>
        <w:t>ը.</w:t>
      </w:r>
    </w:p>
    <w:p w:rsidR="006201AD" w:rsidRPr="00AE7F21" w:rsidRDefault="00FC7F9E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Pr="00FC7F9E">
        <w:rPr>
          <w:rFonts w:ascii="GHEA Grapalat" w:hAnsi="GHEA Grapalat"/>
          <w:sz w:val="24"/>
          <w:szCs w:val="24"/>
          <w:lang w:val="hy-AM"/>
        </w:rPr>
        <w:t>5</w:t>
      </w:r>
      <w:r w:rsidR="006201AD" w:rsidRPr="00AE7F21">
        <w:rPr>
          <w:rFonts w:ascii="GHEA Grapalat" w:hAnsi="GHEA Grapalat"/>
          <w:sz w:val="24"/>
          <w:szCs w:val="24"/>
          <w:lang w:val="hy-AM"/>
        </w:rPr>
        <w:t xml:space="preserve">) </w:t>
      </w:r>
      <w:r w:rsidR="006D1FE9" w:rsidRPr="00AE7F21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նախարարի հետ համատեղ </w:t>
      </w:r>
      <w:r w:rsidR="006201AD" w:rsidRPr="00AE7F21">
        <w:rPr>
          <w:rFonts w:ascii="GHEA Grapalat" w:hAnsi="GHEA Grapalat"/>
          <w:sz w:val="24"/>
          <w:szCs w:val="24"/>
          <w:lang w:val="hy-AM"/>
        </w:rPr>
        <w:t xml:space="preserve">ոչ արտադրական նպատակներով անվճար թափուկ վառելափայտ ձեռք բերելու արտոնություն ստացող՝ անտառների </w:t>
      </w:r>
      <w:r w:rsidR="00BB1CD0">
        <w:rPr>
          <w:rFonts w:ascii="GHEA Grapalat" w:hAnsi="GHEA Grapalat"/>
          <w:sz w:val="24"/>
          <w:szCs w:val="24"/>
          <w:lang w:val="hy-AM"/>
        </w:rPr>
        <w:t>անմիջական հարևանությամբ</w:t>
      </w:r>
      <w:r w:rsidR="006201AD" w:rsidRPr="00AE7F21">
        <w:rPr>
          <w:rFonts w:ascii="GHEA Grapalat" w:hAnsi="GHEA Grapalat"/>
          <w:sz w:val="24"/>
          <w:szCs w:val="24"/>
          <w:lang w:val="hy-AM"/>
        </w:rPr>
        <w:t xml:space="preserve"> գտնվող բնակավա</w:t>
      </w:r>
      <w:r w:rsidR="0055592B">
        <w:rPr>
          <w:rFonts w:ascii="GHEA Grapalat" w:hAnsi="GHEA Grapalat"/>
          <w:sz w:val="24"/>
          <w:szCs w:val="24"/>
          <w:lang w:val="hy-AM"/>
        </w:rPr>
        <w:t>յրերի ցանկի</w:t>
      </w:r>
      <w:r w:rsidR="006D1FE9" w:rsidRPr="00AE7F21">
        <w:rPr>
          <w:rFonts w:ascii="GHEA Grapalat" w:hAnsi="GHEA Grapalat"/>
          <w:sz w:val="24"/>
          <w:szCs w:val="24"/>
          <w:lang w:val="hy-AM"/>
        </w:rPr>
        <w:t xml:space="preserve"> հաստատումը</w:t>
      </w:r>
      <w:r w:rsidR="006D1FE9" w:rsidRPr="00AE7F2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BD2510" w:rsidRPr="00AE7F21" w:rsidRDefault="00476945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FC7F9E">
        <w:rPr>
          <w:rFonts w:ascii="GHEA Grapalat" w:hAnsi="GHEA Grapalat"/>
          <w:sz w:val="24"/>
          <w:szCs w:val="24"/>
          <w:lang w:val="hy-AM"/>
        </w:rPr>
        <w:t>6</w:t>
      </w:r>
      <w:r w:rsidR="00BD2510" w:rsidRPr="00AE7F21">
        <w:rPr>
          <w:rFonts w:ascii="GHEA Grapalat" w:hAnsi="GHEA Grapalat"/>
          <w:sz w:val="24"/>
          <w:szCs w:val="24"/>
          <w:lang w:val="hy-AM"/>
        </w:rPr>
        <w:t xml:space="preserve">) </w:t>
      </w:r>
      <w:r w:rsidR="00BD2510" w:rsidRPr="00AE7F2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արտակարգ իրավիճակների նախարարի հետ համատեղ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անտառներում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և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բնության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հատուկ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պահպանվող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տարածքներում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հրդեհների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արձագանքման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պլանի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օրինակելի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ձևի</w:t>
      </w:r>
      <w:proofErr w:type="spellEnd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D2510" w:rsidRPr="00AE7F21">
        <w:rPr>
          <w:rFonts w:ascii="GHEA Grapalat" w:hAnsi="GHEA Grapalat" w:cs="Sylfaen"/>
          <w:color w:val="000000"/>
          <w:sz w:val="24"/>
          <w:szCs w:val="24"/>
          <w:lang w:val="fr-FR"/>
        </w:rPr>
        <w:t>սահմանումը</w:t>
      </w:r>
      <w:proofErr w:type="spellEnd"/>
      <w:r w:rsidR="00BD2510"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="00EA0ED7" w:rsidRPr="00AE7F21">
        <w:rPr>
          <w:rFonts w:ascii="GHEA Grapalat" w:hAnsi="GHEA Grapalat"/>
          <w:sz w:val="24"/>
          <w:szCs w:val="24"/>
          <w:lang w:val="hy-AM"/>
        </w:rPr>
        <w:t>»։</w:t>
      </w:r>
    </w:p>
    <w:p w:rsidR="009C15B3" w:rsidRDefault="000501A7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Հոդված 3</w:t>
      </w:r>
      <w:r w:rsidR="00FC7F9E"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="00FC7F9E"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 Օրենսգրքի </w:t>
      </w:r>
      <w:r w:rsidR="00FC7F9E">
        <w:rPr>
          <w:rFonts w:ascii="GHEA Grapalat" w:eastAsia="MS Mincho" w:hAnsi="GHEA Grapalat" w:cs="MS Mincho"/>
          <w:sz w:val="24"/>
          <w:szCs w:val="24"/>
          <w:lang w:val="hy-AM"/>
        </w:rPr>
        <w:t>15</w:t>
      </w:r>
      <w:r w:rsidR="00FC7F9E"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-րդ հոդվածի 2-րդ մասում </w:t>
      </w:r>
      <w:r w:rsidR="00FC7F9E" w:rsidRPr="00AE7F21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FC7F9E" w:rsidRPr="00AE7F21">
        <w:rPr>
          <w:rFonts w:ascii="GHEA Grapalat" w:hAnsi="GHEA Grapalat"/>
          <w:sz w:val="24"/>
          <w:szCs w:val="24"/>
          <w:lang w:val="hy-AM"/>
        </w:rPr>
        <w:t>«</w:t>
      </w:r>
      <w:r w:rsidR="00FC7F9E">
        <w:rPr>
          <w:rFonts w:ascii="GHEA Grapalat" w:hAnsi="GHEA Grapalat" w:cs="Arial"/>
          <w:sz w:val="24"/>
          <w:szCs w:val="24"/>
          <w:lang w:val="hy-AM"/>
        </w:rPr>
        <w:t>հրահանգը</w:t>
      </w:r>
      <w:r w:rsidR="00FC7F9E">
        <w:rPr>
          <w:rFonts w:ascii="GHEA Grapalat" w:hAnsi="GHEA Grapalat"/>
          <w:sz w:val="24"/>
          <w:szCs w:val="24"/>
          <w:lang w:val="hy-AM"/>
        </w:rPr>
        <w:t>» բառ</w:t>
      </w:r>
      <w:r w:rsidR="00FC7F9E" w:rsidRPr="00AE7F21">
        <w:rPr>
          <w:rFonts w:ascii="GHEA Grapalat" w:hAnsi="GHEA Grapalat"/>
          <w:sz w:val="24"/>
          <w:szCs w:val="24"/>
          <w:lang w:val="hy-AM"/>
        </w:rPr>
        <w:t xml:space="preserve">ը փոխարինել </w:t>
      </w:r>
      <w:r w:rsidR="00FC7F9E" w:rsidRPr="00AE7F21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FC7F9E" w:rsidRPr="00AE7F21">
        <w:rPr>
          <w:rFonts w:ascii="GHEA Grapalat" w:hAnsi="GHEA Grapalat"/>
          <w:sz w:val="24"/>
          <w:szCs w:val="24"/>
          <w:lang w:val="hy-AM"/>
        </w:rPr>
        <w:t>«</w:t>
      </w:r>
      <w:r w:rsidR="00E31196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FC7F9E">
        <w:rPr>
          <w:rFonts w:ascii="GHEA Grapalat" w:hAnsi="GHEA Grapalat"/>
          <w:sz w:val="24"/>
          <w:szCs w:val="24"/>
          <w:lang w:val="hy-AM"/>
        </w:rPr>
        <w:t>» բառ</w:t>
      </w:r>
      <w:r w:rsidR="00FC7F9E" w:rsidRPr="00AE7F21">
        <w:rPr>
          <w:rFonts w:ascii="GHEA Grapalat" w:hAnsi="GHEA Grapalat"/>
          <w:sz w:val="24"/>
          <w:szCs w:val="24"/>
          <w:lang w:val="hy-AM"/>
        </w:rPr>
        <w:t>ով։</w:t>
      </w:r>
    </w:p>
    <w:p w:rsidR="005517EB" w:rsidRDefault="006F182C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Հոդված 4</w:t>
      </w:r>
      <w:r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 Օրենսգրքի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24</w:t>
      </w:r>
      <w:r w:rsidRPr="00AE7F21">
        <w:rPr>
          <w:rFonts w:ascii="GHEA Grapalat" w:eastAsia="MS Mincho" w:hAnsi="GHEA Grapalat" w:cs="MS Mincho"/>
          <w:sz w:val="24"/>
          <w:szCs w:val="24"/>
          <w:lang w:val="hy-AM"/>
        </w:rPr>
        <w:t>-րդ հոդվածի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4</w:t>
      </w:r>
      <w:r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-րդ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մասը շարադրել հետևյալ խմբագրությամբ</w:t>
      </w:r>
      <w:r w:rsidRPr="00AE7F2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F182C" w:rsidRPr="00FA50C7" w:rsidRDefault="005517EB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Անտառի վնասատուների և հիվանդությունների վնասակարության կանխարգելման աշխատանքներն իրականացվում են սույն օրենսգրքի ու խնամքի և սանիտարական հատումների իրականացման կարգի համաձայն</w:t>
      </w:r>
      <w:r w:rsidR="00FF69E0">
        <w:rPr>
          <w:rFonts w:ascii="GHEA Grapalat" w:eastAsia="MS Mincho" w:hAnsi="GHEA Grapalat" w:cs="MS Mincho"/>
          <w:sz w:val="24"/>
          <w:szCs w:val="24"/>
          <w:lang w:val="hy-AM"/>
        </w:rPr>
        <w:t>։</w:t>
      </w:r>
      <w:r w:rsidRPr="00AE7F21">
        <w:rPr>
          <w:rFonts w:ascii="GHEA Grapalat" w:hAnsi="GHEA Grapalat"/>
          <w:sz w:val="24"/>
          <w:szCs w:val="24"/>
          <w:lang w:val="hy-AM"/>
        </w:rPr>
        <w:t>»</w:t>
      </w:r>
      <w:r w:rsidR="006F182C" w:rsidRPr="00AE7F21">
        <w:rPr>
          <w:rFonts w:ascii="GHEA Grapalat" w:hAnsi="GHEA Grapalat"/>
          <w:sz w:val="24"/>
          <w:szCs w:val="24"/>
          <w:lang w:val="hy-AM"/>
        </w:rPr>
        <w:t>։</w:t>
      </w:r>
    </w:p>
    <w:p w:rsidR="008042C2" w:rsidRPr="00AE7F21" w:rsidRDefault="009C15B3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E7F21">
        <w:rPr>
          <w:rFonts w:ascii="GHEA Grapalat" w:hAnsi="GHEA Grapalat" w:cs="Sylfaen"/>
          <w:sz w:val="24"/>
          <w:szCs w:val="24"/>
          <w:lang w:val="hy-AM"/>
        </w:rPr>
        <w:t>Հ</w:t>
      </w:r>
      <w:r w:rsidR="00FA50C7">
        <w:rPr>
          <w:rFonts w:ascii="GHEA Grapalat" w:hAnsi="GHEA Grapalat" w:cs="Sylfaen"/>
          <w:sz w:val="24"/>
          <w:szCs w:val="24"/>
          <w:lang w:val="hy-AM"/>
        </w:rPr>
        <w:t>ոդված 5</w:t>
      </w:r>
      <w:r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="00F851CB"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 Օրենսգրքի 29-րդ հոդվածի 2-րդ մասում </w:t>
      </w:r>
      <w:r w:rsidR="00F851CB" w:rsidRPr="00AE7F21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F851CB" w:rsidRPr="00AE7F21">
        <w:rPr>
          <w:rFonts w:ascii="GHEA Grapalat" w:hAnsi="GHEA Grapalat"/>
          <w:sz w:val="24"/>
          <w:szCs w:val="24"/>
          <w:lang w:val="hy-AM"/>
        </w:rPr>
        <w:t>«</w:t>
      </w:r>
      <w:r w:rsidR="00F851CB" w:rsidRPr="00AE7F21">
        <w:rPr>
          <w:rFonts w:ascii="GHEA Grapalat" w:hAnsi="GHEA Grapalat" w:cs="Arial"/>
          <w:sz w:val="24"/>
          <w:szCs w:val="24"/>
          <w:lang w:val="hy-AM"/>
        </w:rPr>
        <w:t>անտառավերականգնման</w:t>
      </w:r>
      <w:r w:rsidR="00F851CB" w:rsidRPr="00AE7F21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1CB" w:rsidRPr="00AE7F21">
        <w:rPr>
          <w:rFonts w:ascii="GHEA Grapalat" w:hAnsi="GHEA Grapalat" w:cs="Arial"/>
          <w:sz w:val="24"/>
          <w:szCs w:val="24"/>
          <w:lang w:val="hy-AM"/>
        </w:rPr>
        <w:t>հրահանգի</w:t>
      </w:r>
      <w:r w:rsidR="00F851CB" w:rsidRPr="00AE7F21">
        <w:rPr>
          <w:rFonts w:ascii="GHEA Grapalat" w:hAnsi="GHEA Grapalat"/>
          <w:sz w:val="24"/>
          <w:szCs w:val="24"/>
          <w:lang w:val="hy-AM"/>
        </w:rPr>
        <w:t xml:space="preserve">» բառերը փոխարինել </w:t>
      </w:r>
      <w:r w:rsidR="00F851CB" w:rsidRPr="00AE7F21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F851CB" w:rsidRPr="00AE7F21">
        <w:rPr>
          <w:rFonts w:ascii="GHEA Grapalat" w:hAnsi="GHEA Grapalat"/>
          <w:sz w:val="24"/>
          <w:szCs w:val="24"/>
          <w:lang w:val="hy-AM"/>
        </w:rPr>
        <w:t>«</w:t>
      </w:r>
      <w:r w:rsidR="00F851CB" w:rsidRPr="00AE7F21">
        <w:rPr>
          <w:rFonts w:ascii="GHEA Grapalat" w:hAnsi="GHEA Grapalat" w:cs="Sylfaen"/>
          <w:sz w:val="24"/>
          <w:szCs w:val="24"/>
          <w:lang w:val="hy-AM"/>
        </w:rPr>
        <w:t>անտառավերականգնման և անտառապատման իրականացման կարգի</w:t>
      </w:r>
      <w:r w:rsidR="00F851CB" w:rsidRPr="00AE7F21">
        <w:rPr>
          <w:rFonts w:ascii="GHEA Grapalat" w:hAnsi="GHEA Grapalat"/>
          <w:sz w:val="24"/>
          <w:szCs w:val="24"/>
          <w:lang w:val="hy-AM"/>
        </w:rPr>
        <w:t>»</w:t>
      </w:r>
      <w:r w:rsidR="00407C66" w:rsidRPr="00AE7F21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A7026A" w:rsidRPr="00AE7F21">
        <w:rPr>
          <w:rFonts w:ascii="GHEA Grapalat" w:hAnsi="GHEA Grapalat"/>
          <w:sz w:val="24"/>
          <w:szCs w:val="24"/>
          <w:lang w:val="hy-AM"/>
        </w:rPr>
        <w:t>։</w:t>
      </w:r>
    </w:p>
    <w:p w:rsidR="00696738" w:rsidRDefault="000E4917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Հոդված 6</w:t>
      </w:r>
      <w:r w:rsidR="00A7026A" w:rsidRPr="00AE7F21">
        <w:rPr>
          <w:rFonts w:ascii="GHEA Grapalat" w:hAnsi="GHEA Grapalat" w:cs="Sylfaen"/>
          <w:sz w:val="24"/>
          <w:szCs w:val="24"/>
          <w:lang w:val="hy-AM"/>
        </w:rPr>
        <w:t>.</w:t>
      </w:r>
      <w:r w:rsidR="00A7026A"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 Օրենսգրքի </w:t>
      </w:r>
      <w:r w:rsidR="00380F83" w:rsidRPr="00AE7F21">
        <w:rPr>
          <w:rFonts w:ascii="GHEA Grapalat" w:eastAsia="MS Mincho" w:hAnsi="GHEA Grapalat" w:cs="MS Mincho"/>
          <w:sz w:val="24"/>
          <w:szCs w:val="24"/>
          <w:lang w:val="hy-AM"/>
        </w:rPr>
        <w:t>30</w:t>
      </w:r>
      <w:r w:rsidR="00A7026A" w:rsidRPr="00AE7F21">
        <w:rPr>
          <w:rFonts w:ascii="GHEA Grapalat" w:eastAsia="MS Mincho" w:hAnsi="GHEA Grapalat" w:cs="MS Mincho"/>
          <w:sz w:val="24"/>
          <w:szCs w:val="24"/>
          <w:lang w:val="hy-AM"/>
        </w:rPr>
        <w:t xml:space="preserve">-րդ հոդվածի 2-րդ մասում </w:t>
      </w:r>
      <w:r w:rsidR="00A7026A" w:rsidRPr="00AE7F21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A7026A" w:rsidRPr="00AE7F21">
        <w:rPr>
          <w:rFonts w:ascii="GHEA Grapalat" w:hAnsi="GHEA Grapalat"/>
          <w:sz w:val="24"/>
          <w:szCs w:val="24"/>
          <w:lang w:val="hy-AM"/>
        </w:rPr>
        <w:t>«</w:t>
      </w:r>
      <w:r w:rsidR="00380F83" w:rsidRPr="00AE7F21">
        <w:rPr>
          <w:rFonts w:ascii="GHEA Grapalat" w:hAnsi="GHEA Grapalat" w:cs="Arial"/>
          <w:sz w:val="24"/>
          <w:szCs w:val="24"/>
          <w:lang w:val="hy-AM"/>
        </w:rPr>
        <w:t>անտառապատ</w:t>
      </w:r>
      <w:r w:rsidR="00A7026A" w:rsidRPr="00AE7F21">
        <w:rPr>
          <w:rFonts w:ascii="GHEA Grapalat" w:hAnsi="GHEA Grapalat" w:cs="Arial"/>
          <w:sz w:val="24"/>
          <w:szCs w:val="24"/>
          <w:lang w:val="hy-AM"/>
        </w:rPr>
        <w:t>ման</w:t>
      </w:r>
      <w:r w:rsidR="00A7026A" w:rsidRPr="00AE7F21">
        <w:rPr>
          <w:rFonts w:ascii="GHEA Grapalat" w:hAnsi="GHEA Grapalat"/>
          <w:sz w:val="24"/>
          <w:szCs w:val="24"/>
          <w:lang w:val="hy-AM"/>
        </w:rPr>
        <w:t xml:space="preserve"> </w:t>
      </w:r>
      <w:r w:rsidR="00A7026A" w:rsidRPr="00AE7F21">
        <w:rPr>
          <w:rFonts w:ascii="GHEA Grapalat" w:hAnsi="GHEA Grapalat" w:cs="Arial"/>
          <w:sz w:val="24"/>
          <w:szCs w:val="24"/>
          <w:lang w:val="hy-AM"/>
        </w:rPr>
        <w:t>հրահանգի</w:t>
      </w:r>
      <w:r w:rsidR="00A7026A" w:rsidRPr="00AE7F21">
        <w:rPr>
          <w:rFonts w:ascii="GHEA Grapalat" w:hAnsi="GHEA Grapalat"/>
          <w:sz w:val="24"/>
          <w:szCs w:val="24"/>
          <w:lang w:val="hy-AM"/>
        </w:rPr>
        <w:t xml:space="preserve">» բառերը փոխարինել </w:t>
      </w:r>
      <w:r w:rsidR="00A7026A" w:rsidRPr="00AE7F21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A7026A" w:rsidRPr="00AE7F21">
        <w:rPr>
          <w:rFonts w:ascii="GHEA Grapalat" w:hAnsi="GHEA Grapalat"/>
          <w:sz w:val="24"/>
          <w:szCs w:val="24"/>
          <w:lang w:val="hy-AM"/>
        </w:rPr>
        <w:t>«</w:t>
      </w:r>
      <w:r w:rsidR="00A7026A" w:rsidRPr="00AE7F21">
        <w:rPr>
          <w:rFonts w:ascii="GHEA Grapalat" w:hAnsi="GHEA Grapalat" w:cs="Sylfaen"/>
          <w:sz w:val="24"/>
          <w:szCs w:val="24"/>
          <w:lang w:val="hy-AM"/>
        </w:rPr>
        <w:t>անտառավերականգնման և անտառապատման իրականացման կարգի</w:t>
      </w:r>
      <w:r w:rsidR="00A7026A" w:rsidRPr="00AE7F21">
        <w:rPr>
          <w:rFonts w:ascii="GHEA Grapalat" w:hAnsi="GHEA Grapalat"/>
          <w:sz w:val="24"/>
          <w:szCs w:val="24"/>
          <w:lang w:val="hy-AM"/>
        </w:rPr>
        <w:t>» բառերով։</w:t>
      </w:r>
    </w:p>
    <w:p w:rsidR="00397F25" w:rsidRDefault="00397F25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7BD4">
        <w:rPr>
          <w:rFonts w:ascii="GHEA Grapalat" w:hAnsi="GHEA Grapalat" w:cs="Sylfaen"/>
          <w:sz w:val="24"/>
          <w:szCs w:val="24"/>
          <w:lang w:val="hy-AM"/>
        </w:rPr>
        <w:t>Հոդված 7.</w:t>
      </w:r>
      <w:r w:rsidRPr="00397F25">
        <w:rPr>
          <w:rFonts w:ascii="GHEA Grapalat" w:eastAsia="MS Mincho" w:hAnsi="GHEA Grapalat" w:cs="MS Mincho"/>
          <w:lang w:val="hy-AM"/>
        </w:rPr>
        <w:t xml:space="preserve"> </w:t>
      </w:r>
      <w:r w:rsidRPr="00397F25">
        <w:rPr>
          <w:rFonts w:ascii="GHEA Grapalat" w:eastAsia="MS Mincho" w:hAnsi="GHEA Grapalat" w:cs="MS Mincho"/>
          <w:sz w:val="24"/>
          <w:szCs w:val="24"/>
          <w:lang w:val="hy-AM"/>
        </w:rPr>
        <w:t>45-րդ հոդվածի 6-րդ պարբերությունը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շարադրել հետևյալ խմբագրությամբ</w:t>
      </w:r>
      <w:r w:rsidRPr="00AE7F21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397F25" w:rsidRPr="005D0DB2" w:rsidRDefault="00397F25" w:rsidP="005D0DB2">
      <w:pPr>
        <w:pStyle w:val="ListParagraph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F21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Անտառահատման</w:t>
      </w:r>
      <w:r w:rsidR="00C47BD4">
        <w:rPr>
          <w:rFonts w:ascii="GHEA Grapalat" w:hAnsi="GHEA Grapalat"/>
          <w:sz w:val="24"/>
          <w:szCs w:val="24"/>
          <w:lang w:val="hy-AM"/>
        </w:rPr>
        <w:t xml:space="preserve"> տոմսը և անտառային տոմսը հատուկ հաշվառման ենթակա փաստաթղթեր են։</w:t>
      </w:r>
      <w:r w:rsidR="00C47BD4" w:rsidRPr="00AE7F21">
        <w:rPr>
          <w:rFonts w:ascii="GHEA Grapalat" w:hAnsi="GHEA Grapalat"/>
          <w:sz w:val="24"/>
          <w:szCs w:val="24"/>
          <w:lang w:val="hy-AM"/>
        </w:rPr>
        <w:t>»</w:t>
      </w:r>
      <w:r w:rsidR="00C47BD4">
        <w:rPr>
          <w:rFonts w:ascii="GHEA Grapalat" w:hAnsi="GHEA Grapalat"/>
          <w:sz w:val="24"/>
          <w:szCs w:val="24"/>
          <w:lang w:val="hy-AM"/>
        </w:rPr>
        <w:t>։</w:t>
      </w:r>
    </w:p>
    <w:p w:rsidR="005D0DB2" w:rsidRDefault="00397F25" w:rsidP="005D0DB2">
      <w:pPr>
        <w:pStyle w:val="BodyText"/>
        <w:spacing w:line="360" w:lineRule="auto"/>
        <w:ind w:firstLine="360"/>
        <w:rPr>
          <w:rFonts w:ascii="GHEA Grapalat" w:eastAsia="MS Mincho" w:hAnsi="GHEA Grapalat" w:cs="MS Mincho"/>
          <w:color w:val="auto"/>
          <w:lang w:val="hy-AM"/>
        </w:rPr>
      </w:pPr>
      <w:r>
        <w:rPr>
          <w:rFonts w:ascii="GHEA Grapalat" w:hAnsi="GHEA Grapalat" w:cs="Sylfaen"/>
          <w:color w:val="auto"/>
          <w:lang w:val="hy-AM"/>
        </w:rPr>
        <w:t>Հոդված 8</w:t>
      </w:r>
      <w:r w:rsidR="00276200" w:rsidRPr="00AE7F21">
        <w:rPr>
          <w:rFonts w:ascii="GHEA Grapalat" w:hAnsi="GHEA Grapalat" w:cs="Sylfaen"/>
          <w:color w:val="auto"/>
          <w:lang w:val="hy-AM"/>
        </w:rPr>
        <w:t xml:space="preserve">. </w:t>
      </w:r>
      <w:r w:rsidR="00200409" w:rsidRPr="00AE7F21">
        <w:rPr>
          <w:rFonts w:ascii="GHEA Grapalat" w:eastAsia="MS Mincho" w:hAnsi="GHEA Grapalat" w:cs="MS Mincho"/>
          <w:color w:val="auto"/>
          <w:lang w:val="hy-AM"/>
        </w:rPr>
        <w:t xml:space="preserve">Օրենսգրքի </w:t>
      </w:r>
      <w:r w:rsidR="00E85CDB">
        <w:rPr>
          <w:rFonts w:ascii="GHEA Grapalat" w:eastAsia="MS Mincho" w:hAnsi="GHEA Grapalat" w:cs="MS Mincho"/>
          <w:color w:val="auto"/>
          <w:lang w:val="hy-AM"/>
        </w:rPr>
        <w:t xml:space="preserve">20-րդ հոդվածի 2-րդ մասը, </w:t>
      </w:r>
      <w:r w:rsidR="00380F83" w:rsidRPr="00AE7F21">
        <w:rPr>
          <w:rFonts w:ascii="GHEA Grapalat" w:eastAsia="MS Mincho" w:hAnsi="GHEA Grapalat" w:cs="MS Mincho"/>
          <w:color w:val="auto"/>
          <w:lang w:val="hy-AM"/>
        </w:rPr>
        <w:t>30</w:t>
      </w:r>
      <w:r w:rsidR="00200409" w:rsidRPr="00AE7F21">
        <w:rPr>
          <w:rFonts w:ascii="GHEA Grapalat" w:eastAsia="MS Mincho" w:hAnsi="GHEA Grapalat" w:cs="MS Mincho"/>
          <w:color w:val="auto"/>
          <w:lang w:val="hy-AM"/>
        </w:rPr>
        <w:t>-րդ հոդվածի</w:t>
      </w:r>
      <w:r w:rsidR="000F340C">
        <w:rPr>
          <w:rFonts w:ascii="GHEA Grapalat" w:eastAsia="MS Mincho" w:hAnsi="GHEA Grapalat" w:cs="MS Mincho"/>
          <w:color w:val="auto"/>
          <w:lang w:val="hy-AM"/>
        </w:rPr>
        <w:t xml:space="preserve"> </w:t>
      </w:r>
      <w:r w:rsidR="00200409" w:rsidRPr="00AE7F21">
        <w:rPr>
          <w:rFonts w:ascii="GHEA Grapalat" w:eastAsia="MS Mincho" w:hAnsi="GHEA Grapalat" w:cs="MS Mincho"/>
          <w:color w:val="auto"/>
          <w:lang w:val="hy-AM"/>
        </w:rPr>
        <w:t>3-րդ մաս</w:t>
      </w:r>
      <w:r w:rsidR="00E85CDB">
        <w:rPr>
          <w:rFonts w:ascii="GHEA Grapalat" w:eastAsia="MS Mincho" w:hAnsi="GHEA Grapalat" w:cs="MS Mincho"/>
          <w:color w:val="auto"/>
          <w:lang w:val="hy-AM"/>
        </w:rPr>
        <w:t>ը</w:t>
      </w:r>
      <w:r w:rsidR="00ED4B29" w:rsidRPr="00AE7F21">
        <w:rPr>
          <w:rFonts w:ascii="GHEA Grapalat" w:eastAsia="MS Mincho" w:hAnsi="GHEA Grapalat" w:cs="MS Mincho"/>
          <w:color w:val="auto"/>
          <w:lang w:val="hy-AM"/>
        </w:rPr>
        <w:t xml:space="preserve"> </w:t>
      </w:r>
      <w:r w:rsidR="00200409" w:rsidRPr="00AE7F21">
        <w:rPr>
          <w:rFonts w:ascii="GHEA Grapalat" w:eastAsia="MS Mincho" w:hAnsi="GHEA Grapalat" w:cs="MS Mincho"/>
          <w:color w:val="auto"/>
          <w:lang w:val="hy-AM"/>
        </w:rPr>
        <w:t>ուժը կորցրած ճանաչել։</w:t>
      </w:r>
    </w:p>
    <w:p w:rsidR="00276200" w:rsidRPr="005D0DB2" w:rsidRDefault="001134DB" w:rsidP="005D0DB2">
      <w:pPr>
        <w:pStyle w:val="BodyText"/>
        <w:spacing w:line="360" w:lineRule="auto"/>
        <w:ind w:firstLine="360"/>
        <w:rPr>
          <w:rFonts w:ascii="GHEA Grapalat" w:eastAsia="MS Mincho" w:hAnsi="GHEA Grapalat" w:cs="MS Mincho"/>
          <w:color w:val="auto"/>
          <w:lang w:val="hy-AM"/>
        </w:rPr>
      </w:pPr>
      <w:r w:rsidRPr="005D0DB2">
        <w:rPr>
          <w:rFonts w:ascii="GHEA Grapalat" w:hAnsi="GHEA Grapalat" w:cs="Sylfaen"/>
          <w:color w:val="auto"/>
          <w:lang w:val="hy-AM"/>
        </w:rPr>
        <w:t>Հ</w:t>
      </w:r>
      <w:r w:rsidR="00397F25" w:rsidRPr="005D0DB2">
        <w:rPr>
          <w:rFonts w:ascii="GHEA Grapalat" w:hAnsi="GHEA Grapalat" w:cs="Sylfaen"/>
          <w:color w:val="auto"/>
          <w:lang w:val="hy-AM"/>
        </w:rPr>
        <w:t>ոդված 9</w:t>
      </w:r>
      <w:r w:rsidR="0068222B" w:rsidRPr="005D0DB2">
        <w:rPr>
          <w:rFonts w:ascii="GHEA Grapalat" w:hAnsi="GHEA Grapalat" w:cs="Sylfaen"/>
          <w:color w:val="auto"/>
          <w:lang w:val="hy-AM"/>
        </w:rPr>
        <w:t xml:space="preserve">. </w:t>
      </w:r>
      <w:r w:rsidR="0009711E" w:rsidRPr="005D0DB2">
        <w:rPr>
          <w:rFonts w:ascii="GHEA Grapalat" w:hAnsi="GHEA Grapalat" w:cs="Sylfaen"/>
          <w:color w:val="auto"/>
          <w:lang w:val="hy-AM"/>
        </w:rPr>
        <w:t xml:space="preserve">Սույն օրենքն ուժի մեջ է մտնում պաշտոնական </w:t>
      </w:r>
      <w:r w:rsidR="00CD32E2" w:rsidRPr="005D0DB2">
        <w:rPr>
          <w:rFonts w:ascii="GHEA Grapalat" w:hAnsi="GHEA Grapalat" w:cs="Sylfaen"/>
          <w:color w:val="auto"/>
          <w:lang w:val="hy-AM"/>
        </w:rPr>
        <w:t xml:space="preserve">հրապարակմանը հաջորդող </w:t>
      </w:r>
      <w:r w:rsidR="0009711E" w:rsidRPr="005D0DB2">
        <w:rPr>
          <w:rFonts w:ascii="GHEA Grapalat" w:hAnsi="GHEA Grapalat" w:cs="Sylfaen"/>
          <w:color w:val="auto"/>
          <w:lang w:val="hy-AM"/>
        </w:rPr>
        <w:t>օրվանից։</w:t>
      </w:r>
    </w:p>
    <w:p w:rsidR="00597CE1" w:rsidRPr="005D0DB2" w:rsidRDefault="00597CE1" w:rsidP="005D0DB2">
      <w:pPr>
        <w:spacing w:line="360" w:lineRule="auto"/>
        <w:rPr>
          <w:sz w:val="24"/>
          <w:szCs w:val="24"/>
          <w:lang w:val="hy-AM"/>
        </w:rPr>
      </w:pPr>
    </w:p>
    <w:p w:rsidR="00844045" w:rsidRPr="00AE7F21" w:rsidRDefault="00844045" w:rsidP="005D0DB2">
      <w:pPr>
        <w:spacing w:line="360" w:lineRule="auto"/>
        <w:rPr>
          <w:sz w:val="24"/>
          <w:szCs w:val="24"/>
          <w:lang w:val="hy-AM"/>
        </w:rPr>
      </w:pPr>
    </w:p>
    <w:p w:rsidR="00844045" w:rsidRPr="00AE7F21" w:rsidRDefault="00844045" w:rsidP="005D0DB2">
      <w:pPr>
        <w:spacing w:line="360" w:lineRule="auto"/>
        <w:rPr>
          <w:sz w:val="24"/>
          <w:szCs w:val="24"/>
          <w:lang w:val="hy-AM"/>
        </w:rPr>
      </w:pPr>
    </w:p>
    <w:p w:rsidR="00844045" w:rsidRPr="00AE7F21" w:rsidRDefault="00844045" w:rsidP="005D0DB2">
      <w:pPr>
        <w:spacing w:line="360" w:lineRule="auto"/>
        <w:rPr>
          <w:sz w:val="24"/>
          <w:szCs w:val="24"/>
          <w:lang w:val="hy-AM"/>
        </w:rPr>
      </w:pPr>
    </w:p>
    <w:p w:rsidR="00844045" w:rsidRPr="00AE7F21" w:rsidRDefault="00844045" w:rsidP="005D0DB2">
      <w:pPr>
        <w:spacing w:line="360" w:lineRule="auto"/>
        <w:rPr>
          <w:sz w:val="24"/>
          <w:szCs w:val="24"/>
          <w:lang w:val="hy-AM"/>
        </w:rPr>
      </w:pPr>
    </w:p>
    <w:p w:rsidR="00844045" w:rsidRPr="00AE7F21" w:rsidRDefault="00844045" w:rsidP="005D0DB2">
      <w:pPr>
        <w:spacing w:line="360" w:lineRule="auto"/>
        <w:rPr>
          <w:sz w:val="24"/>
          <w:szCs w:val="24"/>
          <w:lang w:val="hy-AM"/>
        </w:rPr>
      </w:pPr>
    </w:p>
    <w:p w:rsidR="00AE7F21" w:rsidRDefault="00AE7F21" w:rsidP="005D0DB2">
      <w:pPr>
        <w:spacing w:after="0" w:line="360" w:lineRule="auto"/>
        <w:rPr>
          <w:b/>
          <w:sz w:val="24"/>
          <w:szCs w:val="24"/>
          <w:lang w:val="hy-AM"/>
        </w:rPr>
      </w:pPr>
    </w:p>
    <w:p w:rsidR="00AE7F21" w:rsidRDefault="00AE7F21" w:rsidP="005D0DB2">
      <w:pPr>
        <w:spacing w:after="0" w:line="360" w:lineRule="auto"/>
        <w:jc w:val="center"/>
        <w:rPr>
          <w:b/>
          <w:sz w:val="24"/>
          <w:szCs w:val="24"/>
          <w:lang w:val="hy-AM"/>
        </w:rPr>
      </w:pPr>
    </w:p>
    <w:p w:rsidR="00844045" w:rsidRPr="00AE7F21" w:rsidRDefault="00844045" w:rsidP="005D0DB2">
      <w:pPr>
        <w:spacing w:after="0" w:line="360" w:lineRule="auto"/>
        <w:jc w:val="center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  <w:r w:rsidRPr="00AE7F21">
        <w:rPr>
          <w:b/>
          <w:sz w:val="24"/>
          <w:szCs w:val="24"/>
          <w:lang w:val="hy-AM"/>
        </w:rPr>
        <w:t>ՀԻՄՆԱՎՈՐՈՒՄ</w:t>
      </w:r>
    </w:p>
    <w:p w:rsidR="00844045" w:rsidRPr="00AE7F21" w:rsidRDefault="00844045" w:rsidP="005D0DB2">
      <w:pPr>
        <w:spacing w:after="0" w:line="360" w:lineRule="auto"/>
        <w:jc w:val="center"/>
        <w:rPr>
          <w:rFonts w:eastAsia="Times New Roman"/>
          <w:sz w:val="24"/>
          <w:szCs w:val="24"/>
          <w:lang w:val="hy-AM"/>
        </w:rPr>
      </w:pPr>
      <w:r w:rsidRPr="00AE7F21">
        <w:rPr>
          <w:rStyle w:val="Bodytext3"/>
          <w:rFonts w:ascii="GHEA Grapalat" w:eastAsia="Calibri" w:hAnsi="GHEA Grapalat"/>
          <w:sz w:val="24"/>
          <w:szCs w:val="24"/>
        </w:rPr>
        <w:t>«</w:t>
      </w:r>
      <w:r w:rsidRPr="00AE7F21">
        <w:rPr>
          <w:rFonts w:eastAsia="Times New Roman" w:cs="Arial"/>
          <w:b/>
          <w:bCs/>
          <w:sz w:val="24"/>
          <w:szCs w:val="24"/>
          <w:lang w:val="hy-AM"/>
        </w:rPr>
        <w:t>ՀԱՅԱՍՏԱՆԻ</w:t>
      </w:r>
      <w:r w:rsidRPr="00AE7F21">
        <w:rPr>
          <w:rFonts w:eastAsia="Times New Roman"/>
          <w:b/>
          <w:bCs/>
          <w:sz w:val="24"/>
          <w:szCs w:val="24"/>
          <w:lang w:val="hy-AM"/>
        </w:rPr>
        <w:t xml:space="preserve"> </w:t>
      </w:r>
      <w:r w:rsidRPr="00AE7F21">
        <w:rPr>
          <w:rFonts w:eastAsia="Times New Roman" w:cs="Arial"/>
          <w:b/>
          <w:bCs/>
          <w:sz w:val="24"/>
          <w:szCs w:val="24"/>
          <w:lang w:val="hy-AM"/>
        </w:rPr>
        <w:t>ՀԱՆՐԱՊԵՏՈՒԹՅԱՆ</w:t>
      </w:r>
      <w:r w:rsidR="006F4062" w:rsidRPr="00AE7F21">
        <w:rPr>
          <w:rFonts w:eastAsia="Times New Roman" w:cs="Arial"/>
          <w:b/>
          <w:bCs/>
          <w:sz w:val="24"/>
          <w:szCs w:val="24"/>
          <w:lang w:val="hy-AM"/>
        </w:rPr>
        <w:t xml:space="preserve"> ԱՆՏԱՌԱՅԻՆ ՕՐԵՆՍԳՐՔՈՒՄ ՓՈՓՈԽՈՒԹՅՈՒՆՆԵՐ ԵՎ ԼՐԱՑՈՒՄՆԵՐ ԿԱՏԱՐԵԼՈՒ ՄԱՍԻՆ</w:t>
      </w:r>
      <w:r w:rsidRPr="00AE7F21">
        <w:rPr>
          <w:rStyle w:val="Bodytext3"/>
          <w:rFonts w:ascii="GHEA Grapalat" w:eastAsia="Calibri" w:hAnsi="GHEA Grapalat"/>
          <w:sz w:val="24"/>
          <w:szCs w:val="24"/>
        </w:rPr>
        <w:t xml:space="preserve">» ՀԱՅԱՍՏԱՆԻ ՀԱՆՐԱՊԵՏՈՒԹՅԱՆ </w:t>
      </w:r>
      <w:r w:rsidR="006F4062" w:rsidRPr="00AE7F21">
        <w:rPr>
          <w:rStyle w:val="Bodytext3"/>
          <w:rFonts w:ascii="GHEA Grapalat" w:eastAsia="Calibri" w:hAnsi="GHEA Grapalat"/>
          <w:sz w:val="24"/>
          <w:szCs w:val="24"/>
        </w:rPr>
        <w:t xml:space="preserve">ՕՐԵՆՔԻ </w:t>
      </w:r>
    </w:p>
    <w:p w:rsidR="00844045" w:rsidRPr="00AE7F21" w:rsidRDefault="00844045" w:rsidP="005D0DB2">
      <w:pPr>
        <w:spacing w:after="0" w:line="360" w:lineRule="auto"/>
        <w:jc w:val="center"/>
        <w:rPr>
          <w:rFonts w:eastAsiaTheme="minorHAnsi" w:cstheme="minorBidi"/>
          <w:sz w:val="24"/>
          <w:szCs w:val="24"/>
          <w:lang w:val="hy-AM"/>
        </w:rPr>
      </w:pPr>
      <w:r w:rsidRPr="00AE7F21">
        <w:rPr>
          <w:rStyle w:val="Bodytext3"/>
          <w:rFonts w:ascii="GHEA Grapalat" w:eastAsia="Calibri" w:hAnsi="GHEA Grapalat"/>
          <w:sz w:val="24"/>
          <w:szCs w:val="24"/>
        </w:rPr>
        <w:t>ԸՆԴՈՒՆՄԱՆ</w:t>
      </w:r>
    </w:p>
    <w:p w:rsidR="00844045" w:rsidRPr="00AE7F21" w:rsidRDefault="00844045" w:rsidP="005D0DB2">
      <w:pPr>
        <w:tabs>
          <w:tab w:val="left" w:pos="0"/>
        </w:tabs>
        <w:spacing w:after="0" w:line="360" w:lineRule="auto"/>
        <w:ind w:right="-630" w:firstLine="450"/>
        <w:jc w:val="both"/>
        <w:rPr>
          <w:i/>
          <w:sz w:val="24"/>
          <w:szCs w:val="24"/>
          <w:u w:val="single"/>
          <w:lang w:val="hy-AM"/>
        </w:rPr>
      </w:pPr>
      <w:r w:rsidRPr="00AE7F21">
        <w:rPr>
          <w:rStyle w:val="Bodytext3"/>
          <w:rFonts w:ascii="GHEA Grapalat" w:eastAsia="Calibri" w:hAnsi="GHEA Grapalat"/>
          <w:i/>
          <w:sz w:val="24"/>
          <w:szCs w:val="24"/>
        </w:rPr>
        <w:t>1. Ընթացիկ իրավիճակը և իրավական ակտի ընդունման անհրաժեշտությունը</w:t>
      </w:r>
    </w:p>
    <w:p w:rsidR="00AA1E16" w:rsidRPr="00AA1E16" w:rsidRDefault="00A40914" w:rsidP="005D0DB2">
      <w:pPr>
        <w:tabs>
          <w:tab w:val="left" w:pos="0"/>
        </w:tabs>
        <w:spacing w:after="0" w:line="360" w:lineRule="auto"/>
        <w:ind w:right="-630" w:firstLine="45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Սահմանադրության 6-րդ հոդվածի 1-ին մասի համաձայն՝ </w:t>
      </w:r>
      <w:r w:rsidRPr="008E64A7">
        <w:rPr>
          <w:sz w:val="24"/>
          <w:szCs w:val="24"/>
          <w:lang w:val="hy-AM"/>
        </w:rPr>
        <w:t>պետական և տեղական ինքնակառավարման մարմիններն ու պաշտոնատար անձինք իրավասու են կատարելու միայն այնպիսի գործողություններ</w:t>
      </w:r>
      <w:r w:rsidRPr="00A40914">
        <w:rPr>
          <w:sz w:val="24"/>
          <w:szCs w:val="24"/>
          <w:lang w:val="hy-AM"/>
        </w:rPr>
        <w:t>, որոնց համար լիազորված են Սահմանադրությամբ կամ օրենքներով:</w:t>
      </w:r>
      <w:r w:rsidR="00AA1E1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Նույն հոդվածի 2-րդ մասի համաձայն՝ </w:t>
      </w:r>
      <w:r w:rsidRPr="00E7690B">
        <w:rPr>
          <w:sz w:val="24"/>
          <w:szCs w:val="24"/>
          <w:lang w:val="hy-AM"/>
        </w:rPr>
        <w:t>Սահմանադրության և օրենքների հիման վրա և դրանց իրականացումն ապահովելու նպատակով</w:t>
      </w:r>
      <w:r w:rsidRPr="00E70FBE">
        <w:rPr>
          <w:b/>
          <w:i/>
          <w:sz w:val="24"/>
          <w:szCs w:val="24"/>
          <w:lang w:val="hy-AM"/>
        </w:rPr>
        <w:t xml:space="preserve"> </w:t>
      </w:r>
      <w:r w:rsidRPr="00E7690B">
        <w:rPr>
          <w:sz w:val="24"/>
          <w:szCs w:val="24"/>
          <w:lang w:val="hy-AM"/>
        </w:rPr>
        <w:t xml:space="preserve">Սահմանադրությամբ նախատեսված </w:t>
      </w:r>
      <w:r w:rsidRPr="00A40914">
        <w:rPr>
          <w:sz w:val="24"/>
          <w:szCs w:val="24"/>
          <w:lang w:val="hy-AM"/>
        </w:rPr>
        <w:t>մարմինները</w:t>
      </w:r>
      <w:r w:rsidRPr="00A40914">
        <w:rPr>
          <w:b/>
          <w:i/>
          <w:sz w:val="24"/>
          <w:szCs w:val="24"/>
          <w:lang w:val="hy-AM"/>
        </w:rPr>
        <w:t xml:space="preserve"> </w:t>
      </w:r>
      <w:r w:rsidRPr="00A40914">
        <w:rPr>
          <w:sz w:val="24"/>
          <w:szCs w:val="24"/>
          <w:lang w:val="hy-AM"/>
        </w:rPr>
        <w:t>կարող են օրենքով լիազորվել ընդունելու ենթաօրենսդրական նորմատիվ իրավական ակտեր:</w:t>
      </w:r>
      <w:r w:rsidRPr="00E70FBE">
        <w:rPr>
          <w:b/>
          <w:i/>
          <w:sz w:val="24"/>
          <w:szCs w:val="24"/>
          <w:lang w:val="hy-AM"/>
        </w:rPr>
        <w:t xml:space="preserve"> </w:t>
      </w:r>
      <w:r w:rsidR="00AA1E16">
        <w:rPr>
          <w:sz w:val="24"/>
          <w:szCs w:val="24"/>
          <w:lang w:val="hy-AM"/>
        </w:rPr>
        <w:t xml:space="preserve">Նշվածից պարզ է, որ </w:t>
      </w:r>
      <w:r w:rsidR="00AA1E16" w:rsidRPr="00CA0F7A">
        <w:rPr>
          <w:sz w:val="24"/>
          <w:szCs w:val="24"/>
          <w:lang w:val="hy-AM"/>
        </w:rPr>
        <w:t>Կառավարությունը</w:t>
      </w:r>
      <w:r w:rsidR="00AA1E16">
        <w:rPr>
          <w:sz w:val="24"/>
          <w:szCs w:val="24"/>
          <w:lang w:val="hy-AM"/>
        </w:rPr>
        <w:t xml:space="preserve"> և պետական մարմինները կարող են ընդունել նորմատիվ իրավական ակտեր,</w:t>
      </w:r>
      <w:r w:rsidR="00AA1E16" w:rsidRPr="00AA1E16">
        <w:rPr>
          <w:sz w:val="24"/>
          <w:szCs w:val="24"/>
          <w:lang w:val="hy-AM"/>
        </w:rPr>
        <w:t xml:space="preserve"> </w:t>
      </w:r>
      <w:r w:rsidR="00AA1E16" w:rsidRPr="00CA0F7A">
        <w:rPr>
          <w:sz w:val="24"/>
          <w:szCs w:val="24"/>
          <w:lang w:val="hy-AM"/>
        </w:rPr>
        <w:t>եթե  որոշում ընդունելու լիազորություն</w:t>
      </w:r>
      <w:r w:rsidR="00AA1E16">
        <w:rPr>
          <w:sz w:val="24"/>
          <w:szCs w:val="24"/>
          <w:lang w:val="hy-AM"/>
        </w:rPr>
        <w:t xml:space="preserve">ը վերապահված է կամ Սահմանդրությամբ կամ </w:t>
      </w:r>
      <w:r w:rsidR="00AD5509">
        <w:rPr>
          <w:sz w:val="24"/>
          <w:szCs w:val="24"/>
          <w:lang w:val="hy-AM"/>
        </w:rPr>
        <w:t>օրենքներո</w:t>
      </w:r>
      <w:r w:rsidR="00AA1E16">
        <w:rPr>
          <w:sz w:val="24"/>
          <w:szCs w:val="24"/>
          <w:lang w:val="hy-AM"/>
        </w:rPr>
        <w:t>վ։</w:t>
      </w:r>
      <w:r w:rsidR="00AA1E16" w:rsidRPr="00CA0F7A">
        <w:rPr>
          <w:sz w:val="24"/>
          <w:szCs w:val="24"/>
          <w:lang w:val="hy-AM"/>
        </w:rPr>
        <w:t xml:space="preserve"> </w:t>
      </w:r>
    </w:p>
    <w:p w:rsidR="000C482C" w:rsidRDefault="000C482C" w:rsidP="005D0DB2">
      <w:pPr>
        <w:tabs>
          <w:tab w:val="left" w:pos="0"/>
        </w:tabs>
        <w:spacing w:after="0" w:line="360" w:lineRule="auto"/>
        <w:ind w:right="-630" w:firstLine="450"/>
        <w:jc w:val="both"/>
        <w:rPr>
          <w:rStyle w:val="Bodytext3"/>
          <w:rFonts w:ascii="GHEA Grapalat" w:eastAsia="Calibri" w:hAnsi="GHEA Grapalat"/>
          <w:b w:val="0"/>
          <w:sz w:val="24"/>
          <w:szCs w:val="24"/>
        </w:rPr>
      </w:pPr>
      <w:r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Ներկայումս անտառային ոլորտը կարգավորող շատ նորմատիվ իրավական ակտեր գործում են, սակայն օրենքով ամրագրված լիազորող նորմերը բացակայում են։ Բացի այդ կան նաև մշակման ենթակա իրավական ակտեր </w:t>
      </w:r>
      <w:r w:rsidRPr="000C482C">
        <w:rPr>
          <w:rStyle w:val="Bodytext3"/>
          <w:rFonts w:ascii="GHEA Grapalat" w:eastAsia="Calibri" w:hAnsi="GHEA Grapalat"/>
          <w:b w:val="0"/>
          <w:sz w:val="24"/>
          <w:szCs w:val="24"/>
        </w:rPr>
        <w:t>(</w:t>
      </w:r>
      <w:r>
        <w:rPr>
          <w:rStyle w:val="Bodytext3"/>
          <w:rFonts w:ascii="GHEA Grapalat" w:eastAsia="Calibri" w:hAnsi="GHEA Grapalat"/>
          <w:b w:val="0"/>
          <w:sz w:val="24"/>
          <w:szCs w:val="24"/>
        </w:rPr>
        <w:t>Կառավարության որոշումներ, լիազոր մարմնի հրամաններ</w:t>
      </w:r>
      <w:r w:rsidRPr="000C482C">
        <w:rPr>
          <w:rStyle w:val="Bodytext3"/>
          <w:rFonts w:ascii="GHEA Grapalat" w:eastAsia="Calibri" w:hAnsi="GHEA Grapalat"/>
          <w:b w:val="0"/>
          <w:sz w:val="24"/>
          <w:szCs w:val="24"/>
        </w:rPr>
        <w:t>)</w:t>
      </w:r>
      <w:r w:rsidR="00271C3A">
        <w:rPr>
          <w:rStyle w:val="Bodytext3"/>
          <w:rFonts w:ascii="GHEA Grapalat" w:eastAsia="Calibri" w:hAnsi="GHEA Grapalat"/>
          <w:b w:val="0"/>
          <w:sz w:val="24"/>
          <w:szCs w:val="24"/>
        </w:rPr>
        <w:t>,</w:t>
      </w:r>
      <w:bookmarkStart w:id="0" w:name="_GoBack"/>
      <w:bookmarkEnd w:id="0"/>
      <w:r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 որոնց ընդունման համար ևս բացակայում են լիազորող նորմերը։ </w:t>
      </w:r>
    </w:p>
    <w:p w:rsidR="0087439A" w:rsidRPr="0087439A" w:rsidRDefault="006F4062" w:rsidP="005D0DB2">
      <w:pPr>
        <w:tabs>
          <w:tab w:val="left" w:pos="0"/>
        </w:tabs>
        <w:spacing w:after="0" w:line="360" w:lineRule="auto"/>
        <w:ind w:right="-630" w:firstLine="450"/>
        <w:contextualSpacing/>
        <w:jc w:val="both"/>
        <w:rPr>
          <w:sz w:val="24"/>
          <w:szCs w:val="24"/>
          <w:lang w:val="hy-AM"/>
        </w:rPr>
      </w:pP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«</w:t>
      </w:r>
      <w:r w:rsidRPr="0087439A">
        <w:rPr>
          <w:rFonts w:eastAsia="Times New Roman" w:cs="Arial"/>
          <w:bCs/>
          <w:sz w:val="24"/>
          <w:szCs w:val="24"/>
          <w:lang w:val="hy-AM"/>
        </w:rPr>
        <w:t>Հայաստանի</w:t>
      </w:r>
      <w:r w:rsidRPr="0087439A">
        <w:rPr>
          <w:rFonts w:eastAsia="Times New Roman"/>
          <w:bCs/>
          <w:sz w:val="24"/>
          <w:szCs w:val="24"/>
          <w:lang w:val="hy-AM"/>
        </w:rPr>
        <w:t xml:space="preserve"> </w:t>
      </w:r>
      <w:r w:rsidRPr="0087439A">
        <w:rPr>
          <w:rFonts w:eastAsia="Times New Roman" w:cs="Arial"/>
          <w:bCs/>
          <w:sz w:val="24"/>
          <w:szCs w:val="24"/>
          <w:lang w:val="hy-AM"/>
        </w:rPr>
        <w:t>Հանրապետության անտառային օրենսգրքում փոփոխություններ և լրացումներ կատարելու մասին</w:t>
      </w: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» Հայաստանի Հանրապետության օրենքի ընդունման</w:t>
      </w:r>
      <w:r w:rsidR="00D300F5"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 անհրաժեշտությունը բխում է </w:t>
      </w:r>
      <w:r w:rsidR="000C482C"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վերոգրյալից, ինչպես նաև դրա հետ կապված Վարչապետի  </w:t>
      </w:r>
      <w:r w:rsidR="00E54773"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2021 թվականի </w:t>
      </w:r>
      <w:r w:rsidR="0087439A"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նոյեմբերի 2-ին </w:t>
      </w:r>
      <w:r w:rsidR="0087439A" w:rsidRPr="0087439A">
        <w:rPr>
          <w:rFonts w:cs="Calibri Cyr"/>
          <w:sz w:val="24"/>
          <w:szCs w:val="24"/>
          <w:lang w:val="hy-AM"/>
        </w:rPr>
        <w:t xml:space="preserve">№ </w:t>
      </w:r>
      <w:r w:rsidR="0087439A" w:rsidRPr="0087439A">
        <w:rPr>
          <w:sz w:val="24"/>
          <w:szCs w:val="24"/>
          <w:lang w:val="hy-AM"/>
        </w:rPr>
        <w:t>02/10.3/37766-2021</w:t>
      </w:r>
      <w:r w:rsidR="0087439A" w:rsidRPr="0087439A">
        <w:rPr>
          <w:b/>
          <w:sz w:val="24"/>
          <w:szCs w:val="24"/>
          <w:lang w:val="hy-AM"/>
        </w:rPr>
        <w:t xml:space="preserve"> </w:t>
      </w:r>
      <w:r w:rsidR="00540030">
        <w:rPr>
          <w:sz w:val="24"/>
          <w:szCs w:val="24"/>
          <w:lang w:val="hy-AM"/>
        </w:rPr>
        <w:t>հանձնարականից</w:t>
      </w:r>
      <w:r w:rsidR="0087439A" w:rsidRPr="0087439A">
        <w:rPr>
          <w:sz w:val="24"/>
          <w:szCs w:val="24"/>
          <w:lang w:val="hy-AM"/>
        </w:rPr>
        <w:t>։</w:t>
      </w:r>
    </w:p>
    <w:p w:rsidR="00844045" w:rsidRPr="00AE7F21" w:rsidRDefault="00844045" w:rsidP="005D0DB2">
      <w:pPr>
        <w:keepNext/>
        <w:keepLines/>
        <w:tabs>
          <w:tab w:val="left" w:pos="0"/>
        </w:tabs>
        <w:spacing w:after="0" w:line="360" w:lineRule="auto"/>
        <w:ind w:right="-630" w:firstLine="450"/>
        <w:jc w:val="both"/>
        <w:rPr>
          <w:rFonts w:eastAsiaTheme="minorHAnsi" w:cstheme="minorBidi"/>
          <w:sz w:val="24"/>
          <w:szCs w:val="24"/>
          <w:lang w:val="hy-AM"/>
        </w:rPr>
      </w:pPr>
      <w:bookmarkStart w:id="1" w:name="bookmark0"/>
      <w:r w:rsidRPr="00AE7F21">
        <w:rPr>
          <w:rStyle w:val="Heading1"/>
          <w:rFonts w:ascii="GHEA Grapalat" w:eastAsia="Calibri" w:hAnsi="GHEA Grapalat"/>
          <w:i/>
          <w:sz w:val="24"/>
          <w:szCs w:val="24"/>
        </w:rPr>
        <w:lastRenderedPageBreak/>
        <w:t>2. Առաջարկվող կարգավորման բնույթը</w:t>
      </w:r>
      <w:bookmarkEnd w:id="1"/>
    </w:p>
    <w:p w:rsidR="0087439A" w:rsidRDefault="0087439A" w:rsidP="005D0DB2">
      <w:pPr>
        <w:pStyle w:val="ListParagraph"/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left="0" w:right="-630" w:firstLine="450"/>
        <w:jc w:val="both"/>
        <w:outlineLvl w:val="0"/>
        <w:rPr>
          <w:rStyle w:val="Bodytext3"/>
          <w:rFonts w:ascii="GHEA Grapalat" w:eastAsia="Calibri" w:hAnsi="GHEA Grapalat"/>
          <w:b w:val="0"/>
          <w:sz w:val="24"/>
          <w:szCs w:val="24"/>
        </w:rPr>
      </w:pPr>
      <w:bookmarkStart w:id="2" w:name="bookmark1"/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«</w:t>
      </w:r>
      <w:r w:rsidRPr="0087439A">
        <w:rPr>
          <w:rFonts w:ascii="GHEA Grapalat" w:hAnsi="GHEA Grapalat" w:cs="Arial"/>
          <w:bCs/>
          <w:sz w:val="24"/>
          <w:szCs w:val="24"/>
          <w:lang w:val="hy-AM"/>
        </w:rPr>
        <w:t>Հայաստանի</w:t>
      </w:r>
      <w:r w:rsidRPr="0087439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7439A">
        <w:rPr>
          <w:rFonts w:ascii="GHEA Grapalat" w:hAnsi="GHEA Grapalat" w:cs="Arial"/>
          <w:bCs/>
          <w:sz w:val="24"/>
          <w:szCs w:val="24"/>
          <w:lang w:val="hy-AM"/>
        </w:rPr>
        <w:t>Հանրապետության անտառային օրենսգրքում փոփոխություններ և լրացումներ կատարելու մասին</w:t>
      </w: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» Հայաստանի Հանրապետության օրենքի</w:t>
      </w:r>
      <w:r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 նախագծով առաջարկվում է գործող իրավական ակտերի մասով Անտառային օրենսգրքում</w:t>
      </w: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 </w:t>
      </w:r>
      <w:r>
        <w:rPr>
          <w:rStyle w:val="Bodytext3"/>
          <w:rFonts w:ascii="GHEA Grapalat" w:eastAsia="Calibri" w:hAnsi="GHEA Grapalat"/>
          <w:b w:val="0"/>
          <w:sz w:val="24"/>
          <w:szCs w:val="24"/>
        </w:rPr>
        <w:t>ամրագրել լիազորող նորմերը, ինչպես նաև լիազորող նորմեր սահմանել առաջիկայում պլանավորված մշակվելիք իրավական ակտերի համար։</w:t>
      </w:r>
    </w:p>
    <w:p w:rsidR="00DE7FDC" w:rsidRDefault="00DE7FDC" w:rsidP="005D0DB2">
      <w:pPr>
        <w:pStyle w:val="ListParagraph"/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left="0" w:right="-630" w:firstLine="45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</w:p>
    <w:p w:rsidR="00844045" w:rsidRPr="00AE7F21" w:rsidRDefault="00844045" w:rsidP="005D0DB2">
      <w:pPr>
        <w:pStyle w:val="ListParagraph"/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left="0" w:right="-630" w:firstLine="450"/>
        <w:jc w:val="both"/>
        <w:outlineLvl w:val="0"/>
        <w:rPr>
          <w:rStyle w:val="Heading1"/>
          <w:rFonts w:ascii="GHEA Grapalat" w:hAnsi="GHEA Grapalat"/>
          <w:bCs w:val="0"/>
          <w:i/>
          <w:sz w:val="24"/>
          <w:szCs w:val="24"/>
        </w:rPr>
      </w:pPr>
      <w:r w:rsidRPr="00AE7F21">
        <w:rPr>
          <w:rStyle w:val="Heading1"/>
          <w:rFonts w:ascii="GHEA Grapalat" w:hAnsi="GHEA Grapalat"/>
          <w:i/>
          <w:sz w:val="24"/>
          <w:szCs w:val="24"/>
        </w:rPr>
        <w:t>3, Նախագծի մշակման գործընթացում ներգրավված ինստիտուտները, անձինք և նրանց դիրքորոշումը</w:t>
      </w:r>
      <w:bookmarkEnd w:id="2"/>
    </w:p>
    <w:p w:rsidR="00844045" w:rsidRPr="00AE7F21" w:rsidRDefault="00844045" w:rsidP="005D0DB2">
      <w:pPr>
        <w:pStyle w:val="ListParagraph"/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left="0" w:right="-630" w:firstLine="450"/>
        <w:jc w:val="both"/>
        <w:outlineLvl w:val="0"/>
        <w:rPr>
          <w:rStyle w:val="Heading1"/>
          <w:rFonts w:ascii="GHEA Grapalat" w:hAnsi="GHEA Grapalat"/>
          <w:bCs w:val="0"/>
          <w:i/>
          <w:sz w:val="24"/>
          <w:szCs w:val="24"/>
        </w:rPr>
      </w:pPr>
    </w:p>
    <w:p w:rsidR="00844045" w:rsidRPr="00AE7F21" w:rsidRDefault="00844045" w:rsidP="005D0DB2">
      <w:pPr>
        <w:pStyle w:val="ListParagraph"/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left="0" w:right="-630" w:firstLine="450"/>
        <w:jc w:val="both"/>
        <w:outlineLvl w:val="0"/>
        <w:rPr>
          <w:rStyle w:val="Bodytext2"/>
          <w:rFonts w:ascii="GHEA Grapalat" w:hAnsi="GHEA Grapalat"/>
          <w:sz w:val="24"/>
          <w:szCs w:val="24"/>
        </w:rPr>
      </w:pPr>
      <w:r w:rsidRPr="00AE7F21">
        <w:rPr>
          <w:rStyle w:val="Bodytext2"/>
          <w:rFonts w:ascii="GHEA Grapalat" w:hAnsi="GHEA Grapalat"/>
          <w:sz w:val="24"/>
          <w:szCs w:val="24"/>
        </w:rPr>
        <w:t>Նախագիծը մշակվել է շրջակա միջավայրի նախարարության կողմից:</w:t>
      </w:r>
    </w:p>
    <w:p w:rsidR="00844045" w:rsidRPr="00AE7F21" w:rsidRDefault="00844045" w:rsidP="005D0DB2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right="-630" w:firstLine="450"/>
        <w:jc w:val="both"/>
        <w:outlineLvl w:val="0"/>
        <w:rPr>
          <w:rStyle w:val="Heading1"/>
          <w:rFonts w:ascii="GHEA Grapalat" w:eastAsia="Calibri" w:hAnsi="GHEA Grapalat"/>
          <w:bCs w:val="0"/>
          <w:i/>
          <w:sz w:val="24"/>
          <w:szCs w:val="24"/>
        </w:rPr>
      </w:pPr>
      <w:bookmarkStart w:id="3" w:name="bookmark2"/>
    </w:p>
    <w:p w:rsidR="00844045" w:rsidRDefault="00844045" w:rsidP="005D0DB2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right="-630" w:firstLine="450"/>
        <w:jc w:val="both"/>
        <w:outlineLvl w:val="0"/>
        <w:rPr>
          <w:rStyle w:val="Heading1"/>
          <w:rFonts w:ascii="GHEA Grapalat" w:eastAsia="Calibri" w:hAnsi="GHEA Grapalat"/>
          <w:i/>
          <w:sz w:val="24"/>
          <w:szCs w:val="24"/>
        </w:rPr>
      </w:pPr>
      <w:r w:rsidRPr="00AE7F21">
        <w:rPr>
          <w:rStyle w:val="Heading1"/>
          <w:rFonts w:ascii="GHEA Grapalat" w:eastAsia="Calibri" w:hAnsi="GHEA Grapalat"/>
          <w:i/>
          <w:sz w:val="24"/>
          <w:szCs w:val="24"/>
        </w:rPr>
        <w:t>4, Ակնկալվող արդյունքը</w:t>
      </w:r>
      <w:bookmarkEnd w:id="3"/>
    </w:p>
    <w:p w:rsidR="0087439A" w:rsidRPr="00AE7F21" w:rsidRDefault="0087439A" w:rsidP="005D0DB2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right="-630" w:firstLine="450"/>
        <w:jc w:val="both"/>
        <w:outlineLvl w:val="0"/>
        <w:rPr>
          <w:rFonts w:eastAsiaTheme="minorHAnsi" w:cstheme="minorBidi"/>
          <w:sz w:val="24"/>
          <w:szCs w:val="24"/>
          <w:lang w:val="hy-AM"/>
        </w:rPr>
      </w:pP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«</w:t>
      </w:r>
      <w:r w:rsidRPr="0087439A">
        <w:rPr>
          <w:rFonts w:eastAsia="Times New Roman" w:cs="Arial"/>
          <w:bCs/>
          <w:sz w:val="24"/>
          <w:szCs w:val="24"/>
          <w:lang w:val="hy-AM"/>
        </w:rPr>
        <w:t>Հայաստանի</w:t>
      </w:r>
      <w:r w:rsidRPr="0087439A">
        <w:rPr>
          <w:rFonts w:eastAsia="Times New Roman"/>
          <w:bCs/>
          <w:sz w:val="24"/>
          <w:szCs w:val="24"/>
          <w:lang w:val="hy-AM"/>
        </w:rPr>
        <w:t xml:space="preserve"> </w:t>
      </w:r>
      <w:r w:rsidRPr="0087439A">
        <w:rPr>
          <w:rFonts w:eastAsia="Times New Roman" w:cs="Arial"/>
          <w:bCs/>
          <w:sz w:val="24"/>
          <w:szCs w:val="24"/>
          <w:lang w:val="hy-AM"/>
        </w:rPr>
        <w:t>Հանրապետության անտառային օրենսգրքում փոփոխություններ և լրացումներ կատարելու մասին</w:t>
      </w: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» Հայաստանի Հանրապետության օրենքի</w:t>
      </w:r>
      <w:r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 ընդունմամբ անտառային ոլորտի իրավական ակտերը կհամապատասխանեցվեն Սահմանադրության 6-րդ հոդվածի պահանջներին։</w:t>
      </w:r>
    </w:p>
    <w:p w:rsidR="00844045" w:rsidRPr="00AE7F21" w:rsidRDefault="00844045" w:rsidP="005D0DB2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right="-630" w:firstLine="450"/>
        <w:jc w:val="both"/>
        <w:outlineLvl w:val="0"/>
        <w:rPr>
          <w:rStyle w:val="Heading1"/>
          <w:rFonts w:ascii="GHEA Grapalat" w:eastAsia="Calibri" w:hAnsi="GHEA Grapalat"/>
          <w:i/>
          <w:sz w:val="24"/>
          <w:szCs w:val="24"/>
        </w:rPr>
      </w:pPr>
      <w:r w:rsidRPr="00AE7F21">
        <w:rPr>
          <w:rStyle w:val="Heading1"/>
          <w:rFonts w:ascii="GHEA Grapalat" w:eastAsia="Calibri" w:hAnsi="GHEA Grapalat"/>
          <w:i/>
          <w:sz w:val="24"/>
          <w:szCs w:val="24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844045" w:rsidRPr="00AE7F21" w:rsidRDefault="0087439A" w:rsidP="005D0DB2">
      <w:pPr>
        <w:tabs>
          <w:tab w:val="left" w:pos="0"/>
        </w:tabs>
        <w:spacing w:after="0" w:line="360" w:lineRule="auto"/>
        <w:ind w:right="-630" w:firstLine="450"/>
        <w:jc w:val="both"/>
        <w:rPr>
          <w:rFonts w:eastAsiaTheme="minorHAnsi" w:cstheme="minorBidi"/>
          <w:sz w:val="24"/>
          <w:szCs w:val="24"/>
          <w:lang w:val="hy-AM"/>
        </w:rPr>
      </w:pP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«</w:t>
      </w:r>
      <w:r w:rsidRPr="0087439A">
        <w:rPr>
          <w:rFonts w:eastAsia="Times New Roman" w:cs="Arial"/>
          <w:bCs/>
          <w:sz w:val="24"/>
          <w:szCs w:val="24"/>
          <w:lang w:val="hy-AM"/>
        </w:rPr>
        <w:t>Հայաստանի</w:t>
      </w:r>
      <w:r w:rsidRPr="0087439A">
        <w:rPr>
          <w:rFonts w:eastAsia="Times New Roman"/>
          <w:bCs/>
          <w:sz w:val="24"/>
          <w:szCs w:val="24"/>
          <w:lang w:val="hy-AM"/>
        </w:rPr>
        <w:t xml:space="preserve"> </w:t>
      </w:r>
      <w:r w:rsidRPr="0087439A">
        <w:rPr>
          <w:rFonts w:eastAsia="Times New Roman" w:cs="Arial"/>
          <w:bCs/>
          <w:sz w:val="24"/>
          <w:szCs w:val="24"/>
          <w:lang w:val="hy-AM"/>
        </w:rPr>
        <w:t>Հանրապետության անտառային օրենսգրքում փոփոխություններ և լրացումներ կատարելու մասին</w:t>
      </w:r>
      <w:r w:rsidRPr="0087439A">
        <w:rPr>
          <w:rStyle w:val="Bodytext3"/>
          <w:rFonts w:ascii="GHEA Grapalat" w:eastAsia="Calibri" w:hAnsi="GHEA Grapalat"/>
          <w:b w:val="0"/>
          <w:sz w:val="24"/>
          <w:szCs w:val="24"/>
        </w:rPr>
        <w:t>» Հայաստանի Հանրապետության օրենքի</w:t>
      </w:r>
      <w:r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 </w:t>
      </w:r>
      <w:r w:rsidR="00844045" w:rsidRPr="00AE7F21">
        <w:rPr>
          <w:rStyle w:val="Bodytext3"/>
          <w:rFonts w:ascii="GHEA Grapalat" w:eastAsia="Calibri" w:hAnsi="GHEA Grapalat"/>
          <w:b w:val="0"/>
          <w:sz w:val="24"/>
          <w:szCs w:val="24"/>
        </w:rPr>
        <w:t xml:space="preserve">նախագծի </w:t>
      </w:r>
      <w:r w:rsidR="00844045" w:rsidRPr="00AE7F21">
        <w:rPr>
          <w:rFonts w:cs="Arial"/>
          <w:sz w:val="24"/>
          <w:szCs w:val="24"/>
          <w:lang w:val="hy-AM"/>
        </w:rPr>
        <w:t>ընդունման</w:t>
      </w:r>
      <w:r w:rsidR="00844045" w:rsidRPr="00AE7F21">
        <w:rPr>
          <w:rFonts w:cs="Sylfaen"/>
          <w:sz w:val="24"/>
          <w:szCs w:val="24"/>
          <w:lang w:val="hy-AM"/>
        </w:rPr>
        <w:t xml:space="preserve"> </w:t>
      </w:r>
      <w:r w:rsidR="00844045" w:rsidRPr="00AE7F21">
        <w:rPr>
          <w:rFonts w:cs="Arial"/>
          <w:sz w:val="24"/>
          <w:szCs w:val="24"/>
          <w:lang w:val="hy-AM"/>
        </w:rPr>
        <w:t>կապակցությամբ</w:t>
      </w:r>
      <w:r w:rsidR="00844045" w:rsidRPr="00AE7F21">
        <w:rPr>
          <w:rFonts w:cs="Sylfaen"/>
          <w:sz w:val="24"/>
          <w:szCs w:val="24"/>
          <w:lang w:val="hy-AM"/>
        </w:rPr>
        <w:t xml:space="preserve"> </w:t>
      </w:r>
      <w:r w:rsidR="00844045" w:rsidRPr="00AE7F21">
        <w:rPr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:rsidR="00844045" w:rsidRPr="00AE7F21" w:rsidRDefault="00844045" w:rsidP="005D0DB2">
      <w:pPr>
        <w:tabs>
          <w:tab w:val="left" w:pos="0"/>
        </w:tabs>
        <w:spacing w:line="360" w:lineRule="auto"/>
        <w:ind w:right="-630" w:firstLine="450"/>
        <w:jc w:val="both"/>
        <w:rPr>
          <w:b/>
          <w:i/>
          <w:sz w:val="24"/>
          <w:szCs w:val="24"/>
          <w:u w:val="single"/>
          <w:lang w:val="hy-AM"/>
        </w:rPr>
      </w:pPr>
      <w:r w:rsidRPr="00AE7F21">
        <w:rPr>
          <w:b/>
          <w:i/>
          <w:sz w:val="24"/>
          <w:szCs w:val="24"/>
          <w:u w:val="single"/>
          <w:lang w:val="hy-AM"/>
        </w:rPr>
        <w:lastRenderedPageBreak/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019AE" w:rsidRPr="00AE7F21">
        <w:rPr>
          <w:rStyle w:val="Heading1"/>
          <w:rFonts w:ascii="GHEA Grapalat" w:eastAsia="Calibri" w:hAnsi="GHEA Grapalat"/>
          <w:i/>
          <w:sz w:val="24"/>
          <w:szCs w:val="24"/>
        </w:rPr>
        <w:t>.</w:t>
      </w:r>
    </w:p>
    <w:p w:rsidR="00844045" w:rsidRPr="00AE7F21" w:rsidRDefault="00844045" w:rsidP="005D0DB2">
      <w:pPr>
        <w:shd w:val="clear" w:color="auto" w:fill="FFFFFF"/>
        <w:tabs>
          <w:tab w:val="left" w:pos="0"/>
        </w:tabs>
        <w:spacing w:line="360" w:lineRule="auto"/>
        <w:ind w:right="-630" w:firstLine="450"/>
        <w:jc w:val="both"/>
        <w:rPr>
          <w:color w:val="000000"/>
          <w:sz w:val="24"/>
          <w:szCs w:val="24"/>
          <w:lang w:val="hy-AM"/>
        </w:rPr>
      </w:pPr>
      <w:r w:rsidRPr="00AE7F21">
        <w:rPr>
          <w:sz w:val="24"/>
          <w:szCs w:val="24"/>
          <w:lang w:val="hy-AM"/>
        </w:rPr>
        <w:t>Ներկայացվող նախագիծը չի բխում ռազմավարական փաստաթղթերից։</w:t>
      </w:r>
    </w:p>
    <w:p w:rsidR="00844045" w:rsidRPr="00AE7F21" w:rsidRDefault="00844045" w:rsidP="005D0DB2">
      <w:pPr>
        <w:tabs>
          <w:tab w:val="left" w:pos="0"/>
        </w:tabs>
        <w:spacing w:line="360" w:lineRule="auto"/>
        <w:ind w:right="-630" w:firstLine="450"/>
        <w:jc w:val="both"/>
        <w:rPr>
          <w:sz w:val="24"/>
          <w:szCs w:val="24"/>
          <w:lang w:val="hy-AM"/>
        </w:rPr>
      </w:pPr>
    </w:p>
    <w:p w:rsidR="00844045" w:rsidRPr="00AE7F21" w:rsidRDefault="00844045" w:rsidP="005D0DB2">
      <w:pPr>
        <w:tabs>
          <w:tab w:val="left" w:pos="0"/>
        </w:tabs>
        <w:spacing w:line="360" w:lineRule="auto"/>
        <w:ind w:right="-630" w:firstLine="450"/>
        <w:jc w:val="both"/>
        <w:rPr>
          <w:sz w:val="24"/>
          <w:szCs w:val="24"/>
          <w:lang w:val="hy-AM"/>
        </w:rPr>
      </w:pPr>
    </w:p>
    <w:sectPr w:rsidR="00844045" w:rsidRPr="00AE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Cyr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7A8"/>
    <w:multiLevelType w:val="hybridMultilevel"/>
    <w:tmpl w:val="9A703CC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09CD"/>
    <w:multiLevelType w:val="hybridMultilevel"/>
    <w:tmpl w:val="E4644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344B"/>
    <w:multiLevelType w:val="hybridMultilevel"/>
    <w:tmpl w:val="A06A8B98"/>
    <w:lvl w:ilvl="0" w:tplc="A5D21C4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E3A5F"/>
    <w:multiLevelType w:val="hybridMultilevel"/>
    <w:tmpl w:val="302C5FD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A2777"/>
    <w:multiLevelType w:val="hybridMultilevel"/>
    <w:tmpl w:val="3E34CCD0"/>
    <w:lvl w:ilvl="0" w:tplc="04090011">
      <w:start w:val="1"/>
      <w:numFmt w:val="decimal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FC"/>
    <w:rsid w:val="000019AE"/>
    <w:rsid w:val="00044239"/>
    <w:rsid w:val="00044683"/>
    <w:rsid w:val="000501A7"/>
    <w:rsid w:val="000748D0"/>
    <w:rsid w:val="0009711E"/>
    <w:rsid w:val="000C2772"/>
    <w:rsid w:val="000C482C"/>
    <w:rsid w:val="000E289C"/>
    <w:rsid w:val="000E4917"/>
    <w:rsid w:val="000F340C"/>
    <w:rsid w:val="001134DB"/>
    <w:rsid w:val="001B254A"/>
    <w:rsid w:val="00200409"/>
    <w:rsid w:val="0020461C"/>
    <w:rsid w:val="0021754E"/>
    <w:rsid w:val="00225977"/>
    <w:rsid w:val="00271C3A"/>
    <w:rsid w:val="00276200"/>
    <w:rsid w:val="002C073C"/>
    <w:rsid w:val="0033206B"/>
    <w:rsid w:val="00380F83"/>
    <w:rsid w:val="00397F25"/>
    <w:rsid w:val="003D0AC1"/>
    <w:rsid w:val="00407C66"/>
    <w:rsid w:val="00412B2E"/>
    <w:rsid w:val="00476945"/>
    <w:rsid w:val="004842FE"/>
    <w:rsid w:val="00540030"/>
    <w:rsid w:val="005517EB"/>
    <w:rsid w:val="0055592B"/>
    <w:rsid w:val="00597CE1"/>
    <w:rsid w:val="005D0DB2"/>
    <w:rsid w:val="006201AD"/>
    <w:rsid w:val="00651ECF"/>
    <w:rsid w:val="00671A94"/>
    <w:rsid w:val="0068222B"/>
    <w:rsid w:val="00696738"/>
    <w:rsid w:val="006D1FE9"/>
    <w:rsid w:val="006E53D2"/>
    <w:rsid w:val="006F182C"/>
    <w:rsid w:val="006F4062"/>
    <w:rsid w:val="00766F48"/>
    <w:rsid w:val="008042C2"/>
    <w:rsid w:val="00844045"/>
    <w:rsid w:val="0087439A"/>
    <w:rsid w:val="00895217"/>
    <w:rsid w:val="00951D9C"/>
    <w:rsid w:val="00970A28"/>
    <w:rsid w:val="009C15B3"/>
    <w:rsid w:val="009E5D62"/>
    <w:rsid w:val="00A40914"/>
    <w:rsid w:val="00A7026A"/>
    <w:rsid w:val="00AA1E16"/>
    <w:rsid w:val="00AD5509"/>
    <w:rsid w:val="00AE7F21"/>
    <w:rsid w:val="00B254EB"/>
    <w:rsid w:val="00B97DBE"/>
    <w:rsid w:val="00BB1CD0"/>
    <w:rsid w:val="00BD2510"/>
    <w:rsid w:val="00C02777"/>
    <w:rsid w:val="00C11AEB"/>
    <w:rsid w:val="00C20FBC"/>
    <w:rsid w:val="00C26537"/>
    <w:rsid w:val="00C3635E"/>
    <w:rsid w:val="00C47BD4"/>
    <w:rsid w:val="00C85DFC"/>
    <w:rsid w:val="00C9089A"/>
    <w:rsid w:val="00CD32E2"/>
    <w:rsid w:val="00D01911"/>
    <w:rsid w:val="00D300F5"/>
    <w:rsid w:val="00D42921"/>
    <w:rsid w:val="00D8087D"/>
    <w:rsid w:val="00DE7FDC"/>
    <w:rsid w:val="00E31196"/>
    <w:rsid w:val="00E54773"/>
    <w:rsid w:val="00E85CDB"/>
    <w:rsid w:val="00EA0ED7"/>
    <w:rsid w:val="00EB734F"/>
    <w:rsid w:val="00ED4B29"/>
    <w:rsid w:val="00EF7558"/>
    <w:rsid w:val="00F851CB"/>
    <w:rsid w:val="00FA50C7"/>
    <w:rsid w:val="00FC7F9E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A584"/>
  <w15:chartTrackingRefBased/>
  <w15:docId w15:val="{5923CACD-F596-45FF-9543-571CFAA4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00"/>
    <w:pPr>
      <w:spacing w:after="200" w:line="276" w:lineRule="auto"/>
    </w:pPr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76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34"/>
    <w:qFormat/>
    <w:rsid w:val="00276200"/>
    <w:pPr>
      <w:ind w:left="720"/>
      <w:contextualSpacing/>
    </w:pPr>
    <w:rPr>
      <w:rFonts w:ascii="Calibri" w:eastAsia="Times New Roman" w:hAnsi="Calibri"/>
    </w:rPr>
  </w:style>
  <w:style w:type="character" w:styleId="Strong">
    <w:name w:val="Strong"/>
    <w:uiPriority w:val="22"/>
    <w:qFormat/>
    <w:rsid w:val="00276200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rsid w:val="0027620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99"/>
    <w:locked/>
    <w:rsid w:val="00276200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qFormat/>
    <w:rsid w:val="0004423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200409"/>
    <w:pPr>
      <w:autoSpaceDE w:val="0"/>
      <w:autoSpaceDN w:val="0"/>
      <w:adjustRightInd w:val="0"/>
      <w:spacing w:after="0" w:line="240" w:lineRule="auto"/>
      <w:jc w:val="both"/>
    </w:pPr>
    <w:rPr>
      <w:rFonts w:ascii="Arial Armenian" w:eastAsia="Times New Roman" w:hAnsi="Arial Armenian"/>
      <w:color w:val="D99594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00409"/>
    <w:rPr>
      <w:rFonts w:ascii="Arial Armenian" w:eastAsia="Times New Roman" w:hAnsi="Arial Armenian" w:cs="Times New Roman"/>
      <w:color w:val="D99594"/>
      <w:sz w:val="24"/>
      <w:szCs w:val="24"/>
    </w:rPr>
  </w:style>
  <w:style w:type="character" w:customStyle="1" w:styleId="Bodytext2">
    <w:name w:val="Body text (2)"/>
    <w:basedOn w:val="DefaultParagraphFont"/>
    <w:rsid w:val="00844045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84404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  <w:style w:type="character" w:customStyle="1" w:styleId="Heading1">
    <w:name w:val="Heading #1"/>
    <w:basedOn w:val="DefaultParagraphFont"/>
    <w:rsid w:val="00844045"/>
    <w:rPr>
      <w:rFonts w:ascii="Tahoma" w:eastAsia="Tahoma" w:hAnsi="Tahoma" w:cs="Tahoma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Zargaryan</dc:creator>
  <cp:keywords/>
  <dc:description/>
  <cp:lastModifiedBy>Inesa Zargaryan</cp:lastModifiedBy>
  <cp:revision>94</cp:revision>
  <dcterms:created xsi:type="dcterms:W3CDTF">2021-11-19T10:01:00Z</dcterms:created>
  <dcterms:modified xsi:type="dcterms:W3CDTF">2021-12-07T13:21:00Z</dcterms:modified>
</cp:coreProperties>
</file>