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F6" w:rsidRPr="00060239" w:rsidRDefault="00936CF6" w:rsidP="00936CF6">
      <w:pPr>
        <w:spacing w:line="360" w:lineRule="auto"/>
        <w:ind w:right="-14" w:firstLine="706"/>
        <w:jc w:val="right"/>
        <w:rPr>
          <w:rFonts w:ascii="GHEA Grapalat" w:hAnsi="GHEA Grapalat"/>
          <w:b/>
          <w:lang w:val="hy-AM"/>
        </w:rPr>
      </w:pPr>
      <w:r w:rsidRPr="00060239">
        <w:rPr>
          <w:rFonts w:ascii="GHEA Grapalat" w:hAnsi="GHEA Grapalat" w:cs="Sylfaen"/>
          <w:b/>
          <w:lang w:val="hy-AM"/>
        </w:rPr>
        <w:t>ՆԱԽԱԳԻ</w:t>
      </w:r>
      <w:r w:rsidRPr="00060239">
        <w:rPr>
          <w:rFonts w:ascii="GHEA Grapalat" w:hAnsi="GHEA Grapalat"/>
          <w:b/>
          <w:lang w:val="hy-AM"/>
        </w:rPr>
        <w:t>Ծ</w:t>
      </w:r>
    </w:p>
    <w:p w:rsidR="00936CF6" w:rsidRPr="00060239" w:rsidRDefault="00936CF6" w:rsidP="00936CF6">
      <w:pPr>
        <w:spacing w:line="360" w:lineRule="auto"/>
        <w:jc w:val="center"/>
        <w:rPr>
          <w:rFonts w:ascii="GHEA Grapalat" w:hAnsi="GHEA Grapalat"/>
          <w:b/>
          <w:bCs/>
          <w:lang w:val="af-ZA"/>
        </w:rPr>
      </w:pPr>
      <w:r w:rsidRPr="00060239">
        <w:rPr>
          <w:rFonts w:ascii="GHEA Grapalat" w:hAnsi="GHEA Grapalat"/>
          <w:b/>
          <w:bCs/>
          <w:lang w:val="hy-AM"/>
        </w:rPr>
        <w:t>ՀԱՅԱՍՏԱՆԻ</w:t>
      </w:r>
      <w:r w:rsidRPr="00060239">
        <w:rPr>
          <w:rFonts w:ascii="GHEA Grapalat" w:hAnsi="GHEA Grapalat"/>
          <w:b/>
          <w:bCs/>
          <w:lang w:val="fr-FR"/>
        </w:rPr>
        <w:t xml:space="preserve">  </w:t>
      </w:r>
      <w:r w:rsidRPr="00060239">
        <w:rPr>
          <w:rFonts w:ascii="GHEA Grapalat" w:hAnsi="GHEA Grapalat"/>
          <w:b/>
          <w:bCs/>
          <w:lang w:val="hy-AM"/>
        </w:rPr>
        <w:t>ՀԱՆՐԱՊԵՏՈՒԹՅԱՆ</w:t>
      </w:r>
      <w:r w:rsidRPr="00060239">
        <w:rPr>
          <w:rFonts w:ascii="GHEA Grapalat" w:hAnsi="GHEA Grapalat"/>
          <w:b/>
          <w:bCs/>
          <w:lang w:val="fr-FR"/>
        </w:rPr>
        <w:t xml:space="preserve">  </w:t>
      </w:r>
      <w:r w:rsidRPr="00060239">
        <w:rPr>
          <w:rFonts w:ascii="GHEA Grapalat" w:hAnsi="GHEA Grapalat"/>
          <w:b/>
          <w:bCs/>
          <w:lang w:val="hy-AM"/>
        </w:rPr>
        <w:t>ԿԱՌԱՎԱՐՈՒԹՅՈՒՆ</w:t>
      </w:r>
      <w:r w:rsidRPr="00060239">
        <w:rPr>
          <w:rFonts w:ascii="Calibri" w:hAnsi="Calibri" w:cs="Calibri"/>
          <w:b/>
          <w:lang w:val="fr-FR"/>
        </w:rPr>
        <w:t> </w:t>
      </w:r>
    </w:p>
    <w:p w:rsidR="00936CF6" w:rsidRPr="00060239" w:rsidRDefault="00936CF6" w:rsidP="00936CF6">
      <w:pPr>
        <w:spacing w:line="360" w:lineRule="auto"/>
        <w:jc w:val="center"/>
        <w:rPr>
          <w:rFonts w:ascii="GHEA Grapalat" w:hAnsi="GHEA Grapalat"/>
          <w:b/>
          <w:bCs/>
          <w:lang w:val="fr-FR"/>
        </w:rPr>
      </w:pPr>
      <w:r w:rsidRPr="00060239">
        <w:rPr>
          <w:rFonts w:ascii="GHEA Grapalat" w:hAnsi="GHEA Grapalat"/>
          <w:b/>
          <w:bCs/>
          <w:lang w:val="hy-AM"/>
        </w:rPr>
        <w:t>Ո</w:t>
      </w:r>
      <w:r w:rsidRPr="00060239">
        <w:rPr>
          <w:rFonts w:ascii="GHEA Grapalat" w:hAnsi="GHEA Grapalat"/>
          <w:b/>
          <w:bCs/>
          <w:lang w:val="fr-FR"/>
        </w:rPr>
        <w:t xml:space="preserve"> </w:t>
      </w:r>
      <w:r w:rsidRPr="00060239">
        <w:rPr>
          <w:rFonts w:ascii="GHEA Grapalat" w:hAnsi="GHEA Grapalat"/>
          <w:b/>
          <w:bCs/>
          <w:lang w:val="hy-AM"/>
        </w:rPr>
        <w:t>Ր</w:t>
      </w:r>
      <w:r w:rsidRPr="00060239">
        <w:rPr>
          <w:rFonts w:ascii="GHEA Grapalat" w:hAnsi="GHEA Grapalat"/>
          <w:b/>
          <w:bCs/>
          <w:lang w:val="fr-FR"/>
        </w:rPr>
        <w:t xml:space="preserve"> </w:t>
      </w:r>
      <w:r w:rsidRPr="00060239">
        <w:rPr>
          <w:rFonts w:ascii="GHEA Grapalat" w:hAnsi="GHEA Grapalat"/>
          <w:b/>
          <w:bCs/>
          <w:lang w:val="hy-AM"/>
        </w:rPr>
        <w:t>Ո</w:t>
      </w:r>
      <w:r w:rsidRPr="00060239">
        <w:rPr>
          <w:rFonts w:ascii="GHEA Grapalat" w:hAnsi="GHEA Grapalat"/>
          <w:b/>
          <w:bCs/>
          <w:lang w:val="fr-FR"/>
        </w:rPr>
        <w:t xml:space="preserve"> </w:t>
      </w:r>
      <w:r w:rsidRPr="00060239">
        <w:rPr>
          <w:rFonts w:ascii="GHEA Grapalat" w:hAnsi="GHEA Grapalat"/>
          <w:b/>
          <w:bCs/>
          <w:lang w:val="hy-AM"/>
        </w:rPr>
        <w:t>Շ</w:t>
      </w:r>
      <w:r w:rsidRPr="00060239">
        <w:rPr>
          <w:rFonts w:ascii="GHEA Grapalat" w:hAnsi="GHEA Grapalat"/>
          <w:b/>
          <w:bCs/>
          <w:lang w:val="fr-FR"/>
        </w:rPr>
        <w:t xml:space="preserve"> </w:t>
      </w:r>
      <w:r w:rsidRPr="00060239">
        <w:rPr>
          <w:rFonts w:ascii="GHEA Grapalat" w:hAnsi="GHEA Grapalat"/>
          <w:b/>
          <w:bCs/>
          <w:lang w:val="hy-AM"/>
        </w:rPr>
        <w:t>ՈՒ</w:t>
      </w:r>
      <w:r w:rsidRPr="00060239">
        <w:rPr>
          <w:rFonts w:ascii="GHEA Grapalat" w:hAnsi="GHEA Grapalat"/>
          <w:b/>
          <w:bCs/>
          <w:lang w:val="fr-FR"/>
        </w:rPr>
        <w:t xml:space="preserve"> </w:t>
      </w:r>
      <w:r w:rsidRPr="00060239">
        <w:rPr>
          <w:rFonts w:ascii="GHEA Grapalat" w:hAnsi="GHEA Grapalat"/>
          <w:b/>
          <w:bCs/>
          <w:lang w:val="hy-AM"/>
        </w:rPr>
        <w:t>Մ</w:t>
      </w:r>
    </w:p>
    <w:p w:rsidR="00936CF6" w:rsidRPr="00060239" w:rsidRDefault="00936CF6" w:rsidP="00936CF6">
      <w:pPr>
        <w:autoSpaceDE w:val="0"/>
        <w:autoSpaceDN w:val="0"/>
        <w:adjustRightInd w:val="0"/>
        <w:spacing w:line="360" w:lineRule="auto"/>
        <w:jc w:val="center"/>
        <w:rPr>
          <w:rFonts w:ascii="GHEA Grapalat" w:hAnsi="GHEA Grapalat"/>
          <w:b/>
          <w:lang w:val="hy-AM"/>
        </w:rPr>
      </w:pPr>
      <w:r w:rsidRPr="00060239">
        <w:rPr>
          <w:rFonts w:ascii="GHEA Grapalat" w:hAnsi="GHEA Grapalat" w:cs="IRTEK Courier"/>
          <w:b/>
          <w:lang w:val="af-ZA"/>
        </w:rPr>
        <w:t>«......» «.....</w:t>
      </w:r>
      <w:r w:rsidRPr="00060239">
        <w:rPr>
          <w:rFonts w:ascii="GHEA Grapalat" w:hAnsi="GHEA Grapalat" w:cs="IRTEK Courier"/>
          <w:b/>
          <w:lang w:val="hy-AM"/>
        </w:rPr>
        <w:t>...</w:t>
      </w:r>
      <w:r w:rsidRPr="00060239">
        <w:rPr>
          <w:rFonts w:ascii="GHEA Grapalat" w:hAnsi="GHEA Grapalat" w:cs="IRTEK Courier"/>
          <w:b/>
          <w:lang w:val="af-ZA"/>
        </w:rPr>
        <w:t>................» 20</w:t>
      </w:r>
      <w:r w:rsidRPr="00060239">
        <w:rPr>
          <w:rFonts w:ascii="GHEA Grapalat" w:hAnsi="GHEA Grapalat" w:cs="IRTEK Courier"/>
          <w:b/>
          <w:lang w:val="hy-AM"/>
        </w:rPr>
        <w:t>21</w:t>
      </w:r>
      <w:r w:rsidRPr="00060239">
        <w:rPr>
          <w:rFonts w:ascii="GHEA Grapalat" w:hAnsi="GHEA Grapalat" w:cs="IRTEK Courier"/>
          <w:b/>
          <w:lang w:val="af-ZA"/>
        </w:rPr>
        <w:t xml:space="preserve"> </w:t>
      </w:r>
      <w:r w:rsidRPr="00060239">
        <w:rPr>
          <w:rFonts w:ascii="GHEA Grapalat" w:hAnsi="GHEA Grapalat"/>
          <w:b/>
          <w:lang w:val="af-ZA"/>
        </w:rPr>
        <w:t>թվականի</w:t>
      </w:r>
      <w:r w:rsidRPr="00060239">
        <w:rPr>
          <w:rFonts w:ascii="GHEA Grapalat" w:hAnsi="GHEA Grapalat" w:cs="Arial Armenian"/>
          <w:b/>
          <w:lang w:val="af-ZA"/>
        </w:rPr>
        <w:t xml:space="preserve"> N</w:t>
      </w:r>
      <w:r w:rsidRPr="00060239">
        <w:rPr>
          <w:rFonts w:ascii="GHEA Grapalat" w:hAnsi="GHEA Grapalat" w:cs="IRTEK Courier"/>
          <w:b/>
          <w:lang w:val="hy-AM"/>
        </w:rPr>
        <w:t xml:space="preserve"> ...... </w:t>
      </w:r>
      <w:r w:rsidRPr="00060239">
        <w:rPr>
          <w:rFonts w:ascii="GHEA Grapalat" w:hAnsi="GHEA Grapalat" w:cs="IRTEK Courier"/>
          <w:b/>
          <w:lang w:val="fr-FR"/>
        </w:rPr>
        <w:t>-</w:t>
      </w:r>
      <w:r w:rsidRPr="00060239">
        <w:rPr>
          <w:rFonts w:ascii="GHEA Grapalat" w:hAnsi="GHEA Grapalat"/>
          <w:b/>
          <w:lang w:val="af-ZA"/>
        </w:rPr>
        <w:t>Ն</w:t>
      </w:r>
    </w:p>
    <w:p w:rsidR="006E688E" w:rsidRPr="005C45D6" w:rsidRDefault="00DF091D" w:rsidP="006E688E">
      <w:pPr>
        <w:spacing w:after="0" w:line="360" w:lineRule="auto"/>
        <w:jc w:val="center"/>
        <w:rPr>
          <w:rFonts w:ascii="GHEA Grapalat" w:hAnsi="GHEA Grapalat"/>
          <w:b/>
          <w:color w:val="000000" w:themeColor="text1"/>
          <w:sz w:val="24"/>
          <w:szCs w:val="24"/>
          <w:lang w:val="hy-AM"/>
        </w:rPr>
      </w:pPr>
      <w:r w:rsidRPr="00060239">
        <w:rPr>
          <w:rFonts w:ascii="GHEA Grapalat" w:hAnsi="GHEA Grapalat"/>
          <w:b/>
          <w:sz w:val="24"/>
          <w:szCs w:val="24"/>
          <w:lang w:val="hy-AM"/>
        </w:rPr>
        <w:t xml:space="preserve">ՀԱՅԱՍՏԱՆԻ ՀԱՆՐԱՊԵՏՈՒԹՅԱՆ ՏԱՐԱԾՔԱՅԻՆ ԿԱՌԱՎԱՐՄԱՆ ԵՎ ԵՆԹԱԿԱՌՈՒՑՎԱԾՔՆԵՐԻ ՆԱԽԱՐԱՐՈՒԹՅԱՆ ՊԵՏԱԿԱՆ ԳՈՒՅՔԻ ԿԱՌԱՎԱՐՄԱՆ ԿՈՄԻՏԵԻՆ ԼԻԱԶՈՐՈՒԹՅՈՒՆՆԵՐ </w:t>
      </w:r>
      <w:r w:rsidR="00FE2674" w:rsidRPr="005C45D6">
        <w:rPr>
          <w:rFonts w:ascii="GHEA Grapalat" w:hAnsi="GHEA Grapalat"/>
          <w:b/>
          <w:color w:val="000000" w:themeColor="text1"/>
          <w:sz w:val="24"/>
          <w:szCs w:val="24"/>
          <w:lang w:val="hy-AM"/>
        </w:rPr>
        <w:t>ՎԵՐԱՊԱՀԵԼՈՒ</w:t>
      </w:r>
      <w:r w:rsidR="00F322EE" w:rsidRPr="005C45D6">
        <w:rPr>
          <w:rFonts w:ascii="GHEA Grapalat" w:hAnsi="GHEA Grapalat"/>
          <w:b/>
          <w:color w:val="000000" w:themeColor="text1"/>
          <w:sz w:val="24"/>
          <w:szCs w:val="24"/>
          <w:lang w:val="hy-AM"/>
        </w:rPr>
        <w:t xml:space="preserve"> </w:t>
      </w:r>
      <w:r w:rsidRPr="005C45D6">
        <w:rPr>
          <w:rFonts w:ascii="GHEA Grapalat" w:hAnsi="GHEA Grapalat"/>
          <w:b/>
          <w:color w:val="000000" w:themeColor="text1"/>
          <w:sz w:val="24"/>
          <w:szCs w:val="24"/>
          <w:lang w:val="hy-AM"/>
        </w:rPr>
        <w:t>ԵՎ ՊԵՏԱԿԱՆ</w:t>
      </w:r>
      <w:r w:rsidR="00F01847" w:rsidRPr="005C45D6">
        <w:rPr>
          <w:rFonts w:ascii="GHEA Grapalat" w:hAnsi="GHEA Grapalat"/>
          <w:b/>
          <w:color w:val="000000" w:themeColor="text1"/>
          <w:sz w:val="24"/>
          <w:szCs w:val="24"/>
          <w:lang w:val="hy-AM"/>
        </w:rPr>
        <w:t xml:space="preserve"> ԿԱՌԱՎԱՐՄԱՆ ՀԱՄԱԿԱՐԳԻ</w:t>
      </w:r>
      <w:r w:rsidRPr="005C45D6">
        <w:rPr>
          <w:rFonts w:ascii="GHEA Grapalat" w:hAnsi="GHEA Grapalat"/>
          <w:b/>
          <w:color w:val="000000" w:themeColor="text1"/>
          <w:sz w:val="24"/>
          <w:szCs w:val="24"/>
          <w:lang w:val="hy-AM"/>
        </w:rPr>
        <w:t xml:space="preserve"> ՄԱՐՄԻՆՆԵՐԻՆ ԱՄՐԱՑՎԱԾ</w:t>
      </w:r>
      <w:r w:rsidR="00F01847" w:rsidRPr="005C45D6">
        <w:rPr>
          <w:rFonts w:ascii="GHEA Grapalat" w:hAnsi="GHEA Grapalat"/>
          <w:b/>
          <w:color w:val="000000" w:themeColor="text1"/>
          <w:sz w:val="24"/>
          <w:szCs w:val="24"/>
          <w:lang w:val="fr-FR"/>
        </w:rPr>
        <w:t>,</w:t>
      </w:r>
      <w:r w:rsidRPr="005C45D6">
        <w:rPr>
          <w:rFonts w:ascii="GHEA Grapalat" w:hAnsi="GHEA Grapalat"/>
          <w:b/>
          <w:color w:val="000000" w:themeColor="text1"/>
          <w:sz w:val="24"/>
          <w:szCs w:val="24"/>
          <w:lang w:val="hy-AM"/>
        </w:rPr>
        <w:t xml:space="preserve"> ՊԵՏԱԿԱՆ ՈՉ ԱՌ</w:t>
      </w:r>
      <w:r w:rsidR="00010C61" w:rsidRPr="005C45D6">
        <w:rPr>
          <w:rFonts w:ascii="GHEA Grapalat" w:hAnsi="GHEA Grapalat"/>
          <w:b/>
          <w:color w:val="000000" w:themeColor="text1"/>
          <w:sz w:val="24"/>
          <w:szCs w:val="24"/>
          <w:lang w:val="hy-AM"/>
        </w:rPr>
        <w:t>ԵՎ</w:t>
      </w:r>
      <w:r w:rsidRPr="005C45D6">
        <w:rPr>
          <w:rFonts w:ascii="GHEA Grapalat" w:hAnsi="GHEA Grapalat"/>
          <w:b/>
          <w:color w:val="000000" w:themeColor="text1"/>
          <w:sz w:val="24"/>
          <w:szCs w:val="24"/>
          <w:lang w:val="hy-AM"/>
        </w:rPr>
        <w:t xml:space="preserve">ՏՐԱՅԻՆ ԿԱԶՄԱԿԵՐՊՈՒԹՅՈՒՆՆԵՐԻՆ, </w:t>
      </w:r>
      <w:r w:rsidR="00C77A0E" w:rsidRPr="005C45D6">
        <w:rPr>
          <w:rFonts w:ascii="GHEA Grapalat" w:hAnsi="GHEA Grapalat"/>
          <w:b/>
          <w:color w:val="000000" w:themeColor="text1"/>
          <w:sz w:val="24"/>
          <w:szCs w:val="24"/>
          <w:lang w:val="hy-AM"/>
        </w:rPr>
        <w:t xml:space="preserve">ՊԵՏԱԿԱՆ ՄԱՍՆԱԿՑՈՒԹՅԱՄԲ ԱՌԵՎՏՐԱՅԻՆ ԿԱԶՄԱԿԵՐՊՈՒԹՅՈՒՆՆԵՐԻՆ </w:t>
      </w:r>
      <w:r w:rsidRPr="005C45D6">
        <w:rPr>
          <w:rFonts w:ascii="GHEA Grapalat" w:hAnsi="GHEA Grapalat"/>
          <w:b/>
          <w:color w:val="000000" w:themeColor="text1"/>
          <w:sz w:val="24"/>
          <w:szCs w:val="24"/>
          <w:lang w:val="hy-AM"/>
        </w:rPr>
        <w:t xml:space="preserve"> ԵՎ ՀԻՄՆԱԴՐԱՄՆԵՐԻՆ ՀԱՆՁՆՎԱԾ ՊԵՏԱԿԱՆ ՍԵՓԱԿԱՆՈՒԹՅՈՒՆ ՀԱՄԱՐՎՈՂ ՇԱՐԺԱԿԱՆ ԳՈՒՅՔ</w:t>
      </w:r>
      <w:r w:rsidR="00F01847" w:rsidRPr="005C45D6">
        <w:rPr>
          <w:rFonts w:ascii="GHEA Grapalat" w:hAnsi="GHEA Grapalat"/>
          <w:b/>
          <w:color w:val="000000" w:themeColor="text1"/>
          <w:sz w:val="24"/>
          <w:szCs w:val="24"/>
          <w:lang w:val="hy-AM"/>
        </w:rPr>
        <w:t>Ը</w:t>
      </w:r>
      <w:r w:rsidRPr="005C45D6">
        <w:rPr>
          <w:rFonts w:ascii="GHEA Grapalat" w:hAnsi="GHEA Grapalat"/>
          <w:b/>
          <w:color w:val="000000" w:themeColor="text1"/>
          <w:sz w:val="24"/>
          <w:szCs w:val="24"/>
          <w:lang w:val="hy-AM"/>
        </w:rPr>
        <w:t xml:space="preserve"> ՀԵՏ ՎԵՐՑՆԵԼՈՒ ԵՎ</w:t>
      </w:r>
      <w:r w:rsidR="00D41575" w:rsidRPr="005C45D6">
        <w:rPr>
          <w:rFonts w:ascii="GHEA Grapalat" w:hAnsi="GHEA Grapalat"/>
          <w:b/>
          <w:color w:val="000000" w:themeColor="text1"/>
          <w:sz w:val="24"/>
          <w:szCs w:val="24"/>
          <w:lang w:val="hy-AM"/>
        </w:rPr>
        <w:t xml:space="preserve"> ԱՅԼ</w:t>
      </w:r>
      <w:r w:rsidRPr="005C45D6">
        <w:rPr>
          <w:rFonts w:ascii="GHEA Grapalat" w:hAnsi="GHEA Grapalat"/>
          <w:b/>
          <w:color w:val="000000" w:themeColor="text1"/>
          <w:sz w:val="24"/>
          <w:szCs w:val="24"/>
          <w:lang w:val="hy-AM"/>
        </w:rPr>
        <w:t xml:space="preserve"> </w:t>
      </w:r>
      <w:r w:rsidR="00F01847" w:rsidRPr="005C45D6">
        <w:rPr>
          <w:rFonts w:ascii="GHEA Grapalat" w:hAnsi="GHEA Grapalat"/>
          <w:b/>
          <w:color w:val="000000" w:themeColor="text1"/>
          <w:sz w:val="24"/>
          <w:szCs w:val="24"/>
          <w:lang w:val="hy-AM"/>
        </w:rPr>
        <w:t xml:space="preserve">ՊԵՏԱԿԱՆ ԿԱՌԱՎԱՐՄԱՆ ՀԱՄԱԿԱՐԳԻ </w:t>
      </w:r>
      <w:r w:rsidRPr="005C45D6">
        <w:rPr>
          <w:rFonts w:ascii="GHEA Grapalat" w:hAnsi="GHEA Grapalat"/>
          <w:b/>
          <w:color w:val="000000" w:themeColor="text1"/>
          <w:sz w:val="24"/>
          <w:szCs w:val="24"/>
          <w:lang w:val="hy-AM"/>
        </w:rPr>
        <w:t xml:space="preserve">ՄԱՐՄԻՆՆԵՐԻՆ ԱՄՐԱՑՆԵԼՈՒ </w:t>
      </w:r>
      <w:r w:rsidR="00F01847" w:rsidRPr="005C45D6">
        <w:rPr>
          <w:rFonts w:ascii="GHEA Grapalat" w:hAnsi="GHEA Grapalat"/>
          <w:b/>
          <w:color w:val="000000" w:themeColor="text1"/>
          <w:sz w:val="24"/>
          <w:szCs w:val="24"/>
          <w:lang w:val="hy-AM"/>
        </w:rPr>
        <w:t>ՈՒ ՊԵՏԱԿԱՆ ՈՉ ԱՌԵՎՏՐԱՅԻՆ ԿԱԶՄԱԿԵՐՊՈՒԹՅՈՒՆՆԵՐԻՆ, ՊԵՏԱԿԱՆ ՄԱՍՆԱԿՑՈՒԹՅԱՄԲ ԱՌԵՎՏՐԱՅԻՆ ԿԱԶՄԱԿԵՐՊՈՒԹՅՈՒՆՆԵՐԻՆ  ԵՎ ՀԻՄՆԱԴՐԱՄՆԵՐԻՆ</w:t>
      </w:r>
      <w:r w:rsidR="00B26D38" w:rsidRPr="005C45D6">
        <w:rPr>
          <w:rFonts w:ascii="GHEA Grapalat" w:hAnsi="GHEA Grapalat"/>
          <w:b/>
          <w:color w:val="000000" w:themeColor="text1"/>
          <w:sz w:val="24"/>
          <w:szCs w:val="24"/>
          <w:lang w:val="hy-AM"/>
        </w:rPr>
        <w:t xml:space="preserve"> </w:t>
      </w:r>
      <w:r w:rsidRPr="005C45D6">
        <w:rPr>
          <w:rFonts w:ascii="GHEA Grapalat" w:hAnsi="GHEA Grapalat"/>
          <w:b/>
          <w:color w:val="000000" w:themeColor="text1"/>
          <w:sz w:val="24"/>
          <w:szCs w:val="24"/>
          <w:lang w:val="hy-AM"/>
        </w:rPr>
        <w:t>ՀԱՆՁՆԵԼՈՒ ԿԱՐԳԸ ՀԱՍՏԱՏԵԼՈՒ ՄԱՍԻՆ</w:t>
      </w:r>
    </w:p>
    <w:p w:rsidR="00F4487E" w:rsidRPr="005C45D6" w:rsidRDefault="00F4487E" w:rsidP="001D2ABE">
      <w:pPr>
        <w:spacing w:after="0" w:line="360" w:lineRule="auto"/>
        <w:jc w:val="both"/>
        <w:rPr>
          <w:rFonts w:ascii="GHEA Grapalat" w:hAnsi="GHEA Grapalat"/>
          <w:color w:val="000000" w:themeColor="text1"/>
          <w:sz w:val="24"/>
          <w:szCs w:val="24"/>
          <w:lang w:val="hy-AM"/>
        </w:rPr>
      </w:pPr>
    </w:p>
    <w:p w:rsidR="00F22408" w:rsidRPr="00060239" w:rsidRDefault="00595ABA" w:rsidP="001D2ABE">
      <w:pPr>
        <w:spacing w:after="0" w:line="360" w:lineRule="auto"/>
        <w:jc w:val="both"/>
        <w:rPr>
          <w:rFonts w:ascii="GHEA Grapalat" w:hAnsi="GHEA Grapalat"/>
          <w:sz w:val="24"/>
          <w:szCs w:val="24"/>
          <w:lang w:val="hy-AM"/>
        </w:rPr>
      </w:pPr>
      <w:r w:rsidRPr="005C45D6">
        <w:rPr>
          <w:rFonts w:ascii="GHEA Grapalat" w:hAnsi="GHEA Grapalat"/>
          <w:color w:val="000000" w:themeColor="text1"/>
          <w:sz w:val="24"/>
          <w:szCs w:val="24"/>
          <w:lang w:val="hy-AM"/>
        </w:rPr>
        <w:t xml:space="preserve">         </w:t>
      </w:r>
      <w:r w:rsidR="00D642BC" w:rsidRPr="005C45D6">
        <w:rPr>
          <w:rFonts w:ascii="GHEA Grapalat" w:hAnsi="GHEA Grapalat" w:cs="Sylfaen"/>
          <w:color w:val="000000" w:themeColor="text1"/>
          <w:kern w:val="16"/>
          <w:sz w:val="24"/>
          <w:szCs w:val="24"/>
          <w:lang w:val="hy-AM"/>
        </w:rPr>
        <w:t xml:space="preserve">Հիմք ընդունելով «Պետական գույքի կառավարման մասին» Հայաստանի Հանրապետության օրենքի 6-րդ հոդվածի 1-ին մասի 1-ին կետի պահանջը` </w:t>
      </w:r>
      <w:r w:rsidR="00F22408" w:rsidRPr="005C45D6">
        <w:rPr>
          <w:rFonts w:ascii="GHEA Grapalat" w:hAnsi="GHEA Grapalat"/>
          <w:color w:val="000000" w:themeColor="text1"/>
          <w:sz w:val="24"/>
          <w:szCs w:val="24"/>
          <w:lang w:val="hy-AM"/>
        </w:rPr>
        <w:t>Հ</w:t>
      </w:r>
      <w:r w:rsidR="00506F94" w:rsidRPr="005C45D6">
        <w:rPr>
          <w:rFonts w:ascii="GHEA Grapalat" w:hAnsi="GHEA Grapalat"/>
          <w:color w:val="000000" w:themeColor="text1"/>
          <w:sz w:val="24"/>
          <w:szCs w:val="24"/>
          <w:lang w:val="hy-AM"/>
        </w:rPr>
        <w:t xml:space="preserve">այաստանի </w:t>
      </w:r>
      <w:r w:rsidR="00F22408" w:rsidRPr="005C45D6">
        <w:rPr>
          <w:rFonts w:ascii="GHEA Grapalat" w:hAnsi="GHEA Grapalat"/>
          <w:color w:val="000000" w:themeColor="text1"/>
          <w:sz w:val="24"/>
          <w:szCs w:val="24"/>
          <w:lang w:val="hy-AM"/>
        </w:rPr>
        <w:t>Հ</w:t>
      </w:r>
      <w:r w:rsidR="00506F94" w:rsidRPr="005C45D6">
        <w:rPr>
          <w:rFonts w:ascii="GHEA Grapalat" w:hAnsi="GHEA Grapalat"/>
          <w:color w:val="000000" w:themeColor="text1"/>
          <w:sz w:val="24"/>
          <w:szCs w:val="24"/>
          <w:lang w:val="hy-AM"/>
        </w:rPr>
        <w:t>անրապետության</w:t>
      </w:r>
      <w:r w:rsidR="00F22408" w:rsidRPr="005C45D6">
        <w:rPr>
          <w:rFonts w:ascii="GHEA Grapalat" w:hAnsi="GHEA Grapalat"/>
          <w:color w:val="000000" w:themeColor="text1"/>
          <w:sz w:val="24"/>
          <w:szCs w:val="24"/>
          <w:lang w:val="hy-AM"/>
        </w:rPr>
        <w:t xml:space="preserve"> կառավարու</w:t>
      </w:r>
      <w:r w:rsidR="00F22408" w:rsidRPr="00060239">
        <w:rPr>
          <w:rFonts w:ascii="GHEA Grapalat" w:hAnsi="GHEA Grapalat"/>
          <w:sz w:val="24"/>
          <w:szCs w:val="24"/>
          <w:lang w:val="hy-AM"/>
        </w:rPr>
        <w:t>թյունը որոշում է.</w:t>
      </w:r>
    </w:p>
    <w:p w:rsidR="00D639B8" w:rsidRPr="00060239" w:rsidRDefault="00D639B8" w:rsidP="00D639B8">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1. Հաստատել պետական</w:t>
      </w:r>
      <w:r w:rsidR="00F01847" w:rsidRPr="00060239">
        <w:rPr>
          <w:rFonts w:ascii="GHEA Grapalat" w:hAnsi="GHEA Grapalat"/>
          <w:sz w:val="24"/>
          <w:szCs w:val="24"/>
          <w:lang w:val="hy-AM"/>
        </w:rPr>
        <w:t xml:space="preserve"> կառավարման համակարգի </w:t>
      </w:r>
      <w:r w:rsidRPr="00060239">
        <w:rPr>
          <w:rFonts w:ascii="GHEA Grapalat" w:hAnsi="GHEA Grapalat"/>
          <w:sz w:val="24"/>
          <w:szCs w:val="24"/>
          <w:lang w:val="hy-AM"/>
        </w:rPr>
        <w:t>մարմիններին ամրացված, պետական ոչ առևտրային կազմակերպություններին</w:t>
      </w:r>
      <w:r w:rsidR="00F322EE" w:rsidRPr="00060239">
        <w:rPr>
          <w:rFonts w:ascii="GHEA Grapalat" w:hAnsi="GHEA Grapalat"/>
          <w:sz w:val="24"/>
          <w:szCs w:val="24"/>
          <w:lang w:val="hy-AM"/>
        </w:rPr>
        <w:t xml:space="preserve">, </w:t>
      </w:r>
      <w:r w:rsidRPr="00060239">
        <w:rPr>
          <w:rFonts w:ascii="GHEA Grapalat" w:hAnsi="GHEA Grapalat"/>
          <w:sz w:val="24"/>
          <w:szCs w:val="24"/>
          <w:lang w:val="hy-AM"/>
        </w:rPr>
        <w:t>պետական մասնակցությամբ առևտրային կազմակերպություններին և հիմնադրամներին հանձնված պետական սեփականություն համարվող շարժական գույք</w:t>
      </w:r>
      <w:r w:rsidR="00F01847" w:rsidRPr="00060239">
        <w:rPr>
          <w:rFonts w:ascii="GHEA Grapalat" w:hAnsi="GHEA Grapalat"/>
          <w:sz w:val="24"/>
          <w:szCs w:val="24"/>
          <w:lang w:val="hy-AM"/>
        </w:rPr>
        <w:t>ը</w:t>
      </w:r>
      <w:r w:rsidRPr="00060239">
        <w:rPr>
          <w:rFonts w:ascii="GHEA Grapalat" w:hAnsi="GHEA Grapalat"/>
          <w:sz w:val="24"/>
          <w:szCs w:val="24"/>
          <w:lang w:val="hy-AM"/>
        </w:rPr>
        <w:t xml:space="preserve"> հետ վերցնելու և</w:t>
      </w:r>
      <w:r w:rsidR="00D41575">
        <w:rPr>
          <w:rFonts w:ascii="GHEA Grapalat" w:hAnsi="GHEA Grapalat"/>
          <w:sz w:val="24"/>
          <w:szCs w:val="24"/>
          <w:lang w:val="hy-AM"/>
        </w:rPr>
        <w:t xml:space="preserve"> այլ</w:t>
      </w:r>
      <w:r w:rsidR="00F01847" w:rsidRPr="00060239">
        <w:rPr>
          <w:rFonts w:ascii="GHEA Grapalat" w:hAnsi="GHEA Grapalat"/>
          <w:sz w:val="24"/>
          <w:szCs w:val="24"/>
          <w:lang w:val="hy-AM"/>
        </w:rPr>
        <w:t xml:space="preserve"> պետական կառավարման համակարգի</w:t>
      </w:r>
      <w:r w:rsidRPr="00060239">
        <w:rPr>
          <w:rFonts w:ascii="GHEA Grapalat" w:hAnsi="GHEA Grapalat"/>
          <w:sz w:val="24"/>
          <w:szCs w:val="24"/>
          <w:lang w:val="hy-AM"/>
        </w:rPr>
        <w:t xml:space="preserve"> մարմիններին ամրացնելու </w:t>
      </w:r>
      <w:r w:rsidR="00F01847" w:rsidRPr="00060239">
        <w:rPr>
          <w:rFonts w:ascii="GHEA Grapalat" w:hAnsi="GHEA Grapalat"/>
          <w:sz w:val="24"/>
          <w:szCs w:val="24"/>
          <w:lang w:val="hy-AM"/>
        </w:rPr>
        <w:t>ու պետական ոչ առևտրային կազմակերպություններին, պետական մասնակցությամբ առևտրային կազմակերպություններին և հիմնադրամներին</w:t>
      </w:r>
      <w:r w:rsidRPr="00060239">
        <w:rPr>
          <w:rFonts w:ascii="GHEA Grapalat" w:hAnsi="GHEA Grapalat"/>
          <w:sz w:val="24"/>
          <w:szCs w:val="24"/>
          <w:lang w:val="hy-AM"/>
        </w:rPr>
        <w:t xml:space="preserve"> հանձնելու կարգը` համաձայն հավելվածի։</w:t>
      </w:r>
    </w:p>
    <w:p w:rsidR="008874E8" w:rsidRPr="00060239" w:rsidRDefault="00D639B8" w:rsidP="00F322EE">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lastRenderedPageBreak/>
        <w:t>2.</w:t>
      </w:r>
      <w:r w:rsidR="008874E8" w:rsidRPr="00060239">
        <w:rPr>
          <w:rFonts w:ascii="GHEA Grapalat" w:hAnsi="GHEA Grapalat"/>
          <w:sz w:val="24"/>
          <w:szCs w:val="24"/>
          <w:lang w:val="hy-AM"/>
        </w:rPr>
        <w:t xml:space="preserve"> </w:t>
      </w:r>
      <w:r w:rsidR="0031785E" w:rsidRPr="00060239">
        <w:rPr>
          <w:rFonts w:ascii="GHEA Grapalat" w:hAnsi="GHEA Grapalat"/>
          <w:sz w:val="24"/>
          <w:szCs w:val="24"/>
          <w:lang w:val="hy-AM"/>
        </w:rPr>
        <w:t>Լիազորել Հայաստանի Հանրապետության տարածքային կառավարման և ենթակառուցվածքների նախարարության պետական գույքի կառավարման կոմիտեին (այսուհետ՝</w:t>
      </w:r>
      <w:r w:rsidR="00E335DD" w:rsidRPr="00060239">
        <w:rPr>
          <w:rFonts w:ascii="GHEA Grapalat" w:hAnsi="GHEA Grapalat"/>
          <w:sz w:val="24"/>
          <w:szCs w:val="24"/>
          <w:lang w:val="hy-AM"/>
        </w:rPr>
        <w:t xml:space="preserve"> </w:t>
      </w:r>
      <w:r w:rsidR="0031785E" w:rsidRPr="00060239">
        <w:rPr>
          <w:rFonts w:ascii="GHEA Grapalat" w:hAnsi="GHEA Grapalat"/>
          <w:sz w:val="24"/>
          <w:szCs w:val="24"/>
          <w:lang w:val="hy-AM"/>
        </w:rPr>
        <w:t>Կոմիտե)</w:t>
      </w:r>
      <w:r w:rsidR="00E335DD" w:rsidRPr="00060239">
        <w:rPr>
          <w:rFonts w:ascii="GHEA Grapalat" w:hAnsi="GHEA Grapalat"/>
          <w:sz w:val="24"/>
          <w:szCs w:val="24"/>
          <w:lang w:val="hy-AM"/>
        </w:rPr>
        <w:t xml:space="preserve"> </w:t>
      </w:r>
      <w:r w:rsidR="008E6DB3" w:rsidRPr="00060239">
        <w:rPr>
          <w:rFonts w:ascii="GHEA Grapalat" w:hAnsi="GHEA Grapalat"/>
          <w:sz w:val="24"/>
          <w:szCs w:val="24"/>
          <w:lang w:val="hy-AM"/>
        </w:rPr>
        <w:t>Հայաստանի Հանրապետության</w:t>
      </w:r>
      <w:r w:rsidR="00F22408" w:rsidRPr="00060239">
        <w:rPr>
          <w:rFonts w:ascii="GHEA Grapalat" w:hAnsi="GHEA Grapalat"/>
          <w:sz w:val="24"/>
          <w:szCs w:val="24"/>
          <w:lang w:val="hy-AM"/>
        </w:rPr>
        <w:t xml:space="preserve"> </w:t>
      </w:r>
      <w:r w:rsidR="00A60783" w:rsidRPr="00060239">
        <w:rPr>
          <w:rFonts w:ascii="GHEA Grapalat" w:hAnsi="GHEA Grapalat"/>
          <w:sz w:val="24"/>
          <w:szCs w:val="24"/>
          <w:lang w:val="hy-AM"/>
        </w:rPr>
        <w:t xml:space="preserve">կառավարության </w:t>
      </w:r>
      <w:r w:rsidR="001D2ABE" w:rsidRPr="00060239">
        <w:rPr>
          <w:rFonts w:ascii="GHEA Grapalat" w:hAnsi="GHEA Grapalat"/>
          <w:sz w:val="24"/>
          <w:szCs w:val="24"/>
          <w:lang w:val="hy-AM"/>
        </w:rPr>
        <w:t xml:space="preserve">անունից </w:t>
      </w:r>
      <w:r w:rsidR="00E335DD" w:rsidRPr="00060239">
        <w:rPr>
          <w:rFonts w:ascii="GHEA Grapalat" w:hAnsi="GHEA Grapalat"/>
          <w:sz w:val="24"/>
          <w:szCs w:val="24"/>
          <w:lang w:val="hy-AM"/>
        </w:rPr>
        <w:t xml:space="preserve">(որպես հիմնադիր) </w:t>
      </w:r>
      <w:r w:rsidR="0031785E" w:rsidRPr="00060239">
        <w:rPr>
          <w:rFonts w:ascii="GHEA Grapalat" w:hAnsi="GHEA Grapalat"/>
          <w:sz w:val="24"/>
          <w:szCs w:val="24"/>
          <w:lang w:val="hy-AM"/>
        </w:rPr>
        <w:t>հանդես գալու</w:t>
      </w:r>
      <w:r w:rsidR="00AF4C08" w:rsidRPr="00060239">
        <w:rPr>
          <w:rFonts w:ascii="GHEA Grapalat" w:hAnsi="GHEA Grapalat"/>
          <w:sz w:val="24"/>
          <w:szCs w:val="24"/>
          <w:lang w:val="hy-AM"/>
        </w:rPr>
        <w:t>՝</w:t>
      </w:r>
      <w:r w:rsidR="001D2ABE" w:rsidRPr="00060239">
        <w:rPr>
          <w:rFonts w:ascii="GHEA Grapalat" w:hAnsi="GHEA Grapalat"/>
          <w:sz w:val="24"/>
          <w:szCs w:val="24"/>
          <w:lang w:val="hy-AM"/>
        </w:rPr>
        <w:t xml:space="preserve"> պետական</w:t>
      </w:r>
      <w:r w:rsidR="00F01847" w:rsidRPr="00060239">
        <w:rPr>
          <w:rFonts w:ascii="GHEA Grapalat" w:hAnsi="GHEA Grapalat"/>
          <w:sz w:val="24"/>
          <w:szCs w:val="24"/>
          <w:lang w:val="hy-AM"/>
        </w:rPr>
        <w:t xml:space="preserve"> կառավարման համակարգի</w:t>
      </w:r>
      <w:r w:rsidR="001D2ABE" w:rsidRPr="00060239">
        <w:rPr>
          <w:rFonts w:ascii="GHEA Grapalat" w:hAnsi="GHEA Grapalat"/>
          <w:sz w:val="24"/>
          <w:szCs w:val="24"/>
          <w:lang w:val="hy-AM"/>
        </w:rPr>
        <w:t xml:space="preserve"> մարմնին</w:t>
      </w:r>
      <w:r w:rsidR="00F01847" w:rsidRPr="00060239">
        <w:rPr>
          <w:rFonts w:ascii="GHEA Grapalat" w:hAnsi="GHEA Grapalat"/>
          <w:sz w:val="24"/>
          <w:szCs w:val="24"/>
          <w:lang w:val="hy-AM"/>
        </w:rPr>
        <w:t>ներին</w:t>
      </w:r>
      <w:r w:rsidR="001D2ABE" w:rsidRPr="00060239">
        <w:rPr>
          <w:rFonts w:ascii="GHEA Grapalat" w:hAnsi="GHEA Grapalat"/>
          <w:sz w:val="24"/>
          <w:szCs w:val="24"/>
          <w:lang w:val="hy-AM"/>
        </w:rPr>
        <w:t xml:space="preserve"> ամրացված</w:t>
      </w:r>
      <w:r w:rsidR="000959A9" w:rsidRPr="00060239">
        <w:rPr>
          <w:rFonts w:ascii="GHEA Grapalat" w:hAnsi="GHEA Grapalat"/>
          <w:sz w:val="24"/>
          <w:szCs w:val="24"/>
          <w:lang w:val="hy-AM"/>
        </w:rPr>
        <w:t>,</w:t>
      </w:r>
      <w:r w:rsidR="001D2ABE" w:rsidRPr="00060239">
        <w:rPr>
          <w:rFonts w:ascii="GHEA Grapalat" w:hAnsi="GHEA Grapalat"/>
          <w:sz w:val="24"/>
          <w:szCs w:val="24"/>
          <w:lang w:val="hy-AM"/>
        </w:rPr>
        <w:t xml:space="preserve"> պետական ոչ առևտրային կազմակերպություններին</w:t>
      </w:r>
      <w:r w:rsidR="00646024" w:rsidRPr="00060239">
        <w:rPr>
          <w:rFonts w:ascii="GHEA Grapalat" w:hAnsi="GHEA Grapalat"/>
          <w:sz w:val="24"/>
          <w:szCs w:val="24"/>
          <w:lang w:val="hy-AM"/>
        </w:rPr>
        <w:t xml:space="preserve">, </w:t>
      </w:r>
      <w:r w:rsidR="008E6DB3" w:rsidRPr="00060239">
        <w:rPr>
          <w:rFonts w:ascii="GHEA Grapalat" w:hAnsi="GHEA Grapalat"/>
          <w:sz w:val="24"/>
          <w:szCs w:val="24"/>
          <w:lang w:val="hy-AM"/>
        </w:rPr>
        <w:t>պետական մասնակցությամբ առևտրային կազմակերպություններին</w:t>
      </w:r>
      <w:r w:rsidR="00583295" w:rsidRPr="00060239">
        <w:rPr>
          <w:rFonts w:ascii="GHEA Grapalat" w:hAnsi="GHEA Grapalat"/>
          <w:sz w:val="24"/>
          <w:szCs w:val="24"/>
          <w:lang w:val="hy-AM"/>
        </w:rPr>
        <w:t xml:space="preserve"> և</w:t>
      </w:r>
      <w:r w:rsidR="001D2ABE" w:rsidRPr="00060239">
        <w:rPr>
          <w:rFonts w:ascii="GHEA Grapalat" w:hAnsi="GHEA Grapalat"/>
          <w:sz w:val="24"/>
          <w:szCs w:val="24"/>
          <w:lang w:val="hy-AM"/>
        </w:rPr>
        <w:t xml:space="preserve"> հիմնադրամներին</w:t>
      </w:r>
      <w:r w:rsidR="008874E8" w:rsidRPr="00060239">
        <w:rPr>
          <w:rFonts w:ascii="GHEA Grapalat" w:hAnsi="GHEA Grapalat"/>
          <w:sz w:val="24"/>
          <w:szCs w:val="24"/>
          <w:lang w:val="hy-AM"/>
        </w:rPr>
        <w:t xml:space="preserve"> (այսուհետ</w:t>
      </w:r>
      <w:r w:rsidR="00A6234B" w:rsidRPr="00060239">
        <w:rPr>
          <w:rFonts w:ascii="GHEA Grapalat" w:hAnsi="GHEA Grapalat"/>
          <w:sz w:val="24"/>
          <w:szCs w:val="24"/>
          <w:lang w:val="hy-AM"/>
        </w:rPr>
        <w:t>՝</w:t>
      </w:r>
      <w:r w:rsidR="008874E8" w:rsidRPr="00060239">
        <w:rPr>
          <w:rFonts w:ascii="GHEA Grapalat" w:hAnsi="GHEA Grapalat"/>
          <w:sz w:val="24"/>
          <w:szCs w:val="24"/>
          <w:lang w:val="hy-AM"/>
        </w:rPr>
        <w:t xml:space="preserve"> </w:t>
      </w:r>
      <w:r w:rsidR="00A6234B" w:rsidRPr="00060239">
        <w:rPr>
          <w:rFonts w:ascii="GHEA Grapalat" w:hAnsi="GHEA Grapalat"/>
          <w:sz w:val="24"/>
          <w:szCs w:val="24"/>
          <w:lang w:val="hy-AM"/>
        </w:rPr>
        <w:t>Մ</w:t>
      </w:r>
      <w:r w:rsidR="008874E8" w:rsidRPr="00060239">
        <w:rPr>
          <w:rFonts w:ascii="GHEA Grapalat" w:hAnsi="GHEA Grapalat"/>
          <w:sz w:val="24"/>
          <w:szCs w:val="24"/>
          <w:lang w:val="hy-AM"/>
        </w:rPr>
        <w:t xml:space="preserve">արմիններ) անհատույց օգտագործման իրավունքով հանձնված </w:t>
      </w:r>
      <w:r w:rsidR="004F6787" w:rsidRPr="00060239">
        <w:rPr>
          <w:rFonts w:ascii="GHEA Grapalat" w:hAnsi="GHEA Grapalat"/>
          <w:sz w:val="24"/>
          <w:szCs w:val="24"/>
          <w:lang w:val="hy-AM"/>
        </w:rPr>
        <w:t xml:space="preserve">պետական սեփականություն համարվող </w:t>
      </w:r>
      <w:r w:rsidR="008874E8" w:rsidRPr="00060239">
        <w:rPr>
          <w:rFonts w:ascii="GHEA Grapalat" w:hAnsi="GHEA Grapalat"/>
          <w:sz w:val="24"/>
          <w:szCs w:val="24"/>
          <w:lang w:val="hy-AM"/>
        </w:rPr>
        <w:t xml:space="preserve">շարժական </w:t>
      </w:r>
      <w:r w:rsidR="004F6787" w:rsidRPr="00060239">
        <w:rPr>
          <w:rFonts w:ascii="GHEA Grapalat" w:hAnsi="GHEA Grapalat"/>
          <w:sz w:val="24"/>
          <w:szCs w:val="24"/>
          <w:lang w:val="hy-AM"/>
        </w:rPr>
        <w:t>գույքը</w:t>
      </w:r>
      <w:r w:rsidR="008874E8" w:rsidRPr="00060239">
        <w:rPr>
          <w:rFonts w:ascii="GHEA Grapalat" w:hAnsi="GHEA Grapalat"/>
          <w:sz w:val="24"/>
          <w:szCs w:val="24"/>
          <w:lang w:val="hy-AM"/>
        </w:rPr>
        <w:t xml:space="preserve"> </w:t>
      </w:r>
      <w:r w:rsidR="004F6787" w:rsidRPr="00060239">
        <w:rPr>
          <w:rFonts w:ascii="GHEA Grapalat" w:hAnsi="GHEA Grapalat"/>
          <w:sz w:val="24"/>
          <w:szCs w:val="24"/>
          <w:lang w:val="hy-AM"/>
        </w:rPr>
        <w:t xml:space="preserve">(այսուհետ՝ շարժական գույք) </w:t>
      </w:r>
      <w:r w:rsidR="008874E8" w:rsidRPr="00060239">
        <w:rPr>
          <w:rFonts w:ascii="GHEA Grapalat" w:hAnsi="GHEA Grapalat"/>
          <w:sz w:val="24"/>
          <w:szCs w:val="24"/>
          <w:lang w:val="hy-AM"/>
        </w:rPr>
        <w:t xml:space="preserve">հետ վերցնելու </w:t>
      </w:r>
      <w:r w:rsidRPr="00060239">
        <w:rPr>
          <w:rFonts w:ascii="GHEA Grapalat" w:hAnsi="GHEA Grapalat"/>
          <w:sz w:val="24"/>
          <w:szCs w:val="24"/>
          <w:lang w:val="hy-AM"/>
        </w:rPr>
        <w:t xml:space="preserve">և </w:t>
      </w:r>
      <w:r w:rsidR="008E6DB3" w:rsidRPr="00060239">
        <w:rPr>
          <w:rFonts w:ascii="GHEA Grapalat" w:hAnsi="GHEA Grapalat"/>
          <w:sz w:val="24"/>
          <w:szCs w:val="24"/>
          <w:lang w:val="hy-AM"/>
        </w:rPr>
        <w:t>այ</w:t>
      </w:r>
      <w:r w:rsidR="00D41575">
        <w:rPr>
          <w:rFonts w:ascii="GHEA Grapalat" w:hAnsi="GHEA Grapalat"/>
          <w:sz w:val="24"/>
          <w:szCs w:val="24"/>
          <w:lang w:val="hy-AM"/>
        </w:rPr>
        <w:t>լ</w:t>
      </w:r>
      <w:r w:rsidR="008874E8" w:rsidRPr="00060239">
        <w:rPr>
          <w:rFonts w:ascii="GHEA Grapalat" w:hAnsi="GHEA Grapalat"/>
          <w:sz w:val="24"/>
          <w:szCs w:val="24"/>
          <w:lang w:val="hy-AM"/>
        </w:rPr>
        <w:t xml:space="preserve"> մարմ</w:t>
      </w:r>
      <w:r w:rsidR="000959A9" w:rsidRPr="00060239">
        <w:rPr>
          <w:rFonts w:ascii="GHEA Grapalat" w:hAnsi="GHEA Grapalat"/>
          <w:sz w:val="24"/>
          <w:szCs w:val="24"/>
          <w:lang w:val="hy-AM"/>
        </w:rPr>
        <w:t>իններ</w:t>
      </w:r>
      <w:r w:rsidR="008874E8" w:rsidRPr="00060239">
        <w:rPr>
          <w:rFonts w:ascii="GHEA Grapalat" w:hAnsi="GHEA Grapalat"/>
          <w:sz w:val="24"/>
          <w:szCs w:val="24"/>
          <w:lang w:val="hy-AM"/>
        </w:rPr>
        <w:t xml:space="preserve">ին ամրացնելու </w:t>
      </w:r>
      <w:r w:rsidR="00F01847" w:rsidRPr="00060239">
        <w:rPr>
          <w:rFonts w:ascii="GHEA Grapalat" w:hAnsi="GHEA Grapalat"/>
          <w:sz w:val="24"/>
          <w:szCs w:val="24"/>
          <w:lang w:val="hy-AM"/>
        </w:rPr>
        <w:t>և</w:t>
      </w:r>
      <w:r w:rsidR="008874E8" w:rsidRPr="00060239">
        <w:rPr>
          <w:rFonts w:ascii="GHEA Grapalat" w:hAnsi="GHEA Grapalat"/>
          <w:sz w:val="24"/>
          <w:szCs w:val="24"/>
          <w:lang w:val="hy-AM"/>
        </w:rPr>
        <w:t xml:space="preserve"> հանձնելու գործառույթը </w:t>
      </w:r>
      <w:r w:rsidR="00B7357C" w:rsidRPr="00060239">
        <w:rPr>
          <w:rFonts w:ascii="GHEA Grapalat" w:hAnsi="GHEA Grapalat"/>
          <w:sz w:val="24"/>
          <w:szCs w:val="24"/>
          <w:lang w:val="hy-AM"/>
        </w:rPr>
        <w:t>իրականացնելու</w:t>
      </w:r>
      <w:r w:rsidR="008874E8" w:rsidRPr="00060239">
        <w:rPr>
          <w:rFonts w:ascii="GHEA Grapalat" w:hAnsi="GHEA Grapalat"/>
          <w:sz w:val="24"/>
          <w:szCs w:val="24"/>
          <w:lang w:val="hy-AM"/>
        </w:rPr>
        <w:t xml:space="preserve"> համար։</w:t>
      </w:r>
    </w:p>
    <w:p w:rsidR="008874E8" w:rsidRPr="00060239" w:rsidRDefault="00D639B8" w:rsidP="008874E8">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3</w:t>
      </w:r>
      <w:r w:rsidR="008874E8" w:rsidRPr="00060239">
        <w:rPr>
          <w:rFonts w:ascii="GHEA Grapalat" w:hAnsi="GHEA Grapalat"/>
          <w:sz w:val="24"/>
          <w:szCs w:val="24"/>
          <w:lang w:val="hy-AM"/>
        </w:rPr>
        <w:t>. Սահմանել, որ</w:t>
      </w:r>
      <w:r w:rsidR="006B7AD4" w:rsidRPr="00060239">
        <w:rPr>
          <w:rFonts w:ascii="GHEA Grapalat" w:hAnsi="GHEA Grapalat"/>
          <w:sz w:val="24"/>
          <w:szCs w:val="24"/>
          <w:lang w:val="hy-AM"/>
        </w:rPr>
        <w:t xml:space="preserve"> Կո</w:t>
      </w:r>
      <w:bookmarkStart w:id="0" w:name="_GoBack"/>
      <w:bookmarkEnd w:id="0"/>
      <w:r w:rsidR="006B7AD4" w:rsidRPr="00060239">
        <w:rPr>
          <w:rFonts w:ascii="GHEA Grapalat" w:hAnsi="GHEA Grapalat"/>
          <w:sz w:val="24"/>
          <w:szCs w:val="24"/>
          <w:lang w:val="hy-AM"/>
        </w:rPr>
        <w:t>միտեի կողմից</w:t>
      </w:r>
      <w:r w:rsidR="00F01847" w:rsidRPr="00060239">
        <w:rPr>
          <w:rFonts w:ascii="GHEA Grapalat" w:hAnsi="GHEA Grapalat"/>
          <w:sz w:val="24"/>
          <w:szCs w:val="24"/>
          <w:lang w:val="hy-AM"/>
        </w:rPr>
        <w:t>, որպես շարժական գույք</w:t>
      </w:r>
      <w:r w:rsidR="006B7AD4" w:rsidRPr="00060239">
        <w:rPr>
          <w:rFonts w:ascii="GHEA Grapalat" w:hAnsi="GHEA Grapalat"/>
          <w:sz w:val="24"/>
          <w:szCs w:val="24"/>
          <w:lang w:val="hy-AM"/>
        </w:rPr>
        <w:t xml:space="preserve"> </w:t>
      </w:r>
      <w:r w:rsidR="00A6234B" w:rsidRPr="00060239">
        <w:rPr>
          <w:rFonts w:ascii="GHEA Grapalat" w:hAnsi="GHEA Grapalat"/>
          <w:sz w:val="24"/>
          <w:szCs w:val="24"/>
          <w:lang w:val="hy-AM"/>
        </w:rPr>
        <w:t>Մ</w:t>
      </w:r>
      <w:r w:rsidR="006B7AD4" w:rsidRPr="00060239">
        <w:rPr>
          <w:rFonts w:ascii="GHEA Grapalat" w:hAnsi="GHEA Grapalat"/>
          <w:sz w:val="24"/>
          <w:szCs w:val="24"/>
          <w:lang w:val="hy-AM"/>
        </w:rPr>
        <w:t xml:space="preserve">արմիններից հետ վերցնելու և </w:t>
      </w:r>
      <w:r w:rsidR="00646024" w:rsidRPr="00060239">
        <w:rPr>
          <w:rFonts w:ascii="GHEA Grapalat" w:hAnsi="GHEA Grapalat"/>
          <w:sz w:val="24"/>
          <w:szCs w:val="24"/>
          <w:lang w:val="hy-AM"/>
        </w:rPr>
        <w:t xml:space="preserve">այլ </w:t>
      </w:r>
      <w:r w:rsidR="00A6234B" w:rsidRPr="00060239">
        <w:rPr>
          <w:rFonts w:ascii="GHEA Grapalat" w:hAnsi="GHEA Grapalat"/>
          <w:sz w:val="24"/>
          <w:szCs w:val="24"/>
          <w:lang w:val="hy-AM"/>
        </w:rPr>
        <w:t>Մ</w:t>
      </w:r>
      <w:r w:rsidR="006B7AD4" w:rsidRPr="00060239">
        <w:rPr>
          <w:rFonts w:ascii="GHEA Grapalat" w:hAnsi="GHEA Grapalat"/>
          <w:sz w:val="24"/>
          <w:szCs w:val="24"/>
          <w:lang w:val="hy-AM"/>
        </w:rPr>
        <w:t>արմիններին ամրացնելու կամ հանձնելու ենթակա են.</w:t>
      </w:r>
    </w:p>
    <w:p w:rsidR="004F6787" w:rsidRPr="00404E8D" w:rsidRDefault="008874E8" w:rsidP="009546BF">
      <w:pPr>
        <w:spacing w:after="0" w:line="360" w:lineRule="auto"/>
        <w:ind w:firstLine="720"/>
        <w:jc w:val="both"/>
        <w:rPr>
          <w:rFonts w:ascii="GHEA Grapalat" w:hAnsi="GHEA Grapalat"/>
          <w:color w:val="000000" w:themeColor="text1"/>
          <w:sz w:val="24"/>
          <w:szCs w:val="24"/>
          <w:lang w:val="hy-AM"/>
        </w:rPr>
      </w:pPr>
      <w:r w:rsidRPr="00060239">
        <w:rPr>
          <w:rFonts w:ascii="GHEA Grapalat" w:hAnsi="GHEA Grapalat"/>
          <w:sz w:val="24"/>
          <w:szCs w:val="24"/>
          <w:lang w:val="hy-AM"/>
        </w:rPr>
        <w:t xml:space="preserve">1) յուրաքանչյուր միավոր </w:t>
      </w:r>
      <w:r w:rsidR="004F6787" w:rsidRPr="00060239">
        <w:rPr>
          <w:rFonts w:ascii="GHEA Grapalat" w:hAnsi="GHEA Grapalat"/>
          <w:sz w:val="24"/>
          <w:szCs w:val="24"/>
          <w:lang w:val="hy-AM"/>
        </w:rPr>
        <w:t xml:space="preserve">մինչև 5 մլն </w:t>
      </w:r>
      <w:r w:rsidR="00A6234B" w:rsidRPr="00060239">
        <w:rPr>
          <w:rFonts w:ascii="GHEA Grapalat" w:hAnsi="GHEA Grapalat"/>
          <w:sz w:val="24"/>
          <w:szCs w:val="24"/>
          <w:lang w:val="hy-AM"/>
        </w:rPr>
        <w:t>դրամ հաշվեկշռային արժեք ունեցող</w:t>
      </w:r>
      <w:r w:rsidR="004F6787" w:rsidRPr="00060239">
        <w:rPr>
          <w:rFonts w:ascii="GHEA Grapalat" w:hAnsi="GHEA Grapalat"/>
          <w:sz w:val="24"/>
          <w:szCs w:val="24"/>
          <w:lang w:val="hy-AM"/>
        </w:rPr>
        <w:t xml:space="preserve"> շարժական գույքը</w:t>
      </w:r>
      <w:r w:rsidR="00583295" w:rsidRPr="00060239">
        <w:rPr>
          <w:rFonts w:ascii="GHEA Grapalat" w:hAnsi="GHEA Grapalat"/>
          <w:sz w:val="24"/>
          <w:szCs w:val="24"/>
          <w:lang w:val="hy-AM"/>
        </w:rPr>
        <w:t>։</w:t>
      </w:r>
      <w:r w:rsidRPr="00060239">
        <w:rPr>
          <w:rFonts w:ascii="GHEA Grapalat" w:hAnsi="GHEA Grapalat"/>
          <w:sz w:val="24"/>
          <w:szCs w:val="24"/>
          <w:lang w:val="hy-AM"/>
        </w:rPr>
        <w:t xml:space="preserve"> </w:t>
      </w:r>
      <w:r w:rsidR="00583295" w:rsidRPr="00060239">
        <w:rPr>
          <w:rFonts w:ascii="GHEA Grapalat" w:hAnsi="GHEA Grapalat"/>
          <w:sz w:val="24"/>
          <w:szCs w:val="24"/>
          <w:lang w:val="hy-AM"/>
        </w:rPr>
        <w:t>Ը</w:t>
      </w:r>
      <w:r w:rsidRPr="00060239">
        <w:rPr>
          <w:rFonts w:ascii="GHEA Grapalat" w:hAnsi="GHEA Grapalat"/>
          <w:sz w:val="24"/>
          <w:szCs w:val="24"/>
          <w:lang w:val="hy-AM"/>
        </w:rPr>
        <w:t xml:space="preserve">նդ որում, </w:t>
      </w:r>
      <w:r w:rsidR="004F6787" w:rsidRPr="00060239">
        <w:rPr>
          <w:rFonts w:ascii="GHEA Grapalat" w:hAnsi="GHEA Grapalat"/>
          <w:sz w:val="24"/>
          <w:szCs w:val="24"/>
          <w:lang w:val="hy-AM"/>
        </w:rPr>
        <w:t xml:space="preserve">մեկ տարվա ընթացքում, յուրաքանչյուր </w:t>
      </w:r>
      <w:r w:rsidR="00D41575">
        <w:rPr>
          <w:rFonts w:ascii="GHEA Grapalat" w:hAnsi="GHEA Grapalat"/>
          <w:sz w:val="24"/>
          <w:szCs w:val="24"/>
          <w:lang w:val="hy-AM"/>
        </w:rPr>
        <w:t>Մ</w:t>
      </w:r>
      <w:r w:rsidR="004F6787" w:rsidRPr="00060239">
        <w:rPr>
          <w:rFonts w:ascii="GHEA Grapalat" w:hAnsi="GHEA Grapalat"/>
          <w:sz w:val="24"/>
          <w:szCs w:val="24"/>
          <w:lang w:val="hy-AM"/>
        </w:rPr>
        <w:t>արմնի մասով</w:t>
      </w:r>
      <w:r w:rsidR="00A6234B" w:rsidRPr="00060239">
        <w:rPr>
          <w:rFonts w:ascii="GHEA Grapalat" w:hAnsi="GHEA Grapalat"/>
          <w:sz w:val="24"/>
          <w:szCs w:val="24"/>
          <w:lang w:val="hy-AM"/>
        </w:rPr>
        <w:t xml:space="preserve"> հետ վերցվող</w:t>
      </w:r>
      <w:r w:rsidR="004F6787" w:rsidRPr="00060239">
        <w:rPr>
          <w:rFonts w:ascii="GHEA Grapalat" w:hAnsi="GHEA Grapalat"/>
          <w:sz w:val="24"/>
          <w:szCs w:val="24"/>
          <w:lang w:val="hy-AM"/>
        </w:rPr>
        <w:t xml:space="preserve"> շարժական գ</w:t>
      </w:r>
      <w:r w:rsidRPr="00060239">
        <w:rPr>
          <w:rFonts w:ascii="GHEA Grapalat" w:hAnsi="GHEA Grapalat"/>
          <w:sz w:val="24"/>
          <w:szCs w:val="24"/>
          <w:lang w:val="hy-AM"/>
        </w:rPr>
        <w:t>ույք</w:t>
      </w:r>
      <w:r w:rsidR="00FF6B5B">
        <w:rPr>
          <w:rFonts w:ascii="GHEA Grapalat" w:hAnsi="GHEA Grapalat"/>
          <w:sz w:val="24"/>
          <w:szCs w:val="24"/>
          <w:lang w:val="hy-AM"/>
        </w:rPr>
        <w:t>եր</w:t>
      </w:r>
      <w:r w:rsidRPr="00060239">
        <w:rPr>
          <w:rFonts w:ascii="GHEA Grapalat" w:hAnsi="GHEA Grapalat"/>
          <w:sz w:val="24"/>
          <w:szCs w:val="24"/>
          <w:lang w:val="hy-AM"/>
        </w:rPr>
        <w:t>ի</w:t>
      </w:r>
      <w:r w:rsidR="00A6234B" w:rsidRPr="00060239">
        <w:rPr>
          <w:rFonts w:ascii="GHEA Grapalat" w:hAnsi="GHEA Grapalat"/>
          <w:sz w:val="24"/>
          <w:szCs w:val="24"/>
          <w:lang w:val="hy-AM"/>
        </w:rPr>
        <w:t xml:space="preserve"> հաշվեկշռային արժեք</w:t>
      </w:r>
      <w:r w:rsidR="00FF6B5B">
        <w:rPr>
          <w:rFonts w:ascii="GHEA Grapalat" w:hAnsi="GHEA Grapalat"/>
          <w:sz w:val="24"/>
          <w:szCs w:val="24"/>
          <w:lang w:val="hy-AM"/>
        </w:rPr>
        <w:t>ներ</w:t>
      </w:r>
      <w:r w:rsidR="00A6234B" w:rsidRPr="00060239">
        <w:rPr>
          <w:rFonts w:ascii="GHEA Grapalat" w:hAnsi="GHEA Grapalat"/>
          <w:sz w:val="24"/>
          <w:szCs w:val="24"/>
          <w:lang w:val="hy-AM"/>
        </w:rPr>
        <w:t>ի</w:t>
      </w:r>
      <w:r w:rsidR="002C3227">
        <w:rPr>
          <w:rFonts w:ascii="GHEA Grapalat" w:hAnsi="GHEA Grapalat"/>
          <w:sz w:val="24"/>
          <w:szCs w:val="24"/>
          <w:lang w:val="hy-AM"/>
        </w:rPr>
        <w:t xml:space="preserve"> </w:t>
      </w:r>
      <w:r w:rsidR="00FF6B5B">
        <w:rPr>
          <w:rFonts w:ascii="GHEA Grapalat" w:hAnsi="GHEA Grapalat"/>
          <w:sz w:val="24"/>
          <w:szCs w:val="24"/>
          <w:lang w:val="hy-AM"/>
        </w:rPr>
        <w:t>հանրագումարը</w:t>
      </w:r>
      <w:r w:rsidR="002C3227">
        <w:rPr>
          <w:rFonts w:ascii="GHEA Grapalat" w:hAnsi="GHEA Grapalat"/>
          <w:sz w:val="24"/>
          <w:szCs w:val="24"/>
          <w:lang w:val="hy-AM"/>
        </w:rPr>
        <w:t xml:space="preserve"> </w:t>
      </w:r>
      <w:r w:rsidR="00334992" w:rsidRPr="00404E8D">
        <w:rPr>
          <w:rFonts w:ascii="GHEA Grapalat" w:hAnsi="GHEA Grapalat"/>
          <w:color w:val="000000" w:themeColor="text1"/>
          <w:sz w:val="24"/>
          <w:szCs w:val="24"/>
          <w:lang w:val="hy-AM"/>
        </w:rPr>
        <w:t>չ</w:t>
      </w:r>
      <w:r w:rsidR="00FF6B5B" w:rsidRPr="00404E8D">
        <w:rPr>
          <w:rFonts w:ascii="GHEA Grapalat" w:hAnsi="GHEA Grapalat"/>
          <w:color w:val="000000" w:themeColor="text1"/>
          <w:sz w:val="24"/>
          <w:szCs w:val="24"/>
          <w:lang w:val="hy-AM"/>
        </w:rPr>
        <w:t xml:space="preserve">ի </w:t>
      </w:r>
      <w:r w:rsidR="00334992" w:rsidRPr="00404E8D">
        <w:rPr>
          <w:rFonts w:ascii="GHEA Grapalat" w:hAnsi="GHEA Grapalat"/>
          <w:color w:val="000000" w:themeColor="text1"/>
          <w:sz w:val="24"/>
          <w:szCs w:val="24"/>
          <w:lang w:val="hy-AM"/>
        </w:rPr>
        <w:t>կարող գերազանցել 20 մլն դրամը,</w:t>
      </w:r>
    </w:p>
    <w:p w:rsidR="00B51654" w:rsidRPr="00060239" w:rsidRDefault="00334992" w:rsidP="008874E8">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2)</w:t>
      </w:r>
      <w:r w:rsidR="00A6234B" w:rsidRPr="00060239">
        <w:rPr>
          <w:rFonts w:ascii="GHEA Grapalat" w:hAnsi="GHEA Grapalat"/>
          <w:sz w:val="24"/>
          <w:szCs w:val="24"/>
          <w:lang w:val="hy-AM"/>
        </w:rPr>
        <w:t xml:space="preserve"> շահագործման ենթակա</w:t>
      </w:r>
      <w:r w:rsidR="00D41575">
        <w:rPr>
          <w:rFonts w:ascii="GHEA Grapalat" w:hAnsi="GHEA Grapalat"/>
          <w:sz w:val="24"/>
          <w:szCs w:val="24"/>
          <w:lang w:val="hy-AM"/>
        </w:rPr>
        <w:t xml:space="preserve"> միայն</w:t>
      </w:r>
      <w:r w:rsidRPr="00060239">
        <w:rPr>
          <w:rFonts w:ascii="GHEA Grapalat" w:hAnsi="GHEA Grapalat"/>
          <w:sz w:val="24"/>
          <w:szCs w:val="24"/>
          <w:lang w:val="hy-AM"/>
        </w:rPr>
        <w:t xml:space="preserve"> պիտանի </w:t>
      </w:r>
      <w:r w:rsidR="004F6787" w:rsidRPr="00060239">
        <w:rPr>
          <w:rFonts w:ascii="GHEA Grapalat" w:hAnsi="GHEA Grapalat"/>
          <w:sz w:val="24"/>
          <w:szCs w:val="24"/>
          <w:lang w:val="hy-AM"/>
        </w:rPr>
        <w:t xml:space="preserve">շարժական </w:t>
      </w:r>
      <w:r w:rsidR="004E2A24">
        <w:rPr>
          <w:rFonts w:ascii="GHEA Grapalat" w:hAnsi="GHEA Grapalat"/>
          <w:sz w:val="24"/>
          <w:szCs w:val="24"/>
          <w:lang w:val="hy-AM"/>
        </w:rPr>
        <w:t>գույքն</w:t>
      </w:r>
      <w:r w:rsidR="008D4949">
        <w:rPr>
          <w:rFonts w:ascii="GHEA Grapalat" w:hAnsi="GHEA Grapalat"/>
          <w:sz w:val="24"/>
          <w:szCs w:val="24"/>
          <w:lang w:val="hy-AM"/>
        </w:rPr>
        <w:t xml:space="preserve"> </w:t>
      </w:r>
      <w:r w:rsidRPr="00060239">
        <w:rPr>
          <w:rFonts w:ascii="GHEA Grapalat" w:hAnsi="GHEA Grapalat"/>
          <w:sz w:val="24"/>
          <w:szCs w:val="24"/>
          <w:lang w:val="hy-AM"/>
        </w:rPr>
        <w:t xml:space="preserve">անկախ </w:t>
      </w:r>
      <w:r w:rsidR="00B51654" w:rsidRPr="00060239">
        <w:rPr>
          <w:rFonts w:ascii="GHEA Grapalat" w:hAnsi="GHEA Grapalat"/>
          <w:sz w:val="24"/>
          <w:szCs w:val="24"/>
          <w:lang w:val="hy-AM"/>
        </w:rPr>
        <w:t xml:space="preserve">մաշվածության աստիճանից </w:t>
      </w:r>
      <w:r w:rsidR="008D4949" w:rsidRPr="008D4949">
        <w:rPr>
          <w:rFonts w:ascii="GHEA Grapalat" w:hAnsi="GHEA Grapalat"/>
          <w:sz w:val="24"/>
          <w:szCs w:val="24"/>
          <w:lang w:val="hy-AM"/>
        </w:rPr>
        <w:t>(</w:t>
      </w:r>
      <w:r w:rsidR="00B51654" w:rsidRPr="00060239">
        <w:rPr>
          <w:rFonts w:ascii="GHEA Grapalat" w:hAnsi="GHEA Grapalat"/>
          <w:sz w:val="24"/>
          <w:szCs w:val="24"/>
          <w:lang w:val="hy-AM"/>
        </w:rPr>
        <w:t>հիմնական միջոցների դեպքում</w:t>
      </w:r>
      <w:r w:rsidR="008D4949" w:rsidRPr="008D4949">
        <w:rPr>
          <w:rFonts w:ascii="GHEA Grapalat" w:hAnsi="GHEA Grapalat"/>
          <w:sz w:val="24"/>
          <w:szCs w:val="24"/>
          <w:lang w:val="hy-AM"/>
        </w:rPr>
        <w:t>)</w:t>
      </w:r>
      <w:r w:rsidR="00D41575">
        <w:rPr>
          <w:rFonts w:ascii="GHEA Grapalat" w:hAnsi="GHEA Grapalat"/>
          <w:sz w:val="24"/>
          <w:szCs w:val="24"/>
          <w:lang w:val="hy-AM"/>
        </w:rPr>
        <w:t>։</w:t>
      </w:r>
      <w:r w:rsidR="00A6234B" w:rsidRPr="00060239">
        <w:rPr>
          <w:rFonts w:ascii="GHEA Grapalat" w:hAnsi="GHEA Grapalat"/>
          <w:sz w:val="24"/>
          <w:szCs w:val="24"/>
          <w:lang w:val="hy-AM"/>
        </w:rPr>
        <w:t xml:space="preserve"> </w:t>
      </w:r>
      <w:r w:rsidR="00D41575">
        <w:rPr>
          <w:rFonts w:ascii="GHEA Grapalat" w:hAnsi="GHEA Grapalat"/>
          <w:sz w:val="24"/>
          <w:szCs w:val="24"/>
          <w:lang w:val="hy-AM"/>
        </w:rPr>
        <w:t>Ը</w:t>
      </w:r>
      <w:r w:rsidR="00A6234B" w:rsidRPr="00060239">
        <w:rPr>
          <w:rFonts w:ascii="GHEA Grapalat" w:hAnsi="GHEA Grapalat"/>
          <w:sz w:val="24"/>
          <w:szCs w:val="24"/>
          <w:lang w:val="hy-AM"/>
        </w:rPr>
        <w:t>նդ որում</w:t>
      </w:r>
      <w:r w:rsidR="00CB4DF1">
        <w:rPr>
          <w:rFonts w:ascii="GHEA Grapalat" w:hAnsi="GHEA Grapalat"/>
          <w:sz w:val="24"/>
          <w:szCs w:val="24"/>
          <w:lang w:val="hy-AM"/>
        </w:rPr>
        <w:t xml:space="preserve"> պիտանի</w:t>
      </w:r>
      <w:r w:rsidR="00A6234B" w:rsidRPr="00060239">
        <w:rPr>
          <w:rFonts w:ascii="GHEA Grapalat" w:hAnsi="GHEA Grapalat"/>
          <w:sz w:val="24"/>
          <w:szCs w:val="24"/>
          <w:lang w:val="hy-AM"/>
        </w:rPr>
        <w:t xml:space="preserve"> շահագործման ենթակա շարժական գույքը ընդունելիս</w:t>
      </w:r>
      <w:r w:rsidR="00D41575">
        <w:rPr>
          <w:rFonts w:ascii="GHEA Grapalat" w:hAnsi="GHEA Grapalat"/>
          <w:sz w:val="24"/>
          <w:szCs w:val="24"/>
          <w:lang w:val="hy-AM"/>
        </w:rPr>
        <w:t>,</w:t>
      </w:r>
      <w:r w:rsidR="008D4949" w:rsidRPr="008D4949">
        <w:rPr>
          <w:rFonts w:ascii="GHEA Grapalat" w:hAnsi="GHEA Grapalat"/>
          <w:sz w:val="24"/>
          <w:szCs w:val="24"/>
          <w:lang w:val="hy-AM"/>
        </w:rPr>
        <w:t xml:space="preserve"> </w:t>
      </w:r>
      <w:r w:rsidR="008D4949">
        <w:rPr>
          <w:rFonts w:ascii="GHEA Grapalat" w:hAnsi="GHEA Grapalat"/>
          <w:sz w:val="24"/>
          <w:szCs w:val="24"/>
          <w:lang w:val="hy-AM"/>
        </w:rPr>
        <w:t xml:space="preserve">գույքի հանձնման-ընդունման հանձնաժողովը՝ </w:t>
      </w:r>
      <w:r w:rsidR="00A6234B" w:rsidRPr="00060239">
        <w:rPr>
          <w:rFonts w:ascii="GHEA Grapalat" w:hAnsi="GHEA Grapalat"/>
          <w:sz w:val="24"/>
          <w:szCs w:val="24"/>
          <w:lang w:val="hy-AM"/>
        </w:rPr>
        <w:t>անհրաժեշտության դեպքում</w:t>
      </w:r>
      <w:r w:rsidR="00D41575">
        <w:rPr>
          <w:rFonts w:ascii="GHEA Grapalat" w:hAnsi="GHEA Grapalat"/>
          <w:sz w:val="24"/>
          <w:szCs w:val="24"/>
          <w:lang w:val="hy-AM"/>
        </w:rPr>
        <w:t>,</w:t>
      </w:r>
      <w:r w:rsidR="00A6234B" w:rsidRPr="00060239">
        <w:rPr>
          <w:rFonts w:ascii="GHEA Grapalat" w:hAnsi="GHEA Grapalat"/>
          <w:sz w:val="24"/>
          <w:szCs w:val="24"/>
          <w:lang w:val="hy-AM"/>
        </w:rPr>
        <w:t xml:space="preserve"> կարող է </w:t>
      </w:r>
      <w:r w:rsidR="008D4949">
        <w:rPr>
          <w:rFonts w:ascii="GHEA Grapalat" w:hAnsi="GHEA Grapalat"/>
          <w:sz w:val="24"/>
          <w:szCs w:val="24"/>
          <w:lang w:val="hy-AM"/>
        </w:rPr>
        <w:t>հրավիր</w:t>
      </w:r>
      <w:r w:rsidR="00A6234B" w:rsidRPr="00060239">
        <w:rPr>
          <w:rFonts w:ascii="GHEA Grapalat" w:hAnsi="GHEA Grapalat"/>
          <w:sz w:val="24"/>
          <w:szCs w:val="24"/>
          <w:lang w:val="hy-AM"/>
        </w:rPr>
        <w:t>ել փորձագետ։</w:t>
      </w:r>
    </w:p>
    <w:p w:rsidR="003D2902" w:rsidRPr="003D2902" w:rsidRDefault="003D2902" w:rsidP="003D2902">
      <w:pPr>
        <w:spacing w:after="0" w:line="360" w:lineRule="auto"/>
        <w:ind w:firstLine="720"/>
        <w:jc w:val="both"/>
        <w:rPr>
          <w:rFonts w:ascii="GHEA Grapalat" w:hAnsi="GHEA Grapalat"/>
          <w:sz w:val="24"/>
          <w:szCs w:val="24"/>
          <w:lang w:val="hy-AM"/>
        </w:rPr>
      </w:pPr>
      <w:r w:rsidRPr="003D2902">
        <w:rPr>
          <w:rFonts w:ascii="GHEA Grapalat" w:hAnsi="GHEA Grapalat"/>
          <w:sz w:val="24"/>
          <w:szCs w:val="24"/>
          <w:lang w:val="hy-AM"/>
        </w:rPr>
        <w:t>4.  Սահմանել, որ Կոմիտեն  Մարմիններից շարժական գույքը հետ վերցնելու և այլ Մարմիններին գույքն ամրացնելու կամ հանձնելու լիազորությունն իրականացնում է իրավական ակտի ընդունման</w:t>
      </w:r>
      <w:r>
        <w:rPr>
          <w:rFonts w:ascii="GHEA Grapalat" w:hAnsi="GHEA Grapalat"/>
          <w:sz w:val="24"/>
          <w:szCs w:val="24"/>
          <w:lang w:val="hy-AM"/>
        </w:rPr>
        <w:t xml:space="preserve"> միջոցով</w:t>
      </w:r>
      <w:r w:rsidRPr="003D2902">
        <w:rPr>
          <w:rFonts w:ascii="GHEA Grapalat" w:hAnsi="GHEA Grapalat"/>
          <w:sz w:val="24"/>
          <w:szCs w:val="24"/>
          <w:lang w:val="hy-AM"/>
        </w:rPr>
        <w:t>։ Ընդ որում, իրավական ակտը պետք է ներառի հետևյալ տեղեկությունները՝</w:t>
      </w:r>
    </w:p>
    <w:p w:rsidR="003D2902" w:rsidRDefault="003D2902" w:rsidP="003D2902">
      <w:pPr>
        <w:spacing w:after="0" w:line="360" w:lineRule="auto"/>
        <w:ind w:firstLine="720"/>
        <w:jc w:val="both"/>
        <w:rPr>
          <w:rFonts w:ascii="GHEA Grapalat" w:hAnsi="GHEA Grapalat"/>
          <w:sz w:val="24"/>
          <w:szCs w:val="24"/>
          <w:lang w:val="hy-AM"/>
        </w:rPr>
      </w:pPr>
      <w:r w:rsidRPr="003D2902">
        <w:rPr>
          <w:rFonts w:ascii="GHEA Grapalat" w:hAnsi="GHEA Grapalat"/>
          <w:sz w:val="24"/>
          <w:szCs w:val="24"/>
          <w:lang w:val="hy-AM"/>
        </w:rPr>
        <w:t>1) հետ վերցվող, ինչպես նաև ամրացվող (կամ հանձնվող) շարժական գույքի անվանումը, գույքագրման համարը, նույնականացման համարը` առկայության դեպքում,</w:t>
      </w:r>
    </w:p>
    <w:p w:rsidR="008A55EB" w:rsidRPr="00060239" w:rsidRDefault="008A55EB" w:rsidP="003D2902">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 xml:space="preserve">2) </w:t>
      </w:r>
      <w:r w:rsidR="00857937" w:rsidRPr="00060239">
        <w:rPr>
          <w:rFonts w:ascii="GHEA Grapalat" w:hAnsi="GHEA Grapalat"/>
          <w:sz w:val="24"/>
          <w:szCs w:val="24"/>
          <w:lang w:val="hy-AM"/>
        </w:rPr>
        <w:t>թողարկման (շահագործման հանձնելու) տարեթիվը</w:t>
      </w:r>
      <w:r w:rsidR="00CB16CC" w:rsidRPr="00060239">
        <w:rPr>
          <w:rFonts w:ascii="GHEA Grapalat" w:hAnsi="GHEA Grapalat"/>
          <w:sz w:val="24"/>
          <w:szCs w:val="24"/>
          <w:lang w:val="hy-AM"/>
        </w:rPr>
        <w:t xml:space="preserve">, </w:t>
      </w:r>
    </w:p>
    <w:p w:rsidR="008A55EB" w:rsidRPr="00060239" w:rsidRDefault="008A55EB" w:rsidP="008A55EB">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 xml:space="preserve">3) </w:t>
      </w:r>
      <w:r w:rsidR="00CB16CC" w:rsidRPr="00060239">
        <w:rPr>
          <w:rFonts w:ascii="GHEA Grapalat" w:hAnsi="GHEA Grapalat"/>
          <w:sz w:val="24"/>
          <w:szCs w:val="24"/>
          <w:lang w:val="hy-AM"/>
        </w:rPr>
        <w:t xml:space="preserve">հաշվեկշռային արժեքը, </w:t>
      </w:r>
    </w:p>
    <w:p w:rsidR="00AE5A24" w:rsidRPr="00060239" w:rsidRDefault="00AE5A24" w:rsidP="008A55EB">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4) նշանակությունը,</w:t>
      </w:r>
    </w:p>
    <w:p w:rsidR="008A55EB" w:rsidRPr="00060239" w:rsidRDefault="00AE5A24" w:rsidP="008A55EB">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5</w:t>
      </w:r>
      <w:r w:rsidR="008A55EB" w:rsidRPr="00060239">
        <w:rPr>
          <w:rFonts w:ascii="GHEA Grapalat" w:hAnsi="GHEA Grapalat"/>
          <w:sz w:val="24"/>
          <w:szCs w:val="24"/>
          <w:lang w:val="hy-AM"/>
        </w:rPr>
        <w:t xml:space="preserve">) </w:t>
      </w:r>
      <w:r w:rsidR="00CB16CC" w:rsidRPr="00060239">
        <w:rPr>
          <w:rFonts w:ascii="GHEA Grapalat" w:hAnsi="GHEA Grapalat"/>
          <w:sz w:val="24"/>
          <w:szCs w:val="24"/>
          <w:lang w:val="hy-AM"/>
        </w:rPr>
        <w:t>հանձնման</w:t>
      </w:r>
      <w:r w:rsidR="00B7357C" w:rsidRPr="00060239">
        <w:rPr>
          <w:rFonts w:ascii="GHEA Grapalat" w:hAnsi="GHEA Grapalat"/>
          <w:sz w:val="24"/>
          <w:szCs w:val="24"/>
          <w:lang w:val="hy-AM"/>
        </w:rPr>
        <w:t>-</w:t>
      </w:r>
      <w:r w:rsidR="00CB16CC" w:rsidRPr="00060239">
        <w:rPr>
          <w:rFonts w:ascii="GHEA Grapalat" w:hAnsi="GHEA Grapalat"/>
          <w:sz w:val="24"/>
          <w:szCs w:val="24"/>
          <w:lang w:val="hy-AM"/>
        </w:rPr>
        <w:t xml:space="preserve">ընդունման </w:t>
      </w:r>
      <w:r w:rsidR="008243C2" w:rsidRPr="00060239">
        <w:rPr>
          <w:rFonts w:ascii="GHEA Grapalat" w:hAnsi="GHEA Grapalat"/>
          <w:sz w:val="24"/>
          <w:szCs w:val="24"/>
          <w:lang w:val="hy-AM"/>
        </w:rPr>
        <w:t>աշխատանքների կատարման ժամկետ</w:t>
      </w:r>
      <w:r w:rsidR="00BF6EBA" w:rsidRPr="00060239">
        <w:rPr>
          <w:rFonts w:ascii="GHEA Grapalat" w:hAnsi="GHEA Grapalat"/>
          <w:sz w:val="24"/>
          <w:szCs w:val="24"/>
          <w:lang w:val="hy-AM"/>
        </w:rPr>
        <w:t>ը</w:t>
      </w:r>
      <w:r w:rsidR="008243C2" w:rsidRPr="00060239">
        <w:rPr>
          <w:rFonts w:ascii="GHEA Grapalat" w:hAnsi="GHEA Grapalat"/>
          <w:sz w:val="24"/>
          <w:szCs w:val="24"/>
          <w:lang w:val="hy-AM"/>
        </w:rPr>
        <w:t xml:space="preserve">, </w:t>
      </w:r>
    </w:p>
    <w:p w:rsidR="00E335DD" w:rsidRPr="00060239" w:rsidRDefault="00AE5A24" w:rsidP="008A55EB">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6</w:t>
      </w:r>
      <w:r w:rsidR="008A55EB" w:rsidRPr="00060239">
        <w:rPr>
          <w:rFonts w:ascii="GHEA Grapalat" w:hAnsi="GHEA Grapalat"/>
          <w:sz w:val="24"/>
          <w:szCs w:val="24"/>
          <w:lang w:val="hy-AM"/>
        </w:rPr>
        <w:t xml:space="preserve">) </w:t>
      </w:r>
      <w:r w:rsidR="00D41575">
        <w:rPr>
          <w:rFonts w:ascii="GHEA Grapalat" w:hAnsi="GHEA Grapalat"/>
          <w:sz w:val="24"/>
          <w:szCs w:val="24"/>
          <w:lang w:val="hy-AM"/>
        </w:rPr>
        <w:t>Մ</w:t>
      </w:r>
      <w:r w:rsidR="008243C2" w:rsidRPr="00060239">
        <w:rPr>
          <w:rFonts w:ascii="GHEA Grapalat" w:hAnsi="GHEA Grapalat"/>
          <w:sz w:val="24"/>
          <w:szCs w:val="24"/>
          <w:lang w:val="hy-AM"/>
        </w:rPr>
        <w:t>արմ</w:t>
      </w:r>
      <w:r w:rsidR="00BF6EBA" w:rsidRPr="00060239">
        <w:rPr>
          <w:rFonts w:ascii="GHEA Grapalat" w:hAnsi="GHEA Grapalat"/>
          <w:sz w:val="24"/>
          <w:szCs w:val="24"/>
          <w:lang w:val="hy-AM"/>
        </w:rPr>
        <w:t>իններ</w:t>
      </w:r>
      <w:r w:rsidR="008243C2" w:rsidRPr="00060239">
        <w:rPr>
          <w:rFonts w:ascii="GHEA Grapalat" w:hAnsi="GHEA Grapalat"/>
          <w:sz w:val="24"/>
          <w:szCs w:val="24"/>
          <w:lang w:val="hy-AM"/>
        </w:rPr>
        <w:t>ի անվանումը, որ</w:t>
      </w:r>
      <w:r w:rsidR="0038364A" w:rsidRPr="00060239">
        <w:rPr>
          <w:rFonts w:ascii="GHEA Grapalat" w:hAnsi="GHEA Grapalat"/>
          <w:sz w:val="24"/>
          <w:szCs w:val="24"/>
          <w:lang w:val="hy-AM"/>
        </w:rPr>
        <w:t>ոնց</w:t>
      </w:r>
      <w:r w:rsidR="008243C2" w:rsidRPr="00060239">
        <w:rPr>
          <w:rFonts w:ascii="GHEA Grapalat" w:hAnsi="GHEA Grapalat"/>
          <w:sz w:val="24"/>
          <w:szCs w:val="24"/>
          <w:lang w:val="hy-AM"/>
        </w:rPr>
        <w:t>ից</w:t>
      </w:r>
      <w:r w:rsidRPr="00060239">
        <w:rPr>
          <w:rFonts w:ascii="GHEA Grapalat" w:hAnsi="GHEA Grapalat"/>
          <w:sz w:val="24"/>
          <w:szCs w:val="24"/>
          <w:lang w:val="hy-AM"/>
        </w:rPr>
        <w:t xml:space="preserve"> նախ</w:t>
      </w:r>
      <w:r w:rsidR="008243C2" w:rsidRPr="00060239">
        <w:rPr>
          <w:rFonts w:ascii="GHEA Grapalat" w:hAnsi="GHEA Grapalat"/>
          <w:sz w:val="24"/>
          <w:szCs w:val="24"/>
          <w:lang w:val="hy-AM"/>
        </w:rPr>
        <w:t xml:space="preserve"> հետ է վերցվում</w:t>
      </w:r>
      <w:r w:rsidRPr="00060239">
        <w:rPr>
          <w:rFonts w:ascii="GHEA Grapalat" w:hAnsi="GHEA Grapalat"/>
          <w:sz w:val="24"/>
          <w:szCs w:val="24"/>
          <w:lang w:val="hy-AM"/>
        </w:rPr>
        <w:t xml:space="preserve">, ապա </w:t>
      </w:r>
      <w:r w:rsidR="008243C2" w:rsidRPr="00060239">
        <w:rPr>
          <w:rFonts w:ascii="GHEA Grapalat" w:hAnsi="GHEA Grapalat"/>
          <w:sz w:val="24"/>
          <w:szCs w:val="24"/>
          <w:lang w:val="hy-AM"/>
        </w:rPr>
        <w:t>ամրացվ</w:t>
      </w:r>
      <w:r w:rsidR="0038364A" w:rsidRPr="00060239">
        <w:rPr>
          <w:rFonts w:ascii="GHEA Grapalat" w:hAnsi="GHEA Grapalat"/>
          <w:sz w:val="24"/>
          <w:szCs w:val="24"/>
          <w:lang w:val="hy-AM"/>
        </w:rPr>
        <w:t>ում</w:t>
      </w:r>
      <w:r w:rsidR="008243C2" w:rsidRPr="00060239">
        <w:rPr>
          <w:rFonts w:ascii="GHEA Grapalat" w:hAnsi="GHEA Grapalat"/>
          <w:sz w:val="24"/>
          <w:szCs w:val="24"/>
          <w:lang w:val="hy-AM"/>
        </w:rPr>
        <w:t xml:space="preserve"> </w:t>
      </w:r>
      <w:r w:rsidRPr="00060239">
        <w:rPr>
          <w:rFonts w:ascii="GHEA Grapalat" w:hAnsi="GHEA Grapalat"/>
          <w:sz w:val="24"/>
          <w:szCs w:val="24"/>
          <w:lang w:val="hy-AM"/>
        </w:rPr>
        <w:t xml:space="preserve"> </w:t>
      </w:r>
      <w:r w:rsidR="008243C2" w:rsidRPr="00060239">
        <w:rPr>
          <w:rFonts w:ascii="GHEA Grapalat" w:hAnsi="GHEA Grapalat"/>
          <w:sz w:val="24"/>
          <w:szCs w:val="24"/>
          <w:lang w:val="hy-AM"/>
        </w:rPr>
        <w:t>կամ հանձնվում է</w:t>
      </w:r>
      <w:r w:rsidRPr="00060239">
        <w:rPr>
          <w:rFonts w:ascii="GHEA Grapalat" w:hAnsi="GHEA Grapalat"/>
          <w:sz w:val="24"/>
          <w:szCs w:val="24"/>
          <w:lang w:val="hy-AM"/>
        </w:rPr>
        <w:t xml:space="preserve"> շա</w:t>
      </w:r>
      <w:r w:rsidR="00D41575">
        <w:rPr>
          <w:rFonts w:ascii="GHEA Grapalat" w:hAnsi="GHEA Grapalat"/>
          <w:sz w:val="24"/>
          <w:szCs w:val="24"/>
          <w:lang w:val="hy-AM"/>
        </w:rPr>
        <w:t>ր</w:t>
      </w:r>
      <w:r w:rsidRPr="00060239">
        <w:rPr>
          <w:rFonts w:ascii="GHEA Grapalat" w:hAnsi="GHEA Grapalat"/>
          <w:sz w:val="24"/>
          <w:szCs w:val="24"/>
          <w:lang w:val="hy-AM"/>
        </w:rPr>
        <w:t>ժական</w:t>
      </w:r>
      <w:r w:rsidR="008243C2" w:rsidRPr="00060239">
        <w:rPr>
          <w:rFonts w:ascii="GHEA Grapalat" w:hAnsi="GHEA Grapalat"/>
          <w:sz w:val="24"/>
          <w:szCs w:val="24"/>
          <w:lang w:val="hy-AM"/>
        </w:rPr>
        <w:t xml:space="preserve"> </w:t>
      </w:r>
      <w:r w:rsidR="00E335DD" w:rsidRPr="00060239">
        <w:rPr>
          <w:rFonts w:ascii="GHEA Grapalat" w:hAnsi="GHEA Grapalat"/>
          <w:sz w:val="24"/>
          <w:szCs w:val="24"/>
          <w:lang w:val="hy-AM"/>
        </w:rPr>
        <w:t>գույքը,</w:t>
      </w:r>
    </w:p>
    <w:p w:rsidR="008243C2" w:rsidRPr="00060239" w:rsidRDefault="00AE5A24" w:rsidP="00D41575">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lastRenderedPageBreak/>
        <w:t>7</w:t>
      </w:r>
      <w:r w:rsidR="00E335DD" w:rsidRPr="00060239">
        <w:rPr>
          <w:rFonts w:ascii="GHEA Grapalat" w:hAnsi="GHEA Grapalat"/>
          <w:sz w:val="24"/>
          <w:szCs w:val="24"/>
          <w:lang w:val="hy-AM"/>
        </w:rPr>
        <w:t xml:space="preserve">) </w:t>
      </w:r>
      <w:r w:rsidRPr="00060239">
        <w:rPr>
          <w:rFonts w:ascii="GHEA Grapalat" w:hAnsi="GHEA Grapalat"/>
          <w:sz w:val="24"/>
          <w:szCs w:val="24"/>
          <w:lang w:val="hy-AM"/>
        </w:rPr>
        <w:t xml:space="preserve">շարժական գույքի վերաբերյալ </w:t>
      </w:r>
      <w:r w:rsidR="00E335DD" w:rsidRPr="00060239">
        <w:rPr>
          <w:rFonts w:ascii="GHEA Grapalat" w:hAnsi="GHEA Grapalat"/>
          <w:sz w:val="24"/>
          <w:szCs w:val="24"/>
          <w:lang w:val="hy-AM"/>
        </w:rPr>
        <w:t>այլ տեղեկատվություն։</w:t>
      </w:r>
    </w:p>
    <w:p w:rsidR="006E688E" w:rsidRPr="00060239" w:rsidRDefault="00D639B8" w:rsidP="00D639B8">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5.</w:t>
      </w:r>
      <w:r w:rsidR="006E688E" w:rsidRPr="00060239">
        <w:rPr>
          <w:rFonts w:ascii="GHEA Grapalat" w:hAnsi="GHEA Grapalat"/>
          <w:sz w:val="24"/>
          <w:szCs w:val="24"/>
          <w:lang w:val="hy-AM"/>
        </w:rPr>
        <w:t xml:space="preserve"> </w:t>
      </w:r>
      <w:r w:rsidR="0016381A" w:rsidRPr="00060239">
        <w:rPr>
          <w:rFonts w:ascii="GHEA Grapalat" w:hAnsi="GHEA Grapalat"/>
          <w:sz w:val="24"/>
          <w:szCs w:val="24"/>
          <w:lang w:val="hy-AM"/>
        </w:rPr>
        <w:t>Կ</w:t>
      </w:r>
      <w:r w:rsidR="006E688E" w:rsidRPr="00060239">
        <w:rPr>
          <w:rFonts w:ascii="GHEA Grapalat" w:hAnsi="GHEA Grapalat"/>
          <w:sz w:val="24"/>
          <w:szCs w:val="24"/>
          <w:lang w:val="hy-AM"/>
        </w:rPr>
        <w:t xml:space="preserve">ոմիտեի նախագահին՝ </w:t>
      </w:r>
      <w:r w:rsidR="004F6069" w:rsidRPr="00060239">
        <w:rPr>
          <w:rFonts w:ascii="GHEA Grapalat" w:hAnsi="GHEA Grapalat"/>
          <w:sz w:val="24"/>
          <w:szCs w:val="24"/>
          <w:lang w:val="hy-AM"/>
        </w:rPr>
        <w:t>յ</w:t>
      </w:r>
      <w:r w:rsidR="006E688E" w:rsidRPr="00060239">
        <w:rPr>
          <w:rFonts w:ascii="GHEA Grapalat" w:hAnsi="GHEA Grapalat"/>
          <w:sz w:val="24"/>
          <w:szCs w:val="24"/>
          <w:lang w:val="hy-AM"/>
        </w:rPr>
        <w:t>ուրաքանչյուր</w:t>
      </w:r>
      <w:r w:rsidR="00AE5A24" w:rsidRPr="00060239">
        <w:rPr>
          <w:rFonts w:ascii="GHEA Grapalat" w:hAnsi="GHEA Grapalat"/>
          <w:sz w:val="24"/>
          <w:szCs w:val="24"/>
          <w:lang w:val="hy-AM"/>
        </w:rPr>
        <w:t xml:space="preserve"> հաշվետու</w:t>
      </w:r>
      <w:r w:rsidR="006E688E" w:rsidRPr="00060239">
        <w:rPr>
          <w:rFonts w:ascii="GHEA Grapalat" w:hAnsi="GHEA Grapalat"/>
          <w:sz w:val="24"/>
          <w:szCs w:val="24"/>
          <w:lang w:val="hy-AM"/>
        </w:rPr>
        <w:t xml:space="preserve"> տարվա</w:t>
      </w:r>
      <w:r w:rsidR="008D4949">
        <w:rPr>
          <w:rFonts w:ascii="GHEA Grapalat" w:hAnsi="GHEA Grapalat"/>
          <w:sz w:val="24"/>
          <w:szCs w:val="24"/>
          <w:lang w:val="hy-AM"/>
        </w:rPr>
        <w:t>ն</w:t>
      </w:r>
      <w:r w:rsidR="00AE5A24" w:rsidRPr="00060239">
        <w:rPr>
          <w:rFonts w:ascii="GHEA Grapalat" w:hAnsi="GHEA Grapalat"/>
          <w:sz w:val="24"/>
          <w:szCs w:val="24"/>
          <w:lang w:val="hy-AM"/>
        </w:rPr>
        <w:t xml:space="preserve"> հաջորդ</w:t>
      </w:r>
      <w:r w:rsidR="008D4949">
        <w:rPr>
          <w:rFonts w:ascii="GHEA Grapalat" w:hAnsi="GHEA Grapalat"/>
          <w:sz w:val="24"/>
          <w:szCs w:val="24"/>
          <w:lang w:val="hy-AM"/>
        </w:rPr>
        <w:t>ող</w:t>
      </w:r>
      <w:r w:rsidR="00AE5A24" w:rsidRPr="00060239">
        <w:rPr>
          <w:rFonts w:ascii="GHEA Grapalat" w:hAnsi="GHEA Grapalat"/>
          <w:sz w:val="24"/>
          <w:szCs w:val="24"/>
          <w:lang w:val="hy-AM"/>
        </w:rPr>
        <w:t xml:space="preserve"> տարվա</w:t>
      </w:r>
      <w:r w:rsidR="006E688E" w:rsidRPr="00060239">
        <w:rPr>
          <w:rFonts w:ascii="GHEA Grapalat" w:hAnsi="GHEA Grapalat"/>
          <w:sz w:val="24"/>
          <w:szCs w:val="24"/>
          <w:lang w:val="hy-AM"/>
        </w:rPr>
        <w:t xml:space="preserve"> մինչև </w:t>
      </w:r>
      <w:r w:rsidR="00AE5A24" w:rsidRPr="00060239">
        <w:rPr>
          <w:rFonts w:ascii="GHEA Grapalat" w:hAnsi="GHEA Grapalat"/>
          <w:sz w:val="24"/>
          <w:szCs w:val="24"/>
          <w:lang w:val="hy-AM"/>
        </w:rPr>
        <w:t>հունվարի</w:t>
      </w:r>
      <w:r w:rsidR="006E688E" w:rsidRPr="00060239">
        <w:rPr>
          <w:rFonts w:ascii="GHEA Grapalat" w:hAnsi="GHEA Grapalat"/>
          <w:sz w:val="24"/>
          <w:szCs w:val="24"/>
          <w:lang w:val="hy-AM"/>
        </w:rPr>
        <w:t xml:space="preserve"> 25-ը </w:t>
      </w:r>
      <w:r w:rsidRPr="00060239">
        <w:rPr>
          <w:rFonts w:ascii="GHEA Grapalat" w:hAnsi="GHEA Grapalat"/>
          <w:sz w:val="24"/>
          <w:szCs w:val="24"/>
          <w:lang w:val="hy-AM"/>
        </w:rPr>
        <w:t>Հայաստանի Հանրապետության</w:t>
      </w:r>
      <w:r w:rsidR="006E688E" w:rsidRPr="00060239">
        <w:rPr>
          <w:rFonts w:ascii="GHEA Grapalat" w:hAnsi="GHEA Grapalat"/>
          <w:sz w:val="24"/>
          <w:szCs w:val="24"/>
          <w:lang w:val="hy-AM"/>
        </w:rPr>
        <w:t xml:space="preserve"> վարչապետի աշխատակազմ ներկայացնել հաշվետվություն </w:t>
      </w:r>
      <w:r w:rsidR="00AE5A24" w:rsidRPr="00060239">
        <w:rPr>
          <w:rFonts w:ascii="GHEA Grapalat" w:hAnsi="GHEA Grapalat"/>
          <w:sz w:val="24"/>
          <w:szCs w:val="24"/>
          <w:lang w:val="hy-AM"/>
        </w:rPr>
        <w:t>Մ</w:t>
      </w:r>
      <w:r w:rsidR="006E688E" w:rsidRPr="00060239">
        <w:rPr>
          <w:rFonts w:ascii="GHEA Grapalat" w:hAnsi="GHEA Grapalat"/>
          <w:sz w:val="24"/>
          <w:szCs w:val="24"/>
          <w:lang w:val="hy-AM"/>
        </w:rPr>
        <w:t xml:space="preserve">արմիններից հետ վերցված և </w:t>
      </w:r>
      <w:r w:rsidRPr="00060239">
        <w:rPr>
          <w:rFonts w:ascii="GHEA Grapalat" w:hAnsi="GHEA Grapalat"/>
          <w:sz w:val="24"/>
          <w:szCs w:val="24"/>
          <w:lang w:val="hy-AM"/>
        </w:rPr>
        <w:t>այլ</w:t>
      </w:r>
      <w:r w:rsidR="006E688E" w:rsidRPr="00060239">
        <w:rPr>
          <w:rFonts w:ascii="GHEA Grapalat" w:hAnsi="GHEA Grapalat"/>
          <w:sz w:val="24"/>
          <w:szCs w:val="24"/>
          <w:lang w:val="hy-AM"/>
        </w:rPr>
        <w:t xml:space="preserve"> </w:t>
      </w:r>
      <w:r w:rsidR="00AE5A24" w:rsidRPr="00060239">
        <w:rPr>
          <w:rFonts w:ascii="GHEA Grapalat" w:hAnsi="GHEA Grapalat"/>
          <w:sz w:val="24"/>
          <w:szCs w:val="24"/>
          <w:lang w:val="hy-AM"/>
        </w:rPr>
        <w:t>Մ</w:t>
      </w:r>
      <w:r w:rsidR="006E688E" w:rsidRPr="00060239">
        <w:rPr>
          <w:rFonts w:ascii="GHEA Grapalat" w:hAnsi="GHEA Grapalat"/>
          <w:sz w:val="24"/>
          <w:szCs w:val="24"/>
          <w:lang w:val="hy-AM"/>
        </w:rPr>
        <w:t>արմիններին ամրացված կամ հանձնված գույքի</w:t>
      </w:r>
      <w:r w:rsidR="0016381A" w:rsidRPr="00060239">
        <w:rPr>
          <w:rFonts w:ascii="GHEA Grapalat" w:hAnsi="GHEA Grapalat"/>
          <w:sz w:val="24"/>
          <w:szCs w:val="24"/>
          <w:lang w:val="hy-AM"/>
        </w:rPr>
        <w:t xml:space="preserve">, ինչպես նաև </w:t>
      </w:r>
      <w:r w:rsidR="00E335DD" w:rsidRPr="00060239">
        <w:rPr>
          <w:rFonts w:ascii="GHEA Grapalat" w:hAnsi="GHEA Grapalat"/>
          <w:sz w:val="24"/>
          <w:szCs w:val="24"/>
          <w:lang w:val="hy-AM"/>
        </w:rPr>
        <w:t xml:space="preserve">անհրաժեշտության դեպքում՝ </w:t>
      </w:r>
      <w:r w:rsidR="0016381A" w:rsidRPr="00060239">
        <w:rPr>
          <w:rFonts w:ascii="GHEA Grapalat" w:hAnsi="GHEA Grapalat"/>
          <w:sz w:val="24"/>
          <w:szCs w:val="24"/>
          <w:lang w:val="hy-AM"/>
        </w:rPr>
        <w:t>առաջարկություններ այդ գործընթացի բարեփոխման</w:t>
      </w:r>
      <w:r w:rsidR="00D642BC" w:rsidRPr="00060239">
        <w:rPr>
          <w:rFonts w:ascii="GHEA Grapalat" w:hAnsi="GHEA Grapalat"/>
          <w:sz w:val="24"/>
          <w:szCs w:val="24"/>
          <w:lang w:val="hy-AM"/>
        </w:rPr>
        <w:t xml:space="preserve"> վերաբերյալ</w:t>
      </w:r>
      <w:r w:rsidR="003562DB" w:rsidRPr="00060239">
        <w:rPr>
          <w:rFonts w:ascii="GHEA Grapalat" w:hAnsi="GHEA Grapalat"/>
          <w:sz w:val="24"/>
          <w:szCs w:val="24"/>
          <w:lang w:val="hy-AM"/>
        </w:rPr>
        <w:t>։</w:t>
      </w:r>
      <w:r w:rsidR="006E688E" w:rsidRPr="00060239">
        <w:rPr>
          <w:rFonts w:ascii="GHEA Grapalat" w:hAnsi="GHEA Grapalat"/>
          <w:sz w:val="24"/>
          <w:szCs w:val="24"/>
          <w:lang w:val="hy-AM"/>
        </w:rPr>
        <w:t xml:space="preserve"> </w:t>
      </w:r>
    </w:p>
    <w:p w:rsidR="00733B2F" w:rsidRPr="00060239" w:rsidRDefault="00733B2F" w:rsidP="006E688E">
      <w:pPr>
        <w:spacing w:after="0" w:line="360" w:lineRule="auto"/>
        <w:ind w:firstLine="720"/>
        <w:jc w:val="right"/>
        <w:rPr>
          <w:rFonts w:ascii="GHEA Grapalat" w:hAnsi="GHEA Grapalat"/>
          <w:sz w:val="24"/>
          <w:szCs w:val="24"/>
          <w:lang w:val="hy-AM"/>
        </w:rPr>
      </w:pPr>
    </w:p>
    <w:p w:rsidR="006610FD" w:rsidRPr="00060239" w:rsidRDefault="006610FD" w:rsidP="00297458">
      <w:pPr>
        <w:spacing w:after="0" w:line="240" w:lineRule="auto"/>
        <w:ind w:left="187" w:firstLine="547"/>
        <w:jc w:val="right"/>
        <w:rPr>
          <w:rFonts w:ascii="GHEA Grapalat" w:hAnsi="GHEA Grapalat" w:cs="Arial"/>
          <w:b/>
          <w:bCs/>
          <w:kern w:val="16"/>
          <w:sz w:val="20"/>
          <w:szCs w:val="20"/>
          <w:lang w:val="hy-AM"/>
        </w:rPr>
      </w:pPr>
    </w:p>
    <w:p w:rsidR="006610FD" w:rsidRPr="00060239" w:rsidRDefault="006610FD" w:rsidP="00297458">
      <w:pPr>
        <w:spacing w:after="0" w:line="240" w:lineRule="auto"/>
        <w:ind w:left="187" w:firstLine="547"/>
        <w:jc w:val="right"/>
        <w:rPr>
          <w:rFonts w:ascii="GHEA Grapalat" w:hAnsi="GHEA Grapalat" w:cs="Arial"/>
          <w:b/>
          <w:bCs/>
          <w:kern w:val="16"/>
          <w:sz w:val="20"/>
          <w:szCs w:val="20"/>
          <w:lang w:val="hy-AM"/>
        </w:rPr>
      </w:pPr>
    </w:p>
    <w:p w:rsidR="00D642BC" w:rsidRPr="00060239" w:rsidRDefault="00D642BC" w:rsidP="00297458">
      <w:pPr>
        <w:spacing w:after="0" w:line="240" w:lineRule="auto"/>
        <w:ind w:left="187" w:firstLine="547"/>
        <w:jc w:val="right"/>
        <w:rPr>
          <w:rFonts w:ascii="GHEA Grapalat" w:hAnsi="GHEA Grapalat" w:cs="Arial"/>
          <w:b/>
          <w:bCs/>
          <w:kern w:val="16"/>
          <w:sz w:val="20"/>
          <w:szCs w:val="20"/>
          <w:lang w:val="hy-AM"/>
        </w:rPr>
      </w:pPr>
    </w:p>
    <w:p w:rsidR="00D642BC" w:rsidRPr="00060239" w:rsidRDefault="00D642BC" w:rsidP="00297458">
      <w:pPr>
        <w:spacing w:after="0" w:line="240" w:lineRule="auto"/>
        <w:ind w:left="187" w:firstLine="547"/>
        <w:jc w:val="right"/>
        <w:rPr>
          <w:rFonts w:ascii="GHEA Grapalat" w:hAnsi="GHEA Grapalat" w:cs="Arial"/>
          <w:b/>
          <w:bCs/>
          <w:kern w:val="16"/>
          <w:sz w:val="20"/>
          <w:szCs w:val="20"/>
          <w:lang w:val="hy-AM"/>
        </w:rPr>
      </w:pPr>
    </w:p>
    <w:p w:rsidR="00D642BC" w:rsidRPr="00060239" w:rsidRDefault="00D642BC" w:rsidP="00297458">
      <w:pPr>
        <w:spacing w:after="0" w:line="240" w:lineRule="auto"/>
        <w:ind w:left="187" w:firstLine="547"/>
        <w:jc w:val="right"/>
        <w:rPr>
          <w:rFonts w:ascii="GHEA Grapalat" w:hAnsi="GHEA Grapalat" w:cs="Arial"/>
          <w:b/>
          <w:bCs/>
          <w:kern w:val="16"/>
          <w:sz w:val="20"/>
          <w:szCs w:val="20"/>
          <w:lang w:val="hy-AM"/>
        </w:rPr>
      </w:pPr>
    </w:p>
    <w:p w:rsidR="00D642BC" w:rsidRPr="00060239" w:rsidRDefault="00D642BC" w:rsidP="00297458">
      <w:pPr>
        <w:spacing w:after="0" w:line="240" w:lineRule="auto"/>
        <w:ind w:left="187" w:firstLine="547"/>
        <w:jc w:val="right"/>
        <w:rPr>
          <w:rFonts w:ascii="GHEA Grapalat" w:hAnsi="GHEA Grapalat" w:cs="Arial"/>
          <w:b/>
          <w:bCs/>
          <w:kern w:val="16"/>
          <w:sz w:val="20"/>
          <w:szCs w:val="20"/>
          <w:lang w:val="hy-AM"/>
        </w:rPr>
      </w:pPr>
    </w:p>
    <w:p w:rsidR="00D642BC" w:rsidRPr="00060239" w:rsidRDefault="00D642BC" w:rsidP="00297458">
      <w:pPr>
        <w:spacing w:after="0" w:line="240" w:lineRule="auto"/>
        <w:ind w:left="187" w:firstLine="547"/>
        <w:jc w:val="right"/>
        <w:rPr>
          <w:rFonts w:ascii="GHEA Grapalat" w:hAnsi="GHEA Grapalat" w:cs="Arial"/>
          <w:b/>
          <w:bCs/>
          <w:kern w:val="16"/>
          <w:sz w:val="20"/>
          <w:szCs w:val="20"/>
          <w:lang w:val="hy-AM"/>
        </w:rPr>
      </w:pPr>
    </w:p>
    <w:p w:rsidR="00D642BC" w:rsidRPr="00060239" w:rsidRDefault="00D642BC"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Default="008D4949" w:rsidP="00297458">
      <w:pPr>
        <w:spacing w:after="0" w:line="240" w:lineRule="auto"/>
        <w:ind w:left="187" w:firstLine="547"/>
        <w:jc w:val="right"/>
        <w:rPr>
          <w:rFonts w:ascii="GHEA Grapalat" w:hAnsi="GHEA Grapalat" w:cs="Arial"/>
          <w:b/>
          <w:bCs/>
          <w:kern w:val="16"/>
          <w:sz w:val="20"/>
          <w:szCs w:val="20"/>
          <w:lang w:val="hy-AM"/>
        </w:rPr>
      </w:pPr>
    </w:p>
    <w:p w:rsidR="008D4949" w:rsidRPr="00060239" w:rsidRDefault="008D4949" w:rsidP="00297458">
      <w:pPr>
        <w:spacing w:after="0" w:line="240" w:lineRule="auto"/>
        <w:ind w:left="187" w:firstLine="547"/>
        <w:jc w:val="right"/>
        <w:rPr>
          <w:rFonts w:ascii="GHEA Grapalat" w:hAnsi="GHEA Grapalat" w:cs="Arial"/>
          <w:b/>
          <w:bCs/>
          <w:kern w:val="16"/>
          <w:sz w:val="20"/>
          <w:szCs w:val="20"/>
          <w:lang w:val="hy-AM"/>
        </w:rPr>
      </w:pPr>
    </w:p>
    <w:p w:rsidR="00060239" w:rsidRPr="00060239" w:rsidRDefault="00060239" w:rsidP="00297458">
      <w:pPr>
        <w:spacing w:after="0" w:line="240" w:lineRule="auto"/>
        <w:ind w:left="187" w:firstLine="547"/>
        <w:jc w:val="right"/>
        <w:rPr>
          <w:rFonts w:ascii="GHEA Grapalat" w:hAnsi="GHEA Grapalat" w:cs="Arial"/>
          <w:b/>
          <w:bCs/>
          <w:kern w:val="16"/>
          <w:sz w:val="20"/>
          <w:szCs w:val="20"/>
          <w:lang w:val="hy-AM"/>
        </w:rPr>
      </w:pPr>
    </w:p>
    <w:p w:rsidR="00D41575" w:rsidRDefault="00D41575" w:rsidP="00297458">
      <w:pPr>
        <w:spacing w:after="0" w:line="240" w:lineRule="auto"/>
        <w:ind w:left="187" w:firstLine="547"/>
        <w:jc w:val="right"/>
        <w:rPr>
          <w:rFonts w:ascii="GHEA Grapalat" w:hAnsi="GHEA Grapalat" w:cs="Arial"/>
          <w:b/>
          <w:bCs/>
          <w:kern w:val="16"/>
          <w:sz w:val="20"/>
          <w:szCs w:val="20"/>
          <w:lang w:val="hy-AM"/>
        </w:rPr>
      </w:pPr>
    </w:p>
    <w:p w:rsidR="003D2902" w:rsidRDefault="003D2902" w:rsidP="00297458">
      <w:pPr>
        <w:spacing w:after="0" w:line="240" w:lineRule="auto"/>
        <w:ind w:left="187" w:firstLine="547"/>
        <w:jc w:val="right"/>
        <w:rPr>
          <w:rFonts w:ascii="GHEA Grapalat" w:hAnsi="GHEA Grapalat" w:cs="Arial"/>
          <w:b/>
          <w:bCs/>
          <w:kern w:val="16"/>
          <w:sz w:val="20"/>
          <w:szCs w:val="20"/>
          <w:lang w:val="hy-AM"/>
        </w:rPr>
      </w:pPr>
    </w:p>
    <w:p w:rsidR="003D2902" w:rsidRDefault="003D2902" w:rsidP="00297458">
      <w:pPr>
        <w:spacing w:after="0" w:line="240" w:lineRule="auto"/>
        <w:ind w:left="187" w:firstLine="547"/>
        <w:jc w:val="right"/>
        <w:rPr>
          <w:rFonts w:ascii="GHEA Grapalat" w:hAnsi="GHEA Grapalat" w:cs="Arial"/>
          <w:b/>
          <w:bCs/>
          <w:kern w:val="16"/>
          <w:sz w:val="20"/>
          <w:szCs w:val="20"/>
          <w:lang w:val="hy-AM"/>
        </w:rPr>
      </w:pPr>
    </w:p>
    <w:p w:rsidR="003D2902" w:rsidRDefault="003D2902" w:rsidP="00297458">
      <w:pPr>
        <w:spacing w:after="0" w:line="240" w:lineRule="auto"/>
        <w:ind w:left="187" w:firstLine="547"/>
        <w:jc w:val="right"/>
        <w:rPr>
          <w:rFonts w:ascii="GHEA Grapalat" w:hAnsi="GHEA Grapalat" w:cs="Arial"/>
          <w:b/>
          <w:bCs/>
          <w:kern w:val="16"/>
          <w:sz w:val="20"/>
          <w:szCs w:val="20"/>
          <w:lang w:val="hy-AM"/>
        </w:rPr>
      </w:pPr>
    </w:p>
    <w:p w:rsidR="003D2902" w:rsidRDefault="003D2902" w:rsidP="00297458">
      <w:pPr>
        <w:spacing w:after="0" w:line="240" w:lineRule="auto"/>
        <w:ind w:left="187" w:firstLine="547"/>
        <w:jc w:val="right"/>
        <w:rPr>
          <w:rFonts w:ascii="GHEA Grapalat" w:hAnsi="GHEA Grapalat" w:cs="Arial"/>
          <w:b/>
          <w:bCs/>
          <w:kern w:val="16"/>
          <w:sz w:val="20"/>
          <w:szCs w:val="20"/>
          <w:lang w:val="hy-AM"/>
        </w:rPr>
      </w:pPr>
    </w:p>
    <w:p w:rsidR="003D2902" w:rsidRDefault="003D2902" w:rsidP="00297458">
      <w:pPr>
        <w:spacing w:after="0" w:line="240" w:lineRule="auto"/>
        <w:ind w:left="187" w:firstLine="547"/>
        <w:jc w:val="right"/>
        <w:rPr>
          <w:rFonts w:ascii="GHEA Grapalat" w:hAnsi="GHEA Grapalat" w:cs="Arial"/>
          <w:b/>
          <w:bCs/>
          <w:kern w:val="16"/>
          <w:sz w:val="20"/>
          <w:szCs w:val="20"/>
          <w:lang w:val="hy-AM"/>
        </w:rPr>
      </w:pPr>
    </w:p>
    <w:p w:rsidR="003D2902" w:rsidRDefault="003D2902" w:rsidP="00297458">
      <w:pPr>
        <w:spacing w:after="0" w:line="240" w:lineRule="auto"/>
        <w:ind w:left="187" w:firstLine="547"/>
        <w:jc w:val="right"/>
        <w:rPr>
          <w:rFonts w:ascii="GHEA Grapalat" w:hAnsi="GHEA Grapalat" w:cs="Arial"/>
          <w:b/>
          <w:bCs/>
          <w:kern w:val="16"/>
          <w:sz w:val="20"/>
          <w:szCs w:val="20"/>
          <w:lang w:val="hy-AM"/>
        </w:rPr>
      </w:pPr>
    </w:p>
    <w:p w:rsidR="003D2902" w:rsidRDefault="003D2902" w:rsidP="00297458">
      <w:pPr>
        <w:spacing w:after="0" w:line="240" w:lineRule="auto"/>
        <w:ind w:left="187" w:firstLine="547"/>
        <w:jc w:val="right"/>
        <w:rPr>
          <w:rFonts w:ascii="GHEA Grapalat" w:hAnsi="GHEA Grapalat" w:cs="Arial"/>
          <w:b/>
          <w:bCs/>
          <w:kern w:val="16"/>
          <w:sz w:val="20"/>
          <w:szCs w:val="20"/>
          <w:lang w:val="hy-AM"/>
        </w:rPr>
      </w:pPr>
    </w:p>
    <w:p w:rsidR="00297458" w:rsidRPr="00060239" w:rsidRDefault="00297458" w:rsidP="00297458">
      <w:pPr>
        <w:spacing w:after="0" w:line="240" w:lineRule="auto"/>
        <w:ind w:left="187" w:firstLine="547"/>
        <w:jc w:val="right"/>
        <w:rPr>
          <w:rFonts w:ascii="GHEA Grapalat" w:hAnsi="GHEA Grapalat" w:cs="Arial"/>
          <w:b/>
          <w:bCs/>
          <w:kern w:val="16"/>
          <w:sz w:val="20"/>
          <w:szCs w:val="20"/>
          <w:lang w:val="hy-AM"/>
        </w:rPr>
      </w:pPr>
      <w:r w:rsidRPr="00060239">
        <w:rPr>
          <w:rFonts w:ascii="GHEA Grapalat" w:hAnsi="GHEA Grapalat" w:cs="Arial"/>
          <w:b/>
          <w:bCs/>
          <w:kern w:val="16"/>
          <w:sz w:val="20"/>
          <w:szCs w:val="20"/>
          <w:lang w:val="hy-AM"/>
        </w:rPr>
        <w:t xml:space="preserve">Հավելված </w:t>
      </w:r>
    </w:p>
    <w:p w:rsidR="00297458" w:rsidRPr="00060239" w:rsidRDefault="00297458" w:rsidP="00297458">
      <w:pPr>
        <w:spacing w:after="0" w:line="240" w:lineRule="auto"/>
        <w:ind w:left="187" w:firstLine="547"/>
        <w:jc w:val="right"/>
        <w:rPr>
          <w:rFonts w:ascii="GHEA Grapalat" w:hAnsi="GHEA Grapalat" w:cs="Arial"/>
          <w:b/>
          <w:bCs/>
          <w:kern w:val="16"/>
          <w:sz w:val="20"/>
          <w:szCs w:val="20"/>
          <w:lang w:val="hy-AM"/>
        </w:rPr>
      </w:pPr>
      <w:r w:rsidRPr="00060239">
        <w:rPr>
          <w:rFonts w:ascii="GHEA Grapalat" w:hAnsi="GHEA Grapalat" w:cs="Arial"/>
          <w:b/>
          <w:bCs/>
          <w:kern w:val="16"/>
          <w:sz w:val="20"/>
          <w:szCs w:val="20"/>
          <w:lang w:val="hy-AM"/>
        </w:rPr>
        <w:t>ՀՀ կառավարության 2021 թվականի</w:t>
      </w:r>
    </w:p>
    <w:p w:rsidR="00297458" w:rsidRPr="00060239" w:rsidRDefault="00297458" w:rsidP="00297458">
      <w:pPr>
        <w:pStyle w:val="a5"/>
        <w:spacing w:before="0" w:beforeAutospacing="0" w:after="0" w:afterAutospacing="0"/>
        <w:ind w:left="187" w:firstLine="547"/>
        <w:jc w:val="right"/>
        <w:rPr>
          <w:rFonts w:ascii="GHEA Grapalat" w:hAnsi="GHEA Grapalat" w:cs="Arial"/>
          <w:b/>
          <w:bCs/>
          <w:kern w:val="16"/>
          <w:sz w:val="20"/>
          <w:szCs w:val="20"/>
          <w:lang w:val="hy-AM"/>
        </w:rPr>
      </w:pPr>
      <w:r w:rsidRPr="00060239">
        <w:rPr>
          <w:rFonts w:ascii="GHEA Grapalat" w:hAnsi="GHEA Grapalat" w:cs="Arial"/>
          <w:b/>
          <w:bCs/>
          <w:kern w:val="16"/>
          <w:sz w:val="20"/>
          <w:szCs w:val="20"/>
          <w:lang w:val="hy-AM"/>
        </w:rPr>
        <w:t>.....................   ..... – ի N ..... - Ն որոշման</w:t>
      </w:r>
    </w:p>
    <w:p w:rsidR="00297458" w:rsidRPr="00060239" w:rsidRDefault="00297458" w:rsidP="006E688E">
      <w:pPr>
        <w:spacing w:after="0" w:line="360" w:lineRule="auto"/>
        <w:ind w:firstLine="720"/>
        <w:jc w:val="center"/>
        <w:rPr>
          <w:rFonts w:ascii="GHEA Grapalat" w:hAnsi="GHEA Grapalat"/>
          <w:b/>
          <w:sz w:val="24"/>
          <w:szCs w:val="24"/>
          <w:lang w:val="hy-AM"/>
        </w:rPr>
      </w:pPr>
    </w:p>
    <w:p w:rsidR="006E688E" w:rsidRPr="00060239" w:rsidRDefault="00D639B8" w:rsidP="006E688E">
      <w:pPr>
        <w:spacing w:after="0" w:line="360" w:lineRule="auto"/>
        <w:ind w:firstLine="720"/>
        <w:jc w:val="center"/>
        <w:rPr>
          <w:rFonts w:ascii="GHEA Grapalat" w:hAnsi="GHEA Grapalat"/>
          <w:b/>
          <w:sz w:val="24"/>
          <w:szCs w:val="24"/>
          <w:lang w:val="hy-AM"/>
        </w:rPr>
      </w:pPr>
      <w:r w:rsidRPr="00060239">
        <w:rPr>
          <w:rFonts w:ascii="GHEA Grapalat" w:hAnsi="GHEA Grapalat"/>
          <w:b/>
          <w:sz w:val="24"/>
          <w:szCs w:val="24"/>
          <w:lang w:val="hy-AM"/>
        </w:rPr>
        <w:t xml:space="preserve">ԿԱՐԳ </w:t>
      </w:r>
    </w:p>
    <w:p w:rsidR="00803867" w:rsidRPr="00060239" w:rsidRDefault="00646024" w:rsidP="006E688E">
      <w:pPr>
        <w:spacing w:after="0" w:line="360" w:lineRule="auto"/>
        <w:ind w:firstLine="720"/>
        <w:jc w:val="center"/>
        <w:rPr>
          <w:rFonts w:ascii="GHEA Grapalat" w:hAnsi="GHEA Grapalat"/>
          <w:b/>
          <w:sz w:val="24"/>
          <w:szCs w:val="24"/>
          <w:lang w:val="hy-AM"/>
        </w:rPr>
      </w:pPr>
      <w:r w:rsidRPr="00060239">
        <w:rPr>
          <w:rFonts w:ascii="GHEA Grapalat" w:hAnsi="GHEA Grapalat"/>
          <w:b/>
          <w:sz w:val="24"/>
          <w:szCs w:val="24"/>
          <w:lang w:val="hy-AM"/>
        </w:rPr>
        <w:t>ՊԵՏԱԿԱՆ</w:t>
      </w:r>
      <w:r w:rsidR="00C344D3" w:rsidRPr="00060239">
        <w:rPr>
          <w:rFonts w:ascii="GHEA Grapalat" w:hAnsi="GHEA Grapalat"/>
          <w:b/>
          <w:sz w:val="24"/>
          <w:szCs w:val="24"/>
          <w:lang w:val="hy-AM"/>
        </w:rPr>
        <w:t xml:space="preserve"> ԿԱՌԱՎԱՐՄԱՆ ՀԱՄԱԿԱՐԳԻ</w:t>
      </w:r>
      <w:r w:rsidRPr="00060239">
        <w:rPr>
          <w:rFonts w:ascii="GHEA Grapalat" w:hAnsi="GHEA Grapalat"/>
          <w:b/>
          <w:sz w:val="24"/>
          <w:szCs w:val="24"/>
          <w:lang w:val="hy-AM"/>
        </w:rPr>
        <w:t xml:space="preserve"> ՄԱՐՄԻՆՆԵՐԻՆ ԱՄՐԱՑՎԱԾ, ՊԵՏԱԿԱՆ ՈՉ ԱՌ</w:t>
      </w:r>
      <w:r w:rsidR="00091A37">
        <w:rPr>
          <w:rFonts w:ascii="GHEA Grapalat" w:hAnsi="GHEA Grapalat"/>
          <w:b/>
          <w:sz w:val="24"/>
          <w:szCs w:val="24"/>
          <w:lang w:val="hy-AM"/>
        </w:rPr>
        <w:t>ԵՎ</w:t>
      </w:r>
      <w:r w:rsidRPr="00060239">
        <w:rPr>
          <w:rFonts w:ascii="GHEA Grapalat" w:hAnsi="GHEA Grapalat"/>
          <w:b/>
          <w:sz w:val="24"/>
          <w:szCs w:val="24"/>
          <w:lang w:val="hy-AM"/>
        </w:rPr>
        <w:t xml:space="preserve">ՏՐԱՅԻՆ ԿԱԶՄԱԿԵՐՊՈՒԹՅՈՒՆՆԵՐԻՆ, </w:t>
      </w:r>
      <w:r w:rsidR="00D639B8" w:rsidRPr="00060239">
        <w:rPr>
          <w:rFonts w:ascii="GHEA Grapalat" w:hAnsi="GHEA Grapalat"/>
          <w:b/>
          <w:sz w:val="24"/>
          <w:szCs w:val="24"/>
          <w:lang w:val="hy-AM"/>
        </w:rPr>
        <w:t>ՊԵՏԱԿԱՆ ՄԱՍՆԱԿՑՈՒԹՅԱՄԲ ԱՌԵՎՏՐԱՅԻՆ ԿԱԶՄԱԿԵՐՊՈՒԹՅՈՒՆՆԵՐԻՆ</w:t>
      </w:r>
      <w:r w:rsidRPr="00060239">
        <w:rPr>
          <w:rFonts w:ascii="GHEA Grapalat" w:hAnsi="GHEA Grapalat"/>
          <w:b/>
          <w:sz w:val="24"/>
          <w:szCs w:val="24"/>
          <w:lang w:val="hy-AM"/>
        </w:rPr>
        <w:t xml:space="preserve"> </w:t>
      </w:r>
      <w:r w:rsidR="00D639B8" w:rsidRPr="00060239">
        <w:rPr>
          <w:rFonts w:ascii="GHEA Grapalat" w:hAnsi="GHEA Grapalat"/>
          <w:b/>
          <w:sz w:val="24"/>
          <w:szCs w:val="24"/>
          <w:lang w:val="hy-AM"/>
        </w:rPr>
        <w:t>ԵՎ</w:t>
      </w:r>
      <w:r w:rsidRPr="00060239">
        <w:rPr>
          <w:rFonts w:ascii="GHEA Grapalat" w:hAnsi="GHEA Grapalat"/>
          <w:b/>
          <w:sz w:val="24"/>
          <w:szCs w:val="24"/>
          <w:lang w:val="hy-AM"/>
        </w:rPr>
        <w:t xml:space="preserve"> ՀԻՄՆԱԴՐԱՄՆԵՐԻՆ</w:t>
      </w:r>
      <w:r w:rsidR="00D639B8" w:rsidRPr="00060239">
        <w:rPr>
          <w:rFonts w:ascii="GHEA Grapalat" w:hAnsi="GHEA Grapalat"/>
          <w:b/>
          <w:sz w:val="24"/>
          <w:szCs w:val="24"/>
          <w:lang w:val="hy-AM"/>
        </w:rPr>
        <w:t xml:space="preserve"> </w:t>
      </w:r>
      <w:r w:rsidRPr="00060239">
        <w:rPr>
          <w:rFonts w:ascii="GHEA Grapalat" w:hAnsi="GHEA Grapalat"/>
          <w:b/>
          <w:sz w:val="24"/>
          <w:szCs w:val="24"/>
          <w:lang w:val="hy-AM"/>
        </w:rPr>
        <w:t xml:space="preserve">ՀԱՆՁՆՎԱԾ ՊԵՏԱԿԱՆ ՍԵՓԱԿԱՆՈՒԹՅՈՒՆ ՀԱՄԱՐՎՈՂ ՇԱՐԺԱԿԱՆ </w:t>
      </w:r>
      <w:r w:rsidR="00C344D3" w:rsidRPr="00060239">
        <w:rPr>
          <w:rFonts w:ascii="GHEA Grapalat" w:hAnsi="GHEA Grapalat"/>
          <w:b/>
          <w:sz w:val="24"/>
          <w:szCs w:val="24"/>
          <w:lang w:val="hy-AM"/>
        </w:rPr>
        <w:t xml:space="preserve">ԳՈՒՅՔԸ </w:t>
      </w:r>
      <w:r w:rsidRPr="00060239">
        <w:rPr>
          <w:rFonts w:ascii="GHEA Grapalat" w:hAnsi="GHEA Grapalat"/>
          <w:b/>
          <w:sz w:val="24"/>
          <w:szCs w:val="24"/>
          <w:lang w:val="hy-AM"/>
        </w:rPr>
        <w:t xml:space="preserve">ՀԵՏ ՎԵՐՑՆԵԼՈՒ </w:t>
      </w:r>
      <w:r w:rsidR="00D639B8" w:rsidRPr="00060239">
        <w:rPr>
          <w:rFonts w:ascii="GHEA Grapalat" w:hAnsi="GHEA Grapalat"/>
          <w:b/>
          <w:sz w:val="24"/>
          <w:szCs w:val="24"/>
          <w:lang w:val="hy-AM"/>
        </w:rPr>
        <w:t>ԵՎ</w:t>
      </w:r>
      <w:r w:rsidR="00D41575">
        <w:rPr>
          <w:rFonts w:ascii="GHEA Grapalat" w:hAnsi="GHEA Grapalat"/>
          <w:b/>
          <w:sz w:val="24"/>
          <w:szCs w:val="24"/>
          <w:lang w:val="hy-AM"/>
        </w:rPr>
        <w:t xml:space="preserve"> ԱՅԼ</w:t>
      </w:r>
      <w:r w:rsidRPr="00060239">
        <w:rPr>
          <w:rFonts w:ascii="GHEA Grapalat" w:hAnsi="GHEA Grapalat"/>
          <w:b/>
          <w:sz w:val="24"/>
          <w:szCs w:val="24"/>
          <w:lang w:val="hy-AM"/>
        </w:rPr>
        <w:t xml:space="preserve"> </w:t>
      </w:r>
      <w:r w:rsidR="00C344D3" w:rsidRPr="00060239">
        <w:rPr>
          <w:rFonts w:ascii="GHEA Grapalat" w:hAnsi="GHEA Grapalat"/>
          <w:b/>
          <w:sz w:val="24"/>
          <w:szCs w:val="24"/>
          <w:lang w:val="hy-AM"/>
        </w:rPr>
        <w:t>ՊԵՏԱԿԱՆ ԿԱՌԱՎԱՐՄԱՆ ՀԱՄԱԿԱՐԳԻ ՄԱՐՄԻՆՆԵՐԻՆ ԱՄՐԱՑՆԵԼՈՒ ՈՒ ՊԵՏԱԿԱՆ ՈՉ ԱՌԵՎՏՐԱՅԻՆ ԿԱԶՄԱԿԵՐՊՈՒԹՅՈՒՆՆԵՐԻՆ, ՊԵՏԱԿԱՆ ՄԱՍՆԱԿՑՈՒԹՅԱՄԲ ԱՌԵՎՏՐԱՅԻՆ ԿԱԶՄԱԿԵՐՊՈՒԹՅՈՒՆՆԵՐԻՆ  ԵՎ ՀԻՄՆԱԴՐԱՄՆԵՐԻՆ ՀԱՆՁՆԵԼՈՒ</w:t>
      </w:r>
      <w:r w:rsidR="00B26D38" w:rsidRPr="00060239">
        <w:rPr>
          <w:rFonts w:ascii="GHEA Grapalat" w:hAnsi="GHEA Grapalat"/>
          <w:b/>
          <w:sz w:val="24"/>
          <w:szCs w:val="24"/>
          <w:lang w:val="hy-AM"/>
        </w:rPr>
        <w:t xml:space="preserve"> </w:t>
      </w:r>
    </w:p>
    <w:p w:rsidR="005367D2" w:rsidRPr="00060239" w:rsidRDefault="005367D2" w:rsidP="006E688E">
      <w:pPr>
        <w:spacing w:after="0" w:line="360" w:lineRule="auto"/>
        <w:ind w:firstLine="720"/>
        <w:jc w:val="center"/>
        <w:rPr>
          <w:rFonts w:ascii="GHEA Grapalat" w:hAnsi="GHEA Grapalat"/>
          <w:b/>
          <w:sz w:val="24"/>
          <w:szCs w:val="24"/>
          <w:lang w:val="hy-AM"/>
        </w:rPr>
      </w:pPr>
    </w:p>
    <w:p w:rsidR="009546BF" w:rsidRPr="00FF6B5B" w:rsidRDefault="00D639B8" w:rsidP="00FF6B5B">
      <w:pPr>
        <w:pStyle w:val="a3"/>
        <w:numPr>
          <w:ilvl w:val="0"/>
          <w:numId w:val="3"/>
        </w:numPr>
        <w:spacing w:after="0" w:line="360" w:lineRule="auto"/>
        <w:ind w:left="142" w:firstLine="567"/>
        <w:jc w:val="both"/>
        <w:rPr>
          <w:rFonts w:ascii="GHEA Grapalat" w:hAnsi="GHEA Grapalat"/>
          <w:sz w:val="24"/>
          <w:szCs w:val="24"/>
          <w:lang w:val="hy-AM"/>
        </w:rPr>
      </w:pPr>
      <w:r w:rsidRPr="00FF6B5B">
        <w:rPr>
          <w:rFonts w:ascii="GHEA Grapalat" w:hAnsi="GHEA Grapalat" w:cs="Sylfaen"/>
          <w:sz w:val="24"/>
          <w:szCs w:val="24"/>
          <w:lang w:val="hy-AM"/>
        </w:rPr>
        <w:t>Սույն</w:t>
      </w:r>
      <w:r w:rsidRPr="00FF6B5B">
        <w:rPr>
          <w:rFonts w:ascii="GHEA Grapalat" w:hAnsi="GHEA Grapalat"/>
          <w:sz w:val="24"/>
          <w:szCs w:val="24"/>
          <w:lang w:val="hy-AM"/>
        </w:rPr>
        <w:t xml:space="preserve"> կարգով կանոնակարգվում է </w:t>
      </w:r>
      <w:r w:rsidR="005F12FF" w:rsidRPr="00FF6B5B">
        <w:rPr>
          <w:rFonts w:ascii="GHEA Grapalat" w:hAnsi="GHEA Grapalat"/>
          <w:sz w:val="24"/>
          <w:szCs w:val="24"/>
          <w:lang w:val="hy-AM"/>
        </w:rPr>
        <w:t>պետական</w:t>
      </w:r>
      <w:r w:rsidR="00C344D3" w:rsidRPr="00FF6B5B">
        <w:rPr>
          <w:rFonts w:ascii="GHEA Grapalat" w:hAnsi="GHEA Grapalat"/>
          <w:sz w:val="24"/>
          <w:szCs w:val="24"/>
          <w:lang w:val="hy-AM"/>
        </w:rPr>
        <w:t xml:space="preserve"> կառավարման համակարգի</w:t>
      </w:r>
      <w:r w:rsidR="005F12FF" w:rsidRPr="00FF6B5B">
        <w:rPr>
          <w:rFonts w:ascii="GHEA Grapalat" w:hAnsi="GHEA Grapalat"/>
          <w:sz w:val="24"/>
          <w:szCs w:val="24"/>
          <w:lang w:val="hy-AM"/>
        </w:rPr>
        <w:t xml:space="preserve"> մարմիններին ամրացված, պետական ոչ առևտրային կազմակերպություններին,  պետական մասնակցությամբ առևտրային կազմակերպություններին և հիմնադրամներին </w:t>
      </w:r>
      <w:r w:rsidR="00555415" w:rsidRPr="00FF6B5B">
        <w:rPr>
          <w:rFonts w:ascii="GHEA Grapalat" w:hAnsi="GHEA Grapalat"/>
          <w:sz w:val="24"/>
          <w:szCs w:val="24"/>
          <w:lang w:val="hy-AM"/>
        </w:rPr>
        <w:t xml:space="preserve">(այսուհետ՝ </w:t>
      </w:r>
      <w:r w:rsidR="00D41575" w:rsidRPr="00FF6B5B">
        <w:rPr>
          <w:rFonts w:ascii="GHEA Grapalat" w:hAnsi="GHEA Grapalat"/>
          <w:sz w:val="24"/>
          <w:szCs w:val="24"/>
          <w:lang w:val="hy-AM"/>
        </w:rPr>
        <w:t>Մ</w:t>
      </w:r>
      <w:r w:rsidR="00555415" w:rsidRPr="00FF6B5B">
        <w:rPr>
          <w:rFonts w:ascii="GHEA Grapalat" w:hAnsi="GHEA Grapalat"/>
          <w:sz w:val="24"/>
          <w:szCs w:val="24"/>
          <w:lang w:val="hy-AM"/>
        </w:rPr>
        <w:t xml:space="preserve">արմիններ) </w:t>
      </w:r>
      <w:r w:rsidR="005F12FF" w:rsidRPr="00FF6B5B">
        <w:rPr>
          <w:rFonts w:ascii="GHEA Grapalat" w:hAnsi="GHEA Grapalat"/>
          <w:sz w:val="24"/>
          <w:szCs w:val="24"/>
          <w:lang w:val="hy-AM"/>
        </w:rPr>
        <w:t xml:space="preserve">հանձնված </w:t>
      </w:r>
      <w:r w:rsidR="00555415" w:rsidRPr="00FF6B5B">
        <w:rPr>
          <w:rFonts w:ascii="GHEA Grapalat" w:hAnsi="GHEA Grapalat"/>
          <w:sz w:val="24"/>
          <w:szCs w:val="24"/>
          <w:lang w:val="hy-AM"/>
        </w:rPr>
        <w:t>յուրաքանչյուր միավոր մինչև 5 մլն դրամ</w:t>
      </w:r>
      <w:r w:rsidR="00C344D3" w:rsidRPr="00FF6B5B">
        <w:rPr>
          <w:rFonts w:ascii="GHEA Grapalat" w:hAnsi="GHEA Grapalat"/>
          <w:sz w:val="24"/>
          <w:szCs w:val="24"/>
          <w:lang w:val="hy-AM"/>
        </w:rPr>
        <w:t xml:space="preserve"> հաշվեկշռային</w:t>
      </w:r>
      <w:r w:rsidR="00555415" w:rsidRPr="00FF6B5B">
        <w:rPr>
          <w:rFonts w:ascii="GHEA Grapalat" w:hAnsi="GHEA Grapalat"/>
          <w:sz w:val="24"/>
          <w:szCs w:val="24"/>
          <w:lang w:val="hy-AM"/>
        </w:rPr>
        <w:t xml:space="preserve"> արժեքով </w:t>
      </w:r>
      <w:r w:rsidR="005F12FF" w:rsidRPr="00FF6B5B">
        <w:rPr>
          <w:rFonts w:ascii="GHEA Grapalat" w:hAnsi="GHEA Grapalat"/>
          <w:sz w:val="24"/>
          <w:szCs w:val="24"/>
          <w:lang w:val="hy-AM"/>
        </w:rPr>
        <w:t xml:space="preserve">պետական սեփականություն համարվող շարժական </w:t>
      </w:r>
      <w:r w:rsidR="00C344D3" w:rsidRPr="00FF6B5B">
        <w:rPr>
          <w:rFonts w:ascii="GHEA Grapalat" w:hAnsi="GHEA Grapalat"/>
          <w:sz w:val="24"/>
          <w:szCs w:val="24"/>
          <w:lang w:val="hy-AM"/>
        </w:rPr>
        <w:t>գույքը</w:t>
      </w:r>
      <w:r w:rsidR="005F12FF" w:rsidRPr="00FF6B5B">
        <w:rPr>
          <w:rFonts w:ascii="GHEA Grapalat" w:hAnsi="GHEA Grapalat"/>
          <w:sz w:val="24"/>
          <w:szCs w:val="24"/>
          <w:lang w:val="hy-AM"/>
        </w:rPr>
        <w:t xml:space="preserve"> </w:t>
      </w:r>
      <w:r w:rsidR="005F6A59" w:rsidRPr="00FF6B5B">
        <w:rPr>
          <w:rFonts w:ascii="GHEA Grapalat" w:hAnsi="GHEA Grapalat"/>
          <w:sz w:val="24"/>
          <w:szCs w:val="24"/>
          <w:lang w:val="hy-AM"/>
        </w:rPr>
        <w:t>(</w:t>
      </w:r>
      <w:r w:rsidR="00D642BC" w:rsidRPr="00FF6B5B">
        <w:rPr>
          <w:rFonts w:ascii="GHEA Grapalat" w:hAnsi="GHEA Grapalat"/>
          <w:sz w:val="24"/>
          <w:szCs w:val="24"/>
          <w:lang w:val="hy-AM"/>
        </w:rPr>
        <w:t xml:space="preserve">այսուհետ՝ </w:t>
      </w:r>
      <w:r w:rsidR="005F6A59" w:rsidRPr="00FF6B5B">
        <w:rPr>
          <w:rFonts w:ascii="GHEA Grapalat" w:hAnsi="GHEA Grapalat"/>
          <w:sz w:val="24"/>
          <w:szCs w:val="24"/>
          <w:lang w:val="hy-AM"/>
        </w:rPr>
        <w:t xml:space="preserve">շարժական գույք) </w:t>
      </w:r>
      <w:r w:rsidR="005F12FF" w:rsidRPr="00FF6B5B">
        <w:rPr>
          <w:rFonts w:ascii="GHEA Grapalat" w:hAnsi="GHEA Grapalat"/>
          <w:sz w:val="24"/>
          <w:szCs w:val="24"/>
          <w:lang w:val="hy-AM"/>
        </w:rPr>
        <w:t>հետ վերցնելու և</w:t>
      </w:r>
      <w:r w:rsidR="002C3227" w:rsidRPr="00FF6B5B">
        <w:rPr>
          <w:rFonts w:ascii="GHEA Grapalat" w:hAnsi="GHEA Grapalat"/>
          <w:sz w:val="24"/>
          <w:szCs w:val="24"/>
          <w:lang w:val="hy-AM"/>
        </w:rPr>
        <w:t xml:space="preserve"> </w:t>
      </w:r>
      <w:r w:rsidR="005F12FF" w:rsidRPr="00FF6B5B">
        <w:rPr>
          <w:rFonts w:ascii="GHEA Grapalat" w:hAnsi="GHEA Grapalat"/>
          <w:sz w:val="24"/>
          <w:szCs w:val="24"/>
          <w:lang w:val="hy-AM"/>
        </w:rPr>
        <w:t xml:space="preserve">այլ մարմիններին ամրացնելու </w:t>
      </w:r>
      <w:r w:rsidR="001B620C" w:rsidRPr="00FF6B5B">
        <w:rPr>
          <w:rFonts w:ascii="GHEA Grapalat" w:hAnsi="GHEA Grapalat"/>
          <w:sz w:val="24"/>
          <w:szCs w:val="24"/>
          <w:lang w:val="hy-AM"/>
        </w:rPr>
        <w:t>կամ</w:t>
      </w:r>
      <w:r w:rsidR="005F12FF" w:rsidRPr="00FF6B5B">
        <w:rPr>
          <w:rFonts w:ascii="GHEA Grapalat" w:hAnsi="GHEA Grapalat"/>
          <w:sz w:val="24"/>
          <w:szCs w:val="24"/>
          <w:lang w:val="hy-AM"/>
        </w:rPr>
        <w:t xml:space="preserve"> հանձնելու հետ կապված </w:t>
      </w:r>
      <w:r w:rsidR="000F3FD9" w:rsidRPr="00FF6B5B">
        <w:rPr>
          <w:rFonts w:ascii="GHEA Grapalat" w:hAnsi="GHEA Grapalat"/>
          <w:sz w:val="24"/>
          <w:szCs w:val="24"/>
          <w:lang w:val="hy-AM"/>
        </w:rPr>
        <w:t>հարաբերությունները։</w:t>
      </w:r>
      <w:r w:rsidR="00FF6B5B" w:rsidRPr="00FF6B5B">
        <w:rPr>
          <w:rFonts w:ascii="GHEA Grapalat" w:hAnsi="GHEA Grapalat"/>
          <w:sz w:val="24"/>
          <w:szCs w:val="24"/>
          <w:lang w:val="hy-AM"/>
        </w:rPr>
        <w:t xml:space="preserve"> </w:t>
      </w:r>
      <w:r w:rsidR="00FF6B5B" w:rsidRPr="00FF6B5B">
        <w:rPr>
          <w:rFonts w:ascii="GHEA Grapalat" w:hAnsi="GHEA Grapalat"/>
          <w:sz w:val="24"/>
          <w:szCs w:val="24"/>
          <w:lang w:val="hy-AM"/>
        </w:rPr>
        <w:t xml:space="preserve">Ընդ որում, մեկ տարվա ընթացքում, յուրաքանչյուր Մարմնի մասով հետ վերցվող շարժական գույքերի հաշվեկշռային արժեքների հանրագումարը </w:t>
      </w:r>
      <w:r w:rsidR="00FF6B5B" w:rsidRPr="00FF6B5B">
        <w:rPr>
          <w:rFonts w:ascii="GHEA Grapalat" w:hAnsi="GHEA Grapalat"/>
          <w:b/>
          <w:color w:val="FF0000"/>
          <w:sz w:val="24"/>
          <w:szCs w:val="24"/>
          <w:lang w:val="hy-AM"/>
        </w:rPr>
        <w:t>չի կարող գերազանցել 20 մլն դրամը,</w:t>
      </w:r>
      <w:r w:rsidR="000F3FD9" w:rsidRPr="00FF6B5B">
        <w:rPr>
          <w:rFonts w:ascii="GHEA Grapalat" w:hAnsi="GHEA Grapalat"/>
          <w:sz w:val="24"/>
          <w:szCs w:val="24"/>
          <w:lang w:val="hy-AM"/>
        </w:rPr>
        <w:t xml:space="preserve"> </w:t>
      </w:r>
    </w:p>
    <w:p w:rsidR="000F3FD9" w:rsidRPr="00D41575" w:rsidRDefault="009546BF" w:rsidP="000F3FD9">
      <w:pPr>
        <w:pStyle w:val="a3"/>
        <w:numPr>
          <w:ilvl w:val="0"/>
          <w:numId w:val="3"/>
        </w:numPr>
        <w:spacing w:after="0" w:line="360" w:lineRule="auto"/>
        <w:ind w:left="90" w:firstLine="630"/>
        <w:jc w:val="both"/>
        <w:rPr>
          <w:rFonts w:ascii="GHEA Grapalat" w:hAnsi="GHEA Grapalat"/>
          <w:sz w:val="24"/>
          <w:szCs w:val="24"/>
          <w:lang w:val="hy-AM"/>
        </w:rPr>
      </w:pPr>
      <w:r w:rsidRPr="00060239">
        <w:rPr>
          <w:rFonts w:ascii="GHEA Grapalat" w:hAnsi="GHEA Grapalat" w:cs="Sylfaen"/>
          <w:sz w:val="24"/>
          <w:szCs w:val="24"/>
          <w:lang w:val="hy-AM"/>
        </w:rPr>
        <w:t>Ս</w:t>
      </w:r>
      <w:r w:rsidR="000F3FD9" w:rsidRPr="00060239">
        <w:rPr>
          <w:rFonts w:ascii="GHEA Grapalat" w:hAnsi="GHEA Grapalat" w:cs="Sylfaen"/>
          <w:sz w:val="24"/>
          <w:szCs w:val="24"/>
          <w:lang w:val="hy-AM"/>
        </w:rPr>
        <w:t>ույն</w:t>
      </w:r>
      <w:r w:rsidR="000F3FD9" w:rsidRPr="00060239">
        <w:rPr>
          <w:rFonts w:ascii="GHEA Grapalat" w:hAnsi="GHEA Grapalat"/>
          <w:sz w:val="24"/>
          <w:szCs w:val="24"/>
          <w:lang w:val="hy-AM"/>
        </w:rPr>
        <w:t xml:space="preserve"> կարգը չի տարածվում տրանսպորտային միջոցների</w:t>
      </w:r>
      <w:r w:rsidR="00D41575">
        <w:rPr>
          <w:rFonts w:ascii="GHEA Grapalat" w:hAnsi="GHEA Grapalat"/>
          <w:sz w:val="24"/>
          <w:szCs w:val="24"/>
          <w:lang w:val="hy-AM"/>
        </w:rPr>
        <w:t>,</w:t>
      </w:r>
      <w:r w:rsidR="000F3FD9" w:rsidRPr="00060239">
        <w:rPr>
          <w:rFonts w:ascii="GHEA Grapalat" w:hAnsi="GHEA Grapalat"/>
          <w:sz w:val="24"/>
          <w:szCs w:val="24"/>
          <w:lang w:val="hy-AM"/>
        </w:rPr>
        <w:t xml:space="preserve"> այն</w:t>
      </w:r>
      <w:r w:rsidR="008D4949">
        <w:rPr>
          <w:rFonts w:ascii="GHEA Grapalat" w:hAnsi="GHEA Grapalat"/>
          <w:sz w:val="24"/>
          <w:szCs w:val="24"/>
          <w:lang w:val="hy-AM"/>
        </w:rPr>
        <w:t xml:space="preserve"> շարժական</w:t>
      </w:r>
      <w:r w:rsidR="000F3FD9" w:rsidRPr="00060239">
        <w:rPr>
          <w:rFonts w:ascii="GHEA Grapalat" w:hAnsi="GHEA Grapalat"/>
          <w:sz w:val="24"/>
          <w:szCs w:val="24"/>
          <w:lang w:val="hy-AM"/>
        </w:rPr>
        <w:t xml:space="preserve"> գույքի</w:t>
      </w:r>
      <w:r w:rsidR="008D4949">
        <w:rPr>
          <w:rFonts w:ascii="GHEA Grapalat" w:hAnsi="GHEA Grapalat"/>
          <w:sz w:val="24"/>
          <w:szCs w:val="24"/>
          <w:lang w:val="hy-AM"/>
        </w:rPr>
        <w:t xml:space="preserve"> վրա</w:t>
      </w:r>
      <w:r w:rsidR="000F3FD9" w:rsidRPr="00060239">
        <w:rPr>
          <w:rFonts w:ascii="GHEA Grapalat" w:hAnsi="GHEA Grapalat"/>
          <w:sz w:val="24"/>
          <w:szCs w:val="24"/>
          <w:lang w:val="hy-AM"/>
        </w:rPr>
        <w:t>, որը նախատեսված է գաղտնի աշխատանքների կատարման համար, ինչպես նաև շրջակա միջուկային և ճառագայթային վթարների հակազդման</w:t>
      </w:r>
      <w:r w:rsidR="008D4949">
        <w:rPr>
          <w:rFonts w:ascii="GHEA Grapalat" w:hAnsi="GHEA Grapalat"/>
          <w:sz w:val="24"/>
          <w:szCs w:val="24"/>
          <w:lang w:val="hy-AM"/>
        </w:rPr>
        <w:t xml:space="preserve"> նպատակով նախատեսված</w:t>
      </w:r>
      <w:r w:rsidR="000F3FD9" w:rsidRPr="00060239">
        <w:rPr>
          <w:rFonts w:ascii="GHEA Grapalat" w:hAnsi="GHEA Grapalat"/>
          <w:sz w:val="24"/>
          <w:szCs w:val="24"/>
          <w:lang w:val="hy-AM"/>
        </w:rPr>
        <w:t>, միջավայրի ճառագայթային մոնիթորինգ և վերահսկողության, ռադիոակտիվ նյութերի հայտնաբերում և տիպաճշտում, դոզիմետրիկ չափումներ իրականացն</w:t>
      </w:r>
      <w:r w:rsidR="008D4949">
        <w:rPr>
          <w:rFonts w:ascii="GHEA Grapalat" w:hAnsi="GHEA Grapalat"/>
          <w:sz w:val="24"/>
          <w:szCs w:val="24"/>
          <w:lang w:val="hy-AM"/>
        </w:rPr>
        <w:t>ող</w:t>
      </w:r>
      <w:r w:rsidR="000F3FD9" w:rsidRPr="00060239">
        <w:rPr>
          <w:rFonts w:ascii="GHEA Grapalat" w:hAnsi="GHEA Grapalat"/>
          <w:sz w:val="24"/>
          <w:szCs w:val="24"/>
          <w:lang w:val="hy-AM"/>
        </w:rPr>
        <w:t xml:space="preserve"> սարքերի, սարքավորումների, համակարգերի </w:t>
      </w:r>
      <w:r w:rsidR="00D41575">
        <w:rPr>
          <w:rFonts w:ascii="GHEA Grapalat" w:hAnsi="GHEA Grapalat"/>
          <w:sz w:val="24"/>
          <w:szCs w:val="24"/>
          <w:lang w:val="hy-AM"/>
        </w:rPr>
        <w:t>վրա։</w:t>
      </w:r>
    </w:p>
    <w:p w:rsidR="00E74D51" w:rsidRPr="00060239" w:rsidRDefault="00803867" w:rsidP="00375E9E">
      <w:pPr>
        <w:pStyle w:val="a3"/>
        <w:numPr>
          <w:ilvl w:val="0"/>
          <w:numId w:val="3"/>
        </w:numPr>
        <w:spacing w:after="0" w:line="360" w:lineRule="auto"/>
        <w:ind w:left="90" w:firstLine="630"/>
        <w:jc w:val="both"/>
        <w:rPr>
          <w:rFonts w:ascii="GHEA Grapalat" w:hAnsi="GHEA Grapalat"/>
          <w:sz w:val="24"/>
          <w:szCs w:val="24"/>
          <w:lang w:val="hy-AM"/>
        </w:rPr>
      </w:pPr>
      <w:r w:rsidRPr="00060239">
        <w:rPr>
          <w:rFonts w:ascii="GHEA Grapalat" w:hAnsi="GHEA Grapalat" w:cs="Sylfaen"/>
          <w:sz w:val="24"/>
          <w:szCs w:val="24"/>
          <w:lang w:val="hy-AM"/>
        </w:rPr>
        <w:lastRenderedPageBreak/>
        <w:t>Ս</w:t>
      </w:r>
      <w:r w:rsidRPr="00060239">
        <w:rPr>
          <w:rFonts w:ascii="GHEA Grapalat" w:hAnsi="GHEA Grapalat"/>
          <w:sz w:val="24"/>
          <w:szCs w:val="24"/>
          <w:lang w:val="hy-AM"/>
        </w:rPr>
        <w:t xml:space="preserve">ույն կարգի ընդունումը նպատակ </w:t>
      </w:r>
      <w:r w:rsidR="00315CBB" w:rsidRPr="00060239">
        <w:rPr>
          <w:rFonts w:ascii="GHEA Grapalat" w:hAnsi="GHEA Grapalat"/>
          <w:sz w:val="24"/>
          <w:szCs w:val="24"/>
          <w:lang w:val="hy-AM"/>
        </w:rPr>
        <w:t xml:space="preserve">ունի  շարժական գույքի </w:t>
      </w:r>
      <w:r w:rsidR="00E74D51" w:rsidRPr="00060239">
        <w:rPr>
          <w:rFonts w:ascii="GHEA Grapalat" w:hAnsi="GHEA Grapalat"/>
          <w:sz w:val="24"/>
          <w:szCs w:val="24"/>
          <w:lang w:val="hy-AM"/>
        </w:rPr>
        <w:t>օգտագործումը դարձնել</w:t>
      </w:r>
      <w:r w:rsidR="00375E9E" w:rsidRPr="00060239">
        <w:rPr>
          <w:rFonts w:ascii="GHEA Grapalat" w:hAnsi="GHEA Grapalat"/>
          <w:lang w:val="hy-AM"/>
        </w:rPr>
        <w:t xml:space="preserve"> </w:t>
      </w:r>
      <w:r w:rsidR="00375E9E" w:rsidRPr="00060239">
        <w:rPr>
          <w:rFonts w:ascii="GHEA Grapalat" w:hAnsi="GHEA Grapalat"/>
          <w:sz w:val="24"/>
          <w:szCs w:val="24"/>
          <w:lang w:val="hy-AM"/>
        </w:rPr>
        <w:t>ոչ միայն</w:t>
      </w:r>
      <w:r w:rsidR="00E74D51" w:rsidRPr="00060239">
        <w:rPr>
          <w:rFonts w:ascii="GHEA Grapalat" w:hAnsi="GHEA Grapalat"/>
          <w:sz w:val="24"/>
          <w:szCs w:val="24"/>
          <w:lang w:val="hy-AM"/>
        </w:rPr>
        <w:t xml:space="preserve"> նպատակային </w:t>
      </w:r>
      <w:r w:rsidR="00C344D3" w:rsidRPr="00060239">
        <w:rPr>
          <w:rFonts w:ascii="GHEA Grapalat" w:hAnsi="GHEA Grapalat"/>
          <w:sz w:val="24"/>
          <w:szCs w:val="24"/>
          <w:lang w:val="hy-AM"/>
        </w:rPr>
        <w:t>ու</w:t>
      </w:r>
      <w:r w:rsidR="00E74D51" w:rsidRPr="00060239">
        <w:rPr>
          <w:rFonts w:ascii="GHEA Grapalat" w:hAnsi="GHEA Grapalat"/>
          <w:sz w:val="24"/>
          <w:szCs w:val="24"/>
          <w:lang w:val="hy-AM"/>
        </w:rPr>
        <w:t xml:space="preserve"> արդյունավետ, </w:t>
      </w:r>
      <w:r w:rsidR="00375E9E" w:rsidRPr="00060239">
        <w:rPr>
          <w:rFonts w:ascii="GHEA Grapalat" w:hAnsi="GHEA Grapalat"/>
          <w:sz w:val="24"/>
          <w:szCs w:val="24"/>
          <w:lang w:val="hy-AM"/>
        </w:rPr>
        <w:t>այլ</w:t>
      </w:r>
      <w:r w:rsidR="00E74D51" w:rsidRPr="00060239">
        <w:rPr>
          <w:rFonts w:ascii="GHEA Grapalat" w:hAnsi="GHEA Grapalat"/>
          <w:sz w:val="24"/>
          <w:szCs w:val="24"/>
          <w:lang w:val="hy-AM"/>
        </w:rPr>
        <w:t xml:space="preserve"> նաև այդ մարմիններին ամրացված շարժական գույք</w:t>
      </w:r>
      <w:r w:rsidR="00C344D3" w:rsidRPr="00060239">
        <w:rPr>
          <w:rFonts w:ascii="GHEA Grapalat" w:hAnsi="GHEA Grapalat"/>
          <w:sz w:val="24"/>
          <w:szCs w:val="24"/>
          <w:lang w:val="hy-AM"/>
        </w:rPr>
        <w:t>ը</w:t>
      </w:r>
      <w:r w:rsidR="00E74D51" w:rsidRPr="00060239">
        <w:rPr>
          <w:rFonts w:ascii="GHEA Grapalat" w:hAnsi="GHEA Grapalat"/>
          <w:sz w:val="24"/>
          <w:szCs w:val="24"/>
          <w:lang w:val="hy-AM"/>
        </w:rPr>
        <w:t xml:space="preserve"> հետ </w:t>
      </w:r>
      <w:r w:rsidR="00AF3A62" w:rsidRPr="00060239">
        <w:rPr>
          <w:rFonts w:ascii="GHEA Grapalat" w:hAnsi="GHEA Grapalat"/>
          <w:sz w:val="24"/>
          <w:szCs w:val="24"/>
          <w:lang w:val="hy-AM"/>
        </w:rPr>
        <w:t>վերցն</w:t>
      </w:r>
      <w:r w:rsidR="00C344D3" w:rsidRPr="00060239">
        <w:rPr>
          <w:rFonts w:ascii="GHEA Grapalat" w:hAnsi="GHEA Grapalat"/>
          <w:sz w:val="24"/>
          <w:szCs w:val="24"/>
          <w:lang w:val="hy-AM"/>
        </w:rPr>
        <w:t>ելու</w:t>
      </w:r>
      <w:r w:rsidR="00AF3A62" w:rsidRPr="00060239">
        <w:rPr>
          <w:rFonts w:ascii="GHEA Grapalat" w:hAnsi="GHEA Grapalat"/>
          <w:sz w:val="24"/>
          <w:szCs w:val="24"/>
          <w:lang w:val="hy-AM"/>
        </w:rPr>
        <w:t xml:space="preserve"> </w:t>
      </w:r>
      <w:r w:rsidR="00D642BC" w:rsidRPr="00060239">
        <w:rPr>
          <w:rFonts w:ascii="GHEA Grapalat" w:hAnsi="GHEA Grapalat"/>
          <w:sz w:val="24"/>
          <w:szCs w:val="24"/>
          <w:lang w:val="hy-AM"/>
        </w:rPr>
        <w:t xml:space="preserve">և </w:t>
      </w:r>
      <w:r w:rsidR="00C344D3" w:rsidRPr="00060239">
        <w:rPr>
          <w:rFonts w:ascii="GHEA Grapalat" w:hAnsi="GHEA Grapalat"/>
          <w:sz w:val="24"/>
          <w:szCs w:val="24"/>
          <w:lang w:val="hy-AM"/>
        </w:rPr>
        <w:t>այդ գույքը</w:t>
      </w:r>
      <w:r w:rsidR="00D642BC" w:rsidRPr="00060239">
        <w:rPr>
          <w:rFonts w:ascii="GHEA Grapalat" w:hAnsi="GHEA Grapalat"/>
          <w:sz w:val="24"/>
          <w:szCs w:val="24"/>
          <w:lang w:val="hy-AM"/>
        </w:rPr>
        <w:t xml:space="preserve"> </w:t>
      </w:r>
      <w:r w:rsidR="00343FD8" w:rsidRPr="00060239">
        <w:rPr>
          <w:rFonts w:ascii="GHEA Grapalat" w:hAnsi="GHEA Grapalat"/>
          <w:sz w:val="24"/>
          <w:szCs w:val="24"/>
          <w:lang w:val="hy-AM"/>
        </w:rPr>
        <w:t>ամրաց</w:t>
      </w:r>
      <w:r w:rsidR="00AF3A62" w:rsidRPr="00060239">
        <w:rPr>
          <w:rFonts w:ascii="GHEA Grapalat" w:hAnsi="GHEA Grapalat"/>
          <w:sz w:val="24"/>
          <w:szCs w:val="24"/>
          <w:lang w:val="hy-AM"/>
        </w:rPr>
        <w:t>ն</w:t>
      </w:r>
      <w:r w:rsidR="00343FD8" w:rsidRPr="00060239">
        <w:rPr>
          <w:rFonts w:ascii="GHEA Grapalat" w:hAnsi="GHEA Grapalat"/>
          <w:sz w:val="24"/>
          <w:szCs w:val="24"/>
          <w:lang w:val="hy-AM"/>
        </w:rPr>
        <w:t>ելու կամ</w:t>
      </w:r>
      <w:r w:rsidR="00E74D51" w:rsidRPr="00060239">
        <w:rPr>
          <w:rFonts w:ascii="GHEA Grapalat" w:hAnsi="GHEA Grapalat"/>
          <w:sz w:val="24"/>
          <w:szCs w:val="24"/>
          <w:lang w:val="hy-AM"/>
        </w:rPr>
        <w:t xml:space="preserve"> հանձն</w:t>
      </w:r>
      <w:r w:rsidR="00343FD8" w:rsidRPr="00060239">
        <w:rPr>
          <w:rFonts w:ascii="GHEA Grapalat" w:hAnsi="GHEA Grapalat"/>
          <w:sz w:val="24"/>
          <w:szCs w:val="24"/>
          <w:lang w:val="hy-AM"/>
        </w:rPr>
        <w:t>ելու գործընթաց</w:t>
      </w:r>
      <w:r w:rsidR="00D41575">
        <w:rPr>
          <w:rFonts w:ascii="GHEA Grapalat" w:hAnsi="GHEA Grapalat"/>
          <w:sz w:val="24"/>
          <w:szCs w:val="24"/>
          <w:lang w:val="hy-AM"/>
        </w:rPr>
        <w:t>ն</w:t>
      </w:r>
      <w:r w:rsidR="00E74D51" w:rsidRPr="00060239">
        <w:rPr>
          <w:rFonts w:ascii="GHEA Grapalat" w:hAnsi="GHEA Grapalat"/>
          <w:sz w:val="24"/>
          <w:szCs w:val="24"/>
          <w:lang w:val="hy-AM"/>
        </w:rPr>
        <w:t xml:space="preserve"> իրականացնել օպերատիվ կարգով և հնարավոր սեղմ ժամկետում։</w:t>
      </w:r>
    </w:p>
    <w:p w:rsidR="006E688E" w:rsidRPr="00060239" w:rsidRDefault="009546BF" w:rsidP="00BB6E2E">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4</w:t>
      </w:r>
      <w:r w:rsidR="00BB6E2E" w:rsidRPr="00060239">
        <w:rPr>
          <w:rFonts w:ascii="GHEA Grapalat" w:hAnsi="GHEA Grapalat"/>
          <w:sz w:val="24"/>
          <w:szCs w:val="24"/>
          <w:lang w:val="hy-AM"/>
        </w:rPr>
        <w:t xml:space="preserve">.  </w:t>
      </w:r>
      <w:r w:rsidR="00555415" w:rsidRPr="00060239">
        <w:rPr>
          <w:rFonts w:ascii="GHEA Grapalat" w:hAnsi="GHEA Grapalat"/>
          <w:sz w:val="24"/>
          <w:szCs w:val="24"/>
          <w:lang w:val="hy-AM"/>
        </w:rPr>
        <w:t>Մարմիններին</w:t>
      </w:r>
      <w:r w:rsidR="00343FD8" w:rsidRPr="00060239">
        <w:rPr>
          <w:rFonts w:ascii="GHEA Grapalat" w:hAnsi="GHEA Grapalat"/>
          <w:sz w:val="24"/>
          <w:szCs w:val="24"/>
          <w:lang w:val="hy-AM"/>
        </w:rPr>
        <w:t xml:space="preserve"> ամրացված կամ</w:t>
      </w:r>
      <w:r w:rsidR="00BB6E2E" w:rsidRPr="00060239">
        <w:rPr>
          <w:rFonts w:ascii="GHEA Grapalat" w:hAnsi="GHEA Grapalat"/>
          <w:sz w:val="24"/>
          <w:szCs w:val="24"/>
          <w:lang w:val="hy-AM"/>
        </w:rPr>
        <w:t xml:space="preserve"> հանձնված շարժական գույքը հետ վերցնելու և </w:t>
      </w:r>
      <w:r w:rsidR="00555415" w:rsidRPr="00060239">
        <w:rPr>
          <w:rFonts w:ascii="GHEA Grapalat" w:hAnsi="GHEA Grapalat"/>
          <w:sz w:val="24"/>
          <w:szCs w:val="24"/>
          <w:lang w:val="hy-AM"/>
        </w:rPr>
        <w:t>այլ</w:t>
      </w:r>
      <w:r w:rsidR="00BB6E2E" w:rsidRPr="00060239">
        <w:rPr>
          <w:rFonts w:ascii="GHEA Grapalat" w:hAnsi="GHEA Grapalat"/>
          <w:sz w:val="24"/>
          <w:szCs w:val="24"/>
          <w:lang w:val="hy-AM"/>
        </w:rPr>
        <w:t xml:space="preserve"> </w:t>
      </w:r>
      <w:r w:rsidR="00D41575">
        <w:rPr>
          <w:rFonts w:ascii="GHEA Grapalat" w:hAnsi="GHEA Grapalat"/>
          <w:sz w:val="24"/>
          <w:szCs w:val="24"/>
          <w:lang w:val="hy-AM"/>
        </w:rPr>
        <w:t>Մ</w:t>
      </w:r>
      <w:r w:rsidR="00BB6E2E" w:rsidRPr="00060239">
        <w:rPr>
          <w:rFonts w:ascii="GHEA Grapalat" w:hAnsi="GHEA Grapalat"/>
          <w:sz w:val="24"/>
          <w:szCs w:val="24"/>
          <w:lang w:val="hy-AM"/>
        </w:rPr>
        <w:t xml:space="preserve">արմիններին ամրացնելու </w:t>
      </w:r>
      <w:r w:rsidR="00343FD8" w:rsidRPr="00060239">
        <w:rPr>
          <w:rFonts w:ascii="GHEA Grapalat" w:hAnsi="GHEA Grapalat"/>
          <w:sz w:val="24"/>
          <w:szCs w:val="24"/>
          <w:lang w:val="hy-AM"/>
        </w:rPr>
        <w:t>կամ</w:t>
      </w:r>
      <w:r w:rsidR="00BB6E2E" w:rsidRPr="00060239">
        <w:rPr>
          <w:rFonts w:ascii="GHEA Grapalat" w:hAnsi="GHEA Grapalat"/>
          <w:sz w:val="24"/>
          <w:szCs w:val="24"/>
          <w:lang w:val="hy-AM"/>
        </w:rPr>
        <w:t xml:space="preserve"> հանձնելու գործընթացը կազմակերպում է </w:t>
      </w:r>
      <w:r w:rsidR="005F6A59" w:rsidRPr="00060239">
        <w:rPr>
          <w:rFonts w:ascii="GHEA Grapalat" w:hAnsi="GHEA Grapalat"/>
          <w:sz w:val="24"/>
          <w:szCs w:val="24"/>
          <w:lang w:val="hy-AM"/>
        </w:rPr>
        <w:t>Հայաստանի Հանրապետության</w:t>
      </w:r>
      <w:r w:rsidR="00BB6E2E" w:rsidRPr="00060239">
        <w:rPr>
          <w:rFonts w:ascii="GHEA Grapalat" w:hAnsi="GHEA Grapalat"/>
          <w:sz w:val="24"/>
          <w:szCs w:val="24"/>
          <w:lang w:val="hy-AM"/>
        </w:rPr>
        <w:t xml:space="preserve"> տարածքային կառավարման և ենթակառուցվածքների նախարարության պետական գույքի կառավարման կոմիտեն (այսուհետ՝ Կոմիտե)։ Կոմիտեն այդ գործընթացի կազմակերպման և</w:t>
      </w:r>
      <w:r w:rsidR="00D60AEF" w:rsidRPr="00060239">
        <w:rPr>
          <w:rFonts w:ascii="GHEA Grapalat" w:hAnsi="GHEA Grapalat"/>
          <w:sz w:val="24"/>
          <w:szCs w:val="24"/>
          <w:lang w:val="hy-AM"/>
        </w:rPr>
        <w:t xml:space="preserve"> </w:t>
      </w:r>
      <w:r w:rsidR="00BB6E2E" w:rsidRPr="00060239">
        <w:rPr>
          <w:rFonts w:ascii="GHEA Grapalat" w:hAnsi="GHEA Grapalat"/>
          <w:sz w:val="24"/>
          <w:szCs w:val="24"/>
          <w:lang w:val="hy-AM"/>
        </w:rPr>
        <w:t>իրականացման նպատակով ընդունում է իրավական ակտ</w:t>
      </w:r>
      <w:r w:rsidR="0045487E" w:rsidRPr="00060239">
        <w:rPr>
          <w:rFonts w:ascii="GHEA Grapalat" w:hAnsi="GHEA Grapalat"/>
          <w:sz w:val="24"/>
          <w:szCs w:val="24"/>
          <w:lang w:val="hy-AM"/>
        </w:rPr>
        <w:t xml:space="preserve"> (Կոմիտեի նախագահի հրաման)</w:t>
      </w:r>
      <w:r w:rsidR="003D2902">
        <w:rPr>
          <w:rFonts w:ascii="GHEA Grapalat" w:hAnsi="GHEA Grapalat"/>
          <w:sz w:val="24"/>
          <w:szCs w:val="24"/>
          <w:lang w:val="hy-AM"/>
        </w:rPr>
        <w:t>, որով</w:t>
      </w:r>
      <w:r w:rsidR="00BB6E2E" w:rsidRPr="00060239">
        <w:rPr>
          <w:rFonts w:ascii="GHEA Grapalat" w:hAnsi="GHEA Grapalat"/>
          <w:sz w:val="24"/>
          <w:szCs w:val="24"/>
          <w:lang w:val="hy-AM"/>
        </w:rPr>
        <w:t xml:space="preserve"> </w:t>
      </w:r>
      <w:r w:rsidR="002D1A57" w:rsidRPr="00060239">
        <w:rPr>
          <w:rFonts w:ascii="GHEA Grapalat" w:hAnsi="GHEA Grapalat"/>
          <w:sz w:val="24"/>
          <w:szCs w:val="24"/>
          <w:lang w:val="hy-AM"/>
        </w:rPr>
        <w:t xml:space="preserve">կազմակերպում </w:t>
      </w:r>
      <w:r w:rsidR="00BB6E2E" w:rsidRPr="00060239">
        <w:rPr>
          <w:rFonts w:ascii="GHEA Grapalat" w:hAnsi="GHEA Grapalat"/>
          <w:sz w:val="24"/>
          <w:szCs w:val="24"/>
          <w:lang w:val="hy-AM"/>
        </w:rPr>
        <w:t>է</w:t>
      </w:r>
      <w:r w:rsidR="00343FD8" w:rsidRPr="00060239">
        <w:rPr>
          <w:rFonts w:ascii="GHEA Grapalat" w:hAnsi="GHEA Grapalat"/>
          <w:sz w:val="24"/>
          <w:szCs w:val="24"/>
          <w:lang w:val="hy-AM"/>
        </w:rPr>
        <w:t xml:space="preserve"> շարժական</w:t>
      </w:r>
      <w:r w:rsidR="00BB6E2E" w:rsidRPr="00060239">
        <w:rPr>
          <w:rFonts w:ascii="GHEA Grapalat" w:hAnsi="GHEA Grapalat"/>
          <w:sz w:val="24"/>
          <w:szCs w:val="24"/>
          <w:lang w:val="hy-AM"/>
        </w:rPr>
        <w:t xml:space="preserve"> գույքի հանձնման-ընդունման գործընթացը</w:t>
      </w:r>
      <w:r w:rsidR="001D0A34" w:rsidRPr="00060239">
        <w:rPr>
          <w:rFonts w:ascii="GHEA Grapalat" w:hAnsi="GHEA Grapalat"/>
          <w:sz w:val="24"/>
          <w:szCs w:val="24"/>
          <w:lang w:val="hy-AM"/>
        </w:rPr>
        <w:t>՝</w:t>
      </w:r>
      <w:r w:rsidR="00343FD8" w:rsidRPr="00060239">
        <w:rPr>
          <w:rFonts w:ascii="GHEA Grapalat" w:hAnsi="GHEA Grapalat"/>
          <w:sz w:val="24"/>
          <w:szCs w:val="24"/>
          <w:lang w:val="hy-AM"/>
        </w:rPr>
        <w:t xml:space="preserve"> շարժական գույքը հետ հանձնող և ընդունող </w:t>
      </w:r>
      <w:r w:rsidR="00D41575">
        <w:rPr>
          <w:rFonts w:ascii="GHEA Grapalat" w:hAnsi="GHEA Grapalat"/>
          <w:sz w:val="24"/>
          <w:szCs w:val="24"/>
          <w:lang w:val="hy-AM"/>
        </w:rPr>
        <w:t>Մ</w:t>
      </w:r>
      <w:r w:rsidR="00343FD8" w:rsidRPr="00060239">
        <w:rPr>
          <w:rFonts w:ascii="GHEA Grapalat" w:hAnsi="GHEA Grapalat"/>
          <w:sz w:val="24"/>
          <w:szCs w:val="24"/>
          <w:lang w:val="hy-AM"/>
        </w:rPr>
        <w:t xml:space="preserve">արմինների ներկայացուցիչներից կազմված </w:t>
      </w:r>
      <w:r w:rsidR="00BB6E2E" w:rsidRPr="00060239">
        <w:rPr>
          <w:rFonts w:ascii="GHEA Grapalat" w:hAnsi="GHEA Grapalat"/>
          <w:sz w:val="24"/>
          <w:szCs w:val="24"/>
          <w:lang w:val="hy-AM"/>
        </w:rPr>
        <w:t xml:space="preserve"> </w:t>
      </w:r>
      <w:r w:rsidR="00F3010F" w:rsidRPr="00060239">
        <w:rPr>
          <w:rFonts w:ascii="GHEA Grapalat" w:hAnsi="GHEA Grapalat"/>
          <w:sz w:val="24"/>
          <w:szCs w:val="24"/>
          <w:lang w:val="hy-AM"/>
        </w:rPr>
        <w:t xml:space="preserve">հանձնման-ընդունման </w:t>
      </w:r>
      <w:r w:rsidR="001D0A34" w:rsidRPr="00060239">
        <w:rPr>
          <w:rFonts w:ascii="GHEA Grapalat" w:hAnsi="GHEA Grapalat"/>
          <w:sz w:val="24"/>
          <w:szCs w:val="24"/>
          <w:lang w:val="hy-AM"/>
        </w:rPr>
        <w:t>հանձնաժողով</w:t>
      </w:r>
      <w:r w:rsidR="00DE080A" w:rsidRPr="00060239">
        <w:rPr>
          <w:rFonts w:ascii="GHEA Grapalat" w:hAnsi="GHEA Grapalat"/>
          <w:sz w:val="24"/>
          <w:szCs w:val="24"/>
          <w:lang w:val="hy-AM"/>
        </w:rPr>
        <w:t>ներ</w:t>
      </w:r>
      <w:r w:rsidR="001D0A34" w:rsidRPr="00060239">
        <w:rPr>
          <w:rFonts w:ascii="GHEA Grapalat" w:hAnsi="GHEA Grapalat"/>
          <w:sz w:val="24"/>
          <w:szCs w:val="24"/>
          <w:lang w:val="hy-AM"/>
        </w:rPr>
        <w:t>ի միջոցով։</w:t>
      </w:r>
    </w:p>
    <w:p w:rsidR="006232E5" w:rsidRPr="00060239" w:rsidRDefault="009546BF" w:rsidP="008D4949">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5</w:t>
      </w:r>
      <w:r w:rsidR="007A2E40" w:rsidRPr="00060239">
        <w:rPr>
          <w:rFonts w:ascii="GHEA Grapalat" w:hAnsi="GHEA Grapalat"/>
          <w:sz w:val="24"/>
          <w:szCs w:val="24"/>
          <w:lang w:val="hy-AM"/>
        </w:rPr>
        <w:t xml:space="preserve">. </w:t>
      </w:r>
      <w:r w:rsidR="005367D2" w:rsidRPr="00060239">
        <w:rPr>
          <w:rFonts w:ascii="GHEA Grapalat" w:hAnsi="GHEA Grapalat"/>
          <w:sz w:val="24"/>
          <w:szCs w:val="24"/>
          <w:lang w:val="hy-AM"/>
        </w:rPr>
        <w:t xml:space="preserve">Մարմիններին ամրացված կամ հանձնված </w:t>
      </w:r>
      <w:r w:rsidR="00C84EC5" w:rsidRPr="00060239">
        <w:rPr>
          <w:rFonts w:ascii="GHEA Grapalat" w:hAnsi="GHEA Grapalat"/>
          <w:sz w:val="24"/>
          <w:szCs w:val="24"/>
          <w:lang w:val="hy-AM"/>
        </w:rPr>
        <w:t>շարժական</w:t>
      </w:r>
      <w:r w:rsidR="005367D2" w:rsidRPr="00060239">
        <w:rPr>
          <w:rFonts w:ascii="GHEA Grapalat" w:hAnsi="GHEA Grapalat"/>
          <w:sz w:val="24"/>
          <w:szCs w:val="24"/>
          <w:lang w:val="hy-AM"/>
        </w:rPr>
        <w:t xml:space="preserve"> գույքը հետ վերցնելու </w:t>
      </w:r>
      <w:r w:rsidR="00C84EC5" w:rsidRPr="00060239">
        <w:rPr>
          <w:rFonts w:ascii="GHEA Grapalat" w:hAnsi="GHEA Grapalat"/>
          <w:sz w:val="24"/>
          <w:szCs w:val="24"/>
          <w:lang w:val="hy-AM"/>
        </w:rPr>
        <w:t>գործընթացն</w:t>
      </w:r>
      <w:r w:rsidR="005367D2" w:rsidRPr="00060239">
        <w:rPr>
          <w:rFonts w:ascii="GHEA Grapalat" w:hAnsi="GHEA Grapalat"/>
          <w:sz w:val="24"/>
          <w:szCs w:val="24"/>
          <w:lang w:val="hy-AM"/>
        </w:rPr>
        <w:t xml:space="preserve"> իրականացվում է </w:t>
      </w:r>
      <w:r w:rsidR="00267672" w:rsidRPr="00060239">
        <w:rPr>
          <w:rFonts w:ascii="GHEA Grapalat" w:hAnsi="GHEA Grapalat"/>
          <w:sz w:val="24"/>
          <w:szCs w:val="24"/>
          <w:lang w:val="hy-AM"/>
        </w:rPr>
        <w:t xml:space="preserve">ինչպես </w:t>
      </w:r>
      <w:r w:rsidR="00C84EC5" w:rsidRPr="00060239">
        <w:rPr>
          <w:rFonts w:ascii="GHEA Grapalat" w:hAnsi="GHEA Grapalat"/>
          <w:sz w:val="24"/>
          <w:szCs w:val="24"/>
          <w:lang w:val="hy-AM"/>
        </w:rPr>
        <w:t xml:space="preserve">Հայաստանի Հանրապետության </w:t>
      </w:r>
      <w:r w:rsidR="00934EB1" w:rsidRPr="00060239">
        <w:rPr>
          <w:rFonts w:ascii="GHEA Grapalat" w:hAnsi="GHEA Grapalat"/>
          <w:sz w:val="24"/>
          <w:szCs w:val="24"/>
          <w:lang w:val="hy-AM"/>
        </w:rPr>
        <w:t>վարչապետի</w:t>
      </w:r>
      <w:r w:rsidR="005367D2" w:rsidRPr="00060239">
        <w:rPr>
          <w:rFonts w:ascii="GHEA Grapalat" w:hAnsi="GHEA Grapalat"/>
          <w:sz w:val="24"/>
          <w:szCs w:val="24"/>
          <w:lang w:val="hy-AM"/>
        </w:rPr>
        <w:t xml:space="preserve"> հանձնարարության</w:t>
      </w:r>
      <w:r w:rsidR="00BE1148" w:rsidRPr="00060239">
        <w:rPr>
          <w:rFonts w:ascii="GHEA Grapalat" w:hAnsi="GHEA Grapalat"/>
          <w:sz w:val="24"/>
          <w:szCs w:val="24"/>
          <w:lang w:val="hy-AM"/>
        </w:rPr>
        <w:t xml:space="preserve"> առկայության,</w:t>
      </w:r>
      <w:r w:rsidR="00343FD8" w:rsidRPr="00060239">
        <w:rPr>
          <w:rFonts w:ascii="GHEA Grapalat" w:hAnsi="GHEA Grapalat"/>
          <w:sz w:val="24"/>
          <w:szCs w:val="24"/>
          <w:lang w:val="hy-AM"/>
        </w:rPr>
        <w:t xml:space="preserve"> (եթե </w:t>
      </w:r>
      <w:r w:rsidR="00D41575">
        <w:rPr>
          <w:rFonts w:ascii="GHEA Grapalat" w:hAnsi="GHEA Grapalat"/>
          <w:sz w:val="24"/>
          <w:szCs w:val="24"/>
          <w:lang w:val="hy-AM"/>
        </w:rPr>
        <w:t>Մ</w:t>
      </w:r>
      <w:r w:rsidR="00343FD8" w:rsidRPr="00060239">
        <w:rPr>
          <w:rFonts w:ascii="GHEA Grapalat" w:hAnsi="GHEA Grapalat"/>
          <w:sz w:val="24"/>
          <w:szCs w:val="24"/>
          <w:lang w:val="hy-AM"/>
        </w:rPr>
        <w:t>արմինները նախապես տվել են իրենց համաձայնությունը)</w:t>
      </w:r>
      <w:r w:rsidR="005367D2" w:rsidRPr="00060239">
        <w:rPr>
          <w:rFonts w:ascii="GHEA Grapalat" w:hAnsi="GHEA Grapalat"/>
          <w:sz w:val="24"/>
          <w:szCs w:val="24"/>
          <w:lang w:val="hy-AM"/>
        </w:rPr>
        <w:t xml:space="preserve"> </w:t>
      </w:r>
      <w:r w:rsidR="00BE1148" w:rsidRPr="00060239">
        <w:rPr>
          <w:rFonts w:ascii="GHEA Grapalat" w:hAnsi="GHEA Grapalat"/>
          <w:sz w:val="24"/>
          <w:szCs w:val="24"/>
          <w:lang w:val="hy-AM"/>
        </w:rPr>
        <w:t>այնպես էլ</w:t>
      </w:r>
      <w:r w:rsidR="005367D2" w:rsidRPr="00060239">
        <w:rPr>
          <w:rFonts w:ascii="GHEA Grapalat" w:hAnsi="GHEA Grapalat"/>
          <w:sz w:val="24"/>
          <w:szCs w:val="24"/>
          <w:lang w:val="hy-AM"/>
        </w:rPr>
        <w:t xml:space="preserve"> տվյալ գույքը օգտագործող </w:t>
      </w:r>
      <w:r w:rsidR="00D41575">
        <w:rPr>
          <w:rFonts w:ascii="GHEA Grapalat" w:hAnsi="GHEA Grapalat"/>
          <w:sz w:val="24"/>
          <w:szCs w:val="24"/>
          <w:lang w:val="hy-AM"/>
        </w:rPr>
        <w:t>Մ</w:t>
      </w:r>
      <w:r w:rsidR="005367D2" w:rsidRPr="00060239">
        <w:rPr>
          <w:rFonts w:ascii="GHEA Grapalat" w:hAnsi="GHEA Grapalat"/>
          <w:sz w:val="24"/>
          <w:szCs w:val="24"/>
          <w:lang w:val="hy-AM"/>
        </w:rPr>
        <w:t>արմ</w:t>
      </w:r>
      <w:r w:rsidR="00343FD8" w:rsidRPr="00060239">
        <w:rPr>
          <w:rFonts w:ascii="GHEA Grapalat" w:hAnsi="GHEA Grapalat"/>
          <w:sz w:val="24"/>
          <w:szCs w:val="24"/>
          <w:lang w:val="hy-AM"/>
        </w:rPr>
        <w:t xml:space="preserve">ինների </w:t>
      </w:r>
      <w:r w:rsidR="005367D2" w:rsidRPr="00060239">
        <w:rPr>
          <w:rFonts w:ascii="GHEA Grapalat" w:hAnsi="GHEA Grapalat"/>
          <w:sz w:val="24"/>
          <w:szCs w:val="24"/>
          <w:lang w:val="hy-AM"/>
        </w:rPr>
        <w:t>առաջարկությ</w:t>
      </w:r>
      <w:r w:rsidR="00343FD8" w:rsidRPr="00060239">
        <w:rPr>
          <w:rFonts w:ascii="GHEA Grapalat" w:hAnsi="GHEA Grapalat"/>
          <w:sz w:val="24"/>
          <w:szCs w:val="24"/>
          <w:lang w:val="hy-AM"/>
        </w:rPr>
        <w:t>ունների</w:t>
      </w:r>
      <w:r w:rsidR="005367D2" w:rsidRPr="00060239">
        <w:rPr>
          <w:rFonts w:ascii="GHEA Grapalat" w:hAnsi="GHEA Grapalat"/>
          <w:sz w:val="24"/>
          <w:szCs w:val="24"/>
          <w:lang w:val="hy-AM"/>
        </w:rPr>
        <w:t xml:space="preserve"> հիման վրա, եթե </w:t>
      </w:r>
      <w:r w:rsidR="00C84EC5" w:rsidRPr="00060239">
        <w:rPr>
          <w:rFonts w:ascii="GHEA Grapalat" w:hAnsi="GHEA Grapalat"/>
          <w:sz w:val="24"/>
          <w:szCs w:val="24"/>
          <w:lang w:val="hy-AM"/>
        </w:rPr>
        <w:t xml:space="preserve">շարժական </w:t>
      </w:r>
      <w:r w:rsidR="005367D2" w:rsidRPr="00060239">
        <w:rPr>
          <w:rFonts w:ascii="GHEA Grapalat" w:hAnsi="GHEA Grapalat"/>
          <w:sz w:val="24"/>
          <w:szCs w:val="24"/>
          <w:lang w:val="hy-AM"/>
        </w:rPr>
        <w:t xml:space="preserve">գույքի հետ վերցնելու </w:t>
      </w:r>
      <w:r w:rsidR="00375E9E" w:rsidRPr="00060239">
        <w:rPr>
          <w:rFonts w:ascii="GHEA Grapalat" w:hAnsi="GHEA Grapalat"/>
          <w:sz w:val="24"/>
          <w:szCs w:val="24"/>
          <w:lang w:val="hy-AM"/>
        </w:rPr>
        <w:t xml:space="preserve">դեպքում </w:t>
      </w:r>
      <w:r w:rsidR="00C84EC5" w:rsidRPr="00060239">
        <w:rPr>
          <w:rFonts w:ascii="GHEA Grapalat" w:hAnsi="GHEA Grapalat"/>
          <w:sz w:val="24"/>
          <w:szCs w:val="24"/>
          <w:lang w:val="hy-AM"/>
        </w:rPr>
        <w:t xml:space="preserve">այն </w:t>
      </w:r>
      <w:r w:rsidR="005367D2" w:rsidRPr="00060239">
        <w:rPr>
          <w:rFonts w:ascii="GHEA Grapalat" w:hAnsi="GHEA Grapalat"/>
          <w:sz w:val="24"/>
          <w:szCs w:val="24"/>
          <w:lang w:val="hy-AM"/>
        </w:rPr>
        <w:t xml:space="preserve">չի խոչընդոտելու </w:t>
      </w:r>
      <w:r w:rsidR="00D41575">
        <w:rPr>
          <w:rFonts w:ascii="GHEA Grapalat" w:hAnsi="GHEA Grapalat"/>
          <w:sz w:val="24"/>
          <w:szCs w:val="24"/>
          <w:lang w:val="hy-AM"/>
        </w:rPr>
        <w:t>Մ</w:t>
      </w:r>
      <w:r w:rsidR="005367D2" w:rsidRPr="00060239">
        <w:rPr>
          <w:rFonts w:ascii="GHEA Grapalat" w:hAnsi="GHEA Grapalat"/>
          <w:sz w:val="24"/>
          <w:szCs w:val="24"/>
          <w:lang w:val="hy-AM"/>
        </w:rPr>
        <w:t>արմ</w:t>
      </w:r>
      <w:r w:rsidR="00B7379E" w:rsidRPr="00060239">
        <w:rPr>
          <w:rFonts w:ascii="GHEA Grapalat" w:hAnsi="GHEA Grapalat"/>
          <w:sz w:val="24"/>
          <w:szCs w:val="24"/>
          <w:lang w:val="hy-AM"/>
        </w:rPr>
        <w:t>ինների</w:t>
      </w:r>
      <w:r w:rsidR="005367D2" w:rsidRPr="00060239">
        <w:rPr>
          <w:rFonts w:ascii="GHEA Grapalat" w:hAnsi="GHEA Grapalat"/>
          <w:sz w:val="24"/>
          <w:szCs w:val="24"/>
          <w:lang w:val="hy-AM"/>
        </w:rPr>
        <w:t xml:space="preserve"> </w:t>
      </w:r>
      <w:r w:rsidR="00B75561" w:rsidRPr="00060239">
        <w:rPr>
          <w:rFonts w:ascii="GHEA Grapalat" w:hAnsi="GHEA Grapalat"/>
          <w:sz w:val="24"/>
          <w:szCs w:val="24"/>
          <w:lang w:val="hy-AM"/>
        </w:rPr>
        <w:t xml:space="preserve">կանոնադրական </w:t>
      </w:r>
      <w:r w:rsidR="005367D2" w:rsidRPr="00060239">
        <w:rPr>
          <w:rFonts w:ascii="GHEA Grapalat" w:hAnsi="GHEA Grapalat"/>
          <w:sz w:val="24"/>
          <w:szCs w:val="24"/>
          <w:lang w:val="hy-AM"/>
        </w:rPr>
        <w:t>գործառույթների իրականացմանը</w:t>
      </w:r>
      <w:r w:rsidR="00C127EB" w:rsidRPr="00060239">
        <w:rPr>
          <w:rFonts w:ascii="GHEA Grapalat" w:hAnsi="GHEA Grapalat"/>
          <w:sz w:val="24"/>
          <w:szCs w:val="24"/>
          <w:lang w:val="hy-AM"/>
        </w:rPr>
        <w:t xml:space="preserve">։ </w:t>
      </w:r>
      <w:r w:rsidR="008D4949">
        <w:rPr>
          <w:rFonts w:ascii="GHEA Grapalat" w:hAnsi="GHEA Grapalat"/>
          <w:sz w:val="24"/>
          <w:szCs w:val="24"/>
          <w:lang w:val="hy-AM"/>
        </w:rPr>
        <w:t>Ընդ որում պ</w:t>
      </w:r>
      <w:r w:rsidR="006232E5" w:rsidRPr="00060239">
        <w:rPr>
          <w:rFonts w:ascii="GHEA Grapalat" w:hAnsi="GHEA Grapalat"/>
          <w:sz w:val="24"/>
          <w:szCs w:val="24"/>
          <w:lang w:val="hy-AM"/>
        </w:rPr>
        <w:t>ետական ոչ առևտրային կազմակերպությունները, պետական մասնակցությամբ առևտրային կազմակերպությունները, հիմնադրամները գույքը հետ հանձնելու առաջարկության կամ օգտագործման ընդունելու համաձայնություն ներկայացնելուց առաջ պարտավոր են ստանալ կառավարման վերադաս և բարձրագույն մարմնի (</w:t>
      </w:r>
      <w:r w:rsidR="003D2902">
        <w:rPr>
          <w:rFonts w:ascii="GHEA Grapalat" w:hAnsi="GHEA Grapalat"/>
          <w:sz w:val="24"/>
          <w:szCs w:val="24"/>
          <w:lang w:val="hy-AM"/>
        </w:rPr>
        <w:t>հոգա</w:t>
      </w:r>
      <w:r w:rsidR="006232E5" w:rsidRPr="00060239">
        <w:rPr>
          <w:rFonts w:ascii="GHEA Grapalat" w:hAnsi="GHEA Grapalat"/>
          <w:sz w:val="24"/>
          <w:szCs w:val="24"/>
          <w:lang w:val="hy-AM"/>
        </w:rPr>
        <w:t>բարձուների խորհուրդ) դրական կարծիքը։</w:t>
      </w:r>
    </w:p>
    <w:p w:rsidR="00C23290" w:rsidRPr="00060239" w:rsidRDefault="009546BF" w:rsidP="005367D2">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6</w:t>
      </w:r>
      <w:r w:rsidR="00C23290" w:rsidRPr="00060239">
        <w:rPr>
          <w:rFonts w:ascii="GHEA Grapalat" w:hAnsi="GHEA Grapalat"/>
          <w:sz w:val="24"/>
          <w:szCs w:val="24"/>
          <w:lang w:val="hy-AM"/>
        </w:rPr>
        <w:t xml:space="preserve">. </w:t>
      </w:r>
      <w:r w:rsidR="00375E9E" w:rsidRPr="00060239">
        <w:rPr>
          <w:rFonts w:ascii="GHEA Grapalat" w:hAnsi="GHEA Grapalat"/>
          <w:sz w:val="24"/>
          <w:szCs w:val="24"/>
          <w:lang w:val="hy-AM"/>
        </w:rPr>
        <w:t>Սույն կարգի</w:t>
      </w:r>
      <w:r w:rsidRPr="00060239">
        <w:rPr>
          <w:rFonts w:ascii="GHEA Grapalat" w:hAnsi="GHEA Grapalat"/>
          <w:sz w:val="24"/>
          <w:szCs w:val="24"/>
          <w:lang w:val="hy-AM"/>
        </w:rPr>
        <w:t xml:space="preserve"> 5</w:t>
      </w:r>
      <w:r w:rsidR="00375E9E" w:rsidRPr="00060239">
        <w:rPr>
          <w:rFonts w:ascii="GHEA Grapalat" w:hAnsi="GHEA Grapalat"/>
          <w:sz w:val="24"/>
          <w:szCs w:val="24"/>
          <w:lang w:val="hy-AM"/>
        </w:rPr>
        <w:t xml:space="preserve">-րդ կետի համաձայն </w:t>
      </w:r>
      <w:r w:rsidR="00001143">
        <w:rPr>
          <w:rFonts w:ascii="GHEA Grapalat" w:hAnsi="GHEA Grapalat"/>
          <w:sz w:val="24"/>
          <w:szCs w:val="24"/>
          <w:lang w:val="hy-AM"/>
        </w:rPr>
        <w:t>Մ</w:t>
      </w:r>
      <w:r w:rsidR="00C23290" w:rsidRPr="00060239">
        <w:rPr>
          <w:rFonts w:ascii="GHEA Grapalat" w:hAnsi="GHEA Grapalat"/>
          <w:sz w:val="24"/>
          <w:szCs w:val="24"/>
          <w:lang w:val="hy-AM"/>
        </w:rPr>
        <w:t>արմիններից հետ վերցրած</w:t>
      </w:r>
      <w:r w:rsidR="00AC23B5" w:rsidRPr="00060239">
        <w:rPr>
          <w:rFonts w:ascii="GHEA Grapalat" w:hAnsi="GHEA Grapalat"/>
          <w:sz w:val="24"/>
          <w:szCs w:val="24"/>
          <w:lang w:val="hy-AM"/>
        </w:rPr>
        <w:t xml:space="preserve"> շարժական</w:t>
      </w:r>
      <w:r w:rsidR="00C23290" w:rsidRPr="00060239">
        <w:rPr>
          <w:rFonts w:ascii="GHEA Grapalat" w:hAnsi="GHEA Grapalat"/>
          <w:sz w:val="24"/>
          <w:szCs w:val="24"/>
          <w:lang w:val="hy-AM"/>
        </w:rPr>
        <w:t xml:space="preserve"> գույքի</w:t>
      </w:r>
      <w:r w:rsidR="00B75561" w:rsidRPr="00060239">
        <w:rPr>
          <w:rFonts w:ascii="GHEA Grapalat" w:hAnsi="GHEA Grapalat"/>
          <w:sz w:val="24"/>
          <w:szCs w:val="24"/>
          <w:lang w:val="hy-AM"/>
        </w:rPr>
        <w:t xml:space="preserve"> ամրացումը կամ </w:t>
      </w:r>
      <w:r w:rsidR="00B36261" w:rsidRPr="00060239">
        <w:rPr>
          <w:rFonts w:ascii="GHEA Grapalat" w:hAnsi="GHEA Grapalat"/>
          <w:sz w:val="24"/>
          <w:szCs w:val="24"/>
          <w:lang w:val="hy-AM"/>
        </w:rPr>
        <w:t>հանձնումն</w:t>
      </w:r>
      <w:r w:rsidR="00375E9E" w:rsidRPr="00060239">
        <w:rPr>
          <w:rFonts w:ascii="GHEA Grapalat" w:hAnsi="GHEA Grapalat"/>
          <w:sz w:val="24"/>
          <w:szCs w:val="24"/>
          <w:lang w:val="hy-AM"/>
        </w:rPr>
        <w:t xml:space="preserve"> այլ </w:t>
      </w:r>
      <w:r w:rsidR="00001143">
        <w:rPr>
          <w:rFonts w:ascii="GHEA Grapalat" w:hAnsi="GHEA Grapalat"/>
          <w:sz w:val="24"/>
          <w:szCs w:val="24"/>
          <w:lang w:val="hy-AM"/>
        </w:rPr>
        <w:t>Մ</w:t>
      </w:r>
      <w:r w:rsidR="00375E9E" w:rsidRPr="00060239">
        <w:rPr>
          <w:rFonts w:ascii="GHEA Grapalat" w:hAnsi="GHEA Grapalat"/>
          <w:sz w:val="24"/>
          <w:szCs w:val="24"/>
          <w:lang w:val="hy-AM"/>
        </w:rPr>
        <w:t>արմիններին</w:t>
      </w:r>
      <w:r w:rsidR="00B75561" w:rsidRPr="00060239">
        <w:rPr>
          <w:rFonts w:ascii="GHEA Grapalat" w:hAnsi="GHEA Grapalat"/>
          <w:sz w:val="24"/>
          <w:szCs w:val="24"/>
          <w:lang w:val="hy-AM"/>
        </w:rPr>
        <w:t xml:space="preserve"> իրականացվում է </w:t>
      </w:r>
      <w:r w:rsidR="007215E7" w:rsidRPr="00060239">
        <w:rPr>
          <w:rFonts w:ascii="GHEA Grapalat" w:hAnsi="GHEA Grapalat"/>
          <w:sz w:val="24"/>
          <w:szCs w:val="24"/>
          <w:lang w:val="hy-AM"/>
        </w:rPr>
        <w:t>Հայաստանի Հանրապետության</w:t>
      </w:r>
      <w:r w:rsidR="00B75561" w:rsidRPr="00060239">
        <w:rPr>
          <w:rFonts w:ascii="GHEA Grapalat" w:hAnsi="GHEA Grapalat"/>
          <w:sz w:val="24"/>
          <w:szCs w:val="24"/>
          <w:lang w:val="hy-AM"/>
        </w:rPr>
        <w:t xml:space="preserve"> </w:t>
      </w:r>
      <w:r w:rsidR="00934EB1" w:rsidRPr="00060239">
        <w:rPr>
          <w:rFonts w:ascii="GHEA Grapalat" w:hAnsi="GHEA Grapalat"/>
          <w:sz w:val="24"/>
          <w:szCs w:val="24"/>
          <w:lang w:val="hy-AM"/>
        </w:rPr>
        <w:t>վարչապետի</w:t>
      </w:r>
      <w:r w:rsidR="00B75561" w:rsidRPr="00060239">
        <w:rPr>
          <w:rFonts w:ascii="GHEA Grapalat" w:hAnsi="GHEA Grapalat"/>
          <w:sz w:val="24"/>
          <w:szCs w:val="24"/>
          <w:lang w:val="hy-AM"/>
        </w:rPr>
        <w:t xml:space="preserve"> հանձնարարության առկայության </w:t>
      </w:r>
      <w:r w:rsidR="00154CE1" w:rsidRPr="00060239">
        <w:rPr>
          <w:rFonts w:ascii="GHEA Grapalat" w:hAnsi="GHEA Grapalat"/>
          <w:sz w:val="24"/>
          <w:szCs w:val="24"/>
          <w:lang w:val="hy-AM"/>
        </w:rPr>
        <w:t>կամ</w:t>
      </w:r>
      <w:r w:rsidR="00B75561" w:rsidRPr="00060239">
        <w:rPr>
          <w:rFonts w:ascii="GHEA Grapalat" w:hAnsi="GHEA Grapalat"/>
          <w:sz w:val="24"/>
          <w:szCs w:val="24"/>
          <w:lang w:val="hy-AM"/>
        </w:rPr>
        <w:t xml:space="preserve"> </w:t>
      </w:r>
      <w:r w:rsidR="00375E9E" w:rsidRPr="00060239">
        <w:rPr>
          <w:rFonts w:ascii="GHEA Grapalat" w:hAnsi="GHEA Grapalat"/>
          <w:sz w:val="24"/>
          <w:szCs w:val="24"/>
          <w:lang w:val="hy-AM"/>
        </w:rPr>
        <w:t>այդ</w:t>
      </w:r>
      <w:r w:rsidR="00001143">
        <w:rPr>
          <w:rFonts w:ascii="GHEA Grapalat" w:hAnsi="GHEA Grapalat"/>
          <w:sz w:val="24"/>
          <w:szCs w:val="24"/>
          <w:lang w:val="hy-AM"/>
        </w:rPr>
        <w:t xml:space="preserve"> շարժական</w:t>
      </w:r>
      <w:r w:rsidR="00375E9E" w:rsidRPr="00060239">
        <w:rPr>
          <w:rFonts w:ascii="GHEA Grapalat" w:hAnsi="GHEA Grapalat"/>
          <w:sz w:val="24"/>
          <w:szCs w:val="24"/>
          <w:lang w:val="hy-AM"/>
        </w:rPr>
        <w:t xml:space="preserve"> գույքի նկատմամբ այլ</w:t>
      </w:r>
      <w:r w:rsidR="00B75561" w:rsidRPr="00060239">
        <w:rPr>
          <w:rFonts w:ascii="GHEA Grapalat" w:hAnsi="GHEA Grapalat"/>
          <w:sz w:val="24"/>
          <w:szCs w:val="24"/>
          <w:lang w:val="hy-AM"/>
        </w:rPr>
        <w:t xml:space="preserve"> </w:t>
      </w:r>
      <w:r w:rsidR="00001143">
        <w:rPr>
          <w:rFonts w:ascii="GHEA Grapalat" w:hAnsi="GHEA Grapalat"/>
          <w:sz w:val="24"/>
          <w:szCs w:val="24"/>
          <w:lang w:val="hy-AM"/>
        </w:rPr>
        <w:t>Մ</w:t>
      </w:r>
      <w:r w:rsidR="00B75561" w:rsidRPr="00060239">
        <w:rPr>
          <w:rFonts w:ascii="GHEA Grapalat" w:hAnsi="GHEA Grapalat"/>
          <w:sz w:val="24"/>
          <w:szCs w:val="24"/>
          <w:lang w:val="hy-AM"/>
        </w:rPr>
        <w:t xml:space="preserve">արմնի պահանջի ներկայացման դեպքում, եթե հետ վերցրած </w:t>
      </w:r>
      <w:r w:rsidR="007215E7" w:rsidRPr="00060239">
        <w:rPr>
          <w:rFonts w:ascii="GHEA Grapalat" w:hAnsi="GHEA Grapalat"/>
          <w:sz w:val="24"/>
          <w:szCs w:val="24"/>
          <w:lang w:val="hy-AM"/>
        </w:rPr>
        <w:t xml:space="preserve">շարժական </w:t>
      </w:r>
      <w:r w:rsidR="00B75561" w:rsidRPr="00060239">
        <w:rPr>
          <w:rFonts w:ascii="GHEA Grapalat" w:hAnsi="GHEA Grapalat"/>
          <w:sz w:val="24"/>
          <w:szCs w:val="24"/>
          <w:lang w:val="hy-AM"/>
        </w:rPr>
        <w:t>գույքի հանձնումը կամ ամրացումը բխում է</w:t>
      </w:r>
      <w:r w:rsidR="00375E9E" w:rsidRPr="00060239">
        <w:rPr>
          <w:rFonts w:ascii="GHEA Grapalat" w:hAnsi="GHEA Grapalat"/>
          <w:sz w:val="24"/>
          <w:szCs w:val="24"/>
          <w:lang w:val="hy-AM"/>
        </w:rPr>
        <w:t xml:space="preserve"> </w:t>
      </w:r>
      <w:r w:rsidR="00B75561" w:rsidRPr="00060239">
        <w:rPr>
          <w:rFonts w:ascii="GHEA Grapalat" w:hAnsi="GHEA Grapalat"/>
          <w:sz w:val="24"/>
          <w:szCs w:val="24"/>
          <w:lang w:val="hy-AM"/>
        </w:rPr>
        <w:t xml:space="preserve">տվյալ </w:t>
      </w:r>
      <w:r w:rsidR="00001143">
        <w:rPr>
          <w:rFonts w:ascii="GHEA Grapalat" w:hAnsi="GHEA Grapalat"/>
          <w:sz w:val="24"/>
          <w:szCs w:val="24"/>
          <w:lang w:val="hy-AM"/>
        </w:rPr>
        <w:t>Մ</w:t>
      </w:r>
      <w:r w:rsidR="00B75561" w:rsidRPr="00060239">
        <w:rPr>
          <w:rFonts w:ascii="GHEA Grapalat" w:hAnsi="GHEA Grapalat"/>
          <w:sz w:val="24"/>
          <w:szCs w:val="24"/>
          <w:lang w:val="hy-AM"/>
        </w:rPr>
        <w:t xml:space="preserve">արմնի </w:t>
      </w:r>
      <w:r w:rsidR="00B75561" w:rsidRPr="00060239">
        <w:rPr>
          <w:rFonts w:ascii="GHEA Grapalat" w:hAnsi="GHEA Grapalat"/>
          <w:sz w:val="24"/>
          <w:szCs w:val="24"/>
          <w:lang w:val="hy-AM"/>
        </w:rPr>
        <w:lastRenderedPageBreak/>
        <w:t>կանոնադրական գործառույթների արդյունավետ իրականացման անհրաժեշտությունից։</w:t>
      </w:r>
      <w:r w:rsidR="00C23290" w:rsidRPr="00060239">
        <w:rPr>
          <w:rFonts w:ascii="GHEA Grapalat" w:hAnsi="GHEA Grapalat"/>
          <w:sz w:val="24"/>
          <w:szCs w:val="24"/>
          <w:lang w:val="hy-AM"/>
        </w:rPr>
        <w:t xml:space="preserve"> </w:t>
      </w:r>
    </w:p>
    <w:p w:rsidR="00A867BA" w:rsidRPr="00060239" w:rsidRDefault="009546BF" w:rsidP="00A867BA">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7</w:t>
      </w:r>
      <w:r w:rsidR="00A867BA" w:rsidRPr="00060239">
        <w:rPr>
          <w:rFonts w:ascii="GHEA Grapalat" w:hAnsi="GHEA Grapalat"/>
          <w:sz w:val="24"/>
          <w:szCs w:val="24"/>
          <w:lang w:val="hy-AM"/>
        </w:rPr>
        <w:t>.</w:t>
      </w:r>
      <w:r w:rsidR="00CD1D7B" w:rsidRPr="00060239">
        <w:rPr>
          <w:rFonts w:ascii="GHEA Grapalat" w:hAnsi="GHEA Grapalat"/>
          <w:sz w:val="24"/>
          <w:szCs w:val="24"/>
          <w:lang w:val="hy-AM"/>
        </w:rPr>
        <w:tab/>
      </w:r>
      <w:r w:rsidR="007215E7" w:rsidRPr="00060239">
        <w:rPr>
          <w:rFonts w:ascii="GHEA Grapalat" w:hAnsi="GHEA Grapalat"/>
          <w:sz w:val="24"/>
          <w:szCs w:val="24"/>
          <w:lang w:val="hy-AM"/>
        </w:rPr>
        <w:t>Մ</w:t>
      </w:r>
      <w:r w:rsidR="00A867BA" w:rsidRPr="00060239">
        <w:rPr>
          <w:rFonts w:ascii="GHEA Grapalat" w:hAnsi="GHEA Grapalat"/>
          <w:sz w:val="24"/>
          <w:szCs w:val="24"/>
          <w:lang w:val="hy-AM"/>
        </w:rPr>
        <w:t xml:space="preserve">արմինները սույն կարգի </w:t>
      </w:r>
      <w:r w:rsidRPr="00060239">
        <w:rPr>
          <w:rFonts w:ascii="GHEA Grapalat" w:hAnsi="GHEA Grapalat"/>
          <w:sz w:val="24"/>
          <w:szCs w:val="24"/>
          <w:lang w:val="hy-AM"/>
        </w:rPr>
        <w:t>5</w:t>
      </w:r>
      <w:r w:rsidR="00A867BA" w:rsidRPr="00060239">
        <w:rPr>
          <w:rFonts w:ascii="GHEA Grapalat" w:hAnsi="GHEA Grapalat"/>
          <w:sz w:val="24"/>
          <w:szCs w:val="24"/>
          <w:lang w:val="hy-AM"/>
        </w:rPr>
        <w:t>-րդ կետի պահանջ</w:t>
      </w:r>
      <w:r w:rsidR="00375E9E" w:rsidRPr="00060239">
        <w:rPr>
          <w:rFonts w:ascii="GHEA Grapalat" w:hAnsi="GHEA Grapalat"/>
          <w:sz w:val="24"/>
          <w:szCs w:val="24"/>
          <w:lang w:val="hy-AM"/>
        </w:rPr>
        <w:t>ի</w:t>
      </w:r>
      <w:r w:rsidR="00A867BA" w:rsidRPr="00060239">
        <w:rPr>
          <w:rFonts w:ascii="GHEA Grapalat" w:hAnsi="GHEA Grapalat"/>
          <w:sz w:val="24"/>
          <w:szCs w:val="24"/>
          <w:lang w:val="hy-AM"/>
        </w:rPr>
        <w:t xml:space="preserve"> բավարարման դեպքում համապատասխան գրավոր առաջարկությամբ դիմում են Կոմիտեին</w:t>
      </w:r>
      <w:r w:rsidR="007215E7" w:rsidRPr="00060239">
        <w:rPr>
          <w:rFonts w:ascii="GHEA Grapalat" w:hAnsi="GHEA Grapalat"/>
          <w:sz w:val="24"/>
          <w:szCs w:val="24"/>
          <w:lang w:val="hy-AM"/>
        </w:rPr>
        <w:t>,</w:t>
      </w:r>
      <w:r w:rsidR="00A867BA" w:rsidRPr="00060239">
        <w:rPr>
          <w:rFonts w:ascii="GHEA Grapalat" w:hAnsi="GHEA Grapalat"/>
          <w:sz w:val="24"/>
          <w:szCs w:val="24"/>
          <w:lang w:val="hy-AM"/>
        </w:rPr>
        <w:t xml:space="preserve"> ներկայացնելով</w:t>
      </w:r>
      <w:r w:rsidR="00375E9E" w:rsidRPr="00060239">
        <w:rPr>
          <w:rFonts w:ascii="GHEA Grapalat" w:hAnsi="GHEA Grapalat"/>
          <w:sz w:val="24"/>
          <w:szCs w:val="24"/>
          <w:lang w:val="hy-AM"/>
        </w:rPr>
        <w:t xml:space="preserve"> </w:t>
      </w:r>
      <w:r w:rsidR="00A867BA" w:rsidRPr="00060239">
        <w:rPr>
          <w:rFonts w:ascii="GHEA Grapalat" w:hAnsi="GHEA Grapalat"/>
          <w:sz w:val="24"/>
          <w:szCs w:val="24"/>
          <w:lang w:val="hy-AM"/>
        </w:rPr>
        <w:t xml:space="preserve">առաջարկություն </w:t>
      </w:r>
      <w:r w:rsidR="007215E7" w:rsidRPr="00060239">
        <w:rPr>
          <w:rFonts w:ascii="GHEA Grapalat" w:hAnsi="GHEA Grapalat"/>
          <w:sz w:val="24"/>
          <w:szCs w:val="24"/>
          <w:lang w:val="hy-AM"/>
        </w:rPr>
        <w:t xml:space="preserve">շարժական </w:t>
      </w:r>
      <w:r w:rsidR="00A867BA" w:rsidRPr="00060239">
        <w:rPr>
          <w:rFonts w:ascii="GHEA Grapalat" w:hAnsi="GHEA Grapalat"/>
          <w:sz w:val="24"/>
          <w:szCs w:val="24"/>
          <w:lang w:val="hy-AM"/>
        </w:rPr>
        <w:t>գույքը հետ հանձնելու և համապատասխան մարմնին ամրացնելու կամ հանձնելու վերաբերյալ</w:t>
      </w:r>
      <w:r w:rsidR="00375E9E" w:rsidRPr="00060239">
        <w:rPr>
          <w:rFonts w:ascii="GHEA Grapalat" w:hAnsi="GHEA Grapalat"/>
          <w:sz w:val="24"/>
          <w:szCs w:val="24"/>
          <w:lang w:val="hy-AM"/>
        </w:rPr>
        <w:t>։</w:t>
      </w:r>
    </w:p>
    <w:p w:rsidR="00A867BA" w:rsidRPr="00060239" w:rsidRDefault="001D2ABE" w:rsidP="001D2ABE">
      <w:pPr>
        <w:spacing w:after="0" w:line="360" w:lineRule="auto"/>
        <w:jc w:val="both"/>
        <w:rPr>
          <w:rFonts w:ascii="GHEA Grapalat" w:hAnsi="GHEA Grapalat"/>
          <w:sz w:val="24"/>
          <w:szCs w:val="24"/>
          <w:lang w:val="hy-AM"/>
        </w:rPr>
      </w:pPr>
      <w:r w:rsidRPr="00060239">
        <w:rPr>
          <w:rFonts w:ascii="GHEA Grapalat" w:hAnsi="GHEA Grapalat"/>
          <w:sz w:val="24"/>
          <w:szCs w:val="24"/>
          <w:lang w:val="hy-AM"/>
        </w:rPr>
        <w:t xml:space="preserve"> </w:t>
      </w:r>
      <w:r w:rsidR="00F22408" w:rsidRPr="00060239">
        <w:rPr>
          <w:rFonts w:ascii="GHEA Grapalat" w:hAnsi="GHEA Grapalat"/>
          <w:sz w:val="24"/>
          <w:szCs w:val="24"/>
          <w:lang w:val="hy-AM"/>
        </w:rPr>
        <w:t xml:space="preserve"> </w:t>
      </w:r>
      <w:r w:rsidR="00A867BA" w:rsidRPr="00060239">
        <w:rPr>
          <w:rFonts w:ascii="GHEA Grapalat" w:hAnsi="GHEA Grapalat"/>
          <w:sz w:val="24"/>
          <w:szCs w:val="24"/>
          <w:lang w:val="hy-AM"/>
        </w:rPr>
        <w:tab/>
      </w:r>
      <w:r w:rsidR="009546BF" w:rsidRPr="00060239">
        <w:rPr>
          <w:rFonts w:ascii="GHEA Grapalat" w:hAnsi="GHEA Grapalat"/>
          <w:sz w:val="24"/>
          <w:szCs w:val="24"/>
          <w:lang w:val="hy-AM"/>
        </w:rPr>
        <w:t>8</w:t>
      </w:r>
      <w:r w:rsidR="00CD1D7B" w:rsidRPr="00060239">
        <w:rPr>
          <w:rFonts w:ascii="GHEA Grapalat" w:hAnsi="GHEA Grapalat"/>
          <w:sz w:val="24"/>
          <w:szCs w:val="24"/>
          <w:lang w:val="hy-AM"/>
        </w:rPr>
        <w:t xml:space="preserve">. </w:t>
      </w:r>
      <w:r w:rsidR="007A2E40" w:rsidRPr="00060239">
        <w:rPr>
          <w:rFonts w:ascii="GHEA Grapalat" w:hAnsi="GHEA Grapalat"/>
          <w:sz w:val="24"/>
          <w:szCs w:val="24"/>
          <w:lang w:val="hy-AM"/>
        </w:rPr>
        <w:t xml:space="preserve">Կոմիտեն </w:t>
      </w:r>
      <w:r w:rsidR="007215E7" w:rsidRPr="00060239">
        <w:rPr>
          <w:rFonts w:ascii="GHEA Grapalat" w:hAnsi="GHEA Grapalat"/>
          <w:sz w:val="24"/>
          <w:szCs w:val="24"/>
          <w:lang w:val="hy-AM"/>
        </w:rPr>
        <w:t xml:space="preserve">Հայաստանի Հանրապետության </w:t>
      </w:r>
      <w:r w:rsidR="00934EB1" w:rsidRPr="00060239">
        <w:rPr>
          <w:rFonts w:ascii="GHEA Grapalat" w:hAnsi="GHEA Grapalat"/>
          <w:sz w:val="24"/>
          <w:szCs w:val="24"/>
          <w:lang w:val="hy-AM"/>
        </w:rPr>
        <w:t xml:space="preserve">վարչապետի </w:t>
      </w:r>
      <w:r w:rsidR="002616B1" w:rsidRPr="00060239">
        <w:rPr>
          <w:rFonts w:ascii="GHEA Grapalat" w:hAnsi="GHEA Grapalat"/>
          <w:sz w:val="24"/>
          <w:szCs w:val="24"/>
          <w:lang w:val="hy-AM"/>
        </w:rPr>
        <w:t xml:space="preserve">հանձնարարականը կամ սույն կարգի </w:t>
      </w:r>
      <w:r w:rsidR="00375E9E" w:rsidRPr="00060239">
        <w:rPr>
          <w:rFonts w:ascii="GHEA Grapalat" w:hAnsi="GHEA Grapalat"/>
          <w:sz w:val="24"/>
          <w:szCs w:val="24"/>
          <w:lang w:val="hy-AM"/>
        </w:rPr>
        <w:t>6</w:t>
      </w:r>
      <w:r w:rsidR="007A2E40" w:rsidRPr="00060239">
        <w:rPr>
          <w:rFonts w:ascii="GHEA Grapalat" w:hAnsi="GHEA Grapalat"/>
          <w:sz w:val="24"/>
          <w:szCs w:val="24"/>
          <w:lang w:val="hy-AM"/>
        </w:rPr>
        <w:t>-րդ կետի</w:t>
      </w:r>
      <w:r w:rsidR="007A2E40" w:rsidRPr="00060239">
        <w:rPr>
          <w:rFonts w:ascii="GHEA Grapalat" w:hAnsi="GHEA Grapalat"/>
          <w:color w:val="000000" w:themeColor="text1"/>
          <w:sz w:val="24"/>
          <w:szCs w:val="24"/>
          <w:lang w:val="hy-AM"/>
        </w:rPr>
        <w:t xml:space="preserve"> համաձայն առաջարկ</w:t>
      </w:r>
      <w:r w:rsidR="00005E8F" w:rsidRPr="00060239">
        <w:rPr>
          <w:rFonts w:ascii="GHEA Grapalat" w:hAnsi="GHEA Grapalat"/>
          <w:color w:val="000000" w:themeColor="text1"/>
          <w:sz w:val="24"/>
          <w:szCs w:val="24"/>
          <w:lang w:val="hy-AM"/>
        </w:rPr>
        <w:t>ությ</w:t>
      </w:r>
      <w:r w:rsidR="001B22A3" w:rsidRPr="00060239">
        <w:rPr>
          <w:rFonts w:ascii="GHEA Grapalat" w:hAnsi="GHEA Grapalat"/>
          <w:color w:val="FF0000"/>
          <w:sz w:val="24"/>
          <w:szCs w:val="24"/>
          <w:lang w:val="hy-AM"/>
        </w:rPr>
        <w:t>ու</w:t>
      </w:r>
      <w:r w:rsidR="00005E8F" w:rsidRPr="00060239">
        <w:rPr>
          <w:rFonts w:ascii="GHEA Grapalat" w:hAnsi="GHEA Grapalat"/>
          <w:color w:val="000000" w:themeColor="text1"/>
          <w:sz w:val="24"/>
          <w:szCs w:val="24"/>
          <w:lang w:val="hy-AM"/>
        </w:rPr>
        <w:t>ն</w:t>
      </w:r>
      <w:r w:rsidR="00375E9E" w:rsidRPr="00060239">
        <w:rPr>
          <w:rFonts w:ascii="GHEA Grapalat" w:hAnsi="GHEA Grapalat"/>
          <w:color w:val="000000" w:themeColor="text1"/>
          <w:sz w:val="24"/>
          <w:szCs w:val="24"/>
          <w:lang w:val="hy-AM"/>
        </w:rPr>
        <w:t xml:space="preserve"> (</w:t>
      </w:r>
      <w:r w:rsidR="00005E8F" w:rsidRPr="00060239">
        <w:rPr>
          <w:rFonts w:ascii="GHEA Grapalat" w:hAnsi="GHEA Grapalat"/>
          <w:color w:val="000000" w:themeColor="text1"/>
          <w:sz w:val="24"/>
          <w:szCs w:val="24"/>
          <w:lang w:val="hy-AM"/>
        </w:rPr>
        <w:t>Ձև 1</w:t>
      </w:r>
      <w:r w:rsidR="00375E9E" w:rsidRPr="00060239">
        <w:rPr>
          <w:rFonts w:ascii="GHEA Grapalat" w:hAnsi="GHEA Grapalat"/>
          <w:color w:val="000000" w:themeColor="text1"/>
          <w:sz w:val="24"/>
          <w:szCs w:val="24"/>
          <w:lang w:val="hy-AM"/>
        </w:rPr>
        <w:t>)</w:t>
      </w:r>
      <w:r w:rsidR="007A2E40" w:rsidRPr="00060239">
        <w:rPr>
          <w:rFonts w:ascii="GHEA Grapalat" w:hAnsi="GHEA Grapalat"/>
          <w:color w:val="000000" w:themeColor="text1"/>
          <w:sz w:val="24"/>
          <w:szCs w:val="24"/>
          <w:lang w:val="hy-AM"/>
        </w:rPr>
        <w:t xml:space="preserve"> ստանալուց հետո </w:t>
      </w:r>
      <w:r w:rsidR="00375E9E" w:rsidRPr="00060239">
        <w:rPr>
          <w:rFonts w:ascii="GHEA Grapalat" w:hAnsi="GHEA Grapalat"/>
          <w:color w:val="000000" w:themeColor="text1"/>
          <w:sz w:val="24"/>
          <w:szCs w:val="24"/>
          <w:lang w:val="hy-AM"/>
        </w:rPr>
        <w:t>15</w:t>
      </w:r>
      <w:r w:rsidR="007A2E40" w:rsidRPr="00060239">
        <w:rPr>
          <w:rFonts w:ascii="GHEA Grapalat" w:hAnsi="GHEA Grapalat"/>
          <w:color w:val="000000" w:themeColor="text1"/>
          <w:sz w:val="24"/>
          <w:szCs w:val="24"/>
          <w:lang w:val="hy-AM"/>
        </w:rPr>
        <w:t xml:space="preserve"> աշխատանքային օրվա ընթացքում ապահովում է </w:t>
      </w:r>
      <w:r w:rsidR="00375E9E" w:rsidRPr="00060239">
        <w:rPr>
          <w:rFonts w:ascii="GHEA Grapalat" w:hAnsi="GHEA Grapalat"/>
          <w:color w:val="000000" w:themeColor="text1"/>
          <w:sz w:val="24"/>
          <w:szCs w:val="24"/>
          <w:lang w:val="hy-AM"/>
        </w:rPr>
        <w:t>տվյալ գույքը ստացող</w:t>
      </w:r>
      <w:r w:rsidR="007A2E40" w:rsidRPr="00060239">
        <w:rPr>
          <w:rFonts w:ascii="GHEA Grapalat" w:hAnsi="GHEA Grapalat"/>
          <w:color w:val="000000" w:themeColor="text1"/>
          <w:sz w:val="24"/>
          <w:szCs w:val="24"/>
          <w:lang w:val="hy-AM"/>
        </w:rPr>
        <w:t xml:space="preserve"> մարմնի </w:t>
      </w:r>
      <w:r w:rsidR="00EA2F5E" w:rsidRPr="00060239">
        <w:rPr>
          <w:rFonts w:ascii="GHEA Grapalat" w:hAnsi="GHEA Grapalat"/>
          <w:color w:val="000000" w:themeColor="text1"/>
          <w:sz w:val="24"/>
          <w:szCs w:val="24"/>
          <w:lang w:val="hy-AM"/>
        </w:rPr>
        <w:t>համաձայնությունը</w:t>
      </w:r>
      <w:r w:rsidR="00375E9E" w:rsidRPr="00060239">
        <w:rPr>
          <w:rFonts w:ascii="GHEA Grapalat" w:hAnsi="GHEA Grapalat"/>
          <w:color w:val="000000" w:themeColor="text1"/>
          <w:sz w:val="24"/>
          <w:szCs w:val="24"/>
          <w:lang w:val="hy-AM"/>
        </w:rPr>
        <w:t xml:space="preserve"> (</w:t>
      </w:r>
      <w:r w:rsidR="00005E8F" w:rsidRPr="00060239">
        <w:rPr>
          <w:rFonts w:ascii="GHEA Grapalat" w:hAnsi="GHEA Grapalat"/>
          <w:color w:val="000000" w:themeColor="text1"/>
          <w:sz w:val="24"/>
          <w:szCs w:val="24"/>
          <w:lang w:val="hy-AM"/>
        </w:rPr>
        <w:t>Ձև 2</w:t>
      </w:r>
      <w:r w:rsidR="00375E9E" w:rsidRPr="00060239">
        <w:rPr>
          <w:rFonts w:ascii="GHEA Grapalat" w:hAnsi="GHEA Grapalat"/>
          <w:color w:val="000000" w:themeColor="text1"/>
          <w:sz w:val="24"/>
          <w:szCs w:val="24"/>
          <w:lang w:val="hy-AM"/>
        </w:rPr>
        <w:t>)</w:t>
      </w:r>
      <w:r w:rsidR="00EA2F5E" w:rsidRPr="00060239">
        <w:rPr>
          <w:rFonts w:ascii="GHEA Grapalat" w:hAnsi="GHEA Grapalat"/>
          <w:color w:val="000000" w:themeColor="text1"/>
          <w:sz w:val="24"/>
          <w:szCs w:val="24"/>
          <w:lang w:val="hy-AM"/>
        </w:rPr>
        <w:t xml:space="preserve"> </w:t>
      </w:r>
      <w:r w:rsidR="00EA2F5E" w:rsidRPr="00060239">
        <w:rPr>
          <w:rFonts w:ascii="GHEA Grapalat" w:hAnsi="GHEA Grapalat"/>
          <w:sz w:val="24"/>
          <w:szCs w:val="24"/>
          <w:lang w:val="hy-AM"/>
        </w:rPr>
        <w:t xml:space="preserve">սույն կարգի </w:t>
      </w:r>
      <w:r w:rsidR="00375E9E" w:rsidRPr="00060239">
        <w:rPr>
          <w:rFonts w:ascii="GHEA Grapalat" w:hAnsi="GHEA Grapalat"/>
          <w:sz w:val="24"/>
          <w:szCs w:val="24"/>
          <w:lang w:val="hy-AM"/>
        </w:rPr>
        <w:t>5</w:t>
      </w:r>
      <w:r w:rsidR="00EA2F5E" w:rsidRPr="00060239">
        <w:rPr>
          <w:rFonts w:ascii="GHEA Grapalat" w:hAnsi="GHEA Grapalat"/>
          <w:sz w:val="24"/>
          <w:szCs w:val="24"/>
          <w:lang w:val="hy-AM"/>
        </w:rPr>
        <w:t xml:space="preserve">-րդ կետի համաձայն </w:t>
      </w:r>
      <w:r w:rsidR="007215E7" w:rsidRPr="00060239">
        <w:rPr>
          <w:rFonts w:ascii="GHEA Grapalat" w:hAnsi="GHEA Grapalat"/>
          <w:sz w:val="24"/>
          <w:szCs w:val="24"/>
          <w:lang w:val="hy-AM"/>
        </w:rPr>
        <w:t xml:space="preserve">շարժական </w:t>
      </w:r>
      <w:r w:rsidR="00EA2F5E" w:rsidRPr="00060239">
        <w:rPr>
          <w:rFonts w:ascii="GHEA Grapalat" w:hAnsi="GHEA Grapalat"/>
          <w:sz w:val="24"/>
          <w:szCs w:val="24"/>
          <w:lang w:val="hy-AM"/>
        </w:rPr>
        <w:t>գույքի ամրացման կամ հանձնման վերաբերյալ և</w:t>
      </w:r>
      <w:r w:rsidR="00154CE1" w:rsidRPr="00060239">
        <w:rPr>
          <w:rFonts w:ascii="GHEA Grapalat" w:hAnsi="GHEA Grapalat"/>
          <w:sz w:val="24"/>
          <w:szCs w:val="24"/>
          <w:lang w:val="hy-AM"/>
        </w:rPr>
        <w:t xml:space="preserve"> համաձայնությունը ստանալուց հետո</w:t>
      </w:r>
      <w:r w:rsidR="00EA2F5E" w:rsidRPr="00060239">
        <w:rPr>
          <w:rFonts w:ascii="GHEA Grapalat" w:hAnsi="GHEA Grapalat"/>
          <w:sz w:val="24"/>
          <w:szCs w:val="24"/>
          <w:lang w:val="hy-AM"/>
        </w:rPr>
        <w:t xml:space="preserve"> </w:t>
      </w:r>
      <w:r w:rsidR="00375E9E" w:rsidRPr="00060239">
        <w:rPr>
          <w:rFonts w:ascii="GHEA Grapalat" w:hAnsi="GHEA Grapalat"/>
          <w:sz w:val="24"/>
          <w:szCs w:val="24"/>
          <w:lang w:val="hy-AM"/>
        </w:rPr>
        <w:t>10</w:t>
      </w:r>
      <w:r w:rsidR="00EA2F5E" w:rsidRPr="00060239">
        <w:rPr>
          <w:rFonts w:ascii="GHEA Grapalat" w:hAnsi="GHEA Grapalat"/>
          <w:sz w:val="24"/>
          <w:szCs w:val="24"/>
          <w:lang w:val="hy-AM"/>
        </w:rPr>
        <w:t xml:space="preserve"> ա</w:t>
      </w:r>
      <w:r w:rsidR="002616B1" w:rsidRPr="00060239">
        <w:rPr>
          <w:rFonts w:ascii="GHEA Grapalat" w:hAnsi="GHEA Grapalat"/>
          <w:sz w:val="24"/>
          <w:szCs w:val="24"/>
          <w:lang w:val="hy-AM"/>
        </w:rPr>
        <w:t>շ</w:t>
      </w:r>
      <w:r w:rsidR="00EA2F5E" w:rsidRPr="00060239">
        <w:rPr>
          <w:rFonts w:ascii="GHEA Grapalat" w:hAnsi="GHEA Grapalat"/>
          <w:sz w:val="24"/>
          <w:szCs w:val="24"/>
          <w:lang w:val="hy-AM"/>
        </w:rPr>
        <w:t>խատանքային օրվա ընթացքում նախապատրաստում և ընդունում է</w:t>
      </w:r>
      <w:r w:rsidR="00001143">
        <w:rPr>
          <w:rFonts w:ascii="GHEA Grapalat" w:hAnsi="GHEA Grapalat"/>
          <w:sz w:val="24"/>
          <w:szCs w:val="24"/>
          <w:lang w:val="hy-AM"/>
        </w:rPr>
        <w:t xml:space="preserve"> Կոմիտեի նախագահի</w:t>
      </w:r>
      <w:r w:rsidR="00EA2F5E" w:rsidRPr="00060239">
        <w:rPr>
          <w:rFonts w:ascii="GHEA Grapalat" w:hAnsi="GHEA Grapalat"/>
          <w:sz w:val="24"/>
          <w:szCs w:val="24"/>
          <w:lang w:val="hy-AM"/>
        </w:rPr>
        <w:t xml:space="preserve"> հրաման գույքը հետ վերցնելու</w:t>
      </w:r>
      <w:r w:rsidR="00B775CB" w:rsidRPr="00060239">
        <w:rPr>
          <w:rFonts w:ascii="GHEA Grapalat" w:hAnsi="GHEA Grapalat"/>
          <w:sz w:val="24"/>
          <w:szCs w:val="24"/>
          <w:lang w:val="hy-AM"/>
        </w:rPr>
        <w:t>,</w:t>
      </w:r>
      <w:r w:rsidR="00EA2F5E" w:rsidRPr="00060239">
        <w:rPr>
          <w:rFonts w:ascii="GHEA Grapalat" w:hAnsi="GHEA Grapalat"/>
          <w:sz w:val="24"/>
          <w:szCs w:val="24"/>
          <w:lang w:val="hy-AM"/>
        </w:rPr>
        <w:t xml:space="preserve"> ամրացման կամ հանձնման աշխատանքները կազմակերպելու, </w:t>
      </w:r>
      <w:r w:rsidR="00B775CB" w:rsidRPr="00060239">
        <w:rPr>
          <w:rFonts w:ascii="GHEA Grapalat" w:hAnsi="GHEA Grapalat"/>
          <w:sz w:val="24"/>
          <w:szCs w:val="24"/>
          <w:lang w:val="hy-AM"/>
        </w:rPr>
        <w:t>այդ նպատակով</w:t>
      </w:r>
      <w:r w:rsidR="00EA2F5E" w:rsidRPr="00060239">
        <w:rPr>
          <w:rFonts w:ascii="GHEA Grapalat" w:hAnsi="GHEA Grapalat"/>
          <w:sz w:val="24"/>
          <w:szCs w:val="24"/>
          <w:lang w:val="hy-AM"/>
        </w:rPr>
        <w:t xml:space="preserve"> </w:t>
      </w:r>
      <w:r w:rsidR="00B775CB" w:rsidRPr="00060239">
        <w:rPr>
          <w:rFonts w:ascii="GHEA Grapalat" w:hAnsi="GHEA Grapalat"/>
          <w:sz w:val="24"/>
          <w:szCs w:val="24"/>
          <w:lang w:val="hy-AM"/>
        </w:rPr>
        <w:t xml:space="preserve">համապատասխան </w:t>
      </w:r>
      <w:r w:rsidR="00001143">
        <w:rPr>
          <w:rFonts w:ascii="GHEA Grapalat" w:hAnsi="GHEA Grapalat"/>
          <w:sz w:val="24"/>
          <w:szCs w:val="24"/>
          <w:lang w:val="hy-AM"/>
        </w:rPr>
        <w:t>Մ</w:t>
      </w:r>
      <w:r w:rsidR="00B775CB" w:rsidRPr="00060239">
        <w:rPr>
          <w:rFonts w:ascii="GHEA Grapalat" w:hAnsi="GHEA Grapalat"/>
          <w:sz w:val="24"/>
          <w:szCs w:val="24"/>
          <w:lang w:val="hy-AM"/>
        </w:rPr>
        <w:t xml:space="preserve">արմինների ներկայացուցիչներից </w:t>
      </w:r>
      <w:r w:rsidR="00EA2F5E" w:rsidRPr="00060239">
        <w:rPr>
          <w:rFonts w:ascii="GHEA Grapalat" w:hAnsi="GHEA Grapalat"/>
          <w:sz w:val="24"/>
          <w:szCs w:val="24"/>
          <w:lang w:val="hy-AM"/>
        </w:rPr>
        <w:t>հանձնման-ընդունման հանձնաժողով ստեղծելու մասին։</w:t>
      </w:r>
    </w:p>
    <w:p w:rsidR="00EA2F5E" w:rsidRPr="00060239" w:rsidRDefault="009546BF" w:rsidP="00EA2F5E">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9</w:t>
      </w:r>
      <w:r w:rsidR="00EA2F5E" w:rsidRPr="00060239">
        <w:rPr>
          <w:rFonts w:ascii="GHEA Grapalat" w:hAnsi="GHEA Grapalat"/>
          <w:sz w:val="24"/>
          <w:szCs w:val="24"/>
          <w:lang w:val="hy-AM"/>
        </w:rPr>
        <w:t>. Կոմիտեի նախագահի հրամանը պետք է բովանդակի</w:t>
      </w:r>
      <w:r w:rsidR="00B36261" w:rsidRPr="00060239">
        <w:rPr>
          <w:rFonts w:ascii="GHEA Grapalat" w:hAnsi="GHEA Grapalat"/>
          <w:sz w:val="24"/>
          <w:szCs w:val="24"/>
          <w:lang w:val="hy-AM"/>
        </w:rPr>
        <w:t>՝</w:t>
      </w:r>
      <w:r w:rsidR="00EA2F5E" w:rsidRPr="00060239">
        <w:rPr>
          <w:rFonts w:ascii="GHEA Grapalat" w:hAnsi="GHEA Grapalat"/>
          <w:sz w:val="24"/>
          <w:szCs w:val="24"/>
          <w:lang w:val="hy-AM"/>
        </w:rPr>
        <w:t xml:space="preserve"> </w:t>
      </w:r>
      <w:r w:rsidR="00001143">
        <w:rPr>
          <w:rFonts w:ascii="GHEA Grapalat" w:hAnsi="GHEA Grapalat"/>
          <w:sz w:val="24"/>
          <w:szCs w:val="24"/>
          <w:lang w:val="hy-AM"/>
        </w:rPr>
        <w:t>Մ</w:t>
      </w:r>
      <w:r w:rsidR="00EA2F5E" w:rsidRPr="00060239">
        <w:rPr>
          <w:rFonts w:ascii="GHEA Grapalat" w:hAnsi="GHEA Grapalat"/>
          <w:sz w:val="24"/>
          <w:szCs w:val="24"/>
          <w:lang w:val="hy-AM"/>
        </w:rPr>
        <w:t>արմինների անվանումները, որոնցից գույքը հետ է վերցվում և ամրացվում կամ հանձնվում է, գույքի անվանումը</w:t>
      </w:r>
      <w:r w:rsidR="00F3010F" w:rsidRPr="00060239">
        <w:rPr>
          <w:rFonts w:ascii="GHEA Grapalat" w:hAnsi="GHEA Grapalat"/>
          <w:sz w:val="24"/>
          <w:szCs w:val="24"/>
          <w:lang w:val="hy-AM"/>
        </w:rPr>
        <w:t>, գույքագրման և առկայության դեպքում</w:t>
      </w:r>
      <w:r w:rsidR="00001143">
        <w:rPr>
          <w:rFonts w:ascii="GHEA Grapalat" w:hAnsi="GHEA Grapalat"/>
          <w:sz w:val="24"/>
          <w:szCs w:val="24"/>
          <w:lang w:val="hy-AM"/>
        </w:rPr>
        <w:t>՝</w:t>
      </w:r>
      <w:r w:rsidR="00F3010F" w:rsidRPr="00060239">
        <w:rPr>
          <w:rFonts w:ascii="GHEA Grapalat" w:hAnsi="GHEA Grapalat"/>
          <w:sz w:val="24"/>
          <w:szCs w:val="24"/>
          <w:lang w:val="hy-AM"/>
        </w:rPr>
        <w:t xml:space="preserve"> նույնականացման համարը,</w:t>
      </w:r>
      <w:r w:rsidR="00EA2F5E" w:rsidRPr="00060239">
        <w:rPr>
          <w:rFonts w:ascii="GHEA Grapalat" w:hAnsi="GHEA Grapalat"/>
          <w:sz w:val="24"/>
          <w:szCs w:val="24"/>
          <w:lang w:val="hy-AM"/>
        </w:rPr>
        <w:t xml:space="preserve"> անհրաժեշտության դեպքում</w:t>
      </w:r>
      <w:r w:rsidR="00001143" w:rsidRPr="005C45D6">
        <w:rPr>
          <w:rFonts w:ascii="GHEA Grapalat" w:hAnsi="GHEA Grapalat"/>
          <w:color w:val="000000" w:themeColor="text1"/>
          <w:sz w:val="24"/>
          <w:szCs w:val="24"/>
          <w:lang w:val="hy-AM"/>
        </w:rPr>
        <w:t>՝</w:t>
      </w:r>
      <w:r w:rsidR="00EA2F5E" w:rsidRPr="005C45D6">
        <w:rPr>
          <w:rFonts w:ascii="GHEA Grapalat" w:hAnsi="GHEA Grapalat"/>
          <w:color w:val="000000" w:themeColor="text1"/>
          <w:sz w:val="24"/>
          <w:szCs w:val="24"/>
          <w:lang w:val="hy-AM"/>
        </w:rPr>
        <w:t xml:space="preserve"> </w:t>
      </w:r>
      <w:r w:rsidR="00506F94" w:rsidRPr="005C45D6">
        <w:rPr>
          <w:rFonts w:ascii="GHEA Grapalat" w:hAnsi="GHEA Grapalat"/>
          <w:color w:val="000000" w:themeColor="text1"/>
          <w:sz w:val="24"/>
          <w:szCs w:val="24"/>
          <w:lang w:val="hy-AM"/>
        </w:rPr>
        <w:t>այլ</w:t>
      </w:r>
      <w:r w:rsidR="00EA2F5E" w:rsidRPr="00060239">
        <w:rPr>
          <w:rFonts w:ascii="GHEA Grapalat" w:hAnsi="GHEA Grapalat"/>
          <w:sz w:val="24"/>
          <w:szCs w:val="24"/>
          <w:lang w:val="hy-AM"/>
        </w:rPr>
        <w:t xml:space="preserve"> հատկանիշները, թողարկման կամ շահագործման հանձնելու տարեթիվը, հաշվեկշռային </w:t>
      </w:r>
      <w:r w:rsidR="00EA2F5E" w:rsidRPr="00001143">
        <w:rPr>
          <w:rFonts w:ascii="GHEA Grapalat" w:hAnsi="GHEA Grapalat"/>
          <w:color w:val="000000" w:themeColor="text1"/>
          <w:sz w:val="24"/>
          <w:szCs w:val="24"/>
          <w:lang w:val="hy-AM"/>
        </w:rPr>
        <w:t xml:space="preserve">արժեքը, </w:t>
      </w:r>
      <w:r w:rsidR="00001143" w:rsidRPr="00001143">
        <w:rPr>
          <w:rFonts w:ascii="GHEA Grapalat" w:hAnsi="GHEA Grapalat"/>
          <w:color w:val="000000" w:themeColor="text1"/>
          <w:sz w:val="24"/>
          <w:szCs w:val="24"/>
          <w:lang w:val="hy-AM"/>
        </w:rPr>
        <w:t xml:space="preserve">նշանակությունը, </w:t>
      </w:r>
      <w:r w:rsidR="00EA2F5E" w:rsidRPr="00060239">
        <w:rPr>
          <w:rFonts w:ascii="GHEA Grapalat" w:hAnsi="GHEA Grapalat"/>
          <w:sz w:val="24"/>
          <w:szCs w:val="24"/>
          <w:lang w:val="hy-AM"/>
        </w:rPr>
        <w:t>գույքի</w:t>
      </w:r>
      <w:r w:rsidR="00001143">
        <w:rPr>
          <w:rFonts w:ascii="GHEA Grapalat" w:hAnsi="GHEA Grapalat"/>
          <w:sz w:val="24"/>
          <w:szCs w:val="24"/>
          <w:lang w:val="hy-AM"/>
        </w:rPr>
        <w:t xml:space="preserve"> </w:t>
      </w:r>
      <w:r w:rsidR="00EA2F5E" w:rsidRPr="00060239">
        <w:rPr>
          <w:rFonts w:ascii="GHEA Grapalat" w:hAnsi="GHEA Grapalat"/>
          <w:sz w:val="24"/>
          <w:szCs w:val="24"/>
          <w:lang w:val="hy-AM"/>
        </w:rPr>
        <w:t>հանձնման</w:t>
      </w:r>
      <w:r w:rsidR="00CD1D7B" w:rsidRPr="00060239">
        <w:rPr>
          <w:rFonts w:ascii="GHEA Grapalat" w:hAnsi="GHEA Grapalat"/>
          <w:sz w:val="24"/>
          <w:szCs w:val="24"/>
          <w:lang w:val="hy-AM"/>
        </w:rPr>
        <w:t xml:space="preserve">-ընդունման </w:t>
      </w:r>
      <w:r w:rsidR="00EA2F5E" w:rsidRPr="00060239">
        <w:rPr>
          <w:rFonts w:ascii="GHEA Grapalat" w:hAnsi="GHEA Grapalat"/>
          <w:sz w:val="24"/>
          <w:szCs w:val="24"/>
          <w:lang w:val="hy-AM"/>
        </w:rPr>
        <w:t>հանձնաժողով ստեղծելու և կազմը հաստատելու մասին դրույթը, հանձնման-ընդունման աշխատանքների կատարման ժամկետները, ինչպես նաև անհրաժեշտության դեպքում</w:t>
      </w:r>
      <w:r w:rsidR="00001143">
        <w:rPr>
          <w:rFonts w:ascii="GHEA Grapalat" w:hAnsi="GHEA Grapalat"/>
          <w:sz w:val="24"/>
          <w:szCs w:val="24"/>
          <w:lang w:val="hy-AM"/>
        </w:rPr>
        <w:t>՝</w:t>
      </w:r>
      <w:r w:rsidR="00EA2F5E" w:rsidRPr="00060239">
        <w:rPr>
          <w:rFonts w:ascii="GHEA Grapalat" w:hAnsi="GHEA Grapalat"/>
          <w:sz w:val="24"/>
          <w:szCs w:val="24"/>
          <w:lang w:val="hy-AM"/>
        </w:rPr>
        <w:t xml:space="preserve"> այլ տեղեկություններ։</w:t>
      </w:r>
    </w:p>
    <w:p w:rsidR="00F22408" w:rsidRPr="00060239" w:rsidRDefault="009546BF" w:rsidP="00F22F93">
      <w:pPr>
        <w:spacing w:after="0" w:line="360" w:lineRule="auto"/>
        <w:ind w:firstLine="720"/>
        <w:jc w:val="both"/>
        <w:rPr>
          <w:rFonts w:ascii="GHEA Grapalat" w:hAnsi="GHEA Grapalat"/>
          <w:sz w:val="24"/>
          <w:szCs w:val="24"/>
          <w:lang w:val="hy-AM"/>
        </w:rPr>
      </w:pPr>
      <w:r w:rsidRPr="00060239">
        <w:rPr>
          <w:rFonts w:ascii="GHEA Grapalat" w:hAnsi="GHEA Grapalat"/>
          <w:sz w:val="24"/>
          <w:szCs w:val="24"/>
          <w:lang w:val="hy-AM"/>
        </w:rPr>
        <w:t>10</w:t>
      </w:r>
      <w:r w:rsidR="00785EA0" w:rsidRPr="00060239">
        <w:rPr>
          <w:rFonts w:ascii="GHEA Grapalat" w:hAnsi="GHEA Grapalat"/>
          <w:sz w:val="24"/>
          <w:szCs w:val="24"/>
          <w:lang w:val="hy-AM"/>
        </w:rPr>
        <w:t xml:space="preserve">. </w:t>
      </w:r>
      <w:r w:rsidR="007215E7" w:rsidRPr="00060239">
        <w:rPr>
          <w:rFonts w:ascii="GHEA Grapalat" w:hAnsi="GHEA Grapalat"/>
          <w:sz w:val="24"/>
          <w:szCs w:val="24"/>
          <w:lang w:val="hy-AM"/>
        </w:rPr>
        <w:t>Մ</w:t>
      </w:r>
      <w:r w:rsidR="00785EA0" w:rsidRPr="00060239">
        <w:rPr>
          <w:rFonts w:ascii="GHEA Grapalat" w:hAnsi="GHEA Grapalat"/>
          <w:sz w:val="24"/>
          <w:szCs w:val="24"/>
          <w:lang w:val="hy-AM"/>
        </w:rPr>
        <w:t xml:space="preserve">արմիններին հանձնված շարժական գույքը հետ վերցնելու և </w:t>
      </w:r>
      <w:r w:rsidR="007215E7" w:rsidRPr="00060239">
        <w:rPr>
          <w:rFonts w:ascii="GHEA Grapalat" w:hAnsi="GHEA Grapalat"/>
          <w:sz w:val="24"/>
          <w:szCs w:val="24"/>
          <w:lang w:val="hy-AM"/>
        </w:rPr>
        <w:t>այլ</w:t>
      </w:r>
      <w:r w:rsidR="00785EA0" w:rsidRPr="00060239">
        <w:rPr>
          <w:rFonts w:ascii="GHEA Grapalat" w:hAnsi="GHEA Grapalat"/>
          <w:sz w:val="24"/>
          <w:szCs w:val="24"/>
          <w:lang w:val="hy-AM"/>
        </w:rPr>
        <w:t xml:space="preserve"> </w:t>
      </w:r>
      <w:r w:rsidR="00001143">
        <w:rPr>
          <w:rFonts w:ascii="GHEA Grapalat" w:hAnsi="GHEA Grapalat"/>
          <w:sz w:val="24"/>
          <w:szCs w:val="24"/>
          <w:lang w:val="hy-AM"/>
        </w:rPr>
        <w:t>Մ</w:t>
      </w:r>
      <w:r w:rsidR="00785EA0" w:rsidRPr="00060239">
        <w:rPr>
          <w:rFonts w:ascii="GHEA Grapalat" w:hAnsi="GHEA Grapalat"/>
          <w:sz w:val="24"/>
          <w:szCs w:val="24"/>
          <w:lang w:val="hy-AM"/>
        </w:rPr>
        <w:t xml:space="preserve">արմիններին ամրացնելու կամ հանձնելու ընթացքում գույքի </w:t>
      </w:r>
      <w:r w:rsidR="0035636A" w:rsidRPr="00060239">
        <w:rPr>
          <w:rFonts w:ascii="GHEA Grapalat" w:hAnsi="GHEA Grapalat"/>
          <w:sz w:val="24"/>
          <w:szCs w:val="24"/>
          <w:lang w:val="hy-AM"/>
        </w:rPr>
        <w:t>տեղափոխման</w:t>
      </w:r>
      <w:r w:rsidR="007215E7" w:rsidRPr="00060239">
        <w:rPr>
          <w:rFonts w:ascii="GHEA Grapalat" w:hAnsi="GHEA Grapalat"/>
          <w:sz w:val="24"/>
          <w:szCs w:val="24"/>
          <w:lang w:val="hy-AM"/>
        </w:rPr>
        <w:t xml:space="preserve"> </w:t>
      </w:r>
      <w:r w:rsidR="00785EA0" w:rsidRPr="00060239">
        <w:rPr>
          <w:rFonts w:ascii="GHEA Grapalat" w:hAnsi="GHEA Grapalat"/>
          <w:sz w:val="24"/>
          <w:szCs w:val="24"/>
          <w:lang w:val="hy-AM"/>
        </w:rPr>
        <w:t xml:space="preserve">հետ կապված ծախսերը կատարվում են գույքը </w:t>
      </w:r>
      <w:r w:rsidR="00C127EB" w:rsidRPr="00060239">
        <w:rPr>
          <w:rFonts w:ascii="GHEA Grapalat" w:hAnsi="GHEA Grapalat"/>
          <w:sz w:val="24"/>
          <w:szCs w:val="24"/>
          <w:lang w:val="hy-AM"/>
        </w:rPr>
        <w:t>ընդունող</w:t>
      </w:r>
      <w:r w:rsidR="00785EA0" w:rsidRPr="00060239">
        <w:rPr>
          <w:rFonts w:ascii="GHEA Grapalat" w:hAnsi="GHEA Grapalat"/>
          <w:sz w:val="24"/>
          <w:szCs w:val="24"/>
          <w:lang w:val="hy-AM"/>
        </w:rPr>
        <w:t xml:space="preserve"> </w:t>
      </w:r>
      <w:r w:rsidR="00001143">
        <w:rPr>
          <w:rFonts w:ascii="GHEA Grapalat" w:hAnsi="GHEA Grapalat"/>
          <w:sz w:val="24"/>
          <w:szCs w:val="24"/>
          <w:lang w:val="hy-AM"/>
        </w:rPr>
        <w:t>Մ</w:t>
      </w:r>
      <w:r w:rsidR="00785EA0" w:rsidRPr="00060239">
        <w:rPr>
          <w:rFonts w:ascii="GHEA Grapalat" w:hAnsi="GHEA Grapalat"/>
          <w:sz w:val="24"/>
          <w:szCs w:val="24"/>
          <w:lang w:val="hy-AM"/>
        </w:rPr>
        <w:t>արմինների կողմից։</w:t>
      </w:r>
    </w:p>
    <w:p w:rsidR="009546BF" w:rsidRPr="00060239" w:rsidRDefault="009546BF">
      <w:pPr>
        <w:rPr>
          <w:rFonts w:ascii="GHEA Grapalat" w:eastAsia="Calibri" w:hAnsi="GHEA Grapalat" w:cs="Times New Roman"/>
          <w:b/>
          <w:sz w:val="24"/>
          <w:szCs w:val="24"/>
          <w:lang w:val="hy-AM"/>
        </w:rPr>
      </w:pPr>
      <w:r w:rsidRPr="00060239">
        <w:rPr>
          <w:rFonts w:ascii="GHEA Grapalat" w:eastAsia="Calibri" w:hAnsi="GHEA Grapalat" w:cs="Times New Roman"/>
          <w:b/>
          <w:sz w:val="24"/>
          <w:szCs w:val="24"/>
          <w:lang w:val="hy-AM"/>
        </w:rPr>
        <w:br w:type="page"/>
      </w:r>
    </w:p>
    <w:p w:rsidR="00D44746" w:rsidRPr="00060239" w:rsidRDefault="00D44746" w:rsidP="00D44746">
      <w:pPr>
        <w:spacing w:line="360" w:lineRule="auto"/>
        <w:jc w:val="right"/>
        <w:rPr>
          <w:rFonts w:ascii="GHEA Grapalat" w:eastAsia="Calibri" w:hAnsi="GHEA Grapalat" w:cs="Times New Roman"/>
          <w:b/>
          <w:sz w:val="24"/>
          <w:szCs w:val="24"/>
          <w:lang w:val="hy-AM"/>
        </w:rPr>
      </w:pPr>
      <w:r w:rsidRPr="00060239">
        <w:rPr>
          <w:rFonts w:ascii="GHEA Grapalat" w:eastAsia="Calibri" w:hAnsi="GHEA Grapalat" w:cs="Times New Roman"/>
          <w:b/>
          <w:sz w:val="24"/>
          <w:szCs w:val="24"/>
          <w:lang w:val="hy-AM"/>
        </w:rPr>
        <w:lastRenderedPageBreak/>
        <w:t>Ձև 1</w:t>
      </w:r>
    </w:p>
    <w:p w:rsidR="00D44746" w:rsidRPr="00060239" w:rsidRDefault="00D44746" w:rsidP="00D44746">
      <w:pPr>
        <w:spacing w:line="360" w:lineRule="auto"/>
        <w:jc w:val="center"/>
        <w:rPr>
          <w:rFonts w:ascii="GHEA Grapalat" w:eastAsia="Calibri" w:hAnsi="GHEA Grapalat" w:cs="Times New Roman"/>
          <w:b/>
          <w:sz w:val="24"/>
          <w:szCs w:val="24"/>
          <w:lang w:val="hy-AM"/>
        </w:rPr>
      </w:pPr>
      <w:r w:rsidRPr="00060239">
        <w:rPr>
          <w:rFonts w:ascii="GHEA Grapalat" w:eastAsia="Calibri" w:hAnsi="GHEA Grapalat" w:cs="Times New Roman"/>
          <w:b/>
          <w:sz w:val="24"/>
          <w:szCs w:val="24"/>
          <w:lang w:val="hy-AM"/>
        </w:rPr>
        <w:t>ԱՌԱՋԱՐԿՈՒԹՅՈՒՆ</w:t>
      </w:r>
    </w:p>
    <w:p w:rsidR="00D44746" w:rsidRPr="00060239" w:rsidRDefault="00D44746" w:rsidP="00D44746">
      <w:pPr>
        <w:spacing w:after="0" w:line="360" w:lineRule="auto"/>
        <w:jc w:val="center"/>
        <w:rPr>
          <w:rFonts w:ascii="GHEA Grapalat" w:hAnsi="GHEA Grapalat"/>
          <w:b/>
          <w:sz w:val="24"/>
          <w:szCs w:val="24"/>
          <w:lang w:val="hy-AM"/>
        </w:rPr>
      </w:pPr>
      <w:r w:rsidRPr="00060239">
        <w:rPr>
          <w:rFonts w:ascii="GHEA Grapalat" w:hAnsi="GHEA Grapalat" w:cs="Sylfaen"/>
          <w:b/>
          <w:sz w:val="24"/>
          <w:szCs w:val="24"/>
          <w:lang w:val="hy-AM"/>
        </w:rPr>
        <w:t>ՊԵՏԱԿԱՆ ՍԵՓԱԿԱՆՈՒԹՅՈՒՆ ՀԱՄԱՐՎՈՂ ՇԱՐԺԱԿԱՆ ԳՈՒՅՔԸ</w:t>
      </w:r>
      <w:r w:rsidR="00C127EB" w:rsidRPr="00060239">
        <w:rPr>
          <w:rFonts w:ascii="GHEA Grapalat" w:hAnsi="GHEA Grapalat" w:cs="Sylfaen"/>
          <w:b/>
          <w:sz w:val="24"/>
          <w:szCs w:val="24"/>
          <w:lang w:val="hy-AM"/>
        </w:rPr>
        <w:t xml:space="preserve"> ՀԵՏ ՀԱՆՁՆԵԼՈՒ ԵՎ</w:t>
      </w:r>
      <w:r w:rsidRPr="00060239">
        <w:rPr>
          <w:rFonts w:ascii="GHEA Grapalat" w:hAnsi="GHEA Grapalat" w:cs="Sylfaen"/>
          <w:b/>
          <w:sz w:val="24"/>
          <w:szCs w:val="24"/>
          <w:lang w:val="hy-AM"/>
        </w:rPr>
        <w:t xml:space="preserve"> ԱՅԼ ՄԱՐՄՆԻՆ ԱՄՐԱՑՆԵԼՈՒ ԿԱՄ ՀԱՆՁՆԵԼՈՒ ՄԱՍԻՆ</w:t>
      </w:r>
    </w:p>
    <w:p w:rsidR="00D44746" w:rsidRPr="00060239" w:rsidRDefault="00D44746" w:rsidP="00D44746">
      <w:pPr>
        <w:pStyle w:val="3"/>
        <w:spacing w:after="0" w:line="288" w:lineRule="auto"/>
        <w:ind w:left="180" w:firstLine="540"/>
        <w:jc w:val="center"/>
        <w:rPr>
          <w:rFonts w:ascii="GHEA Grapalat" w:eastAsia="Calibri" w:hAnsi="GHEA Grapalat"/>
          <w:b/>
          <w:sz w:val="24"/>
          <w:szCs w:val="24"/>
          <w:lang w:val="fr-FR"/>
        </w:rPr>
      </w:pPr>
    </w:p>
    <w:p w:rsidR="00D44746" w:rsidRPr="00060239" w:rsidRDefault="00D44746" w:rsidP="00D44746">
      <w:pPr>
        <w:pStyle w:val="a5"/>
        <w:widowControl w:val="0"/>
        <w:numPr>
          <w:ilvl w:val="0"/>
          <w:numId w:val="4"/>
        </w:numPr>
        <w:spacing w:before="0" w:beforeAutospacing="0" w:after="0" w:afterAutospacing="0" w:line="360" w:lineRule="auto"/>
        <w:ind w:left="0" w:firstLine="720"/>
        <w:jc w:val="both"/>
        <w:rPr>
          <w:rFonts w:ascii="GHEA Grapalat" w:hAnsi="GHEA Grapalat" w:cs="Arial"/>
          <w:bCs/>
          <w:kern w:val="16"/>
          <w:lang w:val="hy-AM"/>
        </w:rPr>
      </w:pPr>
      <w:r w:rsidRPr="00060239">
        <w:rPr>
          <w:rFonts w:ascii="GHEA Grapalat" w:hAnsi="GHEA Grapalat"/>
          <w:b/>
          <w:lang w:val="hy-AM" w:eastAsia="en-GB"/>
        </w:rPr>
        <w:t>Շարժական գույքը հետ հանձնող մարմնի անվանումը։</w:t>
      </w:r>
    </w:p>
    <w:p w:rsidR="00D44746" w:rsidRPr="00060239" w:rsidRDefault="00D44746" w:rsidP="00D44746">
      <w:pPr>
        <w:pStyle w:val="a5"/>
        <w:widowControl w:val="0"/>
        <w:pBdr>
          <w:bottom w:val="single" w:sz="4" w:space="1" w:color="auto"/>
        </w:pBdr>
        <w:spacing w:before="0" w:beforeAutospacing="0" w:after="0" w:afterAutospacing="0" w:line="360" w:lineRule="auto"/>
        <w:jc w:val="both"/>
        <w:rPr>
          <w:rFonts w:ascii="GHEA Grapalat" w:hAnsi="GHEA Grapalat" w:cs="Arial"/>
          <w:bCs/>
          <w:kern w:val="16"/>
          <w:lang w:val="hy-AM"/>
        </w:rPr>
      </w:pPr>
    </w:p>
    <w:p w:rsidR="00D44746" w:rsidRPr="00060239" w:rsidRDefault="00D44746" w:rsidP="00D44746">
      <w:pPr>
        <w:pStyle w:val="a5"/>
        <w:spacing w:before="0" w:beforeAutospacing="0" w:after="0" w:afterAutospacing="0" w:line="360" w:lineRule="auto"/>
        <w:jc w:val="both"/>
        <w:rPr>
          <w:rFonts w:ascii="GHEA Grapalat" w:hAnsi="GHEA Grapalat" w:cs="Arial"/>
          <w:b/>
          <w:bCs/>
          <w:kern w:val="16"/>
          <w:lang w:val="hy-AM"/>
        </w:rPr>
      </w:pPr>
    </w:p>
    <w:p w:rsidR="00D44746" w:rsidRPr="00060239" w:rsidRDefault="00D44746" w:rsidP="00D44746">
      <w:pPr>
        <w:pStyle w:val="a5"/>
        <w:pBdr>
          <w:top w:val="single" w:sz="4" w:space="1" w:color="auto"/>
        </w:pBdr>
        <w:spacing w:before="0" w:beforeAutospacing="0" w:after="0" w:afterAutospacing="0" w:line="360" w:lineRule="auto"/>
        <w:jc w:val="both"/>
        <w:rPr>
          <w:rFonts w:ascii="GHEA Grapalat" w:hAnsi="GHEA Grapalat" w:cs="Arial"/>
          <w:b/>
          <w:bCs/>
          <w:kern w:val="16"/>
          <w:lang w:val="hy-AM"/>
        </w:rPr>
      </w:pPr>
    </w:p>
    <w:p w:rsidR="00D44746" w:rsidRPr="00060239" w:rsidRDefault="00D44746" w:rsidP="00506F94">
      <w:pPr>
        <w:pStyle w:val="a5"/>
        <w:numPr>
          <w:ilvl w:val="0"/>
          <w:numId w:val="4"/>
        </w:numPr>
        <w:spacing w:before="0" w:beforeAutospacing="0" w:after="0" w:afterAutospacing="0" w:line="360" w:lineRule="auto"/>
        <w:jc w:val="both"/>
        <w:rPr>
          <w:rFonts w:ascii="GHEA Grapalat" w:hAnsi="GHEA Grapalat" w:cs="Arial"/>
          <w:b/>
          <w:bCs/>
          <w:kern w:val="16"/>
          <w:lang w:val="hy-AM"/>
        </w:rPr>
      </w:pPr>
      <w:r w:rsidRPr="00060239">
        <w:rPr>
          <w:rFonts w:ascii="GHEA Grapalat" w:hAnsi="GHEA Grapalat" w:cs="Arial"/>
          <w:b/>
          <w:bCs/>
          <w:kern w:val="16"/>
          <w:lang w:val="hy-AM"/>
        </w:rPr>
        <w:t>Հետ վերցվող</w:t>
      </w:r>
      <w:r w:rsidRPr="00060239">
        <w:rPr>
          <w:rFonts w:ascii="GHEA Grapalat" w:hAnsi="GHEA Grapalat"/>
          <w:lang w:val="hy-AM"/>
        </w:rPr>
        <w:t xml:space="preserve"> </w:t>
      </w:r>
      <w:r w:rsidRPr="00060239">
        <w:rPr>
          <w:rFonts w:ascii="GHEA Grapalat" w:hAnsi="GHEA Grapalat" w:cs="Arial"/>
          <w:b/>
          <w:bCs/>
          <w:kern w:val="16"/>
          <w:lang w:val="hy-AM"/>
        </w:rPr>
        <w:t>և</w:t>
      </w:r>
      <w:r w:rsidR="00C127EB" w:rsidRPr="00060239">
        <w:rPr>
          <w:rFonts w:ascii="GHEA Grapalat" w:hAnsi="GHEA Grapalat" w:cs="Arial"/>
          <w:b/>
          <w:bCs/>
          <w:kern w:val="16"/>
          <w:lang w:val="hy-AM"/>
        </w:rPr>
        <w:t xml:space="preserve"> </w:t>
      </w:r>
      <w:r w:rsidRPr="00060239">
        <w:rPr>
          <w:rFonts w:ascii="GHEA Grapalat" w:hAnsi="GHEA Grapalat" w:cs="Arial"/>
          <w:b/>
          <w:bCs/>
          <w:kern w:val="16"/>
          <w:lang w:val="hy-AM"/>
        </w:rPr>
        <w:t>ամրացվող  կամ</w:t>
      </w:r>
      <w:r w:rsidR="00C127EB" w:rsidRPr="00060239">
        <w:rPr>
          <w:rFonts w:ascii="GHEA Grapalat" w:hAnsi="GHEA Grapalat" w:cs="Arial"/>
          <w:b/>
          <w:bCs/>
          <w:kern w:val="16"/>
          <w:lang w:val="hy-AM"/>
        </w:rPr>
        <w:t xml:space="preserve"> հանձնվող գույքի անվանումը</w:t>
      </w:r>
      <w:r w:rsidR="00001143">
        <w:rPr>
          <w:rFonts w:ascii="GHEA Grapalat" w:hAnsi="GHEA Grapalat" w:cs="Arial"/>
          <w:b/>
          <w:bCs/>
          <w:kern w:val="16"/>
          <w:lang w:val="hy-AM"/>
        </w:rPr>
        <w:t>,</w:t>
      </w:r>
      <w:r w:rsidR="00001143" w:rsidRPr="00001143">
        <w:rPr>
          <w:rFonts w:ascii="GHEA Grapalat" w:hAnsi="GHEA Grapalat" w:cs="Arial"/>
          <w:b/>
          <w:bCs/>
          <w:kern w:val="16"/>
          <w:lang w:val="hy-AM"/>
        </w:rPr>
        <w:t xml:space="preserve"> </w:t>
      </w:r>
      <w:r w:rsidR="00001143">
        <w:rPr>
          <w:rFonts w:ascii="GHEA Grapalat" w:hAnsi="GHEA Grapalat" w:cs="Arial"/>
          <w:b/>
          <w:bCs/>
          <w:kern w:val="16"/>
          <w:lang w:val="hy-AM"/>
        </w:rPr>
        <w:t>գույքագրման համարը</w:t>
      </w:r>
      <w:r w:rsidR="00C127EB" w:rsidRPr="00060239">
        <w:rPr>
          <w:rFonts w:ascii="GHEA Grapalat" w:hAnsi="GHEA Grapalat" w:cs="Arial"/>
          <w:b/>
          <w:bCs/>
          <w:kern w:val="16"/>
          <w:lang w:val="hy-AM"/>
        </w:rPr>
        <w:t>, նույնականացման համարը</w:t>
      </w:r>
      <w:r w:rsidR="00001143">
        <w:rPr>
          <w:rFonts w:ascii="GHEA Grapalat" w:hAnsi="GHEA Grapalat" w:cs="Arial"/>
          <w:b/>
          <w:bCs/>
          <w:kern w:val="16"/>
          <w:lang w:val="hy-AM"/>
        </w:rPr>
        <w:t xml:space="preserve">՝ առկայության դեպքում, </w:t>
      </w:r>
      <w:r w:rsidRPr="00060239">
        <w:rPr>
          <w:rFonts w:ascii="GHEA Grapalat" w:hAnsi="GHEA Grapalat" w:cs="Arial"/>
          <w:b/>
          <w:bCs/>
          <w:kern w:val="16"/>
          <w:lang w:val="hy-AM"/>
        </w:rPr>
        <w:t xml:space="preserve">թողարկման (շահագործման հանձնելու) տարեթիվը, հաշվեկշռային արժեքը, </w:t>
      </w:r>
      <w:r w:rsidR="00001143">
        <w:rPr>
          <w:rFonts w:ascii="GHEA Grapalat" w:hAnsi="GHEA Grapalat" w:cs="Arial"/>
          <w:b/>
          <w:bCs/>
          <w:kern w:val="16"/>
          <w:lang w:val="hy-AM"/>
        </w:rPr>
        <w:t>նշանակությունը</w:t>
      </w:r>
      <w:r w:rsidRPr="00060239">
        <w:rPr>
          <w:rFonts w:ascii="GHEA Grapalat" w:hAnsi="GHEA Grapalat" w:cs="Arial"/>
          <w:b/>
          <w:bCs/>
          <w:kern w:val="16"/>
          <w:lang w:val="hy-AM"/>
        </w:rPr>
        <w:t xml:space="preserve"> և </w:t>
      </w:r>
      <w:r w:rsidR="00000A47" w:rsidRPr="00060239">
        <w:rPr>
          <w:rFonts w:ascii="GHEA Grapalat" w:hAnsi="GHEA Grapalat" w:cs="Arial"/>
          <w:b/>
          <w:bCs/>
          <w:kern w:val="16"/>
          <w:lang w:val="hy-AM"/>
        </w:rPr>
        <w:t>անհրաժեշտության դեպքում</w:t>
      </w:r>
      <w:r w:rsidR="00001143">
        <w:rPr>
          <w:rFonts w:ascii="GHEA Grapalat" w:hAnsi="GHEA Grapalat" w:cs="Arial"/>
          <w:b/>
          <w:bCs/>
          <w:kern w:val="16"/>
          <w:lang w:val="hy-AM"/>
        </w:rPr>
        <w:t>՝</w:t>
      </w:r>
      <w:r w:rsidR="00000A47" w:rsidRPr="00060239">
        <w:rPr>
          <w:rFonts w:ascii="GHEA Grapalat" w:hAnsi="GHEA Grapalat" w:cs="Arial"/>
          <w:b/>
          <w:bCs/>
          <w:kern w:val="16"/>
          <w:lang w:val="hy-AM"/>
        </w:rPr>
        <w:t xml:space="preserve"> այլ տեղեկատվություն։</w:t>
      </w:r>
    </w:p>
    <w:p w:rsidR="00D44746" w:rsidRPr="00060239" w:rsidRDefault="00D44746" w:rsidP="00D44746">
      <w:pPr>
        <w:pStyle w:val="a5"/>
        <w:spacing w:before="0" w:beforeAutospacing="0" w:after="0" w:afterAutospacing="0" w:line="360" w:lineRule="auto"/>
        <w:jc w:val="both"/>
        <w:rPr>
          <w:rFonts w:ascii="GHEA Grapalat" w:hAnsi="GHEA Grapalat" w:cs="Arial"/>
          <w:b/>
          <w:bCs/>
          <w:kern w:val="16"/>
          <w:lang w:val="hy-AM"/>
        </w:rPr>
      </w:pPr>
    </w:p>
    <w:p w:rsidR="00D44746" w:rsidRPr="00060239" w:rsidRDefault="00D44746" w:rsidP="00D44746">
      <w:pPr>
        <w:pStyle w:val="a5"/>
        <w:pBdr>
          <w:top w:val="single" w:sz="4" w:space="1" w:color="auto"/>
          <w:bottom w:val="single" w:sz="4" w:space="0" w:color="auto"/>
        </w:pBdr>
        <w:spacing w:before="0" w:beforeAutospacing="0" w:after="0" w:afterAutospacing="0" w:line="360" w:lineRule="auto"/>
        <w:jc w:val="both"/>
        <w:rPr>
          <w:rFonts w:ascii="GHEA Grapalat" w:hAnsi="GHEA Grapalat" w:cs="Arial"/>
          <w:b/>
          <w:bCs/>
          <w:kern w:val="16"/>
          <w:lang w:val="hy-AM"/>
        </w:rPr>
      </w:pPr>
    </w:p>
    <w:p w:rsidR="00D44746" w:rsidRPr="00060239" w:rsidRDefault="00D44746" w:rsidP="00D44746">
      <w:pPr>
        <w:pStyle w:val="a5"/>
        <w:spacing w:before="0" w:beforeAutospacing="0" w:after="0" w:afterAutospacing="0" w:line="360" w:lineRule="auto"/>
        <w:ind w:firstLine="720"/>
        <w:jc w:val="both"/>
        <w:rPr>
          <w:rFonts w:ascii="GHEA Grapalat" w:hAnsi="GHEA Grapalat" w:cs="Arial"/>
          <w:b/>
          <w:bCs/>
          <w:kern w:val="16"/>
          <w:lang w:val="hy-AM"/>
        </w:rPr>
      </w:pPr>
    </w:p>
    <w:p w:rsidR="00D44746" w:rsidRPr="00060239" w:rsidRDefault="00D44746" w:rsidP="00C53170">
      <w:pPr>
        <w:pStyle w:val="a5"/>
        <w:spacing w:before="0" w:beforeAutospacing="0" w:after="0" w:afterAutospacing="0" w:line="360" w:lineRule="auto"/>
        <w:ind w:firstLine="720"/>
        <w:jc w:val="both"/>
        <w:rPr>
          <w:rFonts w:ascii="GHEA Grapalat" w:hAnsi="GHEA Grapalat" w:cs="Arial"/>
          <w:b/>
          <w:bCs/>
          <w:kern w:val="16"/>
          <w:lang w:val="hy-AM"/>
        </w:rPr>
      </w:pPr>
      <w:r w:rsidRPr="00060239">
        <w:rPr>
          <w:rFonts w:ascii="GHEA Grapalat" w:hAnsi="GHEA Grapalat" w:cs="Arial"/>
          <w:b/>
          <w:bCs/>
          <w:kern w:val="16"/>
          <w:lang w:val="hy-AM"/>
        </w:rPr>
        <w:t>3.</w:t>
      </w:r>
      <w:r w:rsidRPr="00060239">
        <w:rPr>
          <w:rFonts w:ascii="GHEA Grapalat" w:hAnsi="GHEA Grapalat" w:cs="Arial"/>
          <w:b/>
          <w:bCs/>
          <w:kern w:val="16"/>
          <w:lang w:val="hy-AM"/>
        </w:rPr>
        <w:tab/>
        <w:t>Հետ վերցվող և</w:t>
      </w:r>
      <w:r w:rsidR="00000A47" w:rsidRPr="00060239">
        <w:rPr>
          <w:rFonts w:ascii="GHEA Grapalat" w:hAnsi="GHEA Grapalat" w:cs="Arial"/>
          <w:b/>
          <w:bCs/>
          <w:kern w:val="16"/>
          <w:lang w:val="hy-AM"/>
        </w:rPr>
        <w:t xml:space="preserve"> </w:t>
      </w:r>
      <w:r w:rsidRPr="00060239">
        <w:rPr>
          <w:rFonts w:ascii="GHEA Grapalat" w:hAnsi="GHEA Grapalat" w:cs="Arial"/>
          <w:b/>
          <w:bCs/>
          <w:kern w:val="16"/>
          <w:lang w:val="hy-AM"/>
        </w:rPr>
        <w:t xml:space="preserve">այլ </w:t>
      </w:r>
      <w:r w:rsidR="00001143">
        <w:rPr>
          <w:rFonts w:ascii="GHEA Grapalat" w:hAnsi="GHEA Grapalat" w:cs="Arial"/>
          <w:b/>
          <w:bCs/>
          <w:kern w:val="16"/>
          <w:lang w:val="hy-AM"/>
        </w:rPr>
        <w:t>Մ</w:t>
      </w:r>
      <w:r w:rsidRPr="00060239">
        <w:rPr>
          <w:rFonts w:ascii="GHEA Grapalat" w:hAnsi="GHEA Grapalat" w:cs="Arial"/>
          <w:b/>
          <w:bCs/>
          <w:kern w:val="16"/>
          <w:lang w:val="hy-AM"/>
        </w:rPr>
        <w:t>արմնին ամրացվող  կամ հանձնվող գույքը ներկայումս չի օգտագործվում կամ օգտագործվում է ոչ լրիվ ծանրաբեռնվածությամբ և</w:t>
      </w:r>
      <w:r w:rsidR="004806DE" w:rsidRPr="00060239">
        <w:rPr>
          <w:rFonts w:ascii="GHEA Grapalat" w:hAnsi="GHEA Grapalat" w:cs="Arial"/>
          <w:b/>
          <w:bCs/>
          <w:kern w:val="16"/>
          <w:lang w:val="hy-AM"/>
        </w:rPr>
        <w:t xml:space="preserve"> </w:t>
      </w:r>
      <w:r w:rsidR="004806DE" w:rsidRPr="00060239">
        <w:rPr>
          <w:rFonts w:ascii="GHEA Grapalat" w:hAnsi="GHEA Grapalat"/>
          <w:color w:val="FF0000"/>
          <w:lang w:val="hy-AM"/>
        </w:rPr>
        <w:t>վերջինիս հանձնումը</w:t>
      </w:r>
      <w:r w:rsidRPr="00060239">
        <w:rPr>
          <w:rFonts w:ascii="GHEA Grapalat" w:hAnsi="GHEA Grapalat" w:cs="Arial"/>
          <w:b/>
          <w:bCs/>
          <w:kern w:val="16"/>
          <w:lang w:val="hy-AM"/>
        </w:rPr>
        <w:t xml:space="preserve"> չի խոչընդոտում մարմնի կանոնադրական գործառույթների իրականացմանը։</w:t>
      </w:r>
    </w:p>
    <w:p w:rsidR="00D44746" w:rsidRPr="00060239" w:rsidRDefault="00D44746" w:rsidP="00D44746">
      <w:pPr>
        <w:pStyle w:val="a5"/>
        <w:spacing w:before="0" w:beforeAutospacing="0" w:after="0" w:afterAutospacing="0" w:line="360" w:lineRule="auto"/>
        <w:ind w:firstLine="720"/>
        <w:jc w:val="both"/>
        <w:rPr>
          <w:rFonts w:ascii="GHEA Grapalat" w:hAnsi="GHEA Grapalat" w:cs="Arial"/>
          <w:b/>
          <w:bCs/>
          <w:kern w:val="16"/>
          <w:lang w:val="hy-AM"/>
        </w:rPr>
      </w:pPr>
    </w:p>
    <w:p w:rsidR="00000A47" w:rsidRPr="00060239" w:rsidRDefault="00D44746" w:rsidP="00D44746">
      <w:pPr>
        <w:rPr>
          <w:rFonts w:ascii="GHEA Grapalat" w:hAnsi="GHEA Grapalat"/>
          <w:b/>
          <w:lang w:val="hy-AM"/>
        </w:rPr>
      </w:pPr>
      <w:r w:rsidRPr="00060239">
        <w:rPr>
          <w:rFonts w:ascii="GHEA Grapalat" w:hAnsi="GHEA Grapalat"/>
          <w:b/>
          <w:sz w:val="24"/>
          <w:szCs w:val="24"/>
          <w:lang w:val="hy-AM"/>
        </w:rPr>
        <w:t>Մարմնի ղեկավար</w:t>
      </w:r>
      <w:r w:rsidR="001B22A3" w:rsidRPr="00060239">
        <w:rPr>
          <w:rFonts w:ascii="GHEA Grapalat" w:hAnsi="GHEA Grapalat"/>
          <w:lang w:val="hy-AM"/>
        </w:rPr>
        <w:t xml:space="preserve"> </w:t>
      </w:r>
      <w:r w:rsidR="001B22A3" w:rsidRPr="00060239">
        <w:rPr>
          <w:rFonts w:ascii="GHEA Grapalat" w:hAnsi="GHEA Grapalat"/>
          <w:b/>
          <w:color w:val="FF0000"/>
          <w:sz w:val="24"/>
          <w:szCs w:val="24"/>
          <w:lang w:val="hy-AM"/>
        </w:rPr>
        <w:t>կամ գլխավոր քարտուղար</w:t>
      </w:r>
      <w:r w:rsidR="00000A47" w:rsidRPr="00060239">
        <w:rPr>
          <w:rFonts w:ascii="GHEA Grapalat" w:hAnsi="GHEA Grapalat"/>
          <w:lang w:val="hy-AM"/>
        </w:rPr>
        <w:t xml:space="preserve"> </w:t>
      </w:r>
      <w:r w:rsidR="00000A47" w:rsidRPr="00060239">
        <w:rPr>
          <w:rFonts w:ascii="GHEA Grapalat" w:hAnsi="GHEA Grapalat"/>
          <w:sz w:val="20"/>
          <w:szCs w:val="20"/>
          <w:lang w:val="hy-AM"/>
        </w:rPr>
        <w:t xml:space="preserve">(պետական </w:t>
      </w:r>
      <w:r w:rsidR="00001143">
        <w:rPr>
          <w:rFonts w:ascii="GHEA Grapalat" w:hAnsi="GHEA Grapalat"/>
          <w:sz w:val="20"/>
          <w:szCs w:val="20"/>
          <w:lang w:val="hy-AM"/>
        </w:rPr>
        <w:t>Մ</w:t>
      </w:r>
      <w:r w:rsidR="00000A47" w:rsidRPr="00060239">
        <w:rPr>
          <w:rFonts w:ascii="GHEA Grapalat" w:hAnsi="GHEA Grapalat"/>
          <w:sz w:val="20"/>
          <w:szCs w:val="20"/>
          <w:lang w:val="hy-AM"/>
        </w:rPr>
        <w:t>արմինների դեպքում)</w:t>
      </w:r>
      <w:r w:rsidR="00000A47" w:rsidRPr="00060239">
        <w:rPr>
          <w:rFonts w:ascii="GHEA Grapalat" w:hAnsi="GHEA Grapalat"/>
          <w:lang w:val="hy-AM"/>
        </w:rPr>
        <w:t xml:space="preserve">   </w:t>
      </w:r>
      <w:r w:rsidR="001B22A3" w:rsidRPr="00060239">
        <w:rPr>
          <w:rFonts w:ascii="GHEA Grapalat" w:hAnsi="GHEA Grapalat"/>
          <w:b/>
          <w:color w:val="FF0000"/>
          <w:sz w:val="24"/>
          <w:szCs w:val="24"/>
          <w:lang w:val="hy-AM"/>
        </w:rPr>
        <w:t xml:space="preserve"> </w:t>
      </w:r>
      <w:r w:rsidRPr="00060239">
        <w:rPr>
          <w:rFonts w:ascii="GHEA Grapalat" w:hAnsi="GHEA Grapalat"/>
          <w:b/>
          <w:color w:val="FF0000"/>
          <w:sz w:val="24"/>
          <w:szCs w:val="24"/>
          <w:lang w:val="hy-AM"/>
        </w:rPr>
        <w:t>՝</w:t>
      </w:r>
      <w:r w:rsidRPr="00060239">
        <w:rPr>
          <w:rFonts w:ascii="GHEA Grapalat" w:hAnsi="GHEA Grapalat"/>
          <w:b/>
          <w:lang w:val="hy-AM"/>
        </w:rPr>
        <w:t xml:space="preserve"> </w:t>
      </w:r>
      <w:r w:rsidR="00000A47" w:rsidRPr="00060239">
        <w:rPr>
          <w:rFonts w:ascii="GHEA Grapalat" w:hAnsi="GHEA Grapalat"/>
          <w:b/>
          <w:lang w:val="hy-AM"/>
        </w:rPr>
        <w:t xml:space="preserve">    </w:t>
      </w:r>
    </w:p>
    <w:p w:rsidR="00000A47"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w:t>
      </w:r>
    </w:p>
    <w:p w:rsidR="00000A47"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______________________                  _______________________________________</w:t>
      </w:r>
    </w:p>
    <w:p w:rsidR="00000A47" w:rsidRPr="00060239" w:rsidRDefault="00000A47" w:rsidP="00000A47">
      <w:pPr>
        <w:spacing w:after="0" w:line="240" w:lineRule="auto"/>
        <w:rPr>
          <w:rFonts w:ascii="GHEA Grapalat" w:hAnsi="GHEA Grapalat"/>
          <w:b/>
          <w:color w:val="FF0000"/>
          <w:sz w:val="24"/>
          <w:szCs w:val="24"/>
          <w:lang w:val="hy-AM"/>
        </w:rPr>
      </w:pPr>
      <w:r w:rsidRPr="00060239">
        <w:rPr>
          <w:rFonts w:ascii="GHEA Grapalat" w:hAnsi="GHEA Grapalat"/>
          <w:lang w:val="hy-AM"/>
        </w:rPr>
        <w:t xml:space="preserve">       (</w:t>
      </w:r>
      <w:r w:rsidRPr="00060239">
        <w:rPr>
          <w:rFonts w:ascii="GHEA Grapalat" w:hAnsi="GHEA Grapalat" w:cs="Sylfaen"/>
          <w:lang w:val="hy-AM"/>
        </w:rPr>
        <w:t>ստորագրություն</w:t>
      </w:r>
      <w:r w:rsidRPr="00060239">
        <w:rPr>
          <w:rFonts w:ascii="GHEA Grapalat" w:hAnsi="GHEA Grapalat"/>
          <w:lang w:val="hy-AM"/>
        </w:rPr>
        <w:t>)</w:t>
      </w:r>
      <w:r w:rsidRPr="00060239">
        <w:rPr>
          <w:rFonts w:ascii="GHEA Grapalat" w:hAnsi="GHEA Grapalat"/>
          <w:lang w:val="hy-AM"/>
        </w:rPr>
        <w:tab/>
      </w:r>
      <w:r w:rsidRPr="00060239">
        <w:rPr>
          <w:rFonts w:ascii="GHEA Grapalat" w:hAnsi="GHEA Grapalat"/>
          <w:lang w:val="hy-AM"/>
        </w:rPr>
        <w:tab/>
        <w:t xml:space="preserve">                 (</w:t>
      </w:r>
      <w:r w:rsidRPr="00060239">
        <w:rPr>
          <w:rFonts w:ascii="GHEA Grapalat" w:hAnsi="GHEA Grapalat" w:cs="Sylfaen"/>
          <w:lang w:val="hy-AM"/>
        </w:rPr>
        <w:t>Անուն</w:t>
      </w:r>
      <w:r w:rsidRPr="00060239">
        <w:rPr>
          <w:rFonts w:ascii="GHEA Grapalat" w:hAnsi="GHEA Grapalat"/>
          <w:lang w:val="hy-AM"/>
        </w:rPr>
        <w:t xml:space="preserve">, </w:t>
      </w:r>
      <w:r w:rsidRPr="00060239">
        <w:rPr>
          <w:rFonts w:ascii="GHEA Grapalat" w:hAnsi="GHEA Grapalat" w:cs="Sylfaen"/>
          <w:lang w:val="hy-AM"/>
        </w:rPr>
        <w:t>Ազգանուն</w:t>
      </w:r>
      <w:r w:rsidRPr="00060239">
        <w:rPr>
          <w:rFonts w:ascii="GHEA Grapalat" w:hAnsi="GHEA Grapalat"/>
          <w:lang w:val="hy-AM"/>
        </w:rPr>
        <w:t>)</w:t>
      </w:r>
    </w:p>
    <w:p w:rsidR="00000A47" w:rsidRPr="00060239" w:rsidRDefault="00000A47" w:rsidP="00000A47">
      <w:pPr>
        <w:spacing w:line="240" w:lineRule="auto"/>
        <w:rPr>
          <w:rFonts w:ascii="GHEA Grapalat" w:hAnsi="GHEA Grapalat"/>
          <w:b/>
          <w:color w:val="FF0000"/>
          <w:sz w:val="24"/>
          <w:szCs w:val="24"/>
          <w:lang w:val="hy-AM"/>
        </w:rPr>
      </w:pPr>
    </w:p>
    <w:p w:rsidR="00000A47" w:rsidRPr="00060239" w:rsidRDefault="00032BF6" w:rsidP="00000A47">
      <w:pPr>
        <w:spacing w:line="240" w:lineRule="auto"/>
        <w:rPr>
          <w:rFonts w:ascii="GHEA Grapalat" w:hAnsi="GHEA Grapalat"/>
          <w:lang w:val="hy-AM"/>
        </w:rPr>
      </w:pPr>
      <w:r w:rsidRPr="00060239">
        <w:rPr>
          <w:rFonts w:ascii="GHEA Grapalat" w:hAnsi="GHEA Grapalat"/>
          <w:b/>
          <w:color w:val="FF0000"/>
          <w:sz w:val="24"/>
          <w:szCs w:val="24"/>
          <w:lang w:val="hy-AM"/>
        </w:rPr>
        <w:t xml:space="preserve">Գլխավոր </w:t>
      </w:r>
      <w:r w:rsidRPr="00060239">
        <w:rPr>
          <w:rFonts w:ascii="GHEA Grapalat" w:hAnsi="GHEA Grapalat"/>
          <w:b/>
          <w:sz w:val="24"/>
          <w:szCs w:val="24"/>
          <w:lang w:val="hy-AM"/>
        </w:rPr>
        <w:t>հ</w:t>
      </w:r>
      <w:r w:rsidR="00D44746" w:rsidRPr="00060239">
        <w:rPr>
          <w:rFonts w:ascii="GHEA Grapalat" w:hAnsi="GHEA Grapalat"/>
          <w:b/>
          <w:sz w:val="24"/>
          <w:szCs w:val="24"/>
          <w:lang w:val="hy-AM"/>
        </w:rPr>
        <w:t>աշվապահ՝</w:t>
      </w:r>
      <w:r w:rsidR="00D44746" w:rsidRPr="00060239">
        <w:rPr>
          <w:rFonts w:ascii="GHEA Grapalat" w:hAnsi="GHEA Grapalat"/>
          <w:lang w:val="hy-AM"/>
        </w:rPr>
        <w:t xml:space="preserve">         </w:t>
      </w:r>
    </w:p>
    <w:p w:rsidR="00000A47" w:rsidRPr="00060239" w:rsidRDefault="00032BF6" w:rsidP="00000A47">
      <w:pPr>
        <w:spacing w:after="0" w:line="240" w:lineRule="auto"/>
        <w:rPr>
          <w:rFonts w:ascii="GHEA Grapalat" w:hAnsi="GHEA Grapalat"/>
          <w:lang w:val="hy-AM"/>
        </w:rPr>
      </w:pPr>
      <w:r w:rsidRPr="00060239">
        <w:rPr>
          <w:rFonts w:ascii="GHEA Grapalat" w:hAnsi="GHEA Grapalat"/>
          <w:lang w:val="hy-AM"/>
        </w:rPr>
        <w:t xml:space="preserve">   </w:t>
      </w:r>
    </w:p>
    <w:p w:rsidR="00D44746" w:rsidRPr="00060239" w:rsidRDefault="00032BF6" w:rsidP="00000A47">
      <w:pPr>
        <w:spacing w:after="0" w:line="240" w:lineRule="auto"/>
        <w:rPr>
          <w:rFonts w:ascii="GHEA Grapalat" w:hAnsi="GHEA Grapalat"/>
          <w:lang w:val="hy-AM"/>
        </w:rPr>
      </w:pPr>
      <w:r w:rsidRPr="00060239">
        <w:rPr>
          <w:rFonts w:ascii="GHEA Grapalat" w:hAnsi="GHEA Grapalat"/>
          <w:lang w:val="hy-AM"/>
        </w:rPr>
        <w:t xml:space="preserve">  </w:t>
      </w:r>
      <w:r w:rsidR="00D44746" w:rsidRPr="00060239">
        <w:rPr>
          <w:rFonts w:ascii="GHEA Grapalat" w:hAnsi="GHEA Grapalat"/>
          <w:lang w:val="hy-AM"/>
        </w:rPr>
        <w:t xml:space="preserve">   ______________________                  _______________________</w:t>
      </w:r>
      <w:r w:rsidR="00000A47" w:rsidRPr="00060239">
        <w:rPr>
          <w:rFonts w:ascii="GHEA Grapalat" w:hAnsi="GHEA Grapalat"/>
          <w:lang w:val="hy-AM"/>
        </w:rPr>
        <w:t>________________</w:t>
      </w:r>
    </w:p>
    <w:p w:rsidR="00D44746"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w:t>
      </w:r>
      <w:r w:rsidR="00D44746" w:rsidRPr="00060239">
        <w:rPr>
          <w:rFonts w:ascii="GHEA Grapalat" w:hAnsi="GHEA Grapalat"/>
          <w:lang w:val="hy-AM"/>
        </w:rPr>
        <w:t xml:space="preserve"> </w:t>
      </w:r>
      <w:r w:rsidRPr="00060239">
        <w:rPr>
          <w:rFonts w:ascii="GHEA Grapalat" w:hAnsi="GHEA Grapalat"/>
          <w:lang w:val="hy-AM"/>
        </w:rPr>
        <w:t xml:space="preserve">  </w:t>
      </w:r>
      <w:r w:rsidR="00D44746" w:rsidRPr="00060239">
        <w:rPr>
          <w:rFonts w:ascii="GHEA Grapalat" w:hAnsi="GHEA Grapalat"/>
          <w:lang w:val="hy-AM"/>
        </w:rPr>
        <w:t xml:space="preserve"> (ստորագրություն)</w:t>
      </w:r>
      <w:r w:rsidR="00D44746" w:rsidRPr="00060239">
        <w:rPr>
          <w:rFonts w:ascii="GHEA Grapalat" w:hAnsi="GHEA Grapalat"/>
          <w:lang w:val="hy-AM"/>
        </w:rPr>
        <w:tab/>
      </w:r>
      <w:r w:rsidR="00D44746" w:rsidRPr="00060239">
        <w:rPr>
          <w:rFonts w:ascii="GHEA Grapalat" w:hAnsi="GHEA Grapalat"/>
          <w:lang w:val="hy-AM"/>
        </w:rPr>
        <w:tab/>
        <w:t xml:space="preserve">   </w:t>
      </w:r>
      <w:r w:rsidRPr="00060239">
        <w:rPr>
          <w:rFonts w:ascii="GHEA Grapalat" w:hAnsi="GHEA Grapalat"/>
          <w:lang w:val="hy-AM"/>
        </w:rPr>
        <w:t xml:space="preserve">      </w:t>
      </w:r>
      <w:r w:rsidR="00D44746" w:rsidRPr="00060239">
        <w:rPr>
          <w:rFonts w:ascii="GHEA Grapalat" w:hAnsi="GHEA Grapalat"/>
          <w:lang w:val="hy-AM"/>
        </w:rPr>
        <w:t xml:space="preserve"> </w:t>
      </w:r>
      <w:r w:rsidRPr="00060239">
        <w:rPr>
          <w:rFonts w:ascii="GHEA Grapalat" w:hAnsi="GHEA Grapalat"/>
          <w:lang w:val="hy-AM"/>
        </w:rPr>
        <w:t xml:space="preserve">      </w:t>
      </w:r>
      <w:r w:rsidR="00D44746" w:rsidRPr="00060239">
        <w:rPr>
          <w:rFonts w:ascii="GHEA Grapalat" w:hAnsi="GHEA Grapalat"/>
          <w:lang w:val="hy-AM"/>
        </w:rPr>
        <w:t xml:space="preserve"> (Անուն, Ազգանուն)</w:t>
      </w:r>
    </w:p>
    <w:p w:rsidR="00D44746" w:rsidRPr="00060239" w:rsidRDefault="00D44746" w:rsidP="00000A47">
      <w:pPr>
        <w:spacing w:after="0" w:line="360" w:lineRule="auto"/>
        <w:jc w:val="both"/>
        <w:rPr>
          <w:rFonts w:ascii="GHEA Grapalat" w:hAnsi="GHEA Grapalat"/>
          <w:sz w:val="24"/>
          <w:szCs w:val="24"/>
          <w:lang w:val="hy-AM"/>
        </w:rPr>
      </w:pPr>
    </w:p>
    <w:p w:rsidR="00D44746" w:rsidRPr="00060239" w:rsidRDefault="00D44746" w:rsidP="00D44746">
      <w:pPr>
        <w:spacing w:line="360" w:lineRule="auto"/>
        <w:jc w:val="right"/>
        <w:rPr>
          <w:rFonts w:ascii="GHEA Grapalat" w:eastAsia="Calibri" w:hAnsi="GHEA Grapalat" w:cs="Times New Roman"/>
          <w:b/>
          <w:sz w:val="24"/>
          <w:szCs w:val="24"/>
          <w:lang w:val="hy-AM"/>
        </w:rPr>
      </w:pPr>
      <w:r w:rsidRPr="00060239">
        <w:rPr>
          <w:rFonts w:ascii="GHEA Grapalat" w:eastAsia="Calibri" w:hAnsi="GHEA Grapalat" w:cs="Times New Roman"/>
          <w:b/>
          <w:sz w:val="24"/>
          <w:szCs w:val="24"/>
          <w:lang w:val="hy-AM"/>
        </w:rPr>
        <w:t>Ձև 2</w:t>
      </w:r>
    </w:p>
    <w:p w:rsidR="00D44746" w:rsidRPr="00060239" w:rsidRDefault="00D44746" w:rsidP="00D44746">
      <w:pPr>
        <w:spacing w:line="360" w:lineRule="auto"/>
        <w:jc w:val="center"/>
        <w:rPr>
          <w:rFonts w:ascii="GHEA Grapalat" w:eastAsia="Calibri" w:hAnsi="GHEA Grapalat" w:cs="Times New Roman"/>
          <w:b/>
          <w:sz w:val="24"/>
          <w:szCs w:val="24"/>
          <w:lang w:val="hy-AM"/>
        </w:rPr>
      </w:pPr>
      <w:r w:rsidRPr="00060239">
        <w:rPr>
          <w:rFonts w:ascii="GHEA Grapalat" w:eastAsia="Calibri" w:hAnsi="GHEA Grapalat" w:cs="Times New Roman"/>
          <w:b/>
          <w:sz w:val="24"/>
          <w:szCs w:val="24"/>
          <w:lang w:val="hy-AM"/>
        </w:rPr>
        <w:t>ՀԱՄԱՁԱՅՆՈՒԹՅՈՒՆ</w:t>
      </w:r>
    </w:p>
    <w:p w:rsidR="00D44746" w:rsidRPr="00060239" w:rsidRDefault="00D44746" w:rsidP="00D44746">
      <w:pPr>
        <w:spacing w:after="0" w:line="360" w:lineRule="auto"/>
        <w:jc w:val="center"/>
        <w:rPr>
          <w:rFonts w:ascii="GHEA Grapalat" w:hAnsi="GHEA Grapalat"/>
          <w:b/>
          <w:sz w:val="24"/>
          <w:szCs w:val="24"/>
          <w:lang w:val="hy-AM"/>
        </w:rPr>
      </w:pPr>
      <w:r w:rsidRPr="00060239">
        <w:rPr>
          <w:rFonts w:ascii="GHEA Grapalat" w:hAnsi="GHEA Grapalat" w:cs="Sylfaen"/>
          <w:b/>
          <w:sz w:val="24"/>
          <w:szCs w:val="24"/>
          <w:lang w:val="hy-AM"/>
        </w:rPr>
        <w:t>ՀԵՏ ՎԵՐՑՎՈՂ ՊԵՏԱԿԱՆ ՍԵՓԱԿԱՆՈՒԹՅՈՒՆ ՀԱՄԱՐՎՈՂ ՇԱՐԺԱԿԱՆ ԳՈՒՅՔԸ ՄԱՐՄՆԻՆ ԱՄՐԱՑՆԵԼՈՒ ԿԱՄ ՀԱՆՁՆԵԼՈՒ ՄԱՍԻՆ</w:t>
      </w:r>
    </w:p>
    <w:p w:rsidR="00D44746" w:rsidRPr="00060239" w:rsidRDefault="00D44746" w:rsidP="00D44746">
      <w:pPr>
        <w:pStyle w:val="3"/>
        <w:spacing w:after="0" w:line="288" w:lineRule="auto"/>
        <w:ind w:left="180" w:firstLine="540"/>
        <w:jc w:val="center"/>
        <w:rPr>
          <w:rFonts w:ascii="GHEA Grapalat" w:eastAsia="Calibri" w:hAnsi="GHEA Grapalat"/>
          <w:b/>
          <w:sz w:val="24"/>
          <w:szCs w:val="24"/>
          <w:lang w:val="fr-FR"/>
        </w:rPr>
      </w:pPr>
    </w:p>
    <w:p w:rsidR="00D44746" w:rsidRPr="00060239" w:rsidRDefault="00D44746" w:rsidP="00D44746">
      <w:pPr>
        <w:pStyle w:val="a5"/>
        <w:widowControl w:val="0"/>
        <w:numPr>
          <w:ilvl w:val="0"/>
          <w:numId w:val="5"/>
        </w:numPr>
        <w:spacing w:before="0" w:beforeAutospacing="0" w:after="0" w:afterAutospacing="0" w:line="360" w:lineRule="auto"/>
        <w:jc w:val="both"/>
        <w:rPr>
          <w:rFonts w:ascii="GHEA Grapalat" w:hAnsi="GHEA Grapalat" w:cs="Arial"/>
          <w:bCs/>
          <w:kern w:val="16"/>
          <w:lang w:val="hy-AM"/>
        </w:rPr>
      </w:pPr>
      <w:r w:rsidRPr="00060239">
        <w:rPr>
          <w:rFonts w:ascii="GHEA Grapalat" w:hAnsi="GHEA Grapalat"/>
          <w:b/>
          <w:lang w:val="hy-AM" w:eastAsia="en-GB"/>
        </w:rPr>
        <w:t>Մարմնի անվանումը, որին ամրացվում կամ հանձնվում է գույքը։</w:t>
      </w:r>
    </w:p>
    <w:p w:rsidR="00D44746" w:rsidRPr="00060239" w:rsidRDefault="00D44746" w:rsidP="00D44746">
      <w:pPr>
        <w:pStyle w:val="a5"/>
        <w:widowControl w:val="0"/>
        <w:pBdr>
          <w:bottom w:val="single" w:sz="4" w:space="1" w:color="auto"/>
        </w:pBdr>
        <w:spacing w:before="0" w:beforeAutospacing="0" w:after="0" w:afterAutospacing="0" w:line="360" w:lineRule="auto"/>
        <w:jc w:val="both"/>
        <w:rPr>
          <w:rFonts w:ascii="GHEA Grapalat" w:hAnsi="GHEA Grapalat" w:cs="Arial"/>
          <w:bCs/>
          <w:kern w:val="16"/>
          <w:lang w:val="hy-AM"/>
        </w:rPr>
      </w:pPr>
    </w:p>
    <w:p w:rsidR="00D44746" w:rsidRPr="00060239" w:rsidRDefault="00D44746" w:rsidP="00D44746">
      <w:pPr>
        <w:pStyle w:val="a5"/>
        <w:spacing w:before="0" w:beforeAutospacing="0" w:after="0" w:afterAutospacing="0" w:line="360" w:lineRule="auto"/>
        <w:jc w:val="both"/>
        <w:rPr>
          <w:rFonts w:ascii="GHEA Grapalat" w:hAnsi="GHEA Grapalat" w:cs="Arial"/>
          <w:b/>
          <w:bCs/>
          <w:kern w:val="16"/>
          <w:lang w:val="hy-AM"/>
        </w:rPr>
      </w:pPr>
    </w:p>
    <w:p w:rsidR="00D44746" w:rsidRPr="00060239" w:rsidRDefault="00D44746" w:rsidP="00D44746">
      <w:pPr>
        <w:pStyle w:val="a5"/>
        <w:pBdr>
          <w:top w:val="single" w:sz="4" w:space="1" w:color="auto"/>
        </w:pBdr>
        <w:spacing w:before="0" w:beforeAutospacing="0" w:after="0" w:afterAutospacing="0" w:line="360" w:lineRule="auto"/>
        <w:jc w:val="both"/>
        <w:rPr>
          <w:rFonts w:ascii="GHEA Grapalat" w:hAnsi="GHEA Grapalat" w:cs="Arial"/>
          <w:b/>
          <w:bCs/>
          <w:kern w:val="16"/>
          <w:lang w:val="hy-AM"/>
        </w:rPr>
      </w:pPr>
    </w:p>
    <w:p w:rsidR="00D44746" w:rsidRPr="00060239" w:rsidRDefault="00D44746" w:rsidP="007C4980">
      <w:pPr>
        <w:pStyle w:val="a5"/>
        <w:numPr>
          <w:ilvl w:val="0"/>
          <w:numId w:val="5"/>
        </w:numPr>
        <w:spacing w:before="0" w:beforeAutospacing="0" w:after="0" w:afterAutospacing="0" w:line="360" w:lineRule="auto"/>
        <w:ind w:left="-90" w:firstLine="810"/>
        <w:jc w:val="both"/>
        <w:rPr>
          <w:rFonts w:ascii="GHEA Grapalat" w:hAnsi="GHEA Grapalat" w:cs="Arial"/>
          <w:b/>
          <w:bCs/>
          <w:kern w:val="16"/>
          <w:lang w:val="hy-AM"/>
        </w:rPr>
      </w:pPr>
      <w:r w:rsidRPr="00060239">
        <w:rPr>
          <w:rFonts w:ascii="GHEA Grapalat" w:hAnsi="GHEA Grapalat" w:cs="Arial"/>
          <w:b/>
          <w:bCs/>
          <w:kern w:val="16"/>
          <w:lang w:val="hy-AM"/>
        </w:rPr>
        <w:t>Ամրաց</w:t>
      </w:r>
      <w:r w:rsidR="00000A47" w:rsidRPr="00060239">
        <w:rPr>
          <w:rFonts w:ascii="GHEA Grapalat" w:hAnsi="GHEA Grapalat" w:cs="Arial"/>
          <w:b/>
          <w:bCs/>
          <w:kern w:val="16"/>
          <w:lang w:val="hy-AM"/>
        </w:rPr>
        <w:t xml:space="preserve">ման </w:t>
      </w:r>
      <w:r w:rsidRPr="00060239">
        <w:rPr>
          <w:rFonts w:ascii="GHEA Grapalat" w:hAnsi="GHEA Grapalat" w:cs="Arial"/>
          <w:b/>
          <w:bCs/>
          <w:kern w:val="16"/>
          <w:lang w:val="hy-AM"/>
        </w:rPr>
        <w:t>կամ հանձնման ե</w:t>
      </w:r>
      <w:r w:rsidR="00000A47" w:rsidRPr="00060239">
        <w:rPr>
          <w:rFonts w:ascii="GHEA Grapalat" w:hAnsi="GHEA Grapalat" w:cs="Arial"/>
          <w:b/>
          <w:bCs/>
          <w:kern w:val="16"/>
          <w:lang w:val="hy-AM"/>
        </w:rPr>
        <w:t>ն</w:t>
      </w:r>
      <w:r w:rsidR="00C53170">
        <w:rPr>
          <w:rFonts w:ascii="GHEA Grapalat" w:hAnsi="GHEA Grapalat" w:cs="Arial"/>
          <w:b/>
          <w:bCs/>
          <w:kern w:val="16"/>
          <w:lang w:val="hy-AM"/>
        </w:rPr>
        <w:t xml:space="preserve">թակա շարժական գույքի անվանումը, գույքագրման համարը, </w:t>
      </w:r>
      <w:r w:rsidR="00000A47" w:rsidRPr="00060239">
        <w:rPr>
          <w:rFonts w:ascii="GHEA Grapalat" w:hAnsi="GHEA Grapalat" w:cs="Arial"/>
          <w:b/>
          <w:bCs/>
          <w:kern w:val="16"/>
          <w:lang w:val="hy-AM"/>
        </w:rPr>
        <w:t>նույնականացման համարը</w:t>
      </w:r>
      <w:r w:rsidR="00C53170">
        <w:rPr>
          <w:rFonts w:ascii="GHEA Grapalat" w:hAnsi="GHEA Grapalat" w:cs="Arial"/>
          <w:b/>
          <w:bCs/>
          <w:kern w:val="16"/>
          <w:lang w:val="hy-AM"/>
        </w:rPr>
        <w:t xml:space="preserve">՝ </w:t>
      </w:r>
      <w:r w:rsidR="00000A47" w:rsidRPr="00060239">
        <w:rPr>
          <w:rFonts w:ascii="GHEA Grapalat" w:hAnsi="GHEA Grapalat" w:cs="Arial"/>
          <w:b/>
          <w:bCs/>
          <w:kern w:val="16"/>
          <w:lang w:val="hy-AM"/>
        </w:rPr>
        <w:t>առկայության դեպքում, թողարկման (շահագործման հանձնելու) տարեթիվը, հաշվեկշռային արժեքը, քանակը և այլն։</w:t>
      </w:r>
    </w:p>
    <w:p w:rsidR="00D44746" w:rsidRPr="00060239" w:rsidRDefault="00D44746" w:rsidP="00D44746">
      <w:pPr>
        <w:pStyle w:val="a5"/>
        <w:pBdr>
          <w:top w:val="single" w:sz="4" w:space="1" w:color="auto"/>
          <w:bottom w:val="single" w:sz="4" w:space="0" w:color="auto"/>
        </w:pBdr>
        <w:spacing w:before="0" w:beforeAutospacing="0" w:after="0" w:afterAutospacing="0" w:line="360" w:lineRule="auto"/>
        <w:jc w:val="both"/>
        <w:rPr>
          <w:rFonts w:ascii="GHEA Grapalat" w:hAnsi="GHEA Grapalat" w:cs="Arial"/>
          <w:b/>
          <w:bCs/>
          <w:kern w:val="16"/>
          <w:lang w:val="hy-AM"/>
        </w:rPr>
      </w:pPr>
    </w:p>
    <w:p w:rsidR="00D44746" w:rsidRPr="00060239" w:rsidRDefault="00D44746" w:rsidP="00D44746">
      <w:pPr>
        <w:pStyle w:val="a5"/>
        <w:spacing w:before="0" w:beforeAutospacing="0" w:after="0" w:afterAutospacing="0" w:line="360" w:lineRule="auto"/>
        <w:ind w:firstLine="720"/>
        <w:jc w:val="both"/>
        <w:rPr>
          <w:rFonts w:ascii="GHEA Grapalat" w:hAnsi="GHEA Grapalat" w:cs="Arial"/>
          <w:b/>
          <w:bCs/>
          <w:kern w:val="16"/>
          <w:lang w:val="hy-AM"/>
        </w:rPr>
      </w:pPr>
    </w:p>
    <w:p w:rsidR="00D44746" w:rsidRPr="00060239" w:rsidRDefault="00D44746" w:rsidP="00D44746">
      <w:pPr>
        <w:pStyle w:val="a5"/>
        <w:numPr>
          <w:ilvl w:val="0"/>
          <w:numId w:val="5"/>
        </w:numPr>
        <w:spacing w:before="0" w:beforeAutospacing="0" w:after="0" w:afterAutospacing="0" w:line="360" w:lineRule="auto"/>
        <w:ind w:left="0" w:firstLine="720"/>
        <w:jc w:val="both"/>
        <w:rPr>
          <w:rFonts w:ascii="GHEA Grapalat" w:hAnsi="GHEA Grapalat" w:cs="Arial"/>
          <w:b/>
          <w:bCs/>
          <w:kern w:val="16"/>
          <w:lang w:val="hy-AM"/>
        </w:rPr>
      </w:pPr>
      <w:r w:rsidRPr="00060239">
        <w:rPr>
          <w:rFonts w:ascii="GHEA Grapalat" w:hAnsi="GHEA Grapalat" w:cs="Arial"/>
          <w:b/>
          <w:bCs/>
          <w:kern w:val="16"/>
          <w:lang w:val="hy-AM"/>
        </w:rPr>
        <w:t>Ամրաց</w:t>
      </w:r>
      <w:r w:rsidR="00000A47" w:rsidRPr="00060239">
        <w:rPr>
          <w:rFonts w:ascii="GHEA Grapalat" w:hAnsi="GHEA Grapalat" w:cs="Arial"/>
          <w:b/>
          <w:bCs/>
          <w:kern w:val="16"/>
          <w:lang w:val="hy-AM"/>
        </w:rPr>
        <w:t>ման</w:t>
      </w:r>
      <w:r w:rsidRPr="00060239">
        <w:rPr>
          <w:rFonts w:ascii="GHEA Grapalat" w:hAnsi="GHEA Grapalat" w:cs="Arial"/>
          <w:b/>
          <w:bCs/>
          <w:kern w:val="16"/>
          <w:lang w:val="hy-AM"/>
        </w:rPr>
        <w:t xml:space="preserve"> կամ</w:t>
      </w:r>
      <w:r w:rsidR="00000A47" w:rsidRPr="00060239">
        <w:rPr>
          <w:rFonts w:ascii="GHEA Grapalat" w:hAnsi="GHEA Grapalat" w:cs="Arial"/>
          <w:b/>
          <w:bCs/>
          <w:kern w:val="16"/>
          <w:lang w:val="hy-AM"/>
        </w:rPr>
        <w:t xml:space="preserve"> հանձնման</w:t>
      </w:r>
      <w:r w:rsidRPr="00060239">
        <w:rPr>
          <w:rFonts w:ascii="GHEA Grapalat" w:hAnsi="GHEA Grapalat" w:cs="Arial"/>
          <w:b/>
          <w:bCs/>
          <w:kern w:val="16"/>
          <w:lang w:val="hy-AM"/>
        </w:rPr>
        <w:t xml:space="preserve"> ենթակա շարժական գույք</w:t>
      </w:r>
      <w:r w:rsidR="00C53170">
        <w:rPr>
          <w:rFonts w:ascii="GHEA Grapalat" w:hAnsi="GHEA Grapalat" w:cs="Arial"/>
          <w:b/>
          <w:bCs/>
          <w:kern w:val="16"/>
          <w:lang w:val="hy-AM"/>
        </w:rPr>
        <w:t>ն</w:t>
      </w:r>
      <w:r w:rsidRPr="00060239">
        <w:rPr>
          <w:rFonts w:ascii="GHEA Grapalat" w:hAnsi="GHEA Grapalat" w:cs="Arial"/>
          <w:b/>
          <w:bCs/>
          <w:kern w:val="16"/>
          <w:lang w:val="hy-AM"/>
        </w:rPr>
        <w:t xml:space="preserve"> անհրաժեշտ է </w:t>
      </w:r>
      <w:r w:rsidR="00C53170">
        <w:rPr>
          <w:rFonts w:ascii="GHEA Grapalat" w:hAnsi="GHEA Grapalat" w:cs="Arial"/>
          <w:b/>
          <w:bCs/>
          <w:kern w:val="16"/>
          <w:lang w:val="hy-AM"/>
        </w:rPr>
        <w:t>Մ</w:t>
      </w:r>
      <w:r w:rsidRPr="00060239">
        <w:rPr>
          <w:rFonts w:ascii="GHEA Grapalat" w:hAnsi="GHEA Grapalat" w:cs="Arial"/>
          <w:b/>
          <w:bCs/>
          <w:kern w:val="16"/>
          <w:lang w:val="hy-AM"/>
        </w:rPr>
        <w:t>արմնի կանոնադրական գործառույթների</w:t>
      </w:r>
      <w:r w:rsidR="00000A47" w:rsidRPr="00060239">
        <w:rPr>
          <w:rFonts w:ascii="GHEA Grapalat" w:hAnsi="GHEA Grapalat" w:cs="Arial"/>
          <w:b/>
          <w:bCs/>
          <w:kern w:val="16"/>
          <w:lang w:val="hy-AM"/>
        </w:rPr>
        <w:t xml:space="preserve"> արդյունավետ</w:t>
      </w:r>
      <w:r w:rsidRPr="00060239">
        <w:rPr>
          <w:rFonts w:ascii="GHEA Grapalat" w:hAnsi="GHEA Grapalat" w:cs="Arial"/>
          <w:b/>
          <w:bCs/>
          <w:kern w:val="16"/>
          <w:lang w:val="hy-AM"/>
        </w:rPr>
        <w:t xml:space="preserve"> իրականացման համար։</w:t>
      </w:r>
    </w:p>
    <w:p w:rsidR="00D44746" w:rsidRPr="00060239" w:rsidRDefault="00D44746" w:rsidP="00D44746">
      <w:pPr>
        <w:pStyle w:val="a5"/>
        <w:spacing w:before="0" w:beforeAutospacing="0" w:after="0" w:afterAutospacing="0" w:line="360" w:lineRule="auto"/>
        <w:ind w:firstLine="720"/>
        <w:jc w:val="both"/>
        <w:rPr>
          <w:rFonts w:ascii="GHEA Grapalat" w:hAnsi="GHEA Grapalat" w:cs="Arial"/>
          <w:b/>
          <w:bCs/>
          <w:kern w:val="16"/>
          <w:lang w:val="hy-AM"/>
        </w:rPr>
      </w:pPr>
    </w:p>
    <w:p w:rsidR="00D44746" w:rsidRPr="00060239" w:rsidRDefault="00D44746" w:rsidP="00D44746">
      <w:pPr>
        <w:pStyle w:val="a5"/>
        <w:spacing w:before="0" w:beforeAutospacing="0" w:after="0" w:afterAutospacing="0" w:line="360" w:lineRule="auto"/>
        <w:ind w:firstLine="720"/>
        <w:jc w:val="both"/>
        <w:rPr>
          <w:rFonts w:ascii="GHEA Grapalat" w:hAnsi="GHEA Grapalat" w:cs="Arial"/>
          <w:b/>
          <w:bCs/>
          <w:kern w:val="16"/>
          <w:lang w:val="hy-AM"/>
        </w:rPr>
      </w:pPr>
    </w:p>
    <w:p w:rsidR="00D44746" w:rsidRPr="00060239" w:rsidRDefault="00D44746" w:rsidP="00D44746">
      <w:pPr>
        <w:pStyle w:val="a5"/>
        <w:spacing w:before="0" w:beforeAutospacing="0" w:after="0" w:afterAutospacing="0" w:line="360" w:lineRule="auto"/>
        <w:ind w:firstLine="720"/>
        <w:jc w:val="both"/>
        <w:rPr>
          <w:rFonts w:ascii="GHEA Grapalat" w:hAnsi="GHEA Grapalat" w:cs="Arial"/>
          <w:b/>
          <w:bCs/>
          <w:kern w:val="16"/>
          <w:lang w:val="hy-AM"/>
        </w:rPr>
      </w:pPr>
    </w:p>
    <w:p w:rsidR="00000A47" w:rsidRPr="00060239" w:rsidRDefault="00000A47" w:rsidP="00000A47">
      <w:pPr>
        <w:rPr>
          <w:rFonts w:ascii="GHEA Grapalat" w:hAnsi="GHEA Grapalat"/>
          <w:b/>
          <w:lang w:val="hy-AM"/>
        </w:rPr>
      </w:pPr>
      <w:r w:rsidRPr="00060239">
        <w:rPr>
          <w:rFonts w:ascii="GHEA Grapalat" w:hAnsi="GHEA Grapalat"/>
          <w:b/>
          <w:sz w:val="24"/>
          <w:szCs w:val="24"/>
          <w:lang w:val="hy-AM"/>
        </w:rPr>
        <w:t>Մարմնի ղեկավար</w:t>
      </w:r>
      <w:r w:rsidRPr="00060239">
        <w:rPr>
          <w:rFonts w:ascii="GHEA Grapalat" w:hAnsi="GHEA Grapalat"/>
          <w:lang w:val="hy-AM"/>
        </w:rPr>
        <w:t xml:space="preserve"> </w:t>
      </w:r>
      <w:r w:rsidRPr="00060239">
        <w:rPr>
          <w:rFonts w:ascii="GHEA Grapalat" w:hAnsi="GHEA Grapalat"/>
          <w:b/>
          <w:color w:val="FF0000"/>
          <w:sz w:val="24"/>
          <w:szCs w:val="24"/>
          <w:lang w:val="hy-AM"/>
        </w:rPr>
        <w:t>կամ գլխավոր քարտուղար</w:t>
      </w:r>
      <w:r w:rsidRPr="00060239">
        <w:rPr>
          <w:rFonts w:ascii="GHEA Grapalat" w:hAnsi="GHEA Grapalat"/>
          <w:lang w:val="hy-AM"/>
        </w:rPr>
        <w:t xml:space="preserve"> </w:t>
      </w:r>
      <w:r w:rsidRPr="00060239">
        <w:rPr>
          <w:rFonts w:ascii="GHEA Grapalat" w:hAnsi="GHEA Grapalat"/>
          <w:sz w:val="20"/>
          <w:szCs w:val="20"/>
          <w:lang w:val="hy-AM"/>
        </w:rPr>
        <w:t>(պետական մարմինների դեպքում)</w:t>
      </w:r>
      <w:r w:rsidRPr="00060239">
        <w:rPr>
          <w:rFonts w:ascii="GHEA Grapalat" w:hAnsi="GHEA Grapalat"/>
          <w:b/>
          <w:color w:val="FF0000"/>
          <w:sz w:val="24"/>
          <w:szCs w:val="24"/>
          <w:lang w:val="hy-AM"/>
        </w:rPr>
        <w:t>՝</w:t>
      </w:r>
      <w:r w:rsidRPr="00060239">
        <w:rPr>
          <w:rFonts w:ascii="GHEA Grapalat" w:hAnsi="GHEA Grapalat"/>
          <w:b/>
          <w:lang w:val="hy-AM"/>
        </w:rPr>
        <w:t xml:space="preserve">     </w:t>
      </w:r>
    </w:p>
    <w:p w:rsidR="00000A47"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w:t>
      </w:r>
    </w:p>
    <w:p w:rsidR="00000A47"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______________________                  _______________________________________</w:t>
      </w:r>
    </w:p>
    <w:p w:rsidR="00000A47" w:rsidRPr="00060239" w:rsidRDefault="00000A47" w:rsidP="00000A47">
      <w:pPr>
        <w:spacing w:after="0" w:line="240" w:lineRule="auto"/>
        <w:rPr>
          <w:rFonts w:ascii="GHEA Grapalat" w:hAnsi="GHEA Grapalat"/>
          <w:b/>
          <w:color w:val="FF0000"/>
          <w:sz w:val="24"/>
          <w:szCs w:val="24"/>
          <w:lang w:val="hy-AM"/>
        </w:rPr>
      </w:pPr>
      <w:r w:rsidRPr="00060239">
        <w:rPr>
          <w:rFonts w:ascii="GHEA Grapalat" w:hAnsi="GHEA Grapalat"/>
          <w:lang w:val="hy-AM"/>
        </w:rPr>
        <w:t xml:space="preserve">       (</w:t>
      </w:r>
      <w:r w:rsidRPr="00060239">
        <w:rPr>
          <w:rFonts w:ascii="GHEA Grapalat" w:hAnsi="GHEA Grapalat" w:cs="Sylfaen"/>
          <w:lang w:val="hy-AM"/>
        </w:rPr>
        <w:t>ստորագրություն</w:t>
      </w:r>
      <w:r w:rsidRPr="00060239">
        <w:rPr>
          <w:rFonts w:ascii="GHEA Grapalat" w:hAnsi="GHEA Grapalat"/>
          <w:lang w:val="hy-AM"/>
        </w:rPr>
        <w:t>)</w:t>
      </w:r>
      <w:r w:rsidRPr="00060239">
        <w:rPr>
          <w:rFonts w:ascii="GHEA Grapalat" w:hAnsi="GHEA Grapalat"/>
          <w:lang w:val="hy-AM"/>
        </w:rPr>
        <w:tab/>
      </w:r>
      <w:r w:rsidRPr="00060239">
        <w:rPr>
          <w:rFonts w:ascii="GHEA Grapalat" w:hAnsi="GHEA Grapalat"/>
          <w:lang w:val="hy-AM"/>
        </w:rPr>
        <w:tab/>
        <w:t xml:space="preserve">                 (</w:t>
      </w:r>
      <w:r w:rsidRPr="00060239">
        <w:rPr>
          <w:rFonts w:ascii="GHEA Grapalat" w:hAnsi="GHEA Grapalat" w:cs="Sylfaen"/>
          <w:lang w:val="hy-AM"/>
        </w:rPr>
        <w:t>Անուն</w:t>
      </w:r>
      <w:r w:rsidRPr="00060239">
        <w:rPr>
          <w:rFonts w:ascii="GHEA Grapalat" w:hAnsi="GHEA Grapalat"/>
          <w:lang w:val="hy-AM"/>
        </w:rPr>
        <w:t xml:space="preserve">, </w:t>
      </w:r>
      <w:r w:rsidRPr="00060239">
        <w:rPr>
          <w:rFonts w:ascii="GHEA Grapalat" w:hAnsi="GHEA Grapalat" w:cs="Sylfaen"/>
          <w:lang w:val="hy-AM"/>
        </w:rPr>
        <w:t>Ազգանուն</w:t>
      </w:r>
      <w:r w:rsidRPr="00060239">
        <w:rPr>
          <w:rFonts w:ascii="GHEA Grapalat" w:hAnsi="GHEA Grapalat"/>
          <w:lang w:val="hy-AM"/>
        </w:rPr>
        <w:t>)</w:t>
      </w:r>
    </w:p>
    <w:p w:rsidR="00000A47" w:rsidRPr="00060239" w:rsidRDefault="00000A47" w:rsidP="00000A47">
      <w:pPr>
        <w:spacing w:line="240" w:lineRule="auto"/>
        <w:rPr>
          <w:rFonts w:ascii="GHEA Grapalat" w:hAnsi="GHEA Grapalat"/>
          <w:b/>
          <w:color w:val="FF0000"/>
          <w:sz w:val="24"/>
          <w:szCs w:val="24"/>
          <w:lang w:val="hy-AM"/>
        </w:rPr>
      </w:pPr>
    </w:p>
    <w:p w:rsidR="00000A47" w:rsidRPr="00060239" w:rsidRDefault="00000A47" w:rsidP="00000A47">
      <w:pPr>
        <w:spacing w:line="240" w:lineRule="auto"/>
        <w:rPr>
          <w:rFonts w:ascii="GHEA Grapalat" w:hAnsi="GHEA Grapalat"/>
          <w:lang w:val="hy-AM"/>
        </w:rPr>
      </w:pPr>
      <w:r w:rsidRPr="00060239">
        <w:rPr>
          <w:rFonts w:ascii="GHEA Grapalat" w:hAnsi="GHEA Grapalat"/>
          <w:b/>
          <w:color w:val="FF0000"/>
          <w:sz w:val="24"/>
          <w:szCs w:val="24"/>
          <w:lang w:val="hy-AM"/>
        </w:rPr>
        <w:t xml:space="preserve">Գլխավոր </w:t>
      </w:r>
      <w:r w:rsidRPr="00060239">
        <w:rPr>
          <w:rFonts w:ascii="GHEA Grapalat" w:hAnsi="GHEA Grapalat"/>
          <w:b/>
          <w:sz w:val="24"/>
          <w:szCs w:val="24"/>
          <w:lang w:val="hy-AM"/>
        </w:rPr>
        <w:t>հաշվապահ՝</w:t>
      </w:r>
      <w:r w:rsidRPr="00060239">
        <w:rPr>
          <w:rFonts w:ascii="GHEA Grapalat" w:hAnsi="GHEA Grapalat"/>
          <w:lang w:val="hy-AM"/>
        </w:rPr>
        <w:t xml:space="preserve">         </w:t>
      </w:r>
    </w:p>
    <w:p w:rsidR="00000A47"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w:t>
      </w:r>
    </w:p>
    <w:p w:rsidR="00000A47"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______________________                  _______________________________________</w:t>
      </w:r>
    </w:p>
    <w:p w:rsidR="00D44746" w:rsidRPr="00060239" w:rsidRDefault="00000A47" w:rsidP="00000A47">
      <w:pPr>
        <w:spacing w:after="0" w:line="240" w:lineRule="auto"/>
        <w:rPr>
          <w:rFonts w:ascii="GHEA Grapalat" w:hAnsi="GHEA Grapalat"/>
          <w:lang w:val="hy-AM"/>
        </w:rPr>
      </w:pPr>
      <w:r w:rsidRPr="00060239">
        <w:rPr>
          <w:rFonts w:ascii="GHEA Grapalat" w:hAnsi="GHEA Grapalat"/>
          <w:lang w:val="hy-AM"/>
        </w:rPr>
        <w:t xml:space="preserve">       (ստորագրություն)</w:t>
      </w:r>
      <w:r w:rsidRPr="00060239">
        <w:rPr>
          <w:rFonts w:ascii="GHEA Grapalat" w:hAnsi="GHEA Grapalat"/>
          <w:lang w:val="hy-AM"/>
        </w:rPr>
        <w:tab/>
      </w:r>
      <w:r w:rsidRPr="00060239">
        <w:rPr>
          <w:rFonts w:ascii="GHEA Grapalat" w:hAnsi="GHEA Grapalat"/>
          <w:lang w:val="hy-AM"/>
        </w:rPr>
        <w:tab/>
        <w:t xml:space="preserve">                 (Անուն, Ազգանուն)</w:t>
      </w:r>
    </w:p>
    <w:sectPr w:rsidR="00D44746" w:rsidRPr="00060239" w:rsidSect="00C53170">
      <w:pgSz w:w="12240" w:h="15840"/>
      <w:pgMar w:top="36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E0BC0"/>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abstractNum w:abstractNumId="1" w15:restartNumberingAfterBreak="0">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abstractNum w:abstractNumId="2" w15:restartNumberingAfterBreak="0">
    <w:nsid w:val="542B33C4"/>
    <w:multiLevelType w:val="hybridMultilevel"/>
    <w:tmpl w:val="722C758A"/>
    <w:lvl w:ilvl="0" w:tplc="55EEF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7B6403"/>
    <w:multiLevelType w:val="hybridMultilevel"/>
    <w:tmpl w:val="CDCA4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D6851"/>
    <w:multiLevelType w:val="hybridMultilevel"/>
    <w:tmpl w:val="CCAEA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08"/>
    <w:rsid w:val="00000A47"/>
    <w:rsid w:val="00001143"/>
    <w:rsid w:val="00005E8F"/>
    <w:rsid w:val="00010C61"/>
    <w:rsid w:val="00020B95"/>
    <w:rsid w:val="00022143"/>
    <w:rsid w:val="00032B28"/>
    <w:rsid w:val="00032BF6"/>
    <w:rsid w:val="00060239"/>
    <w:rsid w:val="0006131C"/>
    <w:rsid w:val="00091A37"/>
    <w:rsid w:val="000959A9"/>
    <w:rsid w:val="000B1A7B"/>
    <w:rsid w:val="000D16F0"/>
    <w:rsid w:val="000F3FD9"/>
    <w:rsid w:val="00136CE4"/>
    <w:rsid w:val="00154CE1"/>
    <w:rsid w:val="0016381A"/>
    <w:rsid w:val="00174DBA"/>
    <w:rsid w:val="00195F98"/>
    <w:rsid w:val="00197A5D"/>
    <w:rsid w:val="001A407F"/>
    <w:rsid w:val="001B22A3"/>
    <w:rsid w:val="001B620C"/>
    <w:rsid w:val="001D0A34"/>
    <w:rsid w:val="001D2ABE"/>
    <w:rsid w:val="001F4621"/>
    <w:rsid w:val="002335B8"/>
    <w:rsid w:val="0025375F"/>
    <w:rsid w:val="0025434F"/>
    <w:rsid w:val="002616B1"/>
    <w:rsid w:val="00267672"/>
    <w:rsid w:val="00297458"/>
    <w:rsid w:val="002C3227"/>
    <w:rsid w:val="002D1A57"/>
    <w:rsid w:val="002D51DD"/>
    <w:rsid w:val="00304016"/>
    <w:rsid w:val="00313608"/>
    <w:rsid w:val="00315CBB"/>
    <w:rsid w:val="0031785E"/>
    <w:rsid w:val="00320B5F"/>
    <w:rsid w:val="00334992"/>
    <w:rsid w:val="00343FD8"/>
    <w:rsid w:val="003562DB"/>
    <w:rsid w:val="0035636A"/>
    <w:rsid w:val="00375E9E"/>
    <w:rsid w:val="00380843"/>
    <w:rsid w:val="0038364A"/>
    <w:rsid w:val="003D2902"/>
    <w:rsid w:val="003E58FA"/>
    <w:rsid w:val="00404E8D"/>
    <w:rsid w:val="0045487E"/>
    <w:rsid w:val="004806DE"/>
    <w:rsid w:val="004B19EB"/>
    <w:rsid w:val="004B7B2B"/>
    <w:rsid w:val="004E2A24"/>
    <w:rsid w:val="004F6069"/>
    <w:rsid w:val="004F60EE"/>
    <w:rsid w:val="004F6787"/>
    <w:rsid w:val="00506F94"/>
    <w:rsid w:val="005367D2"/>
    <w:rsid w:val="00555415"/>
    <w:rsid w:val="00583295"/>
    <w:rsid w:val="00595ABA"/>
    <w:rsid w:val="00597FF6"/>
    <w:rsid w:val="005C45D6"/>
    <w:rsid w:val="005F12FF"/>
    <w:rsid w:val="005F6A59"/>
    <w:rsid w:val="0060767B"/>
    <w:rsid w:val="006232E5"/>
    <w:rsid w:val="00646024"/>
    <w:rsid w:val="00652441"/>
    <w:rsid w:val="006610FD"/>
    <w:rsid w:val="00686F6F"/>
    <w:rsid w:val="006B7AD4"/>
    <w:rsid w:val="006E126A"/>
    <w:rsid w:val="006E688E"/>
    <w:rsid w:val="006E7ED8"/>
    <w:rsid w:val="007215E7"/>
    <w:rsid w:val="00733B2F"/>
    <w:rsid w:val="00736B82"/>
    <w:rsid w:val="0074655E"/>
    <w:rsid w:val="00763D83"/>
    <w:rsid w:val="00771C5C"/>
    <w:rsid w:val="00785EA0"/>
    <w:rsid w:val="007A2E40"/>
    <w:rsid w:val="007B1F82"/>
    <w:rsid w:val="00803867"/>
    <w:rsid w:val="008243C2"/>
    <w:rsid w:val="0084389E"/>
    <w:rsid w:val="00857937"/>
    <w:rsid w:val="00875560"/>
    <w:rsid w:val="008874E8"/>
    <w:rsid w:val="008A55EB"/>
    <w:rsid w:val="008D4949"/>
    <w:rsid w:val="008E6DB3"/>
    <w:rsid w:val="00923251"/>
    <w:rsid w:val="00934EB1"/>
    <w:rsid w:val="00936CF6"/>
    <w:rsid w:val="009546BF"/>
    <w:rsid w:val="0099309C"/>
    <w:rsid w:val="009B68F1"/>
    <w:rsid w:val="00A06F1B"/>
    <w:rsid w:val="00A22AAB"/>
    <w:rsid w:val="00A5217B"/>
    <w:rsid w:val="00A60783"/>
    <w:rsid w:val="00A6234B"/>
    <w:rsid w:val="00A867BA"/>
    <w:rsid w:val="00AB55DA"/>
    <w:rsid w:val="00AB76AE"/>
    <w:rsid w:val="00AC23B5"/>
    <w:rsid w:val="00AE5A24"/>
    <w:rsid w:val="00AF3A62"/>
    <w:rsid w:val="00AF4C08"/>
    <w:rsid w:val="00B26D38"/>
    <w:rsid w:val="00B330C7"/>
    <w:rsid w:val="00B36261"/>
    <w:rsid w:val="00B51654"/>
    <w:rsid w:val="00B7357C"/>
    <w:rsid w:val="00B7379E"/>
    <w:rsid w:val="00B75561"/>
    <w:rsid w:val="00B775CB"/>
    <w:rsid w:val="00BA07C3"/>
    <w:rsid w:val="00BA36E6"/>
    <w:rsid w:val="00BB6E2E"/>
    <w:rsid w:val="00BD18DF"/>
    <w:rsid w:val="00BE1148"/>
    <w:rsid w:val="00BF6EBA"/>
    <w:rsid w:val="00C127EB"/>
    <w:rsid w:val="00C23290"/>
    <w:rsid w:val="00C344D3"/>
    <w:rsid w:val="00C53170"/>
    <w:rsid w:val="00C77A0E"/>
    <w:rsid w:val="00C84EC5"/>
    <w:rsid w:val="00CA6431"/>
    <w:rsid w:val="00CB16CC"/>
    <w:rsid w:val="00CB4DF1"/>
    <w:rsid w:val="00CD1D7B"/>
    <w:rsid w:val="00D1612C"/>
    <w:rsid w:val="00D2253E"/>
    <w:rsid w:val="00D35482"/>
    <w:rsid w:val="00D41575"/>
    <w:rsid w:val="00D44746"/>
    <w:rsid w:val="00D60AEF"/>
    <w:rsid w:val="00D639B8"/>
    <w:rsid w:val="00D642BC"/>
    <w:rsid w:val="00DE080A"/>
    <w:rsid w:val="00DF091D"/>
    <w:rsid w:val="00E04B38"/>
    <w:rsid w:val="00E335DD"/>
    <w:rsid w:val="00E74D51"/>
    <w:rsid w:val="00E762B9"/>
    <w:rsid w:val="00EA2F5E"/>
    <w:rsid w:val="00EA6ABE"/>
    <w:rsid w:val="00F01847"/>
    <w:rsid w:val="00F12128"/>
    <w:rsid w:val="00F22408"/>
    <w:rsid w:val="00F22F93"/>
    <w:rsid w:val="00F3010F"/>
    <w:rsid w:val="00F322EE"/>
    <w:rsid w:val="00F4487E"/>
    <w:rsid w:val="00FB49BC"/>
    <w:rsid w:val="00FE2674"/>
    <w:rsid w:val="00FF6B5B"/>
    <w:rsid w:val="00FF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CADA"/>
  <w15:docId w15:val="{1DAC23B7-9FDB-425C-B37F-B22E5BF6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408"/>
    <w:pPr>
      <w:ind w:left="720"/>
      <w:contextualSpacing/>
    </w:p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Char Char Char Знак,Char Char Char Char Знак"/>
    <w:link w:val="a5"/>
    <w:uiPriority w:val="99"/>
    <w:locked/>
    <w:rsid w:val="00297458"/>
    <w:rPr>
      <w:rFonts w:ascii="Times New Roman" w:eastAsia="Times New Roman" w:hAnsi="Times New Roman" w:cs="Times New Roman"/>
      <w:sz w:val="24"/>
      <w:szCs w:val="24"/>
      <w:lang w:val="ru-RU" w:eastAsia="ru-RU"/>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ebb"/>
    <w:basedOn w:val="a"/>
    <w:link w:val="a4"/>
    <w:uiPriority w:val="99"/>
    <w:unhideWhenUsed/>
    <w:qFormat/>
    <w:rsid w:val="002974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
    <w:name w:val="Body Text 3"/>
    <w:basedOn w:val="a"/>
    <w:link w:val="30"/>
    <w:rsid w:val="00D44746"/>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D44746"/>
    <w:rPr>
      <w:rFonts w:ascii="Arial Armenian" w:eastAsia="Times New Roman" w:hAnsi="Arial Armenian" w:cs="Times New Roman"/>
      <w:sz w:val="16"/>
      <w:szCs w:val="16"/>
    </w:rPr>
  </w:style>
  <w:style w:type="paragraph" w:styleId="a6">
    <w:name w:val="Balloon Text"/>
    <w:basedOn w:val="a"/>
    <w:link w:val="a7"/>
    <w:uiPriority w:val="99"/>
    <w:semiHidden/>
    <w:unhideWhenUsed/>
    <w:rsid w:val="009232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3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3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778F5-A004-4ADD-AF15-0D80A972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1603</Words>
  <Characters>9142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keywords>https:/mul2-spm.gov.am/tasks/293519/oneclick/f29161e58cc2b5d187660782fc17a8b04fb475a44a37ba820d892e30052e64bd.docx?token=d4d35dc8a6eae3cd811e5f6cf6f16a7c</cp:keywords>
  <cp:lastModifiedBy>Bella Hakobyan</cp:lastModifiedBy>
  <cp:revision>2</cp:revision>
  <cp:lastPrinted>2021-12-15T11:44:00Z</cp:lastPrinted>
  <dcterms:created xsi:type="dcterms:W3CDTF">2021-12-15T12:07:00Z</dcterms:created>
  <dcterms:modified xsi:type="dcterms:W3CDTF">2021-12-15T12:07:00Z</dcterms:modified>
</cp:coreProperties>
</file>